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969F3" w14:textId="77777777" w:rsidR="00F064E2" w:rsidRPr="00F064E2" w:rsidRDefault="00F064E2" w:rsidP="00F064E2">
      <w:pPr>
        <w:pStyle w:val="Heading2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Toc167784076"/>
      <w:r w:rsidRPr="00F064E2">
        <w:rPr>
          <w:rFonts w:ascii="Arial" w:hAnsi="Arial" w:cs="Arial"/>
          <w:b/>
          <w:bCs/>
          <w:color w:val="auto"/>
          <w:sz w:val="24"/>
          <w:szCs w:val="24"/>
        </w:rPr>
        <w:t>Athletic Compliance Verification Form</w:t>
      </w:r>
      <w:bookmarkEnd w:id="0"/>
    </w:p>
    <w:p w14:paraId="278288BD" w14:textId="77777777" w:rsidR="00F064E2" w:rsidRPr="00EC5263" w:rsidRDefault="00F064E2" w:rsidP="00F064E2">
      <w:pPr>
        <w:ind w:right="-360"/>
        <w:rPr>
          <w:rFonts w:ascii="Arial" w:hAnsi="Arial" w:cs="Arial"/>
          <w:sz w:val="20"/>
        </w:rPr>
      </w:pPr>
    </w:p>
    <w:p w14:paraId="55C47EFE" w14:textId="579C8A66" w:rsidR="00F064E2" w:rsidRPr="00EC5263" w:rsidRDefault="00F064E2" w:rsidP="00F064E2">
      <w:pPr>
        <w:ind w:right="-360"/>
        <w:rPr>
          <w:rFonts w:ascii="Arial" w:hAnsi="Arial" w:cs="Arial"/>
          <w:sz w:val="20"/>
        </w:rPr>
      </w:pPr>
      <w:r w:rsidRPr="009C1139">
        <w:rPr>
          <w:rFonts w:ascii="Arial" w:hAnsi="Arial" w:cs="Arial"/>
          <w:b/>
          <w:sz w:val="20"/>
        </w:rPr>
        <w:t>Institution:</w:t>
      </w:r>
      <w:r w:rsidRPr="00EC5263">
        <w:rPr>
          <w:rFonts w:ascii="Arial" w:hAnsi="Arial" w:cs="Arial"/>
          <w:sz w:val="20"/>
        </w:rPr>
        <w:t xml:space="preserve"> ____________________</w:t>
      </w:r>
    </w:p>
    <w:p w14:paraId="6E48C949" w14:textId="77777777" w:rsidR="00F064E2" w:rsidRPr="00EC5263" w:rsidRDefault="00F064E2" w:rsidP="00F064E2">
      <w:pPr>
        <w:rPr>
          <w:rFonts w:ascii="Arial" w:hAnsi="Arial" w:cs="Arial"/>
          <w:b/>
          <w:sz w:val="20"/>
          <w:u w:val="single"/>
        </w:rPr>
      </w:pPr>
    </w:p>
    <w:p w14:paraId="3A3A1BA3" w14:textId="48D81B79" w:rsidR="008B0195" w:rsidRPr="00AA532F" w:rsidRDefault="008B0195" w:rsidP="00F064E2">
      <w:pPr>
        <w:rPr>
          <w:rFonts w:ascii="Arial" w:hAnsi="Arial" w:cs="Arial"/>
          <w:bCs/>
          <w:sz w:val="20"/>
        </w:rPr>
      </w:pPr>
      <w:r w:rsidRPr="00EC5263">
        <w:rPr>
          <w:rFonts w:ascii="Arial" w:hAnsi="Arial" w:cs="Arial"/>
          <w:b/>
          <w:sz w:val="20"/>
          <w:u w:val="single"/>
        </w:rPr>
        <w:t>Part I</w:t>
      </w:r>
      <w:r w:rsidR="00AA532F" w:rsidRPr="00AA532F">
        <w:rPr>
          <w:rFonts w:ascii="Arial" w:hAnsi="Arial" w:cs="Arial"/>
          <w:bCs/>
          <w:sz w:val="20"/>
        </w:rPr>
        <w:t>. Please indicate for each item be</w:t>
      </w:r>
      <w:r w:rsidR="00AA532F">
        <w:rPr>
          <w:rFonts w:ascii="Arial" w:hAnsi="Arial" w:cs="Arial"/>
          <w:bCs/>
          <w:sz w:val="20"/>
        </w:rPr>
        <w:t>l</w:t>
      </w:r>
      <w:r w:rsidR="00AA532F" w:rsidRPr="00AA532F">
        <w:rPr>
          <w:rFonts w:ascii="Arial" w:hAnsi="Arial" w:cs="Arial"/>
          <w:bCs/>
          <w:sz w:val="20"/>
        </w:rPr>
        <w:t>ow whether your institution is or is not in compliance.</w:t>
      </w:r>
    </w:p>
    <w:p w14:paraId="57CB6363" w14:textId="77777777" w:rsidR="00EC5263" w:rsidRPr="00EC5263" w:rsidRDefault="00EC5263" w:rsidP="00F064E2">
      <w:pPr>
        <w:rPr>
          <w:rFonts w:ascii="Arial" w:hAnsi="Arial" w:cs="Arial"/>
          <w:b/>
          <w:sz w:val="20"/>
          <w:u w:val="single"/>
        </w:rPr>
      </w:pPr>
    </w:p>
    <w:p w14:paraId="0AFC7BAC" w14:textId="627106BA" w:rsidR="003503DA" w:rsidRPr="003503DA" w:rsidRDefault="003503DA" w:rsidP="00E770C6">
      <w:pPr>
        <w:numPr>
          <w:ilvl w:val="0"/>
          <w:numId w:val="5"/>
        </w:numPr>
        <w:ind w:left="360" w:right="-90"/>
        <w:rPr>
          <w:rFonts w:ascii="Arial" w:hAnsi="Arial" w:cs="Arial"/>
          <w:sz w:val="20"/>
        </w:rPr>
      </w:pPr>
      <w:r w:rsidRPr="003503DA">
        <w:rPr>
          <w:rFonts w:ascii="Arial" w:hAnsi="Arial" w:cs="Arial"/>
          <w:sz w:val="20"/>
        </w:rPr>
        <w:t xml:space="preserve">Sports and levels of competition effectively accommodate the interests and abilities of members of both sexes. [Section 1000.05(3)(d)(1), F.S.; Rule 6A-19.004(2), </w:t>
      </w:r>
      <w:r w:rsidR="007F4B18" w:rsidRPr="003503DA">
        <w:rPr>
          <w:rFonts w:ascii="Arial" w:hAnsi="Arial" w:cs="Arial"/>
          <w:sz w:val="20"/>
        </w:rPr>
        <w:t>F</w:t>
      </w:r>
      <w:r w:rsidR="007F4B18">
        <w:rPr>
          <w:rFonts w:ascii="Arial" w:hAnsi="Arial" w:cs="Arial"/>
          <w:sz w:val="20"/>
        </w:rPr>
        <w:t>.</w:t>
      </w:r>
      <w:r w:rsidR="007F4B18" w:rsidRPr="003503DA">
        <w:rPr>
          <w:rFonts w:ascii="Arial" w:hAnsi="Arial" w:cs="Arial"/>
          <w:sz w:val="20"/>
        </w:rPr>
        <w:t>A</w:t>
      </w:r>
      <w:r w:rsidR="007F4B18">
        <w:rPr>
          <w:rFonts w:ascii="Arial" w:hAnsi="Arial" w:cs="Arial"/>
          <w:sz w:val="20"/>
        </w:rPr>
        <w:t>.</w:t>
      </w:r>
      <w:r w:rsidR="007F4B18" w:rsidRPr="003503DA">
        <w:rPr>
          <w:rFonts w:ascii="Arial" w:hAnsi="Arial" w:cs="Arial"/>
          <w:sz w:val="20"/>
        </w:rPr>
        <w:t>C</w:t>
      </w:r>
      <w:r w:rsidR="007F4B18">
        <w:rPr>
          <w:rFonts w:ascii="Arial" w:hAnsi="Arial" w:cs="Arial"/>
          <w:sz w:val="20"/>
        </w:rPr>
        <w:t>.</w:t>
      </w:r>
      <w:r w:rsidRPr="003503DA">
        <w:rPr>
          <w:rFonts w:ascii="Arial" w:hAnsi="Arial" w:cs="Arial"/>
          <w:sz w:val="20"/>
        </w:rPr>
        <w:t>; Title IX: 106.41(c)(1)]</w:t>
      </w:r>
    </w:p>
    <w:p w14:paraId="7D43B379" w14:textId="77777777" w:rsidR="003503DA" w:rsidRPr="00EC5263" w:rsidRDefault="003503DA" w:rsidP="00E770C6">
      <w:pPr>
        <w:ind w:left="360" w:right="-90" w:hanging="360"/>
        <w:rPr>
          <w:rFonts w:ascii="Arial" w:hAnsi="Arial" w:cs="Arial"/>
          <w:sz w:val="20"/>
        </w:rPr>
      </w:pPr>
    </w:p>
    <w:p w14:paraId="5540DA29" w14:textId="6427EAB4" w:rsidR="000A4057" w:rsidRPr="00EC5263" w:rsidRDefault="00DB5B32" w:rsidP="000A4057">
      <w:pPr>
        <w:ind w:left="1800" w:right="-90" w:hanging="360"/>
        <w:rPr>
          <w:rFonts w:ascii="Arial" w:hAnsi="Arial" w:cs="Arial"/>
          <w:sz w:val="20"/>
        </w:rPr>
      </w:pPr>
      <w:r w:rsidRPr="00EC5263">
        <w:rPr>
          <w:rFonts w:ascii="Arial" w:hAnsi="Arial" w:cs="Arial"/>
          <w:sz w:val="20"/>
        </w:rPr>
        <w:t>___</w:t>
      </w:r>
      <w:r w:rsidR="003F310D" w:rsidRPr="00EC5263">
        <w:rPr>
          <w:rFonts w:ascii="Arial" w:hAnsi="Arial" w:cs="Arial"/>
          <w:sz w:val="20"/>
        </w:rPr>
        <w:t>IN CO</w:t>
      </w:r>
      <w:r w:rsidR="00C735D2" w:rsidRPr="00EC5263">
        <w:rPr>
          <w:rFonts w:ascii="Arial" w:hAnsi="Arial" w:cs="Arial"/>
          <w:sz w:val="20"/>
        </w:rPr>
        <w:t>MP</w:t>
      </w:r>
      <w:r w:rsidR="003F310D" w:rsidRPr="00EC5263">
        <w:rPr>
          <w:rFonts w:ascii="Arial" w:hAnsi="Arial" w:cs="Arial"/>
          <w:sz w:val="20"/>
        </w:rPr>
        <w:t>LIANCE</w:t>
      </w:r>
      <w:r w:rsidRPr="00EC5263">
        <w:rPr>
          <w:rFonts w:ascii="Arial" w:hAnsi="Arial" w:cs="Arial"/>
          <w:sz w:val="20"/>
        </w:rPr>
        <w:tab/>
      </w:r>
      <w:r w:rsidRPr="00EC5263">
        <w:rPr>
          <w:rFonts w:ascii="Arial" w:hAnsi="Arial" w:cs="Arial"/>
          <w:sz w:val="20"/>
        </w:rPr>
        <w:tab/>
      </w:r>
      <w:r w:rsidRPr="00EC5263">
        <w:rPr>
          <w:rFonts w:ascii="Arial" w:hAnsi="Arial" w:cs="Arial"/>
          <w:sz w:val="20"/>
        </w:rPr>
        <w:tab/>
        <w:t>___NOT IN COMPLIANCE</w:t>
      </w:r>
    </w:p>
    <w:p w14:paraId="3DD93D58" w14:textId="77777777" w:rsidR="000A4057" w:rsidRPr="003503DA" w:rsidRDefault="000A4057" w:rsidP="00E770C6">
      <w:pPr>
        <w:ind w:left="360" w:right="-90" w:hanging="360"/>
        <w:rPr>
          <w:rFonts w:ascii="Arial" w:hAnsi="Arial" w:cs="Arial"/>
          <w:sz w:val="20"/>
        </w:rPr>
      </w:pPr>
    </w:p>
    <w:p w14:paraId="294913F5" w14:textId="535EE1D0" w:rsidR="003503DA" w:rsidRPr="003503DA" w:rsidRDefault="003503DA" w:rsidP="00E770C6">
      <w:pPr>
        <w:numPr>
          <w:ilvl w:val="0"/>
          <w:numId w:val="5"/>
        </w:numPr>
        <w:ind w:left="360" w:right="-90"/>
        <w:rPr>
          <w:rFonts w:ascii="Arial" w:hAnsi="Arial" w:cs="Arial"/>
          <w:sz w:val="20"/>
        </w:rPr>
      </w:pPr>
      <w:r w:rsidRPr="003503DA">
        <w:rPr>
          <w:rFonts w:ascii="Arial" w:hAnsi="Arial" w:cs="Arial"/>
          <w:sz w:val="20"/>
        </w:rPr>
        <w:t>Equipment and supplies are provided equitably to female and male teams.                                          [Section 1000.05(3)(d</w:t>
      </w:r>
      <w:r w:rsidR="0005160D">
        <w:rPr>
          <w:rFonts w:ascii="Arial" w:hAnsi="Arial" w:cs="Arial"/>
          <w:sz w:val="20"/>
        </w:rPr>
        <w:t>)</w:t>
      </w:r>
      <w:r w:rsidRPr="003503DA">
        <w:rPr>
          <w:rFonts w:ascii="Arial" w:hAnsi="Arial" w:cs="Arial"/>
          <w:sz w:val="20"/>
        </w:rPr>
        <w:t xml:space="preserve">(2), F.S.; Rule 6A-19.004(4), </w:t>
      </w:r>
      <w:r w:rsidR="007F4B18" w:rsidRPr="003503DA">
        <w:rPr>
          <w:rFonts w:ascii="Arial" w:hAnsi="Arial" w:cs="Arial"/>
          <w:sz w:val="20"/>
        </w:rPr>
        <w:t>F</w:t>
      </w:r>
      <w:r w:rsidR="007F4B18">
        <w:rPr>
          <w:rFonts w:ascii="Arial" w:hAnsi="Arial" w:cs="Arial"/>
          <w:sz w:val="20"/>
        </w:rPr>
        <w:t>.</w:t>
      </w:r>
      <w:r w:rsidR="007F4B18" w:rsidRPr="003503DA">
        <w:rPr>
          <w:rFonts w:ascii="Arial" w:hAnsi="Arial" w:cs="Arial"/>
          <w:sz w:val="20"/>
        </w:rPr>
        <w:t>A</w:t>
      </w:r>
      <w:r w:rsidR="007F4B18">
        <w:rPr>
          <w:rFonts w:ascii="Arial" w:hAnsi="Arial" w:cs="Arial"/>
          <w:sz w:val="20"/>
        </w:rPr>
        <w:t>.</w:t>
      </w:r>
      <w:r w:rsidR="007F4B18" w:rsidRPr="003503DA">
        <w:rPr>
          <w:rFonts w:ascii="Arial" w:hAnsi="Arial" w:cs="Arial"/>
          <w:sz w:val="20"/>
        </w:rPr>
        <w:t>C</w:t>
      </w:r>
      <w:r w:rsidR="007F4B18">
        <w:rPr>
          <w:rFonts w:ascii="Arial" w:hAnsi="Arial" w:cs="Arial"/>
          <w:sz w:val="20"/>
        </w:rPr>
        <w:t>.</w:t>
      </w:r>
      <w:r w:rsidRPr="003503DA">
        <w:rPr>
          <w:rFonts w:ascii="Arial" w:hAnsi="Arial" w:cs="Arial"/>
          <w:sz w:val="20"/>
        </w:rPr>
        <w:t>; Title IX: 106.41(c)(2)]</w:t>
      </w:r>
    </w:p>
    <w:p w14:paraId="5E691402" w14:textId="77777777" w:rsidR="003503DA" w:rsidRPr="00EC5263" w:rsidRDefault="003503DA" w:rsidP="00E770C6">
      <w:pPr>
        <w:ind w:left="360" w:right="-90" w:hanging="360"/>
        <w:rPr>
          <w:rFonts w:ascii="Arial" w:hAnsi="Arial" w:cs="Arial"/>
          <w:sz w:val="20"/>
        </w:rPr>
      </w:pPr>
    </w:p>
    <w:p w14:paraId="1F8E2052" w14:textId="1ABF0728" w:rsidR="00DB5B32" w:rsidRPr="00EC5263" w:rsidRDefault="00DB5B32" w:rsidP="00DB5B32">
      <w:pPr>
        <w:ind w:left="1800" w:right="-90" w:hanging="360"/>
        <w:rPr>
          <w:rFonts w:ascii="Arial" w:hAnsi="Arial" w:cs="Arial"/>
          <w:sz w:val="20"/>
        </w:rPr>
      </w:pPr>
      <w:r w:rsidRPr="00EC5263">
        <w:rPr>
          <w:rFonts w:ascii="Arial" w:hAnsi="Arial" w:cs="Arial"/>
          <w:sz w:val="20"/>
        </w:rPr>
        <w:t xml:space="preserve">___IN </w:t>
      </w:r>
      <w:r w:rsidR="00A715AE" w:rsidRPr="00EC5263">
        <w:rPr>
          <w:rFonts w:ascii="Arial" w:hAnsi="Arial" w:cs="Arial"/>
          <w:sz w:val="20"/>
        </w:rPr>
        <w:t>COMPLIANCE</w:t>
      </w:r>
      <w:r w:rsidRPr="00EC5263">
        <w:rPr>
          <w:rFonts w:ascii="Arial" w:hAnsi="Arial" w:cs="Arial"/>
          <w:sz w:val="20"/>
        </w:rPr>
        <w:tab/>
      </w:r>
      <w:r w:rsidRPr="00EC5263">
        <w:rPr>
          <w:rFonts w:ascii="Arial" w:hAnsi="Arial" w:cs="Arial"/>
          <w:sz w:val="20"/>
        </w:rPr>
        <w:tab/>
      </w:r>
      <w:r w:rsidRPr="00EC5263">
        <w:rPr>
          <w:rFonts w:ascii="Arial" w:hAnsi="Arial" w:cs="Arial"/>
          <w:sz w:val="20"/>
        </w:rPr>
        <w:tab/>
        <w:t>___NOT IN COMPLIANCE</w:t>
      </w:r>
    </w:p>
    <w:p w14:paraId="6FA81DDA" w14:textId="77777777" w:rsidR="00DB5B32" w:rsidRPr="003503DA" w:rsidRDefault="00DB5B32" w:rsidP="00E770C6">
      <w:pPr>
        <w:ind w:left="360" w:right="-90" w:hanging="360"/>
        <w:rPr>
          <w:rFonts w:ascii="Arial" w:hAnsi="Arial" w:cs="Arial"/>
          <w:sz w:val="20"/>
        </w:rPr>
      </w:pPr>
    </w:p>
    <w:p w14:paraId="0031682C" w14:textId="25F2C2FF" w:rsidR="003503DA" w:rsidRPr="00EC5263" w:rsidRDefault="003503DA" w:rsidP="00E770C6">
      <w:pPr>
        <w:numPr>
          <w:ilvl w:val="0"/>
          <w:numId w:val="5"/>
        </w:numPr>
        <w:ind w:left="360" w:right="-90"/>
        <w:rPr>
          <w:rFonts w:ascii="Arial" w:hAnsi="Arial" w:cs="Arial"/>
          <w:sz w:val="20"/>
        </w:rPr>
      </w:pPr>
      <w:r w:rsidRPr="003503DA">
        <w:rPr>
          <w:rFonts w:ascii="Arial" w:hAnsi="Arial" w:cs="Arial"/>
          <w:sz w:val="20"/>
        </w:rPr>
        <w:t xml:space="preserve">Scheduling of games and practice times provide for equal opportunities. [Section 1000.05(3) (d) (3), F.S.; Rule 6A-19.004(5), </w:t>
      </w:r>
      <w:r w:rsidR="007F4B18" w:rsidRPr="003503DA">
        <w:rPr>
          <w:rFonts w:ascii="Arial" w:hAnsi="Arial" w:cs="Arial"/>
          <w:sz w:val="20"/>
        </w:rPr>
        <w:t>F</w:t>
      </w:r>
      <w:r w:rsidR="007F4B18">
        <w:rPr>
          <w:rFonts w:ascii="Arial" w:hAnsi="Arial" w:cs="Arial"/>
          <w:sz w:val="20"/>
        </w:rPr>
        <w:t>.</w:t>
      </w:r>
      <w:r w:rsidR="007F4B18" w:rsidRPr="003503DA">
        <w:rPr>
          <w:rFonts w:ascii="Arial" w:hAnsi="Arial" w:cs="Arial"/>
          <w:sz w:val="20"/>
        </w:rPr>
        <w:t>A</w:t>
      </w:r>
      <w:r w:rsidR="007F4B18">
        <w:rPr>
          <w:rFonts w:ascii="Arial" w:hAnsi="Arial" w:cs="Arial"/>
          <w:sz w:val="20"/>
        </w:rPr>
        <w:t>.</w:t>
      </w:r>
      <w:r w:rsidR="007F4B18" w:rsidRPr="003503DA">
        <w:rPr>
          <w:rFonts w:ascii="Arial" w:hAnsi="Arial" w:cs="Arial"/>
          <w:sz w:val="20"/>
        </w:rPr>
        <w:t>C</w:t>
      </w:r>
      <w:r w:rsidR="007F4B18">
        <w:rPr>
          <w:rFonts w:ascii="Arial" w:hAnsi="Arial" w:cs="Arial"/>
          <w:sz w:val="20"/>
        </w:rPr>
        <w:t>.</w:t>
      </w:r>
      <w:r w:rsidRPr="003503DA">
        <w:rPr>
          <w:rFonts w:ascii="Arial" w:hAnsi="Arial" w:cs="Arial"/>
          <w:sz w:val="20"/>
        </w:rPr>
        <w:t>; Title IX: 106.41(c) (3)]</w:t>
      </w:r>
    </w:p>
    <w:p w14:paraId="0417894A" w14:textId="77777777" w:rsidR="00E770C6" w:rsidRPr="00EC5263" w:rsidRDefault="00E770C6" w:rsidP="00E770C6">
      <w:pPr>
        <w:ind w:right="-90"/>
        <w:rPr>
          <w:rFonts w:ascii="Arial" w:hAnsi="Arial" w:cs="Arial"/>
          <w:sz w:val="20"/>
        </w:rPr>
      </w:pPr>
    </w:p>
    <w:p w14:paraId="7D2CF948" w14:textId="7BEC1F0C" w:rsidR="00DB5B32" w:rsidRPr="00EC5263" w:rsidRDefault="00DB5B32" w:rsidP="00DB5B32">
      <w:pPr>
        <w:ind w:left="1800" w:right="-90" w:hanging="360"/>
        <w:rPr>
          <w:rFonts w:ascii="Arial" w:hAnsi="Arial" w:cs="Arial"/>
          <w:sz w:val="20"/>
        </w:rPr>
      </w:pPr>
      <w:r w:rsidRPr="00EC5263">
        <w:rPr>
          <w:rFonts w:ascii="Arial" w:hAnsi="Arial" w:cs="Arial"/>
          <w:sz w:val="20"/>
        </w:rPr>
        <w:t xml:space="preserve">___IN </w:t>
      </w:r>
      <w:r w:rsidR="00A715AE" w:rsidRPr="00EC5263">
        <w:rPr>
          <w:rFonts w:ascii="Arial" w:hAnsi="Arial" w:cs="Arial"/>
          <w:sz w:val="20"/>
        </w:rPr>
        <w:t>COMPLIANCE</w:t>
      </w:r>
      <w:r w:rsidRPr="00EC5263">
        <w:rPr>
          <w:rFonts w:ascii="Arial" w:hAnsi="Arial" w:cs="Arial"/>
          <w:sz w:val="20"/>
        </w:rPr>
        <w:tab/>
      </w:r>
      <w:r w:rsidRPr="00EC5263">
        <w:rPr>
          <w:rFonts w:ascii="Arial" w:hAnsi="Arial" w:cs="Arial"/>
          <w:sz w:val="20"/>
        </w:rPr>
        <w:tab/>
      </w:r>
      <w:r w:rsidRPr="00EC5263">
        <w:rPr>
          <w:rFonts w:ascii="Arial" w:hAnsi="Arial" w:cs="Arial"/>
          <w:sz w:val="20"/>
        </w:rPr>
        <w:tab/>
        <w:t>___NOT IN COMPLIANCE</w:t>
      </w:r>
    </w:p>
    <w:p w14:paraId="7F586523" w14:textId="77777777" w:rsidR="00DB5B32" w:rsidRPr="003503DA" w:rsidRDefault="00DB5B32" w:rsidP="00E770C6">
      <w:pPr>
        <w:ind w:right="-90"/>
        <w:rPr>
          <w:rFonts w:ascii="Arial" w:hAnsi="Arial" w:cs="Arial"/>
          <w:sz w:val="20"/>
        </w:rPr>
      </w:pPr>
    </w:p>
    <w:p w14:paraId="06B0093A" w14:textId="125CC573" w:rsidR="003503DA" w:rsidRPr="003503DA" w:rsidRDefault="003503DA" w:rsidP="00E770C6">
      <w:pPr>
        <w:numPr>
          <w:ilvl w:val="0"/>
          <w:numId w:val="5"/>
        </w:numPr>
        <w:ind w:left="360" w:right="-90"/>
        <w:rPr>
          <w:rFonts w:ascii="Arial" w:hAnsi="Arial" w:cs="Arial"/>
          <w:sz w:val="20"/>
        </w:rPr>
      </w:pPr>
      <w:r w:rsidRPr="003503DA">
        <w:rPr>
          <w:rFonts w:ascii="Arial" w:hAnsi="Arial" w:cs="Arial"/>
          <w:sz w:val="20"/>
        </w:rPr>
        <w:t xml:space="preserve">Travel and Per Diem allowances are provided for athletes in an </w:t>
      </w:r>
      <w:r w:rsidR="00E770C6" w:rsidRPr="00EC5263">
        <w:rPr>
          <w:rFonts w:ascii="Arial" w:hAnsi="Arial" w:cs="Arial"/>
          <w:sz w:val="20"/>
        </w:rPr>
        <w:t>equitable</w:t>
      </w:r>
      <w:r w:rsidRPr="003503DA">
        <w:rPr>
          <w:rFonts w:ascii="Arial" w:hAnsi="Arial" w:cs="Arial"/>
          <w:sz w:val="20"/>
        </w:rPr>
        <w:t xml:space="preserve"> manner. [Section 1000.05(3)(d)(4); Rule 6A-19.004(6), F</w:t>
      </w:r>
      <w:r w:rsidR="00CD1C4F">
        <w:rPr>
          <w:rFonts w:ascii="Arial" w:hAnsi="Arial" w:cs="Arial"/>
          <w:sz w:val="20"/>
        </w:rPr>
        <w:t>.</w:t>
      </w:r>
      <w:r w:rsidRPr="003503DA">
        <w:rPr>
          <w:rFonts w:ascii="Arial" w:hAnsi="Arial" w:cs="Arial"/>
          <w:sz w:val="20"/>
        </w:rPr>
        <w:t>A</w:t>
      </w:r>
      <w:r w:rsidR="00CD1C4F">
        <w:rPr>
          <w:rFonts w:ascii="Arial" w:hAnsi="Arial" w:cs="Arial"/>
          <w:sz w:val="20"/>
        </w:rPr>
        <w:t>.</w:t>
      </w:r>
      <w:r w:rsidRPr="003503DA">
        <w:rPr>
          <w:rFonts w:ascii="Arial" w:hAnsi="Arial" w:cs="Arial"/>
          <w:sz w:val="20"/>
        </w:rPr>
        <w:t>C</w:t>
      </w:r>
      <w:r w:rsidR="00CD1C4F">
        <w:rPr>
          <w:rFonts w:ascii="Arial" w:hAnsi="Arial" w:cs="Arial"/>
          <w:sz w:val="20"/>
        </w:rPr>
        <w:t>.</w:t>
      </w:r>
      <w:r w:rsidRPr="003503DA">
        <w:rPr>
          <w:rFonts w:ascii="Arial" w:hAnsi="Arial" w:cs="Arial"/>
          <w:sz w:val="20"/>
        </w:rPr>
        <w:t>; Title IX: 106(c)(4)]</w:t>
      </w:r>
    </w:p>
    <w:p w14:paraId="0B392E77" w14:textId="77777777" w:rsidR="003503DA" w:rsidRPr="00EC5263" w:rsidRDefault="003503DA" w:rsidP="00E770C6">
      <w:pPr>
        <w:ind w:left="360" w:right="-90" w:hanging="360"/>
        <w:rPr>
          <w:rFonts w:ascii="Arial" w:hAnsi="Arial" w:cs="Arial"/>
          <w:sz w:val="20"/>
        </w:rPr>
      </w:pPr>
    </w:p>
    <w:p w14:paraId="7F50E8E7" w14:textId="5FCB5D7F" w:rsidR="001C3488" w:rsidRPr="00EC5263" w:rsidRDefault="001C3488" w:rsidP="001C3488">
      <w:pPr>
        <w:ind w:left="1800" w:right="-90" w:hanging="360"/>
        <w:rPr>
          <w:rFonts w:ascii="Arial" w:hAnsi="Arial" w:cs="Arial"/>
          <w:sz w:val="20"/>
        </w:rPr>
      </w:pPr>
      <w:r w:rsidRPr="00EC5263">
        <w:rPr>
          <w:rFonts w:ascii="Arial" w:hAnsi="Arial" w:cs="Arial"/>
          <w:sz w:val="20"/>
        </w:rPr>
        <w:t xml:space="preserve">___IN </w:t>
      </w:r>
      <w:r w:rsidR="00A715AE" w:rsidRPr="00EC5263">
        <w:rPr>
          <w:rFonts w:ascii="Arial" w:hAnsi="Arial" w:cs="Arial"/>
          <w:sz w:val="20"/>
        </w:rPr>
        <w:t>COMPLIANCE</w:t>
      </w:r>
      <w:r w:rsidRPr="00EC5263">
        <w:rPr>
          <w:rFonts w:ascii="Arial" w:hAnsi="Arial" w:cs="Arial"/>
          <w:sz w:val="20"/>
        </w:rPr>
        <w:tab/>
      </w:r>
      <w:r w:rsidRPr="00EC5263">
        <w:rPr>
          <w:rFonts w:ascii="Arial" w:hAnsi="Arial" w:cs="Arial"/>
          <w:sz w:val="20"/>
        </w:rPr>
        <w:tab/>
      </w:r>
      <w:r w:rsidRPr="00EC5263">
        <w:rPr>
          <w:rFonts w:ascii="Arial" w:hAnsi="Arial" w:cs="Arial"/>
          <w:sz w:val="20"/>
        </w:rPr>
        <w:tab/>
        <w:t>___NOT IN COMPLIANCE</w:t>
      </w:r>
    </w:p>
    <w:p w14:paraId="5C533624" w14:textId="77777777" w:rsidR="001C3488" w:rsidRPr="003503DA" w:rsidRDefault="001C3488" w:rsidP="00E770C6">
      <w:pPr>
        <w:ind w:left="360" w:right="-90" w:hanging="360"/>
        <w:rPr>
          <w:rFonts w:ascii="Arial" w:hAnsi="Arial" w:cs="Arial"/>
          <w:sz w:val="20"/>
        </w:rPr>
      </w:pPr>
    </w:p>
    <w:p w14:paraId="5623A92C" w14:textId="34B2C87B" w:rsidR="003503DA" w:rsidRPr="003503DA" w:rsidRDefault="003503DA" w:rsidP="00A81545">
      <w:pPr>
        <w:numPr>
          <w:ilvl w:val="0"/>
          <w:numId w:val="5"/>
        </w:numPr>
        <w:ind w:left="360" w:right="-90"/>
        <w:rPr>
          <w:rFonts w:ascii="Arial" w:hAnsi="Arial" w:cs="Arial"/>
          <w:sz w:val="20"/>
        </w:rPr>
      </w:pPr>
      <w:r w:rsidRPr="003503DA">
        <w:rPr>
          <w:rFonts w:ascii="Arial" w:hAnsi="Arial" w:cs="Arial"/>
          <w:sz w:val="20"/>
        </w:rPr>
        <w:t>Opportunities to receive coaching are provided in an equitable manner.</w:t>
      </w:r>
      <w:r w:rsidR="00E770C6" w:rsidRPr="00EC5263">
        <w:rPr>
          <w:rFonts w:ascii="Arial" w:hAnsi="Arial" w:cs="Arial"/>
          <w:sz w:val="20"/>
        </w:rPr>
        <w:t xml:space="preserve"> </w:t>
      </w:r>
      <w:r w:rsidRPr="003503DA">
        <w:rPr>
          <w:rFonts w:ascii="Arial" w:hAnsi="Arial" w:cs="Arial"/>
          <w:sz w:val="20"/>
        </w:rPr>
        <w:t xml:space="preserve">[Section 1000.05(3)(d)(5), </w:t>
      </w:r>
      <w:r w:rsidR="0020290B">
        <w:rPr>
          <w:rFonts w:ascii="Arial" w:hAnsi="Arial" w:cs="Arial"/>
          <w:sz w:val="20"/>
        </w:rPr>
        <w:t>F</w:t>
      </w:r>
      <w:r w:rsidRPr="003503DA">
        <w:rPr>
          <w:rFonts w:ascii="Arial" w:hAnsi="Arial" w:cs="Arial"/>
          <w:sz w:val="20"/>
        </w:rPr>
        <w:t xml:space="preserve">.S.; Rule 6A-19.004(7), </w:t>
      </w:r>
      <w:r w:rsidR="00CD1C4F" w:rsidRPr="003503DA">
        <w:rPr>
          <w:rFonts w:ascii="Arial" w:hAnsi="Arial" w:cs="Arial"/>
          <w:sz w:val="20"/>
        </w:rPr>
        <w:t>F</w:t>
      </w:r>
      <w:r w:rsidR="00CD1C4F">
        <w:rPr>
          <w:rFonts w:ascii="Arial" w:hAnsi="Arial" w:cs="Arial"/>
          <w:sz w:val="20"/>
        </w:rPr>
        <w:t>.</w:t>
      </w:r>
      <w:r w:rsidR="00CD1C4F" w:rsidRPr="003503DA">
        <w:rPr>
          <w:rFonts w:ascii="Arial" w:hAnsi="Arial" w:cs="Arial"/>
          <w:sz w:val="20"/>
        </w:rPr>
        <w:t>A</w:t>
      </w:r>
      <w:r w:rsidR="00CD1C4F">
        <w:rPr>
          <w:rFonts w:ascii="Arial" w:hAnsi="Arial" w:cs="Arial"/>
          <w:sz w:val="20"/>
        </w:rPr>
        <w:t>.</w:t>
      </w:r>
      <w:r w:rsidR="00CD1C4F" w:rsidRPr="003503DA">
        <w:rPr>
          <w:rFonts w:ascii="Arial" w:hAnsi="Arial" w:cs="Arial"/>
          <w:sz w:val="20"/>
        </w:rPr>
        <w:t>C</w:t>
      </w:r>
      <w:r w:rsidR="00CD1C4F">
        <w:rPr>
          <w:rFonts w:ascii="Arial" w:hAnsi="Arial" w:cs="Arial"/>
          <w:sz w:val="20"/>
        </w:rPr>
        <w:t>.</w:t>
      </w:r>
      <w:r w:rsidRPr="003503DA">
        <w:rPr>
          <w:rFonts w:ascii="Arial" w:hAnsi="Arial" w:cs="Arial"/>
          <w:sz w:val="20"/>
        </w:rPr>
        <w:t>; Title IX: 106.41(c)(5)]</w:t>
      </w:r>
    </w:p>
    <w:p w14:paraId="606CA25C" w14:textId="77777777" w:rsidR="003503DA" w:rsidRPr="00EC5263" w:rsidRDefault="003503DA" w:rsidP="00E770C6">
      <w:pPr>
        <w:ind w:left="360" w:right="-90" w:hanging="360"/>
        <w:rPr>
          <w:rFonts w:ascii="Arial" w:hAnsi="Arial" w:cs="Arial"/>
          <w:sz w:val="20"/>
        </w:rPr>
      </w:pPr>
    </w:p>
    <w:p w14:paraId="528852A5" w14:textId="6E9349B7" w:rsidR="001C3488" w:rsidRPr="00EC5263" w:rsidRDefault="001C3488" w:rsidP="001C3488">
      <w:pPr>
        <w:ind w:left="1800" w:right="-90" w:hanging="360"/>
        <w:rPr>
          <w:rFonts w:ascii="Arial" w:hAnsi="Arial" w:cs="Arial"/>
          <w:sz w:val="20"/>
        </w:rPr>
      </w:pPr>
      <w:r w:rsidRPr="00EC5263">
        <w:rPr>
          <w:rFonts w:ascii="Arial" w:hAnsi="Arial" w:cs="Arial"/>
          <w:sz w:val="20"/>
        </w:rPr>
        <w:t xml:space="preserve">___IN </w:t>
      </w:r>
      <w:r w:rsidR="00A715AE" w:rsidRPr="00EC5263">
        <w:rPr>
          <w:rFonts w:ascii="Arial" w:hAnsi="Arial" w:cs="Arial"/>
          <w:sz w:val="20"/>
        </w:rPr>
        <w:t>COMPLIANCE</w:t>
      </w:r>
      <w:r w:rsidRPr="00EC5263">
        <w:rPr>
          <w:rFonts w:ascii="Arial" w:hAnsi="Arial" w:cs="Arial"/>
          <w:sz w:val="20"/>
        </w:rPr>
        <w:tab/>
      </w:r>
      <w:r w:rsidRPr="00EC5263">
        <w:rPr>
          <w:rFonts w:ascii="Arial" w:hAnsi="Arial" w:cs="Arial"/>
          <w:sz w:val="20"/>
        </w:rPr>
        <w:tab/>
      </w:r>
      <w:r w:rsidRPr="00EC5263">
        <w:rPr>
          <w:rFonts w:ascii="Arial" w:hAnsi="Arial" w:cs="Arial"/>
          <w:sz w:val="20"/>
        </w:rPr>
        <w:tab/>
        <w:t>___NOT IN COMPLIANCE</w:t>
      </w:r>
    </w:p>
    <w:p w14:paraId="28C20460" w14:textId="36B18000" w:rsidR="001C3488" w:rsidRPr="003503DA" w:rsidRDefault="001C3488" w:rsidP="00E770C6">
      <w:pPr>
        <w:ind w:left="360" w:right="-90" w:hanging="360"/>
        <w:rPr>
          <w:rFonts w:ascii="Arial" w:hAnsi="Arial" w:cs="Arial"/>
          <w:sz w:val="20"/>
        </w:rPr>
      </w:pPr>
    </w:p>
    <w:p w14:paraId="429D880D" w14:textId="3190E6B4" w:rsidR="003503DA" w:rsidRPr="003503DA" w:rsidRDefault="003503DA" w:rsidP="00E770C6">
      <w:pPr>
        <w:numPr>
          <w:ilvl w:val="0"/>
          <w:numId w:val="5"/>
        </w:numPr>
        <w:ind w:left="360" w:right="-90"/>
        <w:rPr>
          <w:rFonts w:ascii="Arial" w:hAnsi="Arial" w:cs="Arial"/>
          <w:sz w:val="20"/>
        </w:rPr>
      </w:pPr>
      <w:r w:rsidRPr="003503DA">
        <w:rPr>
          <w:rFonts w:ascii="Arial" w:hAnsi="Arial" w:cs="Arial"/>
          <w:sz w:val="20"/>
        </w:rPr>
        <w:t xml:space="preserve">Locker rooms, practice facilities and competitive facilities are of comparable quality for male and f female teams. [Section 1000.05(3)(d)(7), F.S.; Rule 6A-19.004(8), </w:t>
      </w:r>
      <w:r w:rsidR="00CD1C4F" w:rsidRPr="003503DA">
        <w:rPr>
          <w:rFonts w:ascii="Arial" w:hAnsi="Arial" w:cs="Arial"/>
          <w:sz w:val="20"/>
        </w:rPr>
        <w:t>F</w:t>
      </w:r>
      <w:r w:rsidR="00CD1C4F">
        <w:rPr>
          <w:rFonts w:ascii="Arial" w:hAnsi="Arial" w:cs="Arial"/>
          <w:sz w:val="20"/>
        </w:rPr>
        <w:t>.</w:t>
      </w:r>
      <w:r w:rsidR="00CD1C4F" w:rsidRPr="003503DA">
        <w:rPr>
          <w:rFonts w:ascii="Arial" w:hAnsi="Arial" w:cs="Arial"/>
          <w:sz w:val="20"/>
        </w:rPr>
        <w:t>A</w:t>
      </w:r>
      <w:r w:rsidR="00CD1C4F">
        <w:rPr>
          <w:rFonts w:ascii="Arial" w:hAnsi="Arial" w:cs="Arial"/>
          <w:sz w:val="20"/>
        </w:rPr>
        <w:t>.</w:t>
      </w:r>
      <w:r w:rsidR="00CD1C4F" w:rsidRPr="003503DA">
        <w:rPr>
          <w:rFonts w:ascii="Arial" w:hAnsi="Arial" w:cs="Arial"/>
          <w:sz w:val="20"/>
        </w:rPr>
        <w:t>C</w:t>
      </w:r>
      <w:r w:rsidR="00CD1C4F">
        <w:rPr>
          <w:rFonts w:ascii="Arial" w:hAnsi="Arial" w:cs="Arial"/>
          <w:sz w:val="20"/>
        </w:rPr>
        <w:t>.</w:t>
      </w:r>
      <w:r w:rsidRPr="003503DA">
        <w:rPr>
          <w:rFonts w:ascii="Arial" w:hAnsi="Arial" w:cs="Arial"/>
          <w:sz w:val="20"/>
        </w:rPr>
        <w:t>; Title IX: 106.41(c)(7)]</w:t>
      </w:r>
    </w:p>
    <w:p w14:paraId="348EEDBC" w14:textId="77777777" w:rsidR="003503DA" w:rsidRPr="00EC5263" w:rsidRDefault="003503DA" w:rsidP="00E770C6">
      <w:pPr>
        <w:ind w:left="360" w:right="-90" w:hanging="360"/>
        <w:rPr>
          <w:rFonts w:ascii="Arial" w:hAnsi="Arial" w:cs="Arial"/>
          <w:sz w:val="20"/>
        </w:rPr>
      </w:pPr>
    </w:p>
    <w:p w14:paraId="2FDA64CE" w14:textId="7AA1C3C5" w:rsidR="001C3488" w:rsidRPr="00EC5263" w:rsidRDefault="001C3488" w:rsidP="001C3488">
      <w:pPr>
        <w:ind w:left="1800" w:right="-90" w:hanging="360"/>
        <w:rPr>
          <w:rFonts w:ascii="Arial" w:hAnsi="Arial" w:cs="Arial"/>
          <w:sz w:val="20"/>
        </w:rPr>
      </w:pPr>
      <w:r w:rsidRPr="00EC5263">
        <w:rPr>
          <w:rFonts w:ascii="Arial" w:hAnsi="Arial" w:cs="Arial"/>
          <w:sz w:val="20"/>
        </w:rPr>
        <w:t xml:space="preserve">___IN </w:t>
      </w:r>
      <w:r w:rsidR="00A715AE" w:rsidRPr="00EC5263">
        <w:rPr>
          <w:rFonts w:ascii="Arial" w:hAnsi="Arial" w:cs="Arial"/>
          <w:sz w:val="20"/>
        </w:rPr>
        <w:t>COMPLIANCE</w:t>
      </w:r>
      <w:r w:rsidRPr="00EC5263">
        <w:rPr>
          <w:rFonts w:ascii="Arial" w:hAnsi="Arial" w:cs="Arial"/>
          <w:sz w:val="20"/>
        </w:rPr>
        <w:tab/>
      </w:r>
      <w:r w:rsidRPr="00EC5263">
        <w:rPr>
          <w:rFonts w:ascii="Arial" w:hAnsi="Arial" w:cs="Arial"/>
          <w:sz w:val="20"/>
        </w:rPr>
        <w:tab/>
      </w:r>
      <w:r w:rsidRPr="00EC5263">
        <w:rPr>
          <w:rFonts w:ascii="Arial" w:hAnsi="Arial" w:cs="Arial"/>
          <w:sz w:val="20"/>
        </w:rPr>
        <w:tab/>
        <w:t>___NOT IN COMPLIANCE</w:t>
      </w:r>
    </w:p>
    <w:p w14:paraId="5C9DE155" w14:textId="77777777" w:rsidR="001C3488" w:rsidRPr="003503DA" w:rsidRDefault="001C3488" w:rsidP="00E770C6">
      <w:pPr>
        <w:ind w:left="360" w:right="-90" w:hanging="360"/>
        <w:rPr>
          <w:rFonts w:ascii="Arial" w:hAnsi="Arial" w:cs="Arial"/>
          <w:sz w:val="20"/>
        </w:rPr>
      </w:pPr>
    </w:p>
    <w:p w14:paraId="6A43231B" w14:textId="606386C0" w:rsidR="003503DA" w:rsidRPr="003503DA" w:rsidRDefault="003503DA" w:rsidP="00E770C6">
      <w:pPr>
        <w:numPr>
          <w:ilvl w:val="0"/>
          <w:numId w:val="5"/>
        </w:numPr>
        <w:ind w:left="360" w:right="-90"/>
        <w:rPr>
          <w:rFonts w:ascii="Arial" w:hAnsi="Arial" w:cs="Arial"/>
          <w:sz w:val="20"/>
        </w:rPr>
      </w:pPr>
      <w:r w:rsidRPr="003503DA">
        <w:rPr>
          <w:rFonts w:ascii="Arial" w:hAnsi="Arial" w:cs="Arial"/>
          <w:sz w:val="20"/>
        </w:rPr>
        <w:t xml:space="preserve">Medical and training facilities and services, including insurance, are provided in an equitable manner. [Section 1000.05(3)(d)(8), F.S.; Rule 6A-19.004(9), </w:t>
      </w:r>
      <w:r w:rsidR="00CD1C4F" w:rsidRPr="003503DA">
        <w:rPr>
          <w:rFonts w:ascii="Arial" w:hAnsi="Arial" w:cs="Arial"/>
          <w:sz w:val="20"/>
        </w:rPr>
        <w:t>F</w:t>
      </w:r>
      <w:r w:rsidR="00CD1C4F">
        <w:rPr>
          <w:rFonts w:ascii="Arial" w:hAnsi="Arial" w:cs="Arial"/>
          <w:sz w:val="20"/>
        </w:rPr>
        <w:t>.</w:t>
      </w:r>
      <w:r w:rsidR="00CD1C4F" w:rsidRPr="003503DA">
        <w:rPr>
          <w:rFonts w:ascii="Arial" w:hAnsi="Arial" w:cs="Arial"/>
          <w:sz w:val="20"/>
        </w:rPr>
        <w:t>A</w:t>
      </w:r>
      <w:r w:rsidR="00CD1C4F">
        <w:rPr>
          <w:rFonts w:ascii="Arial" w:hAnsi="Arial" w:cs="Arial"/>
          <w:sz w:val="20"/>
        </w:rPr>
        <w:t>.</w:t>
      </w:r>
      <w:r w:rsidR="00CD1C4F" w:rsidRPr="003503DA">
        <w:rPr>
          <w:rFonts w:ascii="Arial" w:hAnsi="Arial" w:cs="Arial"/>
          <w:sz w:val="20"/>
        </w:rPr>
        <w:t>C</w:t>
      </w:r>
      <w:r w:rsidR="00CD1C4F">
        <w:rPr>
          <w:rFonts w:ascii="Arial" w:hAnsi="Arial" w:cs="Arial"/>
          <w:sz w:val="20"/>
        </w:rPr>
        <w:t>.</w:t>
      </w:r>
      <w:r w:rsidRPr="003503DA">
        <w:rPr>
          <w:rFonts w:ascii="Arial" w:hAnsi="Arial" w:cs="Arial"/>
          <w:sz w:val="20"/>
        </w:rPr>
        <w:t>; Title IX: 106.41(c)(8)]</w:t>
      </w:r>
    </w:p>
    <w:p w14:paraId="1135C290" w14:textId="77777777" w:rsidR="003503DA" w:rsidRPr="00EC5263" w:rsidRDefault="003503DA" w:rsidP="00E770C6">
      <w:pPr>
        <w:ind w:left="360" w:right="-90" w:hanging="360"/>
        <w:rPr>
          <w:rFonts w:ascii="Arial" w:hAnsi="Arial" w:cs="Arial"/>
          <w:sz w:val="20"/>
        </w:rPr>
      </w:pPr>
    </w:p>
    <w:p w14:paraId="0381800D" w14:textId="413312C1" w:rsidR="001C3488" w:rsidRPr="00EC5263" w:rsidRDefault="001C3488" w:rsidP="001C3488">
      <w:pPr>
        <w:ind w:left="1800" w:right="-90" w:hanging="360"/>
        <w:rPr>
          <w:rFonts w:ascii="Arial" w:hAnsi="Arial" w:cs="Arial"/>
          <w:sz w:val="20"/>
        </w:rPr>
      </w:pPr>
      <w:r w:rsidRPr="00EC5263">
        <w:rPr>
          <w:rFonts w:ascii="Arial" w:hAnsi="Arial" w:cs="Arial"/>
          <w:sz w:val="20"/>
        </w:rPr>
        <w:t xml:space="preserve">___IN </w:t>
      </w:r>
      <w:r w:rsidR="00A715AE" w:rsidRPr="00EC5263">
        <w:rPr>
          <w:rFonts w:ascii="Arial" w:hAnsi="Arial" w:cs="Arial"/>
          <w:sz w:val="20"/>
        </w:rPr>
        <w:t>COMPLIANCE</w:t>
      </w:r>
      <w:r w:rsidRPr="00EC5263">
        <w:rPr>
          <w:rFonts w:ascii="Arial" w:hAnsi="Arial" w:cs="Arial"/>
          <w:sz w:val="20"/>
        </w:rPr>
        <w:tab/>
      </w:r>
      <w:r w:rsidRPr="00EC5263">
        <w:rPr>
          <w:rFonts w:ascii="Arial" w:hAnsi="Arial" w:cs="Arial"/>
          <w:sz w:val="20"/>
        </w:rPr>
        <w:tab/>
      </w:r>
      <w:r w:rsidRPr="00EC5263">
        <w:rPr>
          <w:rFonts w:ascii="Arial" w:hAnsi="Arial" w:cs="Arial"/>
          <w:sz w:val="20"/>
        </w:rPr>
        <w:tab/>
        <w:t>___NOT IN COMPLIANCE</w:t>
      </w:r>
    </w:p>
    <w:p w14:paraId="67780C6C" w14:textId="77777777" w:rsidR="001C3488" w:rsidRPr="003503DA" w:rsidRDefault="001C3488" w:rsidP="00E770C6">
      <w:pPr>
        <w:ind w:left="360" w:right="-90" w:hanging="360"/>
        <w:rPr>
          <w:rFonts w:ascii="Arial" w:hAnsi="Arial" w:cs="Arial"/>
          <w:sz w:val="20"/>
        </w:rPr>
      </w:pPr>
    </w:p>
    <w:p w14:paraId="7FD465D3" w14:textId="4BF3A8BD" w:rsidR="003503DA" w:rsidRPr="003503DA" w:rsidRDefault="003503DA" w:rsidP="00C57E54">
      <w:pPr>
        <w:numPr>
          <w:ilvl w:val="0"/>
          <w:numId w:val="5"/>
        </w:numPr>
        <w:ind w:left="360" w:right="-90"/>
        <w:rPr>
          <w:rFonts w:ascii="Arial" w:hAnsi="Arial" w:cs="Arial"/>
          <w:sz w:val="20"/>
        </w:rPr>
      </w:pPr>
      <w:r w:rsidRPr="003503DA">
        <w:rPr>
          <w:rFonts w:ascii="Arial" w:hAnsi="Arial" w:cs="Arial"/>
          <w:sz w:val="20"/>
        </w:rPr>
        <w:t>Publicity and promotion of male and female teams support equal opportunity.</w:t>
      </w:r>
      <w:r w:rsidR="00E770C6" w:rsidRPr="00EC5263">
        <w:rPr>
          <w:rFonts w:ascii="Arial" w:hAnsi="Arial" w:cs="Arial"/>
          <w:sz w:val="20"/>
        </w:rPr>
        <w:t xml:space="preserve"> </w:t>
      </w:r>
      <w:r w:rsidRPr="003503DA">
        <w:rPr>
          <w:rFonts w:ascii="Arial" w:hAnsi="Arial" w:cs="Arial"/>
          <w:sz w:val="20"/>
        </w:rPr>
        <w:t>[Section 1000.05(3</w:t>
      </w:r>
      <w:r w:rsidR="0005160D">
        <w:rPr>
          <w:rFonts w:ascii="Arial" w:hAnsi="Arial" w:cs="Arial"/>
          <w:sz w:val="20"/>
        </w:rPr>
        <w:t>)</w:t>
      </w:r>
      <w:r w:rsidRPr="003503DA">
        <w:rPr>
          <w:rFonts w:ascii="Arial" w:hAnsi="Arial" w:cs="Arial"/>
          <w:sz w:val="20"/>
        </w:rPr>
        <w:t xml:space="preserve">(d)(10), F.S.; Rule 6A-19.004(10), </w:t>
      </w:r>
      <w:r w:rsidR="00CD1C4F" w:rsidRPr="003503DA">
        <w:rPr>
          <w:rFonts w:ascii="Arial" w:hAnsi="Arial" w:cs="Arial"/>
          <w:sz w:val="20"/>
        </w:rPr>
        <w:t>F</w:t>
      </w:r>
      <w:r w:rsidR="00CD1C4F">
        <w:rPr>
          <w:rFonts w:ascii="Arial" w:hAnsi="Arial" w:cs="Arial"/>
          <w:sz w:val="20"/>
        </w:rPr>
        <w:t>.</w:t>
      </w:r>
      <w:r w:rsidR="00CD1C4F" w:rsidRPr="003503DA">
        <w:rPr>
          <w:rFonts w:ascii="Arial" w:hAnsi="Arial" w:cs="Arial"/>
          <w:sz w:val="20"/>
        </w:rPr>
        <w:t>A</w:t>
      </w:r>
      <w:r w:rsidR="00CD1C4F">
        <w:rPr>
          <w:rFonts w:ascii="Arial" w:hAnsi="Arial" w:cs="Arial"/>
          <w:sz w:val="20"/>
        </w:rPr>
        <w:t>.</w:t>
      </w:r>
      <w:r w:rsidR="00CD1C4F" w:rsidRPr="003503DA">
        <w:rPr>
          <w:rFonts w:ascii="Arial" w:hAnsi="Arial" w:cs="Arial"/>
          <w:sz w:val="20"/>
        </w:rPr>
        <w:t>C</w:t>
      </w:r>
      <w:r w:rsidR="00CD1C4F">
        <w:rPr>
          <w:rFonts w:ascii="Arial" w:hAnsi="Arial" w:cs="Arial"/>
          <w:sz w:val="20"/>
        </w:rPr>
        <w:t>.</w:t>
      </w:r>
      <w:r w:rsidRPr="003503DA">
        <w:rPr>
          <w:rFonts w:ascii="Arial" w:hAnsi="Arial" w:cs="Arial"/>
          <w:sz w:val="20"/>
        </w:rPr>
        <w:t>; Title IX: 106.41(c)(10)]</w:t>
      </w:r>
    </w:p>
    <w:p w14:paraId="22284AED" w14:textId="77777777" w:rsidR="003503DA" w:rsidRPr="00EC5263" w:rsidRDefault="003503DA" w:rsidP="00E770C6">
      <w:pPr>
        <w:ind w:left="360" w:right="-90" w:hanging="360"/>
        <w:rPr>
          <w:rFonts w:ascii="Arial" w:hAnsi="Arial" w:cs="Arial"/>
          <w:sz w:val="20"/>
        </w:rPr>
      </w:pPr>
    </w:p>
    <w:p w14:paraId="52B1550C" w14:textId="7DD44E45" w:rsidR="001C3488" w:rsidRPr="00EC5263" w:rsidRDefault="001C3488" w:rsidP="001C3488">
      <w:pPr>
        <w:ind w:left="1800" w:right="-90" w:hanging="360"/>
        <w:rPr>
          <w:rFonts w:ascii="Arial" w:hAnsi="Arial" w:cs="Arial"/>
          <w:sz w:val="20"/>
        </w:rPr>
      </w:pPr>
      <w:r w:rsidRPr="00EC5263">
        <w:rPr>
          <w:rFonts w:ascii="Arial" w:hAnsi="Arial" w:cs="Arial"/>
          <w:sz w:val="20"/>
        </w:rPr>
        <w:t xml:space="preserve">___IN </w:t>
      </w:r>
      <w:r w:rsidR="00A715AE" w:rsidRPr="00EC5263">
        <w:rPr>
          <w:rFonts w:ascii="Arial" w:hAnsi="Arial" w:cs="Arial"/>
          <w:sz w:val="20"/>
        </w:rPr>
        <w:t>COMPLIANCE</w:t>
      </w:r>
      <w:r w:rsidRPr="00EC5263">
        <w:rPr>
          <w:rFonts w:ascii="Arial" w:hAnsi="Arial" w:cs="Arial"/>
          <w:sz w:val="20"/>
        </w:rPr>
        <w:tab/>
      </w:r>
      <w:r w:rsidRPr="00EC5263">
        <w:rPr>
          <w:rFonts w:ascii="Arial" w:hAnsi="Arial" w:cs="Arial"/>
          <w:sz w:val="20"/>
        </w:rPr>
        <w:tab/>
      </w:r>
      <w:r w:rsidRPr="00EC5263">
        <w:rPr>
          <w:rFonts w:ascii="Arial" w:hAnsi="Arial" w:cs="Arial"/>
          <w:sz w:val="20"/>
        </w:rPr>
        <w:tab/>
        <w:t>___NOT IN COMPLIANCE</w:t>
      </w:r>
    </w:p>
    <w:p w14:paraId="54A4D5F7" w14:textId="77777777" w:rsidR="001C3488" w:rsidRPr="003503DA" w:rsidRDefault="001C3488" w:rsidP="00E770C6">
      <w:pPr>
        <w:ind w:left="360" w:right="-90" w:hanging="360"/>
        <w:rPr>
          <w:rFonts w:ascii="Arial" w:hAnsi="Arial" w:cs="Arial"/>
          <w:sz w:val="20"/>
        </w:rPr>
      </w:pPr>
    </w:p>
    <w:p w14:paraId="7ECF3512" w14:textId="737AFE17" w:rsidR="003503DA" w:rsidRPr="00EC5263" w:rsidRDefault="003503DA" w:rsidP="00E770C6">
      <w:pPr>
        <w:numPr>
          <w:ilvl w:val="0"/>
          <w:numId w:val="5"/>
        </w:numPr>
        <w:ind w:left="360" w:right="-90"/>
        <w:rPr>
          <w:rFonts w:ascii="Arial" w:hAnsi="Arial" w:cs="Arial"/>
          <w:sz w:val="20"/>
        </w:rPr>
      </w:pPr>
      <w:r w:rsidRPr="003503DA">
        <w:rPr>
          <w:rFonts w:ascii="Arial" w:hAnsi="Arial" w:cs="Arial"/>
          <w:sz w:val="20"/>
        </w:rPr>
        <w:t xml:space="preserve">Support services are equitable for male and female teams. [Rule 6A-19.004(11), </w:t>
      </w:r>
      <w:r w:rsidR="00CD1C4F" w:rsidRPr="003503DA">
        <w:rPr>
          <w:rFonts w:ascii="Arial" w:hAnsi="Arial" w:cs="Arial"/>
          <w:sz w:val="20"/>
        </w:rPr>
        <w:t>F</w:t>
      </w:r>
      <w:r w:rsidR="00CD1C4F">
        <w:rPr>
          <w:rFonts w:ascii="Arial" w:hAnsi="Arial" w:cs="Arial"/>
          <w:sz w:val="20"/>
        </w:rPr>
        <w:t>.</w:t>
      </w:r>
      <w:r w:rsidR="00CD1C4F" w:rsidRPr="003503DA">
        <w:rPr>
          <w:rFonts w:ascii="Arial" w:hAnsi="Arial" w:cs="Arial"/>
          <w:sz w:val="20"/>
        </w:rPr>
        <w:t>A</w:t>
      </w:r>
      <w:r w:rsidR="00CD1C4F">
        <w:rPr>
          <w:rFonts w:ascii="Arial" w:hAnsi="Arial" w:cs="Arial"/>
          <w:sz w:val="20"/>
        </w:rPr>
        <w:t>.</w:t>
      </w:r>
      <w:r w:rsidR="00CD1C4F" w:rsidRPr="003503DA">
        <w:rPr>
          <w:rFonts w:ascii="Arial" w:hAnsi="Arial" w:cs="Arial"/>
          <w:sz w:val="20"/>
        </w:rPr>
        <w:t>C</w:t>
      </w:r>
      <w:r w:rsidR="00CD1C4F">
        <w:rPr>
          <w:rFonts w:ascii="Arial" w:hAnsi="Arial" w:cs="Arial"/>
          <w:sz w:val="20"/>
        </w:rPr>
        <w:t>.</w:t>
      </w:r>
      <w:r w:rsidRPr="003503DA">
        <w:rPr>
          <w:rFonts w:ascii="Arial" w:hAnsi="Arial" w:cs="Arial"/>
          <w:sz w:val="20"/>
        </w:rPr>
        <w:t xml:space="preserve">; Title IX: </w:t>
      </w:r>
      <w:r w:rsidR="00E770C6" w:rsidRPr="00EC5263">
        <w:rPr>
          <w:rFonts w:ascii="Arial" w:hAnsi="Arial" w:cs="Arial"/>
          <w:sz w:val="20"/>
        </w:rPr>
        <w:t>1</w:t>
      </w:r>
      <w:r w:rsidRPr="003503DA">
        <w:rPr>
          <w:rFonts w:ascii="Arial" w:hAnsi="Arial" w:cs="Arial"/>
          <w:sz w:val="20"/>
        </w:rPr>
        <w:t>06.41(a)]</w:t>
      </w:r>
    </w:p>
    <w:p w14:paraId="6559F0D0" w14:textId="77777777" w:rsidR="00E770C6" w:rsidRPr="00EC5263" w:rsidRDefault="00E770C6" w:rsidP="00E770C6">
      <w:pPr>
        <w:ind w:right="-90"/>
        <w:rPr>
          <w:rFonts w:ascii="Arial" w:hAnsi="Arial" w:cs="Arial"/>
          <w:sz w:val="20"/>
        </w:rPr>
      </w:pPr>
    </w:p>
    <w:p w14:paraId="02F46477" w14:textId="2327F43C" w:rsidR="001C3488" w:rsidRPr="00EC5263" w:rsidRDefault="001C3488" w:rsidP="001C3488">
      <w:pPr>
        <w:ind w:left="1800" w:right="-90" w:hanging="360"/>
        <w:rPr>
          <w:rFonts w:ascii="Arial" w:hAnsi="Arial" w:cs="Arial"/>
          <w:sz w:val="20"/>
        </w:rPr>
      </w:pPr>
      <w:r w:rsidRPr="00EC5263">
        <w:rPr>
          <w:rFonts w:ascii="Arial" w:hAnsi="Arial" w:cs="Arial"/>
          <w:sz w:val="20"/>
        </w:rPr>
        <w:t xml:space="preserve">___IN </w:t>
      </w:r>
      <w:r w:rsidR="00A715AE" w:rsidRPr="00EC5263">
        <w:rPr>
          <w:rFonts w:ascii="Arial" w:hAnsi="Arial" w:cs="Arial"/>
          <w:sz w:val="20"/>
        </w:rPr>
        <w:t>COMPLIANCE</w:t>
      </w:r>
      <w:r w:rsidRPr="00EC5263">
        <w:rPr>
          <w:rFonts w:ascii="Arial" w:hAnsi="Arial" w:cs="Arial"/>
          <w:sz w:val="20"/>
        </w:rPr>
        <w:tab/>
      </w:r>
      <w:r w:rsidRPr="00EC5263">
        <w:rPr>
          <w:rFonts w:ascii="Arial" w:hAnsi="Arial" w:cs="Arial"/>
          <w:sz w:val="20"/>
        </w:rPr>
        <w:tab/>
      </w:r>
      <w:r w:rsidRPr="00EC5263">
        <w:rPr>
          <w:rFonts w:ascii="Arial" w:hAnsi="Arial" w:cs="Arial"/>
          <w:sz w:val="20"/>
        </w:rPr>
        <w:tab/>
        <w:t>___NOT IN COMPLIANCE</w:t>
      </w:r>
    </w:p>
    <w:p w14:paraId="3449815C" w14:textId="77777777" w:rsidR="001C3488" w:rsidRPr="003503DA" w:rsidRDefault="001C3488" w:rsidP="00E770C6">
      <w:pPr>
        <w:ind w:right="-90"/>
        <w:rPr>
          <w:rFonts w:ascii="Arial" w:hAnsi="Arial" w:cs="Arial"/>
          <w:sz w:val="20"/>
        </w:rPr>
      </w:pPr>
    </w:p>
    <w:p w14:paraId="56EFF63D" w14:textId="5BC5FBA1" w:rsidR="003503DA" w:rsidRPr="00EC5263" w:rsidRDefault="003503DA" w:rsidP="00E770C6">
      <w:pPr>
        <w:numPr>
          <w:ilvl w:val="0"/>
          <w:numId w:val="5"/>
        </w:numPr>
        <w:ind w:left="360" w:right="-90"/>
        <w:rPr>
          <w:rFonts w:ascii="Arial" w:hAnsi="Arial" w:cs="Arial"/>
          <w:sz w:val="20"/>
        </w:rPr>
      </w:pPr>
      <w:r w:rsidRPr="003503DA">
        <w:rPr>
          <w:rFonts w:ascii="Arial" w:hAnsi="Arial" w:cs="Arial"/>
          <w:sz w:val="20"/>
        </w:rPr>
        <w:t xml:space="preserve">Provision of housing, dining facilities and services provide equal opportunity. [Section 1000.05(3)(d)(9), F.S.; Rule 6A-19.004(12), </w:t>
      </w:r>
      <w:r w:rsidR="00CD1C4F" w:rsidRPr="003503DA">
        <w:rPr>
          <w:rFonts w:ascii="Arial" w:hAnsi="Arial" w:cs="Arial"/>
          <w:sz w:val="20"/>
        </w:rPr>
        <w:t>F</w:t>
      </w:r>
      <w:r w:rsidR="00CD1C4F">
        <w:rPr>
          <w:rFonts w:ascii="Arial" w:hAnsi="Arial" w:cs="Arial"/>
          <w:sz w:val="20"/>
        </w:rPr>
        <w:t>.</w:t>
      </w:r>
      <w:r w:rsidR="00CD1C4F" w:rsidRPr="003503DA">
        <w:rPr>
          <w:rFonts w:ascii="Arial" w:hAnsi="Arial" w:cs="Arial"/>
          <w:sz w:val="20"/>
        </w:rPr>
        <w:t>A</w:t>
      </w:r>
      <w:r w:rsidR="00CD1C4F">
        <w:rPr>
          <w:rFonts w:ascii="Arial" w:hAnsi="Arial" w:cs="Arial"/>
          <w:sz w:val="20"/>
        </w:rPr>
        <w:t>.</w:t>
      </w:r>
      <w:r w:rsidR="00CD1C4F" w:rsidRPr="003503DA">
        <w:rPr>
          <w:rFonts w:ascii="Arial" w:hAnsi="Arial" w:cs="Arial"/>
          <w:sz w:val="20"/>
        </w:rPr>
        <w:t>C</w:t>
      </w:r>
      <w:r w:rsidR="00CD1C4F">
        <w:rPr>
          <w:rFonts w:ascii="Arial" w:hAnsi="Arial" w:cs="Arial"/>
          <w:sz w:val="20"/>
        </w:rPr>
        <w:t>.</w:t>
      </w:r>
      <w:r w:rsidRPr="003503DA">
        <w:rPr>
          <w:rFonts w:ascii="Arial" w:hAnsi="Arial" w:cs="Arial"/>
          <w:sz w:val="20"/>
        </w:rPr>
        <w:t>; Title IX: 106.41(c)(9)]</w:t>
      </w:r>
    </w:p>
    <w:p w14:paraId="51C3B8F4" w14:textId="77777777" w:rsidR="00A715AE" w:rsidRPr="003503DA" w:rsidRDefault="00A715AE" w:rsidP="00A715AE">
      <w:pPr>
        <w:ind w:right="-90"/>
        <w:rPr>
          <w:rFonts w:ascii="Arial" w:hAnsi="Arial" w:cs="Arial"/>
          <w:sz w:val="20"/>
        </w:rPr>
      </w:pPr>
    </w:p>
    <w:p w14:paraId="1A40B562" w14:textId="12E9BB4B" w:rsidR="00F52B14" w:rsidRPr="00EC5263" w:rsidRDefault="00F52B14" w:rsidP="0016284F">
      <w:pPr>
        <w:pStyle w:val="ListParagraph"/>
        <w:widowControl/>
        <w:numPr>
          <w:ilvl w:val="0"/>
          <w:numId w:val="5"/>
        </w:numPr>
        <w:ind w:left="360"/>
        <w:rPr>
          <w:rFonts w:ascii="Arial" w:hAnsi="Arial" w:cs="Arial"/>
          <w:snapToGrid/>
          <w:sz w:val="20"/>
        </w:rPr>
      </w:pPr>
      <w:r w:rsidRPr="00EC5263">
        <w:rPr>
          <w:rFonts w:ascii="Arial" w:hAnsi="Arial" w:cs="Arial"/>
          <w:sz w:val="20"/>
        </w:rPr>
        <w:lastRenderedPageBreak/>
        <w:t xml:space="preserve">Recruitment of student athletes is conducted in a manner which provides </w:t>
      </w:r>
      <w:r w:rsidR="0016284F" w:rsidRPr="00EC5263">
        <w:rPr>
          <w:rFonts w:ascii="Arial" w:hAnsi="Arial" w:cs="Arial"/>
          <w:sz w:val="20"/>
        </w:rPr>
        <w:t>e</w:t>
      </w:r>
      <w:r w:rsidRPr="00EC5263">
        <w:rPr>
          <w:rFonts w:ascii="Arial" w:hAnsi="Arial" w:cs="Arial"/>
          <w:sz w:val="20"/>
        </w:rPr>
        <w:t>qual</w:t>
      </w:r>
      <w:r w:rsidRPr="00EC5263">
        <w:rPr>
          <w:rFonts w:ascii="Arial" w:hAnsi="Arial" w:cs="Arial"/>
          <w:spacing w:val="-26"/>
          <w:sz w:val="20"/>
        </w:rPr>
        <w:t xml:space="preserve"> </w:t>
      </w:r>
      <w:r w:rsidRPr="00EC5263">
        <w:rPr>
          <w:rFonts w:ascii="Arial" w:hAnsi="Arial" w:cs="Arial"/>
          <w:sz w:val="20"/>
        </w:rPr>
        <w:t xml:space="preserve">opportunity. [Rule 6A-19.004(13), </w:t>
      </w:r>
      <w:r w:rsidR="00CD1C4F" w:rsidRPr="003503DA">
        <w:rPr>
          <w:rFonts w:ascii="Arial" w:hAnsi="Arial" w:cs="Arial"/>
          <w:sz w:val="20"/>
        </w:rPr>
        <w:t>F</w:t>
      </w:r>
      <w:r w:rsidR="00CD1C4F">
        <w:rPr>
          <w:rFonts w:ascii="Arial" w:hAnsi="Arial" w:cs="Arial"/>
          <w:sz w:val="20"/>
        </w:rPr>
        <w:t>.</w:t>
      </w:r>
      <w:r w:rsidR="00CD1C4F" w:rsidRPr="003503DA">
        <w:rPr>
          <w:rFonts w:ascii="Arial" w:hAnsi="Arial" w:cs="Arial"/>
          <w:sz w:val="20"/>
        </w:rPr>
        <w:t>A</w:t>
      </w:r>
      <w:r w:rsidR="00CD1C4F">
        <w:rPr>
          <w:rFonts w:ascii="Arial" w:hAnsi="Arial" w:cs="Arial"/>
          <w:sz w:val="20"/>
        </w:rPr>
        <w:t>.</w:t>
      </w:r>
      <w:r w:rsidR="00CD1C4F" w:rsidRPr="003503DA">
        <w:rPr>
          <w:rFonts w:ascii="Arial" w:hAnsi="Arial" w:cs="Arial"/>
          <w:sz w:val="20"/>
        </w:rPr>
        <w:t>C</w:t>
      </w:r>
      <w:r w:rsidR="00CD1C4F">
        <w:rPr>
          <w:rFonts w:ascii="Arial" w:hAnsi="Arial" w:cs="Arial"/>
          <w:sz w:val="20"/>
        </w:rPr>
        <w:t>.</w:t>
      </w:r>
      <w:r w:rsidRPr="00EC5263">
        <w:rPr>
          <w:rFonts w:ascii="Arial" w:hAnsi="Arial" w:cs="Arial"/>
          <w:sz w:val="20"/>
        </w:rPr>
        <w:t>; Title IX: 106.41(a)]</w:t>
      </w:r>
    </w:p>
    <w:p w14:paraId="6ADC170F" w14:textId="77777777" w:rsidR="00A715AE" w:rsidRPr="00EC5263" w:rsidRDefault="00A715AE" w:rsidP="00A715AE">
      <w:pPr>
        <w:pStyle w:val="ListParagraph"/>
        <w:rPr>
          <w:rFonts w:ascii="Arial" w:hAnsi="Arial" w:cs="Arial"/>
          <w:sz w:val="20"/>
        </w:rPr>
      </w:pPr>
    </w:p>
    <w:p w14:paraId="5B70430B" w14:textId="341AE22D" w:rsidR="001C3488" w:rsidRPr="00EC5263" w:rsidRDefault="001C3488" w:rsidP="00A715AE">
      <w:pPr>
        <w:ind w:left="720" w:right="-90" w:firstLine="720"/>
        <w:rPr>
          <w:rFonts w:ascii="Arial" w:hAnsi="Arial" w:cs="Arial"/>
          <w:sz w:val="20"/>
        </w:rPr>
      </w:pPr>
      <w:r w:rsidRPr="00EC5263">
        <w:rPr>
          <w:rFonts w:ascii="Arial" w:hAnsi="Arial" w:cs="Arial"/>
          <w:sz w:val="20"/>
        </w:rPr>
        <w:t xml:space="preserve">___IN </w:t>
      </w:r>
      <w:r w:rsidR="00A715AE" w:rsidRPr="00EC5263">
        <w:rPr>
          <w:rFonts w:ascii="Arial" w:hAnsi="Arial" w:cs="Arial"/>
          <w:sz w:val="20"/>
        </w:rPr>
        <w:t>COMPLIANCE</w:t>
      </w:r>
      <w:r w:rsidRPr="00EC5263">
        <w:rPr>
          <w:rFonts w:ascii="Arial" w:hAnsi="Arial" w:cs="Arial"/>
          <w:sz w:val="20"/>
        </w:rPr>
        <w:tab/>
      </w:r>
      <w:r w:rsidRPr="00EC5263">
        <w:rPr>
          <w:rFonts w:ascii="Arial" w:hAnsi="Arial" w:cs="Arial"/>
          <w:sz w:val="20"/>
        </w:rPr>
        <w:tab/>
      </w:r>
      <w:r w:rsidRPr="00EC5263">
        <w:rPr>
          <w:rFonts w:ascii="Arial" w:hAnsi="Arial" w:cs="Arial"/>
          <w:sz w:val="20"/>
        </w:rPr>
        <w:tab/>
        <w:t>___NOT IN COMPLIANCE</w:t>
      </w:r>
    </w:p>
    <w:p w14:paraId="2D705EE5" w14:textId="77777777" w:rsidR="003503DA" w:rsidRPr="003503DA" w:rsidRDefault="003503DA" w:rsidP="00E770C6">
      <w:pPr>
        <w:ind w:left="360" w:right="-90" w:hanging="360"/>
        <w:rPr>
          <w:rFonts w:ascii="Arial" w:hAnsi="Arial" w:cs="Arial"/>
          <w:sz w:val="20"/>
        </w:rPr>
      </w:pPr>
    </w:p>
    <w:p w14:paraId="4AF53ADA" w14:textId="7439D81B" w:rsidR="003503DA" w:rsidRPr="00B51520" w:rsidRDefault="003503DA" w:rsidP="00B51520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0"/>
        </w:rPr>
      </w:pPr>
      <w:r w:rsidRPr="00B51520">
        <w:rPr>
          <w:rFonts w:ascii="Arial" w:hAnsi="Arial" w:cs="Arial"/>
          <w:sz w:val="20"/>
        </w:rPr>
        <w:t xml:space="preserve">Recruitment of student athletes is conducted in a manner which provides equal opportunity. [Rule 6A-19.004(13), </w:t>
      </w:r>
      <w:r w:rsidR="00CD1C4F" w:rsidRPr="003503DA">
        <w:rPr>
          <w:rFonts w:ascii="Arial" w:hAnsi="Arial" w:cs="Arial"/>
          <w:sz w:val="20"/>
        </w:rPr>
        <w:t>F</w:t>
      </w:r>
      <w:r w:rsidR="00CD1C4F">
        <w:rPr>
          <w:rFonts w:ascii="Arial" w:hAnsi="Arial" w:cs="Arial"/>
          <w:sz w:val="20"/>
        </w:rPr>
        <w:t>.</w:t>
      </w:r>
      <w:r w:rsidR="00CD1C4F" w:rsidRPr="003503DA">
        <w:rPr>
          <w:rFonts w:ascii="Arial" w:hAnsi="Arial" w:cs="Arial"/>
          <w:sz w:val="20"/>
        </w:rPr>
        <w:t>A</w:t>
      </w:r>
      <w:r w:rsidR="00CD1C4F">
        <w:rPr>
          <w:rFonts w:ascii="Arial" w:hAnsi="Arial" w:cs="Arial"/>
          <w:sz w:val="20"/>
        </w:rPr>
        <w:t>.</w:t>
      </w:r>
      <w:r w:rsidR="00CD1C4F" w:rsidRPr="003503DA">
        <w:rPr>
          <w:rFonts w:ascii="Arial" w:hAnsi="Arial" w:cs="Arial"/>
          <w:sz w:val="20"/>
        </w:rPr>
        <w:t>C</w:t>
      </w:r>
      <w:r w:rsidR="00CD1C4F">
        <w:rPr>
          <w:rFonts w:ascii="Arial" w:hAnsi="Arial" w:cs="Arial"/>
          <w:sz w:val="20"/>
        </w:rPr>
        <w:t>.</w:t>
      </w:r>
      <w:r w:rsidRPr="00B51520">
        <w:rPr>
          <w:rFonts w:ascii="Arial" w:hAnsi="Arial" w:cs="Arial"/>
          <w:sz w:val="20"/>
        </w:rPr>
        <w:t>; Title IX: 106.41(a)]</w:t>
      </w:r>
    </w:p>
    <w:p w14:paraId="68D1A484" w14:textId="77777777" w:rsidR="003503DA" w:rsidRPr="00EC5263" w:rsidRDefault="003503DA" w:rsidP="00E770C6">
      <w:pPr>
        <w:ind w:left="360" w:right="-90" w:hanging="360"/>
        <w:rPr>
          <w:rFonts w:ascii="Arial" w:hAnsi="Arial" w:cs="Arial"/>
          <w:sz w:val="20"/>
        </w:rPr>
      </w:pPr>
    </w:p>
    <w:p w14:paraId="3C2BDD19" w14:textId="366D7301" w:rsidR="001C3488" w:rsidRPr="00EC5263" w:rsidRDefault="001C3488" w:rsidP="001C3488">
      <w:pPr>
        <w:ind w:left="1800" w:right="-90" w:hanging="360"/>
        <w:rPr>
          <w:rFonts w:ascii="Arial" w:hAnsi="Arial" w:cs="Arial"/>
          <w:sz w:val="20"/>
        </w:rPr>
      </w:pPr>
      <w:r w:rsidRPr="00EC5263">
        <w:rPr>
          <w:rFonts w:ascii="Arial" w:hAnsi="Arial" w:cs="Arial"/>
          <w:sz w:val="20"/>
        </w:rPr>
        <w:t xml:space="preserve">___IN </w:t>
      </w:r>
      <w:r w:rsidR="00A715AE" w:rsidRPr="00EC5263">
        <w:rPr>
          <w:rFonts w:ascii="Arial" w:hAnsi="Arial" w:cs="Arial"/>
          <w:sz w:val="20"/>
        </w:rPr>
        <w:t>COMPLIANCE</w:t>
      </w:r>
      <w:r w:rsidRPr="00EC5263">
        <w:rPr>
          <w:rFonts w:ascii="Arial" w:hAnsi="Arial" w:cs="Arial"/>
          <w:sz w:val="20"/>
        </w:rPr>
        <w:tab/>
      </w:r>
      <w:r w:rsidRPr="00EC5263">
        <w:rPr>
          <w:rFonts w:ascii="Arial" w:hAnsi="Arial" w:cs="Arial"/>
          <w:sz w:val="20"/>
        </w:rPr>
        <w:tab/>
      </w:r>
      <w:r w:rsidRPr="00EC5263">
        <w:rPr>
          <w:rFonts w:ascii="Arial" w:hAnsi="Arial" w:cs="Arial"/>
          <w:sz w:val="20"/>
        </w:rPr>
        <w:tab/>
        <w:t>___NOT IN COMPLIANCE</w:t>
      </w:r>
    </w:p>
    <w:p w14:paraId="1B52379A" w14:textId="77777777" w:rsidR="001C3488" w:rsidRPr="003503DA" w:rsidRDefault="001C3488" w:rsidP="00E770C6">
      <w:pPr>
        <w:ind w:left="360" w:right="-90" w:hanging="360"/>
        <w:rPr>
          <w:rFonts w:ascii="Arial" w:hAnsi="Arial" w:cs="Arial"/>
          <w:sz w:val="20"/>
        </w:rPr>
      </w:pPr>
    </w:p>
    <w:p w14:paraId="4DA154BD" w14:textId="71E78184" w:rsidR="003503DA" w:rsidRPr="00B51520" w:rsidRDefault="003503DA" w:rsidP="00B51520">
      <w:pPr>
        <w:pStyle w:val="ListParagraph"/>
        <w:numPr>
          <w:ilvl w:val="0"/>
          <w:numId w:val="5"/>
        </w:numPr>
        <w:ind w:left="360" w:right="-90"/>
        <w:rPr>
          <w:rFonts w:ascii="Arial" w:hAnsi="Arial" w:cs="Arial"/>
          <w:sz w:val="20"/>
        </w:rPr>
      </w:pPr>
      <w:r w:rsidRPr="00B51520">
        <w:rPr>
          <w:rFonts w:ascii="Arial" w:hAnsi="Arial" w:cs="Arial"/>
          <w:sz w:val="20"/>
        </w:rPr>
        <w:t xml:space="preserve">Recruitment, assignment and compensation of tutors is equitable. [Rule 6A-19.004(14), </w:t>
      </w:r>
      <w:r w:rsidR="00CD1C4F" w:rsidRPr="003503DA">
        <w:rPr>
          <w:rFonts w:ascii="Arial" w:hAnsi="Arial" w:cs="Arial"/>
          <w:sz w:val="20"/>
        </w:rPr>
        <w:t>F</w:t>
      </w:r>
      <w:r w:rsidR="00CD1C4F">
        <w:rPr>
          <w:rFonts w:ascii="Arial" w:hAnsi="Arial" w:cs="Arial"/>
          <w:sz w:val="20"/>
        </w:rPr>
        <w:t>.</w:t>
      </w:r>
      <w:r w:rsidR="00CD1C4F" w:rsidRPr="003503DA">
        <w:rPr>
          <w:rFonts w:ascii="Arial" w:hAnsi="Arial" w:cs="Arial"/>
          <w:sz w:val="20"/>
        </w:rPr>
        <w:t>A</w:t>
      </w:r>
      <w:r w:rsidR="00CD1C4F">
        <w:rPr>
          <w:rFonts w:ascii="Arial" w:hAnsi="Arial" w:cs="Arial"/>
          <w:sz w:val="20"/>
        </w:rPr>
        <w:t>.</w:t>
      </w:r>
      <w:r w:rsidR="00CD1C4F" w:rsidRPr="003503DA">
        <w:rPr>
          <w:rFonts w:ascii="Arial" w:hAnsi="Arial" w:cs="Arial"/>
          <w:sz w:val="20"/>
        </w:rPr>
        <w:t>C</w:t>
      </w:r>
      <w:r w:rsidR="00CD1C4F">
        <w:rPr>
          <w:rFonts w:ascii="Arial" w:hAnsi="Arial" w:cs="Arial"/>
          <w:sz w:val="20"/>
        </w:rPr>
        <w:t>.</w:t>
      </w:r>
      <w:r w:rsidRPr="00B51520">
        <w:rPr>
          <w:rFonts w:ascii="Arial" w:hAnsi="Arial" w:cs="Arial"/>
          <w:sz w:val="20"/>
        </w:rPr>
        <w:t>; Title IX: 106.41(c)]</w:t>
      </w:r>
    </w:p>
    <w:p w14:paraId="4F2C7D1B" w14:textId="77777777" w:rsidR="003503DA" w:rsidRPr="00EC5263" w:rsidRDefault="003503DA" w:rsidP="00E770C6">
      <w:pPr>
        <w:ind w:left="360" w:right="-90" w:hanging="360"/>
        <w:rPr>
          <w:rFonts w:ascii="Arial" w:hAnsi="Arial" w:cs="Arial"/>
          <w:sz w:val="20"/>
        </w:rPr>
      </w:pPr>
    </w:p>
    <w:p w14:paraId="3675DC1B" w14:textId="308D6B21" w:rsidR="001C3488" w:rsidRPr="00EC5263" w:rsidRDefault="001C3488" w:rsidP="001C3488">
      <w:pPr>
        <w:ind w:left="1800" w:right="-90" w:hanging="360"/>
        <w:rPr>
          <w:rFonts w:ascii="Arial" w:hAnsi="Arial" w:cs="Arial"/>
          <w:sz w:val="20"/>
        </w:rPr>
      </w:pPr>
      <w:r w:rsidRPr="00EC5263">
        <w:rPr>
          <w:rFonts w:ascii="Arial" w:hAnsi="Arial" w:cs="Arial"/>
          <w:sz w:val="20"/>
        </w:rPr>
        <w:t xml:space="preserve">___IN </w:t>
      </w:r>
      <w:r w:rsidR="00A715AE" w:rsidRPr="00EC5263">
        <w:rPr>
          <w:rFonts w:ascii="Arial" w:hAnsi="Arial" w:cs="Arial"/>
          <w:sz w:val="20"/>
        </w:rPr>
        <w:t>COMPLIANCE</w:t>
      </w:r>
      <w:r w:rsidRPr="00EC5263">
        <w:rPr>
          <w:rFonts w:ascii="Arial" w:hAnsi="Arial" w:cs="Arial"/>
          <w:sz w:val="20"/>
        </w:rPr>
        <w:tab/>
      </w:r>
      <w:r w:rsidRPr="00EC5263">
        <w:rPr>
          <w:rFonts w:ascii="Arial" w:hAnsi="Arial" w:cs="Arial"/>
          <w:sz w:val="20"/>
        </w:rPr>
        <w:tab/>
      </w:r>
      <w:r w:rsidRPr="00EC5263">
        <w:rPr>
          <w:rFonts w:ascii="Arial" w:hAnsi="Arial" w:cs="Arial"/>
          <w:sz w:val="20"/>
        </w:rPr>
        <w:tab/>
        <w:t>___NOT IN COMPLIANCE</w:t>
      </w:r>
    </w:p>
    <w:p w14:paraId="180FEFF9" w14:textId="77777777" w:rsidR="001C3488" w:rsidRPr="003503DA" w:rsidRDefault="001C3488" w:rsidP="00E770C6">
      <w:pPr>
        <w:ind w:left="360" w:right="-90" w:hanging="360"/>
        <w:rPr>
          <w:rFonts w:ascii="Arial" w:hAnsi="Arial" w:cs="Arial"/>
          <w:sz w:val="20"/>
        </w:rPr>
      </w:pPr>
    </w:p>
    <w:p w14:paraId="78C8444E" w14:textId="6C7E97C3" w:rsidR="003503DA" w:rsidRPr="00B51520" w:rsidRDefault="003503DA" w:rsidP="00B51520">
      <w:pPr>
        <w:pStyle w:val="ListParagraph"/>
        <w:numPr>
          <w:ilvl w:val="0"/>
          <w:numId w:val="5"/>
        </w:numPr>
        <w:ind w:left="360" w:right="-90"/>
        <w:rPr>
          <w:rFonts w:ascii="Arial" w:hAnsi="Arial" w:cs="Arial"/>
          <w:sz w:val="20"/>
        </w:rPr>
      </w:pPr>
      <w:r w:rsidRPr="00B51520">
        <w:rPr>
          <w:rFonts w:ascii="Arial" w:hAnsi="Arial" w:cs="Arial"/>
          <w:sz w:val="20"/>
        </w:rPr>
        <w:t xml:space="preserve">Financial aid is awarded to athletes in a manner which provides equal opportunity. [Rule 6A-19.005, </w:t>
      </w:r>
      <w:r w:rsidR="00CD1C4F" w:rsidRPr="003503DA">
        <w:rPr>
          <w:rFonts w:ascii="Arial" w:hAnsi="Arial" w:cs="Arial"/>
          <w:sz w:val="20"/>
        </w:rPr>
        <w:t>F</w:t>
      </w:r>
      <w:r w:rsidR="00CD1C4F">
        <w:rPr>
          <w:rFonts w:ascii="Arial" w:hAnsi="Arial" w:cs="Arial"/>
          <w:sz w:val="20"/>
        </w:rPr>
        <w:t>.</w:t>
      </w:r>
      <w:r w:rsidR="00CD1C4F" w:rsidRPr="003503DA">
        <w:rPr>
          <w:rFonts w:ascii="Arial" w:hAnsi="Arial" w:cs="Arial"/>
          <w:sz w:val="20"/>
        </w:rPr>
        <w:t>A</w:t>
      </w:r>
      <w:r w:rsidR="00CD1C4F">
        <w:rPr>
          <w:rFonts w:ascii="Arial" w:hAnsi="Arial" w:cs="Arial"/>
          <w:sz w:val="20"/>
        </w:rPr>
        <w:t>.</w:t>
      </w:r>
      <w:r w:rsidR="00CD1C4F" w:rsidRPr="003503DA">
        <w:rPr>
          <w:rFonts w:ascii="Arial" w:hAnsi="Arial" w:cs="Arial"/>
          <w:sz w:val="20"/>
        </w:rPr>
        <w:t>C</w:t>
      </w:r>
      <w:r w:rsidR="00CD1C4F">
        <w:rPr>
          <w:rFonts w:ascii="Arial" w:hAnsi="Arial" w:cs="Arial"/>
          <w:sz w:val="20"/>
        </w:rPr>
        <w:t>.</w:t>
      </w:r>
      <w:r w:rsidRPr="00B51520">
        <w:rPr>
          <w:rFonts w:ascii="Arial" w:hAnsi="Arial" w:cs="Arial"/>
          <w:sz w:val="20"/>
        </w:rPr>
        <w:t>; Title IX: 106.37(c)]</w:t>
      </w:r>
    </w:p>
    <w:p w14:paraId="35F254A6" w14:textId="77777777" w:rsidR="00F064E2" w:rsidRPr="00EC5263" w:rsidRDefault="00F064E2" w:rsidP="00F064E2">
      <w:pPr>
        <w:ind w:right="-90"/>
        <w:rPr>
          <w:rFonts w:ascii="Arial" w:hAnsi="Arial" w:cs="Arial"/>
          <w:sz w:val="20"/>
        </w:rPr>
      </w:pPr>
    </w:p>
    <w:p w14:paraId="06BCFD49" w14:textId="6E1897DA" w:rsidR="001C3488" w:rsidRPr="00EC5263" w:rsidRDefault="001C3488" w:rsidP="001C3488">
      <w:pPr>
        <w:ind w:left="1800" w:right="-90" w:hanging="360"/>
        <w:rPr>
          <w:rFonts w:ascii="Arial" w:hAnsi="Arial" w:cs="Arial"/>
          <w:sz w:val="20"/>
        </w:rPr>
      </w:pPr>
      <w:r w:rsidRPr="00EC5263">
        <w:rPr>
          <w:rFonts w:ascii="Arial" w:hAnsi="Arial" w:cs="Arial"/>
          <w:sz w:val="20"/>
        </w:rPr>
        <w:t xml:space="preserve">___IN </w:t>
      </w:r>
      <w:r w:rsidR="00A715AE" w:rsidRPr="00EC5263">
        <w:rPr>
          <w:rFonts w:ascii="Arial" w:hAnsi="Arial" w:cs="Arial"/>
          <w:sz w:val="20"/>
        </w:rPr>
        <w:t>COMPLIANCE</w:t>
      </w:r>
      <w:r w:rsidRPr="00EC5263">
        <w:rPr>
          <w:rFonts w:ascii="Arial" w:hAnsi="Arial" w:cs="Arial"/>
          <w:sz w:val="20"/>
        </w:rPr>
        <w:tab/>
      </w:r>
      <w:r w:rsidRPr="00EC5263">
        <w:rPr>
          <w:rFonts w:ascii="Arial" w:hAnsi="Arial" w:cs="Arial"/>
          <w:sz w:val="20"/>
        </w:rPr>
        <w:tab/>
      </w:r>
      <w:r w:rsidRPr="00EC5263">
        <w:rPr>
          <w:rFonts w:ascii="Arial" w:hAnsi="Arial" w:cs="Arial"/>
          <w:sz w:val="20"/>
        </w:rPr>
        <w:tab/>
        <w:t>___NOT IN COMPLIANCE</w:t>
      </w:r>
    </w:p>
    <w:p w14:paraId="34F3C443" w14:textId="77777777" w:rsidR="001C3488" w:rsidRPr="00EC5263" w:rsidRDefault="001C3488" w:rsidP="00F064E2">
      <w:pPr>
        <w:ind w:right="-90"/>
        <w:rPr>
          <w:rFonts w:ascii="Arial" w:hAnsi="Arial" w:cs="Arial"/>
          <w:sz w:val="20"/>
        </w:rPr>
      </w:pPr>
    </w:p>
    <w:p w14:paraId="4A413114" w14:textId="77777777" w:rsidR="00B0050F" w:rsidRPr="00EC5263" w:rsidRDefault="00B0050F" w:rsidP="00F064E2">
      <w:pPr>
        <w:ind w:right="-90"/>
        <w:rPr>
          <w:rFonts w:ascii="Arial" w:hAnsi="Arial" w:cs="Arial"/>
          <w:sz w:val="20"/>
        </w:rPr>
      </w:pPr>
    </w:p>
    <w:p w14:paraId="285FBDD8" w14:textId="039B0E49" w:rsidR="00EC5263" w:rsidRPr="00B37144" w:rsidRDefault="00EC5263" w:rsidP="00F064E2">
      <w:pPr>
        <w:ind w:right="-90"/>
        <w:rPr>
          <w:rFonts w:ascii="Arial" w:hAnsi="Arial" w:cs="Arial"/>
          <w:sz w:val="20"/>
        </w:rPr>
      </w:pPr>
      <w:r w:rsidRPr="00B51520">
        <w:rPr>
          <w:rFonts w:ascii="Arial" w:hAnsi="Arial" w:cs="Arial"/>
          <w:b/>
          <w:bCs/>
          <w:sz w:val="20"/>
          <w:u w:val="single"/>
        </w:rPr>
        <w:t xml:space="preserve">Part </w:t>
      </w:r>
      <w:r w:rsidR="009C1139">
        <w:rPr>
          <w:rFonts w:ascii="Arial" w:hAnsi="Arial" w:cs="Arial"/>
          <w:b/>
          <w:bCs/>
          <w:sz w:val="20"/>
          <w:u w:val="single"/>
        </w:rPr>
        <w:t>II</w:t>
      </w:r>
      <w:r w:rsidR="00AA532F">
        <w:rPr>
          <w:rFonts w:ascii="Arial" w:hAnsi="Arial" w:cs="Arial"/>
          <w:b/>
          <w:bCs/>
          <w:sz w:val="20"/>
        </w:rPr>
        <w:t xml:space="preserve">. </w:t>
      </w:r>
      <w:r w:rsidR="00B37144" w:rsidRPr="00B51520">
        <w:rPr>
          <w:rFonts w:ascii="Arial" w:hAnsi="Arial" w:cs="Arial"/>
          <w:sz w:val="20"/>
        </w:rPr>
        <w:t>Bas</w:t>
      </w:r>
      <w:r w:rsidR="00CB320E" w:rsidRPr="00B51520">
        <w:rPr>
          <w:rFonts w:ascii="Arial" w:hAnsi="Arial" w:cs="Arial"/>
          <w:sz w:val="20"/>
        </w:rPr>
        <w:t>e</w:t>
      </w:r>
      <w:r w:rsidR="00B37144" w:rsidRPr="00B51520">
        <w:rPr>
          <w:rFonts w:ascii="Arial" w:hAnsi="Arial" w:cs="Arial"/>
          <w:sz w:val="20"/>
        </w:rPr>
        <w:t xml:space="preserve">d on your responses in Part I, </w:t>
      </w:r>
      <w:r w:rsidR="00CB320E" w:rsidRPr="00B51520">
        <w:rPr>
          <w:rFonts w:ascii="Arial" w:hAnsi="Arial" w:cs="Arial"/>
          <w:sz w:val="20"/>
        </w:rPr>
        <w:t>please</w:t>
      </w:r>
      <w:r w:rsidR="00AA532F" w:rsidRPr="00B37144">
        <w:rPr>
          <w:rFonts w:ascii="Arial" w:hAnsi="Arial" w:cs="Arial"/>
          <w:sz w:val="20"/>
        </w:rPr>
        <w:t xml:space="preserve"> </w:t>
      </w:r>
      <w:r w:rsidR="00B37144">
        <w:rPr>
          <w:rFonts w:ascii="Arial" w:hAnsi="Arial" w:cs="Arial"/>
          <w:sz w:val="20"/>
        </w:rPr>
        <w:t xml:space="preserve">either </w:t>
      </w:r>
      <w:r w:rsidR="00AA532F" w:rsidRPr="00B37144">
        <w:rPr>
          <w:rFonts w:ascii="Arial" w:hAnsi="Arial" w:cs="Arial"/>
          <w:sz w:val="20"/>
        </w:rPr>
        <w:t xml:space="preserve">sign </w:t>
      </w:r>
      <w:r w:rsidR="00CB320E">
        <w:rPr>
          <w:rFonts w:ascii="Arial" w:hAnsi="Arial" w:cs="Arial"/>
          <w:sz w:val="20"/>
        </w:rPr>
        <w:t>section</w:t>
      </w:r>
      <w:r w:rsidR="00B37144">
        <w:rPr>
          <w:rFonts w:ascii="Arial" w:hAnsi="Arial" w:cs="Arial"/>
          <w:sz w:val="20"/>
        </w:rPr>
        <w:t xml:space="preserve"> A</w:t>
      </w:r>
      <w:r w:rsidR="00AA532F" w:rsidRPr="00B37144">
        <w:rPr>
          <w:rFonts w:ascii="Arial" w:hAnsi="Arial" w:cs="Arial"/>
          <w:sz w:val="20"/>
        </w:rPr>
        <w:t xml:space="preserve"> </w:t>
      </w:r>
      <w:r w:rsidR="00CB320E">
        <w:rPr>
          <w:rFonts w:ascii="Arial" w:hAnsi="Arial" w:cs="Arial"/>
          <w:sz w:val="20"/>
        </w:rPr>
        <w:t>or complete and sign section B.</w:t>
      </w:r>
    </w:p>
    <w:p w14:paraId="10FE39C0" w14:textId="77777777" w:rsidR="00EC5263" w:rsidRPr="00EC5263" w:rsidRDefault="00EC5263" w:rsidP="00F064E2">
      <w:pPr>
        <w:ind w:right="-90"/>
        <w:rPr>
          <w:rFonts w:ascii="Arial" w:hAnsi="Arial" w:cs="Arial"/>
          <w:b/>
          <w:bCs/>
          <w:sz w:val="20"/>
        </w:rPr>
      </w:pPr>
    </w:p>
    <w:p w14:paraId="2CA62246" w14:textId="2EF86CD5" w:rsidR="00F064E2" w:rsidRPr="00EC5263" w:rsidRDefault="00B37144" w:rsidP="00F064E2">
      <w:pPr>
        <w:ind w:right="-9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A. </w:t>
      </w:r>
      <w:r w:rsidR="00F064E2" w:rsidRPr="00EC5263">
        <w:rPr>
          <w:rFonts w:ascii="Arial" w:hAnsi="Arial" w:cs="Arial"/>
          <w:sz w:val="20"/>
        </w:rPr>
        <w:t>I hereby verify that the institution is in compliance with the identified components of our athletics program, as required by Title IX, section 1000.05, F.S., and Rule 6A-19.004, F.A.C.</w:t>
      </w:r>
    </w:p>
    <w:p w14:paraId="7C7D9338" w14:textId="77777777" w:rsidR="00F064E2" w:rsidRPr="00EC5263" w:rsidRDefault="00F064E2" w:rsidP="00F064E2">
      <w:pPr>
        <w:rPr>
          <w:rFonts w:ascii="Arial" w:hAnsi="Arial" w:cs="Arial"/>
          <w:sz w:val="20"/>
        </w:rPr>
      </w:pPr>
    </w:p>
    <w:p w14:paraId="7885C998" w14:textId="77777777" w:rsidR="00F064E2" w:rsidRPr="00EC5263" w:rsidRDefault="00F064E2" w:rsidP="00F064E2">
      <w:pPr>
        <w:rPr>
          <w:rFonts w:ascii="Arial" w:hAnsi="Arial" w:cs="Arial"/>
          <w:sz w:val="20"/>
        </w:rPr>
      </w:pPr>
    </w:p>
    <w:p w14:paraId="3F93CEF8" w14:textId="77777777" w:rsidR="00F064E2" w:rsidRPr="00EC5263" w:rsidRDefault="00F064E2" w:rsidP="00F064E2">
      <w:pPr>
        <w:rPr>
          <w:rFonts w:ascii="Arial" w:hAnsi="Arial" w:cs="Arial"/>
          <w:sz w:val="20"/>
        </w:rPr>
      </w:pPr>
      <w:r w:rsidRPr="00EC5263">
        <w:rPr>
          <w:rFonts w:ascii="Arial" w:hAnsi="Arial" w:cs="Arial"/>
          <w:sz w:val="20"/>
        </w:rPr>
        <w:t>_____________________________________                      ___________________</w:t>
      </w:r>
      <w:r w:rsidRPr="00EC5263">
        <w:rPr>
          <w:rFonts w:ascii="Arial" w:hAnsi="Arial" w:cs="Arial"/>
          <w:sz w:val="20"/>
        </w:rPr>
        <w:tab/>
        <w:t xml:space="preserve"> </w:t>
      </w:r>
    </w:p>
    <w:p w14:paraId="2477D896" w14:textId="76296A3A" w:rsidR="00F064E2" w:rsidRPr="00EC5263" w:rsidRDefault="00F064E2" w:rsidP="00F064E2">
      <w:pPr>
        <w:rPr>
          <w:rFonts w:ascii="Arial" w:hAnsi="Arial" w:cs="Arial"/>
          <w:sz w:val="20"/>
        </w:rPr>
      </w:pPr>
      <w:r w:rsidRPr="00EC5263">
        <w:rPr>
          <w:rFonts w:ascii="Arial" w:hAnsi="Arial" w:cs="Arial"/>
          <w:sz w:val="20"/>
        </w:rPr>
        <w:t xml:space="preserve">             President Signature                                                         Date</w:t>
      </w:r>
      <w:r w:rsidRPr="00EC5263">
        <w:rPr>
          <w:rFonts w:ascii="Arial" w:hAnsi="Arial" w:cs="Arial"/>
          <w:sz w:val="20"/>
        </w:rPr>
        <w:tab/>
      </w:r>
      <w:r w:rsidRPr="00EC5263">
        <w:rPr>
          <w:rFonts w:ascii="Arial" w:hAnsi="Arial" w:cs="Arial"/>
          <w:sz w:val="20"/>
        </w:rPr>
        <w:tab/>
      </w:r>
    </w:p>
    <w:p w14:paraId="24BCB9D3" w14:textId="77777777" w:rsidR="00F064E2" w:rsidRPr="00EC5263" w:rsidRDefault="00F064E2" w:rsidP="00F064E2">
      <w:pPr>
        <w:rPr>
          <w:rFonts w:ascii="Arial" w:hAnsi="Arial" w:cs="Arial"/>
          <w:sz w:val="20"/>
        </w:rPr>
      </w:pPr>
    </w:p>
    <w:p w14:paraId="7731AA7E" w14:textId="77777777" w:rsidR="00F064E2" w:rsidRPr="00EC5263" w:rsidRDefault="00F064E2" w:rsidP="00F064E2">
      <w:pPr>
        <w:rPr>
          <w:rFonts w:ascii="Arial" w:hAnsi="Arial" w:cs="Arial"/>
          <w:sz w:val="20"/>
        </w:rPr>
      </w:pPr>
    </w:p>
    <w:p w14:paraId="4766919E" w14:textId="0396A706" w:rsidR="00F064E2" w:rsidRPr="003848B6" w:rsidRDefault="00B37144" w:rsidP="003848B6">
      <w:pPr>
        <w:pStyle w:val="Heading2"/>
        <w:rPr>
          <w:rFonts w:ascii="Arial" w:hAnsi="Arial" w:cs="Arial"/>
          <w:color w:val="auto"/>
          <w:sz w:val="20"/>
          <w:szCs w:val="20"/>
        </w:rPr>
      </w:pPr>
      <w:bookmarkStart w:id="1" w:name="_Toc167784077"/>
      <w:r w:rsidRPr="003848B6">
        <w:rPr>
          <w:rFonts w:ascii="Arial" w:hAnsi="Arial" w:cs="Arial"/>
          <w:color w:val="auto"/>
          <w:sz w:val="20"/>
          <w:szCs w:val="20"/>
        </w:rPr>
        <w:t xml:space="preserve">B. </w:t>
      </w:r>
      <w:r w:rsidR="00F064E2" w:rsidRPr="003848B6">
        <w:rPr>
          <w:rFonts w:ascii="Arial" w:hAnsi="Arial" w:cs="Arial"/>
          <w:color w:val="auto"/>
          <w:sz w:val="20"/>
          <w:szCs w:val="20"/>
        </w:rPr>
        <w:t>Corrective Action Plan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064E2" w:rsidRPr="00F064E2" w14:paraId="6A9FAF0B" w14:textId="77777777" w:rsidTr="00F064E2">
        <w:tc>
          <w:tcPr>
            <w:tcW w:w="9350" w:type="dxa"/>
          </w:tcPr>
          <w:p w14:paraId="091D021D" w14:textId="4F8326C3" w:rsidR="00F064E2" w:rsidRPr="00EC5263" w:rsidRDefault="00F064E2" w:rsidP="00152F21">
            <w:pPr>
              <w:tabs>
                <w:tab w:val="center" w:pos="126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EC5263">
              <w:rPr>
                <w:rFonts w:ascii="Arial" w:hAnsi="Arial" w:cs="Arial"/>
              </w:rPr>
              <w:t xml:space="preserve">If the institution is </w:t>
            </w:r>
            <w:r w:rsidR="00E70DF7">
              <w:rPr>
                <w:rFonts w:ascii="Arial" w:hAnsi="Arial" w:cs="Arial"/>
              </w:rPr>
              <w:t>not in</w:t>
            </w:r>
            <w:r w:rsidRPr="00EC5263">
              <w:rPr>
                <w:rFonts w:ascii="Arial" w:hAnsi="Arial" w:cs="Arial"/>
              </w:rPr>
              <w:t xml:space="preserve"> compliance</w:t>
            </w:r>
            <w:r w:rsidR="000B01EF">
              <w:rPr>
                <w:rFonts w:ascii="Arial" w:hAnsi="Arial" w:cs="Arial"/>
              </w:rPr>
              <w:t xml:space="preserve"> with any one or more of the above,</w:t>
            </w:r>
            <w:r w:rsidRPr="00EC5263">
              <w:rPr>
                <w:rFonts w:ascii="Arial" w:hAnsi="Arial" w:cs="Arial"/>
              </w:rPr>
              <w:t xml:space="preserve"> please answer the following questions:</w:t>
            </w:r>
          </w:p>
          <w:p w14:paraId="38E6CBA2" w14:textId="77777777" w:rsidR="00F064E2" w:rsidRPr="00EC5263" w:rsidRDefault="00F064E2" w:rsidP="00152F21">
            <w:pPr>
              <w:tabs>
                <w:tab w:val="center" w:pos="126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</w:p>
          <w:p w14:paraId="091EC911" w14:textId="4D0BB85E" w:rsidR="00F064E2" w:rsidRPr="00EC5263" w:rsidRDefault="00F064E2" w:rsidP="00152F21">
            <w:pPr>
              <w:tabs>
                <w:tab w:val="center" w:pos="126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EC5263">
              <w:rPr>
                <w:rFonts w:ascii="Arial" w:hAnsi="Arial" w:cs="Arial"/>
              </w:rPr>
              <w:t>How is your institution out of compliance with athletics requirements in the Athletic Compliance Verification Form?</w:t>
            </w:r>
          </w:p>
          <w:p w14:paraId="696644E5" w14:textId="77777777" w:rsidR="00F064E2" w:rsidRPr="00EC5263" w:rsidRDefault="00F064E2" w:rsidP="00152F21">
            <w:pPr>
              <w:tabs>
                <w:tab w:val="center" w:pos="126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</w:p>
          <w:p w14:paraId="395D5217" w14:textId="77777777" w:rsidR="00F064E2" w:rsidRPr="00EC5263" w:rsidRDefault="00F064E2" w:rsidP="00152F21">
            <w:pPr>
              <w:tabs>
                <w:tab w:val="center" w:pos="126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</w:p>
          <w:p w14:paraId="758AF6B3" w14:textId="77777777" w:rsidR="00F064E2" w:rsidRPr="00EC5263" w:rsidRDefault="00F064E2" w:rsidP="00152F21">
            <w:pPr>
              <w:tabs>
                <w:tab w:val="center" w:pos="126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EC5263">
              <w:rPr>
                <w:rFonts w:ascii="Arial" w:hAnsi="Arial" w:cs="Arial"/>
              </w:rPr>
              <w:t>What are the planned actions to address the deficiencies found in athletics?</w:t>
            </w:r>
          </w:p>
          <w:p w14:paraId="6F272EAE" w14:textId="77777777" w:rsidR="00F064E2" w:rsidRPr="00EC5263" w:rsidRDefault="00F064E2" w:rsidP="00152F21">
            <w:pPr>
              <w:tabs>
                <w:tab w:val="center" w:pos="126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</w:p>
          <w:p w14:paraId="6A3E2174" w14:textId="77777777" w:rsidR="00F064E2" w:rsidRPr="00EC5263" w:rsidRDefault="00F064E2" w:rsidP="00152F21">
            <w:pPr>
              <w:tabs>
                <w:tab w:val="center" w:pos="126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</w:p>
          <w:p w14:paraId="6C963BE7" w14:textId="77777777" w:rsidR="00F064E2" w:rsidRPr="00EC5263" w:rsidRDefault="00F064E2" w:rsidP="00152F21">
            <w:pPr>
              <w:tabs>
                <w:tab w:val="center" w:pos="126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</w:p>
          <w:p w14:paraId="5A84ED46" w14:textId="77777777" w:rsidR="00F064E2" w:rsidRPr="00EC5263" w:rsidRDefault="00F064E2" w:rsidP="00152F21">
            <w:pPr>
              <w:tabs>
                <w:tab w:val="center" w:pos="126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EC5263">
              <w:rPr>
                <w:rFonts w:ascii="Arial" w:hAnsi="Arial" w:cs="Arial"/>
              </w:rPr>
              <w:t>What is the timeline for addressing the deficiencies found in athletics?</w:t>
            </w:r>
          </w:p>
          <w:p w14:paraId="388F870C" w14:textId="77777777" w:rsidR="00F064E2" w:rsidRPr="00EC5263" w:rsidRDefault="00F064E2" w:rsidP="00152F21">
            <w:pPr>
              <w:tabs>
                <w:tab w:val="center" w:pos="126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</w:p>
          <w:p w14:paraId="1A17DE10" w14:textId="77777777" w:rsidR="00F064E2" w:rsidRPr="00EC5263" w:rsidRDefault="00F064E2" w:rsidP="00152F21">
            <w:pPr>
              <w:tabs>
                <w:tab w:val="center" w:pos="126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</w:p>
          <w:p w14:paraId="20AEBD44" w14:textId="77777777" w:rsidR="00F064E2" w:rsidRPr="00EC5263" w:rsidRDefault="00F064E2" w:rsidP="00152F21">
            <w:pPr>
              <w:tabs>
                <w:tab w:val="center" w:pos="126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</w:p>
        </w:tc>
      </w:tr>
    </w:tbl>
    <w:p w14:paraId="47FA5292" w14:textId="77777777" w:rsidR="00F064E2" w:rsidRPr="00EC5263" w:rsidRDefault="00F064E2" w:rsidP="00F064E2">
      <w:pPr>
        <w:ind w:right="-360"/>
        <w:jc w:val="both"/>
        <w:rPr>
          <w:rFonts w:ascii="Arial" w:hAnsi="Arial" w:cs="Arial"/>
          <w:sz w:val="20"/>
        </w:rPr>
      </w:pPr>
    </w:p>
    <w:p w14:paraId="693E8926" w14:textId="1C4A3F51" w:rsidR="00F064E2" w:rsidRPr="00EC5263" w:rsidRDefault="00252D9C" w:rsidP="00F064E2">
      <w:pPr>
        <w:ind w:right="-360"/>
        <w:jc w:val="both"/>
        <w:rPr>
          <w:rFonts w:ascii="Arial" w:hAnsi="Arial" w:cs="Arial"/>
          <w:sz w:val="20"/>
        </w:rPr>
      </w:pPr>
      <w:r w:rsidRPr="00EC5263">
        <w:rPr>
          <w:rFonts w:ascii="Arial" w:hAnsi="Arial" w:cs="Arial"/>
          <w:sz w:val="20"/>
        </w:rPr>
        <w:t>I</w:t>
      </w:r>
      <w:r w:rsidR="00F064E2" w:rsidRPr="00EC5263">
        <w:rPr>
          <w:rFonts w:ascii="Arial" w:hAnsi="Arial" w:cs="Arial"/>
          <w:sz w:val="20"/>
        </w:rPr>
        <w:t xml:space="preserve"> hereby verify that the above corrective action plan will be implemented to bring the institution into compliance within the time frame indicated in the Plan.</w:t>
      </w:r>
    </w:p>
    <w:p w14:paraId="1F20560A" w14:textId="77777777" w:rsidR="00F064E2" w:rsidRPr="00EC5263" w:rsidRDefault="00F064E2" w:rsidP="00F064E2">
      <w:pPr>
        <w:ind w:right="-360"/>
        <w:jc w:val="both"/>
        <w:rPr>
          <w:rFonts w:ascii="Arial" w:hAnsi="Arial" w:cs="Arial"/>
          <w:sz w:val="20"/>
        </w:rPr>
      </w:pPr>
    </w:p>
    <w:p w14:paraId="46851AF9" w14:textId="77777777" w:rsidR="00F064E2" w:rsidRPr="00EC5263" w:rsidRDefault="00F064E2" w:rsidP="00F064E2">
      <w:pPr>
        <w:jc w:val="right"/>
        <w:rPr>
          <w:rFonts w:ascii="Arial" w:hAnsi="Arial" w:cs="Arial"/>
          <w:sz w:val="20"/>
        </w:rPr>
      </w:pPr>
      <w:r w:rsidRPr="00EC5263">
        <w:rPr>
          <w:rFonts w:ascii="Arial" w:hAnsi="Arial" w:cs="Arial"/>
          <w:sz w:val="20"/>
        </w:rPr>
        <w:t xml:space="preserve">  </w:t>
      </w:r>
    </w:p>
    <w:p w14:paraId="7B689B05" w14:textId="77777777" w:rsidR="00F064E2" w:rsidRPr="00EC5263" w:rsidRDefault="00F064E2" w:rsidP="00F064E2">
      <w:pPr>
        <w:ind w:left="-450" w:right="-360"/>
        <w:jc w:val="both"/>
        <w:rPr>
          <w:rFonts w:ascii="Arial" w:hAnsi="Arial" w:cs="Arial"/>
          <w:sz w:val="20"/>
        </w:rPr>
      </w:pPr>
    </w:p>
    <w:p w14:paraId="7710037A" w14:textId="77777777" w:rsidR="00F064E2" w:rsidRPr="00EC5263" w:rsidRDefault="00F064E2" w:rsidP="00F064E2">
      <w:pPr>
        <w:rPr>
          <w:rFonts w:ascii="Arial" w:hAnsi="Arial" w:cs="Arial"/>
          <w:sz w:val="20"/>
        </w:rPr>
      </w:pPr>
      <w:r w:rsidRPr="00EC5263">
        <w:rPr>
          <w:rFonts w:ascii="Arial" w:hAnsi="Arial" w:cs="Arial"/>
          <w:sz w:val="20"/>
        </w:rPr>
        <w:t>_____________________________________                      ___________________</w:t>
      </w:r>
      <w:r w:rsidRPr="00EC5263">
        <w:rPr>
          <w:rFonts w:ascii="Arial" w:hAnsi="Arial" w:cs="Arial"/>
          <w:sz w:val="20"/>
        </w:rPr>
        <w:tab/>
        <w:t xml:space="preserve"> </w:t>
      </w:r>
    </w:p>
    <w:p w14:paraId="474E6250" w14:textId="0C9283B2" w:rsidR="004E653B" w:rsidRPr="00EC5263" w:rsidRDefault="00F064E2" w:rsidP="00F064E2">
      <w:pPr>
        <w:ind w:left="-450" w:right="-360"/>
        <w:jc w:val="both"/>
        <w:rPr>
          <w:rFonts w:ascii="Arial" w:hAnsi="Arial" w:cs="Arial"/>
          <w:sz w:val="20"/>
        </w:rPr>
      </w:pPr>
      <w:r w:rsidRPr="00EC5263">
        <w:rPr>
          <w:rFonts w:ascii="Arial" w:hAnsi="Arial" w:cs="Arial"/>
          <w:sz w:val="20"/>
        </w:rPr>
        <w:t xml:space="preserve">                           President Signature                                                     Date</w:t>
      </w:r>
      <w:r w:rsidRPr="00EC5263">
        <w:rPr>
          <w:rFonts w:ascii="Arial" w:hAnsi="Arial" w:cs="Arial"/>
          <w:sz w:val="20"/>
        </w:rPr>
        <w:tab/>
      </w:r>
    </w:p>
    <w:sectPr w:rsidR="004E653B" w:rsidRPr="00EC526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30402" w14:textId="77777777" w:rsidR="003E6394" w:rsidRDefault="003E6394" w:rsidP="00F6547D">
      <w:r>
        <w:separator/>
      </w:r>
    </w:p>
  </w:endnote>
  <w:endnote w:type="continuationSeparator" w:id="0">
    <w:p w14:paraId="5D4C8DEC" w14:textId="77777777" w:rsidR="003E6394" w:rsidRDefault="003E6394" w:rsidP="00F6547D">
      <w:r>
        <w:continuationSeparator/>
      </w:r>
    </w:p>
  </w:endnote>
  <w:endnote w:type="continuationNotice" w:id="1">
    <w:p w14:paraId="1E015230" w14:textId="77777777" w:rsidR="003E6394" w:rsidRDefault="003E63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82917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1125B61E" w14:textId="24B3CC8F" w:rsidR="00460382" w:rsidRPr="00460382" w:rsidRDefault="00460382">
        <w:pPr>
          <w:pStyle w:val="Footer"/>
          <w:jc w:val="center"/>
          <w:rPr>
            <w:rFonts w:ascii="Arial" w:hAnsi="Arial" w:cs="Arial"/>
            <w:sz w:val="20"/>
          </w:rPr>
        </w:pPr>
        <w:r w:rsidRPr="00460382">
          <w:rPr>
            <w:rFonts w:ascii="Arial" w:hAnsi="Arial" w:cs="Arial"/>
            <w:sz w:val="20"/>
          </w:rPr>
          <w:fldChar w:fldCharType="begin"/>
        </w:r>
        <w:r w:rsidRPr="00460382">
          <w:rPr>
            <w:rFonts w:ascii="Arial" w:hAnsi="Arial" w:cs="Arial"/>
            <w:sz w:val="20"/>
          </w:rPr>
          <w:instrText xml:space="preserve"> PAGE   \* MERGEFORMAT </w:instrText>
        </w:r>
        <w:r w:rsidRPr="00460382">
          <w:rPr>
            <w:rFonts w:ascii="Arial" w:hAnsi="Arial" w:cs="Arial"/>
            <w:sz w:val="20"/>
          </w:rPr>
          <w:fldChar w:fldCharType="separate"/>
        </w:r>
        <w:r w:rsidRPr="00460382">
          <w:rPr>
            <w:rFonts w:ascii="Arial" w:hAnsi="Arial" w:cs="Arial"/>
            <w:noProof/>
            <w:sz w:val="20"/>
          </w:rPr>
          <w:t>2</w:t>
        </w:r>
        <w:r w:rsidRPr="00460382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5A48F855" w14:textId="77777777" w:rsidR="00F6547D" w:rsidRDefault="00F654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DD86E" w14:textId="77777777" w:rsidR="003E6394" w:rsidRDefault="003E6394" w:rsidP="00F6547D">
      <w:r>
        <w:separator/>
      </w:r>
    </w:p>
  </w:footnote>
  <w:footnote w:type="continuationSeparator" w:id="0">
    <w:p w14:paraId="2C59B899" w14:textId="77777777" w:rsidR="003E6394" w:rsidRDefault="003E6394" w:rsidP="00F6547D">
      <w:r>
        <w:continuationSeparator/>
      </w:r>
    </w:p>
  </w:footnote>
  <w:footnote w:type="continuationNotice" w:id="1">
    <w:p w14:paraId="1BE77B51" w14:textId="77777777" w:rsidR="003E6394" w:rsidRDefault="003E63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30D75"/>
    <w:multiLevelType w:val="hybridMultilevel"/>
    <w:tmpl w:val="EF1800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E29A1E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74AC608C">
      <w:start w:val="5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5C119E"/>
    <w:multiLevelType w:val="hybridMultilevel"/>
    <w:tmpl w:val="80C80DD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30290E"/>
    <w:multiLevelType w:val="hybridMultilevel"/>
    <w:tmpl w:val="08F2A5A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BAA04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B2191"/>
    <w:multiLevelType w:val="hybridMultilevel"/>
    <w:tmpl w:val="97D67188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326C41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16E3914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033ED8"/>
    <w:multiLevelType w:val="hybridMultilevel"/>
    <w:tmpl w:val="640230EE"/>
    <w:lvl w:ilvl="0" w:tplc="97D2F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2F26EE"/>
    <w:multiLevelType w:val="hybridMultilevel"/>
    <w:tmpl w:val="EC60E5D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67BE3"/>
    <w:multiLevelType w:val="hybridMultilevel"/>
    <w:tmpl w:val="2BACB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525229">
    <w:abstractNumId w:val="3"/>
  </w:num>
  <w:num w:numId="2" w16cid:durableId="1167673111">
    <w:abstractNumId w:val="0"/>
  </w:num>
  <w:num w:numId="3" w16cid:durableId="880747576">
    <w:abstractNumId w:val="2"/>
  </w:num>
  <w:num w:numId="4" w16cid:durableId="1703901168">
    <w:abstractNumId w:val="5"/>
  </w:num>
  <w:num w:numId="5" w16cid:durableId="1156995611">
    <w:abstractNumId w:val="4"/>
  </w:num>
  <w:num w:numId="6" w16cid:durableId="363943574">
    <w:abstractNumId w:val="1"/>
  </w:num>
  <w:num w:numId="7" w16cid:durableId="9347509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E2"/>
    <w:rsid w:val="0005160D"/>
    <w:rsid w:val="000A4057"/>
    <w:rsid w:val="000B01EF"/>
    <w:rsid w:val="000C0D0D"/>
    <w:rsid w:val="0016284F"/>
    <w:rsid w:val="001C3488"/>
    <w:rsid w:val="0020290B"/>
    <w:rsid w:val="00252D9C"/>
    <w:rsid w:val="003503DA"/>
    <w:rsid w:val="003848B6"/>
    <w:rsid w:val="003E6394"/>
    <w:rsid w:val="003F310D"/>
    <w:rsid w:val="00456015"/>
    <w:rsid w:val="00460382"/>
    <w:rsid w:val="00481971"/>
    <w:rsid w:val="004E653B"/>
    <w:rsid w:val="005725A4"/>
    <w:rsid w:val="00585177"/>
    <w:rsid w:val="006D5144"/>
    <w:rsid w:val="007D18BB"/>
    <w:rsid w:val="007F4B18"/>
    <w:rsid w:val="008B0195"/>
    <w:rsid w:val="00947D20"/>
    <w:rsid w:val="009C1139"/>
    <w:rsid w:val="00A715AE"/>
    <w:rsid w:val="00A946A3"/>
    <w:rsid w:val="00AA532F"/>
    <w:rsid w:val="00B0050F"/>
    <w:rsid w:val="00B37144"/>
    <w:rsid w:val="00B51520"/>
    <w:rsid w:val="00C2262A"/>
    <w:rsid w:val="00C735D2"/>
    <w:rsid w:val="00C94074"/>
    <w:rsid w:val="00CB320E"/>
    <w:rsid w:val="00CD1C4F"/>
    <w:rsid w:val="00DB5B32"/>
    <w:rsid w:val="00E70DF7"/>
    <w:rsid w:val="00E770C6"/>
    <w:rsid w:val="00EC5263"/>
    <w:rsid w:val="00EE270A"/>
    <w:rsid w:val="00F064E2"/>
    <w:rsid w:val="00F26E98"/>
    <w:rsid w:val="00F52B14"/>
    <w:rsid w:val="00F6547D"/>
    <w:rsid w:val="00F7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CE602"/>
  <w15:chartTrackingRefBased/>
  <w15:docId w15:val="{5C4E2261-F4F3-4235-BDA4-05934F4B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4E2"/>
    <w:pPr>
      <w:widowControl w:val="0"/>
    </w:pPr>
    <w:rPr>
      <w:rFonts w:eastAsia="Times New Roman" w:cs="Times New Roman"/>
      <w:snapToGrid w:val="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64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F06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4E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4E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4E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4E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4E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4E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4E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4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F064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4E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4E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4E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4E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4E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4E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4E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64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6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4E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64E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64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64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064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64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4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4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64E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F064E2"/>
    <w:pPr>
      <w:widowControl w:val="0"/>
    </w:pPr>
    <w:rPr>
      <w:rFonts w:eastAsia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54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47D"/>
    <w:rPr>
      <w:rFonts w:eastAsia="Times New Roman" w:cs="Times New Roman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F654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47D"/>
    <w:rPr>
      <w:rFonts w:eastAsia="Times New Roman" w:cs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8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c6e7fe-7b72-4c04-9699-255fcc653959">
      <Terms xmlns="http://schemas.microsoft.com/office/infopath/2007/PartnerControls"/>
    </lcf76f155ced4ddcb4097134ff3c332f>
    <TaxCatchAll xmlns="bc200215-2961-4d12-bf7f-005c0fb5e1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65B37009B634FB5082F674024A9D7" ma:contentTypeVersion="12" ma:contentTypeDescription="Create a new document." ma:contentTypeScope="" ma:versionID="b529714ef4bbd76bcd718f728fff4fda">
  <xsd:schema xmlns:xsd="http://www.w3.org/2001/XMLSchema" xmlns:xs="http://www.w3.org/2001/XMLSchema" xmlns:p="http://schemas.microsoft.com/office/2006/metadata/properties" xmlns:ns2="30c6e7fe-7b72-4c04-9699-255fcc653959" xmlns:ns3="bc200215-2961-4d12-bf7f-005c0fb5e148" targetNamespace="http://schemas.microsoft.com/office/2006/metadata/properties" ma:root="true" ma:fieldsID="b3a06ae40b2df5a8c1cb6830403ddd9d" ns2:_="" ns3:_="">
    <xsd:import namespace="30c6e7fe-7b72-4c04-9699-255fcc653959"/>
    <xsd:import namespace="bc200215-2961-4d12-bf7f-005c0fb5e1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6e7fe-7b72-4c04-9699-255fcc653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95cd2bc-5de8-4524-ad36-9f676da3af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00215-2961-4d12-bf7f-005c0fb5e1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393f31d-7dac-4bb3-9564-0a563e047439}" ma:internalName="TaxCatchAll" ma:showField="CatchAllData" ma:web="bc200215-2961-4d12-bf7f-005c0fb5e1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6CC211-A9C8-419D-93A4-23002516DE27}">
  <ds:schemaRefs>
    <ds:schemaRef ds:uri="http://schemas.microsoft.com/office/2006/metadata/properties"/>
    <ds:schemaRef ds:uri="http://schemas.microsoft.com/office/infopath/2007/PartnerControls"/>
    <ds:schemaRef ds:uri="30c6e7fe-7b72-4c04-9699-255fcc653959"/>
    <ds:schemaRef ds:uri="bc200215-2961-4d12-bf7f-005c0fb5e148"/>
  </ds:schemaRefs>
</ds:datastoreItem>
</file>

<file path=customXml/itemProps2.xml><?xml version="1.0" encoding="utf-8"?>
<ds:datastoreItem xmlns:ds="http://schemas.openxmlformats.org/officeDocument/2006/customXml" ds:itemID="{B8844237-E1D1-4CFE-820F-0614E2BB43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353F86-D37E-4022-8D98-D39C1CD97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c6e7fe-7b72-4c04-9699-255fcc653959"/>
    <ds:schemaRef ds:uri="bc200215-2961-4d12-bf7f-005c0fb5e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Gay, Amanda</dc:creator>
  <cp:keywords/>
  <dc:description/>
  <cp:lastModifiedBy>Hargreaves, Yvette</cp:lastModifiedBy>
  <cp:revision>4</cp:revision>
  <dcterms:created xsi:type="dcterms:W3CDTF">2024-07-25T16:06:00Z</dcterms:created>
  <dcterms:modified xsi:type="dcterms:W3CDTF">2024-08-08T11:57:00Z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0x010100AB665B37009B634FB5082F674024A9D7</vt:lpwstr>
  </property>
  <property fmtid="{D5CDD505-2E9C-101B-9397-08002B2CF9AE}" pid="3" name="MediaServiceImageTags">
    <vt:lpwstr/>
  </property>
</Properties>
</file>