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Override PartName="/word/intelligence.xml" ContentType="application/vnd.ms-office.intelligence+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2F12B0" w:rsidP="001B2458" w:rsidRDefault="002F12B0" w14:paraId="5C2042D0" w14:textId="5B10051C">
      <w:pPr>
        <w:pStyle w:val="NoSpacing"/>
        <w:rPr>
          <w:rFonts w:cs="Times New Roman"/>
        </w:rPr>
      </w:pPr>
      <w:r w:rsidRPr="48A39EE7" w:rsidR="007FA811">
        <w:rPr>
          <w:rFonts w:cs="Times New Roman"/>
        </w:rPr>
        <w:t xml:space="preserve"> </w:t>
      </w:r>
    </w:p>
    <w:p w:rsidR="00E276F2" w:rsidP="001B2458" w:rsidRDefault="00115393" w14:paraId="62D26C4A" w14:textId="43EA6A39">
      <w:pPr>
        <w:pStyle w:val="NoSpacing"/>
        <w:rPr>
          <w:rFonts w:cs="Times New Roman"/>
        </w:rPr>
      </w:pPr>
      <w:r>
        <w:rPr>
          <w:rFonts w:cs="Times New Roman"/>
          <w:noProof/>
        </w:rPr>
        <w:drawing>
          <wp:anchor distT="0" distB="0" distL="114300" distR="114300" simplePos="0" relativeHeight="251663360" behindDoc="0" locked="0" layoutInCell="1" allowOverlap="1" wp14:anchorId="16D0D7C7" wp14:editId="2EEC7523">
            <wp:simplePos x="0" y="0"/>
            <wp:positionH relativeFrom="margin">
              <wp:posOffset>428625</wp:posOffset>
            </wp:positionH>
            <wp:positionV relativeFrom="margin">
              <wp:posOffset>200025</wp:posOffset>
            </wp:positionV>
            <wp:extent cx="6297487" cy="6955158"/>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APPI 2.png"/>
                    <pic:cNvPicPr/>
                  </pic:nvPicPr>
                  <pic:blipFill>
                    <a:blip r:embed="rId8">
                      <a:extLst>
                        <a:ext uri="{28A0092B-C50C-407E-A947-70E740481C1C}">
                          <a14:useLocalDpi xmlns:a14="http://schemas.microsoft.com/office/drawing/2010/main" val="0"/>
                        </a:ext>
                      </a:extLst>
                    </a:blip>
                    <a:stretch>
                      <a:fillRect/>
                    </a:stretch>
                  </pic:blipFill>
                  <pic:spPr>
                    <a:xfrm>
                      <a:off x="0" y="0"/>
                      <a:ext cx="6305961" cy="6964517"/>
                    </a:xfrm>
                    <a:prstGeom prst="rect">
                      <a:avLst/>
                    </a:prstGeom>
                  </pic:spPr>
                </pic:pic>
              </a:graphicData>
            </a:graphic>
            <wp14:sizeRelH relativeFrom="page">
              <wp14:pctWidth>0</wp14:pctWidth>
            </wp14:sizeRelH>
            <wp14:sizeRelV relativeFrom="page">
              <wp14:pctHeight>0</wp14:pctHeight>
            </wp14:sizeRelV>
          </wp:anchor>
        </w:drawing>
      </w:r>
    </w:p>
    <w:p w:rsidR="00E276F2" w:rsidP="001B2458" w:rsidRDefault="00E276F2" w14:paraId="3D9140A7" w14:textId="77777777">
      <w:pPr>
        <w:pStyle w:val="NoSpacing"/>
        <w:rPr>
          <w:rFonts w:cs="Times New Roman"/>
        </w:rPr>
      </w:pPr>
    </w:p>
    <w:p w:rsidR="00E276F2" w:rsidP="001B2458" w:rsidRDefault="00E276F2" w14:paraId="086A247B" w14:textId="77777777">
      <w:pPr>
        <w:pStyle w:val="NoSpacing"/>
        <w:rPr>
          <w:rFonts w:cs="Times New Roman"/>
        </w:rPr>
      </w:pPr>
    </w:p>
    <w:p w:rsidR="00E276F2" w:rsidP="001B2458" w:rsidRDefault="00E276F2" w14:paraId="763FE865" w14:textId="77777777">
      <w:pPr>
        <w:pStyle w:val="NoSpacing"/>
        <w:rPr>
          <w:rFonts w:cs="Times New Roman"/>
        </w:rPr>
      </w:pPr>
    </w:p>
    <w:p w:rsidR="00E276F2" w:rsidP="001B2458" w:rsidRDefault="00E276F2" w14:paraId="0CC35338" w14:textId="77777777">
      <w:pPr>
        <w:pStyle w:val="NoSpacing"/>
        <w:rPr>
          <w:rFonts w:cs="Times New Roman"/>
        </w:rPr>
      </w:pPr>
    </w:p>
    <w:p w:rsidR="00E276F2" w:rsidP="001B2458" w:rsidRDefault="00E276F2" w14:paraId="3C5C4DCE" w14:textId="77777777">
      <w:pPr>
        <w:pStyle w:val="NoSpacing"/>
        <w:rPr>
          <w:rFonts w:cs="Times New Roman"/>
        </w:rPr>
      </w:pPr>
    </w:p>
    <w:p w:rsidR="00E276F2" w:rsidP="001B2458" w:rsidRDefault="00E276F2" w14:paraId="3C21B619" w14:textId="77777777">
      <w:pPr>
        <w:pStyle w:val="NoSpacing"/>
        <w:rPr>
          <w:rFonts w:cs="Times New Roman"/>
        </w:rPr>
      </w:pPr>
    </w:p>
    <w:p w:rsidR="00E276F2" w:rsidP="1B29BEEE" w:rsidRDefault="00E276F2" w14:paraId="7453A3E3" w14:textId="77777777">
      <w:pPr>
        <w:pStyle w:val="NoSpacing"/>
        <w:rPr>
          <w:rFonts w:cs="Times New Roman"/>
          <w:color w:val="auto"/>
        </w:rPr>
      </w:pPr>
    </w:p>
    <w:p w:rsidR="00E276F2" w:rsidP="1B29BEEE" w:rsidRDefault="00E276F2" w14:paraId="47C32E41" w14:textId="77777777">
      <w:pPr>
        <w:pStyle w:val="NoSpacing"/>
        <w:rPr>
          <w:rFonts w:cs="Times New Roman"/>
          <w:color w:val="auto"/>
        </w:rPr>
      </w:pPr>
    </w:p>
    <w:p w:rsidR="00E276F2" w:rsidP="1B29BEEE" w:rsidRDefault="00E276F2" w14:paraId="25D257F2" w14:textId="77777777">
      <w:pPr>
        <w:pStyle w:val="NoSpacing"/>
        <w:rPr>
          <w:rFonts w:cs="Times New Roman"/>
          <w:color w:val="auto"/>
        </w:rPr>
      </w:pPr>
    </w:p>
    <w:p w:rsidR="00E276F2" w:rsidP="1B29BEEE" w:rsidRDefault="00E276F2" w14:paraId="11849AB6" w14:textId="77777777">
      <w:pPr>
        <w:pStyle w:val="NoSpacing"/>
        <w:rPr>
          <w:rFonts w:cs="Times New Roman"/>
          <w:color w:val="auto"/>
        </w:rPr>
      </w:pPr>
    </w:p>
    <w:p w:rsidR="00E276F2" w:rsidP="1B29BEEE" w:rsidRDefault="00E276F2" w14:paraId="272FE9A6" w14:textId="77777777">
      <w:pPr>
        <w:pStyle w:val="NoSpacing"/>
        <w:rPr>
          <w:rFonts w:cs="Times New Roman"/>
          <w:color w:val="auto"/>
        </w:rPr>
      </w:pPr>
    </w:p>
    <w:p w:rsidR="00E276F2" w:rsidP="1B29BEEE" w:rsidRDefault="00E276F2" w14:paraId="74233B40" w14:textId="77777777">
      <w:pPr>
        <w:pStyle w:val="NoSpacing"/>
        <w:rPr>
          <w:rFonts w:cs="Times New Roman"/>
          <w:color w:val="auto"/>
        </w:rPr>
      </w:pPr>
    </w:p>
    <w:p w:rsidR="00E276F2" w:rsidP="1B29BEEE" w:rsidRDefault="00E276F2" w14:paraId="06A4FE10" w14:textId="77777777">
      <w:pPr>
        <w:pStyle w:val="NoSpacing"/>
        <w:rPr>
          <w:rFonts w:cs="Times New Roman"/>
          <w:color w:val="auto"/>
        </w:rPr>
      </w:pPr>
    </w:p>
    <w:p w:rsidR="00E276F2" w:rsidP="1B29BEEE" w:rsidRDefault="00E276F2" w14:paraId="02B37060" w14:textId="77777777">
      <w:pPr>
        <w:pStyle w:val="NoSpacing"/>
        <w:rPr>
          <w:rFonts w:cs="Times New Roman"/>
          <w:color w:val="auto"/>
        </w:rPr>
      </w:pPr>
    </w:p>
    <w:p w:rsidR="00E276F2" w:rsidP="1B29BEEE" w:rsidRDefault="00E276F2" w14:paraId="38EACE12" w14:textId="77777777">
      <w:pPr>
        <w:pStyle w:val="NoSpacing"/>
        <w:rPr>
          <w:rFonts w:cs="Times New Roman"/>
          <w:color w:val="auto"/>
        </w:rPr>
      </w:pPr>
    </w:p>
    <w:p w:rsidR="00E276F2" w:rsidP="1B29BEEE" w:rsidRDefault="00E276F2" w14:paraId="22F04F0D" w14:textId="77777777">
      <w:pPr>
        <w:pStyle w:val="NoSpacing"/>
        <w:rPr>
          <w:rFonts w:cs="Times New Roman"/>
          <w:color w:val="auto"/>
        </w:rPr>
      </w:pPr>
    </w:p>
    <w:p w:rsidR="00E276F2" w:rsidP="1B29BEEE" w:rsidRDefault="00E276F2" w14:paraId="78156D47" w14:textId="77777777">
      <w:pPr>
        <w:pStyle w:val="NoSpacing"/>
        <w:rPr>
          <w:rFonts w:cs="Times New Roman"/>
          <w:color w:val="auto"/>
        </w:rPr>
      </w:pPr>
    </w:p>
    <w:p w:rsidR="00E276F2" w:rsidP="1B29BEEE" w:rsidRDefault="00E276F2" w14:paraId="690E288A" w14:textId="77777777">
      <w:pPr>
        <w:pStyle w:val="NoSpacing"/>
        <w:rPr>
          <w:rFonts w:cs="Times New Roman"/>
          <w:color w:val="auto"/>
        </w:rPr>
      </w:pPr>
    </w:p>
    <w:p w:rsidR="00E276F2" w:rsidP="1B29BEEE" w:rsidRDefault="00E276F2" w14:paraId="5F3617C3" w14:textId="77777777">
      <w:pPr>
        <w:pStyle w:val="NoSpacing"/>
        <w:rPr>
          <w:rFonts w:cs="Times New Roman"/>
          <w:color w:val="auto"/>
        </w:rPr>
      </w:pPr>
    </w:p>
    <w:p w:rsidR="00E276F2" w:rsidP="1B29BEEE" w:rsidRDefault="00E276F2" w14:paraId="393A87AE" w14:textId="77777777">
      <w:pPr>
        <w:pStyle w:val="NoSpacing"/>
        <w:rPr>
          <w:rFonts w:cs="Times New Roman"/>
          <w:color w:val="auto"/>
        </w:rPr>
      </w:pPr>
    </w:p>
    <w:p w:rsidR="00E276F2" w:rsidP="1B29BEEE" w:rsidRDefault="00E276F2" w14:paraId="1573F102" w14:textId="77777777">
      <w:pPr>
        <w:pStyle w:val="NoSpacing"/>
        <w:rPr>
          <w:rFonts w:cs="Times New Roman"/>
          <w:color w:val="auto"/>
        </w:rPr>
      </w:pPr>
    </w:p>
    <w:p w:rsidR="00E276F2" w:rsidP="1B29BEEE" w:rsidRDefault="00E276F2" w14:paraId="1BF1A88E" w14:textId="77777777">
      <w:pPr>
        <w:pStyle w:val="NoSpacing"/>
        <w:rPr>
          <w:rFonts w:cs="Times New Roman"/>
          <w:color w:val="auto"/>
        </w:rPr>
      </w:pPr>
    </w:p>
    <w:p w:rsidR="00E276F2" w:rsidP="1B29BEEE" w:rsidRDefault="00E276F2" w14:paraId="20DC065C" w14:textId="77777777">
      <w:pPr>
        <w:pStyle w:val="NoSpacing"/>
        <w:rPr>
          <w:rFonts w:cs="Times New Roman"/>
          <w:color w:val="auto"/>
        </w:rPr>
      </w:pPr>
    </w:p>
    <w:p w:rsidR="00E276F2" w:rsidP="1B29BEEE" w:rsidRDefault="00E276F2" w14:paraId="33ECC8CC" w14:textId="77777777">
      <w:pPr>
        <w:pStyle w:val="NoSpacing"/>
        <w:rPr>
          <w:rFonts w:cs="Times New Roman"/>
          <w:color w:val="auto"/>
        </w:rPr>
      </w:pPr>
    </w:p>
    <w:p w:rsidR="00E276F2" w:rsidP="1B29BEEE" w:rsidRDefault="00E276F2" w14:paraId="22AD5B9B" w14:textId="77777777">
      <w:pPr>
        <w:pStyle w:val="NoSpacing"/>
        <w:rPr>
          <w:rFonts w:cs="Times New Roman"/>
          <w:color w:val="auto"/>
        </w:rPr>
      </w:pPr>
    </w:p>
    <w:p w:rsidR="00E276F2" w:rsidP="1B29BEEE" w:rsidRDefault="00E276F2" w14:paraId="32A142DA" w14:textId="0FAD4A45">
      <w:pPr>
        <w:pStyle w:val="NoSpacing"/>
        <w:rPr>
          <w:rFonts w:cs="Times New Roman"/>
          <w:color w:val="auto"/>
        </w:rPr>
      </w:pPr>
    </w:p>
    <w:p w:rsidR="00E276F2" w:rsidP="1B29BEEE" w:rsidRDefault="00E276F2" w14:paraId="6FA01668" w14:textId="77777777">
      <w:pPr>
        <w:pStyle w:val="NoSpacing"/>
        <w:rPr>
          <w:rFonts w:cs="Times New Roman"/>
          <w:color w:val="auto"/>
        </w:rPr>
      </w:pPr>
    </w:p>
    <w:p w:rsidR="00E276F2" w:rsidP="1B29BEEE" w:rsidRDefault="00E276F2" w14:paraId="6B889076" w14:textId="77777777">
      <w:pPr>
        <w:pStyle w:val="NoSpacing"/>
        <w:rPr>
          <w:rFonts w:cs="Times New Roman"/>
          <w:color w:val="auto"/>
        </w:rPr>
      </w:pPr>
    </w:p>
    <w:p w:rsidR="00E276F2" w:rsidP="1B29BEEE" w:rsidRDefault="00E276F2" w14:paraId="711AE24B" w14:textId="77777777">
      <w:pPr>
        <w:pStyle w:val="NoSpacing"/>
        <w:rPr>
          <w:rFonts w:cs="Times New Roman"/>
          <w:color w:val="auto"/>
        </w:rPr>
      </w:pPr>
    </w:p>
    <w:p w:rsidR="00E276F2" w:rsidP="1B29BEEE" w:rsidRDefault="00E276F2" w14:paraId="2F6858F3" w14:textId="77777777">
      <w:pPr>
        <w:pStyle w:val="NoSpacing"/>
        <w:rPr>
          <w:rFonts w:cs="Times New Roman"/>
          <w:color w:val="auto"/>
        </w:rPr>
      </w:pPr>
    </w:p>
    <w:p w:rsidR="00E276F2" w:rsidP="1B29BEEE" w:rsidRDefault="00E276F2" w14:paraId="512925F0" w14:textId="77777777">
      <w:pPr>
        <w:pStyle w:val="NoSpacing"/>
        <w:rPr>
          <w:rFonts w:cs="Times New Roman"/>
          <w:color w:val="auto"/>
        </w:rPr>
      </w:pPr>
    </w:p>
    <w:p w:rsidR="002F12B0" w:rsidP="1B29BEEE" w:rsidRDefault="002F12B0" w14:paraId="5CB0150E" w14:textId="77777777">
      <w:pPr>
        <w:pStyle w:val="NoSpacing"/>
        <w:rPr>
          <w:rFonts w:cs="Times New Roman"/>
          <w:color w:val="auto"/>
        </w:rPr>
      </w:pPr>
    </w:p>
    <w:p w:rsidR="00E276F2" w:rsidP="1B29BEEE" w:rsidRDefault="00E276F2" w14:paraId="5104E943" w14:textId="77777777">
      <w:pPr>
        <w:pStyle w:val="NoSpacing"/>
        <w:rPr>
          <w:rFonts w:cs="Times New Roman"/>
          <w:color w:val="auto"/>
        </w:rPr>
      </w:pPr>
    </w:p>
    <w:p w:rsidR="00E276F2" w:rsidP="1B29BEEE" w:rsidRDefault="00E276F2" w14:paraId="4475800A" w14:textId="77777777">
      <w:pPr>
        <w:pStyle w:val="NoSpacing"/>
        <w:rPr>
          <w:rFonts w:cs="Times New Roman"/>
          <w:color w:val="auto"/>
        </w:rPr>
      </w:pPr>
    </w:p>
    <w:p w:rsidR="00837583" w:rsidP="1B29BEEE" w:rsidRDefault="00837583" w14:paraId="5D4E5C62" w14:textId="77777777">
      <w:pPr>
        <w:pStyle w:val="NoSpacing"/>
        <w:rPr>
          <w:rFonts w:cs="Times New Roman"/>
          <w:color w:val="auto"/>
        </w:rPr>
      </w:pPr>
    </w:p>
    <w:p w:rsidR="00837583" w:rsidP="1B29BEEE" w:rsidRDefault="00837583" w14:paraId="223B0D0C" w14:textId="77777777">
      <w:pPr>
        <w:pStyle w:val="NoSpacing"/>
        <w:rPr>
          <w:rFonts w:cs="Times New Roman"/>
          <w:color w:val="auto"/>
        </w:rPr>
      </w:pPr>
    </w:p>
    <w:p w:rsidR="0037588A" w:rsidP="1B29BEEE" w:rsidRDefault="0037588A" w14:paraId="055B2130" w14:textId="77777777">
      <w:pPr>
        <w:pStyle w:val="NoSpacing"/>
        <w:rPr>
          <w:rFonts w:cs="Times New Roman"/>
          <w:color w:val="auto"/>
        </w:rPr>
      </w:pPr>
    </w:p>
    <w:p w:rsidR="0037588A" w:rsidP="1B29BEEE" w:rsidRDefault="0037588A" w14:paraId="03EFBDAF" w14:textId="77777777">
      <w:pPr>
        <w:pStyle w:val="NoSpacing"/>
        <w:rPr>
          <w:rFonts w:cs="Times New Roman"/>
          <w:color w:val="auto"/>
        </w:rPr>
      </w:pPr>
    </w:p>
    <w:p w:rsidR="0037588A" w:rsidP="1B29BEEE" w:rsidRDefault="0037588A" w14:paraId="1F4C8797" w14:textId="77777777">
      <w:pPr>
        <w:pStyle w:val="NoSpacing"/>
        <w:rPr>
          <w:rFonts w:cs="Times New Roman"/>
          <w:color w:val="auto"/>
        </w:rPr>
      </w:pPr>
    </w:p>
    <w:p w:rsidR="00A372CC" w:rsidP="1B29BEEE" w:rsidRDefault="00F405C2" w14:paraId="300B027C" w14:textId="77777777">
      <w:pPr>
        <w:pStyle w:val="NoSpacing"/>
        <w:jc w:val="right"/>
        <w:rPr>
          <w:rFonts w:cs="Times New Roman"/>
          <w:color w:val="auto"/>
          <w:sz w:val="44"/>
          <w:szCs w:val="44"/>
        </w:rPr>
      </w:pPr>
      <w:r w:rsidRPr="1B29BEEE" w:rsidR="00F405C2">
        <w:rPr>
          <w:rFonts w:cs="Times New Roman"/>
          <w:color w:val="auto"/>
          <w:sz w:val="44"/>
          <w:szCs w:val="44"/>
        </w:rPr>
        <w:t xml:space="preserve">2021-24 American Rescue Plan </w:t>
      </w:r>
    </w:p>
    <w:p w:rsidRPr="00C13C7C" w:rsidR="002F12B0" w:rsidP="1B29BEEE" w:rsidRDefault="001F43DB" w14:paraId="6A249EB6" w14:textId="78FA2930">
      <w:pPr>
        <w:pStyle w:val="NoSpacing"/>
        <w:jc w:val="right"/>
        <w:rPr>
          <w:rFonts w:cs="Times New Roman"/>
          <w:color w:val="auto"/>
          <w:sz w:val="44"/>
          <w:szCs w:val="44"/>
        </w:rPr>
      </w:pPr>
      <w:r w:rsidRPr="1B29BEEE" w:rsidR="001F43DB">
        <w:rPr>
          <w:rFonts w:cs="Times New Roman"/>
          <w:color w:val="auto"/>
          <w:sz w:val="44"/>
          <w:szCs w:val="44"/>
        </w:rPr>
        <w:t>Elementary and Secondary School Emergency Relief Fund</w:t>
      </w:r>
    </w:p>
    <w:p w:rsidR="00A372CC" w:rsidP="1B29BEEE" w:rsidRDefault="00A372CC" w14:paraId="3D0A6488" w14:textId="61B08FBA">
      <w:pPr>
        <w:pStyle w:val="NoSpacing"/>
        <w:jc w:val="right"/>
        <w:rPr>
          <w:rFonts w:cs="Times New Roman"/>
          <w:color w:val="auto" w:themeColor="text2" w:themeTint="99"/>
          <w:sz w:val="44"/>
          <w:szCs w:val="44"/>
        </w:rPr>
      </w:pPr>
      <w:r w:rsidRPr="1B29BEEE" w:rsidR="00A372CC">
        <w:rPr>
          <w:rFonts w:cs="Times New Roman"/>
          <w:color w:val="auto"/>
          <w:sz w:val="44"/>
          <w:szCs w:val="44"/>
        </w:rPr>
        <w:t xml:space="preserve">Local Educational Agency </w:t>
      </w:r>
      <w:r w:rsidRPr="1B29BEEE" w:rsidR="00F405C2">
        <w:rPr>
          <w:rFonts w:cs="Times New Roman"/>
          <w:color w:val="auto"/>
          <w:sz w:val="44"/>
          <w:szCs w:val="44"/>
        </w:rPr>
        <w:t>ARP ESSER</w:t>
      </w:r>
      <w:r w:rsidRPr="1B29BEEE" w:rsidR="007D0A0F">
        <w:rPr>
          <w:rFonts w:cs="Times New Roman"/>
          <w:color w:val="auto"/>
          <w:sz w:val="44"/>
          <w:szCs w:val="44"/>
        </w:rPr>
        <w:t xml:space="preserve"> </w:t>
      </w:r>
      <w:r w:rsidRPr="1B29BEEE" w:rsidR="003060B6">
        <w:rPr>
          <w:rFonts w:cs="Times New Roman"/>
          <w:color w:val="auto"/>
          <w:sz w:val="44"/>
          <w:szCs w:val="44"/>
        </w:rPr>
        <w:t>Plan,</w:t>
      </w:r>
    </w:p>
    <w:p w:rsidRPr="00F405C2" w:rsidR="004C10D3" w:rsidP="1B29BEEE" w:rsidRDefault="007D0A0F" w14:paraId="181462E4" w14:textId="61A6037A">
      <w:pPr>
        <w:pStyle w:val="NoSpacing"/>
        <w:jc w:val="right"/>
        <w:rPr>
          <w:color w:val="auto"/>
          <w:sz w:val="22"/>
          <w:szCs w:val="22"/>
        </w:rPr>
      </w:pPr>
      <w:r w:rsidRPr="1B29BEEE" w:rsidR="007D0A0F">
        <w:rPr>
          <w:rFonts w:cs="Times New Roman"/>
          <w:color w:val="auto"/>
          <w:sz w:val="44"/>
          <w:szCs w:val="44"/>
        </w:rPr>
        <w:t>Application</w:t>
      </w:r>
      <w:r w:rsidRPr="1B29BEEE" w:rsidR="00A372CC">
        <w:rPr>
          <w:rFonts w:cs="Times New Roman"/>
          <w:color w:val="auto"/>
          <w:sz w:val="44"/>
          <w:szCs w:val="44"/>
        </w:rPr>
        <w:t xml:space="preserve"> </w:t>
      </w:r>
      <w:r w:rsidRPr="1B29BEEE" w:rsidR="00F405C2">
        <w:rPr>
          <w:rFonts w:cs="Times New Roman"/>
          <w:color w:val="auto"/>
          <w:sz w:val="40"/>
          <w:szCs w:val="40"/>
        </w:rPr>
        <w:t>and Assurances</w:t>
      </w:r>
      <w:r w:rsidRPr="1B29BEEE" w:rsidR="001F43DB">
        <w:rPr>
          <w:rFonts w:cs="Times New Roman"/>
          <w:color w:val="auto"/>
          <w:sz w:val="40"/>
          <w:szCs w:val="40"/>
        </w:rPr>
        <w:t xml:space="preserve"> </w:t>
      </w:r>
    </w:p>
    <w:p w:rsidR="001B2458" w:rsidP="1B29BEEE" w:rsidRDefault="001B2458" w14:paraId="58EA5FDE" w14:textId="77777777">
      <w:pPr>
        <w:spacing w:before="0" w:after="200"/>
        <w:rPr>
          <w:rFonts w:cs="" w:cstheme="minorBidi"/>
          <w:color w:val="auto"/>
        </w:rPr>
      </w:pPr>
      <w:r w:rsidRPr="1B29BEEE">
        <w:rPr>
          <w:color w:val="auto"/>
        </w:rPr>
        <w:br w:type="page"/>
      </w:r>
    </w:p>
    <w:p w:rsidRPr="00C13C7C" w:rsidR="00C13C7C" w:rsidP="1B29BEEE" w:rsidRDefault="00606DB4" w14:paraId="1A7F0507" w14:textId="780DDB99">
      <w:pPr>
        <w:shd w:val="clear" w:color="auto" w:fill="262A63"/>
        <w:spacing w:before="0" w:after="0" w:line="240" w:lineRule="auto"/>
        <w:ind w:left="360" w:hanging="360"/>
        <w:jc w:val="center"/>
        <w:rPr>
          <w:rFonts w:eastAsia="Calibri"/>
          <w:b w:val="1"/>
          <w:bCs w:val="1"/>
          <w:color w:val="auto"/>
          <w:sz w:val="28"/>
          <w:szCs w:val="28"/>
        </w:rPr>
      </w:pPr>
      <w:r w:rsidRPr="1B29BEEE" w:rsidR="00606DB4">
        <w:rPr>
          <w:rFonts w:eastAsia="Calibri"/>
          <w:b w:val="1"/>
          <w:bCs w:val="1"/>
          <w:color w:val="auto"/>
          <w:sz w:val="28"/>
          <w:szCs w:val="28"/>
        </w:rPr>
        <w:t>Santa Rosa - 57</w:t>
      </w:r>
    </w:p>
    <w:p w:rsidRPr="00603551" w:rsidR="001446C0" w:rsidP="1B29BEEE" w:rsidRDefault="001446C0" w14:paraId="6A8EC5CB" w14:textId="77777777">
      <w:pPr>
        <w:shd w:val="clear" w:color="auto" w:fill="DAB154"/>
        <w:spacing w:before="0" w:after="0" w:line="240" w:lineRule="auto"/>
        <w:ind w:left="360" w:hanging="360"/>
        <w:rPr>
          <w:rFonts w:eastAsia="Calibri"/>
          <w:color w:val="auto"/>
          <w:sz w:val="5"/>
          <w:szCs w:val="5"/>
        </w:rPr>
      </w:pPr>
    </w:p>
    <w:p w:rsidR="0011371B" w:rsidP="1B29BEEE" w:rsidRDefault="0011371B" w14:paraId="51E70726" w14:textId="1FE273E1">
      <w:pPr>
        <w:spacing w:before="0" w:after="0" w:line="240" w:lineRule="auto"/>
        <w:rPr>
          <w:color w:val="auto"/>
        </w:rPr>
      </w:pPr>
    </w:p>
    <w:p w:rsidRPr="001B2458" w:rsidR="0011371B" w:rsidP="1B29BEEE" w:rsidRDefault="0011371B" w14:paraId="12FCFAA0" w14:textId="77777777">
      <w:pPr>
        <w:shd w:val="clear" w:color="auto" w:fill="8DB3E2" w:themeFill="text2" w:themeFillTint="66"/>
        <w:spacing w:before="0" w:after="0" w:line="240" w:lineRule="auto"/>
        <w:ind w:left="360" w:hanging="360"/>
        <w:rPr>
          <w:rFonts w:eastAsia="Calibri"/>
          <w:color w:val="auto"/>
          <w:sz w:val="5"/>
          <w:szCs w:val="5"/>
        </w:rPr>
      </w:pPr>
    </w:p>
    <w:p w:rsidRPr="001B2458" w:rsidR="0011371B" w:rsidP="1B29BEEE" w:rsidRDefault="00F405C2" w14:paraId="0E278586" w14:textId="0D577F81">
      <w:pPr>
        <w:shd w:val="clear" w:color="auto" w:fill="8DB3E2" w:themeFill="text2" w:themeFillTint="66"/>
        <w:spacing w:before="0" w:after="0" w:line="240" w:lineRule="auto"/>
        <w:rPr>
          <w:rFonts w:eastAsia="Calibri"/>
          <w:b w:val="1"/>
          <w:bCs w:val="1"/>
          <w:color w:val="auto"/>
        </w:rPr>
      </w:pPr>
      <w:r w:rsidRPr="1B29BEEE" w:rsidR="00F405C2">
        <w:rPr>
          <w:rFonts w:eastAsia="Calibri"/>
          <w:b w:val="1"/>
          <w:bCs w:val="1"/>
          <w:color w:val="auto"/>
        </w:rPr>
        <w:t>Purpose</w:t>
      </w:r>
    </w:p>
    <w:p w:rsidR="00F405C2" w:rsidP="1B29BEEE" w:rsidRDefault="00F405C2" w14:paraId="33E28321" w14:textId="77777777">
      <w:pPr>
        <w:spacing w:before="0" w:after="0" w:line="240" w:lineRule="auto"/>
        <w:rPr>
          <w:color w:val="auto"/>
        </w:rPr>
      </w:pPr>
      <w:r w:rsidRPr="1B29BEEE" w:rsidR="00F405C2">
        <w:rPr>
          <w:color w:val="auto"/>
        </w:rPr>
        <w:t xml:space="preserve">Florida must subgrant not less than 90 percent of its total ARP ESSER allocation to local educational agencies (LEAs) (including charter schools that are LEAs) to help meet a wide range of needs arising from the coronavirus pandemic, including reopening schools safely, sustaining their safe operation, and addressing students’ social, emotional, mental health, and academic needs resulting from the pandemic. The State must </w:t>
      </w:r>
      <w:r w:rsidRPr="1B29BEEE" w:rsidR="00F405C2">
        <w:rPr>
          <w:color w:val="auto"/>
        </w:rPr>
        <w:t>allocate</w:t>
      </w:r>
      <w:r w:rsidRPr="1B29BEEE" w:rsidR="00F405C2">
        <w:rPr>
          <w:color w:val="auto"/>
        </w:rPr>
        <w:t xml:space="preserve"> these funds to LEAs </w:t>
      </w:r>
      <w:r w:rsidRPr="1B29BEEE" w:rsidR="00F405C2">
        <w:rPr>
          <w:color w:val="auto"/>
        </w:rPr>
        <w:t>on the basis of</w:t>
      </w:r>
      <w:r w:rsidRPr="1B29BEEE" w:rsidR="00F405C2">
        <w:rPr>
          <w:color w:val="auto"/>
        </w:rPr>
        <w:t xml:space="preserve"> their respective shares of funds received under Title I, Part A of the Elementary and Secondary Education Act of 1965 (</w:t>
      </w:r>
      <w:r w:rsidRPr="1B29BEEE" w:rsidR="00F405C2">
        <w:rPr>
          <w:color w:val="auto"/>
        </w:rPr>
        <w:t>ESEA</w:t>
      </w:r>
      <w:r w:rsidRPr="1B29BEEE" w:rsidR="00F405C2">
        <w:rPr>
          <w:color w:val="auto"/>
        </w:rPr>
        <w:t>) in fiscal year (FY) 2020.</w:t>
      </w:r>
    </w:p>
    <w:p w:rsidR="00F405C2" w:rsidP="1B29BEEE" w:rsidRDefault="00F405C2" w14:paraId="13CD6334" w14:textId="77777777">
      <w:pPr>
        <w:spacing w:before="0" w:after="0" w:line="240" w:lineRule="auto"/>
        <w:rPr>
          <w:color w:val="auto"/>
        </w:rPr>
      </w:pPr>
    </w:p>
    <w:p w:rsidR="00F405C2" w:rsidP="1B29BEEE" w:rsidRDefault="00F405C2" w14:paraId="4963900A" w14:textId="0AA96DF7">
      <w:pPr>
        <w:spacing w:before="0" w:after="0" w:line="240" w:lineRule="auto"/>
        <w:rPr>
          <w:color w:val="auto"/>
        </w:rPr>
      </w:pPr>
      <w:bookmarkStart w:name="_Hlk87522254" w:id="0"/>
      <w:r w:rsidRPr="1B29BEEE" w:rsidR="00F405C2">
        <w:rPr>
          <w:color w:val="auto"/>
        </w:rPr>
        <w:t xml:space="preserve">The purpose of this document is to guide districts to plan for the </w:t>
      </w:r>
      <w:r w:rsidRPr="1B29BEEE" w:rsidR="00F405C2">
        <w:rPr>
          <w:color w:val="auto"/>
        </w:rPr>
        <w:t xml:space="preserve">continued </w:t>
      </w:r>
      <w:r w:rsidRPr="1B29BEEE" w:rsidR="00F405C2">
        <w:rPr>
          <w:color w:val="auto"/>
        </w:rPr>
        <w:t xml:space="preserve">implementation of </w:t>
      </w:r>
      <w:r w:rsidRPr="1B29BEEE" w:rsidR="00F405C2">
        <w:rPr>
          <w:color w:val="auto"/>
        </w:rPr>
        <w:t xml:space="preserve">reopening and recovery through the </w:t>
      </w:r>
      <w:r w:rsidRPr="1B29BEEE" w:rsidR="00F405C2">
        <w:rPr>
          <w:color w:val="auto"/>
        </w:rPr>
        <w:t>utilization</w:t>
      </w:r>
      <w:r w:rsidRPr="1B29BEEE" w:rsidR="00F405C2">
        <w:rPr>
          <w:color w:val="auto"/>
        </w:rPr>
        <w:t xml:space="preserve"> of the 2021-24 ARP ESSER and to assure federal requirements are met</w:t>
      </w:r>
      <w:r w:rsidRPr="1B29BEEE" w:rsidR="00F405C2">
        <w:rPr>
          <w:color w:val="auto"/>
        </w:rPr>
        <w:t xml:space="preserve">.  </w:t>
      </w:r>
      <w:r w:rsidRPr="1B29BEEE" w:rsidR="00F405C2">
        <w:rPr>
          <w:color w:val="auto"/>
        </w:rPr>
        <w:t xml:space="preserve">Florida </w:t>
      </w:r>
      <w:r w:rsidRPr="1B29BEEE" w:rsidR="00F405C2">
        <w:rPr>
          <w:color w:val="auto"/>
        </w:rPr>
        <w:t>utilized</w:t>
      </w:r>
      <w:r w:rsidRPr="1B29BEEE" w:rsidR="00F405C2">
        <w:rPr>
          <w:color w:val="auto"/>
        </w:rPr>
        <w:t xml:space="preserve"> the 2020-21 District Reopening Plan and the Spring 2021 Education Plan </w:t>
      </w:r>
      <w:r w:rsidRPr="1B29BEEE" w:rsidR="00F405C2">
        <w:rPr>
          <w:color w:val="auto"/>
        </w:rPr>
        <w:t>to respond to and mitigate the impact of the emergency and to promote the health, safety, and welfare of persons connected with Florida’s educational system.</w:t>
      </w:r>
    </w:p>
    <w:bookmarkEnd w:id="0"/>
    <w:p w:rsidR="00F405C2" w:rsidP="1B29BEEE" w:rsidRDefault="00F405C2" w14:paraId="0B99BAC9" w14:textId="77777777">
      <w:pPr>
        <w:spacing w:before="0" w:after="0" w:line="240" w:lineRule="auto"/>
        <w:rPr>
          <w:color w:val="auto"/>
        </w:rPr>
      </w:pPr>
      <w:r w:rsidRPr="1B29BEEE" w:rsidR="00F405C2">
        <w:rPr>
          <w:color w:val="auto"/>
        </w:rPr>
        <w:t xml:space="preserve"> </w:t>
      </w:r>
    </w:p>
    <w:p w:rsidRPr="00620D97" w:rsidR="00F405C2" w:rsidP="1B29BEEE" w:rsidRDefault="00F405C2" w14:paraId="239F5AC2" w14:textId="316DFBDA">
      <w:pPr>
        <w:spacing w:before="0" w:after="0" w:line="240" w:lineRule="auto"/>
        <w:rPr>
          <w:color w:val="auto"/>
        </w:rPr>
      </w:pPr>
      <w:bookmarkStart w:name="_Hlk87522640" w:id="1"/>
      <w:r w:rsidRPr="1B29BEEE" w:rsidR="00F405C2">
        <w:rPr>
          <w:color w:val="auto"/>
        </w:rPr>
        <w:t>The Department recognizes that the safe return to in-person instruction must be accompanied by a focus on meeting students’ academic, social, emotional, and mental health needs, and by addressin</w:t>
      </w:r>
      <w:r w:rsidRPr="1B29BEEE" w:rsidR="00F405C2">
        <w:rPr>
          <w:color w:val="auto"/>
        </w:rPr>
        <w:t>g the opportunity gaps that ex</w:t>
      </w:r>
      <w:r w:rsidRPr="1B29BEEE" w:rsidR="00F405C2">
        <w:rPr>
          <w:color w:val="auto"/>
        </w:rPr>
        <w:t xml:space="preserve">isted before – and were </w:t>
      </w:r>
      <w:r w:rsidRPr="1B29BEEE" w:rsidR="00F405C2">
        <w:rPr>
          <w:color w:val="auto"/>
        </w:rPr>
        <w:t>exacerbated</w:t>
      </w:r>
      <w:r w:rsidRPr="1B29BEEE" w:rsidR="00F405C2">
        <w:rPr>
          <w:color w:val="auto"/>
        </w:rPr>
        <w:t xml:space="preserve"> by – the pandemic. </w:t>
      </w:r>
      <w:bookmarkEnd w:id="1"/>
      <w:r w:rsidRPr="1B29BEEE" w:rsidR="00F405C2">
        <w:rPr>
          <w:color w:val="auto"/>
        </w:rPr>
        <w:t xml:space="preserve">In this </w:t>
      </w:r>
      <w:r w:rsidRPr="1B29BEEE" w:rsidR="00F405C2">
        <w:rPr>
          <w:color w:val="auto"/>
        </w:rPr>
        <w:t>document</w:t>
      </w:r>
      <w:r w:rsidRPr="1B29BEEE" w:rsidR="009A5860">
        <w:rPr>
          <w:color w:val="auto"/>
        </w:rPr>
        <w:t>,</w:t>
      </w:r>
      <w:r w:rsidRPr="1B29BEEE" w:rsidR="00F405C2">
        <w:rPr>
          <w:color w:val="auto"/>
        </w:rPr>
        <w:t xml:space="preserve"> districts </w:t>
      </w:r>
      <w:r w:rsidRPr="1B29BEEE" w:rsidR="00F405C2">
        <w:rPr>
          <w:color w:val="auto"/>
        </w:rPr>
        <w:t xml:space="preserve">will describe how they will support </w:t>
      </w:r>
      <w:r w:rsidRPr="1B29BEEE" w:rsidR="00F405C2">
        <w:rPr>
          <w:color w:val="auto"/>
        </w:rPr>
        <w:t xml:space="preserve">the development of </w:t>
      </w:r>
      <w:r w:rsidRPr="1B29BEEE" w:rsidR="00F405C2">
        <w:rPr>
          <w:color w:val="auto"/>
        </w:rPr>
        <w:t xml:space="preserve">high-quality plans for </w:t>
      </w:r>
      <w:r w:rsidRPr="1B29BEEE" w:rsidR="00F405C2">
        <w:rPr>
          <w:color w:val="auto"/>
        </w:rPr>
        <w:t xml:space="preserve">the </w:t>
      </w:r>
      <w:r w:rsidRPr="1B29BEEE" w:rsidR="00F405C2">
        <w:rPr>
          <w:color w:val="auto"/>
        </w:rPr>
        <w:t xml:space="preserve">use of ARP ESSER funds to achieve these </w:t>
      </w:r>
      <w:r w:rsidRPr="1B29BEEE" w:rsidR="00F405C2">
        <w:rPr>
          <w:color w:val="auto"/>
        </w:rPr>
        <w:t>objectives</w:t>
      </w:r>
      <w:r w:rsidRPr="1B29BEEE" w:rsidR="00F405C2">
        <w:rPr>
          <w:color w:val="auto"/>
        </w:rPr>
        <w:t xml:space="preserve"> for the following student groups: students from low-income families, from each racial or ethnic background, by gender, English Language Learners, students with disabilities, experiencing homelessness, in foster care, migratory students and other student groups</w:t>
      </w:r>
      <w:r w:rsidRPr="1B29BEEE" w:rsidR="00F405C2">
        <w:rPr>
          <w:color w:val="auto"/>
        </w:rPr>
        <w:t>. </w:t>
      </w:r>
    </w:p>
    <w:p w:rsidR="00F405C2" w:rsidP="1B29BEEE" w:rsidRDefault="00F405C2" w14:paraId="1C6DC8AC" w14:textId="77777777">
      <w:pPr>
        <w:spacing w:before="0" w:after="0" w:line="240" w:lineRule="auto"/>
        <w:rPr>
          <w:rStyle w:val="Normal1"/>
          <w:b w:val="1"/>
          <w:bCs w:val="1"/>
          <w:color w:val="auto"/>
          <w:shd w:val="clear" w:color="auto" w:fill="DAB154"/>
        </w:rPr>
      </w:pPr>
    </w:p>
    <w:p w:rsidRPr="001B2458" w:rsidR="00F405C2" w:rsidP="1B29BEEE" w:rsidRDefault="00F405C2" w14:paraId="3208E266" w14:textId="54124DC8">
      <w:pPr>
        <w:shd w:val="clear" w:color="auto" w:fill="8DB3E2" w:themeFill="text2" w:themeFillTint="66"/>
        <w:spacing w:before="0" w:after="0" w:line="240" w:lineRule="auto"/>
        <w:rPr>
          <w:rFonts w:eastAsia="Calibri"/>
          <w:b w:val="1"/>
          <w:bCs w:val="1"/>
          <w:color w:val="auto"/>
        </w:rPr>
      </w:pPr>
      <w:r w:rsidRPr="1B29BEEE" w:rsidR="00F405C2">
        <w:rPr>
          <w:rFonts w:eastAsia="Calibri"/>
          <w:b w:val="1"/>
          <w:bCs w:val="1"/>
          <w:color w:val="auto"/>
        </w:rPr>
        <w:t>Directions</w:t>
      </w:r>
    </w:p>
    <w:p w:rsidR="00A372CC" w:rsidP="1B29BEEE" w:rsidRDefault="00F405C2" w14:paraId="250AF9D4" w14:textId="14748596">
      <w:pPr>
        <w:pStyle w:val="ListParagraph"/>
        <w:spacing w:before="0" w:after="0" w:line="240" w:lineRule="auto"/>
        <w:ind w:left="0"/>
        <w:rPr>
          <w:color w:val="auto"/>
        </w:rPr>
      </w:pPr>
      <w:r w:rsidRPr="1B29BEEE" w:rsidR="00F405C2">
        <w:rPr>
          <w:color w:val="auto"/>
        </w:rPr>
        <w:t xml:space="preserve">Districts shall </w:t>
      </w:r>
      <w:r w:rsidRPr="1B29BEEE" w:rsidR="00A372CC">
        <w:rPr>
          <w:color w:val="auto"/>
        </w:rPr>
        <w:t>submit</w:t>
      </w:r>
      <w:r w:rsidRPr="1B29BEEE" w:rsidR="00A372CC">
        <w:rPr>
          <w:color w:val="auto"/>
        </w:rPr>
        <w:t xml:space="preserve"> </w:t>
      </w:r>
      <w:r w:rsidRPr="1B29BEEE" w:rsidR="0096022A">
        <w:rPr>
          <w:color w:val="auto"/>
        </w:rPr>
        <w:t xml:space="preserve">its ARP ESSER application </w:t>
      </w:r>
      <w:r w:rsidRPr="1B29BEEE" w:rsidR="00A372CC">
        <w:rPr>
          <w:color w:val="auto"/>
        </w:rPr>
        <w:t xml:space="preserve">to the </w:t>
      </w:r>
      <w:r w:rsidRPr="1B29BEEE" w:rsidR="0096022A">
        <w:rPr>
          <w:color w:val="auto"/>
        </w:rPr>
        <w:t>Office of Grants Management via ShareFile</w:t>
      </w:r>
      <w:r w:rsidRPr="1B29BEEE" w:rsidR="0096022A">
        <w:rPr>
          <w:color w:val="auto"/>
        </w:rPr>
        <w:t xml:space="preserve"> </w:t>
      </w:r>
      <w:r w:rsidRPr="1B29BEEE" w:rsidR="002C6ED1">
        <w:rPr>
          <w:b w:val="1"/>
          <w:bCs w:val="1"/>
          <w:color w:val="auto"/>
        </w:rPr>
        <w:t xml:space="preserve">on or before </w:t>
      </w:r>
      <w:r w:rsidRPr="1B29BEEE" w:rsidR="0096022A">
        <w:rPr>
          <w:b w:val="1"/>
          <w:bCs w:val="1"/>
          <w:color w:val="auto"/>
        </w:rPr>
        <w:t>November 1</w:t>
      </w:r>
      <w:r w:rsidRPr="1B29BEEE" w:rsidR="00457804">
        <w:rPr>
          <w:b w:val="1"/>
          <w:bCs w:val="1"/>
          <w:color w:val="auto"/>
        </w:rPr>
        <w:t>2</w:t>
      </w:r>
      <w:r w:rsidRPr="1B29BEEE" w:rsidR="0096022A">
        <w:rPr>
          <w:b w:val="1"/>
          <w:bCs w:val="1"/>
          <w:color w:val="auto"/>
        </w:rPr>
        <w:t>, 2021</w:t>
      </w:r>
      <w:r w:rsidRPr="1B29BEEE" w:rsidR="0096022A">
        <w:rPr>
          <w:color w:val="auto"/>
        </w:rPr>
        <w:t xml:space="preserve">. ShareFile access has been </w:t>
      </w:r>
      <w:r w:rsidRPr="1B29BEEE" w:rsidR="0096022A">
        <w:rPr>
          <w:color w:val="auto"/>
        </w:rPr>
        <w:t>established</w:t>
      </w:r>
      <w:r w:rsidRPr="1B29BEEE" w:rsidR="0096022A">
        <w:rPr>
          <w:color w:val="auto"/>
        </w:rPr>
        <w:t xml:space="preserve"> for the ARP ESSER Lump Sum program for each LEA.</w:t>
      </w:r>
      <w:r w:rsidRPr="1B29BEEE" w:rsidR="0096022A">
        <w:rPr>
          <w:color w:val="auto"/>
        </w:rPr>
        <w:t xml:space="preserve"> The complete application shall include:</w:t>
      </w:r>
    </w:p>
    <w:p w:rsidR="0096022A" w:rsidP="1B29BEEE" w:rsidRDefault="0096022A" w14:paraId="41CDE64B" w14:textId="7D74E267">
      <w:pPr>
        <w:pStyle w:val="ListParagraph"/>
        <w:spacing w:before="0" w:after="0" w:line="240" w:lineRule="auto"/>
        <w:ind w:left="0"/>
        <w:rPr>
          <w:color w:val="auto"/>
        </w:rPr>
      </w:pPr>
    </w:p>
    <w:p w:rsidR="0096022A" w:rsidP="1B29BEEE" w:rsidRDefault="0096022A" w14:paraId="081E93E4" w14:textId="1F9D55F6">
      <w:pPr>
        <w:pStyle w:val="ListParagraph"/>
        <w:numPr>
          <w:ilvl w:val="0"/>
          <w:numId w:val="13"/>
        </w:numPr>
        <w:spacing w:before="0" w:after="0" w:line="240" w:lineRule="auto"/>
        <w:rPr>
          <w:color w:val="000000" w:themeColor="text1" w:themeTint="FF" w:themeShade="FF"/>
        </w:rPr>
      </w:pPr>
      <w:r w:rsidRPr="1B29BEEE" w:rsidR="0096022A">
        <w:rPr>
          <w:color w:val="auto"/>
        </w:rPr>
        <w:t>LEA ARP ESSER Plan, Application and Assurances</w:t>
      </w:r>
      <w:r w:rsidRPr="1B29BEEE" w:rsidR="0096022A">
        <w:rPr>
          <w:color w:val="auto"/>
        </w:rPr>
        <w:t xml:space="preserve"> </w:t>
      </w:r>
      <w:r w:rsidRPr="1B29BEEE" w:rsidR="0096022A">
        <w:rPr>
          <w:color w:val="auto"/>
        </w:rPr>
        <w:t>utilizing</w:t>
      </w:r>
      <w:r w:rsidRPr="1B29BEEE" w:rsidR="0096022A">
        <w:rPr>
          <w:color w:val="auto"/>
        </w:rPr>
        <w:t xml:space="preserve"> this </w:t>
      </w:r>
      <w:r w:rsidRPr="1B29BEEE" w:rsidR="0096022A">
        <w:rPr>
          <w:color w:val="auto"/>
        </w:rPr>
        <w:t>template;</w:t>
      </w:r>
    </w:p>
    <w:p w:rsidR="0096022A" w:rsidP="1B29BEEE" w:rsidRDefault="0096022A" w14:paraId="4D69AD29" w14:textId="4D22B842">
      <w:pPr>
        <w:pStyle w:val="ListParagraph"/>
        <w:numPr>
          <w:ilvl w:val="0"/>
          <w:numId w:val="13"/>
        </w:numPr>
        <w:spacing w:before="0" w:after="0" w:line="240" w:lineRule="auto"/>
        <w:rPr>
          <w:color w:val="000000" w:themeColor="text1" w:themeTint="FF" w:themeShade="FF"/>
        </w:rPr>
      </w:pPr>
      <w:r w:rsidRPr="1B29BEEE" w:rsidR="0096022A">
        <w:rPr>
          <w:color w:val="auto"/>
        </w:rPr>
        <w:t>DO</w:t>
      </w:r>
      <w:r w:rsidRPr="1B29BEEE" w:rsidR="002C6ED1">
        <w:rPr>
          <w:color w:val="auto"/>
        </w:rPr>
        <w:t>E 100A Project Application Form;</w:t>
      </w:r>
      <w:r w:rsidRPr="1B29BEEE" w:rsidR="0096022A">
        <w:rPr>
          <w:color w:val="auto"/>
        </w:rPr>
        <w:t xml:space="preserve"> and </w:t>
      </w:r>
    </w:p>
    <w:p w:rsidR="0096022A" w:rsidP="1B29BEEE" w:rsidRDefault="0096022A" w14:paraId="71F78133" w14:textId="3DD5C815">
      <w:pPr>
        <w:pStyle w:val="ListParagraph"/>
        <w:numPr>
          <w:ilvl w:val="0"/>
          <w:numId w:val="13"/>
        </w:numPr>
        <w:spacing w:before="0" w:after="0" w:line="240" w:lineRule="auto"/>
        <w:rPr>
          <w:color w:val="000000" w:themeColor="text1" w:themeTint="FF" w:themeShade="FF"/>
        </w:rPr>
      </w:pPr>
      <w:r w:rsidRPr="1B29BEEE" w:rsidR="0096022A">
        <w:rPr>
          <w:color w:val="auto"/>
        </w:rPr>
        <w:t>DOE 101 Budget Narrative Form.</w:t>
      </w:r>
    </w:p>
    <w:p w:rsidR="00A372CC" w:rsidP="1B29BEEE" w:rsidRDefault="00A372CC" w14:paraId="544A8BC2" w14:textId="77777777">
      <w:pPr>
        <w:pStyle w:val="ListParagraph"/>
        <w:spacing w:before="0" w:after="0" w:line="240" w:lineRule="auto"/>
        <w:ind w:left="0"/>
        <w:rPr>
          <w:color w:val="auto"/>
        </w:rPr>
      </w:pPr>
    </w:p>
    <w:p w:rsidRPr="00620D97" w:rsidR="00F405C2" w:rsidP="1B29BEEE" w:rsidRDefault="0096022A" w14:paraId="64B5263C" w14:textId="361E3D40">
      <w:pPr>
        <w:pStyle w:val="ListParagraph"/>
        <w:spacing w:before="0" w:after="0" w:line="240" w:lineRule="auto"/>
        <w:ind w:left="0"/>
        <w:rPr>
          <w:color w:val="auto"/>
        </w:rPr>
      </w:pPr>
      <w:bookmarkStart w:name="_Hlk87964938" w:id="2"/>
      <w:r w:rsidRPr="1B29BEEE" w:rsidR="0096022A">
        <w:rPr>
          <w:color w:val="auto"/>
        </w:rPr>
        <w:t>Each LEA developed and made publicly available on the LEA’s website a plan for the safe return of in-person learning in the Fall of 2020. This was before the enactment of the AR</w:t>
      </w:r>
      <w:r w:rsidRPr="1B29BEEE" w:rsidR="0096022A">
        <w:rPr>
          <w:color w:val="auto"/>
        </w:rPr>
        <w:t>P Act</w:t>
      </w:r>
      <w:r w:rsidRPr="1B29BEEE" w:rsidR="0096022A">
        <w:rPr>
          <w:color w:val="auto"/>
        </w:rPr>
        <w:t xml:space="preserve">. This plan must be updated to address the requirements of the </w:t>
      </w:r>
      <w:r w:rsidRPr="1B29BEEE" w:rsidR="00CB3438">
        <w:rPr>
          <w:color w:val="auto"/>
        </w:rPr>
        <w:t xml:space="preserve">U.S. Department of Education’s Interim Final Rule, 88 FR 21195. </w:t>
      </w:r>
      <w:r w:rsidRPr="1B29BEEE" w:rsidR="00131FC4">
        <w:rPr>
          <w:color w:val="auto"/>
        </w:rPr>
        <w:t xml:space="preserve">The requirements of the Interim Final Rule are summarized in Appendix A. </w:t>
      </w:r>
      <w:r w:rsidRPr="1B29BEEE" w:rsidR="0096022A">
        <w:rPr>
          <w:color w:val="auto"/>
        </w:rPr>
        <w:t xml:space="preserve">Each LEA shall seek public comment on the </w:t>
      </w:r>
      <w:r w:rsidRPr="1B29BEEE" w:rsidR="0096022A">
        <w:rPr>
          <w:color w:val="auto"/>
        </w:rPr>
        <w:t xml:space="preserve">updated </w:t>
      </w:r>
      <w:r w:rsidRPr="1B29BEEE" w:rsidR="0096022A">
        <w:rPr>
          <w:color w:val="auto"/>
        </w:rPr>
        <w:t>plan and take such comments into account prior to the submission of the final plan to the Department.</w:t>
      </w:r>
      <w:r w:rsidRPr="1B29BEEE" w:rsidR="00924BF5">
        <w:rPr>
          <w:color w:val="auto"/>
        </w:rPr>
        <w:t xml:space="preserve"> Updated plans must </w:t>
      </w:r>
      <w:r w:rsidRPr="1B29BEEE" w:rsidR="00924BF5">
        <w:rPr>
          <w:color w:val="auto"/>
        </w:rPr>
        <w:t>comply with</w:t>
      </w:r>
      <w:r w:rsidRPr="1B29BEEE" w:rsidR="00924BF5">
        <w:rPr>
          <w:color w:val="auto"/>
        </w:rPr>
        <w:t xml:space="preserve"> state law, including </w:t>
      </w:r>
      <w:r w:rsidRPr="1B29BEEE" w:rsidR="004F7DCA">
        <w:rPr>
          <w:color w:val="auto"/>
        </w:rPr>
        <w:t xml:space="preserve">any </w:t>
      </w:r>
      <w:r w:rsidRPr="1B29BEEE" w:rsidR="00D212E0">
        <w:rPr>
          <w:color w:val="auto"/>
        </w:rPr>
        <w:t xml:space="preserve">applicable </w:t>
      </w:r>
      <w:r w:rsidRPr="1B29BEEE" w:rsidR="004F7DCA">
        <w:rPr>
          <w:color w:val="auto"/>
        </w:rPr>
        <w:t>executive order</w:t>
      </w:r>
      <w:r w:rsidRPr="1B29BEEE" w:rsidR="00FE65A5">
        <w:rPr>
          <w:color w:val="auto"/>
        </w:rPr>
        <w:t>, any agency emergency</w:t>
      </w:r>
      <w:r w:rsidRPr="1B29BEEE" w:rsidR="004F7DCA">
        <w:rPr>
          <w:color w:val="auto"/>
        </w:rPr>
        <w:t xml:space="preserve"> action</w:t>
      </w:r>
      <w:r w:rsidRPr="1B29BEEE" w:rsidR="00FE65A5">
        <w:rPr>
          <w:color w:val="auto"/>
        </w:rPr>
        <w:t>,</w:t>
      </w:r>
      <w:r w:rsidRPr="1B29BEEE" w:rsidR="00B947E8">
        <w:rPr>
          <w:color w:val="auto"/>
        </w:rPr>
        <w:t xml:space="preserve"> or any agency regulation or rule.</w:t>
      </w:r>
      <w:r w:rsidRPr="1B29BEEE" w:rsidR="0096022A">
        <w:rPr>
          <w:color w:val="auto"/>
        </w:rPr>
        <w:t xml:space="preserve"> </w:t>
      </w:r>
      <w:r w:rsidRPr="1B29BEEE" w:rsidR="0096022A">
        <w:rPr>
          <w:color w:val="auto"/>
        </w:rPr>
        <w:t xml:space="preserve">No later than </w:t>
      </w:r>
      <w:r w:rsidRPr="1B29BEEE" w:rsidR="0096022A">
        <w:rPr>
          <w:color w:val="auto"/>
        </w:rPr>
        <w:t>60 days</w:t>
      </w:r>
      <w:r w:rsidRPr="1B29BEEE" w:rsidR="0096022A">
        <w:rPr>
          <w:color w:val="auto"/>
        </w:rPr>
        <w:t xml:space="preserve"> from receipt of its DOE 200, Project Award Notice, each LEA shall </w:t>
      </w:r>
      <w:r w:rsidRPr="1B29BEEE" w:rsidR="00F405C2">
        <w:rPr>
          <w:color w:val="auto"/>
        </w:rPr>
        <w:t>e</w:t>
      </w:r>
      <w:r w:rsidRPr="1B29BEEE" w:rsidR="00F405C2">
        <w:rPr>
          <w:color w:val="auto"/>
        </w:rPr>
        <w:t>mail</w:t>
      </w:r>
      <w:r w:rsidRPr="1B29BEEE" w:rsidR="00F405C2">
        <w:rPr>
          <w:color w:val="auto"/>
        </w:rPr>
        <w:t xml:space="preserve"> </w:t>
      </w:r>
      <w:r w:rsidRPr="1B29BEEE" w:rsidR="0096022A">
        <w:rPr>
          <w:color w:val="auto"/>
        </w:rPr>
        <w:t xml:space="preserve">its updated final plan </w:t>
      </w:r>
      <w:r w:rsidRPr="1B29BEEE" w:rsidR="00F405C2">
        <w:rPr>
          <w:color w:val="auto"/>
        </w:rPr>
        <w:t xml:space="preserve">to </w:t>
      </w:r>
      <w:hyperlink r:id="Rc42cae258f6d4cf3">
        <w:r w:rsidRPr="1B29BEEE" w:rsidR="00F405C2">
          <w:rPr>
            <w:rStyle w:val="Hyperlink"/>
            <w:color w:val="auto"/>
          </w:rPr>
          <w:t>recoveryplan@fldoe.org</w:t>
        </w:r>
      </w:hyperlink>
      <w:r w:rsidRPr="1B29BEEE" w:rsidR="00F405C2">
        <w:rPr>
          <w:color w:val="auto"/>
        </w:rPr>
        <w:t>.</w:t>
      </w:r>
      <w:r w:rsidRPr="1B29BEEE" w:rsidR="00F405C2">
        <w:rPr>
          <w:color w:val="auto"/>
        </w:rPr>
        <w:t xml:space="preserve"> </w:t>
      </w:r>
      <w:r w:rsidRPr="1B29BEEE" w:rsidR="00F405C2">
        <w:rPr>
          <w:color w:val="auto"/>
        </w:rPr>
        <w:t xml:space="preserve">The subject line of the email must include </w:t>
      </w:r>
      <w:r w:rsidRPr="1B29BEEE" w:rsidR="00F405C2">
        <w:rPr>
          <w:color w:val="auto"/>
        </w:rPr>
        <w:t xml:space="preserve">district name </w:t>
      </w:r>
      <w:r w:rsidRPr="1B29BEEE" w:rsidR="00F405C2">
        <w:rPr>
          <w:color w:val="auto"/>
        </w:rPr>
        <w:t xml:space="preserve">and </w:t>
      </w:r>
      <w:r w:rsidRPr="1B29BEEE" w:rsidR="0096022A">
        <w:rPr>
          <w:color w:val="auto"/>
        </w:rPr>
        <w:t>Plan for the Safe Return of In-person Instruction</w:t>
      </w:r>
      <w:r w:rsidRPr="1B29BEEE" w:rsidR="00244BEC">
        <w:rPr>
          <w:color w:val="auto"/>
        </w:rPr>
        <w:t xml:space="preserve">. </w:t>
      </w:r>
      <w:r w:rsidRPr="1B29BEEE" w:rsidR="0096022A">
        <w:rPr>
          <w:color w:val="auto"/>
        </w:rPr>
        <w:t xml:space="preserve">Upon the Department’s approval, the LEA shall post this plan on the LEA’s website within </w:t>
      </w:r>
      <w:r w:rsidRPr="1B29BEEE" w:rsidR="0096022A">
        <w:rPr>
          <w:color w:val="auto"/>
        </w:rPr>
        <w:t>90 days</w:t>
      </w:r>
      <w:r w:rsidRPr="1B29BEEE" w:rsidR="0096022A">
        <w:rPr>
          <w:color w:val="auto"/>
        </w:rPr>
        <w:t xml:space="preserve"> of the award.</w:t>
      </w:r>
    </w:p>
    <w:p w:rsidR="00244BEC" w:rsidP="1B29BEEE" w:rsidRDefault="00244BEC" w14:paraId="45A83185" w14:textId="3FA83B2E">
      <w:pPr>
        <w:spacing w:before="0" w:after="200"/>
        <w:rPr>
          <w:rStyle w:val="Normal1"/>
          <w:b w:val="1"/>
          <w:bCs w:val="1"/>
          <w:color w:val="auto"/>
          <w:shd w:val="clear" w:color="auto" w:fill="DAB154"/>
        </w:rPr>
      </w:pPr>
      <w:r w:rsidRPr="1B29BEEE">
        <w:rPr>
          <w:rStyle w:val="Normal1"/>
          <w:b w:val="1"/>
          <w:bCs w:val="1"/>
          <w:color w:val="auto"/>
        </w:rPr>
        <w:br w:type="page"/>
      </w:r>
    </w:p>
    <w:bookmarkEnd w:id="2"/>
    <w:p w:rsidR="00F405C2" w:rsidP="1B29BEEE" w:rsidRDefault="00F405C2" w14:paraId="33F334E5" w14:textId="77777777">
      <w:pPr>
        <w:spacing w:before="0" w:after="0" w:line="240" w:lineRule="auto"/>
        <w:rPr>
          <w:rStyle w:val="Normal1"/>
          <w:b w:val="1"/>
          <w:bCs w:val="1"/>
          <w:color w:val="auto"/>
          <w:shd w:val="clear" w:color="auto" w:fill="DAB154"/>
        </w:rPr>
      </w:pPr>
    </w:p>
    <w:p w:rsidRPr="001B2458" w:rsidR="00F405C2" w:rsidP="1B29BEEE" w:rsidRDefault="00F405C2" w14:paraId="59B839AF" w14:textId="7DB42CA0">
      <w:pPr>
        <w:shd w:val="clear" w:color="auto" w:fill="8DB3E2" w:themeFill="text2" w:themeFillTint="66"/>
        <w:spacing w:before="0" w:after="0" w:line="240" w:lineRule="auto"/>
        <w:rPr>
          <w:rFonts w:eastAsia="Calibri"/>
          <w:b w:val="1"/>
          <w:bCs w:val="1"/>
          <w:color w:val="auto"/>
        </w:rPr>
      </w:pPr>
      <w:r w:rsidRPr="1B29BEEE" w:rsidR="00F405C2">
        <w:rPr>
          <w:rFonts w:eastAsia="Calibri"/>
          <w:b w:val="1"/>
          <w:bCs w:val="1"/>
          <w:color w:val="auto"/>
        </w:rPr>
        <w:t>Part I: Implementation Plan</w:t>
      </w:r>
    </w:p>
    <w:p w:rsidR="00F405C2" w:rsidP="1B29BEEE" w:rsidRDefault="00F405C2" w14:paraId="5BA2FFC7" w14:textId="77777777">
      <w:pPr>
        <w:spacing w:before="0" w:after="0" w:line="240" w:lineRule="auto"/>
        <w:rPr>
          <w:rStyle w:val="Normal1"/>
          <w:b w:val="1"/>
          <w:bCs w:val="1"/>
          <w:color w:val="auto"/>
          <w:shd w:val="clear" w:color="auto" w:fill="DAB154"/>
        </w:rPr>
      </w:pPr>
    </w:p>
    <w:p w:rsidRPr="004020B1" w:rsidR="00244BEC" w:rsidP="1B29BEEE" w:rsidRDefault="00950D32" w14:paraId="0FAAC08A" w14:textId="77777777">
      <w:pPr>
        <w:spacing w:before="0" w:after="0" w:line="240" w:lineRule="auto"/>
        <w:rPr>
          <w:rStyle w:val="Normal1"/>
          <w:b w:val="1"/>
          <w:bCs w:val="1"/>
          <w:color w:val="auto"/>
          <w:shd w:val="clear" w:color="auto" w:fill="DAB154"/>
        </w:rPr>
      </w:pPr>
      <w:r w:rsidRPr="1B29BEEE" w:rsidR="00950D32">
        <w:rPr>
          <w:rStyle w:val="Normal1"/>
          <w:b w:val="1"/>
          <w:bCs w:val="1"/>
          <w:color w:val="auto"/>
          <w:shd w:val="clear" w:color="auto" w:fill="DAB154"/>
        </w:rPr>
        <w:t xml:space="preserve">The </w:t>
      </w:r>
      <w:r w:rsidRPr="1B29BEEE" w:rsidR="00C35122">
        <w:rPr>
          <w:rStyle w:val="Normal1"/>
          <w:b w:val="1"/>
          <w:bCs w:val="1"/>
          <w:color w:val="auto"/>
          <w:shd w:val="clear" w:color="auto" w:fill="DAB154"/>
        </w:rPr>
        <w:t>LEA</w:t>
      </w:r>
      <w:r w:rsidRPr="1B29BEEE" w:rsidR="00950D32">
        <w:rPr>
          <w:rStyle w:val="Normal1"/>
          <w:b w:val="1"/>
          <w:bCs w:val="1"/>
          <w:color w:val="auto"/>
          <w:shd w:val="clear" w:color="auto" w:fill="DAB154"/>
        </w:rPr>
        <w:t xml:space="preserve"> </w:t>
      </w:r>
      <w:r w:rsidRPr="1B29BEEE" w:rsidR="009236A5">
        <w:rPr>
          <w:rStyle w:val="Normal1"/>
          <w:b w:val="1"/>
          <w:bCs w:val="1"/>
          <w:color w:val="auto"/>
          <w:shd w:val="clear" w:color="auto" w:fill="DAB154"/>
        </w:rPr>
        <w:t xml:space="preserve">will </w:t>
      </w:r>
      <w:r w:rsidRPr="1B29BEEE" w:rsidR="009236A5">
        <w:rPr>
          <w:rStyle w:val="Normal1"/>
          <w:b w:val="1"/>
          <w:bCs w:val="1"/>
          <w:color w:val="auto"/>
          <w:shd w:val="clear" w:color="auto" w:fill="DAB154"/>
        </w:rPr>
        <w:t xml:space="preserve">submit</w:t>
      </w:r>
      <w:r w:rsidRPr="1B29BEEE" w:rsidR="009236A5">
        <w:rPr>
          <w:rStyle w:val="Normal1"/>
          <w:b w:val="1"/>
          <w:bCs w:val="1"/>
          <w:color w:val="auto"/>
          <w:shd w:val="clear" w:color="auto" w:fill="DAB154"/>
        </w:rPr>
        <w:t xml:space="preserve"> an implementation </w:t>
      </w:r>
      <w:r w:rsidRPr="1B29BEEE" w:rsidR="00950D32">
        <w:rPr>
          <w:rStyle w:val="Normal1"/>
          <w:b w:val="1"/>
          <w:bCs w:val="1"/>
          <w:color w:val="auto"/>
          <w:shd w:val="clear" w:color="auto" w:fill="DAB154"/>
        </w:rPr>
        <w:t>plan</w:t>
      </w:r>
      <w:r w:rsidRPr="1B29BEEE" w:rsidR="009236A5">
        <w:rPr>
          <w:rStyle w:val="Normal1"/>
          <w:b w:val="1"/>
          <w:bCs w:val="1"/>
          <w:color w:val="auto"/>
          <w:shd w:val="clear" w:color="auto" w:fill="DAB154"/>
        </w:rPr>
        <w:t xml:space="preserve">, outlining </w:t>
      </w:r>
      <w:r w:rsidRPr="1B29BEEE" w:rsidR="00C35122">
        <w:rPr>
          <w:rStyle w:val="Normal1"/>
          <w:b w:val="1"/>
          <w:bCs w:val="1"/>
          <w:color w:val="auto"/>
          <w:shd w:val="clear" w:color="auto" w:fill="DAB154"/>
        </w:rPr>
        <w:t xml:space="preserve">planned activities for each of the following uses of funds under section </w:t>
      </w:r>
      <w:r w:rsidRPr="1B29BEEE" w:rsidR="00244BEC">
        <w:rPr>
          <w:rStyle w:val="Normal1"/>
          <w:b w:val="1"/>
          <w:bCs w:val="1"/>
          <w:color w:val="auto"/>
          <w:shd w:val="clear" w:color="auto" w:fill="DAB154"/>
        </w:rPr>
        <w:t>2001(e) of the ARP Act</w:t>
      </w:r>
      <w:r w:rsidRPr="1B29BEEE" w:rsidR="00C35122">
        <w:rPr>
          <w:rStyle w:val="Normal1"/>
          <w:b w:val="1"/>
          <w:bCs w:val="1"/>
          <w:color w:val="auto"/>
          <w:shd w:val="clear" w:color="auto" w:fill="DAB154"/>
        </w:rPr>
        <w:t xml:space="preserve">. </w:t>
      </w:r>
      <w:r w:rsidRPr="1B29BEEE" w:rsidR="00244BEC">
        <w:rPr>
          <w:rStyle w:val="Normal1"/>
          <w:b w:val="1"/>
          <w:bCs w:val="1"/>
          <w:color w:val="auto"/>
          <w:shd w:val="clear" w:color="auto" w:fill="DAB154"/>
        </w:rPr>
        <w:t xml:space="preserve">The description must be adequate to </w:t>
      </w:r>
      <w:r w:rsidRPr="1B29BEEE" w:rsidR="00244BEC">
        <w:rPr>
          <w:rStyle w:val="Normal1"/>
          <w:b w:val="1"/>
          <w:bCs w:val="1"/>
          <w:color w:val="auto"/>
          <w:shd w:val="clear" w:color="auto" w:fill="DAB154"/>
        </w:rPr>
        <w:t>ascertain</w:t>
      </w:r>
      <w:r w:rsidRPr="1B29BEEE" w:rsidR="00244BEC">
        <w:rPr>
          <w:rStyle w:val="Normal1"/>
          <w:b w:val="1"/>
          <w:bCs w:val="1"/>
          <w:color w:val="auto"/>
          <w:shd w:val="clear" w:color="auto" w:fill="DAB154"/>
        </w:rPr>
        <w:t xml:space="preserve"> that the proposed use of funds is necessary to prevent, prepare for, or respond to the COVID-19 pandemic, including its impact on the social, emotional, mental health, and academic needs of students.</w:t>
      </w:r>
    </w:p>
    <w:p w:rsidR="00115393" w:rsidP="1B29BEEE" w:rsidRDefault="00244BEC" w14:paraId="1ED5DA4C" w14:textId="585A53B5">
      <w:pPr>
        <w:spacing w:before="0" w:after="0" w:line="240" w:lineRule="auto"/>
        <w:rPr>
          <w:rStyle w:val="Normal1"/>
          <w:i w:val="1"/>
          <w:iCs w:val="1"/>
          <w:color w:val="auto"/>
          <w:shd w:val="clear" w:color="auto" w:fill="DAB154"/>
        </w:rPr>
      </w:pPr>
      <w:r w:rsidRPr="1B29BEEE" w:rsidR="00244BEC">
        <w:rPr>
          <w:rStyle w:val="Normal1"/>
          <w:b w:val="1"/>
          <w:bCs w:val="1"/>
          <w:color w:val="auto"/>
          <w:shd w:val="clear" w:color="auto" w:fill="DAB154"/>
        </w:rPr>
        <w:t xml:space="preserve">Activities should be numbered consecutively. </w:t>
      </w:r>
      <w:r w:rsidRPr="1B29BEEE" w:rsidR="00C35122">
        <w:rPr>
          <w:rStyle w:val="Normal1"/>
          <w:b w:val="1"/>
          <w:bCs w:val="1"/>
          <w:color w:val="auto"/>
          <w:shd w:val="clear" w:color="auto" w:fill="DAB154"/>
        </w:rPr>
        <w:t xml:space="preserve">If the LEA does not plan any activities for one or more authorized uses, please </w:t>
      </w:r>
      <w:r w:rsidRPr="1B29BEEE" w:rsidR="00C35122">
        <w:rPr>
          <w:rStyle w:val="Normal1"/>
          <w:b w:val="1"/>
          <w:bCs w:val="1"/>
          <w:color w:val="auto"/>
          <w:shd w:val="clear" w:color="auto" w:fill="DAB154"/>
        </w:rPr>
        <w:t>indicate</w:t>
      </w:r>
      <w:r w:rsidRPr="1B29BEEE" w:rsidR="00C35122">
        <w:rPr>
          <w:rStyle w:val="Normal1"/>
          <w:b w:val="1"/>
          <w:bCs w:val="1"/>
          <w:color w:val="auto"/>
          <w:shd w:val="clear" w:color="auto" w:fill="DAB154"/>
        </w:rPr>
        <w:t xml:space="preserve"> that there are no planned activities</w:t>
      </w:r>
      <w:r w:rsidRPr="1B29BEEE" w:rsidR="00244BEC">
        <w:rPr>
          <w:rStyle w:val="Normal1"/>
          <w:b w:val="1"/>
          <w:bCs w:val="1"/>
          <w:color w:val="auto"/>
          <w:shd w:val="clear" w:color="auto" w:fill="DAB154"/>
        </w:rPr>
        <w:t xml:space="preserve">. School district LEAs shall include the activities </w:t>
      </w:r>
      <w:r w:rsidRPr="1B29BEEE" w:rsidR="00244BEC">
        <w:rPr>
          <w:rStyle w:val="Normal1"/>
          <w:b w:val="1"/>
          <w:bCs w:val="1"/>
          <w:color w:val="auto"/>
          <w:shd w:val="clear" w:color="auto" w:fill="DAB154"/>
        </w:rPr>
        <w:t>identified</w:t>
      </w:r>
      <w:r w:rsidRPr="1B29BEEE" w:rsidR="00244BEC">
        <w:rPr>
          <w:rStyle w:val="Normal1"/>
          <w:b w:val="1"/>
          <w:bCs w:val="1"/>
          <w:color w:val="auto"/>
          <w:shd w:val="clear" w:color="auto" w:fill="DAB154"/>
        </w:rPr>
        <w:t xml:space="preserve"> for charter schools within the LEA, aggregated at the district/LEA level</w:t>
      </w:r>
      <w:r w:rsidRPr="1B29BEEE" w:rsidR="009236A5">
        <w:rPr>
          <w:rStyle w:val="Normal1"/>
          <w:b w:val="1"/>
          <w:bCs w:val="1"/>
          <w:color w:val="auto"/>
          <w:shd w:val="clear" w:color="auto" w:fill="DAB154"/>
        </w:rPr>
        <w:t>.</w:t>
      </w:r>
      <w:r w:rsidRPr="1B29BEEE" w:rsidR="00244BEC">
        <w:rPr>
          <w:rStyle w:val="Normal1"/>
          <w:b w:val="1"/>
          <w:bCs w:val="1"/>
          <w:color w:val="auto"/>
          <w:shd w:val="clear" w:color="auto" w:fill="DAB154"/>
        </w:rPr>
        <w:t xml:space="preserve"> </w:t>
      </w:r>
      <w:r w:rsidRPr="1B29BEEE" w:rsidR="00115393">
        <w:rPr>
          <w:rStyle w:val="Normal1"/>
          <w:i w:val="1"/>
          <w:iCs w:val="1"/>
          <w:color w:val="auto"/>
          <w:shd w:val="clear" w:color="auto" w:fill="DAB154"/>
        </w:rPr>
        <w:t xml:space="preserve"> </w:t>
      </w:r>
    </w:p>
    <w:p w:rsidR="00950D32" w:rsidP="1B29BEEE" w:rsidRDefault="00950D32" w14:paraId="2A801DE2" w14:textId="774CB2FE">
      <w:pPr>
        <w:spacing w:before="0" w:after="0" w:line="240" w:lineRule="auto"/>
        <w:ind w:left="360"/>
        <w:rPr>
          <w:rStyle w:val="Normal1"/>
          <w:b w:val="1"/>
          <w:bCs w:val="1"/>
          <w:color w:val="auto"/>
          <w:shd w:val="clear" w:color="auto" w:fill="DAB154"/>
        </w:rPr>
      </w:pPr>
    </w:p>
    <w:p w:rsidRPr="00C35122" w:rsidR="00F405C2" w:rsidP="1B29BEEE" w:rsidRDefault="00244BEC" w14:paraId="42DB96FD" w14:textId="68027E65">
      <w:pPr>
        <w:spacing w:before="0" w:after="0" w:line="240" w:lineRule="auto"/>
        <w:rPr>
          <w:color w:val="auto"/>
        </w:rPr>
      </w:pPr>
      <w:r w:rsidRPr="1B29BEEE" w:rsidR="00244BEC">
        <w:rPr>
          <w:rStyle w:val="Normal1"/>
          <w:b w:val="1"/>
          <w:bCs w:val="1"/>
          <w:color w:val="auto"/>
          <w:shd w:val="clear" w:color="auto" w:fill="DAB154"/>
        </w:rPr>
        <w:t>Activity</w:t>
      </w:r>
      <w:r w:rsidRPr="1B29BEEE" w:rsidR="00F405C2">
        <w:rPr>
          <w:rStyle w:val="Normal1"/>
          <w:b w:val="1"/>
          <w:bCs w:val="1"/>
          <w:color w:val="auto"/>
          <w:shd w:val="clear" w:color="auto" w:fill="DAB154"/>
        </w:rPr>
        <w:t xml:space="preserve"> </w:t>
      </w:r>
      <w:r w:rsidRPr="1B29BEEE" w:rsidR="00F405C2">
        <w:rPr>
          <w:rStyle w:val="Normal1"/>
          <w:b w:val="1"/>
          <w:bCs w:val="1"/>
          <w:color w:val="auto"/>
          <w:shd w:val="clear" w:color="auto" w:fill="DAB154"/>
        </w:rPr>
        <w:t>1</w:t>
      </w:r>
      <w:r w:rsidRPr="1B29BEEE" w:rsidR="00F405C2">
        <w:rPr>
          <w:color w:val="auto"/>
        </w:rPr>
        <w:t xml:space="preserve">:   </w:t>
      </w:r>
      <w:r w:rsidRPr="1B29BEEE" w:rsidR="00F405C2">
        <w:rPr>
          <w:b w:val="1"/>
          <w:bCs w:val="1"/>
          <w:color w:val="auto"/>
        </w:rPr>
        <w:t>Addressing Learning Loss (at least 20% of total allocation).</w:t>
      </w:r>
      <w:r w:rsidRPr="1B29BEEE" w:rsidR="00F405C2">
        <w:rPr>
          <w:color w:val="auto"/>
        </w:rPr>
        <w:t xml:space="preserve"> Of the total amount allocated to an LEA, the LEA must reserve at least 20 percent of funds to address learning loss through the implementation of evidence-based interventions such as summer learning or summer enrichment, extended day, comprehensive afterschool programs, or extended school year programs, and ensure that those interventions respond to students’ social, emotional, and academic needs and address the disproportionate impact of COVID-19 on underrepresented student subgroups (each major racial and ethnic group, children from low-income families, children with disabilities, English learners, gender, migrant students, students experiencing homelessness, and children and youth in foster care).</w:t>
      </w:r>
    </w:p>
    <w:p w:rsidR="00F405C2" w:rsidP="1B29BEEE" w:rsidRDefault="00F405C2" w14:paraId="547B9FBA" w14:textId="3AF528D3">
      <w:pPr>
        <w:spacing w:before="0" w:after="0" w:line="240" w:lineRule="auto"/>
        <w:ind w:left="360"/>
        <w:rPr>
          <w:rStyle w:val="Normal1"/>
          <w:b w:val="1"/>
          <w:bCs w:val="1"/>
          <w:color w:val="auto"/>
          <w:shd w:val="clear" w:color="auto" w:fill="DAB154"/>
        </w:rPr>
      </w:pPr>
    </w:p>
    <w:p w:rsidR="000A39AC" w:rsidP="1B29BEEE" w:rsidRDefault="000A39AC" w14:paraId="677B3F68" w14:textId="1B0BDFF8">
      <w:pPr>
        <w:pStyle w:val="NoSpacing"/>
        <w:numPr>
          <w:ilvl w:val="0"/>
          <w:numId w:val="19"/>
        </w:numPr>
        <w:rPr>
          <w:rFonts w:ascii="Times New Roman" w:hAnsi="Times New Roman" w:eastAsia="Times New Roman" w:cs="Times New Roman"/>
          <w:color w:val="000000" w:themeColor="text1" w:themeTint="FF" w:themeShade="FF"/>
        </w:rPr>
      </w:pPr>
      <w:r w:rsidRPr="1B29BEEE" w:rsidR="000A39AC">
        <w:rPr>
          <w:rFonts w:ascii="Times New Roman" w:hAnsi="Times New Roman" w:eastAsia="Times New Roman" w:cs="Times New Roman"/>
          <w:color w:val="auto"/>
        </w:rPr>
        <w:t xml:space="preserve">Santa Rosa schools will need to </w:t>
      </w:r>
      <w:r w:rsidRPr="1B29BEEE" w:rsidR="000A39AC">
        <w:rPr>
          <w:rFonts w:ascii="Times New Roman" w:hAnsi="Times New Roman" w:eastAsia="Times New Roman" w:cs="Times New Roman"/>
          <w:color w:val="auto"/>
        </w:rPr>
        <w:t>purchase</w:t>
      </w:r>
      <w:r w:rsidRPr="1B29BEEE" w:rsidR="000A39AC">
        <w:rPr>
          <w:rFonts w:ascii="Times New Roman" w:hAnsi="Times New Roman" w:eastAsia="Times New Roman" w:cs="Times New Roman"/>
          <w:color w:val="auto"/>
        </w:rPr>
        <w:t xml:space="preserve"> new textbooks during the upcoming Math adoption </w:t>
      </w:r>
      <w:r w:rsidRPr="1B29BEEE" w:rsidR="005662B2">
        <w:rPr>
          <w:rFonts w:ascii="Times New Roman" w:hAnsi="Times New Roman" w:eastAsia="Times New Roman" w:cs="Times New Roman"/>
          <w:color w:val="auto"/>
        </w:rPr>
        <w:t>in 2022-2023</w:t>
      </w:r>
      <w:r w:rsidRPr="1B29BEEE" w:rsidR="000A39AC">
        <w:rPr>
          <w:rFonts w:ascii="Times New Roman" w:hAnsi="Times New Roman" w:eastAsia="Times New Roman" w:cs="Times New Roman"/>
          <w:color w:val="auto"/>
        </w:rPr>
        <w:t xml:space="preserve">.  </w:t>
      </w:r>
      <w:r w:rsidRPr="1B29BEEE" w:rsidR="005662B2">
        <w:rPr>
          <w:rFonts w:ascii="Times New Roman" w:hAnsi="Times New Roman" w:eastAsia="Times New Roman" w:cs="Times New Roman"/>
          <w:color w:val="auto"/>
        </w:rPr>
        <w:t>The following year, the Social Studies curriculum will make the same purchase for their instructional materials</w:t>
      </w:r>
      <w:r w:rsidRPr="1B29BEEE" w:rsidR="005662B2">
        <w:rPr>
          <w:rFonts w:ascii="Times New Roman" w:hAnsi="Times New Roman" w:eastAsia="Times New Roman" w:cs="Times New Roman"/>
          <w:color w:val="auto"/>
        </w:rPr>
        <w:t xml:space="preserve">.  </w:t>
      </w:r>
      <w:bookmarkStart w:name="_Hlk87961549" w:id="3"/>
      <w:r w:rsidRPr="1B29BEEE" w:rsidR="000A39AC">
        <w:rPr>
          <w:rFonts w:ascii="Times New Roman" w:hAnsi="Times New Roman" w:eastAsia="Times New Roman" w:cs="Times New Roman"/>
          <w:color w:val="auto"/>
        </w:rPr>
        <w:t>Funding from the state will not meet the needs to allow all students to have access to the standards-based instructional materials</w:t>
      </w:r>
      <w:r w:rsidRPr="1B29BEEE" w:rsidR="000A39AC">
        <w:rPr>
          <w:rFonts w:ascii="Times New Roman" w:hAnsi="Times New Roman" w:eastAsia="Times New Roman" w:cs="Times New Roman"/>
          <w:color w:val="auto"/>
        </w:rPr>
        <w:t xml:space="preserve">.  </w:t>
      </w:r>
      <w:bookmarkEnd w:id="3"/>
      <w:r w:rsidRPr="1B29BEEE" w:rsidR="000A39AC">
        <w:rPr>
          <w:rFonts w:ascii="Times New Roman" w:hAnsi="Times New Roman" w:eastAsia="Times New Roman" w:cs="Times New Roman"/>
          <w:color w:val="auto"/>
        </w:rPr>
        <w:t xml:space="preserve">For this reason, funds are being requested to allow students and teachers to have the Tier I instructional textbooks </w:t>
      </w:r>
      <w:r w:rsidRPr="1B29BEEE" w:rsidR="000A39AC">
        <w:rPr>
          <w:rFonts w:ascii="Times New Roman" w:hAnsi="Times New Roman" w:eastAsia="Times New Roman" w:cs="Times New Roman"/>
          <w:color w:val="auto"/>
        </w:rPr>
        <w:t>required</w:t>
      </w:r>
      <w:r w:rsidRPr="1B29BEEE" w:rsidR="000A39AC">
        <w:rPr>
          <w:rFonts w:ascii="Times New Roman" w:hAnsi="Times New Roman" w:eastAsia="Times New Roman" w:cs="Times New Roman"/>
          <w:color w:val="auto"/>
        </w:rPr>
        <w:t xml:space="preserve"> to meet the need</w:t>
      </w:r>
      <w:r w:rsidRPr="1B29BEEE" w:rsidR="45E2F7D0">
        <w:rPr>
          <w:rFonts w:ascii="Times New Roman" w:hAnsi="Times New Roman" w:eastAsia="Times New Roman" w:cs="Times New Roman"/>
          <w:color w:val="auto"/>
        </w:rPr>
        <w:t xml:space="preserve">. </w:t>
      </w:r>
      <w:r w:rsidRPr="1B29BEEE" w:rsidR="000A39AC">
        <w:rPr>
          <w:rFonts w:ascii="Times New Roman" w:hAnsi="Times New Roman" w:eastAsia="Times New Roman" w:cs="Times New Roman"/>
          <w:color w:val="auto"/>
        </w:rPr>
        <w:t>(SY 2022-23) $1,000,000.00</w:t>
      </w:r>
      <w:r w:rsidRPr="1B29BEEE" w:rsidR="005662B2">
        <w:rPr>
          <w:rFonts w:ascii="Times New Roman" w:hAnsi="Times New Roman" w:eastAsia="Times New Roman" w:cs="Times New Roman"/>
          <w:color w:val="auto"/>
        </w:rPr>
        <w:t>- Math (SY 2023-2024) $1,000,000.00 Social Studies</w:t>
      </w:r>
    </w:p>
    <w:p w:rsidR="00EE6A67" w:rsidP="1B29BEEE" w:rsidRDefault="00EE6A67" w14:paraId="38F75C6A" w14:textId="04A11492">
      <w:pPr>
        <w:pStyle w:val="NoSpacing"/>
        <w:rPr>
          <w:rFonts w:ascii="Times New Roman" w:hAnsi="Times New Roman" w:eastAsia="Times New Roman" w:cs="Times New Roman"/>
          <w:color w:val="auto"/>
        </w:rPr>
      </w:pPr>
    </w:p>
    <w:p w:rsidR="00EE6A67" w:rsidP="1B29BEEE" w:rsidRDefault="00EE6A67" w14:paraId="329ED226" w14:textId="03E96272">
      <w:pPr>
        <w:pStyle w:val="NoSpacing"/>
        <w:numPr>
          <w:ilvl w:val="0"/>
          <w:numId w:val="19"/>
        </w:numPr>
        <w:rPr>
          <w:rFonts w:ascii="Times New Roman" w:hAnsi="Times New Roman" w:eastAsia="Times New Roman" w:cs="Times New Roman"/>
          <w:color w:val="000000" w:themeColor="text1" w:themeTint="FF" w:themeShade="FF"/>
        </w:rPr>
      </w:pPr>
      <w:r w:rsidRPr="1B29BEEE" w:rsidR="00EE6A67">
        <w:rPr>
          <w:rFonts w:ascii="Times New Roman" w:hAnsi="Times New Roman" w:eastAsia="Times New Roman" w:cs="Times New Roman"/>
          <w:color w:val="auto"/>
        </w:rPr>
        <w:t xml:space="preserve"> Provide research-based summer school </w:t>
      </w:r>
      <w:r w:rsidRPr="1B29BEEE" w:rsidR="0BC1C02F">
        <w:rPr>
          <w:rFonts w:ascii="Times New Roman" w:hAnsi="Times New Roman" w:eastAsia="Times New Roman" w:cs="Times New Roman"/>
          <w:color w:val="auto"/>
        </w:rPr>
        <w:t>opportunities</w:t>
      </w:r>
      <w:r w:rsidRPr="1B29BEEE" w:rsidR="00EE6A67">
        <w:rPr>
          <w:rFonts w:ascii="Times New Roman" w:hAnsi="Times New Roman" w:eastAsia="Times New Roman" w:cs="Times New Roman"/>
          <w:color w:val="auto"/>
        </w:rPr>
        <w:t xml:space="preserve"> for students including those students in </w:t>
      </w:r>
      <w:r w:rsidRPr="1B29BEEE" w:rsidR="168DCC1A">
        <w:rPr>
          <w:rFonts w:ascii="Times New Roman" w:hAnsi="Times New Roman" w:eastAsia="Times New Roman" w:cs="Times New Roman"/>
          <w:color w:val="auto"/>
        </w:rPr>
        <w:t>ESE (EXCEPTIONAL STUDENT EDUCATION)</w:t>
      </w:r>
      <w:r w:rsidRPr="1B29BEEE" w:rsidR="00EE6A67">
        <w:rPr>
          <w:rFonts w:ascii="Times New Roman" w:hAnsi="Times New Roman" w:eastAsia="Times New Roman" w:cs="Times New Roman"/>
          <w:color w:val="auto"/>
        </w:rPr>
        <w:t xml:space="preserve">, </w:t>
      </w:r>
      <w:r w:rsidRPr="1B29BEEE" w:rsidR="24064152">
        <w:rPr>
          <w:rFonts w:ascii="Times New Roman" w:hAnsi="Times New Roman" w:eastAsia="Times New Roman" w:cs="Times New Roman"/>
          <w:color w:val="auto"/>
        </w:rPr>
        <w:t>ELL (English Language Learner)</w:t>
      </w:r>
      <w:r w:rsidRPr="1B29BEEE" w:rsidR="00EE6A67">
        <w:rPr>
          <w:rFonts w:ascii="Times New Roman" w:hAnsi="Times New Roman" w:eastAsia="Times New Roman" w:cs="Times New Roman"/>
          <w:color w:val="auto"/>
        </w:rPr>
        <w:t xml:space="preserve">, students in Foster Care, and students in poverty in grades K-5 to continue to accelerate learning with highly trained, highly effective teachers. In the summer of 2021 transportation was </w:t>
      </w:r>
      <w:r w:rsidRPr="1B29BEEE" w:rsidR="2747D2FA">
        <w:rPr>
          <w:rFonts w:ascii="Times New Roman" w:hAnsi="Times New Roman" w:eastAsia="Times New Roman" w:cs="Times New Roman"/>
          <w:color w:val="auto"/>
        </w:rPr>
        <w:t>paid for</w:t>
      </w:r>
      <w:r w:rsidRPr="1B29BEEE" w:rsidR="00EE6A67">
        <w:rPr>
          <w:rFonts w:ascii="Times New Roman" w:hAnsi="Times New Roman" w:eastAsia="Times New Roman" w:cs="Times New Roman"/>
          <w:color w:val="auto"/>
        </w:rPr>
        <w:t xml:space="preserve"> by the district to ensure all students had access to summer school. (SY 202</w:t>
      </w:r>
      <w:r w:rsidRPr="1B29BEEE" w:rsidR="003C4525">
        <w:rPr>
          <w:rFonts w:ascii="Times New Roman" w:hAnsi="Times New Roman" w:eastAsia="Times New Roman" w:cs="Times New Roman"/>
          <w:color w:val="auto"/>
        </w:rPr>
        <w:t>0</w:t>
      </w:r>
      <w:r w:rsidRPr="1B29BEEE" w:rsidR="00EE6A67">
        <w:rPr>
          <w:rFonts w:ascii="Times New Roman" w:hAnsi="Times New Roman" w:eastAsia="Times New Roman" w:cs="Times New Roman"/>
          <w:color w:val="auto"/>
        </w:rPr>
        <w:t>-202</w:t>
      </w:r>
      <w:r w:rsidRPr="1B29BEEE" w:rsidR="003C4525">
        <w:rPr>
          <w:rFonts w:ascii="Times New Roman" w:hAnsi="Times New Roman" w:eastAsia="Times New Roman" w:cs="Times New Roman"/>
          <w:color w:val="auto"/>
        </w:rPr>
        <w:t>1</w:t>
      </w:r>
      <w:r w:rsidRPr="1B29BEEE" w:rsidR="00EE6A67">
        <w:rPr>
          <w:rFonts w:ascii="Times New Roman" w:hAnsi="Times New Roman" w:eastAsia="Times New Roman" w:cs="Times New Roman"/>
          <w:color w:val="auto"/>
        </w:rPr>
        <w:t>) $2</w:t>
      </w:r>
      <w:r w:rsidRPr="1B29BEEE" w:rsidR="1F421C33">
        <w:rPr>
          <w:rFonts w:ascii="Times New Roman" w:hAnsi="Times New Roman" w:eastAsia="Times New Roman" w:cs="Times New Roman"/>
          <w:color w:val="auto"/>
        </w:rPr>
        <w:t>1</w:t>
      </w:r>
      <w:r w:rsidRPr="1B29BEEE" w:rsidR="00E11D21">
        <w:rPr>
          <w:rFonts w:ascii="Times New Roman" w:hAnsi="Times New Roman" w:eastAsia="Times New Roman" w:cs="Times New Roman"/>
          <w:color w:val="auto"/>
        </w:rPr>
        <w:t>8</w:t>
      </w:r>
      <w:r w:rsidRPr="1B29BEEE" w:rsidR="1F421C33">
        <w:rPr>
          <w:rFonts w:ascii="Times New Roman" w:hAnsi="Times New Roman" w:eastAsia="Times New Roman" w:cs="Times New Roman"/>
          <w:color w:val="auto"/>
        </w:rPr>
        <w:t>,238.91</w:t>
      </w:r>
    </w:p>
    <w:p w:rsidR="00EE6A67" w:rsidP="1B29BEEE" w:rsidRDefault="00EE6A67" w14:paraId="3794C28E" w14:textId="60F8810C">
      <w:pPr>
        <w:pStyle w:val="NoSpacing"/>
        <w:rPr>
          <w:rFonts w:ascii="Times New Roman" w:hAnsi="Times New Roman" w:eastAsia="Times New Roman" w:cs="Times New Roman"/>
          <w:color w:val="auto"/>
        </w:rPr>
      </w:pPr>
    </w:p>
    <w:p w:rsidR="005662B2" w:rsidP="1B29BEEE" w:rsidRDefault="00EE6A67" w14:paraId="53BDAD4D" w14:textId="4A8361A7">
      <w:pPr>
        <w:pStyle w:val="NoSpacing"/>
        <w:numPr>
          <w:ilvl w:val="0"/>
          <w:numId w:val="19"/>
        </w:numPr>
        <w:rPr>
          <w:rFonts w:ascii="Times New Roman" w:hAnsi="Times New Roman" w:eastAsia="Times New Roman" w:cs="Times New Roman"/>
          <w:color w:val="000000" w:themeColor="text1" w:themeTint="FF" w:themeShade="FF"/>
        </w:rPr>
      </w:pPr>
      <w:r w:rsidRPr="1B29BEEE" w:rsidR="00EE6A67">
        <w:rPr>
          <w:rFonts w:ascii="Times New Roman" w:hAnsi="Times New Roman" w:eastAsia="Times New Roman" w:cs="Times New Roman"/>
          <w:color w:val="auto"/>
        </w:rPr>
        <w:t xml:space="preserve">Provide research-based summer school </w:t>
      </w:r>
      <w:r w:rsidRPr="1B29BEEE" w:rsidR="40AB6387">
        <w:rPr>
          <w:rFonts w:ascii="Times New Roman" w:hAnsi="Times New Roman" w:eastAsia="Times New Roman" w:cs="Times New Roman"/>
          <w:color w:val="auto"/>
        </w:rPr>
        <w:t>opportunities</w:t>
      </w:r>
      <w:r w:rsidRPr="1B29BEEE" w:rsidR="00EE6A67">
        <w:rPr>
          <w:rFonts w:ascii="Times New Roman" w:hAnsi="Times New Roman" w:eastAsia="Times New Roman" w:cs="Times New Roman"/>
          <w:color w:val="auto"/>
        </w:rPr>
        <w:t xml:space="preserve"> for students including those students in ESE, ELL, students in Foster Care, and students in poverty in grades K-8 to continue to accelerate learning with highly trained, highly effective teachers. In the summer of 2022</w:t>
      </w:r>
      <w:r w:rsidRPr="1B29BEEE" w:rsidR="52AEAD18">
        <w:rPr>
          <w:rFonts w:ascii="Times New Roman" w:hAnsi="Times New Roman" w:eastAsia="Times New Roman" w:cs="Times New Roman"/>
          <w:color w:val="auto"/>
        </w:rPr>
        <w:t xml:space="preserve"> and the summer of 2023</w:t>
      </w:r>
      <w:r w:rsidRPr="1B29BEEE" w:rsidR="00EE6A67">
        <w:rPr>
          <w:rFonts w:ascii="Times New Roman" w:hAnsi="Times New Roman" w:eastAsia="Times New Roman" w:cs="Times New Roman"/>
          <w:color w:val="auto"/>
        </w:rPr>
        <w:t xml:space="preserve"> transportation will be </w:t>
      </w:r>
      <w:r w:rsidRPr="1B29BEEE" w:rsidR="0DC66A39">
        <w:rPr>
          <w:rFonts w:ascii="Times New Roman" w:hAnsi="Times New Roman" w:eastAsia="Times New Roman" w:cs="Times New Roman"/>
          <w:color w:val="auto"/>
        </w:rPr>
        <w:t>paid for</w:t>
      </w:r>
      <w:r w:rsidRPr="1B29BEEE" w:rsidR="00EE6A67">
        <w:rPr>
          <w:rFonts w:ascii="Times New Roman" w:hAnsi="Times New Roman" w:eastAsia="Times New Roman" w:cs="Times New Roman"/>
          <w:color w:val="auto"/>
        </w:rPr>
        <w:t xml:space="preserve"> by the district to ensure all students have access to summer school. (SY 2021-2022) $275,000.00 </w:t>
      </w:r>
      <w:r w:rsidRPr="1B29BEEE" w:rsidR="24198D3E">
        <w:rPr>
          <w:rFonts w:ascii="Times New Roman" w:hAnsi="Times New Roman" w:eastAsia="Times New Roman" w:cs="Times New Roman"/>
          <w:color w:val="auto"/>
        </w:rPr>
        <w:t>each year= $550,000.00</w:t>
      </w:r>
      <w:r w:rsidRPr="1B29BEEE" w:rsidR="00EE6A67">
        <w:rPr>
          <w:rFonts w:ascii="Times New Roman" w:hAnsi="Times New Roman" w:eastAsia="Times New Roman" w:cs="Times New Roman"/>
          <w:color w:val="auto"/>
        </w:rPr>
        <w:t xml:space="preserve">  </w:t>
      </w:r>
    </w:p>
    <w:p w:rsidR="005662B2" w:rsidP="1B29BEEE" w:rsidRDefault="005662B2" w14:paraId="6CD00FB3" w14:textId="77777777">
      <w:pPr>
        <w:pStyle w:val="NoSpacing"/>
        <w:rPr>
          <w:rFonts w:ascii="Times New Roman" w:hAnsi="Times New Roman" w:eastAsia="Times New Roman" w:cs="Times New Roman"/>
          <w:color w:val="auto"/>
        </w:rPr>
      </w:pPr>
    </w:p>
    <w:p w:rsidR="00EE6A67" w:rsidP="1B29BEEE" w:rsidRDefault="00EE6A67" w14:paraId="10CBEBCE" w14:textId="7FC7BA12">
      <w:pPr>
        <w:pStyle w:val="NoSpacing"/>
        <w:numPr>
          <w:ilvl w:val="0"/>
          <w:numId w:val="19"/>
        </w:numPr>
        <w:rPr>
          <w:rFonts w:ascii="Times New Roman" w:hAnsi="Times New Roman" w:eastAsia="Times New Roman" w:cs="Times New Roman"/>
          <w:color w:val="000000" w:themeColor="text1" w:themeTint="FF" w:themeShade="FF"/>
        </w:rPr>
      </w:pPr>
      <w:r w:rsidRPr="1B29BEEE" w:rsidR="00EE6A67">
        <w:rPr>
          <w:rFonts w:ascii="Times New Roman" w:hAnsi="Times New Roman" w:eastAsia="Times New Roman" w:cs="Times New Roman"/>
          <w:color w:val="auto"/>
        </w:rPr>
        <w:t>50 Teachers’ salaries to</w:t>
      </w:r>
      <w:r w:rsidRPr="1B29BEEE" w:rsidR="005662B2">
        <w:rPr>
          <w:rFonts w:ascii="Times New Roman" w:hAnsi="Times New Roman" w:eastAsia="Times New Roman" w:cs="Times New Roman"/>
          <w:color w:val="auto"/>
        </w:rPr>
        <w:t xml:space="preserve"> </w:t>
      </w:r>
      <w:r w:rsidRPr="1B29BEEE" w:rsidR="005662B2">
        <w:rPr>
          <w:rFonts w:ascii="Times New Roman" w:hAnsi="Times New Roman" w:eastAsia="Times New Roman" w:cs="Times New Roman"/>
          <w:color w:val="auto"/>
        </w:rPr>
        <w:t>provide</w:t>
      </w:r>
      <w:r w:rsidRPr="1B29BEEE" w:rsidR="005662B2">
        <w:rPr>
          <w:rFonts w:ascii="Times New Roman" w:hAnsi="Times New Roman" w:eastAsia="Times New Roman" w:cs="Times New Roman"/>
          <w:color w:val="auto"/>
        </w:rPr>
        <w:t xml:space="preserve"> summer school instruction </w:t>
      </w:r>
      <w:r w:rsidRPr="1B29BEEE" w:rsidR="00616134">
        <w:rPr>
          <w:rFonts w:ascii="Times New Roman" w:hAnsi="Times New Roman" w:eastAsia="Times New Roman" w:cs="Times New Roman"/>
          <w:color w:val="auto"/>
        </w:rPr>
        <w:t xml:space="preserve">for </w:t>
      </w:r>
      <w:r w:rsidRPr="1B29BEEE" w:rsidR="00616134">
        <w:rPr>
          <w:rFonts w:ascii="Times New Roman" w:hAnsi="Times New Roman" w:eastAsia="Times New Roman" w:cs="Times New Roman"/>
          <w:color w:val="auto"/>
        </w:rPr>
        <w:t>20 days</w:t>
      </w:r>
      <w:r w:rsidRPr="1B29BEEE" w:rsidR="00616134">
        <w:rPr>
          <w:rFonts w:ascii="Times New Roman" w:hAnsi="Times New Roman" w:eastAsia="Times New Roman" w:cs="Times New Roman"/>
          <w:color w:val="auto"/>
        </w:rPr>
        <w:t xml:space="preserve"> </w:t>
      </w:r>
      <w:r w:rsidRPr="1B29BEEE" w:rsidR="005662B2">
        <w:rPr>
          <w:rFonts w:ascii="Times New Roman" w:hAnsi="Times New Roman" w:eastAsia="Times New Roman" w:cs="Times New Roman"/>
          <w:color w:val="auto"/>
        </w:rPr>
        <w:t>to</w:t>
      </w:r>
      <w:r w:rsidRPr="1B29BEEE" w:rsidR="00EE6A67">
        <w:rPr>
          <w:rFonts w:ascii="Times New Roman" w:hAnsi="Times New Roman" w:eastAsia="Times New Roman" w:cs="Times New Roman"/>
          <w:color w:val="auto"/>
        </w:rPr>
        <w:t xml:space="preserve"> include benefit</w:t>
      </w:r>
      <w:r w:rsidRPr="1B29BEEE" w:rsidR="00616134">
        <w:rPr>
          <w:rFonts w:ascii="Times New Roman" w:hAnsi="Times New Roman" w:eastAsia="Times New Roman" w:cs="Times New Roman"/>
          <w:color w:val="auto"/>
        </w:rPr>
        <w:t>s</w:t>
      </w:r>
      <w:r w:rsidRPr="1B29BEEE" w:rsidR="00616134">
        <w:rPr>
          <w:rFonts w:ascii="Times New Roman" w:hAnsi="Times New Roman" w:eastAsia="Times New Roman" w:cs="Times New Roman"/>
          <w:color w:val="auto"/>
        </w:rPr>
        <w:t xml:space="preserve"> = $</w:t>
      </w:r>
      <w:r w:rsidRPr="1B29BEEE" w:rsidR="00616134">
        <w:rPr>
          <w:rFonts w:ascii="Times New Roman" w:hAnsi="Times New Roman" w:eastAsia="Times New Roman" w:cs="Times New Roman"/>
          <w:color w:val="auto"/>
        </w:rPr>
        <w:t>243,810.00</w:t>
      </w:r>
      <w:r w:rsidRPr="1B29BEEE" w:rsidR="00616134">
        <w:rPr>
          <w:rFonts w:ascii="Times New Roman" w:hAnsi="Times New Roman" w:eastAsia="Times New Roman" w:cs="Times New Roman"/>
          <w:color w:val="auto"/>
        </w:rPr>
        <w:t>, Retirement@ 10%- $</w:t>
      </w:r>
      <w:r w:rsidRPr="1B29BEEE" w:rsidR="00616134">
        <w:rPr>
          <w:rFonts w:ascii="Times New Roman" w:hAnsi="Times New Roman" w:eastAsia="Times New Roman" w:cs="Times New Roman"/>
          <w:color w:val="auto"/>
        </w:rPr>
        <w:t>26,380.00</w:t>
      </w:r>
      <w:r w:rsidRPr="1B29BEEE" w:rsidR="00616134">
        <w:rPr>
          <w:rFonts w:ascii="Times New Roman" w:hAnsi="Times New Roman" w:eastAsia="Times New Roman" w:cs="Times New Roman"/>
          <w:color w:val="auto"/>
        </w:rPr>
        <w:t>, Social Security @ 7.65% - $</w:t>
      </w:r>
      <w:r w:rsidRPr="1B29BEEE" w:rsidR="00616134">
        <w:rPr>
          <w:rFonts w:ascii="Times New Roman" w:hAnsi="Times New Roman" w:eastAsia="Times New Roman" w:cs="Times New Roman"/>
          <w:color w:val="auto"/>
        </w:rPr>
        <w:t>18,650.00</w:t>
      </w:r>
      <w:r w:rsidRPr="1B29BEEE" w:rsidR="00616134">
        <w:rPr>
          <w:rFonts w:ascii="Times New Roman" w:hAnsi="Times New Roman" w:eastAsia="Times New Roman" w:cs="Times New Roman"/>
          <w:color w:val="auto"/>
        </w:rPr>
        <w:t>, Group insurance based on employee’s selection</w:t>
      </w:r>
      <w:r w:rsidRPr="1B29BEEE" w:rsidR="00616134">
        <w:rPr>
          <w:rFonts w:ascii="Times New Roman" w:hAnsi="Times New Roman" w:eastAsia="Times New Roman" w:cs="Times New Roman"/>
          <w:color w:val="auto"/>
        </w:rPr>
        <w:t>- $78,310.00,</w:t>
      </w:r>
      <w:r w:rsidRPr="1B29BEEE" w:rsidR="00616134">
        <w:rPr>
          <w:rFonts w:ascii="Times New Roman" w:hAnsi="Times New Roman" w:eastAsia="Times New Roman" w:cs="Times New Roman"/>
          <w:color w:val="auto"/>
        </w:rPr>
        <w:t xml:space="preserve"> </w:t>
      </w:r>
      <w:r w:rsidRPr="1B29BEEE" w:rsidR="00616134">
        <w:rPr>
          <w:rFonts w:ascii="Times New Roman" w:hAnsi="Times New Roman" w:eastAsia="Times New Roman" w:cs="Times New Roman"/>
          <w:color w:val="auto"/>
        </w:rPr>
        <w:t xml:space="preserve">Worker’s Compensation </w:t>
      </w:r>
      <w:r w:rsidRPr="1B29BEEE" w:rsidR="00616134">
        <w:rPr>
          <w:rFonts w:ascii="Times New Roman" w:hAnsi="Times New Roman" w:eastAsia="Times New Roman" w:cs="Times New Roman"/>
          <w:color w:val="auto"/>
        </w:rPr>
        <w:t>-</w:t>
      </w:r>
      <w:r w:rsidRPr="1B29BEEE" w:rsidR="00616134">
        <w:rPr>
          <w:rFonts w:ascii="Times New Roman" w:hAnsi="Times New Roman" w:eastAsia="Times New Roman" w:cs="Times New Roman"/>
          <w:color w:val="auto"/>
        </w:rPr>
        <w:t>$2</w:t>
      </w:r>
      <w:r w:rsidRPr="1B29BEEE" w:rsidR="003C4525">
        <w:rPr>
          <w:rFonts w:ascii="Times New Roman" w:hAnsi="Times New Roman" w:eastAsia="Times New Roman" w:cs="Times New Roman"/>
          <w:color w:val="auto"/>
        </w:rPr>
        <w:t>,</w:t>
      </w:r>
      <w:r w:rsidRPr="1B29BEEE" w:rsidR="00616134">
        <w:rPr>
          <w:rFonts w:ascii="Times New Roman" w:hAnsi="Times New Roman" w:eastAsia="Times New Roman" w:cs="Times New Roman"/>
          <w:color w:val="auto"/>
        </w:rPr>
        <w:t>930.00</w:t>
      </w:r>
      <w:r w:rsidRPr="1B29BEEE" w:rsidR="2665CEA2">
        <w:rPr>
          <w:rFonts w:ascii="Times New Roman" w:hAnsi="Times New Roman" w:eastAsia="Times New Roman" w:cs="Times New Roman"/>
          <w:color w:val="auto"/>
        </w:rPr>
        <w:t xml:space="preserve"> for Summer of 2022 and Summer of 2023. Total=$740,160.00</w:t>
      </w:r>
    </w:p>
    <w:p w:rsidR="002E6179" w:rsidP="1B29BEEE" w:rsidRDefault="002E6179" w14:paraId="236BCB76" w14:textId="79692875">
      <w:pPr>
        <w:pStyle w:val="NoSpacing"/>
        <w:rPr>
          <w:rFonts w:ascii="Times New Roman" w:hAnsi="Times New Roman" w:eastAsia="Times New Roman" w:cs="Times New Roman"/>
          <w:color w:val="auto"/>
        </w:rPr>
      </w:pPr>
    </w:p>
    <w:p w:rsidRPr="00702732" w:rsidR="004019C2" w:rsidP="1B29BEEE" w:rsidRDefault="004019C2" w14:paraId="0774DBCE" w14:textId="7F10DFB8">
      <w:pPr>
        <w:pStyle w:val="ListParagraph"/>
        <w:widowControl w:val="0"/>
        <w:numPr>
          <w:ilvl w:val="0"/>
          <w:numId w:val="19"/>
        </w:numPr>
        <w:autoSpaceDE w:val="0"/>
        <w:autoSpaceDN w:val="0"/>
        <w:spacing w:before="0" w:after="0" w:line="240" w:lineRule="auto"/>
        <w:rPr>
          <w:rFonts w:ascii="Times New Roman" w:hAnsi="Times New Roman" w:eastAsia="Times New Roman" w:cs="Times New Roman"/>
          <w:noProof/>
          <w:color w:val="000000" w:themeColor="text1" w:themeTint="FF" w:themeShade="FF"/>
        </w:rPr>
      </w:pPr>
      <w:r w:rsidRPr="1B29BEEE" w:rsidR="004019C2">
        <w:rPr>
          <w:rFonts w:ascii="Times New Roman" w:hAnsi="Times New Roman" w:eastAsia="Times New Roman" w:cs="Times New Roman"/>
          <w:noProof/>
          <w:color w:val="auto"/>
        </w:rPr>
        <w:t xml:space="preserve">Created by Marilyn Burns, Do the Math is a research-based math intervention program that focuses on helping at-risk and struggling students rebuild their foundations of math computation, number sense, and problem solving. The areas of focus include Number Concepts, Addition/Subtraction, Multiplication, Division and Fractions.  The program is organized into 13 scaffolded modules that focus on whole numbers and fluency with fractions. Each module includes thirty 30-minute step-by-step lessons that will include teacher and student manipulatives. These kits were </w:t>
      </w:r>
      <w:r w:rsidRPr="1B29BEEE" w:rsidR="004019C2">
        <w:rPr>
          <w:rFonts w:ascii="Times New Roman" w:hAnsi="Times New Roman" w:eastAsia="Times New Roman" w:cs="Times New Roman"/>
          <w:noProof/>
          <w:color w:val="auto"/>
        </w:rPr>
        <w:t>purchased</w:t>
      </w:r>
      <w:r w:rsidRPr="1B29BEEE" w:rsidR="004019C2">
        <w:rPr>
          <w:rFonts w:ascii="Times New Roman" w:hAnsi="Times New Roman" w:eastAsia="Times New Roman" w:cs="Times New Roman"/>
          <w:noProof/>
          <w:color w:val="auto"/>
        </w:rPr>
        <w:t xml:space="preserve"> </w:t>
      </w:r>
      <w:r w:rsidRPr="1B29BEEE" w:rsidR="004019C2">
        <w:rPr>
          <w:rFonts w:ascii="Times New Roman" w:hAnsi="Times New Roman" w:eastAsia="Times New Roman" w:cs="Times New Roman"/>
          <w:noProof/>
          <w:color w:val="auto"/>
        </w:rPr>
        <w:t>in order to</w:t>
      </w:r>
      <w:r w:rsidRPr="1B29BEEE" w:rsidR="004019C2">
        <w:rPr>
          <w:rFonts w:ascii="Times New Roman" w:hAnsi="Times New Roman" w:eastAsia="Times New Roman" w:cs="Times New Roman"/>
          <w:noProof/>
          <w:color w:val="auto"/>
        </w:rPr>
        <w:t xml:space="preserve"> help close the identified math gap </w:t>
      </w:r>
      <w:r w:rsidRPr="1B29BEEE" w:rsidR="69876DEF">
        <w:rPr>
          <w:rFonts w:ascii="Times New Roman" w:hAnsi="Times New Roman" w:eastAsia="Times New Roman" w:cs="Times New Roman"/>
          <w:noProof/>
          <w:color w:val="auto"/>
        </w:rPr>
        <w:t xml:space="preserve">and learning loss </w:t>
      </w:r>
      <w:r w:rsidRPr="1B29BEEE" w:rsidR="004019C2">
        <w:rPr>
          <w:rFonts w:ascii="Times New Roman" w:hAnsi="Times New Roman" w:eastAsia="Times New Roman" w:cs="Times New Roman"/>
          <w:noProof/>
          <w:color w:val="auto"/>
        </w:rPr>
        <w:t>at elementary schools</w:t>
      </w:r>
      <w:r w:rsidRPr="1B29BEEE" w:rsidR="004019C2">
        <w:rPr>
          <w:rFonts w:ascii="Times New Roman" w:hAnsi="Times New Roman" w:eastAsia="Times New Roman" w:cs="Times New Roman"/>
          <w:noProof/>
          <w:color w:val="auto"/>
        </w:rPr>
        <w:t xml:space="preserve">.  </w:t>
      </w:r>
      <w:r w:rsidRPr="1B29BEEE" w:rsidR="004019C2">
        <w:rPr>
          <w:rFonts w:ascii="Times New Roman" w:hAnsi="Times New Roman" w:eastAsia="Times New Roman" w:cs="Times New Roman"/>
          <w:noProof/>
          <w:color w:val="auto"/>
        </w:rPr>
        <w:t>SY 2021 -2022 - $454,157.00</w:t>
      </w:r>
    </w:p>
    <w:p w:rsidR="002E6179" w:rsidP="1B29BEEE" w:rsidRDefault="002E6179" w14:paraId="54042141" w14:textId="77777777">
      <w:pPr>
        <w:widowControl w:val="0"/>
        <w:autoSpaceDE w:val="0"/>
        <w:autoSpaceDN w:val="0"/>
        <w:spacing w:before="0" w:after="0" w:line="240" w:lineRule="auto"/>
        <w:rPr>
          <w:rFonts w:ascii="Times New Roman" w:hAnsi="Times New Roman" w:eastAsia="Times New Roman" w:cs="Times New Roman"/>
          <w:color w:val="auto"/>
          <w:sz w:val="22"/>
          <w:szCs w:val="22"/>
        </w:rPr>
      </w:pPr>
    </w:p>
    <w:p w:rsidRPr="00702732" w:rsidR="002E6179" w:rsidP="1B29BEEE" w:rsidRDefault="002E6179" w14:paraId="4806BC85" w14:textId="4C598ADD">
      <w:pPr>
        <w:pStyle w:val="ListParagraph"/>
        <w:widowControl w:val="0"/>
        <w:numPr>
          <w:ilvl w:val="0"/>
          <w:numId w:val="19"/>
        </w:numPr>
        <w:autoSpaceDE w:val="0"/>
        <w:autoSpaceDN w:val="0"/>
        <w:spacing w:before="0" w:after="0" w:line="240" w:lineRule="auto"/>
        <w:rPr>
          <w:rFonts w:ascii="Times New Roman" w:hAnsi="Times New Roman" w:eastAsia="Times New Roman" w:cs="Times New Roman"/>
          <w:color w:val="000000" w:themeColor="text1" w:themeTint="FF" w:themeShade="FF"/>
        </w:rPr>
      </w:pPr>
      <w:r w:rsidRPr="1B29BEEE" w:rsidR="002E6179">
        <w:rPr>
          <w:rFonts w:ascii="Times New Roman" w:hAnsi="Times New Roman" w:eastAsia="Times New Roman" w:cs="Times New Roman"/>
          <w:color w:val="auto"/>
        </w:rPr>
        <w:t>Provide interventionists at school with high academic need based on district progress monitoring</w:t>
      </w:r>
      <w:r w:rsidRPr="1B29BEEE" w:rsidR="65004521">
        <w:rPr>
          <w:rFonts w:ascii="Times New Roman" w:hAnsi="Times New Roman" w:eastAsia="Times New Roman" w:cs="Times New Roman"/>
          <w:color w:val="auto"/>
        </w:rPr>
        <w:t xml:space="preserve"> to continue to close the learning gap caused by COVID 19</w:t>
      </w:r>
      <w:r w:rsidRPr="1B29BEEE" w:rsidR="65004521">
        <w:rPr>
          <w:rFonts w:ascii="Times New Roman" w:hAnsi="Times New Roman" w:eastAsia="Times New Roman" w:cs="Times New Roman"/>
          <w:color w:val="auto"/>
        </w:rPr>
        <w:t xml:space="preserve">. </w:t>
      </w:r>
      <w:r w:rsidRPr="1B29BEEE" w:rsidR="002E6179">
        <w:rPr>
          <w:rFonts w:ascii="Times New Roman" w:hAnsi="Times New Roman" w:eastAsia="Times New Roman" w:cs="Times New Roman"/>
          <w:color w:val="auto"/>
        </w:rPr>
        <w:t xml:space="preserve">Reading interventionists </w:t>
      </w:r>
      <w:r w:rsidRPr="1B29BEEE" w:rsidR="002E6179">
        <w:rPr>
          <w:rFonts w:ascii="Times New Roman" w:hAnsi="Times New Roman" w:eastAsia="Times New Roman" w:cs="Times New Roman"/>
          <w:color w:val="auto"/>
        </w:rPr>
        <w:t>are required to</w:t>
      </w:r>
      <w:r w:rsidRPr="1B29BEEE" w:rsidR="002E6179">
        <w:rPr>
          <w:rFonts w:ascii="Times New Roman" w:hAnsi="Times New Roman" w:eastAsia="Times New Roman" w:cs="Times New Roman"/>
          <w:color w:val="auto"/>
        </w:rPr>
        <w:t xml:space="preserve"> be reading endorsed and highly effective</w:t>
      </w:r>
      <w:r w:rsidRPr="1B29BEEE" w:rsidR="002E6179">
        <w:rPr>
          <w:rFonts w:ascii="Times New Roman" w:hAnsi="Times New Roman" w:eastAsia="Times New Roman" w:cs="Times New Roman"/>
          <w:color w:val="auto"/>
        </w:rPr>
        <w:t xml:space="preserve">.  </w:t>
      </w:r>
      <w:r w:rsidRPr="1B29BEEE" w:rsidR="002E6179">
        <w:rPr>
          <w:rFonts w:ascii="Times New Roman" w:hAnsi="Times New Roman" w:eastAsia="Times New Roman" w:cs="Times New Roman"/>
          <w:color w:val="auto"/>
        </w:rPr>
        <w:t xml:space="preserve">Math interventionists are </w:t>
      </w:r>
      <w:r w:rsidRPr="1B29BEEE" w:rsidR="002E6179">
        <w:rPr>
          <w:rFonts w:ascii="Times New Roman" w:hAnsi="Times New Roman" w:eastAsia="Times New Roman" w:cs="Times New Roman"/>
          <w:color w:val="auto"/>
        </w:rPr>
        <w:t>required</w:t>
      </w:r>
      <w:r w:rsidRPr="1B29BEEE" w:rsidR="002E6179">
        <w:rPr>
          <w:rFonts w:ascii="Times New Roman" w:hAnsi="Times New Roman" w:eastAsia="Times New Roman" w:cs="Times New Roman"/>
          <w:color w:val="auto"/>
        </w:rPr>
        <w:t xml:space="preserve"> to be highly effective. This included salary and benefits for 60 interventionists</w:t>
      </w:r>
      <w:r w:rsidRPr="1B29BEEE" w:rsidR="001D12C1">
        <w:rPr>
          <w:rFonts w:ascii="Times New Roman" w:hAnsi="Times New Roman" w:eastAsia="Times New Roman" w:cs="Times New Roman"/>
          <w:color w:val="auto"/>
        </w:rPr>
        <w:t xml:space="preserve"> in SY 2022-2023</w:t>
      </w:r>
      <w:r w:rsidRPr="1B29BEEE" w:rsidR="002E6179">
        <w:rPr>
          <w:rFonts w:ascii="Times New Roman" w:hAnsi="Times New Roman" w:eastAsia="Times New Roman" w:cs="Times New Roman"/>
          <w:color w:val="auto"/>
        </w:rPr>
        <w:t xml:space="preserve"> = </w:t>
      </w:r>
      <w:r w:rsidRPr="1B29BEEE" w:rsidR="001D12C1">
        <w:rPr>
          <w:rFonts w:ascii="Times New Roman" w:hAnsi="Times New Roman" w:eastAsia="Times New Roman" w:cs="Times New Roman"/>
          <w:color w:val="auto"/>
        </w:rPr>
        <w:t>Salary -</w:t>
      </w:r>
      <w:r w:rsidRPr="1B29BEEE" w:rsidR="002E6179">
        <w:rPr>
          <w:rFonts w:ascii="Times New Roman" w:hAnsi="Times New Roman" w:eastAsia="Times New Roman" w:cs="Times New Roman"/>
          <w:color w:val="auto"/>
        </w:rPr>
        <w:t>$</w:t>
      </w:r>
      <w:r w:rsidRPr="1B29BEEE" w:rsidR="29F7A903">
        <w:rPr>
          <w:rFonts w:ascii="Times New Roman" w:hAnsi="Times New Roman" w:eastAsia="Times New Roman" w:cs="Times New Roman"/>
          <w:color w:val="auto"/>
        </w:rPr>
        <w:t>3</w:t>
      </w:r>
      <w:r w:rsidRPr="1B29BEEE" w:rsidR="027997CF">
        <w:rPr>
          <w:rFonts w:ascii="Times New Roman" w:hAnsi="Times New Roman" w:eastAsia="Times New Roman" w:cs="Times New Roman"/>
          <w:color w:val="auto"/>
        </w:rPr>
        <w:t>,</w:t>
      </w:r>
      <w:r w:rsidRPr="1B29BEEE" w:rsidR="29F7A903">
        <w:rPr>
          <w:rFonts w:ascii="Times New Roman" w:hAnsi="Times New Roman" w:eastAsia="Times New Roman" w:cs="Times New Roman"/>
          <w:color w:val="auto"/>
        </w:rPr>
        <w:t xml:space="preserve">192,840.00 </w:t>
      </w:r>
      <w:r w:rsidRPr="1B29BEEE" w:rsidR="002E6179">
        <w:rPr>
          <w:rFonts w:ascii="Times New Roman" w:hAnsi="Times New Roman" w:eastAsia="Times New Roman" w:cs="Times New Roman"/>
          <w:color w:val="auto"/>
        </w:rPr>
        <w:t>Retirement@ 10%- $</w:t>
      </w:r>
      <w:r w:rsidRPr="1B29BEEE" w:rsidR="727C9C61">
        <w:rPr>
          <w:rFonts w:ascii="Times New Roman" w:hAnsi="Times New Roman" w:eastAsia="Times New Roman" w:cs="Times New Roman"/>
          <w:color w:val="auto"/>
        </w:rPr>
        <w:t xml:space="preserve">345,465.00 </w:t>
      </w:r>
      <w:r w:rsidRPr="1B29BEEE" w:rsidR="002E6179">
        <w:rPr>
          <w:rFonts w:ascii="Times New Roman" w:hAnsi="Times New Roman" w:eastAsia="Times New Roman" w:cs="Times New Roman"/>
          <w:color w:val="auto"/>
        </w:rPr>
        <w:t>Social Security @ 7.65% - $</w:t>
      </w:r>
      <w:r w:rsidRPr="1B29BEEE" w:rsidR="04320939">
        <w:rPr>
          <w:rFonts w:ascii="Times New Roman" w:hAnsi="Times New Roman" w:eastAsia="Times New Roman" w:cs="Times New Roman"/>
          <w:color w:val="auto"/>
        </w:rPr>
        <w:t>244,252.00</w:t>
      </w:r>
      <w:r w:rsidRPr="1B29BEEE" w:rsidR="002E6179">
        <w:rPr>
          <w:rFonts w:ascii="Times New Roman" w:hAnsi="Times New Roman" w:eastAsia="Times New Roman" w:cs="Times New Roman"/>
          <w:color w:val="auto"/>
        </w:rPr>
        <w:t xml:space="preserve"> Group insurance based on employee’s </w:t>
      </w:r>
      <w:r w:rsidRPr="1B29BEEE" w:rsidR="002E6179">
        <w:rPr>
          <w:rFonts w:ascii="Times New Roman" w:hAnsi="Times New Roman" w:eastAsia="Times New Roman" w:cs="Times New Roman"/>
          <w:color w:val="auto"/>
        </w:rPr>
        <w:t>selection</w:t>
      </w:r>
      <w:r w:rsidRPr="1B29BEEE" w:rsidR="002E6179">
        <w:rPr>
          <w:rFonts w:ascii="Times New Roman" w:hAnsi="Times New Roman" w:eastAsia="Times New Roman" w:cs="Times New Roman"/>
          <w:color w:val="auto"/>
        </w:rPr>
        <w:t xml:space="preserve"> - $</w:t>
      </w:r>
      <w:r w:rsidRPr="1B29BEEE" w:rsidR="5D620CB4">
        <w:rPr>
          <w:rFonts w:ascii="Times New Roman" w:hAnsi="Times New Roman" w:eastAsia="Times New Roman" w:cs="Times New Roman"/>
          <w:color w:val="auto"/>
        </w:rPr>
        <w:t>920,880.00,</w:t>
      </w:r>
      <w:r w:rsidRPr="1B29BEEE" w:rsidR="002E6179">
        <w:rPr>
          <w:rFonts w:ascii="Times New Roman" w:hAnsi="Times New Roman" w:eastAsia="Times New Roman" w:cs="Times New Roman"/>
          <w:color w:val="auto"/>
        </w:rPr>
        <w:t xml:space="preserve"> Work</w:t>
      </w:r>
      <w:r w:rsidRPr="1B29BEEE" w:rsidR="00AD0D94">
        <w:rPr>
          <w:rFonts w:ascii="Times New Roman" w:hAnsi="Times New Roman" w:eastAsia="Times New Roman" w:cs="Times New Roman"/>
          <w:color w:val="auto"/>
        </w:rPr>
        <w:t>er’s</w:t>
      </w:r>
      <w:r w:rsidRPr="1B29BEEE" w:rsidR="002E6179">
        <w:rPr>
          <w:rFonts w:ascii="Times New Roman" w:hAnsi="Times New Roman" w:eastAsia="Times New Roman" w:cs="Times New Roman"/>
          <w:color w:val="auto"/>
        </w:rPr>
        <w:t xml:space="preserve"> Compensation @ .62% - $</w:t>
      </w:r>
      <w:r w:rsidRPr="1B29BEEE" w:rsidR="462B1A0A">
        <w:rPr>
          <w:rFonts w:ascii="Times New Roman" w:hAnsi="Times New Roman" w:eastAsia="Times New Roman" w:cs="Times New Roman"/>
          <w:color w:val="auto"/>
        </w:rPr>
        <w:t>38,314.20.</w:t>
      </w:r>
      <w:r w:rsidRPr="1B29BEEE" w:rsidR="001D12C1">
        <w:rPr>
          <w:rFonts w:ascii="Times New Roman" w:hAnsi="Times New Roman" w:eastAsia="Times New Roman" w:cs="Times New Roman"/>
          <w:color w:val="auto"/>
        </w:rPr>
        <w:t xml:space="preserve"> The number of interventionists will be reduced to 30 in SY 2023-2024 = </w:t>
      </w:r>
      <w:r w:rsidRPr="1B29BEEE" w:rsidR="7A6E85E9">
        <w:rPr>
          <w:rFonts w:ascii="Times New Roman" w:hAnsi="Times New Roman" w:eastAsia="Times New Roman" w:cs="Times New Roman"/>
          <w:color w:val="auto"/>
        </w:rPr>
        <w:t>Salary</w:t>
      </w:r>
      <w:r w:rsidRPr="1B29BEEE" w:rsidR="47C6EA6B">
        <w:rPr>
          <w:rFonts w:ascii="Times New Roman" w:hAnsi="Times New Roman" w:eastAsia="Times New Roman" w:cs="Times New Roman"/>
          <w:color w:val="auto"/>
        </w:rPr>
        <w:t>- $1,596,420.00</w:t>
      </w:r>
      <w:r w:rsidRPr="1B29BEEE" w:rsidR="6408ADF3">
        <w:rPr>
          <w:rFonts w:ascii="Times New Roman" w:hAnsi="Times New Roman" w:eastAsia="Times New Roman" w:cs="Times New Roman"/>
          <w:color w:val="auto"/>
        </w:rPr>
        <w:t>, Retirement - $172,732.50, Social Security - $122,</w:t>
      </w:r>
      <w:r w:rsidRPr="1B29BEEE" w:rsidR="6408ADF3">
        <w:rPr>
          <w:rFonts w:eastAsia="Calibri"/>
          <w:color w:val="auto"/>
        </w:rPr>
        <w:t>1</w:t>
      </w:r>
      <w:r w:rsidRPr="1B29BEEE" w:rsidR="6408ADF3">
        <w:rPr>
          <w:rFonts w:ascii="Times New Roman" w:hAnsi="Times New Roman" w:eastAsia="Times New Roman" w:cs="Times New Roman"/>
          <w:color w:val="auto"/>
        </w:rPr>
        <w:t xml:space="preserve">26.10, Group insurance based on employee’s </w:t>
      </w:r>
      <w:r w:rsidRPr="1B29BEEE" w:rsidR="7C237EA7">
        <w:rPr>
          <w:rFonts w:ascii="Times New Roman" w:hAnsi="Times New Roman" w:eastAsia="Times New Roman" w:cs="Times New Roman"/>
          <w:color w:val="auto"/>
        </w:rPr>
        <w:t>selection</w:t>
      </w:r>
      <w:r w:rsidRPr="1B29BEEE" w:rsidR="6408ADF3">
        <w:rPr>
          <w:rFonts w:ascii="Times New Roman" w:hAnsi="Times New Roman" w:eastAsia="Times New Roman" w:cs="Times New Roman"/>
          <w:color w:val="auto"/>
        </w:rPr>
        <w:t>- $460,440</w:t>
      </w:r>
      <w:r w:rsidRPr="1B29BEEE" w:rsidR="1D113875">
        <w:rPr>
          <w:rFonts w:ascii="Times New Roman" w:hAnsi="Times New Roman" w:eastAsia="Times New Roman" w:cs="Times New Roman"/>
          <w:color w:val="auto"/>
        </w:rPr>
        <w:t>.00, Workers Compensation - $19,157.10</w:t>
      </w:r>
      <w:r w:rsidRPr="1B29BEEE" w:rsidR="7A6E85E9">
        <w:rPr>
          <w:rFonts w:ascii="Times New Roman" w:hAnsi="Times New Roman" w:eastAsia="Times New Roman" w:cs="Times New Roman"/>
          <w:color w:val="auto"/>
        </w:rPr>
        <w:t xml:space="preserve"> </w:t>
      </w:r>
    </w:p>
    <w:p w:rsidRPr="002E6179" w:rsidR="002E6179" w:rsidP="1B29BEEE" w:rsidRDefault="002E6179" w14:paraId="457B0638" w14:textId="77777777">
      <w:pPr>
        <w:widowControl w:val="0"/>
        <w:autoSpaceDE w:val="0"/>
        <w:autoSpaceDN w:val="0"/>
        <w:spacing w:before="0" w:after="0" w:line="240" w:lineRule="auto"/>
        <w:rPr>
          <w:rFonts w:ascii="Times New Roman" w:hAnsi="Times New Roman" w:eastAsia="Times New Roman" w:cs="Times New Roman"/>
          <w:color w:val="auto"/>
        </w:rPr>
      </w:pPr>
    </w:p>
    <w:p w:rsidRPr="00702732" w:rsidR="002E6179" w:rsidP="1B29BEEE" w:rsidRDefault="002E6179" w14:paraId="1BAA6C43" w14:textId="0E77948D">
      <w:pPr>
        <w:pStyle w:val="ListParagraph"/>
        <w:widowControl w:val="0"/>
        <w:numPr>
          <w:ilvl w:val="0"/>
          <w:numId w:val="19"/>
        </w:numPr>
        <w:autoSpaceDE w:val="0"/>
        <w:autoSpaceDN w:val="0"/>
        <w:spacing w:before="0" w:after="0" w:line="240" w:lineRule="auto"/>
        <w:rPr>
          <w:rFonts w:ascii="Times New Roman" w:hAnsi="Times New Roman" w:eastAsia="Times New Roman" w:cs="Times New Roman"/>
          <w:color w:val="000000" w:themeColor="text1" w:themeTint="FF" w:themeShade="FF"/>
        </w:rPr>
      </w:pPr>
      <w:r w:rsidRPr="1B29BEEE" w:rsidR="002E6179">
        <w:rPr>
          <w:rFonts w:ascii="Times New Roman" w:hAnsi="Times New Roman" w:eastAsia="Times New Roman" w:cs="Times New Roman"/>
          <w:color w:val="auto"/>
        </w:rPr>
        <w:t>Substitute pay reserved for interventionists = $1,425.05</w:t>
      </w:r>
    </w:p>
    <w:p w:rsidR="00BE538E" w:rsidP="1B29BEEE" w:rsidRDefault="00BE538E" w14:paraId="68AF8930" w14:textId="312EDC0B">
      <w:pPr>
        <w:widowControl w:val="0"/>
        <w:autoSpaceDE w:val="0"/>
        <w:autoSpaceDN w:val="0"/>
        <w:spacing w:before="0" w:after="0" w:line="240" w:lineRule="auto"/>
        <w:rPr>
          <w:rFonts w:ascii="Times New Roman" w:hAnsi="Times New Roman" w:eastAsia="Times New Roman" w:cs="Times New Roman"/>
          <w:color w:val="auto"/>
        </w:rPr>
      </w:pPr>
    </w:p>
    <w:p w:rsidRPr="00C932D6" w:rsidR="00BE538E" w:rsidP="1B29BEEE" w:rsidRDefault="00BE538E" w14:paraId="6DBC5128" w14:textId="1AE7E6C1">
      <w:pPr>
        <w:pStyle w:val="ListParagraph"/>
        <w:widowControl w:val="0"/>
        <w:numPr>
          <w:ilvl w:val="0"/>
          <w:numId w:val="19"/>
        </w:numPr>
        <w:autoSpaceDE w:val="0"/>
        <w:autoSpaceDN w:val="0"/>
        <w:spacing w:before="0" w:after="0" w:line="240" w:lineRule="auto"/>
        <w:rPr>
          <w:rFonts w:ascii="Times New Roman" w:hAnsi="Times New Roman" w:eastAsia="Times New Roman" w:cs="Times New Roman"/>
          <w:color w:val="000000" w:themeColor="text1" w:themeTint="FF" w:themeShade="FF"/>
        </w:rPr>
      </w:pPr>
      <w:r w:rsidRPr="1B29BEEE" w:rsidR="00BE538E">
        <w:rPr>
          <w:rFonts w:ascii="Times New Roman" w:hAnsi="Times New Roman" w:eastAsia="Times New Roman" w:cs="Times New Roman"/>
          <w:color w:val="auto"/>
        </w:rPr>
        <w:t>Funding from the state did not meet the needs to allow all students to have access to the standards-based instructional materials</w:t>
      </w:r>
      <w:r w:rsidRPr="1B29BEEE" w:rsidR="60561AED">
        <w:rPr>
          <w:rFonts w:ascii="Times New Roman" w:hAnsi="Times New Roman" w:eastAsia="Times New Roman" w:cs="Times New Roman"/>
          <w:color w:val="auto"/>
        </w:rPr>
        <w:t xml:space="preserve">. </w:t>
      </w:r>
      <w:r w:rsidRPr="1B29BEEE" w:rsidR="4E86234E">
        <w:rPr>
          <w:rFonts w:ascii="Times New Roman" w:hAnsi="Times New Roman" w:eastAsia="Times New Roman" w:cs="Times New Roman"/>
          <w:color w:val="auto"/>
        </w:rPr>
        <w:t>SRCSD p</w:t>
      </w:r>
      <w:r w:rsidRPr="1B29BEEE" w:rsidR="00BE538E">
        <w:rPr>
          <w:rFonts w:ascii="Times New Roman" w:hAnsi="Times New Roman" w:eastAsia="Times New Roman" w:cs="Times New Roman"/>
          <w:color w:val="auto"/>
        </w:rPr>
        <w:t>urchased supplemental English/Language Arts instructional materials to ensure all students had access to Tier I curriculum. SY 2021-2022- $200,000.00</w:t>
      </w:r>
    </w:p>
    <w:p w:rsidR="051FBD66" w:rsidP="1B29BEEE" w:rsidRDefault="051FBD66" w14:paraId="72EA306D" w14:textId="37B7C531">
      <w:pPr>
        <w:pStyle w:val="Normal"/>
        <w:widowControl w:val="0"/>
        <w:spacing w:before="0" w:after="0" w:line="240" w:lineRule="auto"/>
        <w:ind w:left="0"/>
        <w:rPr>
          <w:rFonts w:ascii="Times New Roman" w:hAnsi="Times New Roman" w:eastAsia="Times New Roman" w:cs="Times New Roman"/>
          <w:color w:val="auto"/>
          <w:sz w:val="24"/>
          <w:szCs w:val="24"/>
        </w:rPr>
      </w:pPr>
    </w:p>
    <w:p w:rsidR="5FA77900" w:rsidP="1B29BEEE" w:rsidRDefault="5FA77900" w14:paraId="0FAF0F46" w14:textId="4E5867AF">
      <w:pPr>
        <w:pStyle w:val="ListParagraph"/>
        <w:widowControl w:val="0"/>
        <w:numPr>
          <w:ilvl w:val="0"/>
          <w:numId w:val="19"/>
        </w:numPr>
        <w:spacing w:before="0" w:after="0" w:line="240" w:lineRule="auto"/>
        <w:rPr>
          <w:rFonts w:ascii="Times New Roman" w:hAnsi="Times New Roman" w:eastAsia="Times New Roman" w:cs="Times New Roman"/>
          <w:color w:val="000000" w:themeColor="text1" w:themeTint="FF" w:themeShade="FF"/>
          <w:sz w:val="24"/>
          <w:szCs w:val="24"/>
        </w:rPr>
      </w:pPr>
      <w:r w:rsidRPr="1B29BEEE" w:rsidR="5FA77900">
        <w:rPr>
          <w:rFonts w:ascii="Times New Roman" w:hAnsi="Times New Roman" w:eastAsia="Times New Roman" w:cs="Times New Roman"/>
          <w:color w:val="auto"/>
          <w:sz w:val="24"/>
          <w:szCs w:val="24"/>
        </w:rPr>
        <w:t xml:space="preserve">Coastal Connections Charter School requests </w:t>
      </w:r>
      <w:r w:rsidRPr="1B29BEEE" w:rsidR="21A6FE9F">
        <w:rPr>
          <w:rFonts w:ascii="Times New Roman" w:hAnsi="Times New Roman" w:eastAsia="Times New Roman" w:cs="Times New Roman"/>
          <w:color w:val="auto"/>
          <w:sz w:val="24"/>
          <w:szCs w:val="24"/>
        </w:rPr>
        <w:t>s</w:t>
      </w:r>
      <w:r w:rsidRPr="1B29BEEE" w:rsidR="21A6FE9F">
        <w:rPr>
          <w:rFonts w:ascii="Times New Roman" w:hAnsi="Times New Roman" w:eastAsia="Times New Roman" w:cs="Times New Roman"/>
          <w:noProof w:val="0"/>
          <w:color w:val="auto"/>
          <w:lang w:val="en-US"/>
        </w:rPr>
        <w:t xml:space="preserve">alaries and benefits for two secondary teachers </w:t>
      </w:r>
      <w:r w:rsidRPr="1B29BEEE" w:rsidR="21A6FE9F">
        <w:rPr>
          <w:rFonts w:ascii="Times New Roman" w:hAnsi="Times New Roman" w:eastAsia="Times New Roman" w:cs="Times New Roman"/>
          <w:noProof w:val="0"/>
          <w:color w:val="auto"/>
          <w:lang w:val="en-US"/>
        </w:rPr>
        <w:t>providing</w:t>
      </w:r>
      <w:r w:rsidRPr="1B29BEEE" w:rsidR="21A6FE9F">
        <w:rPr>
          <w:rFonts w:ascii="Times New Roman" w:hAnsi="Times New Roman" w:eastAsia="Times New Roman" w:cs="Times New Roman"/>
          <w:noProof w:val="0"/>
          <w:color w:val="auto"/>
          <w:lang w:val="en-US"/>
        </w:rPr>
        <w:t xml:space="preserve"> supplemental instructional support and academic interventions to students at risk of not being successful and to mitigate learning loss due to COVID, etc. Partial salaries covered by ESSER 3 over two school years: $156,870.16, benefits/taxes $37,648.84</w:t>
      </w:r>
    </w:p>
    <w:p w:rsidR="051FBD66" w:rsidP="1B29BEEE" w:rsidRDefault="051FBD66" w14:paraId="794A18E5" w14:textId="5017E6D2">
      <w:pPr>
        <w:pStyle w:val="Normal"/>
        <w:widowControl w:val="0"/>
        <w:spacing w:before="0" w:after="0" w:line="240" w:lineRule="auto"/>
        <w:rPr>
          <w:rFonts w:ascii="Times New Roman" w:hAnsi="Times New Roman" w:eastAsia="Times New Roman" w:cs="Times New Roman"/>
          <w:noProof w:val="0"/>
          <w:color w:val="auto"/>
          <w:sz w:val="24"/>
          <w:szCs w:val="24"/>
          <w:lang w:val="en-US"/>
        </w:rPr>
      </w:pPr>
    </w:p>
    <w:p w:rsidR="59E54D6C" w:rsidP="1B29BEEE" w:rsidRDefault="59E54D6C" w14:paraId="432F82EF" w14:textId="1158DA4B">
      <w:pPr>
        <w:pStyle w:val="ListParagraph"/>
        <w:widowControl w:val="0"/>
        <w:numPr>
          <w:ilvl w:val="0"/>
          <w:numId w:val="19"/>
        </w:numPr>
        <w:spacing w:before="0" w:after="0" w:line="240" w:lineRule="auto"/>
        <w:rPr>
          <w:rFonts w:ascii="Times New Roman" w:hAnsi="Times New Roman" w:eastAsia="Times New Roman" w:cs="Times New Roman"/>
          <w:color w:val="000000" w:themeColor="text1" w:themeTint="FF" w:themeShade="FF"/>
          <w:sz w:val="24"/>
          <w:szCs w:val="24"/>
        </w:rPr>
      </w:pPr>
      <w:r w:rsidRPr="1B29BEEE" w:rsidR="7C62FA65">
        <w:rPr>
          <w:rFonts w:ascii="Times New Roman" w:hAnsi="Times New Roman" w:eastAsia="Times New Roman" w:cs="Times New Roman"/>
          <w:noProof w:val="0"/>
          <w:color w:val="auto"/>
          <w:lang w:val="en-US"/>
        </w:rPr>
        <w:t>Coastal Connections Charter School requests s</w:t>
      </w:r>
      <w:r w:rsidRPr="1B29BEEE" w:rsidR="59E54D6C">
        <w:rPr>
          <w:rFonts w:ascii="Times New Roman" w:hAnsi="Times New Roman" w:eastAsia="Times New Roman" w:cs="Times New Roman"/>
          <w:noProof w:val="0"/>
          <w:color w:val="auto"/>
          <w:lang w:val="en-US"/>
        </w:rPr>
        <w:t>ummer school credit recovery</w:t>
      </w:r>
      <w:r w:rsidRPr="1B29BEEE" w:rsidR="0CE3E631">
        <w:rPr>
          <w:rFonts w:ascii="Times New Roman" w:hAnsi="Times New Roman" w:eastAsia="Times New Roman" w:cs="Times New Roman"/>
          <w:noProof w:val="0"/>
          <w:color w:val="auto"/>
          <w:lang w:val="en-US"/>
        </w:rPr>
        <w:t xml:space="preserve"> funds</w:t>
      </w:r>
      <w:r w:rsidRPr="1B29BEEE" w:rsidR="59E54D6C">
        <w:rPr>
          <w:rFonts w:ascii="Times New Roman" w:hAnsi="Times New Roman" w:eastAsia="Times New Roman" w:cs="Times New Roman"/>
          <w:noProof w:val="0"/>
          <w:color w:val="auto"/>
          <w:lang w:val="en-US"/>
        </w:rPr>
        <w:t xml:space="preserve">: Extra duty hourly pay to staff </w:t>
      </w:r>
      <w:r w:rsidRPr="1B29BEEE" w:rsidR="59E54D6C">
        <w:rPr>
          <w:rFonts w:ascii="Times New Roman" w:hAnsi="Times New Roman" w:eastAsia="Times New Roman" w:cs="Times New Roman"/>
          <w:noProof w:val="0"/>
          <w:color w:val="auto"/>
          <w:lang w:val="en-US"/>
        </w:rPr>
        <w:t>providing</w:t>
      </w:r>
      <w:r w:rsidRPr="1B29BEEE" w:rsidR="59E54D6C">
        <w:rPr>
          <w:rFonts w:ascii="Times New Roman" w:hAnsi="Times New Roman" w:eastAsia="Times New Roman" w:cs="Times New Roman"/>
          <w:noProof w:val="0"/>
          <w:color w:val="auto"/>
          <w:lang w:val="en-US"/>
        </w:rPr>
        <w:t xml:space="preserve"> supplemental instruction and academic support to students enrolled in summer credit recovery courses to ensure the students are on track to pass courses and promote to the next grade, mitigating learning loss due to COVID. Staff will target students who are most at risk of </w:t>
      </w:r>
      <w:r w:rsidRPr="1B29BEEE" w:rsidR="59E54D6C">
        <w:rPr>
          <w:rFonts w:ascii="Times New Roman" w:hAnsi="Times New Roman" w:eastAsia="Times New Roman" w:cs="Times New Roman"/>
          <w:noProof w:val="0"/>
          <w:color w:val="auto"/>
          <w:lang w:val="en-US"/>
        </w:rPr>
        <w:t>failing</w:t>
      </w:r>
      <w:r w:rsidRPr="1B29BEEE" w:rsidR="59E54D6C">
        <w:rPr>
          <w:rFonts w:ascii="Times New Roman" w:hAnsi="Times New Roman" w:eastAsia="Times New Roman" w:cs="Times New Roman"/>
          <w:noProof w:val="0"/>
          <w:color w:val="auto"/>
          <w:lang w:val="en-US"/>
        </w:rPr>
        <w:t xml:space="preserve">, including those </w:t>
      </w:r>
      <w:r w:rsidRPr="1B29BEEE" w:rsidR="59E54D6C">
        <w:rPr>
          <w:rFonts w:ascii="Times New Roman" w:hAnsi="Times New Roman" w:eastAsia="Times New Roman" w:cs="Times New Roman"/>
          <w:noProof w:val="0"/>
          <w:color w:val="auto"/>
          <w:lang w:val="en-US"/>
        </w:rPr>
        <w:t>impacted</w:t>
      </w:r>
      <w:r w:rsidRPr="1B29BEEE" w:rsidR="59E54D6C">
        <w:rPr>
          <w:rFonts w:ascii="Times New Roman" w:hAnsi="Times New Roman" w:eastAsia="Times New Roman" w:cs="Times New Roman"/>
          <w:noProof w:val="0"/>
          <w:color w:val="auto"/>
          <w:lang w:val="en-US"/>
        </w:rPr>
        <w:t xml:space="preserve"> by COVID, </w:t>
      </w:r>
      <w:r w:rsidRPr="1B29BEEE" w:rsidR="59E54D6C">
        <w:rPr>
          <w:rFonts w:ascii="Times New Roman" w:hAnsi="Times New Roman" w:eastAsia="Times New Roman" w:cs="Times New Roman"/>
          <w:noProof w:val="0"/>
          <w:color w:val="auto"/>
          <w:lang w:val="en-US"/>
        </w:rPr>
        <w:t>ELs</w:t>
      </w:r>
      <w:r w:rsidRPr="1B29BEEE" w:rsidR="59E54D6C">
        <w:rPr>
          <w:rFonts w:ascii="Times New Roman" w:hAnsi="Times New Roman" w:eastAsia="Times New Roman" w:cs="Times New Roman"/>
          <w:noProof w:val="0"/>
          <w:color w:val="auto"/>
          <w:lang w:val="en-US"/>
        </w:rPr>
        <w:t xml:space="preserve">, students with disabilities, homeless, foster care, etc. Extra duty </w:t>
      </w:r>
      <w:proofErr w:type="gramStart"/>
      <w:r w:rsidRPr="1B29BEEE" w:rsidR="59E54D6C">
        <w:rPr>
          <w:rFonts w:ascii="Times New Roman" w:hAnsi="Times New Roman" w:eastAsia="Times New Roman" w:cs="Times New Roman"/>
          <w:noProof w:val="0"/>
          <w:color w:val="auto"/>
          <w:lang w:val="en-US"/>
        </w:rPr>
        <w:t>pay</w:t>
      </w:r>
      <w:proofErr w:type="gramEnd"/>
      <w:r w:rsidRPr="1B29BEEE" w:rsidR="59E54D6C">
        <w:rPr>
          <w:rFonts w:ascii="Times New Roman" w:hAnsi="Times New Roman" w:eastAsia="Times New Roman" w:cs="Times New Roman"/>
          <w:noProof w:val="0"/>
          <w:color w:val="auto"/>
          <w:lang w:val="en-US"/>
        </w:rPr>
        <w:t>: $20,000, benefits/taxes: $4,800</w:t>
      </w:r>
    </w:p>
    <w:p w:rsidR="051FBD66" w:rsidP="1B29BEEE" w:rsidRDefault="051FBD66" w14:paraId="438294F7" w14:textId="10C069AF">
      <w:pPr>
        <w:pStyle w:val="Normal"/>
        <w:widowControl w:val="0"/>
        <w:spacing w:before="0" w:after="0" w:line="240" w:lineRule="auto"/>
        <w:ind w:left="0"/>
        <w:rPr>
          <w:rFonts w:ascii="Times New Roman" w:hAnsi="Times New Roman" w:eastAsia="Times New Roman" w:cs="Times New Roman"/>
          <w:color w:val="auto"/>
          <w:sz w:val="24"/>
          <w:szCs w:val="24"/>
        </w:rPr>
      </w:pPr>
    </w:p>
    <w:p w:rsidR="00862BD5" w:rsidP="1B29BEEE" w:rsidRDefault="00862BD5" w14:paraId="13C25467" w14:textId="66450DD5" w14:noSpellErr="1">
      <w:pPr>
        <w:pStyle w:val="Normal"/>
        <w:widowControl w:val="0"/>
        <w:spacing w:before="0" w:after="0" w:line="240" w:lineRule="auto"/>
        <w:ind/>
        <w:rPr>
          <w:rFonts w:ascii="Times New Roman" w:hAnsi="Times New Roman" w:eastAsia="Times New Roman" w:cs="Times New Roman"/>
          <w:color w:val="auto"/>
          <w:sz w:val="24"/>
          <w:szCs w:val="24"/>
          <w:shd w:val="clear" w:color="auto" w:fill="DAB154"/>
        </w:rPr>
      </w:pPr>
    </w:p>
    <w:p w:rsidR="00862BD5" w:rsidP="1B29BEEE" w:rsidRDefault="00862BD5" w14:paraId="0F005951" w14:textId="77777777">
      <w:pPr>
        <w:spacing w:before="0" w:after="0" w:line="240" w:lineRule="auto"/>
        <w:ind w:left="360"/>
        <w:rPr>
          <w:rStyle w:val="Normal1"/>
          <w:b w:val="1"/>
          <w:bCs w:val="1"/>
          <w:color w:val="auto"/>
          <w:shd w:val="clear" w:color="auto" w:fill="DAB154"/>
        </w:rPr>
      </w:pPr>
    </w:p>
    <w:p w:rsidR="00244BEC" w:rsidP="1B29BEEE" w:rsidRDefault="00F4642B" w14:paraId="23F0D569" w14:textId="7A887494">
      <w:pPr>
        <w:spacing w:before="0" w:after="0" w:line="240" w:lineRule="auto"/>
        <w:rPr>
          <w:b w:val="1"/>
          <w:bCs w:val="1"/>
          <w:color w:val="auto"/>
        </w:rPr>
      </w:pPr>
      <w:r w:rsidRPr="1B29BEEE" w:rsidR="00F4642B">
        <w:rPr>
          <w:rStyle w:val="Normal1"/>
          <w:b w:val="1"/>
          <w:bCs w:val="1"/>
          <w:color w:val="auto"/>
          <w:shd w:val="clear" w:color="auto" w:fill="DAB154"/>
        </w:rPr>
        <w:t>Activity 2</w:t>
      </w:r>
      <w:r w:rsidRPr="1B29BEEE" w:rsidR="00244BEC">
        <w:rPr>
          <w:rStyle w:val="Normal1"/>
          <w:color w:val="auto"/>
          <w:shd w:val="clear" w:color="auto" w:fill="DAB154"/>
        </w:rPr>
        <w:t xml:space="preserve"> (</w:t>
      </w:r>
      <w:r w:rsidRPr="1B29BEEE" w:rsidR="00244BEC">
        <w:rPr>
          <w:rStyle w:val="Normal1"/>
          <w:b w:val="1"/>
          <w:bCs w:val="1"/>
          <w:color w:val="auto"/>
          <w:shd w:val="clear" w:color="auto" w:fill="DAB154"/>
        </w:rPr>
        <w:t>A</w:t>
      </w:r>
      <w:r w:rsidRPr="1B29BEEE" w:rsidR="00244BEC">
        <w:rPr>
          <w:rStyle w:val="Normal1"/>
          <w:color w:val="auto"/>
          <w:shd w:val="clear" w:color="auto" w:fill="DAB154"/>
        </w:rPr>
        <w:t>)</w:t>
      </w:r>
      <w:r w:rsidRPr="1B29BEEE" w:rsidR="00244BEC">
        <w:rPr>
          <w:b w:val="1"/>
          <w:bCs w:val="1"/>
          <w:color w:val="auto"/>
        </w:rPr>
        <w:t xml:space="preserve"> Any activity authorized by the Elementary and Secondary Education Act of 1965. </w:t>
      </w:r>
    </w:p>
    <w:p w:rsidR="00F4642B" w:rsidP="1B29BEEE" w:rsidRDefault="00F4642B" w14:paraId="5FED3917" w14:textId="4611B658">
      <w:pPr>
        <w:spacing w:before="0" w:after="0" w:line="240" w:lineRule="auto"/>
        <w:rPr>
          <w:b w:val="1"/>
          <w:bCs w:val="1"/>
          <w:color w:val="auto"/>
        </w:rPr>
      </w:pPr>
    </w:p>
    <w:p w:rsidR="00862BD5" w:rsidP="1B29BEEE" w:rsidRDefault="001F26F7" w14:paraId="5293B507" w14:textId="229489A8">
      <w:pPr>
        <w:pStyle w:val="NoSpacing"/>
        <w:numPr>
          <w:ilvl w:val="0"/>
          <w:numId w:val="19"/>
        </w:numPr>
        <w:rPr>
          <w:rFonts w:ascii="Times New Roman" w:hAnsi="Times New Roman" w:eastAsia="Times New Roman" w:cs="Times New Roman"/>
          <w:color w:val="000000" w:themeColor="text1" w:themeTint="FF" w:themeShade="FF"/>
          <w:sz w:val="24"/>
          <w:szCs w:val="24"/>
        </w:rPr>
      </w:pPr>
      <w:r w:rsidRPr="1B29BEEE" w:rsidR="001F26F7">
        <w:rPr>
          <w:rFonts w:ascii="Times New Roman" w:hAnsi="Times New Roman" w:eastAsia="Times New Roman" w:cs="Times New Roman"/>
          <w:color w:val="auto"/>
        </w:rPr>
        <w:t>S</w:t>
      </w:r>
      <w:r w:rsidRPr="1B29BEEE" w:rsidR="006859A4">
        <w:rPr>
          <w:rFonts w:ascii="Times New Roman" w:hAnsi="Times New Roman" w:eastAsia="Times New Roman" w:cs="Times New Roman"/>
          <w:color w:val="auto"/>
        </w:rPr>
        <w:t xml:space="preserve">anta Rosa has continued to build a strong MTSS/RTI system to </w:t>
      </w:r>
      <w:r w:rsidRPr="1B29BEEE" w:rsidR="006859A4">
        <w:rPr>
          <w:rFonts w:ascii="Times New Roman" w:hAnsi="Times New Roman" w:eastAsia="Times New Roman" w:cs="Times New Roman"/>
          <w:color w:val="auto"/>
        </w:rPr>
        <w:t>monitor</w:t>
      </w:r>
      <w:r w:rsidRPr="1B29BEEE" w:rsidR="006859A4">
        <w:rPr>
          <w:rFonts w:ascii="Times New Roman" w:hAnsi="Times New Roman" w:eastAsia="Times New Roman" w:cs="Times New Roman"/>
          <w:color w:val="auto"/>
        </w:rPr>
        <w:t xml:space="preserve"> and improve student learning. In typical years, data progress monitoring is reviewed by the Director of Continuous Improvement and the school administrator or </w:t>
      </w:r>
      <w:r w:rsidRPr="1B29BEEE" w:rsidR="51F0CD23">
        <w:rPr>
          <w:rFonts w:ascii="Times New Roman" w:hAnsi="Times New Roman" w:eastAsia="Times New Roman" w:cs="Times New Roman"/>
          <w:color w:val="auto"/>
        </w:rPr>
        <w:t>MTSS (Multi-Tiered System of Support)</w:t>
      </w:r>
      <w:r w:rsidRPr="1B29BEEE" w:rsidR="006859A4">
        <w:rPr>
          <w:rFonts w:ascii="Times New Roman" w:hAnsi="Times New Roman" w:eastAsia="Times New Roman" w:cs="Times New Roman"/>
          <w:color w:val="auto"/>
        </w:rPr>
        <w:t xml:space="preserve"> Team three times a year</w:t>
      </w:r>
      <w:r w:rsidRPr="1B29BEEE" w:rsidR="36B6DB54">
        <w:rPr>
          <w:rFonts w:ascii="Times New Roman" w:hAnsi="Times New Roman" w:eastAsia="Times New Roman" w:cs="Times New Roman"/>
          <w:color w:val="auto"/>
        </w:rPr>
        <w:t xml:space="preserve">. </w:t>
      </w:r>
      <w:r w:rsidRPr="1B29BEEE" w:rsidR="006859A4">
        <w:rPr>
          <w:rFonts w:ascii="Times New Roman" w:hAnsi="Times New Roman" w:eastAsia="Times New Roman" w:cs="Times New Roman"/>
          <w:color w:val="auto"/>
        </w:rPr>
        <w:t xml:space="preserve">Due to the impact of the Corona Virus/Covid 19, schools, teachers, and interventionists are administering more assessments and screeners to students </w:t>
      </w:r>
      <w:r w:rsidRPr="1B29BEEE" w:rsidR="006859A4">
        <w:rPr>
          <w:rFonts w:ascii="Times New Roman" w:hAnsi="Times New Roman" w:eastAsia="Times New Roman" w:cs="Times New Roman"/>
          <w:color w:val="auto"/>
        </w:rPr>
        <w:t xml:space="preserve">to urgently </w:t>
      </w:r>
      <w:r w:rsidRPr="1B29BEEE" w:rsidR="006859A4">
        <w:rPr>
          <w:rFonts w:ascii="Times New Roman" w:hAnsi="Times New Roman" w:eastAsia="Times New Roman" w:cs="Times New Roman"/>
          <w:color w:val="auto"/>
        </w:rPr>
        <w:t>identify</w:t>
      </w:r>
      <w:r w:rsidRPr="1B29BEEE" w:rsidR="006859A4">
        <w:rPr>
          <w:rFonts w:ascii="Times New Roman" w:hAnsi="Times New Roman" w:eastAsia="Times New Roman" w:cs="Times New Roman"/>
          <w:color w:val="auto"/>
        </w:rPr>
        <w:t xml:space="preserve"> gaps and accelerate learning.</w:t>
      </w:r>
      <w:r w:rsidRPr="1B29BEEE" w:rsidR="006859A4">
        <w:rPr>
          <w:rFonts w:ascii="Times New Roman" w:hAnsi="Times New Roman" w:eastAsia="Times New Roman" w:cs="Times New Roman"/>
          <w:color w:val="auto"/>
        </w:rPr>
        <w:t xml:space="preserve"> There is an overwhelming need to create a system to capture, analyze, and act upon the constant stream of academic progress information</w:t>
      </w:r>
      <w:r w:rsidRPr="1B29BEEE" w:rsidR="7125A85F">
        <w:rPr>
          <w:rFonts w:ascii="Times New Roman" w:hAnsi="Times New Roman" w:eastAsia="Times New Roman" w:cs="Times New Roman"/>
          <w:color w:val="auto"/>
        </w:rPr>
        <w:t xml:space="preserve">. </w:t>
      </w:r>
      <w:r w:rsidRPr="1B29BEEE" w:rsidR="00624AB8">
        <w:rPr>
          <w:rFonts w:ascii="Times New Roman" w:hAnsi="Times New Roman" w:eastAsia="Times New Roman" w:cs="Times New Roman"/>
          <w:i w:val="1"/>
          <w:iCs w:val="1"/>
          <w:color w:val="auto"/>
        </w:rPr>
        <w:t>Schoolzilla</w:t>
      </w:r>
      <w:r w:rsidRPr="1B29BEEE" w:rsidR="00624AB8">
        <w:rPr>
          <w:rFonts w:ascii="Times New Roman" w:hAnsi="Times New Roman" w:eastAsia="Times New Roman" w:cs="Times New Roman"/>
          <w:i w:val="1"/>
          <w:iCs w:val="1"/>
          <w:color w:val="auto"/>
        </w:rPr>
        <w:t>,</w:t>
      </w:r>
      <w:r w:rsidRPr="1B29BEEE" w:rsidR="00624AB8">
        <w:rPr>
          <w:rFonts w:ascii="Times New Roman" w:hAnsi="Times New Roman" w:eastAsia="Times New Roman" w:cs="Times New Roman"/>
          <w:color w:val="auto"/>
        </w:rPr>
        <w:t xml:space="preserve"> a </w:t>
      </w:r>
      <w:r w:rsidRPr="1B29BEEE" w:rsidR="7310AC71">
        <w:rPr>
          <w:rFonts w:ascii="Times New Roman" w:hAnsi="Times New Roman" w:eastAsia="Times New Roman" w:cs="Times New Roman"/>
          <w:color w:val="auto"/>
        </w:rPr>
        <w:t>web-based</w:t>
      </w:r>
      <w:r w:rsidRPr="1B29BEEE" w:rsidR="00624AB8">
        <w:rPr>
          <w:rFonts w:ascii="Times New Roman" w:hAnsi="Times New Roman" w:eastAsia="Times New Roman" w:cs="Times New Roman"/>
          <w:color w:val="auto"/>
        </w:rPr>
        <w:t xml:space="preserve"> program </w:t>
      </w:r>
      <w:r w:rsidRPr="1B29BEEE" w:rsidR="00624AB8">
        <w:rPr>
          <w:rFonts w:ascii="Times New Roman" w:hAnsi="Times New Roman" w:eastAsia="Times New Roman" w:cs="Times New Roman"/>
          <w:color w:val="auto"/>
        </w:rPr>
        <w:t>maintained</w:t>
      </w:r>
      <w:r w:rsidRPr="1B29BEEE" w:rsidR="00624AB8">
        <w:rPr>
          <w:rFonts w:ascii="Times New Roman" w:hAnsi="Times New Roman" w:eastAsia="Times New Roman" w:cs="Times New Roman"/>
          <w:color w:val="auto"/>
        </w:rPr>
        <w:t xml:space="preserve"> through Renaissance Learning, allows the district to combine all forms of assessment and screeners to allow administrators and teachers to make real time decisions </w:t>
      </w:r>
      <w:r w:rsidRPr="1B29BEEE" w:rsidR="00624AB8">
        <w:rPr>
          <w:rFonts w:ascii="Times New Roman" w:hAnsi="Times New Roman" w:eastAsia="Times New Roman" w:cs="Times New Roman"/>
          <w:color w:val="auto"/>
        </w:rPr>
        <w:t>regarding</w:t>
      </w:r>
      <w:r w:rsidRPr="1B29BEEE" w:rsidR="00624AB8">
        <w:rPr>
          <w:rFonts w:ascii="Times New Roman" w:hAnsi="Times New Roman" w:eastAsia="Times New Roman" w:cs="Times New Roman"/>
          <w:color w:val="auto"/>
        </w:rPr>
        <w:t xml:space="preserve"> instruction and intervention</w:t>
      </w:r>
      <w:r w:rsidRPr="1B29BEEE" w:rsidR="5093F423">
        <w:rPr>
          <w:rFonts w:ascii="Times New Roman" w:hAnsi="Times New Roman" w:eastAsia="Times New Roman" w:cs="Times New Roman"/>
          <w:color w:val="auto"/>
        </w:rPr>
        <w:t xml:space="preserve">. Purchase </w:t>
      </w:r>
      <w:r w:rsidRPr="1B29BEEE" w:rsidR="5093F423">
        <w:rPr>
          <w:rFonts w:ascii="Times New Roman" w:hAnsi="Times New Roman" w:eastAsia="Times New Roman" w:cs="Times New Roman"/>
          <w:i w:val="1"/>
          <w:iCs w:val="1"/>
          <w:color w:val="auto"/>
        </w:rPr>
        <w:t>S</w:t>
      </w:r>
      <w:r w:rsidRPr="1B29BEEE" w:rsidR="5093F423">
        <w:rPr>
          <w:rFonts w:ascii="Times New Roman" w:hAnsi="Times New Roman" w:eastAsia="Times New Roman" w:cs="Times New Roman"/>
          <w:i w:val="1"/>
          <w:iCs w:val="1"/>
          <w:color w:val="auto"/>
        </w:rPr>
        <w:t>choolzilla</w:t>
      </w:r>
      <w:r w:rsidRPr="1B29BEEE" w:rsidR="5093F423">
        <w:rPr>
          <w:rFonts w:ascii="Times New Roman" w:hAnsi="Times New Roman" w:eastAsia="Times New Roman" w:cs="Times New Roman"/>
          <w:color w:val="auto"/>
        </w:rPr>
        <w:t xml:space="preserve"> for </w:t>
      </w:r>
      <w:r w:rsidRPr="1B29BEEE" w:rsidR="00573308">
        <w:rPr>
          <w:rFonts w:ascii="Times New Roman" w:hAnsi="Times New Roman" w:eastAsia="Times New Roman" w:cs="Times New Roman"/>
          <w:color w:val="auto"/>
        </w:rPr>
        <w:t>SY 2022-2023 - $160,000, SY 2023-2024 - $160,000.00</w:t>
      </w:r>
    </w:p>
    <w:p w:rsidR="00573308" w:rsidP="1B29BEEE" w:rsidRDefault="00573308" w14:paraId="7E246F11" w14:textId="56C5CA52">
      <w:pPr>
        <w:pStyle w:val="NoSpacing"/>
        <w:rPr>
          <w:rFonts w:ascii="Times New Roman" w:hAnsi="Times New Roman" w:eastAsia="Times New Roman" w:cs="Times New Roman"/>
          <w:color w:val="auto"/>
        </w:rPr>
      </w:pPr>
    </w:p>
    <w:p w:rsidR="1B29BEEE" w:rsidP="1B29BEEE" w:rsidRDefault="1B29BEEE" w14:paraId="0DA252C4" w14:textId="7E0623DB">
      <w:pPr>
        <w:pStyle w:val="NoSpacing"/>
        <w:rPr>
          <w:rFonts w:ascii="Times New Roman" w:hAnsi="Times New Roman" w:eastAsia="Calibri" w:cs=""/>
          <w:color w:val="auto"/>
          <w:sz w:val="24"/>
          <w:szCs w:val="24"/>
        </w:rPr>
      </w:pPr>
    </w:p>
    <w:p w:rsidR="00573308" w:rsidP="1B29BEEE" w:rsidRDefault="00573308" w14:paraId="7CEFA266" w14:textId="689F3F2B">
      <w:pPr>
        <w:pStyle w:val="NoSpacing"/>
        <w:numPr>
          <w:ilvl w:val="0"/>
          <w:numId w:val="19"/>
        </w:numPr>
        <w:rPr>
          <w:rFonts w:ascii="Times New Roman" w:hAnsi="Times New Roman" w:eastAsia="Times New Roman" w:cs="Times New Roman"/>
          <w:color w:val="000000" w:themeColor="text1" w:themeTint="FF" w:themeShade="FF"/>
          <w:sz w:val="24"/>
          <w:szCs w:val="24"/>
        </w:rPr>
      </w:pPr>
      <w:r w:rsidRPr="1B29BEEE" w:rsidR="00573308">
        <w:rPr>
          <w:rFonts w:ascii="Times New Roman" w:hAnsi="Times New Roman" w:eastAsia="Times New Roman" w:cs="Times New Roman"/>
          <w:color w:val="auto"/>
        </w:rPr>
        <w:t>Charter school- 1 Reading Intervention Teacher – Salary - $50,000.00</w:t>
      </w:r>
      <w:r w:rsidRPr="1B29BEEE" w:rsidR="0063084E">
        <w:rPr>
          <w:rFonts w:ascii="Times New Roman" w:hAnsi="Times New Roman" w:eastAsia="Times New Roman" w:cs="Times New Roman"/>
          <w:color w:val="auto"/>
        </w:rPr>
        <w:t xml:space="preserve"> with health insurance -$3,678.00</w:t>
      </w:r>
    </w:p>
    <w:p w:rsidR="00573308" w:rsidP="1B29BEEE" w:rsidRDefault="00573308" w14:paraId="4BD0B845" w14:textId="666DDCE3">
      <w:pPr>
        <w:pStyle w:val="NoSpacing"/>
        <w:rPr>
          <w:rFonts w:ascii="Times New Roman" w:hAnsi="Times New Roman" w:eastAsia="Times New Roman" w:cs="Times New Roman"/>
          <w:color w:val="auto"/>
        </w:rPr>
      </w:pPr>
      <w:r>
        <w:rPr>
          <w:rFonts w:asciiTheme="minorHAnsi" w:hAnsiTheme="minorHAnsi" w:cstheme="minorHAnsi"/>
          <w:iCs/>
          <w:color w:val="0070C0"/>
          <w:szCs w:val="28"/>
        </w:rPr>
        <w:tab/>
      </w:r>
      <w:r>
        <w:rPr>
          <w:rFonts w:asciiTheme="minorHAnsi" w:hAnsiTheme="minorHAnsi" w:cstheme="minorHAnsi"/>
          <w:iCs/>
          <w:color w:val="0070C0"/>
          <w:szCs w:val="28"/>
        </w:rPr>
        <w:tab/>
      </w:r>
      <w:r w:rsidRPr="1B29BEEE" w:rsidR="00573308">
        <w:rPr>
          <w:rFonts w:ascii="Times New Roman" w:hAnsi="Times New Roman" w:eastAsia="Times New Roman" w:cs="Times New Roman"/>
          <w:color w:val="auto"/>
        </w:rPr>
        <w:t xml:space="preserve"> </w:t>
      </w:r>
      <w:r w:rsidRPr="1B29BEEE" w:rsidR="003E2B3B">
        <w:rPr>
          <w:rFonts w:ascii="Times New Roman" w:hAnsi="Times New Roman" w:eastAsia="Times New Roman" w:cs="Times New Roman"/>
          <w:color w:val="auto"/>
        </w:rPr>
        <w:t xml:space="preserve">             </w:t>
      </w:r>
      <w:r w:rsidRPr="1B29BEEE" w:rsidR="00573308">
        <w:rPr>
          <w:rFonts w:ascii="Times New Roman" w:hAnsi="Times New Roman" w:eastAsia="Times New Roman" w:cs="Times New Roman"/>
          <w:color w:val="auto"/>
        </w:rPr>
        <w:t xml:space="preserve">  1 Paraprofessional – Salary -$</w:t>
      </w:r>
      <w:r w:rsidRPr="1B29BEEE" w:rsidR="004019C2">
        <w:rPr>
          <w:rFonts w:ascii="Times New Roman" w:hAnsi="Times New Roman" w:eastAsia="Times New Roman" w:cs="Times New Roman"/>
          <w:color w:val="auto"/>
        </w:rPr>
        <w:t>28</w:t>
      </w:r>
      <w:r w:rsidRPr="1B29BEEE" w:rsidR="0063084E">
        <w:rPr>
          <w:rFonts w:ascii="Times New Roman" w:hAnsi="Times New Roman" w:eastAsia="Times New Roman" w:cs="Times New Roman"/>
          <w:color w:val="auto"/>
        </w:rPr>
        <w:t>,383.00</w:t>
      </w:r>
    </w:p>
    <w:p w:rsidR="004149DC" w:rsidP="1B29BEEE" w:rsidRDefault="004149DC" w14:paraId="6563BB24" w14:textId="3E0F30FD">
      <w:pPr>
        <w:pStyle w:val="NoSpacing"/>
        <w:rPr>
          <w:rFonts w:ascii="Times New Roman" w:hAnsi="Times New Roman" w:eastAsia="Times New Roman" w:cs="Times New Roman"/>
          <w:color w:val="auto"/>
        </w:rPr>
      </w:pPr>
    </w:p>
    <w:p w:rsidR="004149DC" w:rsidP="1B29BEEE" w:rsidRDefault="004149DC" w14:paraId="67D73CBD" w14:textId="7CD2EA6F">
      <w:pPr>
        <w:pStyle w:val="NoSpacing"/>
        <w:numPr>
          <w:ilvl w:val="0"/>
          <w:numId w:val="19"/>
        </w:numPr>
        <w:rPr>
          <w:rFonts w:ascii="Times New Roman" w:hAnsi="Times New Roman" w:eastAsia="Times New Roman" w:cs="Times New Roman"/>
          <w:color w:val="000000" w:themeColor="text1" w:themeTint="FF" w:themeShade="FF"/>
          <w:sz w:val="24"/>
          <w:szCs w:val="24"/>
        </w:rPr>
      </w:pPr>
      <w:r w:rsidRPr="1B29BEEE" w:rsidR="21AA2550">
        <w:rPr>
          <w:rFonts w:ascii="Times New Roman" w:hAnsi="Times New Roman" w:eastAsia="Times New Roman" w:cs="Times New Roman"/>
          <w:color w:val="auto"/>
        </w:rPr>
        <w:t xml:space="preserve">Math/Science </w:t>
      </w:r>
      <w:r w:rsidRPr="1B29BEEE" w:rsidR="1A96C9E2">
        <w:rPr>
          <w:rFonts w:ascii="Times New Roman" w:hAnsi="Times New Roman" w:eastAsia="Times New Roman" w:cs="Times New Roman"/>
          <w:color w:val="auto"/>
        </w:rPr>
        <w:t>FSA (Florida State Assessment)</w:t>
      </w:r>
      <w:r w:rsidRPr="1B29BEEE" w:rsidR="21AA2550">
        <w:rPr>
          <w:rFonts w:ascii="Times New Roman" w:hAnsi="Times New Roman" w:eastAsia="Times New Roman" w:cs="Times New Roman"/>
          <w:color w:val="auto"/>
        </w:rPr>
        <w:t xml:space="preserve"> scores at elementary, middle, and high school decreased in 2019-2020</w:t>
      </w:r>
      <w:r w:rsidRPr="1B29BEEE" w:rsidR="61E7A275">
        <w:rPr>
          <w:rFonts w:ascii="Times New Roman" w:hAnsi="Times New Roman" w:eastAsia="Times New Roman" w:cs="Times New Roman"/>
          <w:color w:val="auto"/>
        </w:rPr>
        <w:t xml:space="preserve">. </w:t>
      </w:r>
      <w:r w:rsidRPr="1B29BEEE" w:rsidR="21AA2550">
        <w:rPr>
          <w:rFonts w:ascii="Times New Roman" w:hAnsi="Times New Roman" w:eastAsia="Times New Roman" w:cs="Times New Roman"/>
          <w:color w:val="auto"/>
        </w:rPr>
        <w:t xml:space="preserve">In </w:t>
      </w:r>
      <w:r w:rsidRPr="1B29BEEE" w:rsidR="697F1DBA">
        <w:rPr>
          <w:rFonts w:ascii="Times New Roman" w:hAnsi="Times New Roman" w:eastAsia="Times New Roman" w:cs="Times New Roman"/>
          <w:color w:val="auto"/>
        </w:rPr>
        <w:t>analyzing</w:t>
      </w:r>
      <w:r w:rsidRPr="1B29BEEE" w:rsidR="21AA2550">
        <w:rPr>
          <w:rFonts w:ascii="Times New Roman" w:hAnsi="Times New Roman" w:eastAsia="Times New Roman" w:cs="Times New Roman"/>
          <w:color w:val="auto"/>
        </w:rPr>
        <w:t xml:space="preserve"> this data</w:t>
      </w:r>
      <w:r w:rsidRPr="1B29BEEE" w:rsidR="6FD536E1">
        <w:rPr>
          <w:rFonts w:ascii="Times New Roman" w:hAnsi="Times New Roman" w:eastAsia="Times New Roman" w:cs="Times New Roman"/>
          <w:color w:val="auto"/>
        </w:rPr>
        <w:t xml:space="preserve"> in combination with less face-face instruction due to COVID 19, the need to reengage students in math and science led teachers and administrators to request more training in STEAM based</w:t>
      </w:r>
      <w:r w:rsidRPr="1B29BEEE" w:rsidR="39F5FAA1">
        <w:rPr>
          <w:rFonts w:ascii="Times New Roman" w:hAnsi="Times New Roman" w:eastAsia="Times New Roman" w:cs="Times New Roman"/>
          <w:color w:val="auto"/>
        </w:rPr>
        <w:t xml:space="preserve"> instructional practices</w:t>
      </w:r>
      <w:r w:rsidRPr="1B29BEEE" w:rsidR="21CE1671">
        <w:rPr>
          <w:rFonts w:ascii="Times New Roman" w:hAnsi="Times New Roman" w:eastAsia="Times New Roman" w:cs="Times New Roman"/>
          <w:color w:val="auto"/>
        </w:rPr>
        <w:t xml:space="preserve">. </w:t>
      </w:r>
      <w:r w:rsidRPr="1B29BEEE" w:rsidR="39F5FAA1">
        <w:rPr>
          <w:rFonts w:ascii="Times New Roman" w:hAnsi="Times New Roman" w:eastAsia="Times New Roman" w:cs="Times New Roman"/>
          <w:color w:val="auto"/>
        </w:rPr>
        <w:t xml:space="preserve">The district will </w:t>
      </w:r>
      <w:r w:rsidRPr="1B29BEEE" w:rsidR="39F5FAA1">
        <w:rPr>
          <w:rFonts w:ascii="Times New Roman" w:hAnsi="Times New Roman" w:eastAsia="Times New Roman" w:cs="Times New Roman"/>
          <w:color w:val="auto"/>
        </w:rPr>
        <w:t>p</w:t>
      </w:r>
      <w:r w:rsidRPr="1B29BEEE" w:rsidR="004149DC">
        <w:rPr>
          <w:rFonts w:ascii="Times New Roman" w:hAnsi="Times New Roman" w:eastAsia="Times New Roman" w:cs="Times New Roman"/>
          <w:color w:val="auto"/>
        </w:rPr>
        <w:t>rovide</w:t>
      </w:r>
      <w:r w:rsidRPr="1B29BEEE" w:rsidR="004149DC">
        <w:rPr>
          <w:rFonts w:ascii="Times New Roman" w:hAnsi="Times New Roman" w:eastAsia="Times New Roman" w:cs="Times New Roman"/>
          <w:color w:val="auto"/>
        </w:rPr>
        <w:t xml:space="preserve"> professional development </w:t>
      </w:r>
      <w:r w:rsidRPr="1B29BEEE" w:rsidR="006A7FCD">
        <w:rPr>
          <w:rFonts w:ascii="Times New Roman" w:hAnsi="Times New Roman" w:eastAsia="Times New Roman" w:cs="Times New Roman"/>
          <w:color w:val="auto"/>
        </w:rPr>
        <w:t>for teachers in Science, Technology, Engineering, the Arts, and Mathematics</w:t>
      </w:r>
      <w:r w:rsidRPr="1B29BEEE" w:rsidR="004019C2">
        <w:rPr>
          <w:rFonts w:ascii="Times New Roman" w:hAnsi="Times New Roman" w:eastAsia="Times New Roman" w:cs="Times New Roman"/>
          <w:color w:val="auto"/>
        </w:rPr>
        <w:t xml:space="preserve"> (STEAM)</w:t>
      </w:r>
      <w:r w:rsidRPr="1B29BEEE" w:rsidR="006A7FCD">
        <w:rPr>
          <w:rFonts w:ascii="Times New Roman" w:hAnsi="Times New Roman" w:eastAsia="Times New Roman" w:cs="Times New Roman"/>
          <w:color w:val="auto"/>
        </w:rPr>
        <w:t>. -SY 2021-2022 - $49,000.00</w:t>
      </w:r>
    </w:p>
    <w:p w:rsidR="00862BD5" w:rsidP="1B29BEEE" w:rsidRDefault="00862BD5" w14:paraId="41052635" w14:textId="3332DE28">
      <w:pPr>
        <w:pStyle w:val="NoSpacing"/>
        <w:spacing w:before="0" w:after="0" w:line="240" w:lineRule="auto"/>
        <w:rPr>
          <w:rFonts w:ascii="Times New Roman" w:hAnsi="Times New Roman" w:eastAsia="Times New Roman" w:cs="Times New Roman"/>
          <w:color w:val="auto"/>
          <w:sz w:val="24"/>
          <w:szCs w:val="24"/>
        </w:rPr>
      </w:pPr>
    </w:p>
    <w:p w:rsidR="00862BD5" w:rsidP="1B29BEEE" w:rsidRDefault="00862BD5" w14:paraId="64500A57" w14:textId="22C769FA">
      <w:pPr>
        <w:pStyle w:val="NoSpacing"/>
        <w:numPr>
          <w:ilvl w:val="0"/>
          <w:numId w:val="19"/>
        </w:numPr>
        <w:spacing w:before="0" w:after="0" w:line="240" w:lineRule="auto"/>
        <w:rPr>
          <w:rFonts w:ascii="Times New Roman" w:hAnsi="Times New Roman" w:eastAsia="Times New Roman" w:cs="Times New Roman"/>
          <w:noProof w:val="0"/>
          <w:color w:val="000000" w:themeColor="text1" w:themeTint="FF" w:themeShade="FF"/>
          <w:sz w:val="24"/>
          <w:szCs w:val="24"/>
          <w:lang w:val="en-US"/>
        </w:rPr>
      </w:pPr>
      <w:r w:rsidRPr="1B29BEEE" w:rsidR="3484FA9E">
        <w:rPr>
          <w:rFonts w:ascii="Times New Roman" w:hAnsi="Times New Roman" w:eastAsia="Times New Roman" w:cs="Times New Roman"/>
          <w:noProof w:val="0"/>
          <w:color w:val="auto"/>
          <w:sz w:val="24"/>
          <w:szCs w:val="24"/>
          <w:lang w:val="en-US"/>
        </w:rPr>
        <w:t>Coastal Connections Charter requests e</w:t>
      </w:r>
      <w:r w:rsidRPr="1B29BEEE" w:rsidR="10AB3E92">
        <w:rPr>
          <w:rFonts w:ascii="Times New Roman" w:hAnsi="Times New Roman" w:eastAsia="Times New Roman" w:cs="Times New Roman"/>
          <w:noProof w:val="0"/>
          <w:color w:val="auto"/>
          <w:sz w:val="24"/>
          <w:szCs w:val="24"/>
          <w:lang w:val="en-US"/>
        </w:rPr>
        <w:t xml:space="preserve">xtra duty hourly stipends for staff to work through curriculum – </w:t>
      </w:r>
      <w:r w:rsidRPr="1B29BEEE" w:rsidR="10AB3E92">
        <w:rPr>
          <w:rFonts w:ascii="Times New Roman" w:hAnsi="Times New Roman" w:eastAsia="Times New Roman" w:cs="Times New Roman"/>
          <w:noProof w:val="0"/>
          <w:color w:val="auto"/>
          <w:sz w:val="24"/>
          <w:szCs w:val="24"/>
          <w:lang w:val="en-US"/>
        </w:rPr>
        <w:t>identifying</w:t>
      </w:r>
      <w:r w:rsidRPr="1B29BEEE" w:rsidR="10AB3E92">
        <w:rPr>
          <w:rFonts w:ascii="Times New Roman" w:hAnsi="Times New Roman" w:eastAsia="Times New Roman" w:cs="Times New Roman"/>
          <w:noProof w:val="0"/>
          <w:color w:val="auto"/>
          <w:sz w:val="24"/>
          <w:szCs w:val="24"/>
          <w:lang w:val="en-US"/>
        </w:rPr>
        <w:t xml:space="preserve"> vertical/horizontal alignment, focusing on essential standards with power standards and </w:t>
      </w:r>
      <w:r w:rsidRPr="1B29BEEE" w:rsidR="10AB3E92">
        <w:rPr>
          <w:rFonts w:ascii="Times New Roman" w:hAnsi="Times New Roman" w:eastAsia="Times New Roman" w:cs="Times New Roman"/>
          <w:noProof w:val="0"/>
          <w:color w:val="auto"/>
          <w:sz w:val="24"/>
          <w:szCs w:val="24"/>
          <w:lang w:val="en-US"/>
        </w:rPr>
        <w:t>objectives</w:t>
      </w:r>
      <w:r w:rsidRPr="1B29BEEE" w:rsidR="10AB3E92">
        <w:rPr>
          <w:rFonts w:ascii="Times New Roman" w:hAnsi="Times New Roman" w:eastAsia="Times New Roman" w:cs="Times New Roman"/>
          <w:noProof w:val="0"/>
          <w:color w:val="auto"/>
          <w:sz w:val="24"/>
          <w:szCs w:val="24"/>
          <w:lang w:val="en-US"/>
        </w:rPr>
        <w:t xml:space="preserve">, and developing and planning procedures and processes. About 9 staff doing work, one </w:t>
      </w:r>
      <w:r w:rsidRPr="1B29BEEE" w:rsidR="10AB3E92">
        <w:rPr>
          <w:rFonts w:ascii="Times New Roman" w:hAnsi="Times New Roman" w:eastAsia="Times New Roman" w:cs="Times New Roman"/>
          <w:noProof w:val="0"/>
          <w:color w:val="auto"/>
          <w:sz w:val="24"/>
          <w:szCs w:val="24"/>
          <w:lang w:val="en-US"/>
        </w:rPr>
        <w:t>master</w:t>
      </w:r>
      <w:r w:rsidRPr="1B29BEEE" w:rsidR="10AB3E92">
        <w:rPr>
          <w:rFonts w:ascii="Times New Roman" w:hAnsi="Times New Roman" w:eastAsia="Times New Roman" w:cs="Times New Roman"/>
          <w:noProof w:val="0"/>
          <w:color w:val="auto"/>
          <w:sz w:val="24"/>
          <w:szCs w:val="24"/>
          <w:lang w:val="en-US"/>
        </w:rPr>
        <w:t xml:space="preserve"> teacher leading those staff, and one state testing coordinator teacher ensuring curriculum alignment to assessments and strategies for increasing state assessment results. Staff: $7200</w:t>
      </w:r>
      <w:r w:rsidRPr="1B29BEEE" w:rsidR="3904298D">
        <w:rPr>
          <w:rFonts w:ascii="Times New Roman" w:hAnsi="Times New Roman" w:eastAsia="Times New Roman" w:cs="Times New Roman"/>
          <w:noProof w:val="0"/>
          <w:color w:val="auto"/>
          <w:sz w:val="24"/>
          <w:szCs w:val="24"/>
          <w:lang w:val="en-US"/>
        </w:rPr>
        <w:t>.00</w:t>
      </w:r>
      <w:r w:rsidRPr="1B29BEEE" w:rsidR="10AB3E92">
        <w:rPr>
          <w:rFonts w:ascii="Times New Roman" w:hAnsi="Times New Roman" w:eastAsia="Times New Roman" w:cs="Times New Roman"/>
          <w:noProof w:val="0"/>
          <w:color w:val="auto"/>
          <w:sz w:val="24"/>
          <w:szCs w:val="24"/>
          <w:lang w:val="en-US"/>
        </w:rPr>
        <w:t xml:space="preserve"> ($20/hour x40 hours (about 1 and a half days), benefits/taxes $1728</w:t>
      </w:r>
      <w:r w:rsidRPr="1B29BEEE" w:rsidR="4D382A37">
        <w:rPr>
          <w:rFonts w:ascii="Times New Roman" w:hAnsi="Times New Roman" w:eastAsia="Times New Roman" w:cs="Times New Roman"/>
          <w:noProof w:val="0"/>
          <w:color w:val="auto"/>
          <w:sz w:val="24"/>
          <w:szCs w:val="24"/>
          <w:lang w:val="en-US"/>
        </w:rPr>
        <w:t>.00</w:t>
      </w:r>
      <w:r w:rsidRPr="1B29BEEE" w:rsidR="10AB3E92">
        <w:rPr>
          <w:rFonts w:ascii="Times New Roman" w:hAnsi="Times New Roman" w:eastAsia="Times New Roman" w:cs="Times New Roman"/>
          <w:noProof w:val="0"/>
          <w:color w:val="auto"/>
          <w:sz w:val="24"/>
          <w:szCs w:val="24"/>
          <w:lang w:val="en-US"/>
        </w:rPr>
        <w:t>; Master teacher $1600</w:t>
      </w:r>
      <w:r w:rsidRPr="1B29BEEE" w:rsidR="705C6AE3">
        <w:rPr>
          <w:rFonts w:ascii="Times New Roman" w:hAnsi="Times New Roman" w:eastAsia="Times New Roman" w:cs="Times New Roman"/>
          <w:noProof w:val="0"/>
          <w:color w:val="auto"/>
          <w:sz w:val="24"/>
          <w:szCs w:val="24"/>
          <w:lang w:val="en-US"/>
        </w:rPr>
        <w:t>.00</w:t>
      </w:r>
      <w:r w:rsidRPr="1B29BEEE" w:rsidR="10AB3E92">
        <w:rPr>
          <w:rFonts w:ascii="Times New Roman" w:hAnsi="Times New Roman" w:eastAsia="Times New Roman" w:cs="Times New Roman"/>
          <w:noProof w:val="0"/>
          <w:color w:val="auto"/>
          <w:sz w:val="24"/>
          <w:szCs w:val="24"/>
          <w:lang w:val="en-US"/>
        </w:rPr>
        <w:t xml:space="preserve">, </w:t>
      </w:r>
      <w:r w:rsidRPr="1B29BEEE" w:rsidR="10AB3E92">
        <w:rPr>
          <w:rFonts w:ascii="Times New Roman" w:hAnsi="Times New Roman" w:eastAsia="Times New Roman" w:cs="Times New Roman"/>
          <w:noProof w:val="0"/>
          <w:color w:val="auto"/>
          <w:sz w:val="24"/>
          <w:szCs w:val="24"/>
          <w:lang w:val="en-US"/>
        </w:rPr>
        <w:t>benefits</w:t>
      </w:r>
      <w:r w:rsidRPr="1B29BEEE" w:rsidR="10AB3E92">
        <w:rPr>
          <w:rFonts w:ascii="Times New Roman" w:hAnsi="Times New Roman" w:eastAsia="Times New Roman" w:cs="Times New Roman"/>
          <w:noProof w:val="0"/>
          <w:color w:val="auto"/>
          <w:sz w:val="24"/>
          <w:szCs w:val="24"/>
          <w:lang w:val="en-US"/>
        </w:rPr>
        <w:t xml:space="preserve"> $384</w:t>
      </w:r>
      <w:r w:rsidRPr="1B29BEEE" w:rsidR="02D828DA">
        <w:rPr>
          <w:rFonts w:ascii="Times New Roman" w:hAnsi="Times New Roman" w:eastAsia="Times New Roman" w:cs="Times New Roman"/>
          <w:noProof w:val="0"/>
          <w:color w:val="auto"/>
          <w:sz w:val="24"/>
          <w:szCs w:val="24"/>
          <w:lang w:val="en-US"/>
        </w:rPr>
        <w:t>.00</w:t>
      </w:r>
      <w:r w:rsidRPr="1B29BEEE" w:rsidR="10AB3E92">
        <w:rPr>
          <w:rFonts w:ascii="Times New Roman" w:hAnsi="Times New Roman" w:eastAsia="Times New Roman" w:cs="Times New Roman"/>
          <w:noProof w:val="0"/>
          <w:color w:val="auto"/>
          <w:sz w:val="24"/>
          <w:szCs w:val="24"/>
          <w:lang w:val="en-US"/>
        </w:rPr>
        <w:t>; State testing planning $1600</w:t>
      </w:r>
      <w:r w:rsidRPr="1B29BEEE" w:rsidR="46FCBE4F">
        <w:rPr>
          <w:rFonts w:ascii="Times New Roman" w:hAnsi="Times New Roman" w:eastAsia="Times New Roman" w:cs="Times New Roman"/>
          <w:noProof w:val="0"/>
          <w:color w:val="auto"/>
          <w:sz w:val="24"/>
          <w:szCs w:val="24"/>
          <w:lang w:val="en-US"/>
        </w:rPr>
        <w:t>.00</w:t>
      </w:r>
      <w:r w:rsidRPr="1B29BEEE" w:rsidR="10AB3E92">
        <w:rPr>
          <w:rFonts w:ascii="Times New Roman" w:hAnsi="Times New Roman" w:eastAsia="Times New Roman" w:cs="Times New Roman"/>
          <w:noProof w:val="0"/>
          <w:color w:val="auto"/>
          <w:sz w:val="24"/>
          <w:szCs w:val="24"/>
          <w:lang w:val="en-US"/>
        </w:rPr>
        <w:t xml:space="preserve">, </w:t>
      </w:r>
      <w:r w:rsidRPr="1B29BEEE" w:rsidR="10AB3E92">
        <w:rPr>
          <w:rFonts w:ascii="Times New Roman" w:hAnsi="Times New Roman" w:eastAsia="Times New Roman" w:cs="Times New Roman"/>
          <w:noProof w:val="0"/>
          <w:color w:val="auto"/>
          <w:sz w:val="24"/>
          <w:szCs w:val="24"/>
          <w:lang w:val="en-US"/>
        </w:rPr>
        <w:t>benefits</w:t>
      </w:r>
      <w:r w:rsidRPr="1B29BEEE" w:rsidR="10AB3E92">
        <w:rPr>
          <w:rFonts w:ascii="Times New Roman" w:hAnsi="Times New Roman" w:eastAsia="Times New Roman" w:cs="Times New Roman"/>
          <w:noProof w:val="0"/>
          <w:color w:val="auto"/>
          <w:sz w:val="24"/>
          <w:szCs w:val="24"/>
          <w:lang w:val="en-US"/>
        </w:rPr>
        <w:t xml:space="preserve"> $384</w:t>
      </w:r>
      <w:r w:rsidRPr="1B29BEEE" w:rsidR="34C9C61B">
        <w:rPr>
          <w:rFonts w:ascii="Times New Roman" w:hAnsi="Times New Roman" w:eastAsia="Times New Roman" w:cs="Times New Roman"/>
          <w:noProof w:val="0"/>
          <w:color w:val="auto"/>
          <w:sz w:val="24"/>
          <w:szCs w:val="24"/>
          <w:lang w:val="en-US"/>
        </w:rPr>
        <w:t>.00 for a total of $12,896.00</w:t>
      </w:r>
    </w:p>
    <w:p w:rsidR="00862BD5" w:rsidP="1B29BEEE" w:rsidRDefault="00862BD5" w14:paraId="22385E73" w14:textId="752ED663">
      <w:pPr>
        <w:pStyle w:val="Normal"/>
        <w:spacing w:before="0" w:after="0" w:line="240" w:lineRule="auto"/>
        <w:ind w:left="0"/>
        <w:rPr>
          <w:rFonts w:ascii="Times New Roman" w:hAnsi="Times New Roman" w:eastAsia="Calibri" w:cs="Times New Roman"/>
          <w:color w:val="auto"/>
          <w:sz w:val="24"/>
          <w:szCs w:val="24"/>
        </w:rPr>
      </w:pPr>
    </w:p>
    <w:p w:rsidR="00862BD5" w:rsidP="1B29BEEE" w:rsidRDefault="00862BD5" w14:paraId="375521BC" w14:textId="77777777">
      <w:pPr>
        <w:spacing w:before="0" w:after="0" w:line="240" w:lineRule="auto"/>
        <w:rPr>
          <w:b w:val="1"/>
          <w:bCs w:val="1"/>
          <w:color w:val="auto"/>
        </w:rPr>
      </w:pPr>
    </w:p>
    <w:p w:rsidRPr="00244BEC" w:rsidR="00F4642B" w:rsidP="1B29BEEE" w:rsidRDefault="00F4642B" w14:paraId="38FFFF72" w14:textId="77777777">
      <w:pPr>
        <w:spacing w:before="0" w:after="0" w:line="240" w:lineRule="auto"/>
        <w:rPr>
          <w:b w:val="1"/>
          <w:bCs w:val="1"/>
          <w:color w:val="auto"/>
        </w:rPr>
      </w:pPr>
    </w:p>
    <w:p w:rsidRPr="00244BEC" w:rsidR="00244BEC" w:rsidP="1B29BEEE" w:rsidRDefault="00F4642B" w14:paraId="6937F495" w14:textId="203A7C92">
      <w:pPr>
        <w:spacing w:before="0" w:after="0" w:line="240" w:lineRule="auto"/>
        <w:rPr>
          <w:b w:val="1"/>
          <w:bCs w:val="1"/>
          <w:color w:val="auto"/>
        </w:rPr>
      </w:pPr>
      <w:r w:rsidRPr="1B29BEEE" w:rsidR="00F4642B">
        <w:rPr>
          <w:rStyle w:val="Normal1"/>
          <w:b w:val="1"/>
          <w:bCs w:val="1"/>
          <w:color w:val="auto"/>
          <w:shd w:val="clear" w:color="auto" w:fill="DAB154"/>
        </w:rPr>
        <w:t>Activity 2</w:t>
      </w:r>
      <w:r w:rsidRPr="1B29BEEE" w:rsidR="00244BEC">
        <w:rPr>
          <w:rStyle w:val="Normal1"/>
          <w:color w:val="auto"/>
          <w:shd w:val="clear" w:color="auto" w:fill="DAB154"/>
        </w:rPr>
        <w:t xml:space="preserve"> (B)</w:t>
      </w:r>
      <w:r w:rsidRPr="1B29BEEE" w:rsidR="00244BEC">
        <w:rPr>
          <w:b w:val="1"/>
          <w:bCs w:val="1"/>
          <w:color w:val="auto"/>
        </w:rPr>
        <w:t xml:space="preserve"> Any activity authorized by the Individuals with Disabilities Education Act.</w:t>
      </w:r>
    </w:p>
    <w:p w:rsidR="00F4642B" w:rsidP="1B29BEEE" w:rsidRDefault="00F4642B" w14:paraId="4B85E4CE" w14:textId="77777777">
      <w:pPr>
        <w:spacing w:before="0" w:after="0" w:line="240" w:lineRule="auto"/>
        <w:rPr>
          <w:rStyle w:val="Normal1"/>
          <w:b w:val="1"/>
          <w:bCs w:val="1"/>
          <w:color w:val="auto"/>
          <w:shd w:val="clear" w:color="auto" w:fill="DAB154"/>
        </w:rPr>
      </w:pPr>
    </w:p>
    <w:p w:rsidR="7E94C164" w:rsidP="1B29BEEE" w:rsidRDefault="7E94C164" w14:paraId="0B7EC151" w14:textId="77A0EA55">
      <w:pPr>
        <w:pStyle w:val="NoSpacing"/>
        <w:bidi w:val="0"/>
        <w:spacing w:before="0" w:beforeAutospacing="off" w:after="0" w:afterAutospacing="off" w:line="240" w:lineRule="auto"/>
        <w:ind w:left="0" w:right="0"/>
        <w:jc w:val="left"/>
        <w:rPr>
          <w:rFonts w:ascii="Times New Roman" w:hAnsi="Times New Roman" w:eastAsia="Calibri" w:cs=""/>
          <w:color w:val="auto"/>
          <w:sz w:val="24"/>
          <w:szCs w:val="24"/>
        </w:rPr>
      </w:pPr>
      <w:r w:rsidRPr="1B29BEEE" w:rsidR="7E94C164">
        <w:rPr>
          <w:color w:val="auto"/>
        </w:rPr>
        <w:t>No planned activities</w:t>
      </w:r>
    </w:p>
    <w:p w:rsidR="00862BD5" w:rsidP="1B29BEEE" w:rsidRDefault="00862BD5" w14:paraId="359E768D" w14:textId="77777777">
      <w:pPr>
        <w:spacing w:before="0" w:after="0" w:line="240" w:lineRule="auto"/>
        <w:rPr>
          <w:rStyle w:val="Normal1"/>
          <w:b w:val="1"/>
          <w:bCs w:val="1"/>
          <w:color w:val="auto"/>
          <w:shd w:val="clear" w:color="auto" w:fill="DAB154"/>
        </w:rPr>
      </w:pPr>
    </w:p>
    <w:p w:rsidR="00862BD5" w:rsidP="1B29BEEE" w:rsidRDefault="00862BD5" w14:paraId="24DCCB62" w14:textId="77777777">
      <w:pPr>
        <w:spacing w:before="0" w:after="0" w:line="240" w:lineRule="auto"/>
        <w:rPr>
          <w:rStyle w:val="Normal1"/>
          <w:b w:val="1"/>
          <w:bCs w:val="1"/>
          <w:color w:val="auto"/>
          <w:shd w:val="clear" w:color="auto" w:fill="DAB154"/>
        </w:rPr>
      </w:pPr>
    </w:p>
    <w:p w:rsidR="00862BD5" w:rsidP="1B29BEEE" w:rsidRDefault="00862BD5" w14:paraId="652768B4" w14:textId="77777777">
      <w:pPr>
        <w:spacing w:before="0" w:after="0" w:line="240" w:lineRule="auto"/>
        <w:rPr>
          <w:rStyle w:val="Normal1"/>
          <w:b w:val="1"/>
          <w:bCs w:val="1"/>
          <w:color w:val="auto"/>
          <w:shd w:val="clear" w:color="auto" w:fill="DAB154"/>
        </w:rPr>
      </w:pPr>
    </w:p>
    <w:p w:rsidRPr="00244BEC" w:rsidR="00244BEC" w:rsidP="1B29BEEE" w:rsidRDefault="00F4642B" w14:paraId="22AEF75C" w14:textId="3CE9C67C">
      <w:pPr>
        <w:spacing w:before="0" w:after="200" w:line="240" w:lineRule="auto"/>
        <w:rPr>
          <w:b w:val="1"/>
          <w:bCs w:val="1"/>
          <w:color w:val="auto"/>
        </w:rPr>
      </w:pPr>
      <w:r w:rsidRPr="1B29BEEE" w:rsidR="00F4642B">
        <w:rPr>
          <w:rStyle w:val="Normal1"/>
          <w:b w:val="1"/>
          <w:bCs w:val="1"/>
          <w:color w:val="auto"/>
          <w:shd w:val="clear" w:color="auto" w:fill="DAB154"/>
        </w:rPr>
        <w:lastRenderedPageBreak/>
        <w:t>Activity 2</w:t>
      </w:r>
      <w:r w:rsidRPr="1B29BEEE" w:rsidR="00244BEC">
        <w:rPr>
          <w:rStyle w:val="Normal1"/>
          <w:color w:val="auto"/>
          <w:shd w:val="clear" w:color="auto" w:fill="DAB154"/>
        </w:rPr>
        <w:t xml:space="preserve"> (C)</w:t>
      </w:r>
      <w:r w:rsidRPr="1B29BEEE" w:rsidR="00244BEC">
        <w:rPr>
          <w:b w:val="1"/>
          <w:bCs w:val="1"/>
          <w:color w:val="auto"/>
        </w:rPr>
        <w:t xml:space="preserve"> Any activity authorized by the Adult Education and Family Literacy Act. </w:t>
      </w:r>
    </w:p>
    <w:p w:rsidR="00F4642B" w:rsidP="1B29BEEE" w:rsidRDefault="00F4642B" w14:paraId="5F5B9DEF" w14:textId="77777777">
      <w:pPr>
        <w:spacing w:before="0" w:after="0" w:line="240" w:lineRule="auto"/>
        <w:rPr>
          <w:rStyle w:val="Normal1"/>
          <w:b w:val="1"/>
          <w:bCs w:val="1"/>
          <w:color w:val="auto"/>
          <w:shd w:val="clear" w:color="auto" w:fill="DAB154"/>
        </w:rPr>
      </w:pPr>
    </w:p>
    <w:p w:rsidR="7F6F9091" w:rsidP="1B29BEEE" w:rsidRDefault="7F6F9091" w14:paraId="7F6FF200" w14:textId="33E23939">
      <w:pPr>
        <w:pStyle w:val="NoSpacing"/>
        <w:bidi w:val="0"/>
        <w:spacing w:before="0" w:beforeAutospacing="off" w:after="0" w:afterAutospacing="off" w:line="240" w:lineRule="auto"/>
        <w:ind w:left="0" w:right="0"/>
        <w:jc w:val="left"/>
        <w:rPr>
          <w:rFonts w:ascii="Times New Roman" w:hAnsi="Times New Roman" w:eastAsia="Calibri" w:cs=""/>
          <w:color w:val="auto"/>
          <w:sz w:val="24"/>
          <w:szCs w:val="24"/>
        </w:rPr>
      </w:pPr>
      <w:r w:rsidRPr="1B29BEEE" w:rsidR="7F6F9091">
        <w:rPr>
          <w:color w:val="auto"/>
        </w:rPr>
        <w:t>No planned activities</w:t>
      </w:r>
    </w:p>
    <w:p w:rsidR="00862BD5" w:rsidP="1B29BEEE" w:rsidRDefault="00862BD5" w14:paraId="2B0A5921" w14:textId="77777777">
      <w:pPr>
        <w:spacing w:before="0" w:after="0" w:line="240" w:lineRule="auto"/>
        <w:rPr>
          <w:rStyle w:val="Normal1"/>
          <w:b w:val="1"/>
          <w:bCs w:val="1"/>
          <w:color w:val="auto"/>
          <w:shd w:val="clear" w:color="auto" w:fill="DAB154"/>
        </w:rPr>
      </w:pPr>
    </w:p>
    <w:p w:rsidR="00F4642B" w:rsidP="1B29BEEE" w:rsidRDefault="00F4642B" w14:paraId="0C902725" w14:textId="77777777">
      <w:pPr>
        <w:spacing w:before="0" w:after="0" w:line="240" w:lineRule="auto"/>
        <w:rPr>
          <w:rStyle w:val="Normal1"/>
          <w:b w:val="1"/>
          <w:bCs w:val="1"/>
          <w:color w:val="auto"/>
          <w:shd w:val="clear" w:color="auto" w:fill="DAB154"/>
        </w:rPr>
      </w:pPr>
    </w:p>
    <w:p w:rsidRPr="00244BEC" w:rsidR="00244BEC" w:rsidP="1B29BEEE" w:rsidRDefault="00F4642B" w14:paraId="2D54483C" w14:textId="61156352">
      <w:pPr>
        <w:spacing w:before="0" w:after="0" w:line="240" w:lineRule="auto"/>
        <w:rPr>
          <w:b w:val="1"/>
          <w:bCs w:val="1"/>
          <w:color w:val="auto"/>
        </w:rPr>
      </w:pPr>
      <w:r w:rsidRPr="1B29BEEE" w:rsidR="00F4642B">
        <w:rPr>
          <w:rStyle w:val="Normal1"/>
          <w:b w:val="1"/>
          <w:bCs w:val="1"/>
          <w:color w:val="auto"/>
          <w:shd w:val="clear" w:color="auto" w:fill="DAB154"/>
        </w:rPr>
        <w:t>Activity 2</w:t>
      </w:r>
      <w:r w:rsidRPr="1B29BEEE" w:rsidR="00244BEC">
        <w:rPr>
          <w:rStyle w:val="Normal1"/>
          <w:color w:val="auto"/>
          <w:shd w:val="clear" w:color="auto" w:fill="DAB154"/>
        </w:rPr>
        <w:t xml:space="preserve"> (D)</w:t>
      </w:r>
      <w:r w:rsidRPr="1B29BEEE" w:rsidR="00244BEC">
        <w:rPr>
          <w:b w:val="1"/>
          <w:bCs w:val="1"/>
          <w:color w:val="auto"/>
        </w:rPr>
        <w:t xml:space="preserve"> Any activity authorized by the Carl D. Perkins Career and Technical Education Act of 2006.</w:t>
      </w:r>
    </w:p>
    <w:p w:rsidR="00862BD5" w:rsidP="1B29BEEE" w:rsidRDefault="00862BD5" w14:paraId="6A0AAE7C" w14:textId="77777777">
      <w:pPr>
        <w:pStyle w:val="NoSpacing"/>
        <w:rPr>
          <w:color w:val="auto"/>
        </w:rPr>
      </w:pPr>
    </w:p>
    <w:p w:rsidR="00862BD5" w:rsidP="1B29BEEE" w:rsidRDefault="00862BD5" w14:paraId="73A53331" w14:textId="4E1BA668">
      <w:pPr>
        <w:pStyle w:val="NoSpacing"/>
        <w:bidi w:val="0"/>
        <w:spacing w:before="0" w:beforeAutospacing="off" w:after="0" w:afterAutospacing="off" w:line="240" w:lineRule="auto"/>
        <w:ind w:left="0" w:right="0"/>
        <w:jc w:val="left"/>
        <w:rPr>
          <w:rFonts w:ascii="Times New Roman" w:hAnsi="Times New Roman" w:eastAsia="Calibri" w:cs=""/>
          <w:color w:val="auto"/>
          <w:sz w:val="24"/>
          <w:szCs w:val="24"/>
        </w:rPr>
      </w:pPr>
      <w:r w:rsidRPr="1B29BEEE" w:rsidR="15270A7C">
        <w:rPr>
          <w:color w:val="auto"/>
        </w:rPr>
        <w:t>No planned activities</w:t>
      </w:r>
    </w:p>
    <w:p w:rsidR="00862BD5" w:rsidP="1B29BEEE" w:rsidRDefault="00862BD5" w14:paraId="35A72588" w14:textId="77777777">
      <w:pPr>
        <w:spacing w:before="0" w:after="0" w:line="240" w:lineRule="auto"/>
        <w:rPr>
          <w:rStyle w:val="Normal1"/>
          <w:b w:val="1"/>
          <w:bCs w:val="1"/>
          <w:color w:val="auto"/>
          <w:shd w:val="clear" w:color="auto" w:fill="DAB154"/>
        </w:rPr>
      </w:pPr>
    </w:p>
    <w:p w:rsidRPr="00244BEC" w:rsidR="00244BEC" w:rsidP="1B29BEEE" w:rsidRDefault="00F4642B" w14:paraId="713D3CB7" w14:textId="112DD63B">
      <w:pPr>
        <w:spacing w:before="0" w:after="0" w:line="240" w:lineRule="auto"/>
        <w:rPr>
          <w:b w:val="1"/>
          <w:bCs w:val="1"/>
          <w:color w:val="auto"/>
        </w:rPr>
      </w:pPr>
      <w:r w:rsidRPr="1B29BEEE" w:rsidR="00F4642B">
        <w:rPr>
          <w:rStyle w:val="Normal1"/>
          <w:b w:val="1"/>
          <w:bCs w:val="1"/>
          <w:color w:val="auto"/>
          <w:shd w:val="clear" w:color="auto" w:fill="DAB154"/>
        </w:rPr>
        <w:t>Activity 2</w:t>
      </w:r>
      <w:r w:rsidRPr="1B29BEEE" w:rsidR="00244BEC">
        <w:rPr>
          <w:rStyle w:val="Normal1"/>
          <w:color w:val="auto"/>
          <w:shd w:val="clear" w:color="auto" w:fill="DAB154"/>
        </w:rPr>
        <w:t xml:space="preserve"> (E)</w:t>
      </w:r>
      <w:r w:rsidRPr="1B29BEEE" w:rsidR="00244BEC">
        <w:rPr>
          <w:b w:val="1"/>
          <w:bCs w:val="1"/>
          <w:color w:val="auto"/>
        </w:rPr>
        <w:t xml:space="preserve"> Coordination of preparedness and response efforts of local educational agencies with State, local, Tribal, and territorial public health departments, and other relevant agencies, to improve </w:t>
      </w:r>
    </w:p>
    <w:p w:rsidRPr="00244BEC" w:rsidR="00244BEC" w:rsidP="1B29BEEE" w:rsidRDefault="00F4642B" w14:paraId="1563E809" w14:textId="23737DA0">
      <w:pPr>
        <w:spacing w:before="0" w:after="0" w:line="240" w:lineRule="auto"/>
        <w:rPr>
          <w:b w:val="1"/>
          <w:bCs w:val="1"/>
          <w:color w:val="auto"/>
        </w:rPr>
      </w:pPr>
      <w:r w:rsidRPr="1B29BEEE" w:rsidR="00244BEC">
        <w:rPr>
          <w:b w:val="1"/>
          <w:bCs w:val="1"/>
          <w:color w:val="auto"/>
        </w:rPr>
        <w:t>coordinated responses among such entities to prevent, prepare for, and respond to coronavirus.</w:t>
      </w:r>
    </w:p>
    <w:p w:rsidR="48A39EE7" w:rsidP="1B29BEEE" w:rsidRDefault="48A39EE7" w14:paraId="615C8661" w14:textId="3BDFDDF2">
      <w:pPr>
        <w:pStyle w:val="NoSpacing"/>
        <w:bidi w:val="0"/>
        <w:spacing w:before="0" w:beforeAutospacing="off" w:after="0" w:afterAutospacing="off" w:line="240" w:lineRule="auto"/>
        <w:ind w:left="0" w:right="0"/>
        <w:jc w:val="left"/>
        <w:rPr>
          <w:rFonts w:ascii="Times New Roman" w:hAnsi="Times New Roman" w:eastAsia="Calibri" w:cs=""/>
          <w:color w:val="auto"/>
          <w:sz w:val="24"/>
          <w:szCs w:val="24"/>
        </w:rPr>
      </w:pPr>
    </w:p>
    <w:p w:rsidR="263CC233" w:rsidP="1B29BEEE" w:rsidRDefault="263CC233" w14:paraId="11A6F7E7" w14:textId="62F088B4">
      <w:pPr>
        <w:pStyle w:val="NoSpacing"/>
        <w:numPr>
          <w:ilvl w:val="0"/>
          <w:numId w:val="19"/>
        </w:numPr>
        <w:bidi w:val="0"/>
        <w:spacing w:before="0" w:beforeAutospacing="off" w:after="0" w:afterAutospacing="off" w:line="240" w:lineRule="auto"/>
        <w:ind w:right="0"/>
        <w:jc w:val="left"/>
        <w:rPr>
          <w:rFonts w:ascii="Calibri" w:hAnsi="Calibri" w:eastAsia="Calibri" w:cs="Calibri" w:asciiTheme="minorAscii" w:hAnsiTheme="minorAscii" w:eastAsiaTheme="minorAscii" w:cstheme="minorAscii"/>
          <w:color w:val="000000" w:themeColor="text1" w:themeTint="FF" w:themeShade="FF"/>
          <w:sz w:val="24"/>
          <w:szCs w:val="24"/>
          <w:highlight w:val="yellow"/>
        </w:rPr>
      </w:pPr>
      <w:r w:rsidRPr="1B29BEEE" w:rsidR="263CC233">
        <w:rPr>
          <w:rFonts w:ascii="Times New Roman" w:hAnsi="Times New Roman" w:eastAsia="Calibri" w:cs=""/>
          <w:color w:val="auto"/>
          <w:sz w:val="24"/>
          <w:szCs w:val="24"/>
        </w:rPr>
        <w:t>SRCDS</w:t>
      </w:r>
      <w:r w:rsidRPr="1B29BEEE" w:rsidR="263CC233">
        <w:rPr>
          <w:rFonts w:ascii="Times New Roman" w:hAnsi="Times New Roman" w:eastAsia="Calibri" w:cs=""/>
          <w:color w:val="auto"/>
          <w:sz w:val="24"/>
          <w:szCs w:val="24"/>
        </w:rPr>
        <w:t xml:space="preserve"> requests the addition of one full time nurse to </w:t>
      </w:r>
      <w:r w:rsidRPr="1B29BEEE" w:rsidR="1656B164">
        <w:rPr>
          <w:rFonts w:ascii="Times New Roman" w:hAnsi="Times New Roman" w:eastAsia="Calibri" w:cs=""/>
          <w:color w:val="auto"/>
          <w:sz w:val="24"/>
          <w:szCs w:val="24"/>
        </w:rPr>
        <w:t xml:space="preserve">provide and </w:t>
      </w:r>
      <w:r w:rsidRPr="1B29BEEE" w:rsidR="1656B164">
        <w:rPr>
          <w:rFonts w:ascii="Times New Roman" w:hAnsi="Times New Roman" w:eastAsia="Calibri" w:cs=""/>
          <w:color w:val="auto"/>
          <w:sz w:val="24"/>
          <w:szCs w:val="24"/>
        </w:rPr>
        <w:t>assist</w:t>
      </w:r>
      <w:r w:rsidRPr="1B29BEEE" w:rsidR="1656B164">
        <w:rPr>
          <w:rFonts w:ascii="Times New Roman" w:hAnsi="Times New Roman" w:eastAsia="Calibri" w:cs=""/>
          <w:color w:val="auto"/>
          <w:sz w:val="24"/>
          <w:szCs w:val="24"/>
        </w:rPr>
        <w:t xml:space="preserve"> with </w:t>
      </w:r>
      <w:r w:rsidRPr="1B29BEEE" w:rsidR="628ACA48">
        <w:rPr>
          <w:rFonts w:ascii="Times New Roman" w:hAnsi="Times New Roman" w:eastAsia="Calibri" w:cs=""/>
          <w:color w:val="auto"/>
          <w:sz w:val="24"/>
          <w:szCs w:val="24"/>
        </w:rPr>
        <w:t>managing</w:t>
      </w:r>
      <w:r w:rsidRPr="1B29BEEE" w:rsidR="1656B164">
        <w:rPr>
          <w:rFonts w:ascii="Times New Roman" w:hAnsi="Times New Roman" w:eastAsia="Calibri" w:cs=""/>
          <w:color w:val="auto"/>
          <w:sz w:val="24"/>
          <w:szCs w:val="24"/>
        </w:rPr>
        <w:t xml:space="preserve"> and/or </w:t>
      </w:r>
      <w:r w:rsidRPr="1B29BEEE" w:rsidR="1656B164">
        <w:rPr>
          <w:rFonts w:ascii="Times New Roman" w:hAnsi="Times New Roman" w:eastAsia="Calibri" w:cs=""/>
          <w:color w:val="auto"/>
          <w:sz w:val="24"/>
          <w:szCs w:val="24"/>
        </w:rPr>
        <w:t>establishing</w:t>
      </w:r>
      <w:r w:rsidRPr="1B29BEEE" w:rsidR="1656B164">
        <w:rPr>
          <w:rFonts w:ascii="Times New Roman" w:hAnsi="Times New Roman" w:eastAsia="Calibri" w:cs=""/>
          <w:color w:val="auto"/>
          <w:sz w:val="24"/>
          <w:szCs w:val="24"/>
        </w:rPr>
        <w:t xml:space="preserve"> school health services between the Santa Rosa County Health Department and the school system.</w:t>
      </w:r>
      <w:r w:rsidRPr="1B29BEEE" w:rsidR="7AADF6EA">
        <w:rPr>
          <w:rFonts w:ascii="Times New Roman" w:hAnsi="Times New Roman" w:eastAsia="Calibri" w:cs=""/>
          <w:color w:val="auto"/>
          <w:sz w:val="24"/>
          <w:szCs w:val="24"/>
        </w:rPr>
        <w:t xml:space="preserve"> They will </w:t>
      </w:r>
      <w:r w:rsidRPr="1B29BEEE" w:rsidR="7AADF6EA">
        <w:rPr>
          <w:rFonts w:ascii="Times New Roman" w:hAnsi="Times New Roman" w:eastAsia="Calibri" w:cs=""/>
          <w:color w:val="auto"/>
          <w:sz w:val="24"/>
          <w:szCs w:val="24"/>
        </w:rPr>
        <w:t>provide</w:t>
      </w:r>
      <w:r w:rsidRPr="1B29BEEE" w:rsidR="7AADF6EA">
        <w:rPr>
          <w:rFonts w:ascii="Times New Roman" w:hAnsi="Times New Roman" w:eastAsia="Calibri" w:cs=""/>
          <w:color w:val="auto"/>
          <w:sz w:val="24"/>
          <w:szCs w:val="24"/>
        </w:rPr>
        <w:t xml:space="preserve"> comprehensive health services at assigned </w:t>
      </w:r>
      <w:r w:rsidRPr="1B29BEEE" w:rsidR="67FE65E0">
        <w:rPr>
          <w:rFonts w:ascii="Times New Roman" w:hAnsi="Times New Roman" w:eastAsia="Calibri" w:cs=""/>
          <w:color w:val="auto"/>
          <w:sz w:val="24"/>
          <w:szCs w:val="24"/>
        </w:rPr>
        <w:t>schools</w:t>
      </w:r>
      <w:r w:rsidRPr="1B29BEEE" w:rsidR="7AADF6EA">
        <w:rPr>
          <w:rFonts w:ascii="Times New Roman" w:hAnsi="Times New Roman" w:eastAsia="Calibri" w:cs=""/>
          <w:color w:val="auto"/>
          <w:sz w:val="24"/>
          <w:szCs w:val="24"/>
        </w:rPr>
        <w:t xml:space="preserve"> including </w:t>
      </w:r>
      <w:r w:rsidRPr="1B29BEEE" w:rsidR="084B88E7">
        <w:rPr>
          <w:rFonts w:ascii="Times New Roman" w:hAnsi="Times New Roman" w:eastAsia="Calibri" w:cs=""/>
          <w:color w:val="auto"/>
          <w:sz w:val="24"/>
          <w:szCs w:val="24"/>
        </w:rPr>
        <w:t>preventative</w:t>
      </w:r>
      <w:r w:rsidRPr="1B29BEEE" w:rsidR="7AADF6EA">
        <w:rPr>
          <w:rFonts w:ascii="Times New Roman" w:hAnsi="Times New Roman" w:eastAsia="Calibri" w:cs=""/>
          <w:color w:val="auto"/>
          <w:sz w:val="24"/>
          <w:szCs w:val="24"/>
        </w:rPr>
        <w:t xml:space="preserve"> measures</w:t>
      </w:r>
      <w:r w:rsidRPr="1B29BEEE" w:rsidR="6BA79649">
        <w:rPr>
          <w:rFonts w:ascii="Times New Roman" w:hAnsi="Times New Roman" w:eastAsia="Calibri" w:cs=""/>
          <w:color w:val="auto"/>
          <w:sz w:val="24"/>
          <w:szCs w:val="24"/>
        </w:rPr>
        <w:t xml:space="preserve"> in response to coronavirus or other infectious diseases</w:t>
      </w:r>
      <w:r w:rsidRPr="1B29BEEE" w:rsidR="258F082B">
        <w:rPr>
          <w:rFonts w:ascii="Times New Roman" w:hAnsi="Times New Roman" w:eastAsia="Calibri" w:cs=""/>
          <w:color w:val="auto"/>
          <w:sz w:val="24"/>
          <w:szCs w:val="24"/>
        </w:rPr>
        <w:t xml:space="preserve"> and serve as the l</w:t>
      </w:r>
      <w:r w:rsidRPr="1B29BEEE" w:rsidR="3153D0AF">
        <w:rPr>
          <w:rFonts w:ascii="Times New Roman" w:hAnsi="Times New Roman" w:eastAsia="Calibri" w:cs=""/>
          <w:color w:val="auto"/>
          <w:sz w:val="24"/>
          <w:szCs w:val="24"/>
        </w:rPr>
        <w:t>i</w:t>
      </w:r>
      <w:r w:rsidRPr="1B29BEEE" w:rsidR="258F082B">
        <w:rPr>
          <w:rFonts w:ascii="Times New Roman" w:hAnsi="Times New Roman" w:eastAsia="Calibri" w:cs=""/>
          <w:color w:val="auto"/>
          <w:sz w:val="24"/>
          <w:szCs w:val="24"/>
        </w:rPr>
        <w:t>a</w:t>
      </w:r>
      <w:r w:rsidRPr="1B29BEEE" w:rsidR="0FBC0F0E">
        <w:rPr>
          <w:rFonts w:ascii="Times New Roman" w:hAnsi="Times New Roman" w:eastAsia="Calibri" w:cs=""/>
          <w:color w:val="auto"/>
          <w:sz w:val="24"/>
          <w:szCs w:val="24"/>
        </w:rPr>
        <w:t>i</w:t>
      </w:r>
      <w:r w:rsidRPr="1B29BEEE" w:rsidR="258F082B">
        <w:rPr>
          <w:rFonts w:ascii="Times New Roman" w:hAnsi="Times New Roman" w:eastAsia="Calibri" w:cs=""/>
          <w:color w:val="auto"/>
          <w:sz w:val="24"/>
          <w:szCs w:val="24"/>
        </w:rPr>
        <w:t xml:space="preserve">son between the </w:t>
      </w:r>
      <w:r w:rsidRPr="1B29BEEE" w:rsidR="1F2871C7">
        <w:rPr>
          <w:rFonts w:ascii="Times New Roman" w:hAnsi="Times New Roman" w:eastAsia="Calibri" w:cs=""/>
          <w:color w:val="auto"/>
          <w:sz w:val="24"/>
          <w:szCs w:val="24"/>
        </w:rPr>
        <w:t>SRC Health Department and the school system.</w:t>
      </w:r>
      <w:r w:rsidRPr="1B29BEEE" w:rsidR="035FA5E2">
        <w:rPr>
          <w:rFonts w:ascii="Times New Roman" w:hAnsi="Times New Roman" w:eastAsia="Calibri" w:cs=""/>
          <w:color w:val="auto"/>
          <w:sz w:val="24"/>
          <w:szCs w:val="24"/>
        </w:rPr>
        <w:t xml:space="preserve"> Contracted services of</w:t>
      </w:r>
      <w:r w:rsidRPr="1B29BEEE" w:rsidR="4B1358B1">
        <w:rPr>
          <w:rFonts w:ascii="Times New Roman" w:hAnsi="Times New Roman" w:eastAsia="Calibri" w:cs=""/>
          <w:color w:val="auto"/>
          <w:sz w:val="24"/>
          <w:szCs w:val="24"/>
        </w:rPr>
        <w:t xml:space="preserve"> $50,000.00 for 2022,</w:t>
      </w:r>
      <w:r w:rsidRPr="1B29BEEE" w:rsidR="035FA5E2">
        <w:rPr>
          <w:rFonts w:ascii="Times New Roman" w:hAnsi="Times New Roman" w:eastAsia="Calibri" w:cs=""/>
          <w:color w:val="auto"/>
          <w:sz w:val="24"/>
          <w:szCs w:val="24"/>
        </w:rPr>
        <w:t xml:space="preserve"> $64,000.00 for the year 2022-2023 and</w:t>
      </w:r>
      <w:r w:rsidRPr="1B29BEEE" w:rsidR="42A0C56E">
        <w:rPr>
          <w:rFonts w:ascii="Times New Roman" w:hAnsi="Times New Roman" w:eastAsia="Calibri" w:cs=""/>
          <w:color w:val="auto"/>
          <w:sz w:val="24"/>
          <w:szCs w:val="24"/>
        </w:rPr>
        <w:t xml:space="preserve"> $64,000 for the year</w:t>
      </w:r>
      <w:r w:rsidRPr="1B29BEEE" w:rsidR="035FA5E2">
        <w:rPr>
          <w:rFonts w:ascii="Times New Roman" w:hAnsi="Times New Roman" w:eastAsia="Calibri" w:cs=""/>
          <w:color w:val="auto"/>
          <w:sz w:val="24"/>
          <w:szCs w:val="24"/>
        </w:rPr>
        <w:t xml:space="preserve"> 2023-2024</w:t>
      </w:r>
      <w:r w:rsidRPr="1B29BEEE" w:rsidR="72AEEB7D">
        <w:rPr>
          <w:rFonts w:ascii="Times New Roman" w:hAnsi="Times New Roman" w:eastAsia="Calibri" w:cs=""/>
          <w:color w:val="auto"/>
          <w:sz w:val="24"/>
          <w:szCs w:val="24"/>
        </w:rPr>
        <w:t xml:space="preserve"> for a total of $1</w:t>
      </w:r>
      <w:r w:rsidRPr="1B29BEEE" w:rsidR="57B13734">
        <w:rPr>
          <w:rFonts w:ascii="Times New Roman" w:hAnsi="Times New Roman" w:eastAsia="Calibri" w:cs=""/>
          <w:color w:val="auto"/>
          <w:sz w:val="24"/>
          <w:szCs w:val="24"/>
        </w:rPr>
        <w:t>7</w:t>
      </w:r>
      <w:r w:rsidRPr="1B29BEEE" w:rsidR="25CC9C0C">
        <w:rPr>
          <w:rFonts w:ascii="Times New Roman" w:hAnsi="Times New Roman" w:eastAsia="Calibri" w:cs=""/>
          <w:color w:val="auto"/>
          <w:sz w:val="24"/>
          <w:szCs w:val="24"/>
        </w:rPr>
        <w:t>8</w:t>
      </w:r>
      <w:r w:rsidRPr="1B29BEEE" w:rsidR="72AEEB7D">
        <w:rPr>
          <w:rFonts w:ascii="Times New Roman" w:hAnsi="Times New Roman" w:eastAsia="Calibri" w:cs=""/>
          <w:color w:val="auto"/>
          <w:sz w:val="24"/>
          <w:szCs w:val="24"/>
        </w:rPr>
        <w:t>,000.00</w:t>
      </w:r>
    </w:p>
    <w:p w:rsidR="00F4642B" w:rsidP="1B29BEEE" w:rsidRDefault="00F4642B" w14:paraId="37782AB1" w14:textId="77777777">
      <w:pPr>
        <w:spacing w:before="0" w:after="0" w:line="240" w:lineRule="auto"/>
        <w:rPr>
          <w:rStyle w:val="Normal1"/>
          <w:b w:val="1"/>
          <w:bCs w:val="1"/>
          <w:color w:val="auto"/>
          <w:shd w:val="clear" w:color="auto" w:fill="DAB154"/>
        </w:rPr>
      </w:pPr>
    </w:p>
    <w:p w:rsidRPr="00244BEC" w:rsidR="00244BEC" w:rsidP="1B29BEEE" w:rsidRDefault="00F4642B" w14:paraId="34C96AA0" w14:textId="478AEB78">
      <w:pPr>
        <w:spacing w:before="0" w:after="0" w:line="240" w:lineRule="auto"/>
        <w:rPr>
          <w:b w:val="1"/>
          <w:bCs w:val="1"/>
          <w:color w:val="auto"/>
        </w:rPr>
      </w:pPr>
      <w:r w:rsidRPr="1B29BEEE" w:rsidR="00F4642B">
        <w:rPr>
          <w:rStyle w:val="Normal1"/>
          <w:b w:val="1"/>
          <w:bCs w:val="1"/>
          <w:color w:val="auto"/>
          <w:shd w:val="clear" w:color="auto" w:fill="DAB154"/>
        </w:rPr>
        <w:t>Activity 2</w:t>
      </w:r>
      <w:r w:rsidRPr="1B29BEEE" w:rsidR="00244BEC">
        <w:rPr>
          <w:rStyle w:val="Normal1"/>
          <w:color w:val="auto"/>
          <w:shd w:val="clear" w:color="auto" w:fill="DAB154"/>
        </w:rPr>
        <w:t xml:space="preserve"> (F)</w:t>
      </w:r>
      <w:r w:rsidRPr="1B29BEEE" w:rsidR="00244BEC">
        <w:rPr>
          <w:b w:val="1"/>
          <w:bCs w:val="1"/>
          <w:color w:val="auto"/>
        </w:rPr>
        <w:t xml:space="preserve"> Activities to address the unique needs of low-income children or students, children with disabilities, English learners, racial and ethnic minorities, students experiencing homelessness, and foster care youth, including how outreach and service delivery will meet the needs of each population.</w:t>
      </w:r>
    </w:p>
    <w:p w:rsidR="00BF5828" w:rsidP="1B29BEEE" w:rsidRDefault="00BF5828" w14:paraId="17E79BAA" w14:textId="77777777">
      <w:pPr>
        <w:pStyle w:val="NoSpacing"/>
        <w:rPr>
          <w:color w:val="auto"/>
        </w:rPr>
      </w:pPr>
    </w:p>
    <w:p w:rsidR="00F4642B" w:rsidP="1B29BEEE" w:rsidRDefault="00F4642B" w14:paraId="299A9DCC" w14:textId="3E9CF5FD">
      <w:pPr>
        <w:spacing w:before="0" w:after="0" w:line="240" w:lineRule="auto"/>
        <w:rPr>
          <w:rStyle w:val="Normal1"/>
          <w:b w:val="1"/>
          <w:bCs w:val="1"/>
          <w:color w:val="auto"/>
          <w:shd w:val="clear" w:color="auto" w:fill="DAB154"/>
        </w:rPr>
      </w:pPr>
    </w:p>
    <w:p w:rsidR="00862BD5" w:rsidP="1B29BEEE" w:rsidRDefault="00123237" w14:paraId="579A4A0B" w14:textId="62FDE05D">
      <w:pPr>
        <w:pStyle w:val="ListParagraph"/>
        <w:numPr>
          <w:ilvl w:val="0"/>
          <w:numId w:val="19"/>
        </w:numPr>
        <w:spacing w:before="0" w:after="0" w:line="240" w:lineRule="auto"/>
        <w:rPr>
          <w:rFonts w:ascii="Calibri" w:hAnsi="Calibri" w:eastAsia="Calibri" w:cs="Calibri" w:asciiTheme="minorAscii" w:hAnsiTheme="minorAscii" w:eastAsiaTheme="minorAscii" w:cstheme="minorAscii"/>
          <w:color w:val="000000" w:themeColor="text1" w:themeTint="FF" w:themeShade="FF"/>
          <w:sz w:val="24"/>
          <w:szCs w:val="24"/>
        </w:rPr>
      </w:pPr>
      <w:r w:rsidRPr="1B29BEEE" w:rsidR="00123237">
        <w:rPr>
          <w:color w:val="auto"/>
        </w:rPr>
        <w:t xml:space="preserve">A Public Information Family and Community Outreach Officer will focus their attention on making connections in the community and informing parents and families of the educational and </w:t>
      </w:r>
      <w:r w:rsidRPr="1B29BEEE" w:rsidR="55A59678">
        <w:rPr>
          <w:color w:val="auto"/>
        </w:rPr>
        <w:t>extracurricular</w:t>
      </w:r>
      <w:r w:rsidRPr="1B29BEEE" w:rsidR="00123237">
        <w:rPr>
          <w:color w:val="auto"/>
        </w:rPr>
        <w:t xml:space="preserve"> opportunities our schools provide. This will be done by using all sources of media to </w:t>
      </w:r>
      <w:r w:rsidRPr="1B29BEEE" w:rsidR="00123237">
        <w:rPr>
          <w:color w:val="auto"/>
        </w:rPr>
        <w:t>pro</w:t>
      </w:r>
      <w:r w:rsidRPr="1B29BEEE" w:rsidR="00123237">
        <w:rPr>
          <w:color w:val="auto"/>
        </w:rPr>
        <w:t>vide</w:t>
      </w:r>
      <w:r w:rsidRPr="1B29BEEE" w:rsidR="00123237">
        <w:rPr>
          <w:color w:val="auto"/>
        </w:rPr>
        <w:t> in</w:t>
      </w:r>
      <w:r w:rsidRPr="1B29BEEE" w:rsidR="00123237">
        <w:rPr>
          <w:color w:val="auto"/>
        </w:rPr>
        <w:t>formation that would encourage families to enroll back into the traditional or virtual school setting. Communication will be in languages other than English to connect families to information and resources in the schools.</w:t>
      </w:r>
      <w:r w:rsidRPr="1B29BEEE" w:rsidR="00BE538E">
        <w:rPr>
          <w:color w:val="auto"/>
        </w:rPr>
        <w:t xml:space="preserve"> Salary $76,822.32, Retirement -$8,312.18, Social Security - $5,876.91, Insurance - $7,800.00, Worker’s Compensation - $921.87 = Total allocation of $99,733.27</w:t>
      </w:r>
    </w:p>
    <w:p w:rsidR="006A7FCD" w:rsidP="1B29BEEE" w:rsidRDefault="006A7FCD" w14:paraId="0F09968E" w14:textId="7DE1746A">
      <w:pPr>
        <w:spacing w:before="0" w:after="0" w:line="240" w:lineRule="auto"/>
        <w:rPr>
          <w:color w:val="auto"/>
        </w:rPr>
      </w:pPr>
    </w:p>
    <w:p w:rsidR="7D8889E4" w:rsidP="1B29BEEE" w:rsidRDefault="7D8889E4" w14:paraId="07320AA2" w14:textId="0FC26F85">
      <w:pPr>
        <w:pStyle w:val="ListParagraph"/>
        <w:numPr>
          <w:ilvl w:val="0"/>
          <w:numId w:val="19"/>
        </w:numPr>
        <w:spacing w:before="0" w:after="0" w:line="240" w:lineRule="auto"/>
        <w:rPr>
          <w:rFonts w:ascii="Calibri" w:hAnsi="Calibri" w:eastAsia="Calibri" w:cs="Calibri" w:asciiTheme="minorAscii" w:hAnsiTheme="minorAscii" w:eastAsiaTheme="minorAscii" w:cstheme="minorAscii"/>
          <w:color w:val="000000" w:themeColor="text1" w:themeTint="FF" w:themeShade="FF"/>
          <w:sz w:val="24"/>
          <w:szCs w:val="24"/>
        </w:rPr>
      </w:pPr>
      <w:r w:rsidRPr="1B29BEEE" w:rsidR="1D7B6619">
        <w:rPr>
          <w:color w:val="auto"/>
        </w:rPr>
        <w:t xml:space="preserve">Students who are struggling to meet graduation requirements, close learning gaps, or make up work missed due to </w:t>
      </w:r>
      <w:r w:rsidRPr="1B29BEEE" w:rsidR="155FCDFE">
        <w:rPr>
          <w:color w:val="auto"/>
        </w:rPr>
        <w:t xml:space="preserve">COVID </w:t>
      </w:r>
      <w:r w:rsidRPr="1B29BEEE" w:rsidR="08DBFECC">
        <w:rPr>
          <w:color w:val="auto"/>
        </w:rPr>
        <w:t>19,</w:t>
      </w:r>
      <w:r w:rsidRPr="1B29BEEE" w:rsidR="505B82C6">
        <w:rPr>
          <w:color w:val="auto"/>
        </w:rPr>
        <w:t xml:space="preserve"> or justice involved youth</w:t>
      </w:r>
      <w:r w:rsidRPr="1B29BEEE" w:rsidR="155FCDFE">
        <w:rPr>
          <w:color w:val="auto"/>
        </w:rPr>
        <w:t xml:space="preserve"> </w:t>
      </w:r>
      <w:r w:rsidRPr="1B29BEEE" w:rsidR="2F08F5AD">
        <w:rPr>
          <w:color w:val="auto"/>
        </w:rPr>
        <w:t xml:space="preserve">who are re-entering the school setting </w:t>
      </w:r>
      <w:r w:rsidRPr="1B29BEEE" w:rsidR="155FCDFE">
        <w:rPr>
          <w:color w:val="auto"/>
        </w:rPr>
        <w:t>need extended day opportunities to accelerate their learning. Teachers are willing to stay late or come early to work in small groups or one-one to ensure students have every oppor</w:t>
      </w:r>
      <w:r w:rsidRPr="1B29BEEE" w:rsidR="7D520AD3">
        <w:rPr>
          <w:color w:val="auto"/>
        </w:rPr>
        <w:t>tunity possible</w:t>
      </w:r>
      <w:r w:rsidRPr="1B29BEEE" w:rsidR="1EBE7AD9">
        <w:rPr>
          <w:color w:val="auto"/>
        </w:rPr>
        <w:t xml:space="preserve">. </w:t>
      </w:r>
      <w:r w:rsidRPr="1B29BEEE" w:rsidR="7D520AD3">
        <w:rPr>
          <w:color w:val="auto"/>
        </w:rPr>
        <w:t xml:space="preserve">SRCSD would like to </w:t>
      </w:r>
      <w:r w:rsidRPr="1B29BEEE" w:rsidR="7D520AD3">
        <w:rPr>
          <w:color w:val="auto"/>
        </w:rPr>
        <w:t>provide</w:t>
      </w:r>
      <w:r w:rsidRPr="1B29BEEE" w:rsidR="006A7FCD">
        <w:rPr>
          <w:color w:val="auto"/>
        </w:rPr>
        <w:t xml:space="preserve"> tutoring stipends</w:t>
      </w:r>
      <w:r w:rsidRPr="1B29BEEE" w:rsidR="1366AAA9">
        <w:rPr>
          <w:color w:val="auto"/>
        </w:rPr>
        <w:t xml:space="preserve"> to teachers</w:t>
      </w:r>
      <w:r w:rsidRPr="1B29BEEE" w:rsidR="006A7FCD">
        <w:rPr>
          <w:color w:val="auto"/>
        </w:rPr>
        <w:t xml:space="preserve"> f</w:t>
      </w:r>
      <w:r w:rsidRPr="1B29BEEE" w:rsidR="2B525BD9">
        <w:rPr>
          <w:color w:val="auto"/>
        </w:rPr>
        <w:t>or this work beyond the school day.</w:t>
      </w:r>
      <w:r w:rsidRPr="1B29BEEE" w:rsidR="008A1F2D">
        <w:rPr>
          <w:color w:val="auto"/>
        </w:rPr>
        <w:t xml:space="preserve"> </w:t>
      </w:r>
      <w:r w:rsidRPr="1B29BEEE" w:rsidR="2E2D1412">
        <w:rPr>
          <w:color w:val="auto"/>
        </w:rPr>
        <w:t xml:space="preserve">Hourly rate of $30 per hour, Retirement- $3.25, Social Security - $2.30 = Total per hour with benefits- $35.54 x </w:t>
      </w:r>
      <w:r w:rsidRPr="1B29BEEE" w:rsidR="2E2D1412">
        <w:rPr>
          <w:color w:val="auto"/>
        </w:rPr>
        <w:t>700 hours</w:t>
      </w:r>
      <w:r w:rsidRPr="1B29BEEE" w:rsidR="2E2D1412">
        <w:rPr>
          <w:color w:val="auto"/>
        </w:rPr>
        <w:t xml:space="preserve"> = </w:t>
      </w:r>
      <w:r w:rsidRPr="1B29BEEE" w:rsidR="008A1F2D">
        <w:rPr>
          <w:color w:val="auto"/>
        </w:rPr>
        <w:t>-</w:t>
      </w:r>
      <w:r w:rsidRPr="1B29BEEE" w:rsidR="006A7FCD">
        <w:rPr>
          <w:color w:val="auto"/>
        </w:rPr>
        <w:t xml:space="preserve"> </w:t>
      </w:r>
      <w:r w:rsidRPr="1B29BEEE" w:rsidR="4D015CE4">
        <w:rPr>
          <w:color w:val="auto"/>
        </w:rPr>
        <w:t>Stipends- $</w:t>
      </w:r>
      <w:r w:rsidRPr="1B29BEEE" w:rsidR="58DBB173">
        <w:rPr>
          <w:color w:val="auto"/>
        </w:rPr>
        <w:t>2</w:t>
      </w:r>
      <w:r w:rsidRPr="1B29BEEE" w:rsidR="60A70B8E">
        <w:rPr>
          <w:color w:val="auto"/>
        </w:rPr>
        <w:t>4,878.00</w:t>
      </w:r>
      <w:r w:rsidRPr="1B29BEEE" w:rsidR="2A1A9BA4">
        <w:rPr>
          <w:color w:val="auto"/>
        </w:rPr>
        <w:t xml:space="preserve"> </w:t>
      </w:r>
      <w:r w:rsidRPr="1B29BEEE" w:rsidR="006A7FCD">
        <w:rPr>
          <w:color w:val="auto"/>
        </w:rPr>
        <w:t>SY 2022-</w:t>
      </w:r>
      <w:r w:rsidRPr="1B29BEEE" w:rsidR="065F8611">
        <w:rPr>
          <w:color w:val="auto"/>
        </w:rPr>
        <w:t>2023 and 2023-2024 as funds allow.</w:t>
      </w:r>
    </w:p>
    <w:p w:rsidR="05C696B5" w:rsidP="1B29BEEE" w:rsidRDefault="05C696B5" w14:paraId="10C2761E" w14:textId="50C6DA11">
      <w:pPr>
        <w:pStyle w:val="Normal"/>
        <w:spacing w:before="0" w:after="0" w:line="240" w:lineRule="auto"/>
        <w:rPr>
          <w:rFonts w:ascii="Times New Roman" w:hAnsi="Times New Roman" w:eastAsia="Calibri" w:cs="Times New Roman"/>
          <w:color w:val="auto"/>
          <w:sz w:val="24"/>
          <w:szCs w:val="24"/>
        </w:rPr>
      </w:pPr>
    </w:p>
    <w:p w:rsidR="715F4B12" w:rsidP="1B29BEEE" w:rsidRDefault="715F4B12" w14:paraId="444FE600" w14:textId="45408C6C">
      <w:pPr>
        <w:pStyle w:val="ListParagraph"/>
        <w:numPr>
          <w:ilvl w:val="0"/>
          <w:numId w:val="19"/>
        </w:numPr>
        <w:spacing w:before="0" w:after="0" w:line="240" w:lineRule="auto"/>
        <w:rPr>
          <w:rFonts w:ascii="Calibri" w:hAnsi="Calibri" w:eastAsia="Calibri" w:cs="Calibri" w:asciiTheme="minorAscii" w:hAnsiTheme="minorAscii" w:eastAsiaTheme="minorAscii" w:cstheme="minorAscii"/>
          <w:color w:val="000000" w:themeColor="text1" w:themeTint="FF" w:themeShade="FF"/>
          <w:sz w:val="24"/>
          <w:szCs w:val="24"/>
        </w:rPr>
      </w:pPr>
      <w:r w:rsidRPr="1B29BEEE" w:rsidR="715F4B12">
        <w:rPr>
          <w:rFonts w:ascii="Times New Roman" w:hAnsi="Times New Roman" w:eastAsia="Calibri" w:cs="Times New Roman"/>
          <w:color w:val="auto"/>
          <w:sz w:val="24"/>
          <w:szCs w:val="24"/>
        </w:rPr>
        <w:t xml:space="preserve">SRCSD would like to </w:t>
      </w:r>
      <w:r w:rsidRPr="1B29BEEE" w:rsidR="715F4B12">
        <w:rPr>
          <w:rFonts w:ascii="Times New Roman" w:hAnsi="Times New Roman" w:eastAsia="Calibri" w:cs="Times New Roman"/>
          <w:color w:val="auto"/>
          <w:sz w:val="24"/>
          <w:szCs w:val="24"/>
        </w:rPr>
        <w:t>provide</w:t>
      </w:r>
      <w:r w:rsidRPr="1B29BEEE" w:rsidR="715F4B12">
        <w:rPr>
          <w:rFonts w:ascii="Times New Roman" w:hAnsi="Times New Roman" w:eastAsia="Calibri" w:cs="Times New Roman"/>
          <w:color w:val="auto"/>
          <w:sz w:val="24"/>
          <w:szCs w:val="24"/>
        </w:rPr>
        <w:t xml:space="preserve"> bus transportation for students to remove any barriers to extended day tutoring opportunities. $15,000.</w:t>
      </w:r>
      <w:r w:rsidRPr="1B29BEEE" w:rsidR="2763569A">
        <w:rPr>
          <w:rFonts w:ascii="Times New Roman" w:hAnsi="Times New Roman" w:eastAsia="Calibri" w:cs="Times New Roman"/>
          <w:color w:val="auto"/>
          <w:sz w:val="24"/>
          <w:szCs w:val="24"/>
        </w:rPr>
        <w:t xml:space="preserve">00 for SY 2022-2023 and </w:t>
      </w:r>
      <w:r w:rsidRPr="1B29BEEE" w:rsidR="2E71A8BC">
        <w:rPr>
          <w:rFonts w:ascii="Times New Roman" w:hAnsi="Times New Roman" w:eastAsia="Calibri" w:cs="Times New Roman"/>
          <w:color w:val="auto"/>
          <w:sz w:val="24"/>
          <w:szCs w:val="24"/>
        </w:rPr>
        <w:t xml:space="preserve">$15,000.00 for </w:t>
      </w:r>
      <w:r w:rsidRPr="1B29BEEE" w:rsidR="2763569A">
        <w:rPr>
          <w:rFonts w:ascii="Times New Roman" w:hAnsi="Times New Roman" w:eastAsia="Calibri" w:cs="Times New Roman"/>
          <w:color w:val="auto"/>
          <w:sz w:val="24"/>
          <w:szCs w:val="24"/>
        </w:rPr>
        <w:t>SY 2023-2024</w:t>
      </w:r>
    </w:p>
    <w:p w:rsidR="48A39EE7" w:rsidP="1B29BEEE" w:rsidRDefault="48A39EE7" w14:paraId="2518D8DC" w14:textId="55D8D2C7">
      <w:pPr>
        <w:pStyle w:val="Normal"/>
        <w:spacing w:before="0" w:after="0" w:line="240" w:lineRule="auto"/>
        <w:rPr>
          <w:rFonts w:ascii="Times New Roman" w:hAnsi="Times New Roman" w:eastAsia="Calibri" w:cs="Times New Roman"/>
          <w:color w:val="auto"/>
          <w:sz w:val="24"/>
          <w:szCs w:val="24"/>
        </w:rPr>
      </w:pPr>
    </w:p>
    <w:p w:rsidR="66759E0F" w:rsidP="1B29BEEE" w:rsidRDefault="66759E0F" w14:paraId="25132C27" w14:textId="47D5AC58">
      <w:pPr>
        <w:pStyle w:val="ListParagraph"/>
        <w:numPr>
          <w:ilvl w:val="0"/>
          <w:numId w:val="19"/>
        </w:numPr>
        <w:spacing w:before="0" w:after="0" w:line="240" w:lineRule="auto"/>
        <w:rPr>
          <w:rFonts w:ascii="Calibri" w:hAnsi="Calibri" w:eastAsia="Calibri" w:cs="Calibri" w:asciiTheme="minorAscii" w:hAnsiTheme="minorAscii" w:eastAsiaTheme="minorAscii" w:cstheme="minorAscii"/>
          <w:color w:val="000000" w:themeColor="text1" w:themeTint="FF" w:themeShade="FF"/>
          <w:sz w:val="24"/>
          <w:szCs w:val="24"/>
        </w:rPr>
      </w:pPr>
      <w:r w:rsidRPr="1B29BEEE" w:rsidR="66759E0F">
        <w:rPr>
          <w:rFonts w:ascii="Times New Roman" w:hAnsi="Times New Roman" w:eastAsia="Calibri" w:cs="Times New Roman"/>
          <w:color w:val="auto"/>
          <w:sz w:val="24"/>
          <w:szCs w:val="24"/>
        </w:rPr>
        <w:t xml:space="preserve">The fear of </w:t>
      </w:r>
      <w:r w:rsidRPr="1B29BEEE" w:rsidR="66759E0F">
        <w:rPr>
          <w:rFonts w:ascii="Times New Roman" w:hAnsi="Times New Roman" w:eastAsia="Calibri" w:cs="Times New Roman"/>
          <w:color w:val="auto"/>
          <w:sz w:val="24"/>
          <w:szCs w:val="24"/>
        </w:rPr>
        <w:t>additional</w:t>
      </w:r>
      <w:r w:rsidRPr="1B29BEEE" w:rsidR="66759E0F">
        <w:rPr>
          <w:rFonts w:ascii="Times New Roman" w:hAnsi="Times New Roman" w:eastAsia="Calibri" w:cs="Times New Roman"/>
          <w:color w:val="auto"/>
          <w:sz w:val="24"/>
          <w:szCs w:val="24"/>
        </w:rPr>
        <w:t xml:space="preserve"> outbreaks of COVID-19 caused many of our </w:t>
      </w:r>
      <w:r w:rsidRPr="1B29BEEE" w:rsidR="0C96C70F">
        <w:rPr>
          <w:rFonts w:ascii="Times New Roman" w:hAnsi="Times New Roman" w:eastAsia="Calibri" w:cs="Times New Roman"/>
          <w:color w:val="auto"/>
          <w:sz w:val="24"/>
          <w:szCs w:val="24"/>
        </w:rPr>
        <w:t>medical</w:t>
      </w:r>
      <w:r w:rsidRPr="1B29BEEE" w:rsidR="0ADDDF89">
        <w:rPr>
          <w:rFonts w:ascii="Times New Roman" w:hAnsi="Times New Roman" w:eastAsia="Calibri" w:cs="Times New Roman"/>
          <w:color w:val="auto"/>
          <w:sz w:val="24"/>
          <w:szCs w:val="24"/>
        </w:rPr>
        <w:t>l</w:t>
      </w:r>
      <w:r w:rsidRPr="1B29BEEE" w:rsidR="0C96C70F">
        <w:rPr>
          <w:rFonts w:ascii="Times New Roman" w:hAnsi="Times New Roman" w:eastAsia="Calibri" w:cs="Times New Roman"/>
          <w:color w:val="auto"/>
          <w:sz w:val="24"/>
          <w:szCs w:val="24"/>
        </w:rPr>
        <w:t>y fragile</w:t>
      </w:r>
      <w:r w:rsidRPr="1B29BEEE" w:rsidR="66759E0F">
        <w:rPr>
          <w:rFonts w:ascii="Times New Roman" w:hAnsi="Times New Roman" w:eastAsia="Calibri" w:cs="Times New Roman"/>
          <w:color w:val="auto"/>
          <w:sz w:val="24"/>
          <w:szCs w:val="24"/>
        </w:rPr>
        <w:t xml:space="preserve"> children with disabilities and newcomers to US schools to</w:t>
      </w:r>
      <w:r w:rsidRPr="1B29BEEE" w:rsidR="511E1082">
        <w:rPr>
          <w:rFonts w:ascii="Times New Roman" w:hAnsi="Times New Roman" w:eastAsia="Calibri" w:cs="Times New Roman"/>
          <w:color w:val="auto"/>
          <w:sz w:val="24"/>
          <w:szCs w:val="24"/>
        </w:rPr>
        <w:t xml:space="preserve"> select Santa Rosa’s virtual education </w:t>
      </w:r>
      <w:r w:rsidRPr="1B29BEEE" w:rsidR="511E1082">
        <w:rPr>
          <w:rFonts w:ascii="Times New Roman" w:hAnsi="Times New Roman" w:eastAsia="Calibri" w:cs="Times New Roman"/>
          <w:color w:val="auto"/>
          <w:sz w:val="24"/>
          <w:szCs w:val="24"/>
        </w:rPr>
        <w:t>option</w:t>
      </w:r>
      <w:r w:rsidRPr="1B29BEEE" w:rsidR="511E1082">
        <w:rPr>
          <w:rFonts w:ascii="Times New Roman" w:hAnsi="Times New Roman" w:eastAsia="Calibri" w:cs="Times New Roman"/>
          <w:color w:val="auto"/>
          <w:sz w:val="24"/>
          <w:szCs w:val="24"/>
        </w:rPr>
        <w:t xml:space="preserve"> as their choice</w:t>
      </w:r>
      <w:r w:rsidRPr="1B29BEEE" w:rsidR="511E1082">
        <w:rPr>
          <w:rFonts w:ascii="Times New Roman" w:hAnsi="Times New Roman" w:eastAsia="Calibri" w:cs="Times New Roman"/>
          <w:color w:val="auto"/>
          <w:sz w:val="24"/>
          <w:szCs w:val="24"/>
        </w:rPr>
        <w:t xml:space="preserve">.  </w:t>
      </w:r>
      <w:r w:rsidRPr="1B29BEEE" w:rsidR="511E1082">
        <w:rPr>
          <w:rFonts w:ascii="Times New Roman" w:hAnsi="Times New Roman" w:eastAsia="Calibri" w:cs="Times New Roman"/>
          <w:color w:val="auto"/>
          <w:sz w:val="24"/>
          <w:szCs w:val="24"/>
        </w:rPr>
        <w:t xml:space="preserve">With this </w:t>
      </w:r>
      <w:r w:rsidRPr="1B29BEEE" w:rsidR="5D503C9D">
        <w:rPr>
          <w:rFonts w:ascii="Times New Roman" w:hAnsi="Times New Roman" w:eastAsia="Calibri" w:cs="Times New Roman"/>
          <w:color w:val="auto"/>
          <w:sz w:val="24"/>
          <w:szCs w:val="24"/>
        </w:rPr>
        <w:t>additional</w:t>
      </w:r>
      <w:r w:rsidRPr="1B29BEEE" w:rsidR="511E1082">
        <w:rPr>
          <w:rFonts w:ascii="Times New Roman" w:hAnsi="Times New Roman" w:eastAsia="Calibri" w:cs="Times New Roman"/>
          <w:color w:val="auto"/>
          <w:sz w:val="24"/>
          <w:szCs w:val="24"/>
        </w:rPr>
        <w:t xml:space="preserve"> choice,</w:t>
      </w:r>
      <w:r w:rsidRPr="1B29BEEE" w:rsidR="443FF345">
        <w:rPr>
          <w:rFonts w:ascii="Times New Roman" w:hAnsi="Times New Roman" w:eastAsia="Calibri" w:cs="Times New Roman"/>
          <w:color w:val="auto"/>
          <w:sz w:val="24"/>
          <w:szCs w:val="24"/>
        </w:rPr>
        <w:t xml:space="preserve"> there was an increased need for instructors</w:t>
      </w:r>
      <w:r w:rsidRPr="1B29BEEE" w:rsidR="750605A8">
        <w:rPr>
          <w:rFonts w:ascii="Times New Roman" w:hAnsi="Times New Roman" w:eastAsia="Calibri" w:cs="Times New Roman"/>
          <w:color w:val="auto"/>
          <w:sz w:val="24"/>
          <w:szCs w:val="24"/>
        </w:rPr>
        <w:t xml:space="preserve">. </w:t>
      </w:r>
      <w:r w:rsidRPr="1B29BEEE" w:rsidR="443FF345">
        <w:rPr>
          <w:rFonts w:ascii="Times New Roman" w:hAnsi="Times New Roman" w:eastAsia="Calibri" w:cs="Times New Roman"/>
          <w:color w:val="auto"/>
          <w:sz w:val="24"/>
          <w:szCs w:val="24"/>
        </w:rPr>
        <w:t>Pre</w:t>
      </w:r>
      <w:r w:rsidRPr="1B29BEEE" w:rsidR="40C376AD">
        <w:rPr>
          <w:rFonts w:ascii="Times New Roman" w:hAnsi="Times New Roman" w:eastAsia="Calibri" w:cs="Times New Roman"/>
          <w:color w:val="auto"/>
          <w:sz w:val="24"/>
          <w:szCs w:val="24"/>
        </w:rPr>
        <w:t>-</w:t>
      </w:r>
      <w:r w:rsidRPr="1B29BEEE" w:rsidR="443FF345">
        <w:rPr>
          <w:rFonts w:ascii="Times New Roman" w:hAnsi="Times New Roman" w:eastAsia="Calibri" w:cs="Times New Roman"/>
          <w:color w:val="auto"/>
          <w:sz w:val="24"/>
          <w:szCs w:val="24"/>
        </w:rPr>
        <w:t xml:space="preserve">COVID, Santa Rosa Virtual School had a total of 10 instructional staff, this year we added </w:t>
      </w:r>
      <w:r w:rsidRPr="1B29BEEE" w:rsidR="57826DDE">
        <w:rPr>
          <w:rFonts w:ascii="Times New Roman" w:hAnsi="Times New Roman" w:eastAsia="Calibri" w:cs="Times New Roman"/>
          <w:color w:val="auto"/>
          <w:sz w:val="24"/>
          <w:szCs w:val="24"/>
        </w:rPr>
        <w:t>26 to meet</w:t>
      </w:r>
      <w:r w:rsidRPr="1B29BEEE" w:rsidR="511E1082">
        <w:rPr>
          <w:rFonts w:ascii="Times New Roman" w:hAnsi="Times New Roman" w:eastAsia="Calibri" w:cs="Times New Roman"/>
          <w:color w:val="auto"/>
          <w:sz w:val="24"/>
          <w:szCs w:val="24"/>
        </w:rPr>
        <w:t xml:space="preserve"> </w:t>
      </w:r>
      <w:r w:rsidRPr="1B29BEEE" w:rsidR="26C5BCC3">
        <w:rPr>
          <w:rFonts w:ascii="Times New Roman" w:hAnsi="Times New Roman" w:eastAsia="Calibri" w:cs="Times New Roman"/>
          <w:color w:val="auto"/>
          <w:sz w:val="24"/>
          <w:szCs w:val="24"/>
        </w:rPr>
        <w:t xml:space="preserve">the needs of these unique students. Salaries - </w:t>
      </w:r>
      <w:r w:rsidRPr="1B29BEEE" w:rsidR="276683FF">
        <w:rPr>
          <w:rFonts w:ascii="Times New Roman" w:hAnsi="Times New Roman" w:eastAsia="Calibri" w:cs="Times New Roman"/>
          <w:color w:val="auto"/>
          <w:sz w:val="24"/>
          <w:szCs w:val="24"/>
        </w:rPr>
        <w:t>$1,</w:t>
      </w:r>
      <w:r w:rsidRPr="1B29BEEE" w:rsidR="53F3F198">
        <w:rPr>
          <w:rFonts w:ascii="Times New Roman" w:hAnsi="Times New Roman" w:eastAsia="Calibri" w:cs="Times New Roman"/>
          <w:color w:val="auto"/>
          <w:sz w:val="24"/>
          <w:szCs w:val="24"/>
        </w:rPr>
        <w:t>390,283.54</w:t>
      </w:r>
      <w:r w:rsidRPr="1B29BEEE" w:rsidR="276683FF">
        <w:rPr>
          <w:rFonts w:ascii="Times New Roman" w:hAnsi="Times New Roman" w:eastAsia="Calibri" w:cs="Times New Roman"/>
          <w:color w:val="auto"/>
          <w:sz w:val="24"/>
          <w:szCs w:val="24"/>
        </w:rPr>
        <w:t>, Retirement - $150,</w:t>
      </w:r>
      <w:r w:rsidRPr="1B29BEEE" w:rsidR="0CDAE699">
        <w:rPr>
          <w:rFonts w:ascii="Times New Roman" w:hAnsi="Times New Roman" w:eastAsia="Calibri" w:cs="Times New Roman"/>
          <w:color w:val="auto"/>
          <w:sz w:val="24"/>
          <w:szCs w:val="24"/>
        </w:rPr>
        <w:t>423.81</w:t>
      </w:r>
      <w:r w:rsidRPr="1B29BEEE" w:rsidR="276683FF">
        <w:rPr>
          <w:rFonts w:ascii="Times New Roman" w:hAnsi="Times New Roman" w:eastAsia="Calibri" w:cs="Times New Roman"/>
          <w:color w:val="auto"/>
          <w:sz w:val="24"/>
          <w:szCs w:val="24"/>
        </w:rPr>
        <w:t xml:space="preserve">, </w:t>
      </w:r>
      <w:r w:rsidRPr="1B29BEEE" w:rsidR="1088BC9A">
        <w:rPr>
          <w:rFonts w:ascii="Times New Roman" w:hAnsi="Times New Roman" w:eastAsia="Calibri" w:cs="Times New Roman"/>
          <w:color w:val="auto"/>
          <w:sz w:val="24"/>
          <w:szCs w:val="24"/>
        </w:rPr>
        <w:t>Social Security - $1</w:t>
      </w:r>
      <w:r w:rsidRPr="1B29BEEE" w:rsidR="1E7D3D2A">
        <w:rPr>
          <w:rFonts w:ascii="Times New Roman" w:hAnsi="Times New Roman" w:eastAsia="Calibri" w:cs="Times New Roman"/>
          <w:color w:val="auto"/>
          <w:sz w:val="24"/>
          <w:szCs w:val="24"/>
        </w:rPr>
        <w:t>06,353.25</w:t>
      </w:r>
      <w:r w:rsidRPr="1B29BEEE" w:rsidR="1088BC9A">
        <w:rPr>
          <w:rFonts w:ascii="Times New Roman" w:hAnsi="Times New Roman" w:eastAsia="Calibri" w:cs="Times New Roman"/>
          <w:color w:val="auto"/>
          <w:sz w:val="24"/>
          <w:szCs w:val="24"/>
        </w:rPr>
        <w:t>, Group Insurance - $</w:t>
      </w:r>
      <w:r w:rsidRPr="1B29BEEE" w:rsidR="3088FE36">
        <w:rPr>
          <w:rFonts w:ascii="Times New Roman" w:hAnsi="Times New Roman" w:eastAsia="Calibri" w:cs="Times New Roman"/>
          <w:color w:val="auto"/>
          <w:sz w:val="24"/>
          <w:szCs w:val="24"/>
        </w:rPr>
        <w:t>383,700.00</w:t>
      </w:r>
      <w:r w:rsidRPr="1B29BEEE" w:rsidR="1088BC9A">
        <w:rPr>
          <w:rFonts w:ascii="Times New Roman" w:hAnsi="Times New Roman" w:eastAsia="Calibri" w:cs="Times New Roman"/>
          <w:color w:val="auto"/>
          <w:sz w:val="24"/>
          <w:szCs w:val="24"/>
        </w:rPr>
        <w:t>, Worker’s Compensation - $</w:t>
      </w:r>
      <w:r w:rsidRPr="1B29BEEE" w:rsidR="6743706D">
        <w:rPr>
          <w:rFonts w:ascii="Times New Roman" w:hAnsi="Times New Roman" w:eastAsia="Calibri" w:cs="Times New Roman"/>
          <w:color w:val="auto"/>
          <w:sz w:val="24"/>
          <w:szCs w:val="24"/>
        </w:rPr>
        <w:t>16,682.86</w:t>
      </w:r>
    </w:p>
    <w:p w:rsidR="7D8889E4" w:rsidP="1B29BEEE" w:rsidRDefault="7D8889E4" w14:paraId="20C11897" w14:textId="355E4CE4">
      <w:pPr>
        <w:pStyle w:val="Normal"/>
        <w:spacing w:before="0" w:after="0" w:line="240" w:lineRule="auto"/>
        <w:ind w:left="0"/>
        <w:rPr>
          <w:rFonts w:ascii="Times New Roman" w:hAnsi="Times New Roman" w:eastAsia="Calibri" w:cs="Times New Roman"/>
          <w:color w:val="auto"/>
          <w:sz w:val="24"/>
          <w:szCs w:val="24"/>
          <w:highlight w:val="yellow"/>
        </w:rPr>
      </w:pPr>
    </w:p>
    <w:p w:rsidRPr="00244BEC" w:rsidR="00244BEC" w:rsidP="1B29BEEE" w:rsidRDefault="00F4642B" w14:paraId="2E0C4F4C" w14:textId="57E55A15">
      <w:pPr>
        <w:spacing w:before="0" w:after="0" w:line="240" w:lineRule="auto"/>
        <w:rPr>
          <w:b w:val="1"/>
          <w:bCs w:val="1"/>
          <w:color w:val="auto"/>
        </w:rPr>
      </w:pPr>
      <w:r w:rsidRPr="1B29BEEE" w:rsidR="00F4642B">
        <w:rPr>
          <w:rStyle w:val="Normal1"/>
          <w:b w:val="1"/>
          <w:bCs w:val="1"/>
          <w:color w:val="auto"/>
          <w:shd w:val="clear" w:color="auto" w:fill="DAB154"/>
        </w:rPr>
        <w:t>Activity 2</w:t>
      </w:r>
      <w:r w:rsidRPr="1B29BEEE" w:rsidR="00244BEC">
        <w:rPr>
          <w:rStyle w:val="Normal1"/>
          <w:color w:val="auto"/>
          <w:shd w:val="clear" w:color="auto" w:fill="DAB154"/>
        </w:rPr>
        <w:t xml:space="preserve"> (G)</w:t>
      </w:r>
      <w:r w:rsidRPr="1B29BEEE" w:rsidR="00244BEC">
        <w:rPr>
          <w:b w:val="1"/>
          <w:bCs w:val="1"/>
          <w:color w:val="auto"/>
        </w:rPr>
        <w:t xml:space="preserve"> Developing and implementing procedures and systems to improve the preparedness and response efforts of local educational agencies.</w:t>
      </w:r>
    </w:p>
    <w:p w:rsidR="00862BD5" w:rsidP="1B29BEEE" w:rsidRDefault="00862BD5" w14:paraId="504BA91F" w14:textId="3A8E99B4">
      <w:pPr>
        <w:pStyle w:val="NoSpacing"/>
        <w:bidi w:val="0"/>
        <w:spacing w:before="0" w:beforeAutospacing="off" w:after="0" w:afterAutospacing="off" w:line="240" w:lineRule="auto"/>
        <w:ind w:left="0" w:right="0"/>
        <w:jc w:val="left"/>
        <w:rPr>
          <w:color w:val="auto"/>
        </w:rPr>
      </w:pPr>
    </w:p>
    <w:p w:rsidR="00862BD5" w:rsidP="1B29BEEE" w:rsidRDefault="00862BD5" w14:paraId="220A587F" w14:textId="33E23939">
      <w:pPr>
        <w:pStyle w:val="NoSpacing"/>
        <w:bidi w:val="0"/>
        <w:spacing w:before="0" w:beforeAutospacing="off" w:after="0" w:afterAutospacing="off" w:line="240" w:lineRule="auto"/>
        <w:ind w:left="0" w:right="0"/>
        <w:jc w:val="left"/>
        <w:rPr>
          <w:rFonts w:ascii="Times New Roman" w:hAnsi="Times New Roman" w:eastAsia="Calibri" w:cs=""/>
          <w:color w:val="auto"/>
          <w:sz w:val="24"/>
          <w:szCs w:val="24"/>
        </w:rPr>
      </w:pPr>
      <w:r w:rsidRPr="1B29BEEE" w:rsidR="7096C507">
        <w:rPr>
          <w:color w:val="auto"/>
        </w:rPr>
        <w:t>No planned activities</w:t>
      </w:r>
    </w:p>
    <w:p w:rsidR="00862BD5" w:rsidP="1B29BEEE" w:rsidRDefault="00862BD5" w14:paraId="23DC9483" w14:textId="1040DA76">
      <w:pPr>
        <w:pStyle w:val="Normal"/>
        <w:spacing w:before="0" w:after="0" w:line="240" w:lineRule="auto"/>
        <w:rPr>
          <w:rFonts w:ascii="Times New Roman" w:hAnsi="Times New Roman" w:eastAsia="Calibri" w:cs="Times New Roman"/>
          <w:color w:val="auto"/>
          <w:sz w:val="24"/>
          <w:szCs w:val="24"/>
          <w:shd w:val="clear" w:color="auto" w:fill="DAB154"/>
        </w:rPr>
      </w:pPr>
    </w:p>
    <w:p w:rsidRPr="00244BEC" w:rsidR="00244BEC" w:rsidP="1B29BEEE" w:rsidRDefault="00F4642B" w14:paraId="294AE1EA" w14:textId="1CA5E8B1">
      <w:pPr>
        <w:spacing w:before="0" w:after="0" w:line="240" w:lineRule="auto"/>
        <w:rPr>
          <w:b w:val="1"/>
          <w:bCs w:val="1"/>
          <w:color w:val="auto"/>
        </w:rPr>
      </w:pPr>
      <w:r w:rsidRPr="1B29BEEE" w:rsidR="00F4642B">
        <w:rPr>
          <w:rStyle w:val="Normal1"/>
          <w:b w:val="1"/>
          <w:bCs w:val="1"/>
          <w:color w:val="auto"/>
          <w:shd w:val="clear" w:color="auto" w:fill="DAB154"/>
        </w:rPr>
        <w:t>Activity 2</w:t>
      </w:r>
      <w:r w:rsidRPr="1B29BEEE" w:rsidR="00244BEC">
        <w:rPr>
          <w:rStyle w:val="Normal1"/>
          <w:color w:val="auto"/>
          <w:shd w:val="clear" w:color="auto" w:fill="DAB154"/>
        </w:rPr>
        <w:t xml:space="preserve"> (H)</w:t>
      </w:r>
      <w:r w:rsidRPr="1B29BEEE" w:rsidR="00244BEC">
        <w:rPr>
          <w:b w:val="1"/>
          <w:bCs w:val="1"/>
          <w:color w:val="auto"/>
        </w:rPr>
        <w:t xml:space="preserve"> Training and professional development for staff of the local educational agency on sanitation and minimizing the spread of infectious diseases. </w:t>
      </w:r>
    </w:p>
    <w:p w:rsidR="00862BD5" w:rsidP="1B29BEEE" w:rsidRDefault="00862BD5" w14:paraId="2AE65480" w14:textId="77777777">
      <w:pPr>
        <w:pStyle w:val="NoSpacing"/>
        <w:rPr>
          <w:color w:val="auto"/>
        </w:rPr>
      </w:pPr>
    </w:p>
    <w:p w:rsidRPr="00573308" w:rsidR="00862BD5" w:rsidP="1B29BEEE" w:rsidRDefault="00312053" w14:paraId="03547672" w14:textId="1CEFAB4D">
      <w:pPr>
        <w:pStyle w:val="NoSpacing"/>
        <w:rPr>
          <w:rStyle w:val="Normal1"/>
          <w:color w:val="auto"/>
        </w:rPr>
      </w:pPr>
      <w:r w:rsidRPr="1B29BEEE" w:rsidR="00312053">
        <w:rPr>
          <w:color w:val="auto"/>
        </w:rPr>
        <w:t>No planned activities</w:t>
      </w:r>
    </w:p>
    <w:p w:rsidR="00F4642B" w:rsidP="1B29BEEE" w:rsidRDefault="00F4642B" w14:paraId="44916239" w14:textId="77777777">
      <w:pPr>
        <w:spacing w:before="0" w:after="0" w:line="240" w:lineRule="auto"/>
        <w:rPr>
          <w:rStyle w:val="Normal1"/>
          <w:b w:val="1"/>
          <w:bCs w:val="1"/>
          <w:color w:val="auto"/>
          <w:shd w:val="clear" w:color="auto" w:fill="DAB154"/>
        </w:rPr>
      </w:pPr>
    </w:p>
    <w:p w:rsidRPr="00244BEC" w:rsidR="00244BEC" w:rsidP="1B29BEEE" w:rsidRDefault="00F4642B" w14:paraId="38C9968A" w14:textId="32808E70">
      <w:pPr>
        <w:spacing w:before="0" w:after="0" w:line="240" w:lineRule="auto"/>
        <w:rPr>
          <w:b w:val="1"/>
          <w:bCs w:val="1"/>
          <w:color w:val="auto"/>
        </w:rPr>
      </w:pPr>
      <w:r w:rsidRPr="1B29BEEE" w:rsidR="00F4642B">
        <w:rPr>
          <w:rStyle w:val="Normal1"/>
          <w:b w:val="1"/>
          <w:bCs w:val="1"/>
          <w:color w:val="auto"/>
          <w:shd w:val="clear" w:color="auto" w:fill="DAB154"/>
        </w:rPr>
        <w:t>Activity 2</w:t>
      </w:r>
      <w:r w:rsidRPr="1B29BEEE" w:rsidR="00244BEC">
        <w:rPr>
          <w:rStyle w:val="Normal1"/>
          <w:color w:val="auto"/>
          <w:shd w:val="clear" w:color="auto" w:fill="DAB154"/>
        </w:rPr>
        <w:t xml:space="preserve"> (I)</w:t>
      </w:r>
      <w:r w:rsidRPr="1B29BEEE" w:rsidR="00244BEC">
        <w:rPr>
          <w:b w:val="1"/>
          <w:bCs w:val="1"/>
          <w:color w:val="auto"/>
        </w:rPr>
        <w:t xml:space="preserve"> Purchasing supplies to sanitize and clean the facilities of a local educational agency, including buildings </w:t>
      </w:r>
      <w:r w:rsidRPr="1B29BEEE" w:rsidR="00244BEC">
        <w:rPr>
          <w:b w:val="1"/>
          <w:bCs w:val="1"/>
          <w:color w:val="auto"/>
        </w:rPr>
        <w:t xml:space="preserve">operated</w:t>
      </w:r>
      <w:r w:rsidRPr="1B29BEEE" w:rsidR="00244BEC">
        <w:rPr>
          <w:b w:val="1"/>
          <w:bCs w:val="1"/>
          <w:color w:val="auto"/>
        </w:rPr>
        <w:t xml:space="preserve"> by such agency.</w:t>
      </w:r>
    </w:p>
    <w:p w:rsidR="00862BD5" w:rsidP="1B29BEEE" w:rsidRDefault="00862BD5" w14:paraId="1B0D27A7" w14:textId="77777777">
      <w:pPr>
        <w:pStyle w:val="NoSpacing"/>
        <w:rPr>
          <w:color w:val="auto"/>
        </w:rPr>
      </w:pPr>
    </w:p>
    <w:p w:rsidR="00862BD5" w:rsidP="1B29BEEE" w:rsidRDefault="00312053" w14:paraId="2CDE74B6" w14:textId="3B9E3D4C">
      <w:pPr>
        <w:pStyle w:val="NoSpacing"/>
        <w:rPr>
          <w:color w:val="auto"/>
        </w:rPr>
      </w:pPr>
      <w:r w:rsidRPr="1B29BEEE" w:rsidR="00312053">
        <w:rPr>
          <w:color w:val="auto"/>
        </w:rPr>
        <w:t>No planned activities</w:t>
      </w:r>
    </w:p>
    <w:p w:rsidR="00862BD5" w:rsidP="1B29BEEE" w:rsidRDefault="00862BD5" w14:paraId="2485459D" w14:textId="198C557E">
      <w:pPr>
        <w:spacing w:before="0" w:after="0" w:line="240" w:lineRule="auto"/>
        <w:rPr>
          <w:rStyle w:val="Normal1"/>
          <w:b w:val="1"/>
          <w:bCs w:val="1"/>
          <w:color w:val="auto"/>
          <w:shd w:val="clear" w:color="auto" w:fill="DAB154"/>
        </w:rPr>
      </w:pPr>
    </w:p>
    <w:p w:rsidR="00862BD5" w:rsidP="1B29BEEE" w:rsidRDefault="00862BD5" w14:paraId="37B893D9" w14:textId="77777777">
      <w:pPr>
        <w:spacing w:before="0" w:after="0" w:line="240" w:lineRule="auto"/>
        <w:rPr>
          <w:rStyle w:val="Normal1"/>
          <w:b w:val="1"/>
          <w:bCs w:val="1"/>
          <w:color w:val="auto"/>
          <w:shd w:val="clear" w:color="auto" w:fill="DAB154"/>
        </w:rPr>
      </w:pPr>
    </w:p>
    <w:p w:rsidRPr="00244BEC" w:rsidR="00244BEC" w:rsidP="1B29BEEE" w:rsidRDefault="00F4642B" w14:paraId="28A0FF61" w14:textId="08FC2AA5">
      <w:pPr>
        <w:spacing w:before="0" w:after="0" w:line="240" w:lineRule="auto"/>
        <w:rPr>
          <w:b w:val="1"/>
          <w:bCs w:val="1"/>
          <w:color w:val="auto"/>
        </w:rPr>
      </w:pPr>
      <w:r w:rsidRPr="1B29BEEE" w:rsidR="00F4642B">
        <w:rPr>
          <w:rStyle w:val="Normal1"/>
          <w:b w:val="1"/>
          <w:bCs w:val="1"/>
          <w:color w:val="auto"/>
          <w:shd w:val="clear" w:color="auto" w:fill="DAB154"/>
        </w:rPr>
        <w:t>Activity 2</w:t>
      </w:r>
      <w:r w:rsidRPr="1B29BEEE" w:rsidR="00244BEC">
        <w:rPr>
          <w:rStyle w:val="Normal1"/>
          <w:color w:val="auto"/>
          <w:shd w:val="clear" w:color="auto" w:fill="DAB154"/>
        </w:rPr>
        <w:t xml:space="preserve"> </w:t>
      </w:r>
      <w:r w:rsidRPr="1B29BEEE" w:rsidR="00244BEC">
        <w:rPr>
          <w:rStyle w:val="Normal1"/>
          <w:b w:val="1"/>
          <w:bCs w:val="1"/>
          <w:color w:val="auto"/>
          <w:shd w:val="clear" w:color="auto" w:fill="DAB154"/>
        </w:rPr>
        <w:t>(J</w:t>
      </w:r>
      <w:r w:rsidRPr="1B29BEEE" w:rsidR="00244BEC">
        <w:rPr>
          <w:rStyle w:val="Normal1"/>
          <w:color w:val="auto"/>
          <w:shd w:val="clear" w:color="auto" w:fill="DAB154"/>
        </w:rPr>
        <w:t>)</w:t>
      </w:r>
      <w:r w:rsidRPr="1B29BEEE" w:rsidR="00244BEC">
        <w:rPr>
          <w:b w:val="1"/>
          <w:bCs w:val="1"/>
          <w:color w:val="auto"/>
        </w:rPr>
        <w:t xml:space="preserve"> Planning for, coordinating, and implementing activities during long-term closures, including providing meals to eligible students, providing technology for online learning to all students, providing guidance for carrying out requirements under the Individuals with Disabilities Education Act </w:t>
      </w:r>
      <w:r w:rsidRPr="1B29BEEE" w:rsidR="0D4ED53A">
        <w:rPr>
          <w:b w:val="1"/>
          <w:bCs w:val="1"/>
          <w:color w:val="auto"/>
        </w:rPr>
        <w:t xml:space="preserve">and ensuring</w:t>
      </w:r>
      <w:r w:rsidRPr="1B29BEEE" w:rsidR="00244BEC">
        <w:rPr>
          <w:b w:val="1"/>
          <w:bCs w:val="1"/>
          <w:color w:val="auto"/>
        </w:rPr>
        <w:t xml:space="preserve"> other educational services can continue to be provided consistent with all Federal, State,</w:t>
      </w:r>
    </w:p>
    <w:p w:rsidRPr="00244BEC" w:rsidR="00244BEC" w:rsidP="1B29BEEE" w:rsidRDefault="00244BEC" w14:paraId="4371FE82" w14:textId="77777777">
      <w:pPr>
        <w:spacing w:before="0" w:after="0" w:line="240" w:lineRule="auto"/>
        <w:rPr>
          <w:b w:val="1"/>
          <w:bCs w:val="1"/>
          <w:color w:val="auto"/>
        </w:rPr>
      </w:pPr>
      <w:r w:rsidRPr="1B29BEEE" w:rsidR="00244BEC">
        <w:rPr>
          <w:b w:val="1"/>
          <w:bCs w:val="1"/>
          <w:color w:val="auto"/>
        </w:rPr>
        <w:t>and local requirements.</w:t>
      </w:r>
    </w:p>
    <w:p w:rsidR="00F4642B" w:rsidP="1B29BEEE" w:rsidRDefault="00F4642B" w14:paraId="6312D897" w14:textId="69798D66">
      <w:pPr>
        <w:spacing w:before="0" w:after="0" w:line="240" w:lineRule="auto"/>
        <w:rPr>
          <w:rStyle w:val="Normal1"/>
          <w:b w:val="1"/>
          <w:bCs w:val="1"/>
          <w:color w:val="auto"/>
          <w:shd w:val="clear" w:color="auto" w:fill="DAB154"/>
        </w:rPr>
      </w:pPr>
    </w:p>
    <w:p w:rsidR="00862BD5" w:rsidP="1B29BEEE" w:rsidRDefault="00862BD5" w14:paraId="71E63B59" w14:textId="33E23939">
      <w:pPr>
        <w:pStyle w:val="NoSpacing"/>
        <w:bidi w:val="0"/>
        <w:spacing w:before="0" w:beforeAutospacing="off" w:after="0" w:afterAutospacing="off" w:line="240" w:lineRule="auto"/>
        <w:ind w:left="0" w:right="0"/>
        <w:jc w:val="left"/>
        <w:rPr>
          <w:rFonts w:ascii="Times New Roman" w:hAnsi="Times New Roman" w:eastAsia="Calibri" w:cs=""/>
          <w:color w:val="auto"/>
          <w:sz w:val="24"/>
          <w:szCs w:val="24"/>
        </w:rPr>
      </w:pPr>
      <w:r w:rsidRPr="1B29BEEE" w:rsidR="1C8C192F">
        <w:rPr>
          <w:color w:val="auto"/>
        </w:rPr>
        <w:t>No planned activities</w:t>
      </w:r>
    </w:p>
    <w:p w:rsidR="00862BD5" w:rsidP="1B29BEEE" w:rsidRDefault="00862BD5" w14:paraId="212CD844" w14:textId="2DF3168D">
      <w:pPr>
        <w:pStyle w:val="Normal"/>
        <w:spacing w:before="0" w:after="0" w:line="240" w:lineRule="auto"/>
        <w:rPr>
          <w:rStyle w:val="Normal1"/>
          <w:rFonts w:ascii="Times New Roman" w:hAnsi="Times New Roman" w:eastAsia="Calibri" w:cs="Times New Roman"/>
          <w:b w:val="1"/>
          <w:bCs w:val="1"/>
          <w:color w:val="auto"/>
          <w:sz w:val="24"/>
          <w:szCs w:val="24"/>
          <w:shd w:val="clear" w:color="auto" w:fill="DAB154"/>
        </w:rPr>
      </w:pPr>
    </w:p>
    <w:p w:rsidR="00F4642B" w:rsidP="1B29BEEE" w:rsidRDefault="00F4642B" w14:paraId="165787BC" w14:textId="77777777">
      <w:pPr>
        <w:spacing w:before="0" w:after="0" w:line="240" w:lineRule="auto"/>
        <w:rPr>
          <w:rStyle w:val="Normal1"/>
          <w:b w:val="1"/>
          <w:bCs w:val="1"/>
          <w:color w:val="auto"/>
          <w:shd w:val="clear" w:color="auto" w:fill="DAB154"/>
        </w:rPr>
      </w:pPr>
    </w:p>
    <w:p w:rsidRPr="00244BEC" w:rsidR="00244BEC" w:rsidP="1B29BEEE" w:rsidRDefault="00F4642B" w14:paraId="073DAC01" w14:textId="32482F9E">
      <w:pPr>
        <w:spacing w:before="0" w:after="0" w:line="240" w:lineRule="auto"/>
        <w:rPr>
          <w:b w:val="1"/>
          <w:bCs w:val="1"/>
          <w:color w:val="auto"/>
        </w:rPr>
      </w:pPr>
      <w:r w:rsidRPr="1B29BEEE" w:rsidR="00F4642B">
        <w:rPr>
          <w:rStyle w:val="Normal1"/>
          <w:b w:val="1"/>
          <w:bCs w:val="1"/>
          <w:color w:val="auto"/>
          <w:shd w:val="clear" w:color="auto" w:fill="DAB154"/>
        </w:rPr>
        <w:t>Activity 2(K)</w:t>
      </w:r>
      <w:r w:rsidRPr="1B29BEEE" w:rsidR="00244BEC">
        <w:rPr>
          <w:b w:val="1"/>
          <w:bCs w:val="1"/>
          <w:color w:val="auto"/>
        </w:rPr>
        <w:t xml:space="preserve"> Purchasing educational technology (including hardware, software, and connectivity) for students who are served by the local educational agency that aids in regular and substantive educational interaction between students and their classroom instructors, including low-income students and children with disabilities, which may include assistive technology or adaptive equipment.</w:t>
      </w:r>
    </w:p>
    <w:p w:rsidR="00862BD5" w:rsidP="1B29BEEE" w:rsidRDefault="00862BD5" w14:paraId="17B05964" w14:textId="77777777">
      <w:pPr>
        <w:pStyle w:val="NoSpacing"/>
        <w:rPr>
          <w:color w:val="auto"/>
        </w:rPr>
      </w:pPr>
    </w:p>
    <w:p w:rsidR="2CC9C885" w:rsidP="1B29BEEE" w:rsidRDefault="2CC9C885" w14:paraId="1E1D2C89" w14:textId="16864EA3">
      <w:pPr>
        <w:pStyle w:val="NoSpacing"/>
        <w:numPr>
          <w:ilvl w:val="0"/>
          <w:numId w:val="19"/>
        </w:numPr>
        <w:rPr>
          <w:rFonts w:ascii="Calibri" w:hAnsi="Calibri" w:eastAsia="Calibri" w:cs="Calibri" w:asciiTheme="minorAscii" w:hAnsiTheme="minorAscii" w:eastAsiaTheme="minorAscii" w:cstheme="minorAscii"/>
          <w:color w:val="000000" w:themeColor="text1" w:themeTint="FF" w:themeShade="FF"/>
          <w:sz w:val="24"/>
          <w:szCs w:val="24"/>
        </w:rPr>
      </w:pPr>
      <w:r w:rsidRPr="1B29BEEE" w:rsidR="2CC9C885">
        <w:rPr>
          <w:color w:val="auto"/>
        </w:rPr>
        <w:t xml:space="preserve">Purchase Fortinet (Enterprise Firewalls) Hardware and </w:t>
      </w:r>
      <w:r w:rsidRPr="1B29BEEE" w:rsidR="2CC9C885">
        <w:rPr>
          <w:color w:val="auto"/>
        </w:rPr>
        <w:t>programming</w:t>
      </w:r>
      <w:r w:rsidRPr="1B29BEEE" w:rsidR="2CC9C885">
        <w:rPr>
          <w:color w:val="auto"/>
        </w:rPr>
        <w:t xml:space="preserve"> to upgrade the internet protect students and teachers and </w:t>
      </w:r>
      <w:r w:rsidRPr="1B29BEEE" w:rsidR="2CC9C885">
        <w:rPr>
          <w:color w:val="auto"/>
        </w:rPr>
        <w:t>fac</w:t>
      </w:r>
      <w:r w:rsidRPr="1B29BEEE" w:rsidR="2CC9C885">
        <w:rPr>
          <w:color w:val="auto"/>
        </w:rPr>
        <w:t>ilitate</w:t>
      </w:r>
      <w:r w:rsidRPr="1B29BEEE" w:rsidR="2CC9C885">
        <w:rPr>
          <w:color w:val="auto"/>
        </w:rPr>
        <w:t xml:space="preserve"> th</w:t>
      </w:r>
      <w:r w:rsidRPr="1B29BEEE" w:rsidR="2CC9C885">
        <w:rPr>
          <w:color w:val="auto"/>
        </w:rPr>
        <w:t xml:space="preserve">e continuity of instruction. SY 2022-23 -$ 540,122.82 </w:t>
      </w:r>
    </w:p>
    <w:p w:rsidR="7D8889E4" w:rsidP="1B29BEEE" w:rsidRDefault="7D8889E4" w14:paraId="0787FF65" w14:textId="4152371B">
      <w:pPr>
        <w:pStyle w:val="NoSpacing"/>
        <w:rPr>
          <w:rFonts w:ascii="Times New Roman" w:hAnsi="Times New Roman" w:eastAsia="Calibri" w:cs=""/>
          <w:color w:val="auto"/>
          <w:sz w:val="24"/>
          <w:szCs w:val="24"/>
        </w:rPr>
      </w:pPr>
    </w:p>
    <w:p w:rsidR="004C07AD" w:rsidP="1B29BEEE" w:rsidRDefault="004C07AD" w14:paraId="33C7C810" w14:textId="13AF7B9B">
      <w:pPr>
        <w:pStyle w:val="Normal"/>
        <w:bidi w:val="0"/>
        <w:spacing w:before="0" w:beforeAutospacing="off" w:after="0" w:afterAutospacing="off" w:line="240" w:lineRule="auto"/>
        <w:ind w:left="0" w:right="0"/>
        <w:jc w:val="left"/>
        <w:rPr>
          <w:rFonts w:ascii="Times New Roman" w:hAnsi="Times New Roman" w:eastAsia="Calibri" w:cs="Times New Roman"/>
          <w:color w:val="auto"/>
          <w:sz w:val="24"/>
          <w:szCs w:val="24"/>
        </w:rPr>
      </w:pPr>
      <w:r w:rsidRPr="1B29BEEE" w:rsidR="004C07AD">
        <w:rPr>
          <w:color w:val="auto"/>
        </w:rPr>
        <w:t xml:space="preserve">Purchase ITV equipment bundle to allow </w:t>
      </w:r>
      <w:r w:rsidRPr="1B29BEEE" w:rsidR="38FB9E18">
        <w:rPr>
          <w:color w:val="auto"/>
        </w:rPr>
        <w:t xml:space="preserve">each of the 35 </w:t>
      </w:r>
      <w:r w:rsidRPr="1B29BEEE" w:rsidR="004C07AD">
        <w:rPr>
          <w:color w:val="auto"/>
        </w:rPr>
        <w:t xml:space="preserve">schools to </w:t>
      </w:r>
      <w:r w:rsidRPr="1B29BEEE" w:rsidR="6F00B90C">
        <w:rPr>
          <w:color w:val="auto"/>
        </w:rPr>
        <w:t>provide</w:t>
      </w:r>
      <w:r w:rsidRPr="1B29BEEE" w:rsidR="004C07AD">
        <w:rPr>
          <w:color w:val="auto"/>
        </w:rPr>
        <w:t xml:space="preserve"> information</w:t>
      </w:r>
      <w:r w:rsidRPr="1B29BEEE" w:rsidR="2475091D">
        <w:rPr>
          <w:color w:val="auto"/>
        </w:rPr>
        <w:t xml:space="preserve"> and/or instruction</w:t>
      </w:r>
      <w:r w:rsidRPr="1B29BEEE" w:rsidR="004C07AD">
        <w:rPr>
          <w:color w:val="auto"/>
        </w:rPr>
        <w:t xml:space="preserve"> during the school day or via social media </w:t>
      </w:r>
      <w:r w:rsidRPr="1B29BEEE" w:rsidR="004C07AD">
        <w:rPr>
          <w:color w:val="auto"/>
        </w:rPr>
        <w:t>in the event of</w:t>
      </w:r>
      <w:r w:rsidRPr="1B29BEEE" w:rsidR="004C07AD">
        <w:rPr>
          <w:color w:val="auto"/>
        </w:rPr>
        <w:t xml:space="preserve"> long-term closures</w:t>
      </w:r>
      <w:r w:rsidRPr="1B29BEEE" w:rsidR="0E4216BC">
        <w:rPr>
          <w:color w:val="auto"/>
        </w:rPr>
        <w:t xml:space="preserve">. </w:t>
      </w:r>
      <w:r w:rsidRPr="1B29BEEE" w:rsidR="004C07AD">
        <w:rPr>
          <w:color w:val="auto"/>
        </w:rPr>
        <w:t>These studios will also allow schools, teachers, guidance counselors, speech therapists, physical therapists, and others to communicate and deliver instruction and services</w:t>
      </w:r>
      <w:r w:rsidRPr="1B29BEEE" w:rsidR="61946733">
        <w:rPr>
          <w:color w:val="auto"/>
        </w:rPr>
        <w:t xml:space="preserve">. </w:t>
      </w:r>
      <w:r w:rsidRPr="1B29BEEE" w:rsidR="004C07AD">
        <w:rPr>
          <w:color w:val="auto"/>
        </w:rPr>
        <w:t xml:space="preserve">Lessons can be recorded, and content created to ensure continuity of instruction takes place. </w:t>
      </w:r>
      <w:r w:rsidRPr="1B29BEEE" w:rsidR="4E961338">
        <w:rPr>
          <w:color w:val="auto"/>
        </w:rPr>
        <w:t>Schools have also requested upgrades to outdated systems for online instruction.</w:t>
      </w:r>
    </w:p>
    <w:p w:rsidR="004C07AD" w:rsidP="1B29BEEE" w:rsidRDefault="004C07AD" w14:paraId="4E45B9DC" w14:textId="1A7EFF5C">
      <w:pPr>
        <w:pStyle w:val="Normal"/>
        <w:bidi w:val="0"/>
        <w:spacing w:before="0" w:beforeAutospacing="off" w:after="0" w:afterAutospacing="off" w:line="240" w:lineRule="auto"/>
        <w:ind w:left="0" w:right="0"/>
        <w:jc w:val="left"/>
        <w:rPr>
          <w:color w:val="auto"/>
        </w:rPr>
      </w:pPr>
    </w:p>
    <w:p w:rsidR="004C07AD" w:rsidP="1B29BEEE" w:rsidRDefault="004C07AD" w14:paraId="7AEA7872" w14:textId="5EB274CF">
      <w:pPr>
        <w:pStyle w:val="ListParagraph"/>
        <w:numPr>
          <w:ilvl w:val="0"/>
          <w:numId w:val="19"/>
        </w:numPr>
        <w:bidi w:val="0"/>
        <w:spacing w:before="0" w:beforeAutospacing="off" w:after="0" w:afterAutospacing="off" w:line="240" w:lineRule="auto"/>
        <w:ind w:right="0"/>
        <w:jc w:val="left"/>
        <w:rPr>
          <w:rFonts w:ascii="Calibri" w:hAnsi="Calibri" w:eastAsia="Calibri" w:cs="Calibri" w:asciiTheme="minorAscii" w:hAnsiTheme="minorAscii" w:eastAsiaTheme="minorAscii" w:cstheme="minorAscii"/>
          <w:color w:val="000000" w:themeColor="text1" w:themeTint="FF" w:themeShade="FF"/>
          <w:sz w:val="24"/>
          <w:szCs w:val="24"/>
          <w:shd w:val="clear" w:color="auto" w:fill="DAB154"/>
        </w:rPr>
      </w:pPr>
      <w:r w:rsidRPr="1B29BEEE" w:rsidR="3223590B">
        <w:rPr>
          <w:color w:val="auto"/>
        </w:rPr>
        <w:t xml:space="preserve">Lens, lights, cases </w:t>
      </w:r>
      <w:r w:rsidRPr="1B29BEEE" w:rsidR="34F1FEC9">
        <w:rPr>
          <w:color w:val="auto"/>
        </w:rPr>
        <w:t>-$</w:t>
      </w:r>
      <w:r w:rsidRPr="1B29BEEE" w:rsidR="2B7EA596">
        <w:rPr>
          <w:color w:val="auto"/>
        </w:rPr>
        <w:t xml:space="preserve">3115.50 in SY 2022-2023 and 2023-2024, </w:t>
      </w:r>
    </w:p>
    <w:p w:rsidR="005F7C9C" w:rsidP="1B29BEEE" w:rsidRDefault="005F7C9C" w14:paraId="70FE2EF9" w14:textId="625D0216">
      <w:pPr>
        <w:pStyle w:val="NoSpacing"/>
        <w:rPr>
          <w:color w:val="auto"/>
        </w:rPr>
      </w:pPr>
    </w:p>
    <w:p w:rsidR="1FCE1E13" w:rsidP="1B29BEEE" w:rsidRDefault="1FCE1E13" w14:paraId="27378907" w14:textId="3CD39D8C">
      <w:pPr>
        <w:pStyle w:val="NoSpacing"/>
        <w:numPr>
          <w:ilvl w:val="0"/>
          <w:numId w:val="19"/>
        </w:numPr>
        <w:rPr>
          <w:color w:val="000000" w:themeColor="text1" w:themeTint="FF" w:themeShade="FF"/>
          <w:sz w:val="24"/>
          <w:szCs w:val="24"/>
        </w:rPr>
      </w:pPr>
      <w:r w:rsidRPr="1B29BEEE" w:rsidR="1FCE1E13">
        <w:rPr>
          <w:rFonts w:ascii="Times New Roman" w:hAnsi="Times New Roman" w:eastAsia="Calibri" w:cs=""/>
          <w:color w:val="auto"/>
          <w:sz w:val="24"/>
          <w:szCs w:val="24"/>
        </w:rPr>
        <w:t>Purchase technology hardware to include Dell Latitude Computers, Apple Mi Mac Mini, AppleCare+, Dell Monitors, Docking statio</w:t>
      </w:r>
      <w:r w:rsidRPr="1B29BEEE" w:rsidR="213E1AA3">
        <w:rPr>
          <w:rFonts w:ascii="Times New Roman" w:hAnsi="Times New Roman" w:eastAsia="Calibri" w:cs=""/>
          <w:color w:val="auto"/>
          <w:sz w:val="24"/>
          <w:szCs w:val="24"/>
        </w:rPr>
        <w:t xml:space="preserve">ns, Blackmagic ATEM, </w:t>
      </w:r>
      <w:proofErr w:type="spellStart"/>
      <w:r w:rsidRPr="1B29BEEE" w:rsidR="213E1AA3">
        <w:rPr>
          <w:rFonts w:ascii="Times New Roman" w:hAnsi="Times New Roman" w:eastAsia="Calibri" w:cs=""/>
          <w:color w:val="auto"/>
          <w:sz w:val="24"/>
          <w:szCs w:val="24"/>
        </w:rPr>
        <w:t>ZeeVee</w:t>
      </w:r>
      <w:proofErr w:type="spellEnd"/>
      <w:r w:rsidRPr="1B29BEEE" w:rsidR="213E1AA3">
        <w:rPr>
          <w:rFonts w:ascii="Times New Roman" w:hAnsi="Times New Roman" w:eastAsia="Calibri" w:cs=""/>
          <w:color w:val="auto"/>
          <w:sz w:val="24"/>
          <w:szCs w:val="24"/>
        </w:rPr>
        <w:t xml:space="preserve"> Encoder, laptops, Samsung TV – </w:t>
      </w:r>
      <w:r w:rsidRPr="1B29BEEE" w:rsidR="28EAEA14">
        <w:rPr>
          <w:rFonts w:ascii="Times New Roman" w:hAnsi="Times New Roman" w:eastAsia="Calibri" w:cs=""/>
          <w:color w:val="auto"/>
          <w:sz w:val="24"/>
          <w:szCs w:val="24"/>
        </w:rPr>
        <w:t>$</w:t>
      </w:r>
      <w:r w:rsidRPr="1B29BEEE" w:rsidR="213E1AA3">
        <w:rPr>
          <w:rFonts w:ascii="Times New Roman" w:hAnsi="Times New Roman" w:eastAsia="Calibri" w:cs=""/>
          <w:color w:val="auto"/>
          <w:sz w:val="24"/>
          <w:szCs w:val="24"/>
        </w:rPr>
        <w:t>2,476,296.00 for SY 2022</w:t>
      </w:r>
      <w:r w:rsidRPr="1B29BEEE" w:rsidR="098B625A">
        <w:rPr>
          <w:rFonts w:ascii="Times New Roman" w:hAnsi="Times New Roman" w:eastAsia="Calibri" w:cs=""/>
          <w:color w:val="auto"/>
          <w:sz w:val="24"/>
          <w:szCs w:val="24"/>
        </w:rPr>
        <w:t xml:space="preserve"> and SY 2023</w:t>
      </w:r>
    </w:p>
    <w:p w:rsidR="511C22DF" w:rsidP="1B29BEEE" w:rsidRDefault="511C22DF" w14:paraId="22B30413" w14:textId="6184A8E2">
      <w:pPr>
        <w:pStyle w:val="NoSpacing"/>
        <w:rPr>
          <w:rFonts w:ascii="Times New Roman" w:hAnsi="Times New Roman" w:eastAsia="Calibri" w:cs=""/>
          <w:color w:val="auto"/>
          <w:sz w:val="24"/>
          <w:szCs w:val="24"/>
        </w:rPr>
      </w:pPr>
    </w:p>
    <w:p w:rsidR="0D2193AE" w:rsidP="1B29BEEE" w:rsidRDefault="0D2193AE" w14:paraId="1E3CD644" w14:textId="51E607C2">
      <w:pPr>
        <w:pStyle w:val="NoSpacing"/>
        <w:numPr>
          <w:ilvl w:val="0"/>
          <w:numId w:val="19"/>
        </w:numPr>
        <w:rPr>
          <w:color w:val="000000" w:themeColor="text1" w:themeTint="FF" w:themeShade="FF"/>
          <w:sz w:val="24"/>
          <w:szCs w:val="24"/>
        </w:rPr>
      </w:pPr>
      <w:r w:rsidRPr="1B29BEEE" w:rsidR="0D2193AE">
        <w:rPr>
          <w:rFonts w:ascii="Times New Roman" w:hAnsi="Times New Roman" w:eastAsia="Calibri" w:cs=""/>
          <w:color w:val="auto"/>
          <w:sz w:val="24"/>
          <w:szCs w:val="24"/>
        </w:rPr>
        <w:t>Purchase Technology hardware to include fixtures and equipment for the ITV labs such as Bretford charging carts, wir</w:t>
      </w:r>
      <w:r w:rsidRPr="1B29BEEE" w:rsidR="153D2BC9">
        <w:rPr>
          <w:rFonts w:ascii="Times New Roman" w:hAnsi="Times New Roman" w:eastAsia="Calibri" w:cs=""/>
          <w:color w:val="auto"/>
          <w:sz w:val="24"/>
          <w:szCs w:val="24"/>
        </w:rPr>
        <w:t xml:space="preserve">eless rack mount, studio converter, studio camera, Blackmagic zoom demand, </w:t>
      </w:r>
      <w:proofErr w:type="spellStart"/>
      <w:r w:rsidRPr="1B29BEEE" w:rsidR="153D2BC9">
        <w:rPr>
          <w:rFonts w:ascii="Times New Roman" w:hAnsi="Times New Roman" w:eastAsia="Calibri" w:cs=""/>
          <w:color w:val="auto"/>
          <w:sz w:val="24"/>
          <w:szCs w:val="24"/>
        </w:rPr>
        <w:t>Manfrotto</w:t>
      </w:r>
      <w:proofErr w:type="spellEnd"/>
      <w:r w:rsidRPr="1B29BEEE" w:rsidR="153D2BC9">
        <w:rPr>
          <w:rFonts w:ascii="Times New Roman" w:hAnsi="Times New Roman" w:eastAsia="Calibri" w:cs=""/>
          <w:color w:val="auto"/>
          <w:sz w:val="24"/>
          <w:szCs w:val="24"/>
        </w:rPr>
        <w:t xml:space="preserve"> fluid head and tripod, and Yamaha input </w:t>
      </w:r>
      <w:r w:rsidRPr="1B29BEEE" w:rsidR="24C08E2E">
        <w:rPr>
          <w:rFonts w:ascii="Times New Roman" w:hAnsi="Times New Roman" w:eastAsia="Calibri" w:cs=""/>
          <w:color w:val="auto"/>
          <w:sz w:val="24"/>
          <w:szCs w:val="24"/>
        </w:rPr>
        <w:t>mixer. $ 106,898.17</w:t>
      </w:r>
      <w:r w:rsidRPr="1B29BEEE" w:rsidR="39FC9152">
        <w:rPr>
          <w:rFonts w:ascii="Times New Roman" w:hAnsi="Times New Roman" w:eastAsia="Calibri" w:cs=""/>
          <w:color w:val="auto"/>
          <w:sz w:val="24"/>
          <w:szCs w:val="24"/>
        </w:rPr>
        <w:t xml:space="preserve"> for SY 2022 and $83,855.00 for SY 2023.</w:t>
      </w:r>
    </w:p>
    <w:p w:rsidR="005F7C9C" w:rsidP="1B29BEEE" w:rsidRDefault="005F7C9C" w14:paraId="3DD56346" w14:textId="3E4E5217">
      <w:pPr>
        <w:pStyle w:val="NoSpacing"/>
        <w:rPr>
          <w:color w:val="auto"/>
        </w:rPr>
      </w:pPr>
    </w:p>
    <w:p w:rsidR="003B7E22" w:rsidP="1B29BEEE" w:rsidRDefault="003B7E22" w14:paraId="46F45B97" w14:textId="69D6529B">
      <w:pPr>
        <w:pStyle w:val="NoSpacing"/>
        <w:numPr>
          <w:ilvl w:val="0"/>
          <w:numId w:val="19"/>
        </w:numPr>
        <w:rPr>
          <w:rFonts w:ascii="Calibri" w:hAnsi="Calibri" w:eastAsia="Calibri" w:cs="Calibri" w:asciiTheme="minorAscii" w:hAnsiTheme="minorAscii" w:eastAsiaTheme="minorAscii" w:cstheme="minorAscii"/>
          <w:color w:val="000000" w:themeColor="text1" w:themeTint="FF" w:themeShade="FF"/>
          <w:sz w:val="24"/>
          <w:szCs w:val="24"/>
        </w:rPr>
      </w:pPr>
      <w:r w:rsidRPr="1B29BEEE" w:rsidR="023B4449">
        <w:rPr>
          <w:color w:val="auto"/>
        </w:rPr>
        <w:t>Tech-related supplies to connect equipment such as cables, adapters, and converters. SY 2022-$1,800.00 and SY 2023- $1,800.00.</w:t>
      </w:r>
    </w:p>
    <w:p w:rsidR="003B7E22" w:rsidP="1B29BEEE" w:rsidRDefault="003B7E22" w14:paraId="7C1DD181" w14:textId="4F8C9766">
      <w:pPr>
        <w:pStyle w:val="NoSpacing"/>
        <w:ind w:left="0"/>
        <w:rPr>
          <w:rFonts w:ascii="Times New Roman" w:hAnsi="Times New Roman" w:eastAsia="Calibri" w:cs=""/>
          <w:color w:val="auto"/>
          <w:sz w:val="24"/>
          <w:szCs w:val="24"/>
        </w:rPr>
      </w:pPr>
    </w:p>
    <w:p w:rsidR="003B7E22" w:rsidP="1B29BEEE" w:rsidRDefault="003B7E22" w14:paraId="61954EF5" w14:textId="62EE134B">
      <w:pPr>
        <w:pStyle w:val="NoSpacing"/>
        <w:numPr>
          <w:ilvl w:val="0"/>
          <w:numId w:val="19"/>
        </w:numPr>
        <w:rPr>
          <w:color w:val="000000" w:themeColor="text1" w:themeTint="FF" w:themeShade="FF"/>
          <w:sz w:val="24"/>
          <w:szCs w:val="24"/>
        </w:rPr>
      </w:pPr>
      <w:r w:rsidRPr="1B29BEEE" w:rsidR="003B7E22">
        <w:rPr>
          <w:color w:val="auto"/>
        </w:rPr>
        <w:t xml:space="preserve">500 Epson Classroom Projectors – During school closures, teachers realized how important these devices were to providing instruction to students during in-school instruction and for students who needed to </w:t>
      </w:r>
      <w:r w:rsidRPr="1B29BEEE" w:rsidR="003B7E22">
        <w:rPr>
          <w:color w:val="auto"/>
        </w:rPr>
        <w:t>participate</w:t>
      </w:r>
      <w:r w:rsidRPr="1B29BEEE" w:rsidR="003B7E22">
        <w:rPr>
          <w:color w:val="auto"/>
        </w:rPr>
        <w:t xml:space="preserve"> from home. 500 @$550.00 each = $275,000.00</w:t>
      </w:r>
    </w:p>
    <w:p w:rsidR="00A706AD" w:rsidP="1B29BEEE" w:rsidRDefault="00A706AD" w14:paraId="46F37B8F" w14:textId="622A093C">
      <w:pPr>
        <w:pStyle w:val="NoSpacing"/>
        <w:rPr>
          <w:rFonts w:ascii="Times New Roman" w:hAnsi="Times New Roman" w:eastAsia="Calibri" w:cs=""/>
          <w:color w:val="auto"/>
          <w:sz w:val="24"/>
          <w:szCs w:val="24"/>
        </w:rPr>
      </w:pPr>
    </w:p>
    <w:p w:rsidR="00A706AD" w:rsidP="1B29BEEE" w:rsidRDefault="00A706AD" w14:paraId="7158B237" w14:textId="4E068F7B">
      <w:pPr>
        <w:pStyle w:val="NoSpacing"/>
        <w:numPr>
          <w:ilvl w:val="0"/>
          <w:numId w:val="19"/>
        </w:numPr>
        <w:rPr>
          <w:rFonts w:ascii="Calibri" w:hAnsi="Calibri" w:eastAsia="Calibri" w:cs="Calibri" w:asciiTheme="minorAscii" w:hAnsiTheme="minorAscii" w:eastAsiaTheme="minorAscii" w:cstheme="minorAscii"/>
          <w:color w:val="000000" w:themeColor="text1" w:themeTint="FF" w:themeShade="FF"/>
          <w:sz w:val="24"/>
          <w:szCs w:val="24"/>
        </w:rPr>
      </w:pPr>
      <w:r w:rsidRPr="1B29BEEE" w:rsidR="30E6CE0D">
        <w:rPr>
          <w:rFonts w:ascii="Times New Roman" w:hAnsi="Times New Roman" w:eastAsia="Calibri" w:cs=""/>
          <w:color w:val="auto"/>
          <w:sz w:val="24"/>
          <w:szCs w:val="24"/>
        </w:rPr>
        <w:t>Purchase ITV editing subscription - $500.00</w:t>
      </w:r>
    </w:p>
    <w:p w:rsidR="00A706AD" w:rsidP="1B29BEEE" w:rsidRDefault="00A706AD" w14:paraId="61786F1B" w14:textId="21B97B3A">
      <w:pPr>
        <w:pStyle w:val="NoSpacing"/>
        <w:rPr>
          <w:rFonts w:ascii="Times New Roman" w:hAnsi="Times New Roman" w:eastAsia="Calibri" w:cs=""/>
          <w:color w:val="auto"/>
          <w:sz w:val="24"/>
          <w:szCs w:val="24"/>
        </w:rPr>
      </w:pPr>
    </w:p>
    <w:p w:rsidR="00A706AD" w:rsidP="1B29BEEE" w:rsidRDefault="00A706AD" w14:paraId="32F8E192" w14:textId="6DFB50A3">
      <w:pPr>
        <w:pStyle w:val="ListParagraph"/>
        <w:numPr>
          <w:ilvl w:val="0"/>
          <w:numId w:val="19"/>
        </w:numPr>
        <w:spacing w:before="0" w:after="0" w:line="240" w:lineRule="auto"/>
        <w:rPr>
          <w:rFonts w:ascii="Calibri" w:hAnsi="Calibri" w:eastAsia="Calibri" w:cs="Calibri" w:asciiTheme="minorAscii" w:hAnsiTheme="minorAscii" w:eastAsiaTheme="minorAscii" w:cstheme="minorAscii"/>
          <w:color w:val="000000" w:themeColor="text1" w:themeTint="FF" w:themeShade="FF"/>
          <w:sz w:val="24"/>
          <w:szCs w:val="24"/>
        </w:rPr>
      </w:pPr>
      <w:r w:rsidRPr="1B29BEEE" w:rsidR="00A706AD">
        <w:rPr>
          <w:color w:val="auto"/>
        </w:rPr>
        <w:t xml:space="preserve">Charter School request for </w:t>
      </w:r>
      <w:r w:rsidRPr="1B29BEEE" w:rsidR="00A706AD">
        <w:rPr>
          <w:b w:val="1"/>
          <w:bCs w:val="1"/>
          <w:i w:val="1"/>
          <w:iCs w:val="1"/>
          <w:color w:val="auto"/>
        </w:rPr>
        <w:t>Edgenuity</w:t>
      </w:r>
      <w:r w:rsidRPr="1B29BEEE" w:rsidR="00A706AD">
        <w:rPr>
          <w:i w:val="1"/>
          <w:iCs w:val="1"/>
          <w:color w:val="auto"/>
        </w:rPr>
        <w:t xml:space="preserve"> </w:t>
      </w:r>
      <w:r w:rsidRPr="1B29BEEE" w:rsidR="00A706AD">
        <w:rPr>
          <w:color w:val="auto"/>
        </w:rPr>
        <w:t xml:space="preserve">software program for </w:t>
      </w:r>
      <w:r w:rsidRPr="1B29BEEE" w:rsidR="00A706AD">
        <w:rPr>
          <w:color w:val="auto"/>
        </w:rPr>
        <w:t>ELA</w:t>
      </w:r>
      <w:r w:rsidRPr="1B29BEEE" w:rsidR="00A706AD">
        <w:rPr>
          <w:color w:val="auto"/>
        </w:rPr>
        <w:t xml:space="preserve">, Math, Science and Social Studies curriculum that will allow students and teachers to communicate by setting goals, reviewing reports, and </w:t>
      </w:r>
      <w:r w:rsidRPr="1B29BEEE" w:rsidR="00A706AD">
        <w:rPr>
          <w:color w:val="auto"/>
        </w:rPr>
        <w:t>providing</w:t>
      </w:r>
      <w:r w:rsidRPr="1B29BEEE" w:rsidR="00A706AD">
        <w:rPr>
          <w:color w:val="auto"/>
        </w:rPr>
        <w:t xml:space="preserve"> feedback while students are in school and for </w:t>
      </w:r>
      <w:r w:rsidRPr="1B29BEEE" w:rsidR="79E35762">
        <w:rPr>
          <w:color w:val="auto"/>
        </w:rPr>
        <w:t>stay-at-home</w:t>
      </w:r>
      <w:r w:rsidRPr="1B29BEEE" w:rsidR="00A706AD">
        <w:rPr>
          <w:color w:val="auto"/>
        </w:rPr>
        <w:t xml:space="preserve"> situations. $9</w:t>
      </w:r>
      <w:r w:rsidRPr="1B29BEEE" w:rsidR="004A44E5">
        <w:rPr>
          <w:color w:val="auto"/>
        </w:rPr>
        <w:t>,</w:t>
      </w:r>
      <w:r w:rsidRPr="1B29BEEE" w:rsidR="38939D7E">
        <w:rPr>
          <w:color w:val="auto"/>
        </w:rPr>
        <w:t>201.70</w:t>
      </w:r>
    </w:p>
    <w:p w:rsidR="006A7FCD" w:rsidP="1B29BEEE" w:rsidRDefault="006A7FCD" w14:paraId="1520FA49" w14:textId="2D2E7672">
      <w:pPr>
        <w:spacing w:before="0" w:after="0" w:line="240" w:lineRule="auto"/>
        <w:rPr>
          <w:color w:val="auto"/>
        </w:rPr>
      </w:pPr>
    </w:p>
    <w:p w:rsidR="006A7FCD" w:rsidP="1B29BEEE" w:rsidRDefault="006A7FCD" w14:paraId="6A82C888" w14:textId="49A785CE">
      <w:pPr>
        <w:pStyle w:val="ListParagraph"/>
        <w:numPr>
          <w:ilvl w:val="0"/>
          <w:numId w:val="19"/>
        </w:numPr>
        <w:spacing w:before="0" w:after="0" w:line="240" w:lineRule="auto"/>
        <w:rPr>
          <w:rFonts w:ascii="Calibri" w:hAnsi="Calibri" w:eastAsia="Calibri" w:cs="Calibri" w:asciiTheme="minorAscii" w:hAnsiTheme="minorAscii" w:eastAsiaTheme="minorAscii" w:cstheme="minorAscii"/>
          <w:color w:val="000000" w:themeColor="text1" w:themeTint="FF" w:themeShade="FF"/>
          <w:sz w:val="24"/>
          <w:szCs w:val="24"/>
        </w:rPr>
      </w:pPr>
      <w:r w:rsidRPr="1B29BEEE" w:rsidR="006A7FCD">
        <w:rPr>
          <w:color w:val="auto"/>
        </w:rPr>
        <w:t>Purchase computer software to enhance music instruction</w:t>
      </w:r>
      <w:r w:rsidRPr="1B29BEEE" w:rsidR="004A44E5">
        <w:rPr>
          <w:color w:val="auto"/>
        </w:rPr>
        <w:t xml:space="preserve"> in grades K-8, this program is beneficial </w:t>
      </w:r>
      <w:r w:rsidRPr="1B29BEEE" w:rsidR="42213539">
        <w:rPr>
          <w:color w:val="auto"/>
        </w:rPr>
        <w:t>for</w:t>
      </w:r>
      <w:r w:rsidRPr="1B29BEEE" w:rsidR="004A44E5">
        <w:rPr>
          <w:color w:val="auto"/>
        </w:rPr>
        <w:t xml:space="preserve"> school instruction and resources and allows for music to continue during long term closures.</w:t>
      </w:r>
      <w:r w:rsidRPr="1B29BEEE" w:rsidR="006A7FCD">
        <w:rPr>
          <w:color w:val="auto"/>
        </w:rPr>
        <w:t xml:space="preserve"> – </w:t>
      </w:r>
      <w:r w:rsidRPr="1B29BEEE" w:rsidR="006A7FCD">
        <w:rPr>
          <w:b w:val="1"/>
          <w:bCs w:val="1"/>
          <w:i w:val="1"/>
          <w:iCs w:val="1"/>
          <w:color w:val="auto"/>
        </w:rPr>
        <w:t>Quaver</w:t>
      </w:r>
      <w:r w:rsidRPr="1B29BEEE" w:rsidR="005B6216">
        <w:rPr>
          <w:b w:val="1"/>
          <w:bCs w:val="1"/>
          <w:i w:val="1"/>
          <w:iCs w:val="1"/>
          <w:color w:val="auto"/>
        </w:rPr>
        <w:t>Music</w:t>
      </w:r>
      <w:r w:rsidRPr="1B29BEEE" w:rsidR="006A7FCD">
        <w:rPr>
          <w:color w:val="auto"/>
        </w:rPr>
        <w:t>– SY 2022-2023 - $103,000.00</w:t>
      </w:r>
    </w:p>
    <w:p w:rsidR="004019C2" w:rsidP="1B29BEEE" w:rsidRDefault="004019C2" w14:paraId="16BCD6F9" w14:textId="77777777">
      <w:pPr>
        <w:pStyle w:val="NoSpacing"/>
        <w:rPr>
          <w:rFonts w:cs="Times New Roman"/>
          <w:color w:val="auto"/>
        </w:rPr>
      </w:pPr>
    </w:p>
    <w:p w:rsidRPr="008A0DBE" w:rsidR="00A706AD" w:rsidP="1B29BEEE" w:rsidRDefault="005B6216" w14:paraId="347E4D57" w14:textId="7DB3686A">
      <w:pPr>
        <w:pStyle w:val="NoSpacing"/>
        <w:numPr>
          <w:ilvl w:val="0"/>
          <w:numId w:val="19"/>
        </w:numPr>
        <w:rPr>
          <w:rFonts w:ascii="Calibri" w:hAnsi="Calibri" w:eastAsia="Calibri" w:cs="Calibri" w:asciiTheme="minorAscii" w:hAnsiTheme="minorAscii" w:eastAsiaTheme="minorAscii" w:cstheme="minorAscii"/>
          <w:color w:val="000000" w:themeColor="text1" w:themeTint="FF" w:themeShade="FF"/>
          <w:sz w:val="24"/>
          <w:szCs w:val="24"/>
        </w:rPr>
      </w:pPr>
      <w:r w:rsidRPr="1B29BEEE" w:rsidR="005B6216">
        <w:rPr>
          <w:rFonts w:cs="Times New Roman"/>
          <w:color w:val="auto"/>
        </w:rPr>
        <w:t>Middle school and high schools need</w:t>
      </w:r>
      <w:r w:rsidRPr="1B29BEEE" w:rsidR="005B6216">
        <w:rPr>
          <w:rFonts w:cs="Times New Roman"/>
          <w:color w:val="auto"/>
        </w:rPr>
        <w:t xml:space="preserve"> to continue </w:t>
      </w:r>
      <w:r w:rsidRPr="1B29BEEE" w:rsidR="004019C2">
        <w:rPr>
          <w:rFonts w:cs="Times New Roman"/>
          <w:color w:val="auto"/>
        </w:rPr>
        <w:t xml:space="preserve">working with </w:t>
      </w:r>
      <w:r w:rsidRPr="1B29BEEE" w:rsidR="005B6216">
        <w:rPr>
          <w:rFonts w:cs="Times New Roman"/>
          <w:color w:val="auto"/>
        </w:rPr>
        <w:t xml:space="preserve">math intervention software that could be </w:t>
      </w:r>
      <w:r w:rsidRPr="1B29BEEE" w:rsidR="005B6216">
        <w:rPr>
          <w:rFonts w:cs="Times New Roman"/>
          <w:color w:val="auto"/>
        </w:rPr>
        <w:t>utilized</w:t>
      </w:r>
      <w:r w:rsidRPr="1B29BEEE" w:rsidR="005B6216">
        <w:rPr>
          <w:rFonts w:cs="Times New Roman"/>
          <w:color w:val="auto"/>
        </w:rPr>
        <w:t xml:space="preserve"> during school and at home</w:t>
      </w:r>
      <w:r w:rsidRPr="1B29BEEE" w:rsidR="005B6216">
        <w:rPr>
          <w:rFonts w:cs="Times New Roman"/>
          <w:color w:val="auto"/>
        </w:rPr>
        <w:t xml:space="preserve">.  </w:t>
      </w:r>
      <w:r w:rsidRPr="1B29BEEE" w:rsidR="005B6216">
        <w:rPr>
          <w:rFonts w:cs="Times New Roman"/>
          <w:color w:val="auto"/>
        </w:rPr>
        <w:t xml:space="preserve">Teachers and parents will be able to </w:t>
      </w:r>
      <w:r w:rsidRPr="1B29BEEE" w:rsidR="005B6216">
        <w:rPr>
          <w:rFonts w:cs="Times New Roman"/>
          <w:color w:val="auto"/>
        </w:rPr>
        <w:t>identify</w:t>
      </w:r>
      <w:r w:rsidRPr="1B29BEEE" w:rsidR="005B6216">
        <w:rPr>
          <w:rFonts w:cs="Times New Roman"/>
          <w:color w:val="auto"/>
        </w:rPr>
        <w:t xml:space="preserve"> need through reports and </w:t>
      </w:r>
      <w:r w:rsidRPr="1B29BEEE" w:rsidR="005B6216">
        <w:rPr>
          <w:rFonts w:cs="Times New Roman"/>
          <w:color w:val="auto"/>
        </w:rPr>
        <w:t>provide</w:t>
      </w:r>
      <w:r w:rsidRPr="1B29BEEE" w:rsidR="005B6216">
        <w:rPr>
          <w:rFonts w:cs="Times New Roman"/>
          <w:color w:val="auto"/>
        </w:rPr>
        <w:t xml:space="preserve"> </w:t>
      </w:r>
      <w:r w:rsidRPr="1B29BEEE" w:rsidR="005B6216">
        <w:rPr>
          <w:rFonts w:cs="Times New Roman"/>
          <w:color w:val="auto"/>
        </w:rPr>
        <w:t>research-based computer instruction and practice in math skills</w:t>
      </w:r>
      <w:r w:rsidRPr="1B29BEEE" w:rsidR="52286681">
        <w:rPr>
          <w:rFonts w:cs="Times New Roman"/>
          <w:color w:val="auto"/>
        </w:rPr>
        <w:t xml:space="preserve">. </w:t>
      </w:r>
      <w:r w:rsidRPr="1B29BEEE" w:rsidR="005B6216">
        <w:rPr>
          <w:rFonts w:cs="Times New Roman"/>
          <w:color w:val="auto"/>
        </w:rPr>
        <w:t>This includes Algebra and Geometry</w:t>
      </w:r>
      <w:r w:rsidRPr="1B29BEEE" w:rsidR="0EFCD008">
        <w:rPr>
          <w:rFonts w:cs="Times New Roman"/>
          <w:color w:val="auto"/>
        </w:rPr>
        <w:t xml:space="preserve">. </w:t>
      </w:r>
      <w:r w:rsidRPr="1B29BEEE" w:rsidR="005B6216">
        <w:rPr>
          <w:rFonts w:cs="Times New Roman"/>
          <w:color w:val="auto"/>
        </w:rPr>
        <w:t xml:space="preserve">Renaissance </w:t>
      </w:r>
      <w:r w:rsidRPr="1B29BEEE" w:rsidR="005B6216">
        <w:rPr>
          <w:rFonts w:cs="Times New Roman"/>
          <w:b w:val="1"/>
          <w:bCs w:val="1"/>
          <w:i w:val="1"/>
          <w:iCs w:val="1"/>
          <w:color w:val="auto"/>
        </w:rPr>
        <w:t xml:space="preserve">Freckle Math </w:t>
      </w:r>
      <w:r w:rsidRPr="1B29BEEE" w:rsidR="005B6216">
        <w:rPr>
          <w:rFonts w:cs="Times New Roman"/>
          <w:color w:val="auto"/>
        </w:rPr>
        <w:t>- $229,859.60. These purchases include charter schools.</w:t>
      </w:r>
    </w:p>
    <w:p w:rsidR="051FBD66" w:rsidP="1B29BEEE" w:rsidRDefault="051FBD66" w14:paraId="4BC9DAE3" w14:textId="04D7D684">
      <w:pPr>
        <w:pStyle w:val="NoSpacing"/>
        <w:rPr>
          <w:rFonts w:ascii="Times New Roman" w:hAnsi="Times New Roman" w:eastAsia="Calibri" w:cs=""/>
          <w:color w:val="auto"/>
          <w:sz w:val="24"/>
          <w:szCs w:val="24"/>
        </w:rPr>
      </w:pPr>
    </w:p>
    <w:p w:rsidR="4BA6F35A" w:rsidP="1B29BEEE" w:rsidRDefault="4BA6F35A" w14:paraId="2020BF7D" w14:textId="49A1979F">
      <w:pPr>
        <w:pStyle w:val="NoSpacing"/>
        <w:numPr>
          <w:ilvl w:val="0"/>
          <w:numId w:val="19"/>
        </w:numPr>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1B29BEEE" w:rsidR="4BA6F35A">
        <w:rPr>
          <w:rFonts w:ascii="Times New Roman" w:hAnsi="Times New Roman" w:eastAsia="Times New Roman" w:cs="Times New Roman"/>
          <w:noProof w:val="0"/>
          <w:color w:val="auto"/>
          <w:sz w:val="24"/>
          <w:szCs w:val="24"/>
          <w:lang w:val="en-US"/>
        </w:rPr>
        <w:t>Coastal Connections Charter School requests l</w:t>
      </w:r>
      <w:r w:rsidRPr="1B29BEEE" w:rsidR="1508A6DE">
        <w:rPr>
          <w:rFonts w:ascii="Times New Roman" w:hAnsi="Times New Roman" w:eastAsia="Times New Roman" w:cs="Times New Roman"/>
          <w:noProof w:val="0"/>
          <w:color w:val="auto"/>
          <w:sz w:val="24"/>
          <w:szCs w:val="24"/>
          <w:lang w:val="en-US"/>
        </w:rPr>
        <w:t>icenses/fees/subscription for Social Skills curriculum to address unique needs of ESE students. Total cost $</w:t>
      </w:r>
      <w:r w:rsidRPr="1B29BEEE" w:rsidR="71AEF73D">
        <w:rPr>
          <w:rFonts w:ascii="Times New Roman" w:hAnsi="Times New Roman" w:eastAsia="Times New Roman" w:cs="Times New Roman"/>
          <w:noProof w:val="0"/>
          <w:color w:val="auto"/>
          <w:sz w:val="24"/>
          <w:szCs w:val="24"/>
          <w:lang w:val="en-US"/>
        </w:rPr>
        <w:t>2</w:t>
      </w:r>
      <w:r w:rsidRPr="1B29BEEE" w:rsidR="7A83E341">
        <w:rPr>
          <w:rFonts w:ascii="Times New Roman" w:hAnsi="Times New Roman" w:eastAsia="Times New Roman" w:cs="Times New Roman"/>
          <w:noProof w:val="0"/>
          <w:color w:val="auto"/>
          <w:sz w:val="24"/>
          <w:szCs w:val="24"/>
          <w:lang w:val="en-US"/>
        </w:rPr>
        <w:t>,</w:t>
      </w:r>
      <w:r w:rsidRPr="1B29BEEE" w:rsidR="1508A6DE">
        <w:rPr>
          <w:rFonts w:ascii="Times New Roman" w:hAnsi="Times New Roman" w:eastAsia="Times New Roman" w:cs="Times New Roman"/>
          <w:noProof w:val="0"/>
          <w:color w:val="auto"/>
          <w:sz w:val="24"/>
          <w:szCs w:val="24"/>
          <w:lang w:val="en-US"/>
        </w:rPr>
        <w:t>000.</w:t>
      </w:r>
      <w:r w:rsidRPr="1B29BEEE" w:rsidR="1A3E039B">
        <w:rPr>
          <w:rFonts w:ascii="Times New Roman" w:hAnsi="Times New Roman" w:eastAsia="Times New Roman" w:cs="Times New Roman"/>
          <w:noProof w:val="0"/>
          <w:color w:val="auto"/>
          <w:sz w:val="24"/>
          <w:szCs w:val="24"/>
          <w:lang w:val="en-US"/>
        </w:rPr>
        <w:t>00</w:t>
      </w:r>
      <w:r w:rsidRPr="1B29BEEE" w:rsidR="74F1C061">
        <w:rPr>
          <w:rFonts w:ascii="Times New Roman" w:hAnsi="Times New Roman" w:eastAsia="Times New Roman" w:cs="Times New Roman"/>
          <w:noProof w:val="0"/>
          <w:color w:val="auto"/>
          <w:sz w:val="24"/>
          <w:szCs w:val="24"/>
          <w:lang w:val="en-US"/>
        </w:rPr>
        <w:t xml:space="preserve"> for SY 2022-2023 and 2023-2024</w:t>
      </w:r>
    </w:p>
    <w:p w:rsidR="1A3E039B" w:rsidP="1B29BEEE" w:rsidRDefault="1A3E039B" w14:paraId="62FB49BE" w14:textId="26C69895">
      <w:pPr>
        <w:pStyle w:val="ListParagraph"/>
        <w:numPr>
          <w:ilvl w:val="0"/>
          <w:numId w:val="19"/>
        </w:numPr>
        <w:rPr>
          <w:rFonts w:ascii="Times New Roman" w:hAnsi="Times New Roman" w:eastAsia="Times New Roman" w:cs="Times New Roman" w:asciiTheme="minorAscii" w:hAnsiTheme="minorAscii" w:eastAsiaTheme="minorAscii" w:cstheme="minorAscii"/>
          <w:noProof w:val="0"/>
          <w:color w:val="000000" w:themeColor="text1" w:themeTint="FF" w:themeShade="FF"/>
          <w:sz w:val="24"/>
          <w:szCs w:val="24"/>
          <w:lang w:val="en-US"/>
        </w:rPr>
      </w:pPr>
      <w:r w:rsidRPr="1B29BEEE" w:rsidR="1A3E039B">
        <w:rPr>
          <w:rFonts w:ascii="Times New Roman" w:hAnsi="Times New Roman" w:eastAsia="Times New Roman" w:cs="Times New Roman"/>
          <w:b w:val="0"/>
          <w:bCs w:val="0"/>
          <w:i w:val="0"/>
          <w:iCs w:val="0"/>
          <w:caps w:val="0"/>
          <w:smallCaps w:val="0"/>
          <w:noProof w:val="0"/>
          <w:color w:val="auto"/>
          <w:sz w:val="24"/>
          <w:szCs w:val="24"/>
          <w:lang w:val="en-US"/>
        </w:rPr>
        <w:t>Coastal Connections Charter School requests l</w:t>
      </w:r>
      <w:r w:rsidRPr="1B29BEEE" w:rsidR="1508A6DE">
        <w:rPr>
          <w:rFonts w:ascii="Times New Roman" w:hAnsi="Times New Roman" w:eastAsia="Times New Roman" w:cs="Times New Roman"/>
          <w:noProof w:val="0"/>
          <w:color w:val="auto"/>
          <w:sz w:val="24"/>
          <w:szCs w:val="24"/>
          <w:lang w:val="en-US"/>
        </w:rPr>
        <w:t xml:space="preserve">icenses/fees/subscription for an online </w:t>
      </w:r>
      <w:r w:rsidRPr="1B29BEEE" w:rsidR="6A0008F2">
        <w:rPr>
          <w:rFonts w:ascii="Times New Roman" w:hAnsi="Times New Roman" w:eastAsia="Times New Roman" w:cs="Times New Roman"/>
          <w:noProof w:val="0"/>
          <w:color w:val="auto"/>
          <w:sz w:val="24"/>
          <w:szCs w:val="24"/>
          <w:lang w:val="en-US"/>
        </w:rPr>
        <w:t>math</w:t>
      </w:r>
      <w:r w:rsidRPr="1B29BEEE" w:rsidR="1508A6DE">
        <w:rPr>
          <w:rFonts w:ascii="Times New Roman" w:hAnsi="Times New Roman" w:eastAsia="Times New Roman" w:cs="Times New Roman"/>
          <w:noProof w:val="0"/>
          <w:color w:val="auto"/>
          <w:sz w:val="24"/>
          <w:szCs w:val="24"/>
          <w:lang w:val="en-US"/>
        </w:rPr>
        <w:t xml:space="preserve"> program</w:t>
      </w:r>
      <w:r w:rsidRPr="1B29BEEE" w:rsidR="3AEBDE78">
        <w:rPr>
          <w:rFonts w:ascii="Times New Roman" w:hAnsi="Times New Roman" w:eastAsia="Times New Roman" w:cs="Times New Roman"/>
          <w:noProof w:val="0"/>
          <w:color w:val="auto"/>
          <w:sz w:val="24"/>
          <w:szCs w:val="24"/>
          <w:lang w:val="en-US"/>
        </w:rPr>
        <w:t xml:space="preserve"> (Freckle Math)</w:t>
      </w:r>
      <w:r w:rsidRPr="1B29BEEE" w:rsidR="1508A6DE">
        <w:rPr>
          <w:rFonts w:ascii="Times New Roman" w:hAnsi="Times New Roman" w:eastAsia="Times New Roman" w:cs="Times New Roman"/>
          <w:noProof w:val="0"/>
          <w:color w:val="auto"/>
          <w:sz w:val="24"/>
          <w:szCs w:val="24"/>
          <w:lang w:val="en-US"/>
        </w:rPr>
        <w:t xml:space="preserve"> to provide students with supplemental </w:t>
      </w:r>
      <w:r w:rsidRPr="1B29BEEE" w:rsidR="56A8E50F">
        <w:rPr>
          <w:rFonts w:ascii="Times New Roman" w:hAnsi="Times New Roman" w:eastAsia="Times New Roman" w:cs="Times New Roman"/>
          <w:noProof w:val="0"/>
          <w:color w:val="auto"/>
          <w:sz w:val="24"/>
          <w:szCs w:val="24"/>
          <w:lang w:val="en-US"/>
        </w:rPr>
        <w:t>math</w:t>
      </w:r>
      <w:r w:rsidRPr="1B29BEEE" w:rsidR="1508A6DE">
        <w:rPr>
          <w:rFonts w:ascii="Times New Roman" w:hAnsi="Times New Roman" w:eastAsia="Times New Roman" w:cs="Times New Roman"/>
          <w:noProof w:val="0"/>
          <w:color w:val="auto"/>
          <w:sz w:val="24"/>
          <w:szCs w:val="24"/>
          <w:lang w:val="en-US"/>
        </w:rPr>
        <w:t xml:space="preserve"> instructional resources and materials. Total subscription $</w:t>
      </w:r>
      <w:r w:rsidRPr="1B29BEEE" w:rsidR="4F538630">
        <w:rPr>
          <w:rFonts w:ascii="Times New Roman" w:hAnsi="Times New Roman" w:eastAsia="Times New Roman" w:cs="Times New Roman"/>
          <w:noProof w:val="0"/>
          <w:color w:val="auto"/>
          <w:sz w:val="24"/>
          <w:szCs w:val="24"/>
          <w:lang w:val="en-US"/>
        </w:rPr>
        <w:t>4</w:t>
      </w:r>
      <w:r w:rsidRPr="1B29BEEE" w:rsidR="1508A6DE">
        <w:rPr>
          <w:rFonts w:ascii="Times New Roman" w:hAnsi="Times New Roman" w:eastAsia="Times New Roman" w:cs="Times New Roman"/>
          <w:noProof w:val="0"/>
          <w:color w:val="auto"/>
          <w:sz w:val="24"/>
          <w:szCs w:val="24"/>
          <w:lang w:val="en-US"/>
        </w:rPr>
        <w:t>000.</w:t>
      </w:r>
      <w:r w:rsidRPr="1B29BEEE" w:rsidR="292EFAC4">
        <w:rPr>
          <w:rFonts w:ascii="Times New Roman" w:hAnsi="Times New Roman" w:eastAsia="Times New Roman" w:cs="Times New Roman"/>
          <w:noProof w:val="0"/>
          <w:color w:val="auto"/>
          <w:sz w:val="24"/>
          <w:szCs w:val="24"/>
          <w:lang w:val="en-US"/>
        </w:rPr>
        <w:t>00</w:t>
      </w:r>
      <w:r w:rsidRPr="1B29BEEE" w:rsidR="4E8E8F1A">
        <w:rPr>
          <w:rFonts w:ascii="Times New Roman" w:hAnsi="Times New Roman" w:eastAsia="Times New Roman" w:cs="Times New Roman"/>
          <w:b w:val="0"/>
          <w:bCs w:val="0"/>
          <w:i w:val="0"/>
          <w:iCs w:val="0"/>
          <w:caps w:val="0"/>
          <w:smallCaps w:val="0"/>
          <w:noProof w:val="0"/>
          <w:color w:val="auto"/>
          <w:sz w:val="24"/>
          <w:szCs w:val="24"/>
          <w:lang w:val="en-US"/>
        </w:rPr>
        <w:t xml:space="preserve"> for SY 2022-2023 and 2023-2024</w:t>
      </w:r>
    </w:p>
    <w:p w:rsidR="051FBD66" w:rsidP="1B29BEEE" w:rsidRDefault="051FBD66" w14:paraId="3B9B4FFA" w14:textId="5F6C0508">
      <w:pPr>
        <w:pStyle w:val="NoSpacing"/>
        <w:ind w:left="0"/>
        <w:rPr>
          <w:rFonts w:ascii="Times New Roman" w:hAnsi="Times New Roman" w:eastAsia="Calibri" w:cs=""/>
          <w:color w:val="auto"/>
          <w:sz w:val="24"/>
          <w:szCs w:val="24"/>
        </w:rPr>
      </w:pPr>
    </w:p>
    <w:p w:rsidR="00862BD5" w:rsidP="1B29BEEE" w:rsidRDefault="00862BD5" w14:paraId="31240C14" w14:textId="7EDEEECE">
      <w:pPr>
        <w:pStyle w:val="NoSpacing"/>
        <w:rPr>
          <w:color w:val="auto"/>
        </w:rPr>
      </w:pPr>
    </w:p>
    <w:p w:rsidR="00862BD5" w:rsidP="1B29BEEE" w:rsidRDefault="00862BD5" w14:paraId="7E781793" w14:textId="0A00CA86">
      <w:pPr>
        <w:spacing w:before="0" w:after="200"/>
        <w:rPr>
          <w:rStyle w:val="Normal1"/>
          <w:b w:val="1"/>
          <w:bCs w:val="1"/>
          <w:color w:val="auto"/>
          <w:shd w:val="clear" w:color="auto" w:fill="DAB154"/>
        </w:rPr>
      </w:pPr>
    </w:p>
    <w:p w:rsidR="00131FC4" w:rsidP="1B29BEEE" w:rsidRDefault="00131FC4" w14:paraId="3FA05D32" w14:textId="264D4C62">
      <w:pPr>
        <w:spacing w:before="0" w:after="200"/>
        <w:rPr>
          <w:rStyle w:val="Normal1"/>
          <w:b w:val="1"/>
          <w:bCs w:val="1"/>
          <w:color w:val="auto"/>
          <w:shd w:val="clear" w:color="auto" w:fill="DAB154"/>
        </w:rPr>
      </w:pPr>
      <w:r w:rsidRPr="1B29BEEE">
        <w:rPr>
          <w:rStyle w:val="Normal1"/>
          <w:b w:val="1"/>
          <w:bCs w:val="1"/>
          <w:color w:val="auto"/>
        </w:rPr>
        <w:br w:type="page"/>
      </w:r>
    </w:p>
    <w:p w:rsidR="00F4642B" w:rsidP="1B29BEEE" w:rsidRDefault="00F4642B" w14:paraId="62EE6153" w14:textId="77777777">
      <w:pPr>
        <w:spacing w:before="0" w:after="0" w:line="240" w:lineRule="auto"/>
        <w:rPr>
          <w:rStyle w:val="Normal1"/>
          <w:b w:val="1"/>
          <w:bCs w:val="1"/>
          <w:color w:val="auto"/>
          <w:shd w:val="clear" w:color="auto" w:fill="DAB154"/>
        </w:rPr>
      </w:pPr>
    </w:p>
    <w:p w:rsidR="00F4642B" w:rsidP="1B29BEEE" w:rsidRDefault="00F4642B" w14:paraId="3597D28F" w14:textId="77777777">
      <w:pPr>
        <w:spacing w:before="0" w:after="0" w:line="240" w:lineRule="auto"/>
        <w:rPr>
          <w:rStyle w:val="Normal1"/>
          <w:b w:val="1"/>
          <w:bCs w:val="1"/>
          <w:color w:val="auto"/>
          <w:shd w:val="clear" w:color="auto" w:fill="DAB154"/>
        </w:rPr>
      </w:pPr>
    </w:p>
    <w:p w:rsidRPr="00244BEC" w:rsidR="00244BEC" w:rsidP="1B29BEEE" w:rsidRDefault="00F4642B" w14:paraId="63FC4F9E" w14:textId="45DC7596">
      <w:pPr>
        <w:spacing w:before="0" w:after="0" w:line="240" w:lineRule="auto"/>
        <w:rPr>
          <w:b w:val="1"/>
          <w:bCs w:val="1"/>
          <w:color w:val="auto"/>
        </w:rPr>
      </w:pPr>
      <w:r w:rsidRPr="1B29BEEE" w:rsidR="00F4642B">
        <w:rPr>
          <w:rStyle w:val="Normal1"/>
          <w:b w:val="1"/>
          <w:bCs w:val="1"/>
          <w:color w:val="auto"/>
          <w:shd w:val="clear" w:color="auto" w:fill="DAB154"/>
        </w:rPr>
        <w:t>Activity 2(L)</w:t>
      </w:r>
      <w:r w:rsidRPr="1B29BEEE" w:rsidR="00244BEC">
        <w:rPr>
          <w:b w:val="1"/>
          <w:bCs w:val="1"/>
          <w:color w:val="auto"/>
        </w:rPr>
        <w:t xml:space="preserve"> Providing mental health services and supports, including through the implementation of evidence-based full-service community schools.</w:t>
      </w:r>
    </w:p>
    <w:p w:rsidR="00F4642B" w:rsidP="1B29BEEE" w:rsidRDefault="00F4642B" w14:paraId="73C0A1DF" w14:textId="77777777">
      <w:pPr>
        <w:spacing w:before="0" w:after="0" w:line="240" w:lineRule="auto"/>
        <w:rPr>
          <w:rStyle w:val="Normal1"/>
          <w:b w:val="1"/>
          <w:bCs w:val="1"/>
          <w:color w:val="auto"/>
          <w:shd w:val="clear" w:color="auto" w:fill="DAB154"/>
        </w:rPr>
      </w:pPr>
    </w:p>
    <w:p w:rsidR="00862BD5" w:rsidP="1B29BEEE" w:rsidRDefault="001D568C" w14:paraId="25B821B7" w14:textId="6469A09C">
      <w:pPr>
        <w:pStyle w:val="ListParagraph"/>
        <w:numPr>
          <w:ilvl w:val="0"/>
          <w:numId w:val="19"/>
        </w:numPr>
        <w:spacing w:before="0" w:after="0" w:line="240" w:lineRule="auto"/>
        <w:rPr>
          <w:rFonts w:ascii="Calibri" w:hAnsi="Calibri" w:eastAsia="Calibri" w:cs="Calibri" w:asciiTheme="minorAscii" w:hAnsiTheme="minorAscii" w:eastAsiaTheme="minorAscii" w:cstheme="minorAscii"/>
          <w:color w:val="000000" w:themeColor="text1" w:themeTint="FF" w:themeShade="FF"/>
          <w:sz w:val="24"/>
          <w:szCs w:val="24"/>
        </w:rPr>
      </w:pPr>
      <w:r w:rsidRPr="1B29BEEE" w:rsidR="001D568C">
        <w:rPr>
          <w:color w:val="auto"/>
        </w:rPr>
        <w:t xml:space="preserve">Purchase Ripple Effects program to be </w:t>
      </w:r>
      <w:r w:rsidRPr="1B29BEEE" w:rsidR="001D568C">
        <w:rPr>
          <w:color w:val="auto"/>
        </w:rPr>
        <w:t>utilized</w:t>
      </w:r>
      <w:r w:rsidRPr="1B29BEEE" w:rsidR="001D568C">
        <w:rPr>
          <w:color w:val="auto"/>
        </w:rPr>
        <w:t xml:space="preserve"> by guidance Counselors. </w:t>
      </w:r>
      <w:r w:rsidRPr="1B29BEEE" w:rsidR="001D568C">
        <w:rPr>
          <w:color w:val="auto"/>
        </w:rPr>
        <w:t xml:space="preserve">Ripple Effects </w:t>
      </w:r>
      <w:r w:rsidRPr="1B29BEEE" w:rsidR="001D568C">
        <w:rPr>
          <w:color w:val="auto"/>
        </w:rPr>
        <w:t>provid</w:t>
      </w:r>
      <w:r w:rsidRPr="1B29BEEE" w:rsidR="001D568C">
        <w:rPr>
          <w:color w:val="auto"/>
        </w:rPr>
        <w:t>es</w:t>
      </w:r>
      <w:r w:rsidRPr="1B29BEEE" w:rsidR="001D568C">
        <w:rPr>
          <w:color w:val="auto"/>
        </w:rPr>
        <w:t xml:space="preserve"> </w:t>
      </w:r>
      <w:r w:rsidRPr="1B29BEEE" w:rsidR="001D568C">
        <w:rPr>
          <w:color w:val="auto"/>
        </w:rPr>
        <w:t>affordable, trauma-informed, culturally responsive, personalized, evidence-based, digital tools for delivery of social-emotional-behavioral supports and training for both students and staff. Each user can enter through the door of their most pressing concern.</w:t>
      </w:r>
      <w:r w:rsidRPr="1B29BEEE" w:rsidR="001D568C">
        <w:rPr>
          <w:color w:val="auto"/>
        </w:rPr>
        <w:t xml:space="preserve"> SY 2022-2023 - $14,000.00, SY 2023-2024 - $14,000.00</w:t>
      </w:r>
    </w:p>
    <w:p w:rsidR="004149DC" w:rsidP="1B29BEEE" w:rsidRDefault="004149DC" w14:paraId="035B6BF6" w14:textId="65496E0B">
      <w:pPr>
        <w:spacing w:before="0" w:after="0" w:line="240" w:lineRule="auto"/>
        <w:rPr>
          <w:color w:val="auto"/>
        </w:rPr>
      </w:pPr>
    </w:p>
    <w:p w:rsidR="051FBD66" w:rsidP="1B29BEEE" w:rsidRDefault="051FBD66" w14:paraId="7A70DFDF" w14:textId="0A3DBB42">
      <w:pPr>
        <w:pStyle w:val="ListParagraph"/>
        <w:numPr>
          <w:ilvl w:val="0"/>
          <w:numId w:val="19"/>
        </w:numPr>
        <w:spacing w:before="0" w:after="0" w:line="240" w:lineRule="auto"/>
        <w:rPr>
          <w:rFonts w:ascii="Calibri" w:hAnsi="Calibri" w:eastAsia="Calibri" w:cs="Calibri" w:asciiTheme="minorAscii" w:hAnsiTheme="minorAscii" w:eastAsiaTheme="minorAscii" w:cstheme="minorAscii"/>
          <w:color w:val="000000" w:themeColor="text1" w:themeTint="FF" w:themeShade="FF"/>
          <w:sz w:val="24"/>
          <w:szCs w:val="24"/>
        </w:rPr>
      </w:pPr>
      <w:r w:rsidRPr="1B29BEEE" w:rsidR="5DEE7262">
        <w:rPr>
          <w:color w:val="auto"/>
        </w:rPr>
        <w:t xml:space="preserve">SRCSD will add </w:t>
      </w:r>
      <w:r w:rsidRPr="1B29BEEE" w:rsidR="004149DC">
        <w:rPr>
          <w:color w:val="auto"/>
        </w:rPr>
        <w:t xml:space="preserve">25 </w:t>
      </w:r>
      <w:r w:rsidRPr="1B29BEEE" w:rsidR="004149DC">
        <w:rPr>
          <w:color w:val="auto"/>
        </w:rPr>
        <w:t>additio</w:t>
      </w:r>
      <w:r w:rsidRPr="1B29BEEE" w:rsidR="004149DC">
        <w:rPr>
          <w:color w:val="auto"/>
        </w:rPr>
        <w:t>nal</w:t>
      </w:r>
      <w:r w:rsidRPr="1B29BEEE" w:rsidR="004149DC">
        <w:rPr>
          <w:color w:val="auto"/>
        </w:rPr>
        <w:t xml:space="preserve"> Guidance Counselors to help meet the increasing mental health needs of students. SY 2022-2023</w:t>
      </w:r>
      <w:r w:rsidRPr="1B29BEEE" w:rsidR="0B300F36">
        <w:rPr>
          <w:color w:val="auto"/>
        </w:rPr>
        <w:t xml:space="preserve"> – Salaries - $1,330</w:t>
      </w:r>
      <w:r w:rsidRPr="1B29BEEE" w:rsidR="6B81F345">
        <w:rPr>
          <w:color w:val="auto"/>
        </w:rPr>
        <w:t>,</w:t>
      </w:r>
      <w:r w:rsidRPr="1B29BEEE" w:rsidR="0B300F36">
        <w:rPr>
          <w:color w:val="auto"/>
        </w:rPr>
        <w:t>350.00, Retirement -$143,9</w:t>
      </w:r>
      <w:r w:rsidRPr="1B29BEEE" w:rsidR="38AAC965">
        <w:rPr>
          <w:color w:val="auto"/>
        </w:rPr>
        <w:t>43.75, Social Security - $101,771.75, Group Insurance - $383,700.00, Workers Compensation- $</w:t>
      </w:r>
      <w:r w:rsidRPr="1B29BEEE" w:rsidR="6B06B3F0">
        <w:rPr>
          <w:color w:val="auto"/>
        </w:rPr>
        <w:t>15,964.25 SY 2022-2023 and SY 2023-2024</w:t>
      </w:r>
    </w:p>
    <w:p w:rsidR="48A39EE7" w:rsidP="1B29BEEE" w:rsidRDefault="48A39EE7" w14:paraId="1714879E" w14:textId="54B96930">
      <w:pPr>
        <w:pStyle w:val="Normal"/>
        <w:spacing w:before="0" w:after="0" w:line="240" w:lineRule="auto"/>
        <w:rPr>
          <w:rFonts w:ascii="Times New Roman" w:hAnsi="Times New Roman" w:eastAsia="Calibri" w:cs="Times New Roman"/>
          <w:color w:val="auto"/>
          <w:sz w:val="24"/>
          <w:szCs w:val="24"/>
        </w:rPr>
      </w:pPr>
    </w:p>
    <w:p w:rsidR="5B183A5D" w:rsidP="1B29BEEE" w:rsidRDefault="5B183A5D" w14:paraId="34CFAE7E" w14:textId="15045EED">
      <w:pPr>
        <w:pStyle w:val="ListParagraph"/>
        <w:numPr>
          <w:ilvl w:val="0"/>
          <w:numId w:val="19"/>
        </w:numPr>
        <w:spacing w:before="0" w:after="0" w:line="240" w:lineRule="auto"/>
        <w:rPr>
          <w:rFonts w:ascii="Calibri" w:hAnsi="Calibri" w:eastAsia="Calibri" w:cs="Calibri" w:asciiTheme="minorAscii" w:hAnsiTheme="minorAscii" w:eastAsiaTheme="minorAscii" w:cstheme="minorAscii"/>
          <w:color w:val="000000" w:themeColor="text1" w:themeTint="FF" w:themeShade="FF"/>
          <w:sz w:val="24"/>
          <w:szCs w:val="24"/>
        </w:rPr>
      </w:pPr>
      <w:r w:rsidRPr="1B29BEEE" w:rsidR="5B183A5D">
        <w:rPr>
          <w:rFonts w:ascii="Times New Roman" w:hAnsi="Times New Roman" w:eastAsia="Calibri" w:cs="Times New Roman"/>
          <w:color w:val="auto"/>
          <w:sz w:val="24"/>
          <w:szCs w:val="24"/>
        </w:rPr>
        <w:t>To</w:t>
      </w:r>
      <w:r w:rsidRPr="1B29BEEE" w:rsidR="37B47759">
        <w:rPr>
          <w:rFonts w:ascii="Times New Roman" w:hAnsi="Times New Roman" w:eastAsia="Calibri" w:cs="Times New Roman"/>
          <w:color w:val="auto"/>
          <w:sz w:val="24"/>
          <w:szCs w:val="24"/>
        </w:rPr>
        <w:t xml:space="preserve"> </w:t>
      </w:r>
      <w:r w:rsidRPr="1B29BEEE" w:rsidR="37B47759">
        <w:rPr>
          <w:rFonts w:ascii="Times New Roman" w:hAnsi="Times New Roman" w:eastAsia="Calibri" w:cs="Times New Roman"/>
          <w:color w:val="auto"/>
          <w:sz w:val="24"/>
          <w:szCs w:val="24"/>
        </w:rPr>
        <w:t>provide</w:t>
      </w:r>
      <w:r w:rsidRPr="1B29BEEE" w:rsidR="37B47759">
        <w:rPr>
          <w:rFonts w:ascii="Times New Roman" w:hAnsi="Times New Roman" w:eastAsia="Calibri" w:cs="Times New Roman"/>
          <w:color w:val="auto"/>
          <w:sz w:val="24"/>
          <w:szCs w:val="24"/>
        </w:rPr>
        <w:t xml:space="preserve"> intensive counseling</w:t>
      </w:r>
      <w:r w:rsidRPr="1B29BEEE" w:rsidR="6CC69781">
        <w:rPr>
          <w:rFonts w:ascii="Times New Roman" w:hAnsi="Times New Roman" w:eastAsia="Calibri" w:cs="Times New Roman"/>
          <w:color w:val="auto"/>
          <w:sz w:val="24"/>
          <w:szCs w:val="24"/>
        </w:rPr>
        <w:t xml:space="preserve"> and mental health services</w:t>
      </w:r>
      <w:r w:rsidRPr="1B29BEEE" w:rsidR="7BB045E3">
        <w:rPr>
          <w:rFonts w:ascii="Times New Roman" w:hAnsi="Times New Roman" w:eastAsia="Calibri" w:cs="Times New Roman"/>
          <w:color w:val="auto"/>
          <w:sz w:val="24"/>
          <w:szCs w:val="24"/>
        </w:rPr>
        <w:t xml:space="preserve"> for students who </w:t>
      </w:r>
      <w:r w:rsidRPr="1B29BEEE" w:rsidR="37BF88FF">
        <w:rPr>
          <w:rFonts w:ascii="Times New Roman" w:hAnsi="Times New Roman" w:eastAsia="Calibri" w:cs="Times New Roman"/>
          <w:color w:val="auto"/>
          <w:sz w:val="24"/>
          <w:szCs w:val="24"/>
        </w:rPr>
        <w:t xml:space="preserve">may have been </w:t>
      </w:r>
      <w:r w:rsidRPr="1B29BEEE" w:rsidR="37BF88FF">
        <w:rPr>
          <w:rFonts w:ascii="Times New Roman" w:hAnsi="Times New Roman" w:eastAsia="Calibri" w:cs="Times New Roman"/>
          <w:color w:val="auto"/>
          <w:sz w:val="24"/>
          <w:szCs w:val="24"/>
        </w:rPr>
        <w:t>impacted</w:t>
      </w:r>
      <w:r w:rsidRPr="1B29BEEE" w:rsidR="37BF88FF">
        <w:rPr>
          <w:rFonts w:ascii="Times New Roman" w:hAnsi="Times New Roman" w:eastAsia="Calibri" w:cs="Times New Roman"/>
          <w:color w:val="auto"/>
          <w:sz w:val="24"/>
          <w:szCs w:val="24"/>
        </w:rPr>
        <w:t xml:space="preserve"> by family deaths due to COVID19, homelessness, and family issues</w:t>
      </w:r>
      <w:r w:rsidRPr="1B29BEEE" w:rsidR="36EC2186">
        <w:rPr>
          <w:rFonts w:ascii="Times New Roman" w:hAnsi="Times New Roman" w:eastAsia="Calibri" w:cs="Times New Roman"/>
          <w:color w:val="auto"/>
          <w:sz w:val="24"/>
          <w:szCs w:val="24"/>
        </w:rPr>
        <w:t xml:space="preserve">. </w:t>
      </w:r>
      <w:r w:rsidRPr="1B29BEEE" w:rsidR="6CC69781">
        <w:rPr>
          <w:rFonts w:ascii="Times New Roman" w:hAnsi="Times New Roman" w:eastAsia="Calibri" w:cs="Times New Roman"/>
          <w:color w:val="auto"/>
          <w:sz w:val="24"/>
          <w:szCs w:val="24"/>
        </w:rPr>
        <w:t>SRCSD will contract with CDAC for onsite</w:t>
      </w:r>
      <w:r w:rsidRPr="1B29BEEE" w:rsidR="72A8FBC3">
        <w:rPr>
          <w:rFonts w:ascii="Times New Roman" w:hAnsi="Times New Roman" w:eastAsia="Calibri" w:cs="Times New Roman"/>
          <w:color w:val="auto"/>
          <w:sz w:val="24"/>
          <w:szCs w:val="24"/>
        </w:rPr>
        <w:t xml:space="preserve"> services</w:t>
      </w:r>
      <w:r w:rsidRPr="1B29BEEE" w:rsidR="5EE88B61">
        <w:rPr>
          <w:rFonts w:ascii="Times New Roman" w:hAnsi="Times New Roman" w:eastAsia="Calibri" w:cs="Times New Roman"/>
          <w:color w:val="auto"/>
          <w:sz w:val="24"/>
          <w:szCs w:val="24"/>
        </w:rPr>
        <w:t xml:space="preserve"> to </w:t>
      </w:r>
      <w:r w:rsidRPr="1B29BEEE" w:rsidR="5EE88B61">
        <w:rPr>
          <w:rFonts w:ascii="Times New Roman" w:hAnsi="Times New Roman" w:eastAsia="Calibri" w:cs="Times New Roman"/>
          <w:color w:val="auto"/>
          <w:sz w:val="24"/>
          <w:szCs w:val="24"/>
        </w:rPr>
        <w:t>provide</w:t>
      </w:r>
      <w:r w:rsidRPr="1B29BEEE" w:rsidR="5EE88B61">
        <w:rPr>
          <w:rFonts w:ascii="Times New Roman" w:hAnsi="Times New Roman" w:eastAsia="Calibri" w:cs="Times New Roman"/>
          <w:color w:val="auto"/>
          <w:sz w:val="24"/>
          <w:szCs w:val="24"/>
        </w:rPr>
        <w:t xml:space="preserve"> Resiliency Increasing Skills and Education (RISE) training</w:t>
      </w:r>
      <w:r w:rsidRPr="1B29BEEE" w:rsidR="72A8FBC3">
        <w:rPr>
          <w:rFonts w:ascii="Times New Roman" w:hAnsi="Times New Roman" w:eastAsia="Calibri" w:cs="Times New Roman"/>
          <w:color w:val="auto"/>
          <w:sz w:val="24"/>
          <w:szCs w:val="24"/>
        </w:rPr>
        <w:t>. Contract for 3 CDAC Counselors for a total of $173,822.50</w:t>
      </w:r>
    </w:p>
    <w:p w:rsidR="051FBD66" w:rsidP="1B29BEEE" w:rsidRDefault="051FBD66" w14:paraId="56F75629" w14:textId="29C3E3BD">
      <w:pPr>
        <w:pStyle w:val="Normal"/>
        <w:spacing w:before="0" w:after="0" w:line="240" w:lineRule="auto"/>
        <w:ind w:left="0"/>
        <w:rPr>
          <w:rFonts w:ascii="Times New Roman" w:hAnsi="Times New Roman" w:eastAsia="Calibri" w:cs="Times New Roman"/>
          <w:color w:val="auto"/>
          <w:sz w:val="24"/>
          <w:szCs w:val="24"/>
        </w:rPr>
      </w:pPr>
    </w:p>
    <w:p w:rsidR="00862BD5" w:rsidP="1B29BEEE" w:rsidRDefault="00862BD5" w14:paraId="2A90CCA0" w14:textId="3395BFD3" w14:noSpellErr="1">
      <w:pPr>
        <w:spacing w:before="0" w:after="0" w:line="240" w:lineRule="auto"/>
        <w:rPr>
          <w:rStyle w:val="Normal1"/>
          <w:b w:val="1"/>
          <w:bCs w:val="1"/>
          <w:color w:val="auto"/>
          <w:shd w:val="clear" w:color="auto" w:fill="DAB154"/>
        </w:rPr>
      </w:pPr>
    </w:p>
    <w:p w:rsidR="00123237" w:rsidP="1B29BEEE" w:rsidRDefault="00123237" w14:paraId="12ECC83D" w14:textId="507A306E" w14:noSpellErr="1">
      <w:pPr>
        <w:spacing w:before="0" w:after="0" w:line="240" w:lineRule="auto"/>
        <w:rPr>
          <w:rStyle w:val="Normal1"/>
          <w:b w:val="1"/>
          <w:bCs w:val="1"/>
          <w:color w:val="auto"/>
          <w:shd w:val="clear" w:color="auto" w:fill="DAB154"/>
        </w:rPr>
      </w:pPr>
    </w:p>
    <w:p w:rsidR="00862BD5" w:rsidP="1B29BEEE" w:rsidRDefault="00862BD5" w14:paraId="6C781CCD" w14:textId="77777777">
      <w:pPr>
        <w:spacing w:before="0" w:after="0" w:line="240" w:lineRule="auto"/>
        <w:rPr>
          <w:rStyle w:val="Normal1"/>
          <w:b w:val="1"/>
          <w:bCs w:val="1"/>
          <w:color w:val="auto"/>
          <w:shd w:val="clear" w:color="auto" w:fill="DAB154"/>
        </w:rPr>
      </w:pPr>
    </w:p>
    <w:p w:rsidRPr="00244BEC" w:rsidR="00244BEC" w:rsidP="1B29BEEE" w:rsidRDefault="00F4642B" w14:paraId="61875582" w14:textId="457D83BF">
      <w:pPr>
        <w:spacing w:before="0" w:after="0" w:line="240" w:lineRule="auto"/>
        <w:rPr>
          <w:b w:val="1"/>
          <w:bCs w:val="1"/>
          <w:color w:val="auto"/>
        </w:rPr>
      </w:pPr>
      <w:r w:rsidRPr="1B29BEEE" w:rsidR="00F4642B">
        <w:rPr>
          <w:rStyle w:val="Normal1"/>
          <w:b w:val="1"/>
          <w:bCs w:val="1"/>
          <w:color w:val="auto"/>
          <w:shd w:val="clear" w:color="auto" w:fill="DAB154"/>
        </w:rPr>
        <w:t>Activity 2(M)</w:t>
      </w:r>
      <w:r w:rsidRPr="1B29BEEE" w:rsidR="00244BEC">
        <w:rPr>
          <w:b w:val="1"/>
          <w:bCs w:val="1"/>
          <w:color w:val="auto"/>
        </w:rPr>
        <w:t xml:space="preserve"> Planning and implementing activities related to summer learning and supplemental afterschool programs, including providing classroom instruction or online learning during the summer months and addressing the needs of low-income students, children with disabilities, English learners, migrant students, students experiencing homelessness, and children in foster care.</w:t>
      </w:r>
    </w:p>
    <w:p w:rsidR="00862BD5" w:rsidP="1B29BEEE" w:rsidRDefault="00862BD5" w14:paraId="3E1D46CA" w14:textId="77777777">
      <w:pPr>
        <w:pStyle w:val="NoSpacing"/>
        <w:rPr>
          <w:color w:val="auto"/>
        </w:rPr>
      </w:pPr>
      <w:bookmarkStart w:name="_Hlk87887642" w:id="6"/>
    </w:p>
    <w:p w:rsidRPr="00354ADE" w:rsidR="001D568C" w:rsidP="1B29BEEE" w:rsidRDefault="001D568C" w14:paraId="72CBF4E4" w14:textId="12F4F5EC">
      <w:pPr>
        <w:pStyle w:val="NoSpacing"/>
        <w:numPr>
          <w:ilvl w:val="0"/>
          <w:numId w:val="19"/>
        </w:numPr>
        <w:rPr>
          <w:rFonts w:ascii="Calibri" w:hAnsi="Calibri" w:eastAsia="Calibri" w:cs="Calibri" w:asciiTheme="minorAscii" w:hAnsiTheme="minorAscii" w:eastAsiaTheme="minorAscii" w:cstheme="minorAscii"/>
          <w:color w:val="000000" w:themeColor="text1" w:themeTint="FF" w:themeShade="FF"/>
          <w:sz w:val="24"/>
          <w:szCs w:val="24"/>
        </w:rPr>
      </w:pPr>
      <w:r w:rsidRPr="1B29BEEE" w:rsidR="001D568C">
        <w:rPr>
          <w:color w:val="auto"/>
        </w:rPr>
        <w:t xml:space="preserve">Provide before or </w:t>
      </w:r>
      <w:bookmarkEnd w:id="6"/>
      <w:r w:rsidRPr="1B29BEEE" w:rsidR="001D568C">
        <w:rPr>
          <w:color w:val="auto"/>
        </w:rPr>
        <w:t xml:space="preserve">after school tutoring </w:t>
      </w:r>
      <w:r w:rsidRPr="1B29BEEE" w:rsidR="68AD1C3F">
        <w:rPr>
          <w:color w:val="auto"/>
        </w:rPr>
        <w:t>opportunities</w:t>
      </w:r>
      <w:r w:rsidRPr="1B29BEEE" w:rsidR="001D568C">
        <w:rPr>
          <w:color w:val="auto"/>
        </w:rPr>
        <w:t xml:space="preserve"> for students including those students in ESE, ELL, students in Foster Care, and students in poverty in grades K-8 to continue to accelerate learning with highly trained, highly effective teachers. Teachers working with ESE students must be ESE certified and follow the outline of the </w:t>
      </w:r>
      <w:r w:rsidRPr="1B29BEEE" w:rsidR="19A4CE64">
        <w:rPr>
          <w:color w:val="auto"/>
        </w:rPr>
        <w:t xml:space="preserve">IEP (Individualized Education Plan). </w:t>
      </w:r>
      <w:r w:rsidRPr="1B29BEEE" w:rsidR="001D568C">
        <w:rPr>
          <w:color w:val="auto"/>
        </w:rPr>
        <w:t xml:space="preserve">Bilingual </w:t>
      </w:r>
      <w:r w:rsidRPr="1B29BEEE" w:rsidR="21171066">
        <w:rPr>
          <w:color w:val="auto"/>
        </w:rPr>
        <w:t>ESOL</w:t>
      </w:r>
      <w:r w:rsidRPr="1B29BEEE" w:rsidR="21171066">
        <w:rPr>
          <w:color w:val="auto"/>
        </w:rPr>
        <w:t xml:space="preserve"> (English for Speakers of Other Langua</w:t>
      </w:r>
      <w:r w:rsidRPr="1B29BEEE" w:rsidR="21171066">
        <w:rPr>
          <w:color w:val="auto"/>
        </w:rPr>
        <w:t>ge)</w:t>
      </w:r>
      <w:r w:rsidRPr="1B29BEEE" w:rsidR="001D568C">
        <w:rPr>
          <w:color w:val="auto"/>
        </w:rPr>
        <w:t xml:space="preserve"> E</w:t>
      </w:r>
      <w:r w:rsidRPr="1B29BEEE" w:rsidR="001D568C">
        <w:rPr>
          <w:color w:val="auto"/>
        </w:rPr>
        <w:t xml:space="preserve">ndorsed Teachers will be recruited to work with students who speak languages other than English. </w:t>
      </w:r>
      <w:r w:rsidRPr="1B29BEEE" w:rsidR="31E5D39D">
        <w:rPr>
          <w:color w:val="auto"/>
        </w:rPr>
        <w:t>During</w:t>
      </w:r>
      <w:r w:rsidRPr="1B29BEEE" w:rsidR="001D568C">
        <w:rPr>
          <w:color w:val="auto"/>
        </w:rPr>
        <w:t xml:space="preserve"> </w:t>
      </w:r>
      <w:r w:rsidRPr="1B29BEEE" w:rsidR="78317D1C">
        <w:rPr>
          <w:color w:val="auto"/>
        </w:rPr>
        <w:t>20</w:t>
      </w:r>
      <w:r w:rsidRPr="1B29BEEE" w:rsidR="78317D1C">
        <w:rPr>
          <w:color w:val="auto"/>
        </w:rPr>
        <w:t>21</w:t>
      </w:r>
      <w:r w:rsidRPr="1B29BEEE" w:rsidR="001D568C">
        <w:rPr>
          <w:color w:val="auto"/>
        </w:rPr>
        <w:t xml:space="preserve">- </w:t>
      </w:r>
      <w:r w:rsidRPr="1B29BEEE" w:rsidR="001D568C">
        <w:rPr>
          <w:color w:val="auto"/>
        </w:rPr>
        <w:t xml:space="preserve">2022 </w:t>
      </w:r>
      <w:r w:rsidRPr="1B29BEEE" w:rsidR="3E3996C0">
        <w:rPr>
          <w:color w:val="auto"/>
        </w:rPr>
        <w:t>SY</w:t>
      </w:r>
      <w:r w:rsidRPr="1B29BEEE" w:rsidR="3E3996C0">
        <w:rPr>
          <w:color w:val="auto"/>
        </w:rPr>
        <w:t xml:space="preserve"> </w:t>
      </w:r>
      <w:r w:rsidRPr="1B29BEEE" w:rsidR="16387752">
        <w:rPr>
          <w:color w:val="auto"/>
        </w:rPr>
        <w:t xml:space="preserve">bus </w:t>
      </w:r>
      <w:r w:rsidRPr="1B29BEEE" w:rsidR="001D568C">
        <w:rPr>
          <w:color w:val="auto"/>
        </w:rPr>
        <w:t>transportation w</w:t>
      </w:r>
      <w:r w:rsidRPr="1B29BEEE" w:rsidR="11EA30CA">
        <w:rPr>
          <w:color w:val="auto"/>
        </w:rPr>
        <w:t>as</w:t>
      </w:r>
      <w:r w:rsidRPr="1B29BEEE" w:rsidR="001D568C">
        <w:rPr>
          <w:color w:val="auto"/>
        </w:rPr>
        <w:t xml:space="preserve"> </w:t>
      </w:r>
      <w:r w:rsidRPr="1B29BEEE" w:rsidR="5FB31C5F">
        <w:rPr>
          <w:color w:val="auto"/>
        </w:rPr>
        <w:t>paid for</w:t>
      </w:r>
      <w:r w:rsidRPr="1B29BEEE" w:rsidR="001D568C">
        <w:rPr>
          <w:color w:val="auto"/>
        </w:rPr>
        <w:t xml:space="preserve"> by the district to ensure all students ha</w:t>
      </w:r>
      <w:r w:rsidRPr="1B29BEEE" w:rsidR="6E62B5B8">
        <w:rPr>
          <w:color w:val="auto"/>
        </w:rPr>
        <w:t>d</w:t>
      </w:r>
      <w:r w:rsidRPr="1B29BEEE" w:rsidR="001D568C">
        <w:rPr>
          <w:color w:val="auto"/>
        </w:rPr>
        <w:t xml:space="preserve"> access to tutoring. Transportation - $10,000.00</w:t>
      </w:r>
      <w:r w:rsidRPr="1B29BEEE" w:rsidR="7FF77ED9">
        <w:rPr>
          <w:color w:val="auto"/>
        </w:rPr>
        <w:t xml:space="preserve"> for SY 2022-2023 and $10,000.00 for SY 2023-2024</w:t>
      </w:r>
    </w:p>
    <w:p w:rsidR="001D568C" w:rsidP="1B29BEEE" w:rsidRDefault="001D568C" w14:paraId="157EBE2D" w14:textId="77777777">
      <w:pPr>
        <w:pStyle w:val="NoSpacing"/>
        <w:rPr>
          <w:color w:val="auto"/>
        </w:rPr>
      </w:pPr>
      <w:r w:rsidRPr="1B29BEEE" w:rsidR="001D568C">
        <w:rPr>
          <w:color w:val="auto"/>
        </w:rPr>
        <w:t xml:space="preserve">  </w:t>
      </w:r>
    </w:p>
    <w:p w:rsidRPr="001D12C1" w:rsidR="001D568C" w:rsidP="1B29BEEE" w:rsidRDefault="001D568C" w14:paraId="3A5274D4" w14:textId="08E3225B">
      <w:pPr>
        <w:pStyle w:val="NoSpacing"/>
        <w:numPr>
          <w:ilvl w:val="0"/>
          <w:numId w:val="19"/>
        </w:numPr>
        <w:rPr>
          <w:rFonts w:ascii="Calibri" w:hAnsi="Calibri" w:eastAsia="Calibri" w:cs="Calibri" w:asciiTheme="minorAscii" w:hAnsiTheme="minorAscii" w:eastAsiaTheme="minorAscii" w:cstheme="minorAscii"/>
          <w:color w:val="000000" w:themeColor="text1" w:themeTint="FF" w:themeShade="FF"/>
          <w:sz w:val="24"/>
          <w:szCs w:val="24"/>
        </w:rPr>
      </w:pPr>
      <w:r w:rsidRPr="1B29BEEE" w:rsidR="001D568C">
        <w:rPr>
          <w:color w:val="auto"/>
        </w:rPr>
        <w:t xml:space="preserve">Stipends for teachers to deliver before or after school tutoring to students </w:t>
      </w:r>
      <w:r w:rsidRPr="1B29BEEE" w:rsidR="005D3ECF">
        <w:rPr>
          <w:color w:val="auto"/>
        </w:rPr>
        <w:t>–</w:t>
      </w:r>
      <w:r w:rsidRPr="1B29BEEE" w:rsidR="001D568C">
        <w:rPr>
          <w:color w:val="auto"/>
        </w:rPr>
        <w:t xml:space="preserve"> </w:t>
      </w:r>
      <w:r w:rsidRPr="1B29BEEE" w:rsidR="005D3ECF">
        <w:rPr>
          <w:color w:val="auto"/>
        </w:rPr>
        <w:t xml:space="preserve">Hourly rate of $30 per hour, Retirement- $3.25, Social Security - $2.30 = Total per hour with benefits- $35.54 x </w:t>
      </w:r>
      <w:r w:rsidRPr="1B29BEEE" w:rsidR="005D3ECF">
        <w:rPr>
          <w:color w:val="auto"/>
        </w:rPr>
        <w:t>900 hours</w:t>
      </w:r>
      <w:r w:rsidRPr="1B29BEEE" w:rsidR="005D3ECF">
        <w:rPr>
          <w:color w:val="auto"/>
        </w:rPr>
        <w:t xml:space="preserve"> = $31,986.00 for SY 2021-2022 and SY 2022-2023</w:t>
      </w:r>
    </w:p>
    <w:p w:rsidR="00862BD5" w:rsidRDefault="00862BD5" w14:paraId="37869698" w14:textId="77777777">
      <w:pPr>
        <w:spacing w:before="0" w:after="200"/>
        <w:rPr>
          <w:rStyle w:val="Normal1"/>
          <w:b/>
          <w:shd w:val="clear" w:color="auto" w:fill="DAB154"/>
        </w:rPr>
      </w:pPr>
    </w:p>
    <w:p w:rsidRPr="00244BEC" w:rsidR="00244BEC" w:rsidP="00244BEC" w:rsidRDefault="00F4642B" w14:paraId="1FE858C2" w14:textId="3408FE9F">
      <w:pPr>
        <w:spacing w:before="0" w:after="0" w:line="240" w:lineRule="auto"/>
        <w:rPr>
          <w:b/>
        </w:rPr>
      </w:pPr>
      <w:r>
        <w:rPr>
          <w:rStyle w:val="Normal1"/>
          <w:b/>
          <w:shd w:val="clear" w:color="auto" w:fill="DAB154"/>
        </w:rPr>
        <w:t>Activity 2(N)</w:t>
      </w:r>
      <w:r w:rsidRPr="00244BEC" w:rsidR="00244BEC">
        <w:rPr>
          <w:b/>
        </w:rPr>
        <w:t xml:space="preserve"> Addressing learning loss among students, including </w:t>
      </w:r>
      <w:bookmarkStart w:name="_Hlk87947153" w:id="7"/>
      <w:r w:rsidRPr="00244BEC" w:rsidR="00244BEC">
        <w:rPr>
          <w:b/>
        </w:rPr>
        <w:t>low-income students, children with disabilities, English learners, racial and ethnic minorities, students experiencing homelessness, and children and youth in foster care</w:t>
      </w:r>
      <w:bookmarkEnd w:id="7"/>
      <w:r w:rsidRPr="00244BEC" w:rsidR="00244BEC">
        <w:rPr>
          <w:b/>
        </w:rPr>
        <w:t>, of the local educational agency, including by—</w:t>
      </w:r>
    </w:p>
    <w:p w:rsidRPr="00244BEC" w:rsidR="00244BEC" w:rsidP="00244BEC" w:rsidRDefault="00244BEC" w14:paraId="2FA1DFF9" w14:textId="77777777">
      <w:pPr>
        <w:spacing w:before="0" w:after="0" w:line="240" w:lineRule="auto"/>
        <w:rPr>
          <w:b/>
        </w:rPr>
      </w:pPr>
      <w:r w:rsidRPr="00244BEC">
        <w:rPr>
          <w:b/>
        </w:rPr>
        <w:t xml:space="preserve">(i) administering and using high-quality assessments that are valid and reliable, to accurately assess students’ academic progress and assist educators in meeting students’ academic needs, including through differentiating </w:t>
      </w:r>
      <w:proofErr w:type="gramStart"/>
      <w:r w:rsidRPr="00244BEC">
        <w:rPr>
          <w:b/>
        </w:rPr>
        <w:t>instruction;</w:t>
      </w:r>
      <w:proofErr w:type="gramEnd"/>
      <w:r w:rsidRPr="00244BEC">
        <w:rPr>
          <w:b/>
        </w:rPr>
        <w:t xml:space="preserve"> </w:t>
      </w:r>
    </w:p>
    <w:p w:rsidRPr="00244BEC" w:rsidR="00244BEC" w:rsidP="00244BEC" w:rsidRDefault="00244BEC" w14:paraId="701A1099" w14:textId="77777777">
      <w:pPr>
        <w:spacing w:before="0" w:after="0" w:line="240" w:lineRule="auto"/>
        <w:rPr>
          <w:b/>
        </w:rPr>
      </w:pPr>
      <w:r w:rsidRPr="00244BEC">
        <w:rPr>
          <w:b/>
        </w:rPr>
        <w:t xml:space="preserve">(ii) implementing evidence-based activities to meet the comprehensive needs of </w:t>
      </w:r>
      <w:proofErr w:type="gramStart"/>
      <w:r w:rsidRPr="00244BEC">
        <w:rPr>
          <w:b/>
        </w:rPr>
        <w:t>students;</w:t>
      </w:r>
      <w:proofErr w:type="gramEnd"/>
    </w:p>
    <w:p w:rsidRPr="00244BEC" w:rsidR="00244BEC" w:rsidP="00244BEC" w:rsidRDefault="00244BEC" w14:paraId="32FB9FD0" w14:textId="77777777">
      <w:pPr>
        <w:spacing w:before="0" w:after="0" w:line="240" w:lineRule="auto"/>
        <w:rPr>
          <w:b/>
        </w:rPr>
      </w:pPr>
      <w:r w:rsidRPr="00244BEC">
        <w:rPr>
          <w:b/>
        </w:rPr>
        <w:t>(iii) providing information and assistance to parents and families on how they can effectively support students, including in a distance learning environment; and</w:t>
      </w:r>
    </w:p>
    <w:p w:rsidRPr="00244BEC" w:rsidR="00244BEC" w:rsidP="00244BEC" w:rsidRDefault="00244BEC" w14:paraId="7A2ECD7E" w14:textId="77777777">
      <w:pPr>
        <w:spacing w:before="0" w:after="0" w:line="240" w:lineRule="auto"/>
        <w:rPr>
          <w:b/>
        </w:rPr>
      </w:pPr>
      <w:r w:rsidRPr="00244BEC">
        <w:rPr>
          <w:b/>
        </w:rPr>
        <w:t>(iv) tracking student attendance and improving student engagement in distance education.</w:t>
      </w:r>
    </w:p>
    <w:p w:rsidR="00862BD5" w:rsidP="1B29BEEE" w:rsidRDefault="00862BD5" w14:paraId="590A3924" w14:textId="76913659">
      <w:pPr>
        <w:spacing w:before="0" w:after="0" w:line="240" w:lineRule="auto"/>
        <w:rPr>
          <w:rStyle w:val="Normal1"/>
          <w:b w:val="1"/>
          <w:bCs w:val="1"/>
          <w:color w:val="auto"/>
          <w:shd w:val="clear" w:color="auto" w:fill="DAB154"/>
        </w:rPr>
      </w:pPr>
    </w:p>
    <w:p w:rsidRPr="00BE538E" w:rsidR="00A706AD" w:rsidP="1B29BEEE" w:rsidRDefault="00A706AD" w14:paraId="24C299AE" w14:textId="3F1F3386">
      <w:pPr>
        <w:pStyle w:val="paragraph"/>
        <w:numPr>
          <w:ilvl w:val="0"/>
          <w:numId w:val="19"/>
        </w:numPr>
        <w:spacing w:before="0" w:beforeAutospacing="off" w:after="0" w:afterAutospacing="off"/>
        <w:textAlignment w:val="baseline"/>
        <w:rPr>
          <w:rStyle w:val="normaltextrun"/>
          <w:rFonts w:ascii="Calibri" w:hAnsi="Calibri" w:eastAsia="Calibri" w:cs="Calibri" w:asciiTheme="minorAscii" w:hAnsiTheme="minorAscii" w:eastAsiaTheme="minorAscii" w:cstheme="minorAscii"/>
          <w:color w:val="000000" w:themeColor="text1" w:themeTint="FF" w:themeShade="FF"/>
          <w:sz w:val="24"/>
          <w:szCs w:val="24"/>
        </w:rPr>
      </w:pPr>
      <w:r w:rsidRPr="1B29BEEE" w:rsidR="00A706AD">
        <w:rPr>
          <w:rStyle w:val="normaltextrun"/>
          <w:color w:val="auto"/>
        </w:rPr>
        <w:t>Santa Rosa will </w:t>
      </w:r>
      <w:r w:rsidRPr="1B29BEEE" w:rsidR="00A706AD">
        <w:rPr>
          <w:rStyle w:val="normaltextrun"/>
          <w:color w:val="auto"/>
        </w:rPr>
        <w:t>utilize</w:t>
      </w:r>
      <w:r w:rsidRPr="1B29BEEE" w:rsidR="00A706AD">
        <w:rPr>
          <w:rStyle w:val="normaltextrun"/>
          <w:color w:val="auto"/>
        </w:rPr>
        <w:t> funds from this grant to continue to </w:t>
      </w:r>
      <w:r w:rsidRPr="1B29BEEE" w:rsidR="00A706AD">
        <w:rPr>
          <w:rStyle w:val="normaltextrun"/>
          <w:color w:val="auto"/>
        </w:rPr>
        <w:t>provide</w:t>
      </w:r>
      <w:r w:rsidRPr="1B29BEEE" w:rsidR="00A706AD">
        <w:rPr>
          <w:rStyle w:val="normaltextrun"/>
          <w:color w:val="auto"/>
        </w:rPr>
        <w:t xml:space="preserve"> the salary and benefits for the “Data Scientist.”  This position was created with the original grant, and we found the position was so important for the MTSS process, it will be extended as the Coordinator of Continuous Improvement. In this role, </w:t>
      </w:r>
      <w:r w:rsidRPr="1B29BEEE" w:rsidR="00123237">
        <w:rPr>
          <w:rStyle w:val="normaltextrun"/>
          <w:color w:val="auto"/>
        </w:rPr>
        <w:t>assessments,</w:t>
      </w:r>
      <w:r w:rsidRPr="1B29BEEE" w:rsidR="00A706AD">
        <w:rPr>
          <w:rStyle w:val="normaltextrun"/>
          <w:color w:val="auto"/>
        </w:rPr>
        <w:t xml:space="preserve"> and other </w:t>
      </w:r>
      <w:r w:rsidRPr="1B29BEEE" w:rsidR="00123237">
        <w:rPr>
          <w:rStyle w:val="normaltextrun"/>
          <w:color w:val="auto"/>
        </w:rPr>
        <w:t>data such</w:t>
      </w:r>
      <w:r w:rsidRPr="1B29BEEE" w:rsidR="00A706AD">
        <w:rPr>
          <w:rStyle w:val="normaltextrun"/>
          <w:color w:val="auto"/>
        </w:rPr>
        <w:t xml:space="preserve"> as attendance and discipline will be analyzed to ensure schools are administering progress monitoring assessments with fidelity</w:t>
      </w:r>
      <w:r w:rsidRPr="1B29BEEE" w:rsidR="00123237">
        <w:rPr>
          <w:rStyle w:val="normaltextrun"/>
          <w:color w:val="auto"/>
        </w:rPr>
        <w:t xml:space="preserve"> and </w:t>
      </w:r>
      <w:r w:rsidRPr="1B29BEEE" w:rsidR="00123237">
        <w:rPr>
          <w:rStyle w:val="normaltextrun"/>
          <w:color w:val="auto"/>
        </w:rPr>
        <w:t>providing</w:t>
      </w:r>
      <w:r w:rsidRPr="1B29BEEE" w:rsidR="00123237">
        <w:rPr>
          <w:rStyle w:val="normaltextrun"/>
          <w:color w:val="auto"/>
        </w:rPr>
        <w:t xml:space="preserve"> support for students</w:t>
      </w:r>
      <w:r w:rsidRPr="1B29BEEE" w:rsidR="00A706AD">
        <w:rPr>
          <w:rStyle w:val="normaltextrun"/>
          <w:color w:val="auto"/>
        </w:rPr>
        <w:t xml:space="preserve">.  </w:t>
      </w:r>
      <w:r w:rsidRPr="1B29BEEE" w:rsidR="00A706AD">
        <w:rPr>
          <w:rStyle w:val="normaltextrun"/>
          <w:color w:val="auto"/>
        </w:rPr>
        <w:t xml:space="preserve">Data from these assessments will be </w:t>
      </w:r>
      <w:r w:rsidRPr="1B29BEEE" w:rsidR="00A706AD">
        <w:rPr>
          <w:rStyle w:val="normaltextrun"/>
          <w:color w:val="auto"/>
        </w:rPr>
        <w:t>utilized</w:t>
      </w:r>
      <w:r w:rsidRPr="1B29BEEE" w:rsidR="00A706AD">
        <w:rPr>
          <w:rStyle w:val="normaltextrun"/>
          <w:color w:val="auto"/>
        </w:rPr>
        <w:t xml:space="preserve"> in developing evidence-based activities,</w:t>
      </w:r>
      <w:r w:rsidRPr="1B29BEEE" w:rsidR="00123237">
        <w:rPr>
          <w:rStyle w:val="normaltextrun"/>
          <w:color w:val="auto"/>
        </w:rPr>
        <w:t xml:space="preserve"> and </w:t>
      </w:r>
      <w:r w:rsidRPr="1B29BEEE" w:rsidR="00A706AD">
        <w:rPr>
          <w:rStyle w:val="normaltextrun"/>
          <w:color w:val="auto"/>
        </w:rPr>
        <w:t xml:space="preserve">professional </w:t>
      </w:r>
      <w:r w:rsidRPr="1B29BEEE" w:rsidR="00123237">
        <w:rPr>
          <w:rStyle w:val="normaltextrun"/>
          <w:color w:val="auto"/>
        </w:rPr>
        <w:t>development.</w:t>
      </w:r>
      <w:r w:rsidRPr="1B29BEEE" w:rsidR="4693EFCB">
        <w:rPr>
          <w:rStyle w:val="normaltextrun"/>
          <w:color w:val="auto"/>
        </w:rPr>
        <w:t xml:space="preserve"> </w:t>
      </w:r>
      <w:r w:rsidRPr="1B29BEEE" w:rsidR="00A706AD">
        <w:rPr>
          <w:rStyle w:val="normaltextrun"/>
          <w:color w:val="auto"/>
        </w:rPr>
        <w:t xml:space="preserve">Salary for </w:t>
      </w:r>
      <w:r w:rsidRPr="1B29BEEE" w:rsidR="00123237">
        <w:rPr>
          <w:rStyle w:val="normaltextrun"/>
          <w:color w:val="auto"/>
        </w:rPr>
        <w:t>SY 2023-2024</w:t>
      </w:r>
      <w:r w:rsidRPr="1B29BEEE" w:rsidR="00A706AD">
        <w:rPr>
          <w:rStyle w:val="normaltextrun"/>
          <w:color w:val="auto"/>
        </w:rPr>
        <w:t xml:space="preserve"> – $</w:t>
      </w:r>
      <w:r w:rsidRPr="1B29BEEE" w:rsidR="00123237">
        <w:rPr>
          <w:rStyle w:val="normaltextrun"/>
          <w:color w:val="auto"/>
        </w:rPr>
        <w:t xml:space="preserve">80,000.00, </w:t>
      </w:r>
      <w:r w:rsidRPr="1B29BEEE" w:rsidR="00A706AD">
        <w:rPr>
          <w:rStyle w:val="normaltextrun"/>
          <w:color w:val="auto"/>
        </w:rPr>
        <w:t>Retirement –$</w:t>
      </w:r>
      <w:r w:rsidRPr="1B29BEEE" w:rsidR="2D595682">
        <w:rPr>
          <w:rStyle w:val="normaltextrun"/>
          <w:color w:val="auto"/>
        </w:rPr>
        <w:t>8,312.00</w:t>
      </w:r>
      <w:r w:rsidRPr="1B29BEEE" w:rsidR="008A1F2D">
        <w:rPr>
          <w:rStyle w:val="normaltextrun"/>
          <w:color w:val="auto"/>
        </w:rPr>
        <w:t>,</w:t>
      </w:r>
      <w:r w:rsidRPr="1B29BEEE" w:rsidR="00123237">
        <w:rPr>
          <w:rStyle w:val="normaltextrun"/>
          <w:color w:val="auto"/>
        </w:rPr>
        <w:t xml:space="preserve"> </w:t>
      </w:r>
      <w:r w:rsidRPr="1B29BEEE" w:rsidR="00A706AD">
        <w:rPr>
          <w:rStyle w:val="normaltextrun"/>
          <w:color w:val="auto"/>
        </w:rPr>
        <w:t>Social Security - $</w:t>
      </w:r>
      <w:r w:rsidRPr="1B29BEEE" w:rsidR="49670713">
        <w:rPr>
          <w:rStyle w:val="normaltextrun"/>
          <w:color w:val="auto"/>
        </w:rPr>
        <w:t>5,877.00</w:t>
      </w:r>
      <w:r w:rsidRPr="1B29BEEE" w:rsidR="2832E0DB">
        <w:rPr>
          <w:rStyle w:val="normaltextrun"/>
          <w:color w:val="auto"/>
        </w:rPr>
        <w:t>, Insurance –</w:t>
      </w:r>
      <w:r w:rsidRPr="1B29BEEE" w:rsidR="00A706AD">
        <w:rPr>
          <w:rStyle w:val="normaltextrun"/>
          <w:color w:val="auto"/>
        </w:rPr>
        <w:t>$</w:t>
      </w:r>
      <w:r w:rsidRPr="1B29BEEE" w:rsidR="18D1C106">
        <w:rPr>
          <w:rStyle w:val="normaltextrun"/>
          <w:color w:val="auto"/>
        </w:rPr>
        <w:t>13,200.00</w:t>
      </w:r>
      <w:r w:rsidRPr="1B29BEEE" w:rsidR="0B95F8A9">
        <w:rPr>
          <w:rStyle w:val="normaltextrun"/>
          <w:color w:val="auto"/>
        </w:rPr>
        <w:t> Worker’s</w:t>
      </w:r>
      <w:r w:rsidRPr="1B29BEEE" w:rsidR="00A706AD">
        <w:rPr>
          <w:rStyle w:val="normaltextrun"/>
          <w:color w:val="auto"/>
        </w:rPr>
        <w:t xml:space="preserve"> Comp </w:t>
      </w:r>
      <w:r w:rsidRPr="1B29BEEE" w:rsidR="1874F7A2">
        <w:rPr>
          <w:rStyle w:val="normaltextrun"/>
          <w:color w:val="auto"/>
        </w:rPr>
        <w:t>– $</w:t>
      </w:r>
      <w:r w:rsidRPr="1B29BEEE" w:rsidR="35F920BF">
        <w:rPr>
          <w:rStyle w:val="normaltextrun"/>
          <w:color w:val="auto"/>
        </w:rPr>
        <w:t>922.00</w:t>
      </w:r>
    </w:p>
    <w:p w:rsidRPr="00BE538E" w:rsidR="00196B90" w:rsidP="1B29BEEE" w:rsidRDefault="00196B90" w14:paraId="6F9AC43B" w14:textId="1F670FC2">
      <w:pPr>
        <w:pStyle w:val="paragraph"/>
        <w:spacing w:before="0" w:beforeAutospacing="off" w:after="0" w:afterAutospacing="off"/>
        <w:textAlignment w:val="baseline"/>
        <w:rPr>
          <w:rStyle w:val="normaltextrun"/>
          <w:color w:val="auto"/>
        </w:rPr>
      </w:pPr>
    </w:p>
    <w:p w:rsidR="00196B90" w:rsidP="1B29BEEE" w:rsidRDefault="00196B90" w14:paraId="4FD456EC" w14:textId="05B41ED6">
      <w:pPr>
        <w:pStyle w:val="paragraph"/>
        <w:numPr>
          <w:ilvl w:val="0"/>
          <w:numId w:val="19"/>
        </w:numPr>
        <w:spacing w:before="0" w:beforeAutospacing="off" w:after="0" w:afterAutospacing="off"/>
        <w:textAlignment w:val="baseline"/>
        <w:rPr>
          <w:rFonts w:ascii="Calibri" w:hAnsi="Calibri" w:eastAsia="Calibri" w:cs="Calibri" w:asciiTheme="minorAscii" w:hAnsiTheme="minorAscii" w:eastAsiaTheme="minorAscii" w:cstheme="minorAscii"/>
          <w:color w:val="000000" w:themeColor="text1" w:themeTint="FF" w:themeShade="FF"/>
          <w:sz w:val="24"/>
          <w:szCs w:val="24"/>
        </w:rPr>
      </w:pPr>
      <w:r w:rsidRPr="1B29BEEE" w:rsidR="00196B90">
        <w:rPr>
          <w:rStyle w:val="normaltextrun"/>
          <w:color w:val="auto"/>
        </w:rPr>
        <w:t>Just Read! Florida has</w:t>
      </w:r>
      <w:r w:rsidRPr="1B29BEEE" w:rsidR="00196B90">
        <w:rPr>
          <w:rStyle w:val="normaltextrun"/>
          <w:color w:val="auto"/>
        </w:rPr>
        <w:t xml:space="preserve"> </w:t>
      </w:r>
      <w:r w:rsidRPr="1B29BEEE" w:rsidR="00196B90">
        <w:rPr>
          <w:rStyle w:val="normaltextrun"/>
          <w:color w:val="auto"/>
        </w:rPr>
        <w:t>establishe</w:t>
      </w:r>
      <w:r w:rsidRPr="1B29BEEE" w:rsidR="00196B90">
        <w:rPr>
          <w:rStyle w:val="normaltextrun"/>
          <w:color w:val="auto"/>
        </w:rPr>
        <w:t>d</w:t>
      </w:r>
      <w:r w:rsidRPr="1B29BEEE" w:rsidR="00196B90">
        <w:rPr>
          <w:rStyle w:val="normaltextrun"/>
          <w:color w:val="auto"/>
        </w:rPr>
        <w:t xml:space="preserve"> a program for students with specific deficits in readin</w:t>
      </w:r>
      <w:r w:rsidRPr="1B29BEEE" w:rsidR="00196B90">
        <w:rPr>
          <w:rStyle w:val="normaltextrun"/>
          <w:color w:val="auto"/>
        </w:rPr>
        <w:t>g</w:t>
      </w:r>
      <w:r w:rsidRPr="1B29BEEE" w:rsidR="585C64B7">
        <w:rPr>
          <w:rStyle w:val="normaltextrun"/>
          <w:color w:val="auto"/>
        </w:rPr>
        <w:t xml:space="preserve">. </w:t>
      </w:r>
      <w:r w:rsidRPr="1B29BEEE" w:rsidR="00196B90">
        <w:rPr>
          <w:rStyle w:val="normaltextrun"/>
          <w:color w:val="auto"/>
        </w:rPr>
        <w:t xml:space="preserve">The New Worlds Reading Initiative will help students in this subgroup build a personalized </w:t>
      </w:r>
      <w:r w:rsidRPr="1B29BEEE" w:rsidR="0029035C">
        <w:rPr>
          <w:rStyle w:val="normaltextrun"/>
          <w:color w:val="auto"/>
        </w:rPr>
        <w:t xml:space="preserve">home library with </w:t>
      </w:r>
      <w:r w:rsidRPr="1B29BEEE" w:rsidR="22747879">
        <w:rPr>
          <w:rStyle w:val="normaltextrun"/>
          <w:color w:val="auto"/>
        </w:rPr>
        <w:t>support</w:t>
      </w:r>
      <w:r w:rsidRPr="1B29BEEE" w:rsidR="0029035C">
        <w:rPr>
          <w:rStyle w:val="normaltextrun"/>
          <w:color w:val="auto"/>
        </w:rPr>
        <w:t xml:space="preserve"> for familie</w:t>
      </w:r>
      <w:r w:rsidRPr="1B29BEEE" w:rsidR="0029035C">
        <w:rPr>
          <w:rStyle w:val="normaltextrun"/>
          <w:color w:val="auto"/>
        </w:rPr>
        <w:t>s</w:t>
      </w:r>
      <w:r w:rsidRPr="1B29BEEE" w:rsidR="13CFC226">
        <w:rPr>
          <w:rStyle w:val="normaltextrun"/>
          <w:color w:val="auto"/>
        </w:rPr>
        <w:t xml:space="preserve">. </w:t>
      </w:r>
      <w:r w:rsidRPr="1B29BEEE" w:rsidR="0029035C">
        <w:rPr>
          <w:rStyle w:val="normaltextrun"/>
          <w:color w:val="auto"/>
        </w:rPr>
        <w:t xml:space="preserve">Santa Rosa County District Schools would like to extend this opportunity to all students and families including </w:t>
      </w:r>
      <w:r w:rsidRPr="1B29BEEE" w:rsidR="0029035C">
        <w:rPr>
          <w:color w:val="auto"/>
        </w:rPr>
        <w:t>low-income students, children with disabilities, English learners, racial and ethnic minorities, students experiencing homelessness, and children and youth in foster car</w:t>
      </w:r>
      <w:r w:rsidRPr="1B29BEEE" w:rsidR="0029035C">
        <w:rPr>
          <w:color w:val="auto"/>
        </w:rPr>
        <w:t>e</w:t>
      </w:r>
      <w:r w:rsidRPr="1B29BEEE" w:rsidR="34981223">
        <w:rPr>
          <w:color w:val="auto"/>
        </w:rPr>
        <w:t xml:space="preserve">. </w:t>
      </w:r>
      <w:r w:rsidRPr="1B29BEEE" w:rsidR="0029035C">
        <w:rPr>
          <w:color w:val="auto"/>
        </w:rPr>
        <w:t>Funds will be</w:t>
      </w:r>
      <w:r w:rsidRPr="1B29BEEE" w:rsidR="0029035C">
        <w:rPr>
          <w:color w:val="auto"/>
        </w:rPr>
        <w:t xml:space="preserve"> </w:t>
      </w:r>
      <w:r w:rsidRPr="1B29BEEE" w:rsidR="0029035C">
        <w:rPr>
          <w:color w:val="auto"/>
        </w:rPr>
        <w:t>utilize</w:t>
      </w:r>
      <w:r w:rsidRPr="1B29BEEE" w:rsidR="0029035C">
        <w:rPr>
          <w:color w:val="auto"/>
        </w:rPr>
        <w:t>d</w:t>
      </w:r>
      <w:r w:rsidRPr="1B29BEEE" w:rsidR="0029035C">
        <w:rPr>
          <w:color w:val="auto"/>
        </w:rPr>
        <w:t xml:space="preserve"> through </w:t>
      </w:r>
      <w:r w:rsidRPr="1B29BEEE" w:rsidR="17F5E902">
        <w:rPr>
          <w:i w:val="1"/>
          <w:iCs w:val="1"/>
          <w:color w:val="auto"/>
        </w:rPr>
        <w:t>Storybook</w:t>
      </w:r>
      <w:r w:rsidRPr="1B29BEEE" w:rsidR="0029035C">
        <w:rPr>
          <w:i w:val="1"/>
          <w:iCs w:val="1"/>
          <w:color w:val="auto"/>
        </w:rPr>
        <w:t xml:space="preserve"> Treasures</w:t>
      </w:r>
      <w:r w:rsidRPr="1B29BEEE" w:rsidR="0029035C">
        <w:rPr>
          <w:color w:val="auto"/>
        </w:rPr>
        <w:t xml:space="preserve"> to </w:t>
      </w:r>
      <w:r w:rsidRPr="1B29BEEE" w:rsidR="596777DA">
        <w:rPr>
          <w:color w:val="auto"/>
        </w:rPr>
        <w:t>inspire</w:t>
      </w:r>
      <w:r w:rsidRPr="1B29BEEE" w:rsidR="0029035C">
        <w:rPr>
          <w:color w:val="auto"/>
        </w:rPr>
        <w:t xml:space="preserve"> and empower ALL children to experience the best children’s literature in an educational setting. </w:t>
      </w:r>
      <w:r w:rsidRPr="1B29BEEE" w:rsidR="0739EFDA">
        <w:rPr>
          <w:i w:val="1"/>
          <w:iCs w:val="1"/>
          <w:color w:val="auto"/>
        </w:rPr>
        <w:t>Storybook</w:t>
      </w:r>
      <w:r w:rsidRPr="1B29BEEE" w:rsidR="0029035C">
        <w:rPr>
          <w:i w:val="1"/>
          <w:iCs w:val="1"/>
          <w:color w:val="auto"/>
        </w:rPr>
        <w:t xml:space="preserve"> Treasures</w:t>
      </w:r>
      <w:r w:rsidRPr="1B29BEEE" w:rsidR="0029035C">
        <w:rPr>
          <w:color w:val="auto"/>
        </w:rPr>
        <w:t xml:space="preserve"> is a PK - 3rd grade </w:t>
      </w:r>
      <w:r w:rsidRPr="1B29BEEE" w:rsidR="65AD0EC7">
        <w:rPr>
          <w:color w:val="auto"/>
        </w:rPr>
        <w:t>school-based</w:t>
      </w:r>
      <w:r w:rsidRPr="1B29BEEE" w:rsidR="0029035C">
        <w:rPr>
          <w:color w:val="auto"/>
        </w:rPr>
        <w:t xml:space="preserve"> literacy program where everything needed to implement the program is delivered directly to classroom teachers 5 times per school year. Teachers and parents work together to build a strong relationship between books and readin</w:t>
      </w:r>
      <w:r w:rsidRPr="1B29BEEE" w:rsidR="0029035C">
        <w:rPr>
          <w:color w:val="auto"/>
        </w:rPr>
        <w:t>g</w:t>
      </w:r>
      <w:r w:rsidRPr="1B29BEEE" w:rsidR="0029035C">
        <w:rPr>
          <w:color w:val="auto"/>
        </w:rPr>
        <w:t xml:space="preserve">. </w:t>
      </w:r>
      <w:r w:rsidRPr="1B29BEEE" w:rsidR="0029035C">
        <w:rPr>
          <w:color w:val="auto"/>
        </w:rPr>
        <w:t xml:space="preserve"> </w:t>
      </w:r>
      <w:r w:rsidRPr="1B29BEEE" w:rsidR="0029035C">
        <w:rPr>
          <w:color w:val="auto"/>
        </w:rPr>
        <w:t xml:space="preserve">A </w:t>
      </w:r>
      <w:r w:rsidRPr="1B29BEEE" w:rsidR="52C3C86A">
        <w:rPr>
          <w:color w:val="auto"/>
        </w:rPr>
        <w:t>pre- and post-program</w:t>
      </w:r>
      <w:r w:rsidRPr="1B29BEEE" w:rsidR="0029035C">
        <w:rPr>
          <w:color w:val="auto"/>
        </w:rPr>
        <w:t xml:space="preserve"> survey is completed by parents and teachers to evaluate the effectiveness of the program. 18 schools – SY 2021 - $95,528.00</w:t>
      </w:r>
    </w:p>
    <w:p w:rsidR="005D3ECF" w:rsidP="1B29BEEE" w:rsidRDefault="005D3ECF" w14:paraId="5E815F17" w14:textId="62DA9347">
      <w:pPr>
        <w:pStyle w:val="paragraph"/>
        <w:spacing w:before="0" w:beforeAutospacing="off" w:after="0" w:afterAutospacing="off"/>
        <w:textAlignment w:val="baseline"/>
        <w:rPr>
          <w:color w:val="auto"/>
        </w:rPr>
      </w:pPr>
    </w:p>
    <w:p w:rsidRPr="00BE538E" w:rsidR="005D3ECF" w:rsidP="1B29BEEE" w:rsidRDefault="00A61F76" w14:paraId="7650F18E" w14:textId="14C39FFE">
      <w:pPr>
        <w:pStyle w:val="paragraph"/>
        <w:numPr>
          <w:ilvl w:val="0"/>
          <w:numId w:val="19"/>
        </w:numPr>
        <w:spacing w:before="0" w:beforeAutospacing="off" w:after="0" w:afterAutospacing="off"/>
        <w:textAlignment w:val="baseline"/>
        <w:rPr>
          <w:rFonts w:ascii="Calibri" w:hAnsi="Calibri" w:eastAsia="Calibri" w:cs="Calibri" w:asciiTheme="minorAscii" w:hAnsiTheme="minorAscii" w:eastAsiaTheme="minorAscii" w:cstheme="minorAscii"/>
          <w:color w:val="000000" w:themeColor="text1" w:themeTint="FF" w:themeShade="FF"/>
          <w:sz w:val="24"/>
          <w:szCs w:val="24"/>
        </w:rPr>
      </w:pPr>
      <w:r w:rsidRPr="1B29BEEE" w:rsidR="00A61F76">
        <w:rPr>
          <w:color w:val="auto"/>
        </w:rPr>
        <w:t>For</w:t>
      </w:r>
      <w:r w:rsidRPr="1B29BEEE" w:rsidR="005D3ECF">
        <w:rPr>
          <w:color w:val="auto"/>
        </w:rPr>
        <w:t xml:space="preserve"> teachers to </w:t>
      </w:r>
      <w:r w:rsidRPr="1B29BEEE" w:rsidR="22507C99">
        <w:rPr>
          <w:color w:val="auto"/>
        </w:rPr>
        <w:t>address</w:t>
      </w:r>
      <w:r w:rsidRPr="1B29BEEE" w:rsidR="005D3ECF">
        <w:rPr>
          <w:color w:val="auto"/>
        </w:rPr>
        <w:t xml:space="preserve"> learning loss for each specific subgroup of students, deep data analysis and curriculum planning must take place</w:t>
      </w:r>
      <w:r w:rsidRPr="1B29BEEE" w:rsidR="60FC3DEE">
        <w:rPr>
          <w:color w:val="auto"/>
        </w:rPr>
        <w:t xml:space="preserve">. </w:t>
      </w:r>
      <w:r w:rsidRPr="1B29BEEE" w:rsidR="005D3ECF">
        <w:rPr>
          <w:color w:val="auto"/>
        </w:rPr>
        <w:t xml:space="preserve">Teachers need time to </w:t>
      </w:r>
      <w:r w:rsidRPr="1B29BEEE" w:rsidR="00A61F76">
        <w:rPr>
          <w:color w:val="auto"/>
        </w:rPr>
        <w:t>pull the panoply of data available together, meet with parents and students, collaborate with their peers, develop and monitor</w:t>
      </w:r>
      <w:r w:rsidRPr="1B29BEEE" w:rsidR="00A61F76">
        <w:rPr>
          <w:color w:val="auto"/>
        </w:rPr>
        <w:t xml:space="preserve"> </w:t>
      </w:r>
      <w:r w:rsidRPr="1B29BEEE" w:rsidR="6451A546">
        <w:rPr>
          <w:color w:val="auto"/>
        </w:rPr>
        <w:t>PMPs</w:t>
      </w:r>
      <w:r w:rsidRPr="1B29BEEE" w:rsidR="6451A546">
        <w:rPr>
          <w:color w:val="auto"/>
        </w:rPr>
        <w:t xml:space="preserve"> (Progress Monitoring Plan)</w:t>
      </w:r>
      <w:r w:rsidRPr="1B29BEEE" w:rsidR="70305734">
        <w:rPr>
          <w:color w:val="auto"/>
        </w:rPr>
        <w:t xml:space="preserve"> (Progress Monitoring Plan)</w:t>
      </w:r>
      <w:r w:rsidRPr="1B29BEEE" w:rsidR="00A61F76">
        <w:rPr>
          <w:color w:val="auto"/>
        </w:rPr>
        <w:t xml:space="preserve"> and </w:t>
      </w:r>
      <w:r w:rsidRPr="1B29BEEE" w:rsidR="00A61F76">
        <w:rPr>
          <w:color w:val="auto"/>
        </w:rPr>
        <w:t>establish</w:t>
      </w:r>
      <w:r w:rsidRPr="1B29BEEE" w:rsidR="00A61F76">
        <w:rPr>
          <w:color w:val="auto"/>
        </w:rPr>
        <w:t xml:space="preserve"> the correct path for instruction</w:t>
      </w:r>
      <w:r w:rsidRPr="1B29BEEE" w:rsidR="3119CF24">
        <w:rPr>
          <w:color w:val="auto"/>
        </w:rPr>
        <w:t xml:space="preserve">. </w:t>
      </w:r>
      <w:r w:rsidRPr="1B29BEEE" w:rsidR="00A61F76">
        <w:rPr>
          <w:color w:val="auto"/>
        </w:rPr>
        <w:t>SRCD</w:t>
      </w:r>
      <w:r w:rsidRPr="1B29BEEE" w:rsidR="00A61F76">
        <w:rPr>
          <w:color w:val="auto"/>
        </w:rPr>
        <w:t>S</w:t>
      </w:r>
      <w:r w:rsidRPr="1B29BEEE" w:rsidR="00A61F76">
        <w:rPr>
          <w:color w:val="auto"/>
        </w:rPr>
        <w:t xml:space="preserve"> would like to offer substitute teachers to be </w:t>
      </w:r>
      <w:r w:rsidRPr="1B29BEEE" w:rsidR="00A61F76">
        <w:rPr>
          <w:color w:val="auto"/>
        </w:rPr>
        <w:t>utilized</w:t>
      </w:r>
      <w:r w:rsidRPr="1B29BEEE" w:rsidR="00A61F76">
        <w:rPr>
          <w:color w:val="auto"/>
        </w:rPr>
        <w:t xml:space="preserve"> in </w:t>
      </w:r>
      <w:r w:rsidRPr="1B29BEEE" w:rsidR="29E216CE">
        <w:rPr>
          <w:color w:val="auto"/>
        </w:rPr>
        <w:t>a</w:t>
      </w:r>
      <w:r w:rsidRPr="1B29BEEE" w:rsidR="00A61F76">
        <w:rPr>
          <w:color w:val="auto"/>
        </w:rPr>
        <w:t xml:space="preserve"> way that best fits each school’s </w:t>
      </w:r>
      <w:r w:rsidRPr="1B29BEEE" w:rsidR="5542C014">
        <w:rPr>
          <w:color w:val="auto"/>
        </w:rPr>
        <w:t xml:space="preserve">needs. </w:t>
      </w:r>
      <w:r w:rsidRPr="1B29BEEE" w:rsidR="00A61F76">
        <w:rPr>
          <w:color w:val="auto"/>
        </w:rPr>
        <w:t>Some schools m</w:t>
      </w:r>
      <w:r w:rsidRPr="1B29BEEE" w:rsidR="376F7B67">
        <w:rPr>
          <w:color w:val="auto"/>
        </w:rPr>
        <w:t>a</w:t>
      </w:r>
      <w:r w:rsidRPr="1B29BEEE" w:rsidR="00A61F76">
        <w:rPr>
          <w:color w:val="auto"/>
        </w:rPr>
        <w:t xml:space="preserve">y allow teachers to meet for several hours, several times each quarter and others may </w:t>
      </w:r>
      <w:r w:rsidRPr="1B29BEEE" w:rsidR="00A61F76">
        <w:rPr>
          <w:color w:val="auto"/>
        </w:rPr>
        <w:t>utilize</w:t>
      </w:r>
      <w:r w:rsidRPr="1B29BEEE" w:rsidR="00A61F76">
        <w:rPr>
          <w:color w:val="auto"/>
        </w:rPr>
        <w:t xml:space="preserve"> a </w:t>
      </w:r>
      <w:r w:rsidRPr="1B29BEEE" w:rsidR="00A61F76">
        <w:rPr>
          <w:color w:val="auto"/>
        </w:rPr>
        <w:t>full day of planning and/or training</w:t>
      </w:r>
      <w:r w:rsidRPr="1B29BEEE" w:rsidR="00A61F76">
        <w:rPr>
          <w:color w:val="auto"/>
        </w:rPr>
        <w:t xml:space="preserve">.  </w:t>
      </w:r>
      <w:r w:rsidRPr="1B29BEEE" w:rsidR="00A61F76">
        <w:rPr>
          <w:color w:val="auto"/>
        </w:rPr>
        <w:t>7.5 hours of planning/training/data analysis to be used throughout the year as needed. SY 2021-2022 $200,000.00, SY $200,000.00</w:t>
      </w:r>
    </w:p>
    <w:p w:rsidR="00F4642B" w:rsidP="1B29BEEE" w:rsidRDefault="00F4642B" w14:paraId="7F9BAFFB" w14:textId="77777777">
      <w:pPr>
        <w:spacing w:before="0" w:after="0" w:line="240" w:lineRule="auto"/>
        <w:rPr>
          <w:rStyle w:val="Normal1"/>
          <w:b w:val="1"/>
          <w:bCs w:val="1"/>
          <w:color w:val="auto"/>
          <w:shd w:val="clear" w:color="auto" w:fill="DAB154"/>
        </w:rPr>
      </w:pPr>
    </w:p>
    <w:p w:rsidRPr="00244BEC" w:rsidR="00244BEC" w:rsidP="1B29BEEE" w:rsidRDefault="00F4642B" w14:paraId="708E604B" w14:textId="69DA87E1">
      <w:pPr>
        <w:spacing w:before="0" w:after="0" w:line="240" w:lineRule="auto"/>
        <w:rPr>
          <w:b w:val="1"/>
          <w:bCs w:val="1"/>
          <w:color w:val="auto"/>
        </w:rPr>
      </w:pPr>
      <w:r w:rsidRPr="1B29BEEE" w:rsidR="00F4642B">
        <w:rPr>
          <w:rStyle w:val="Normal1"/>
          <w:b w:val="1"/>
          <w:bCs w:val="1"/>
          <w:color w:val="auto"/>
          <w:shd w:val="clear" w:color="auto" w:fill="DAB154"/>
        </w:rPr>
        <w:t>Activity 2(O)</w:t>
      </w:r>
      <w:r w:rsidRPr="1B29BEEE" w:rsidR="00244BEC">
        <w:rPr>
          <w:b w:val="1"/>
          <w:bCs w:val="1"/>
          <w:color w:val="auto"/>
        </w:rPr>
        <w:t xml:space="preserve"> School facility repairs and improvements to enable operation of schools to reduce risk of virus transmission and exposure to environmental health hazards, and to support student health needs.</w:t>
      </w:r>
    </w:p>
    <w:p w:rsidR="00F4642B" w:rsidP="1B29BEEE" w:rsidRDefault="00F4642B" w14:paraId="30F8855E" w14:textId="77777777">
      <w:pPr>
        <w:spacing w:before="0" w:after="0" w:line="240" w:lineRule="auto"/>
        <w:rPr>
          <w:rStyle w:val="Normal1"/>
          <w:b w:val="1"/>
          <w:bCs w:val="1"/>
          <w:color w:val="auto"/>
          <w:shd w:val="clear" w:color="auto" w:fill="DAB154"/>
        </w:rPr>
      </w:pPr>
    </w:p>
    <w:p w:rsidR="00862BD5" w:rsidP="1B29BEEE" w:rsidRDefault="008A1F2D" w14:paraId="4ECF3661" w14:textId="105833A8">
      <w:pPr>
        <w:pStyle w:val="NoSpacing"/>
        <w:rPr>
          <w:color w:val="auto"/>
        </w:rPr>
      </w:pPr>
      <w:r w:rsidRPr="1B29BEEE" w:rsidR="008A1F2D">
        <w:rPr>
          <w:color w:val="auto"/>
        </w:rPr>
        <w:t>No requests for funds</w:t>
      </w:r>
    </w:p>
    <w:p w:rsidR="00131FC4" w:rsidP="1B29BEEE" w:rsidRDefault="00131FC4" w14:paraId="4E43DC0B" w14:textId="3F059AF2">
      <w:pPr>
        <w:spacing w:before="0" w:after="200"/>
        <w:rPr>
          <w:rStyle w:val="Normal1"/>
          <w:b w:val="1"/>
          <w:bCs w:val="1"/>
          <w:color w:val="auto"/>
          <w:shd w:val="clear" w:color="auto" w:fill="DAB154"/>
        </w:rPr>
      </w:pPr>
      <w:r w:rsidRPr="1B29BEEE">
        <w:rPr>
          <w:rStyle w:val="Normal1"/>
          <w:b w:val="1"/>
          <w:bCs w:val="1"/>
          <w:color w:val="auto"/>
        </w:rPr>
        <w:br w:type="page"/>
      </w:r>
    </w:p>
    <w:p w:rsidR="00F4642B" w:rsidP="1B29BEEE" w:rsidRDefault="00F4642B" w14:paraId="55160CFB" w14:textId="77777777">
      <w:pPr>
        <w:spacing w:before="0" w:after="0" w:line="240" w:lineRule="auto"/>
        <w:rPr>
          <w:rStyle w:val="Normal1"/>
          <w:b w:val="1"/>
          <w:bCs w:val="1"/>
          <w:color w:val="auto"/>
          <w:shd w:val="clear" w:color="auto" w:fill="DAB154"/>
        </w:rPr>
      </w:pPr>
    </w:p>
    <w:p w:rsidRPr="00244BEC" w:rsidR="00244BEC" w:rsidP="1B29BEEE" w:rsidRDefault="00F4642B" w14:paraId="26D7AB38" w14:textId="4631A931">
      <w:pPr>
        <w:spacing w:before="0" w:after="0" w:line="240" w:lineRule="auto"/>
        <w:rPr>
          <w:b w:val="1"/>
          <w:bCs w:val="1"/>
          <w:color w:val="auto"/>
        </w:rPr>
      </w:pPr>
      <w:r w:rsidRPr="1B29BEEE" w:rsidR="00F4642B">
        <w:rPr>
          <w:rStyle w:val="Normal1"/>
          <w:b w:val="1"/>
          <w:bCs w:val="1"/>
          <w:color w:val="auto"/>
          <w:shd w:val="clear" w:color="auto" w:fill="DAB154"/>
        </w:rPr>
        <w:t>Activity 2(P)</w:t>
      </w:r>
      <w:r w:rsidRPr="1B29BEEE" w:rsidR="00244BEC">
        <w:rPr>
          <w:b w:val="1"/>
          <w:bCs w:val="1"/>
          <w:color w:val="auto"/>
        </w:rPr>
        <w:t xml:space="preserve"> Inspection, testing, maintenance, repair, replacement, and upgrade projects to improve the indoor air</w:t>
      </w:r>
      <w:r w:rsidRPr="1B29BEEE" w:rsidR="00F4642B">
        <w:rPr>
          <w:b w:val="1"/>
          <w:bCs w:val="1"/>
          <w:color w:val="auto"/>
        </w:rPr>
        <w:t xml:space="preserve"> </w:t>
      </w:r>
      <w:r w:rsidRPr="1B29BEEE" w:rsidR="00244BEC">
        <w:rPr>
          <w:b w:val="1"/>
          <w:bCs w:val="1"/>
          <w:color w:val="auto"/>
        </w:rPr>
        <w:t xml:space="preserve">quality in school facilities, including mechanical and nonmechanical heating, ventilation, and air conditioning systems, filtering, purification and other air cleaning, fans, control systems, and window and door repair and replacement. </w:t>
      </w:r>
    </w:p>
    <w:p w:rsidR="00F4642B" w:rsidP="1B29BEEE" w:rsidRDefault="00F4642B" w14:paraId="28585E00" w14:textId="40EAA763">
      <w:pPr>
        <w:spacing w:before="0" w:after="0" w:line="240" w:lineRule="auto"/>
        <w:rPr>
          <w:rStyle w:val="Normal1"/>
          <w:b w:val="1"/>
          <w:bCs w:val="1"/>
          <w:color w:val="auto"/>
          <w:shd w:val="clear" w:color="auto" w:fill="DAB154"/>
        </w:rPr>
      </w:pPr>
    </w:p>
    <w:p w:rsidR="00862BD5" w:rsidP="1B29BEEE" w:rsidRDefault="001D5D73" w14:paraId="258CE43F" w14:textId="3875FA70">
      <w:pPr>
        <w:pStyle w:val="NoSpacing"/>
        <w:numPr>
          <w:ilvl w:val="0"/>
          <w:numId w:val="19"/>
        </w:numPr>
        <w:rPr>
          <w:rFonts w:ascii="Calibri" w:hAnsi="Calibri" w:eastAsia="Calibri" w:cs="Calibri" w:asciiTheme="minorAscii" w:hAnsiTheme="minorAscii" w:eastAsiaTheme="minorAscii" w:cstheme="minorAscii"/>
          <w:color w:val="000000" w:themeColor="text1" w:themeTint="FF" w:themeShade="FF"/>
          <w:sz w:val="24"/>
          <w:szCs w:val="24"/>
        </w:rPr>
      </w:pPr>
      <w:r w:rsidRPr="1B29BEEE" w:rsidR="001D5D73">
        <w:rPr>
          <w:color w:val="auto"/>
        </w:rPr>
        <w:t>Purchase replacement filters for air purifying systems at each school.</w:t>
      </w:r>
      <w:r w:rsidRPr="1B29BEEE" w:rsidR="00802F05">
        <w:rPr>
          <w:color w:val="auto"/>
        </w:rPr>
        <w:t xml:space="preserve"> </w:t>
      </w:r>
      <w:r w:rsidRPr="1B29BEEE" w:rsidR="008A1F2D">
        <w:rPr>
          <w:color w:val="auto"/>
        </w:rPr>
        <w:t xml:space="preserve">304 purifiers x 2 packs of </w:t>
      </w:r>
      <w:hyperlink r:id="Rf93f09e4347d4320">
        <w:r w:rsidRPr="1B29BEEE" w:rsidR="008A1F2D">
          <w:rPr>
            <w:rStyle w:val="Hyperlink"/>
            <w:color w:val="auto"/>
            <w:u w:val="none"/>
          </w:rPr>
          <w:t>filters@$125.00</w:t>
        </w:r>
      </w:hyperlink>
      <w:r w:rsidRPr="1B29BEEE" w:rsidR="008A1F2D">
        <w:rPr>
          <w:color w:val="auto"/>
        </w:rPr>
        <w:t xml:space="preserve"> per pack </w:t>
      </w:r>
      <w:r w:rsidRPr="1B29BEEE" w:rsidR="00802F05">
        <w:rPr>
          <w:color w:val="auto"/>
        </w:rPr>
        <w:t>- SY 2022-2023 - $</w:t>
      </w:r>
      <w:r w:rsidRPr="1B29BEEE" w:rsidR="008A1F2D">
        <w:rPr>
          <w:color w:val="auto"/>
        </w:rPr>
        <w:t>76,000.00</w:t>
      </w:r>
      <w:r w:rsidRPr="1B29BEEE" w:rsidR="00802F05">
        <w:rPr>
          <w:color w:val="auto"/>
        </w:rPr>
        <w:t>, SY 2023-2024 - $</w:t>
      </w:r>
      <w:r w:rsidRPr="1B29BEEE" w:rsidR="008A1F2D">
        <w:rPr>
          <w:color w:val="auto"/>
        </w:rPr>
        <w:t>76</w:t>
      </w:r>
      <w:r w:rsidRPr="1B29BEEE" w:rsidR="008A1F2D">
        <w:rPr>
          <w:color w:val="auto"/>
        </w:rPr>
        <w:t>,000.00</w:t>
      </w:r>
    </w:p>
    <w:p w:rsidR="008A1F2D" w:rsidP="1B29BEEE" w:rsidRDefault="008A1F2D" w14:paraId="37FC7D40" w14:textId="6C5DC7E1">
      <w:pPr>
        <w:pStyle w:val="NoSpacing"/>
        <w:rPr>
          <w:color w:val="auto"/>
        </w:rPr>
      </w:pPr>
    </w:p>
    <w:p w:rsidRPr="00802F05" w:rsidR="008A1F2D" w:rsidP="1B29BEEE" w:rsidRDefault="008A1F2D" w14:paraId="64C9F574" w14:textId="73C2A4EE">
      <w:pPr>
        <w:pStyle w:val="NoSpacing"/>
        <w:numPr>
          <w:ilvl w:val="0"/>
          <w:numId w:val="19"/>
        </w:numPr>
        <w:rPr>
          <w:rFonts w:ascii="Calibri" w:hAnsi="Calibri" w:eastAsia="Calibri" w:cs="Calibri" w:asciiTheme="minorAscii" w:hAnsiTheme="minorAscii" w:eastAsiaTheme="minorAscii" w:cstheme="minorAscii"/>
          <w:color w:val="000000" w:themeColor="text1" w:themeTint="FF" w:themeShade="FF"/>
          <w:sz w:val="24"/>
          <w:szCs w:val="24"/>
        </w:rPr>
      </w:pPr>
      <w:r w:rsidRPr="1B29BEEE" w:rsidR="008A1F2D">
        <w:rPr>
          <w:color w:val="auto"/>
        </w:rPr>
        <w:t xml:space="preserve">Purchase 10 </w:t>
      </w:r>
      <w:r w:rsidRPr="1B29BEEE" w:rsidR="008A1F2D">
        <w:rPr>
          <w:color w:val="auto"/>
        </w:rPr>
        <w:t>additional</w:t>
      </w:r>
      <w:r w:rsidRPr="1B29BEEE" w:rsidR="008A1F2D">
        <w:rPr>
          <w:color w:val="auto"/>
        </w:rPr>
        <w:t xml:space="preserve"> air purifiers @ $450.00 each to replace any damaged systems – SY 2022-2023 $4,500, SY 2023-2024- $4,500</w:t>
      </w:r>
    </w:p>
    <w:p w:rsidR="00862BD5" w:rsidP="1B29BEEE" w:rsidRDefault="00862BD5" w14:paraId="05244FCB" w14:textId="25E6B4D6">
      <w:pPr>
        <w:spacing w:before="0" w:after="0" w:line="240" w:lineRule="auto"/>
        <w:rPr>
          <w:rStyle w:val="Normal1"/>
          <w:b w:val="1"/>
          <w:bCs w:val="1"/>
          <w:color w:val="auto"/>
          <w:shd w:val="clear" w:color="auto" w:fill="DAB154"/>
        </w:rPr>
      </w:pPr>
    </w:p>
    <w:p w:rsidR="00862BD5" w:rsidP="1B29BEEE" w:rsidRDefault="00862BD5" w14:paraId="6EF458BD" w14:textId="2105D4EC">
      <w:pPr>
        <w:pStyle w:val="Normal"/>
        <w:spacing w:before="0" w:after="0" w:line="240" w:lineRule="auto"/>
        <w:rPr>
          <w:rStyle w:val="Normal1"/>
          <w:rFonts w:ascii="Times New Roman" w:hAnsi="Times New Roman" w:eastAsia="Calibri" w:cs="Times New Roman"/>
          <w:b w:val="1"/>
          <w:bCs w:val="1"/>
          <w:color w:val="auto"/>
          <w:sz w:val="24"/>
          <w:szCs w:val="24"/>
          <w:shd w:val="clear" w:color="auto" w:fill="DAB154"/>
        </w:rPr>
      </w:pPr>
    </w:p>
    <w:p w:rsidR="00F4642B" w:rsidP="1B29BEEE" w:rsidRDefault="00F4642B" w14:paraId="2A9B8FB9" w14:textId="77777777">
      <w:pPr>
        <w:spacing w:before="0" w:after="0" w:line="240" w:lineRule="auto"/>
        <w:rPr>
          <w:rStyle w:val="Normal1"/>
          <w:b w:val="1"/>
          <w:bCs w:val="1"/>
          <w:color w:val="auto"/>
          <w:shd w:val="clear" w:color="auto" w:fill="DAB154"/>
        </w:rPr>
      </w:pPr>
    </w:p>
    <w:p w:rsidRPr="00244BEC" w:rsidR="00244BEC" w:rsidP="1B29BEEE" w:rsidRDefault="00F4642B" w14:paraId="3AD04488" w14:textId="53062D15">
      <w:pPr>
        <w:spacing w:before="0" w:after="0" w:line="240" w:lineRule="auto"/>
        <w:rPr>
          <w:b w:val="1"/>
          <w:bCs w:val="1"/>
          <w:color w:val="auto"/>
        </w:rPr>
      </w:pPr>
      <w:r w:rsidRPr="1B29BEEE" w:rsidR="00F4642B">
        <w:rPr>
          <w:rStyle w:val="Normal1"/>
          <w:b w:val="1"/>
          <w:bCs w:val="1"/>
          <w:color w:val="auto"/>
          <w:shd w:val="clear" w:color="auto" w:fill="DAB154"/>
        </w:rPr>
        <w:t>Activity 2(Q)</w:t>
      </w:r>
      <w:r w:rsidRPr="1B29BEEE" w:rsidR="00244BEC">
        <w:rPr>
          <w:b w:val="1"/>
          <w:bCs w:val="1"/>
          <w:color w:val="auto"/>
        </w:rPr>
        <w:t xml:space="preserve"> Developing strategies and implementing public health protocols including, to the greatest extent p</w:t>
      </w:r>
      <w:r w:rsidRPr="1B29BEEE" w:rsidR="006D3DDE">
        <w:rPr>
          <w:b w:val="1"/>
          <w:bCs w:val="1"/>
          <w:color w:val="auto"/>
        </w:rPr>
        <w:t xml:space="preserve">ossible and </w:t>
      </w:r>
      <w:r w:rsidRPr="1B29BEEE" w:rsidR="006D3DDE">
        <w:rPr>
          <w:b w:val="1"/>
          <w:bCs w:val="1"/>
          <w:color w:val="auto"/>
        </w:rPr>
        <w:t>not inconsistent</w:t>
      </w:r>
      <w:r w:rsidRPr="1B29BEEE" w:rsidR="006D3DDE">
        <w:rPr>
          <w:b w:val="1"/>
          <w:bCs w:val="1"/>
          <w:color w:val="auto"/>
        </w:rPr>
        <w:t xml:space="preserve"> with state law</w:t>
      </w:r>
      <w:r w:rsidRPr="1B29BEEE" w:rsidR="00244BEC">
        <w:rPr>
          <w:b w:val="1"/>
          <w:bCs w:val="1"/>
          <w:color w:val="auto"/>
        </w:rPr>
        <w:t xml:space="preserve">, policies in line with guidance from the Centers for Disease Control and Prevention for the reopening and operation of school facilities to effectively </w:t>
      </w:r>
      <w:r w:rsidRPr="1B29BEEE" w:rsidR="00244BEC">
        <w:rPr>
          <w:b w:val="1"/>
          <w:bCs w:val="1"/>
          <w:color w:val="auto"/>
        </w:rPr>
        <w:t>maintain</w:t>
      </w:r>
      <w:r w:rsidRPr="1B29BEEE" w:rsidR="00244BEC">
        <w:rPr>
          <w:b w:val="1"/>
          <w:bCs w:val="1"/>
          <w:color w:val="auto"/>
        </w:rPr>
        <w:t xml:space="preserve"> the health and safety of students, educators, and other staff.</w:t>
      </w:r>
    </w:p>
    <w:p w:rsidR="00F4642B" w:rsidP="1B29BEEE" w:rsidRDefault="00F4642B" w14:paraId="5150BBA3" w14:textId="224554D9">
      <w:pPr>
        <w:spacing w:before="0" w:after="0" w:line="240" w:lineRule="auto"/>
        <w:rPr>
          <w:rStyle w:val="Normal1"/>
          <w:b w:val="1"/>
          <w:bCs w:val="1"/>
          <w:color w:val="auto"/>
          <w:shd w:val="clear" w:color="auto" w:fill="DAB154"/>
        </w:rPr>
      </w:pPr>
    </w:p>
    <w:p w:rsidR="00862BD5" w:rsidP="1B29BEEE" w:rsidRDefault="00802F05" w14:paraId="386001DF" w14:textId="31E89B3B">
      <w:pPr>
        <w:pStyle w:val="NoSpacing"/>
        <w:numPr>
          <w:ilvl w:val="0"/>
          <w:numId w:val="19"/>
        </w:numPr>
        <w:rPr>
          <w:rFonts w:ascii="Calibri" w:hAnsi="Calibri" w:eastAsia="Calibri" w:cs="Calibri" w:asciiTheme="minorAscii" w:hAnsiTheme="minorAscii" w:eastAsiaTheme="minorAscii" w:cstheme="minorAscii"/>
          <w:color w:val="000000" w:themeColor="text1" w:themeTint="FF" w:themeShade="FF"/>
          <w:sz w:val="24"/>
          <w:szCs w:val="24"/>
        </w:rPr>
      </w:pPr>
      <w:r w:rsidRPr="1B29BEEE" w:rsidR="00802F05">
        <w:rPr>
          <w:color w:val="auto"/>
        </w:rPr>
        <w:t>To follow public health protocols for students, we will</w:t>
      </w:r>
      <w:r w:rsidRPr="1B29BEEE" w:rsidR="00802F05">
        <w:rPr>
          <w:color w:val="auto"/>
        </w:rPr>
        <w:t xml:space="preserve"> </w:t>
      </w:r>
      <w:r w:rsidRPr="1B29BEEE" w:rsidR="00802F05">
        <w:rPr>
          <w:color w:val="auto"/>
        </w:rPr>
        <w:t>purchas</w:t>
      </w:r>
      <w:r w:rsidRPr="1B29BEEE" w:rsidR="00802F05">
        <w:rPr>
          <w:color w:val="auto"/>
        </w:rPr>
        <w:t>e</w:t>
      </w:r>
      <w:r w:rsidRPr="1B29BEEE" w:rsidR="00802F05">
        <w:rPr>
          <w:color w:val="auto"/>
        </w:rPr>
        <w:t xml:space="preserve"> cleaning and sanitation services of large brass band instruments for all music programs. SY 2022-2023 - $</w:t>
      </w:r>
      <w:r w:rsidRPr="1B29BEEE" w:rsidR="67A646D2">
        <w:rPr>
          <w:color w:val="auto"/>
        </w:rPr>
        <w:t>2</w:t>
      </w:r>
      <w:r w:rsidRPr="1B29BEEE" w:rsidR="00802F05">
        <w:rPr>
          <w:color w:val="auto"/>
        </w:rPr>
        <w:t>00,000.00 and SY 2023-2024 - $</w:t>
      </w:r>
      <w:r w:rsidRPr="1B29BEEE" w:rsidR="0A41F55F">
        <w:rPr>
          <w:color w:val="auto"/>
        </w:rPr>
        <w:t>2</w:t>
      </w:r>
      <w:r w:rsidRPr="1B29BEEE" w:rsidR="00802F05">
        <w:rPr>
          <w:color w:val="auto"/>
        </w:rPr>
        <w:t>00,000.00</w:t>
      </w:r>
    </w:p>
    <w:p w:rsidR="0063084E" w:rsidP="1B29BEEE" w:rsidRDefault="0063084E" w14:paraId="153B5E03" w14:textId="219265E5">
      <w:pPr>
        <w:pStyle w:val="NoSpacing"/>
        <w:rPr>
          <w:color w:val="auto"/>
        </w:rPr>
      </w:pPr>
    </w:p>
    <w:p w:rsidR="0063084E" w:rsidP="1B29BEEE" w:rsidRDefault="0063084E" w14:paraId="0162ABDC" w14:textId="31D6187C">
      <w:pPr>
        <w:pStyle w:val="NoSpacing"/>
        <w:numPr>
          <w:ilvl w:val="0"/>
          <w:numId w:val="19"/>
        </w:numPr>
        <w:rPr>
          <w:rFonts w:ascii="Calibri" w:hAnsi="Calibri" w:eastAsia="Calibri" w:cs="Calibri" w:asciiTheme="minorAscii" w:hAnsiTheme="minorAscii" w:eastAsiaTheme="minorAscii" w:cstheme="minorAscii"/>
          <w:color w:val="000000" w:themeColor="text1" w:themeTint="FF" w:themeShade="FF"/>
          <w:sz w:val="24"/>
          <w:szCs w:val="24"/>
        </w:rPr>
      </w:pPr>
      <w:r w:rsidRPr="1B29BEEE" w:rsidR="0063084E">
        <w:rPr>
          <w:color w:val="auto"/>
        </w:rPr>
        <w:t xml:space="preserve">SRCSD’s Charter School has requested funds to increase the custodial staff from part time to full time to </w:t>
      </w:r>
      <w:r w:rsidRPr="1B29BEEE" w:rsidR="0063084E">
        <w:rPr>
          <w:color w:val="auto"/>
        </w:rPr>
        <w:t>maintain</w:t>
      </w:r>
      <w:r w:rsidRPr="1B29BEEE" w:rsidR="0063084E">
        <w:rPr>
          <w:color w:val="auto"/>
        </w:rPr>
        <w:t xml:space="preserve"> cleaning </w:t>
      </w:r>
      <w:r w:rsidRPr="1B29BEEE" w:rsidR="0063084E">
        <w:rPr>
          <w:color w:val="auto"/>
        </w:rPr>
        <w:t>required</w:t>
      </w:r>
      <w:r w:rsidRPr="1B29BEEE" w:rsidR="0063084E">
        <w:rPr>
          <w:color w:val="auto"/>
        </w:rPr>
        <w:t xml:space="preserve"> to implement public health protocols for the health of students and staff. - $1,740.00</w:t>
      </w:r>
    </w:p>
    <w:p w:rsidR="00862BD5" w:rsidP="1B29BEEE" w:rsidRDefault="00862BD5" w14:paraId="58D4D6E8" w14:textId="212DE8DF">
      <w:pPr>
        <w:spacing w:before="0" w:after="0" w:line="240" w:lineRule="auto"/>
        <w:rPr>
          <w:rStyle w:val="Normal1"/>
          <w:b w:val="1"/>
          <w:bCs w:val="1"/>
          <w:color w:val="auto"/>
          <w:shd w:val="clear" w:color="auto" w:fill="DAB154"/>
        </w:rPr>
      </w:pPr>
    </w:p>
    <w:p w:rsidR="00862BD5" w:rsidP="1B29BEEE" w:rsidRDefault="00862BD5" w14:paraId="3EDD2A4E" w14:textId="25FEEA4D">
      <w:pPr>
        <w:pStyle w:val="Normal"/>
        <w:spacing w:before="0" w:after="0" w:line="240" w:lineRule="auto"/>
        <w:rPr>
          <w:rStyle w:val="Normal1"/>
          <w:rFonts w:ascii="Times New Roman" w:hAnsi="Times New Roman" w:eastAsia="Calibri" w:cs="Times New Roman"/>
          <w:b w:val="1"/>
          <w:bCs w:val="1"/>
          <w:color w:val="auto"/>
          <w:sz w:val="24"/>
          <w:szCs w:val="24"/>
          <w:shd w:val="clear" w:color="auto" w:fill="DAB154"/>
        </w:rPr>
      </w:pPr>
    </w:p>
    <w:p w:rsidR="00F4642B" w:rsidP="1B29BEEE" w:rsidRDefault="00F4642B" w14:paraId="1D4437DF" w14:textId="77777777">
      <w:pPr>
        <w:spacing w:before="0" w:after="0" w:line="240" w:lineRule="auto"/>
        <w:rPr>
          <w:rStyle w:val="Normal1"/>
          <w:b w:val="1"/>
          <w:bCs w:val="1"/>
          <w:color w:val="auto"/>
          <w:shd w:val="clear" w:color="auto" w:fill="DAB154"/>
        </w:rPr>
      </w:pPr>
    </w:p>
    <w:p w:rsidR="00244BEC" w:rsidP="1B29BEEE" w:rsidRDefault="00F4642B" w14:paraId="62E1F04B" w14:textId="2B455114">
      <w:pPr>
        <w:spacing w:before="0" w:after="0" w:line="240" w:lineRule="auto"/>
        <w:rPr>
          <w:b w:val="1"/>
          <w:bCs w:val="1"/>
          <w:color w:val="auto"/>
        </w:rPr>
      </w:pPr>
      <w:r w:rsidRPr="1B29BEEE" w:rsidR="00F4642B">
        <w:rPr>
          <w:rStyle w:val="Normal1"/>
          <w:b w:val="1"/>
          <w:bCs w:val="1"/>
          <w:color w:val="auto"/>
          <w:shd w:val="clear" w:color="auto" w:fill="DAB154"/>
        </w:rPr>
        <w:t>Activity 2(R)</w:t>
      </w:r>
      <w:r w:rsidRPr="1B29BEEE" w:rsidR="00244BEC">
        <w:rPr>
          <w:b w:val="1"/>
          <w:bCs w:val="1"/>
          <w:color w:val="auto"/>
        </w:rPr>
        <w:t xml:space="preserve"> Other activities that are necessary to </w:t>
      </w:r>
      <w:r w:rsidRPr="1B29BEEE" w:rsidR="00244BEC">
        <w:rPr>
          <w:b w:val="1"/>
          <w:bCs w:val="1"/>
          <w:color w:val="auto"/>
        </w:rPr>
        <w:t xml:space="preserve">maintain</w:t>
      </w:r>
      <w:r w:rsidRPr="1B29BEEE" w:rsidR="00244BEC">
        <w:rPr>
          <w:b w:val="1"/>
          <w:bCs w:val="1"/>
          <w:color w:val="auto"/>
        </w:rPr>
        <w:t xml:space="preserve"> the operation of and continuity of services in local educational agencies and continuing to employ existing staff of the local educational agency.</w:t>
      </w:r>
    </w:p>
    <w:p w:rsidR="00862BD5" w:rsidP="1B29BEEE" w:rsidRDefault="00862BD5" w14:paraId="69C11699" w14:textId="77777777">
      <w:pPr>
        <w:pStyle w:val="NoSpacing"/>
        <w:rPr>
          <w:color w:val="auto"/>
        </w:rPr>
      </w:pPr>
    </w:p>
    <w:p w:rsidRPr="00BE538E" w:rsidR="00E121BD" w:rsidP="1B29BEEE" w:rsidRDefault="00940C30" w14:paraId="3D224185" w14:textId="6B0A738C">
      <w:pPr>
        <w:shd w:val="clear" w:color="auto" w:fill="FFFFFF" w:themeFill="background1"/>
        <w:spacing w:before="0" w:after="300" w:line="240" w:lineRule="auto"/>
        <w:rPr>
          <w:rFonts w:eastAsia="Times New Roman"/>
          <w:color w:val="auto"/>
        </w:rPr>
      </w:pPr>
      <w:bookmarkStart w:name="_Hlk87273970" w:id="8"/>
      <w:r w:rsidRPr="1B29BEEE" w:rsidR="00940C30">
        <w:rPr>
          <w:rFonts w:eastAsia="Times New Roman"/>
          <w:color w:val="auto"/>
        </w:rPr>
        <w:t xml:space="preserve">During the 2021 Legislative Session, Florida Governor Ron DeSantis worked with the Legislature to </w:t>
      </w:r>
      <w:r w:rsidRPr="1B29BEEE" w:rsidR="00940C30">
        <w:rPr>
          <w:rFonts w:eastAsia="Times New Roman"/>
          <w:color w:val="auto"/>
        </w:rPr>
        <w:t>provide</w:t>
      </w:r>
      <w:r w:rsidRPr="1B29BEEE" w:rsidR="00940C30">
        <w:rPr>
          <w:rFonts w:eastAsia="Times New Roman"/>
          <w:color w:val="auto"/>
        </w:rPr>
        <w:t xml:space="preserve"> $1,000 Disaster Relief Payments to full-time classroom teachers, certified Pre-K teachers funded by the </w:t>
      </w:r>
      <w:r w:rsidRPr="1B29BEEE" w:rsidR="14B0C704">
        <w:rPr>
          <w:rFonts w:eastAsia="Times New Roman"/>
          <w:color w:val="auto"/>
        </w:rPr>
        <w:t>FEFP, and</w:t>
      </w:r>
      <w:r w:rsidRPr="1B29BEEE" w:rsidR="00940C30">
        <w:rPr>
          <w:rFonts w:eastAsia="Times New Roman"/>
          <w:color w:val="auto"/>
        </w:rPr>
        <w:t xml:space="preserve"> principals of schools that serve PreK-12 students as of the last day of the 2020-21 school year or June 2, 2021, whichever date is better for the recipient. Further, the Office of Early Learning administered bonuses to qualifying early learning instructors who did not qualify for the </w:t>
      </w:r>
      <w:r w:rsidRPr="1B29BEEE" w:rsidR="009067CF">
        <w:rPr>
          <w:rFonts w:eastAsia="Times New Roman"/>
          <w:color w:val="auto"/>
        </w:rPr>
        <w:t>Disaster</w:t>
      </w:r>
      <w:r w:rsidRPr="1B29BEEE" w:rsidR="00940C30">
        <w:rPr>
          <w:rFonts w:eastAsia="Times New Roman"/>
          <w:color w:val="auto"/>
        </w:rPr>
        <w:t xml:space="preserve"> Relief Payment.</w:t>
      </w:r>
    </w:p>
    <w:p w:rsidRPr="00BE538E" w:rsidR="00E121BD" w:rsidP="1B29BEEE" w:rsidRDefault="00E121BD" w14:paraId="1ADC80C3" w14:textId="7BDD45CB" w14:noSpellErr="1">
      <w:pPr>
        <w:shd w:val="clear" w:color="auto" w:fill="FFFFFF" w:themeFill="background1"/>
        <w:spacing w:before="100" w:beforeAutospacing="on" w:after="100" w:afterAutospacing="on" w:line="240" w:lineRule="auto"/>
        <w:rPr>
          <w:rFonts w:eastAsia="Times New Roman"/>
          <w:color w:val="auto"/>
        </w:rPr>
      </w:pPr>
      <w:r w:rsidRPr="1B29BEEE" w:rsidR="00E121BD">
        <w:rPr>
          <w:rFonts w:eastAsia="Times New Roman"/>
          <w:color w:val="auto"/>
        </w:rPr>
        <w:t xml:space="preserve">Santa Rosa County District Leaders recognize that those </w:t>
      </w:r>
      <w:r w:rsidRPr="1B29BEEE" w:rsidR="00E121BD">
        <w:rPr>
          <w:rFonts w:eastAsia="Times New Roman"/>
          <w:color w:val="auto"/>
        </w:rPr>
        <w:t>additional</w:t>
      </w:r>
      <w:r w:rsidRPr="1B29BEEE" w:rsidR="00E121BD">
        <w:rPr>
          <w:rFonts w:eastAsia="Times New Roman"/>
          <w:color w:val="auto"/>
        </w:rPr>
        <w:t xml:space="preserve"> services were </w:t>
      </w:r>
      <w:r w:rsidRPr="1B29BEEE" w:rsidR="00E121BD">
        <w:rPr>
          <w:rFonts w:eastAsia="Times New Roman"/>
          <w:b w:val="1"/>
          <w:bCs w:val="1"/>
          <w:color w:val="auto"/>
        </w:rPr>
        <w:t>required</w:t>
      </w:r>
      <w:r w:rsidRPr="1B29BEEE" w:rsidR="00E121BD">
        <w:rPr>
          <w:rFonts w:eastAsia="Times New Roman"/>
          <w:b w:val="1"/>
          <w:bCs w:val="1"/>
          <w:color w:val="auto"/>
        </w:rPr>
        <w:t xml:space="preserve"> </w:t>
      </w:r>
      <w:r w:rsidRPr="1B29BEEE" w:rsidR="00E121BD">
        <w:rPr>
          <w:rFonts w:eastAsia="Times New Roman"/>
          <w:color w:val="auto"/>
        </w:rPr>
        <w:t xml:space="preserve">to </w:t>
      </w:r>
      <w:r w:rsidRPr="1B29BEEE" w:rsidR="00E121BD">
        <w:rPr>
          <w:rFonts w:eastAsia="Times New Roman"/>
          <w:color w:val="auto"/>
        </w:rPr>
        <w:t>maintain</w:t>
      </w:r>
      <w:r w:rsidRPr="1B29BEEE" w:rsidR="00E121BD">
        <w:rPr>
          <w:rFonts w:eastAsia="Times New Roman"/>
          <w:color w:val="auto"/>
        </w:rPr>
        <w:t xml:space="preserve"> the operation of and continuity of services for all learners</w:t>
      </w:r>
      <w:r w:rsidRPr="1B29BEEE" w:rsidR="00E121BD">
        <w:rPr>
          <w:rFonts w:eastAsia="Times New Roman"/>
          <w:color w:val="auto"/>
        </w:rPr>
        <w:t xml:space="preserve">.  </w:t>
      </w:r>
      <w:r w:rsidRPr="1B29BEEE" w:rsidR="00E121BD">
        <w:rPr>
          <w:rFonts w:eastAsia="Times New Roman"/>
          <w:color w:val="auto"/>
        </w:rPr>
        <w:t xml:space="preserve">Therefore, we are </w:t>
      </w:r>
      <w:r w:rsidRPr="1B29BEEE" w:rsidR="00E121BD">
        <w:rPr>
          <w:rFonts w:eastAsia="Times New Roman"/>
          <w:color w:val="auto"/>
        </w:rPr>
        <w:t>submitting</w:t>
      </w:r>
      <w:r w:rsidRPr="1B29BEEE" w:rsidR="00E121BD">
        <w:rPr>
          <w:rFonts w:eastAsia="Times New Roman"/>
          <w:color w:val="auto"/>
        </w:rPr>
        <w:t xml:space="preserve"> a request for </w:t>
      </w:r>
    </w:p>
    <w:p w:rsidR="7D8889E4" w:rsidP="1B29BEEE" w:rsidRDefault="7D8889E4" w14:paraId="2D9A1A6C" w14:textId="7A260E9C">
      <w:pPr>
        <w:pStyle w:val="Normal"/>
        <w:shd w:val="clear" w:color="auto" w:fill="FFFFFF" w:themeFill="background1"/>
        <w:spacing w:beforeAutospacing="on" w:afterAutospacing="on" w:line="240" w:lineRule="auto"/>
        <w:rPr>
          <w:rFonts w:ascii="Times New Roman" w:hAnsi="Times New Roman" w:eastAsia="Calibri" w:cs="Times New Roman"/>
          <w:color w:val="auto"/>
          <w:sz w:val="24"/>
          <w:szCs w:val="24"/>
        </w:rPr>
      </w:pPr>
    </w:p>
    <w:p w:rsidRPr="00BE538E" w:rsidR="00511CCB" w:rsidP="1B29BEEE" w:rsidRDefault="009067CF" w14:paraId="33818EA2" w14:textId="559DCD4D">
      <w:pPr>
        <w:pStyle w:val="ListParagraph"/>
        <w:numPr>
          <w:ilvl w:val="0"/>
          <w:numId w:val="19"/>
        </w:numPr>
        <w:spacing w:before="0" w:after="0" w:line="240" w:lineRule="auto"/>
        <w:rPr>
          <w:rFonts w:ascii="Calibri" w:hAnsi="Calibri" w:eastAsia="Calibri" w:cs="Calibri" w:asciiTheme="minorAscii" w:hAnsiTheme="minorAscii" w:eastAsiaTheme="minorAscii" w:cstheme="minorAscii"/>
          <w:color w:val="000000" w:themeColor="text1" w:themeTint="FF" w:themeShade="FF"/>
          <w:sz w:val="24"/>
          <w:szCs w:val="24"/>
        </w:rPr>
      </w:pPr>
      <w:bookmarkStart w:name="_Hlk87509889" w:id="9"/>
      <w:r w:rsidRPr="1B29BEEE" w:rsidR="009067CF">
        <w:rPr>
          <w:rFonts w:eastAsia="Times New Roman"/>
          <w:color w:val="auto"/>
        </w:rPr>
        <w:t xml:space="preserve">One Nonrecurring </w:t>
      </w:r>
      <w:bookmarkEnd w:id="9"/>
      <w:r w:rsidRPr="1B29BEEE" w:rsidR="006B237A">
        <w:rPr>
          <w:rFonts w:eastAsia="Times New Roman"/>
          <w:color w:val="auto"/>
        </w:rPr>
        <w:t xml:space="preserve">Disaster Relief Payment for permanent school employees not receiving payment </w:t>
      </w:r>
      <w:r w:rsidRPr="1B29BEEE" w:rsidR="0B98F681">
        <w:rPr>
          <w:rFonts w:eastAsia="Times New Roman"/>
          <w:color w:val="auto"/>
        </w:rPr>
        <w:t>from the</w:t>
      </w:r>
      <w:r w:rsidRPr="1B29BEEE" w:rsidR="00AB1C41">
        <w:rPr>
          <w:rFonts w:eastAsia="Times New Roman"/>
          <w:color w:val="auto"/>
        </w:rPr>
        <w:t xml:space="preserve"> </w:t>
      </w:r>
      <w:r w:rsidRPr="1B29BEEE" w:rsidR="006B237A">
        <w:rPr>
          <w:rFonts w:eastAsia="Times New Roman"/>
          <w:color w:val="auto"/>
        </w:rPr>
        <w:t xml:space="preserve">state </w:t>
      </w:r>
      <w:r w:rsidRPr="1B29BEEE" w:rsidR="00AB1C41">
        <w:rPr>
          <w:rFonts w:eastAsia="Times New Roman"/>
          <w:color w:val="auto"/>
        </w:rPr>
        <w:t xml:space="preserve">yet </w:t>
      </w:r>
      <w:r w:rsidRPr="1B29BEEE" w:rsidR="006B237A">
        <w:rPr>
          <w:rFonts w:eastAsia="Times New Roman"/>
          <w:color w:val="auto"/>
        </w:rPr>
        <w:t xml:space="preserve">necessary to </w:t>
      </w:r>
      <w:r w:rsidRPr="1B29BEEE" w:rsidR="006B237A">
        <w:rPr>
          <w:rFonts w:eastAsia="Times New Roman"/>
          <w:color w:val="auto"/>
        </w:rPr>
        <w:t>maintain</w:t>
      </w:r>
      <w:r w:rsidRPr="1B29BEEE" w:rsidR="006B237A">
        <w:rPr>
          <w:rFonts w:eastAsia="Times New Roman"/>
          <w:color w:val="auto"/>
        </w:rPr>
        <w:t xml:space="preserve"> the operation of and continuity of services as school employees continued to work through </w:t>
      </w:r>
      <w:r w:rsidRPr="1B29BEEE" w:rsidR="4ADCBE30">
        <w:rPr>
          <w:rFonts w:eastAsia="Times New Roman"/>
          <w:color w:val="auto"/>
        </w:rPr>
        <w:t>the closure</w:t>
      </w:r>
      <w:r w:rsidRPr="1B29BEEE" w:rsidR="00E121BD">
        <w:rPr>
          <w:rFonts w:eastAsia="Times New Roman"/>
          <w:color w:val="auto"/>
        </w:rPr>
        <w:t xml:space="preserve"> of schools</w:t>
      </w:r>
      <w:r w:rsidRPr="1B29BEEE" w:rsidR="00511CCB">
        <w:rPr>
          <w:rFonts w:eastAsia="Times New Roman"/>
          <w:color w:val="auto"/>
        </w:rPr>
        <w:t xml:space="preserve">, during the </w:t>
      </w:r>
      <w:r w:rsidRPr="1B29BEEE" w:rsidR="006B237A">
        <w:rPr>
          <w:rFonts w:eastAsia="Times New Roman"/>
          <w:color w:val="auto"/>
        </w:rPr>
        <w:t>summer</w:t>
      </w:r>
      <w:r w:rsidRPr="1B29BEEE" w:rsidR="00511CCB">
        <w:rPr>
          <w:rFonts w:eastAsia="Times New Roman"/>
          <w:color w:val="auto"/>
        </w:rPr>
        <w:t xml:space="preserve">, and at the start of </w:t>
      </w:r>
      <w:r w:rsidRPr="1B29BEEE" w:rsidR="00AB1C41">
        <w:rPr>
          <w:rFonts w:eastAsia="Times New Roman"/>
          <w:color w:val="auto"/>
        </w:rPr>
        <w:t xml:space="preserve">a school year </w:t>
      </w:r>
      <w:r w:rsidRPr="1B29BEEE" w:rsidR="5493BF76">
        <w:rPr>
          <w:rFonts w:eastAsia="Times New Roman"/>
          <w:color w:val="auto"/>
        </w:rPr>
        <w:t>with high</w:t>
      </w:r>
      <w:r w:rsidRPr="1B29BEEE" w:rsidR="00511CCB">
        <w:rPr>
          <w:rFonts w:eastAsia="Times New Roman"/>
          <w:color w:val="auto"/>
        </w:rPr>
        <w:t xml:space="preserve"> rate</w:t>
      </w:r>
      <w:r w:rsidRPr="1B29BEEE" w:rsidR="00AB1C41">
        <w:rPr>
          <w:rFonts w:eastAsia="Times New Roman"/>
          <w:color w:val="auto"/>
        </w:rPr>
        <w:t>s</w:t>
      </w:r>
      <w:r w:rsidRPr="1B29BEEE" w:rsidR="00511CCB">
        <w:rPr>
          <w:rFonts w:eastAsia="Times New Roman"/>
          <w:color w:val="auto"/>
        </w:rPr>
        <w:t xml:space="preserve"> of positive cases</w:t>
      </w:r>
      <w:r w:rsidRPr="1B29BEEE" w:rsidR="00D3F046">
        <w:rPr>
          <w:rFonts w:eastAsia="Times New Roman"/>
          <w:color w:val="auto"/>
        </w:rPr>
        <w:t xml:space="preserve">. </w:t>
      </w:r>
      <w:r w:rsidRPr="1B29BEEE" w:rsidR="00511CCB">
        <w:rPr>
          <w:rFonts w:eastAsia="Times New Roman"/>
          <w:color w:val="auto"/>
        </w:rPr>
        <w:t>Many employees filled in for sub shortages and teacher positive cases to continue the educational process for all students.</w:t>
      </w:r>
      <w:r w:rsidRPr="1B29BEEE" w:rsidR="00A20161">
        <w:rPr>
          <w:rFonts w:eastAsia="Times New Roman"/>
          <w:color w:val="auto"/>
        </w:rPr>
        <w:t xml:space="preserve"> 908 employees @ $1000.00</w:t>
      </w:r>
      <w:r w:rsidRPr="1B29BEEE" w:rsidR="363BC665">
        <w:rPr>
          <w:rFonts w:eastAsia="Times New Roman"/>
          <w:color w:val="auto"/>
        </w:rPr>
        <w:t>, Social Security, Retirement</w:t>
      </w:r>
      <w:r w:rsidRPr="1B29BEEE" w:rsidR="00A20161">
        <w:rPr>
          <w:rFonts w:eastAsia="Times New Roman"/>
          <w:color w:val="auto"/>
        </w:rPr>
        <w:t xml:space="preserve"> = $ 908,000</w:t>
      </w:r>
    </w:p>
    <w:p w:rsidR="511C22DF" w:rsidP="1B29BEEE" w:rsidRDefault="511C22DF" w14:paraId="05F5CC88" w14:textId="2513C2EC">
      <w:pPr>
        <w:pStyle w:val="Normal"/>
        <w:spacing w:before="0" w:after="0" w:line="240" w:lineRule="auto"/>
        <w:ind w:left="0"/>
        <w:rPr>
          <w:rFonts w:ascii="Times New Roman" w:hAnsi="Times New Roman" w:eastAsia="Calibri" w:cs="Times New Roman"/>
          <w:color w:val="auto"/>
          <w:sz w:val="24"/>
          <w:szCs w:val="24"/>
        </w:rPr>
      </w:pPr>
    </w:p>
    <w:p w:rsidRPr="00BE538E" w:rsidR="00A20161" w:rsidP="1B29BEEE" w:rsidRDefault="009067CF" w14:paraId="784437A3" w14:textId="4E98CE35">
      <w:pPr>
        <w:pStyle w:val="ListParagraph"/>
        <w:numPr>
          <w:ilvl w:val="0"/>
          <w:numId w:val="19"/>
        </w:numPr>
        <w:spacing w:before="0" w:after="0" w:line="240" w:lineRule="auto"/>
        <w:rPr>
          <w:rFonts w:ascii="Calibri" w:hAnsi="Calibri" w:eastAsia="Calibri" w:cs="Calibri" w:asciiTheme="minorAscii" w:hAnsiTheme="minorAscii" w:eastAsiaTheme="minorAscii" w:cstheme="minorAscii"/>
          <w:color w:val="000000" w:themeColor="text1" w:themeTint="FF" w:themeShade="FF"/>
          <w:sz w:val="24"/>
          <w:szCs w:val="24"/>
        </w:rPr>
      </w:pPr>
      <w:bookmarkStart w:name="_Hlk87272492" w:id="10"/>
      <w:r w:rsidRPr="1B29BEEE" w:rsidR="48B80F0C">
        <w:rPr>
          <w:rFonts w:eastAsia="Times New Roman"/>
          <w:color w:val="auto"/>
        </w:rPr>
        <w:t xml:space="preserve"> </w:t>
      </w:r>
      <w:r w:rsidRPr="1B29BEEE" w:rsidR="009067CF">
        <w:rPr>
          <w:rFonts w:eastAsia="Times New Roman"/>
          <w:color w:val="auto"/>
        </w:rPr>
        <w:t xml:space="preserve">One Nonrecurring </w:t>
      </w:r>
      <w:r w:rsidRPr="1B29BEEE" w:rsidR="00511CCB">
        <w:rPr>
          <w:rFonts w:eastAsia="Times New Roman"/>
          <w:color w:val="auto"/>
        </w:rPr>
        <w:t xml:space="preserve">Disaster Relief Payment for permanent district employees not receiving payment from </w:t>
      </w:r>
      <w:r w:rsidRPr="1B29BEEE" w:rsidR="00AB1C41">
        <w:rPr>
          <w:rFonts w:eastAsia="Times New Roman"/>
          <w:color w:val="auto"/>
        </w:rPr>
        <w:t xml:space="preserve">the </w:t>
      </w:r>
      <w:r w:rsidRPr="1B29BEEE" w:rsidR="00511CCB">
        <w:rPr>
          <w:rFonts w:eastAsia="Times New Roman"/>
          <w:color w:val="auto"/>
        </w:rPr>
        <w:t xml:space="preserve">state </w:t>
      </w:r>
      <w:r w:rsidRPr="1B29BEEE" w:rsidR="00AB1C41">
        <w:rPr>
          <w:rFonts w:eastAsia="Times New Roman"/>
          <w:color w:val="auto"/>
        </w:rPr>
        <w:t xml:space="preserve">yet </w:t>
      </w:r>
      <w:r w:rsidRPr="1B29BEEE" w:rsidR="00511CCB">
        <w:rPr>
          <w:rFonts w:eastAsia="Times New Roman"/>
          <w:color w:val="auto"/>
        </w:rPr>
        <w:t xml:space="preserve">necessary to </w:t>
      </w:r>
      <w:r w:rsidRPr="1B29BEEE" w:rsidR="00511CCB">
        <w:rPr>
          <w:rFonts w:eastAsia="Times New Roman"/>
          <w:color w:val="auto"/>
        </w:rPr>
        <w:t>maintain</w:t>
      </w:r>
      <w:r w:rsidRPr="1B29BEEE" w:rsidR="00511CCB">
        <w:rPr>
          <w:rFonts w:eastAsia="Times New Roman"/>
          <w:color w:val="auto"/>
        </w:rPr>
        <w:t xml:space="preserve"> the operation of and continuity of services as </w:t>
      </w:r>
      <w:r w:rsidRPr="1B29BEEE" w:rsidR="00AB1C41">
        <w:rPr>
          <w:rFonts w:eastAsia="Times New Roman"/>
          <w:color w:val="auto"/>
        </w:rPr>
        <w:t>district</w:t>
      </w:r>
      <w:r w:rsidRPr="1B29BEEE" w:rsidR="00511CCB">
        <w:rPr>
          <w:rFonts w:eastAsia="Times New Roman"/>
          <w:color w:val="auto"/>
        </w:rPr>
        <w:t xml:space="preserve"> employees continued to work through </w:t>
      </w:r>
      <w:r w:rsidRPr="1B29BEEE" w:rsidR="1C9A6A5B">
        <w:rPr>
          <w:rFonts w:eastAsia="Times New Roman"/>
          <w:color w:val="auto"/>
        </w:rPr>
        <w:t>the closure</w:t>
      </w:r>
      <w:r w:rsidRPr="1B29BEEE" w:rsidR="00511CCB">
        <w:rPr>
          <w:rFonts w:eastAsia="Times New Roman"/>
          <w:color w:val="auto"/>
        </w:rPr>
        <w:t xml:space="preserve"> of schools, during the summer, and at the start of a </w:t>
      </w:r>
      <w:r w:rsidRPr="1B29BEEE" w:rsidR="00AB1C41">
        <w:rPr>
          <w:rFonts w:eastAsia="Times New Roman"/>
          <w:color w:val="auto"/>
        </w:rPr>
        <w:t xml:space="preserve">school year with </w:t>
      </w:r>
      <w:r w:rsidRPr="1B29BEEE" w:rsidR="00511CCB">
        <w:rPr>
          <w:rFonts w:eastAsia="Times New Roman"/>
          <w:color w:val="auto"/>
        </w:rPr>
        <w:t>high rate</w:t>
      </w:r>
      <w:r w:rsidRPr="1B29BEEE" w:rsidR="00AB1C41">
        <w:rPr>
          <w:rFonts w:eastAsia="Times New Roman"/>
          <w:color w:val="auto"/>
        </w:rPr>
        <w:t>s</w:t>
      </w:r>
      <w:r w:rsidRPr="1B29BEEE" w:rsidR="00511CCB">
        <w:rPr>
          <w:rFonts w:eastAsia="Times New Roman"/>
          <w:color w:val="auto"/>
        </w:rPr>
        <w:t xml:space="preserve"> of positive cases</w:t>
      </w:r>
      <w:r w:rsidRPr="1B29BEEE" w:rsidR="09659966">
        <w:rPr>
          <w:rFonts w:eastAsia="Times New Roman"/>
          <w:color w:val="auto"/>
        </w:rPr>
        <w:t xml:space="preserve">. </w:t>
      </w:r>
      <w:r w:rsidRPr="1B29BEEE" w:rsidR="00511CCB">
        <w:rPr>
          <w:rFonts w:eastAsia="Times New Roman"/>
          <w:color w:val="auto"/>
        </w:rPr>
        <w:t>Many employees filled in for sub shortages and teacher positive cases to continue the educational process for all students.</w:t>
      </w:r>
      <w:bookmarkEnd w:id="10"/>
      <w:r w:rsidRPr="1B29BEEE" w:rsidR="00A20161">
        <w:rPr>
          <w:rFonts w:eastAsia="Times New Roman"/>
          <w:color w:val="auto"/>
        </w:rPr>
        <w:t xml:space="preserve"> 346 district employees @ $1000.00</w:t>
      </w:r>
      <w:r w:rsidRPr="1B29BEEE" w:rsidR="729DAFE4">
        <w:rPr>
          <w:rFonts w:eastAsia="Times New Roman"/>
          <w:color w:val="auto"/>
        </w:rPr>
        <w:t>, Social Security, Retirement</w:t>
      </w:r>
      <w:r w:rsidRPr="1B29BEEE" w:rsidR="00A20161">
        <w:rPr>
          <w:rFonts w:eastAsia="Times New Roman"/>
          <w:color w:val="auto"/>
        </w:rPr>
        <w:t xml:space="preserve"> = $ 346,000</w:t>
      </w:r>
    </w:p>
    <w:p w:rsidR="511C22DF" w:rsidP="1B29BEEE" w:rsidRDefault="511C22DF" w14:paraId="5AC5B719" w14:textId="49CA5083">
      <w:pPr>
        <w:pStyle w:val="Normal"/>
        <w:spacing w:before="0" w:after="0" w:line="240" w:lineRule="auto"/>
        <w:ind w:left="0"/>
        <w:rPr>
          <w:rFonts w:ascii="Times New Roman" w:hAnsi="Times New Roman" w:eastAsia="Calibri" w:cs="Times New Roman"/>
          <w:color w:val="auto"/>
          <w:sz w:val="24"/>
          <w:szCs w:val="24"/>
        </w:rPr>
      </w:pPr>
    </w:p>
    <w:p w:rsidRPr="00BE538E" w:rsidR="00511CCB" w:rsidP="1B29BEEE" w:rsidRDefault="009067CF" w14:paraId="5F0F13A4" w14:textId="1360ED06">
      <w:pPr>
        <w:pStyle w:val="ListParagraph"/>
        <w:numPr>
          <w:ilvl w:val="0"/>
          <w:numId w:val="19"/>
        </w:numPr>
        <w:spacing w:before="0" w:after="0" w:line="240" w:lineRule="auto"/>
        <w:rPr>
          <w:rFonts w:ascii="Calibri" w:hAnsi="Calibri" w:eastAsia="Calibri" w:cs="Calibri" w:asciiTheme="minorAscii" w:hAnsiTheme="minorAscii" w:eastAsiaTheme="minorAscii" w:cstheme="minorAscii"/>
          <w:color w:val="000000" w:themeColor="text1" w:themeTint="FF" w:themeShade="FF"/>
          <w:sz w:val="24"/>
          <w:szCs w:val="24"/>
        </w:rPr>
      </w:pPr>
      <w:r w:rsidRPr="1B29BEEE" w:rsidR="40698BB2">
        <w:rPr>
          <w:rFonts w:eastAsia="Times New Roman"/>
          <w:color w:val="auto"/>
        </w:rPr>
        <w:t xml:space="preserve"> </w:t>
      </w:r>
      <w:r w:rsidRPr="1B29BEEE" w:rsidR="009067CF">
        <w:rPr>
          <w:rFonts w:eastAsia="Times New Roman"/>
          <w:color w:val="auto"/>
        </w:rPr>
        <w:t xml:space="preserve">One Nonrecurring </w:t>
      </w:r>
      <w:r w:rsidRPr="1B29BEEE" w:rsidR="00511CCB">
        <w:rPr>
          <w:rFonts w:eastAsia="Times New Roman"/>
          <w:color w:val="auto"/>
        </w:rPr>
        <w:t>Disaster Relief Payment for contracted s</w:t>
      </w:r>
      <w:r w:rsidRPr="1B29BEEE" w:rsidR="73B40791">
        <w:rPr>
          <w:rFonts w:eastAsia="Times New Roman"/>
          <w:color w:val="auto"/>
        </w:rPr>
        <w:t>ervices</w:t>
      </w:r>
      <w:r w:rsidRPr="1B29BEEE" w:rsidR="00511CCB">
        <w:rPr>
          <w:rFonts w:eastAsia="Times New Roman"/>
          <w:color w:val="auto"/>
        </w:rPr>
        <w:t xml:space="preserve"> (Health Services, Food Service, ESE) not receiving payment from</w:t>
      </w:r>
      <w:r w:rsidRPr="1B29BEEE" w:rsidR="00AB1C41">
        <w:rPr>
          <w:rFonts w:eastAsia="Times New Roman"/>
          <w:color w:val="auto"/>
        </w:rPr>
        <w:t xml:space="preserve"> the</w:t>
      </w:r>
      <w:r w:rsidRPr="1B29BEEE" w:rsidR="00511CCB">
        <w:rPr>
          <w:rFonts w:eastAsia="Times New Roman"/>
          <w:color w:val="auto"/>
        </w:rPr>
        <w:t xml:space="preserve"> state </w:t>
      </w:r>
      <w:r w:rsidRPr="1B29BEEE" w:rsidR="00AB1C41">
        <w:rPr>
          <w:rFonts w:eastAsia="Times New Roman"/>
          <w:color w:val="auto"/>
        </w:rPr>
        <w:t xml:space="preserve">yet </w:t>
      </w:r>
      <w:r w:rsidRPr="1B29BEEE" w:rsidR="00511CCB">
        <w:rPr>
          <w:rFonts w:eastAsia="Times New Roman"/>
          <w:color w:val="auto"/>
        </w:rPr>
        <w:t>necessary to</w:t>
      </w:r>
      <w:r w:rsidRPr="1B29BEEE" w:rsidR="00511CCB">
        <w:rPr>
          <w:rFonts w:eastAsia="Times New Roman"/>
          <w:color w:val="auto"/>
        </w:rPr>
        <w:t xml:space="preserve"> </w:t>
      </w:r>
      <w:r w:rsidRPr="1B29BEEE" w:rsidR="00511CCB">
        <w:rPr>
          <w:rFonts w:eastAsia="Times New Roman"/>
          <w:color w:val="auto"/>
        </w:rPr>
        <w:t>maintai</w:t>
      </w:r>
      <w:r w:rsidRPr="1B29BEEE" w:rsidR="00511CCB">
        <w:rPr>
          <w:rFonts w:eastAsia="Times New Roman"/>
          <w:color w:val="auto"/>
        </w:rPr>
        <w:t>n</w:t>
      </w:r>
      <w:r w:rsidRPr="1B29BEEE" w:rsidR="00511CCB">
        <w:rPr>
          <w:rFonts w:eastAsia="Times New Roman"/>
          <w:color w:val="auto"/>
        </w:rPr>
        <w:t xml:space="preserve"> the operation of and continuity of services as </w:t>
      </w:r>
      <w:r w:rsidRPr="1B29BEEE" w:rsidR="00AB1C41">
        <w:rPr>
          <w:rFonts w:eastAsia="Times New Roman"/>
          <w:color w:val="auto"/>
        </w:rPr>
        <w:t xml:space="preserve">contracted </w:t>
      </w:r>
      <w:r w:rsidRPr="1B29BEEE" w:rsidR="00511CCB">
        <w:rPr>
          <w:rFonts w:eastAsia="Times New Roman"/>
          <w:color w:val="auto"/>
        </w:rPr>
        <w:t>s</w:t>
      </w:r>
      <w:r w:rsidRPr="1B29BEEE" w:rsidR="45AD5E8E">
        <w:rPr>
          <w:rFonts w:eastAsia="Times New Roman"/>
          <w:color w:val="auto"/>
        </w:rPr>
        <w:t>ervices</w:t>
      </w:r>
      <w:r w:rsidRPr="1B29BEEE" w:rsidR="00511CCB">
        <w:rPr>
          <w:rFonts w:eastAsia="Times New Roman"/>
          <w:color w:val="auto"/>
        </w:rPr>
        <w:t xml:space="preserve"> continued to work through </w:t>
      </w:r>
      <w:r w:rsidRPr="1B29BEEE" w:rsidR="5F78EF10">
        <w:rPr>
          <w:rFonts w:eastAsia="Times New Roman"/>
          <w:color w:val="auto"/>
        </w:rPr>
        <w:t>the closure</w:t>
      </w:r>
      <w:r w:rsidRPr="1B29BEEE" w:rsidR="00511CCB">
        <w:rPr>
          <w:rFonts w:eastAsia="Times New Roman"/>
          <w:color w:val="auto"/>
        </w:rPr>
        <w:t xml:space="preserve"> of schools, during the summer, and at the start of a </w:t>
      </w:r>
      <w:r w:rsidRPr="1B29BEEE" w:rsidR="00AB1C41">
        <w:rPr>
          <w:rFonts w:eastAsia="Times New Roman"/>
          <w:color w:val="auto"/>
        </w:rPr>
        <w:t xml:space="preserve">school year with </w:t>
      </w:r>
      <w:r w:rsidRPr="1B29BEEE" w:rsidR="00511CCB">
        <w:rPr>
          <w:rFonts w:eastAsia="Times New Roman"/>
          <w:color w:val="auto"/>
        </w:rPr>
        <w:t>high rate</w:t>
      </w:r>
      <w:r w:rsidRPr="1B29BEEE" w:rsidR="00AB1C41">
        <w:rPr>
          <w:rFonts w:eastAsia="Times New Roman"/>
          <w:color w:val="auto"/>
        </w:rPr>
        <w:t>s</w:t>
      </w:r>
      <w:r w:rsidRPr="1B29BEEE" w:rsidR="00511CCB">
        <w:rPr>
          <w:rFonts w:eastAsia="Times New Roman"/>
          <w:color w:val="auto"/>
        </w:rPr>
        <w:t xml:space="preserve"> of positive case</w:t>
      </w:r>
      <w:r w:rsidRPr="1B29BEEE" w:rsidR="00511CCB">
        <w:rPr>
          <w:rFonts w:eastAsia="Times New Roman"/>
          <w:color w:val="auto"/>
        </w:rPr>
        <w:t>s</w:t>
      </w:r>
      <w:r w:rsidRPr="1B29BEEE" w:rsidR="5585D7FC">
        <w:rPr>
          <w:rFonts w:eastAsia="Times New Roman"/>
          <w:color w:val="auto"/>
        </w:rPr>
        <w:t xml:space="preserve">. </w:t>
      </w:r>
      <w:r w:rsidRPr="1B29BEEE" w:rsidR="00511CCB">
        <w:rPr>
          <w:rFonts w:eastAsia="Times New Roman"/>
          <w:color w:val="auto"/>
        </w:rPr>
        <w:t xml:space="preserve">Many employees filled in for sub shortages </w:t>
      </w:r>
      <w:r w:rsidRPr="1B29BEEE" w:rsidR="00AB1C41">
        <w:rPr>
          <w:rFonts w:eastAsia="Times New Roman"/>
          <w:color w:val="auto"/>
        </w:rPr>
        <w:t>in contracted services</w:t>
      </w:r>
      <w:r w:rsidRPr="1B29BEEE" w:rsidR="00511CCB">
        <w:rPr>
          <w:rFonts w:eastAsia="Times New Roman"/>
          <w:color w:val="auto"/>
        </w:rPr>
        <w:t xml:space="preserve"> to continue the educational process for all student</w:t>
      </w:r>
      <w:r w:rsidRPr="1B29BEEE" w:rsidR="00511CCB">
        <w:rPr>
          <w:rFonts w:eastAsia="Times New Roman"/>
          <w:color w:val="auto"/>
        </w:rPr>
        <w:t>s</w:t>
      </w:r>
      <w:r w:rsidRPr="1B29BEEE" w:rsidR="6F2EC17B">
        <w:rPr>
          <w:rFonts w:eastAsia="Times New Roman"/>
          <w:color w:val="auto"/>
        </w:rPr>
        <w:t xml:space="preserve">. </w:t>
      </w:r>
      <w:r w:rsidRPr="1B29BEEE" w:rsidR="00A20161">
        <w:rPr>
          <w:rFonts w:eastAsia="Times New Roman"/>
          <w:color w:val="auto"/>
        </w:rPr>
        <w:t>913 contracted services employees @ $1000.00</w:t>
      </w:r>
      <w:r w:rsidRPr="1B29BEEE" w:rsidR="0C3903A5">
        <w:rPr>
          <w:rFonts w:eastAsia="Times New Roman"/>
          <w:color w:val="auto"/>
        </w:rPr>
        <w:t>, Social Security, Retirement</w:t>
      </w:r>
      <w:r w:rsidRPr="1B29BEEE" w:rsidR="00A20161">
        <w:rPr>
          <w:rFonts w:eastAsia="Times New Roman"/>
          <w:color w:val="auto"/>
        </w:rPr>
        <w:t xml:space="preserve"> = $ 913,000</w:t>
      </w:r>
    </w:p>
    <w:p w:rsidR="7D8889E4" w:rsidP="1B29BEEE" w:rsidRDefault="7D8889E4" w14:paraId="0E7294FA" w14:textId="13259CC4">
      <w:pPr>
        <w:pStyle w:val="Normal"/>
        <w:spacing w:before="0" w:after="0" w:line="240" w:lineRule="auto"/>
        <w:rPr>
          <w:rFonts w:ascii="Times New Roman" w:hAnsi="Times New Roman" w:eastAsia="Calibri" w:cs="Times New Roman"/>
          <w:color w:val="auto"/>
          <w:sz w:val="24"/>
          <w:szCs w:val="24"/>
        </w:rPr>
      </w:pPr>
    </w:p>
    <w:p w:rsidR="7D8889E4" w:rsidP="1B29BEEE" w:rsidRDefault="7D8889E4" w14:paraId="48F1FCA1" w14:textId="4438302A">
      <w:pPr>
        <w:pStyle w:val="Normal"/>
        <w:spacing w:before="0" w:after="0" w:line="240" w:lineRule="auto"/>
        <w:rPr>
          <w:rFonts w:ascii="Times New Roman" w:hAnsi="Times New Roman" w:eastAsia="Calibri" w:cs="Times New Roman"/>
          <w:color w:val="auto"/>
          <w:sz w:val="24"/>
          <w:szCs w:val="24"/>
        </w:rPr>
      </w:pPr>
    </w:p>
    <w:p w:rsidRPr="00BE538E" w:rsidR="00511CCB" w:rsidP="1B29BEEE" w:rsidRDefault="00354ADE" w14:paraId="1B0E1D9D" w14:textId="7C20DA2E">
      <w:pPr>
        <w:pStyle w:val="ListParagraph"/>
        <w:numPr>
          <w:ilvl w:val="0"/>
          <w:numId w:val="19"/>
        </w:numPr>
        <w:spacing w:before="0" w:after="0" w:line="240" w:lineRule="auto"/>
        <w:rPr>
          <w:rFonts w:ascii="Calibri" w:hAnsi="Calibri" w:eastAsia="Calibri" w:cs="Calibri" w:asciiTheme="minorAscii" w:hAnsiTheme="minorAscii" w:eastAsiaTheme="minorAscii" w:cstheme="minorAscii"/>
          <w:color w:val="000000" w:themeColor="text1" w:themeTint="FF" w:themeShade="FF"/>
          <w:sz w:val="24"/>
          <w:szCs w:val="24"/>
        </w:rPr>
      </w:pPr>
      <w:r w:rsidRPr="1B29BEEE" w:rsidR="54D8B928">
        <w:rPr>
          <w:rFonts w:eastAsia="Times New Roman"/>
          <w:color w:val="auto"/>
        </w:rPr>
        <w:t xml:space="preserve">SRCDS requests </w:t>
      </w:r>
      <w:r w:rsidRPr="1B29BEEE" w:rsidR="00354ADE">
        <w:rPr>
          <w:rFonts w:eastAsia="Times New Roman"/>
          <w:color w:val="auto"/>
        </w:rPr>
        <w:t xml:space="preserve">COVID Leave reimbursements for employees </w:t>
      </w:r>
      <w:r w:rsidRPr="1B29BEEE" w:rsidR="00354ADE">
        <w:rPr>
          <w:rFonts w:eastAsia="Times New Roman"/>
          <w:color w:val="auto"/>
        </w:rPr>
        <w:t>required</w:t>
      </w:r>
      <w:r w:rsidRPr="1B29BEEE" w:rsidR="00354ADE">
        <w:rPr>
          <w:rFonts w:eastAsia="Times New Roman"/>
          <w:color w:val="auto"/>
        </w:rPr>
        <w:t xml:space="preserve"> to take leave due to being</w:t>
      </w:r>
      <w:r w:rsidRPr="1B29BEEE" w:rsidR="00AB1C41">
        <w:rPr>
          <w:rFonts w:eastAsia="Times New Roman"/>
          <w:color w:val="auto"/>
        </w:rPr>
        <w:t xml:space="preserve"> diagnosed or exposure requirements of the Department of Healt</w:t>
      </w:r>
      <w:r w:rsidRPr="1B29BEEE" w:rsidR="00354ADE">
        <w:rPr>
          <w:rFonts w:eastAsia="Times New Roman"/>
          <w:color w:val="auto"/>
        </w:rPr>
        <w:t>h</w:t>
      </w:r>
      <w:r w:rsidRPr="1B29BEEE" w:rsidR="00354ADE">
        <w:rPr>
          <w:rFonts w:eastAsia="Times New Roman"/>
          <w:color w:val="auto"/>
        </w:rPr>
        <w:t xml:space="preserve">.  </w:t>
      </w:r>
      <w:r w:rsidRPr="1B29BEEE" w:rsidR="00A20161">
        <w:rPr>
          <w:rFonts w:eastAsia="Times New Roman"/>
          <w:color w:val="auto"/>
        </w:rPr>
        <w:t>27,521.32 hours</w:t>
      </w:r>
      <w:r w:rsidRPr="1B29BEEE" w:rsidR="00A20161">
        <w:rPr>
          <w:rFonts w:eastAsia="Times New Roman"/>
          <w:color w:val="auto"/>
        </w:rPr>
        <w:t xml:space="preserve"> of leave</w:t>
      </w:r>
      <w:r w:rsidRPr="1B29BEEE" w:rsidR="0C9CEC1B">
        <w:rPr>
          <w:rFonts w:eastAsia="Times New Roman"/>
          <w:color w:val="auto"/>
        </w:rPr>
        <w:t>, Retirement, Social Security</w:t>
      </w:r>
      <w:r w:rsidRPr="1B29BEEE" w:rsidR="00A20161">
        <w:rPr>
          <w:rFonts w:eastAsia="Times New Roman"/>
          <w:color w:val="auto"/>
        </w:rPr>
        <w:t xml:space="preserve"> = $747,226</w:t>
      </w:r>
      <w:r w:rsidRPr="1B29BEEE" w:rsidR="51285861">
        <w:rPr>
          <w:rFonts w:eastAsia="Times New Roman"/>
          <w:color w:val="auto"/>
        </w:rPr>
        <w:t>.00</w:t>
      </w:r>
    </w:p>
    <w:p w:rsidRPr="00BE538E" w:rsidR="001D568C" w:rsidP="1B29BEEE" w:rsidRDefault="001D568C" w14:paraId="557DE857" w14:textId="01881460">
      <w:pPr>
        <w:spacing w:before="0" w:after="0" w:line="240" w:lineRule="auto"/>
        <w:rPr>
          <w:rFonts w:eastAsia="Times New Roman"/>
          <w:color w:val="auto"/>
        </w:rPr>
      </w:pPr>
    </w:p>
    <w:bookmarkEnd w:id="8"/>
    <w:p w:rsidRPr="00244BEC" w:rsidR="00244BEC" w:rsidP="1B29BEEE" w:rsidRDefault="00244BEC" w14:paraId="6E2F62F0" w14:textId="583514F2">
      <w:pPr>
        <w:pStyle w:val="ListParagraph"/>
        <w:numPr>
          <w:ilvl w:val="0"/>
          <w:numId w:val="19"/>
        </w:numPr>
        <w:bidi w:val="0"/>
        <w:spacing w:before="0" w:beforeAutospacing="off" w:after="0" w:afterAutospacing="off" w:line="240" w:lineRule="auto"/>
        <w:ind w:left="720" w:right="0" w:hanging="360"/>
        <w:jc w:val="left"/>
        <w:rPr>
          <w:rFonts w:ascii="Calibri" w:hAnsi="Calibri" w:eastAsia="Calibri" w:cs="Calibri" w:asciiTheme="minorAscii" w:hAnsiTheme="minorAscii" w:eastAsiaTheme="minorAscii" w:cstheme="minorAscii"/>
          <w:b w:val="1"/>
          <w:bCs w:val="1"/>
          <w:color w:val="000000" w:themeColor="text1" w:themeTint="FF" w:themeShade="FF"/>
          <w:sz w:val="24"/>
          <w:szCs w:val="24"/>
        </w:rPr>
      </w:pPr>
      <w:r w:rsidRPr="1B29BEEE" w:rsidR="78B27534">
        <w:rPr>
          <w:rFonts w:eastAsia="Times New Roman"/>
          <w:color w:val="auto"/>
        </w:rPr>
        <w:t xml:space="preserve">School District </w:t>
      </w:r>
      <w:r w:rsidRPr="1B29BEEE" w:rsidR="108C92EB">
        <w:rPr>
          <w:rFonts w:eastAsia="Times New Roman"/>
          <w:color w:val="auto"/>
        </w:rPr>
        <w:t xml:space="preserve">was burdened with an increase in insurance costs due to the </w:t>
      </w:r>
      <w:r w:rsidRPr="1B29BEEE" w:rsidR="281D5451">
        <w:rPr>
          <w:rFonts w:eastAsia="Times New Roman"/>
          <w:color w:val="auto"/>
        </w:rPr>
        <w:t xml:space="preserve">insurance claims filed during COVID 19. </w:t>
      </w:r>
      <w:r w:rsidRPr="1B29BEEE" w:rsidR="008A0DBE">
        <w:rPr>
          <w:rFonts w:eastAsia="Times New Roman"/>
          <w:color w:val="auto"/>
        </w:rPr>
        <w:t xml:space="preserve">An </w:t>
      </w:r>
      <w:r w:rsidRPr="1B29BEEE" w:rsidR="008A0DBE">
        <w:rPr>
          <w:rFonts w:eastAsia="Times New Roman"/>
          <w:color w:val="auto"/>
        </w:rPr>
        <w:t>additional</w:t>
      </w:r>
      <w:r w:rsidRPr="1B29BEEE" w:rsidR="008A0DBE">
        <w:rPr>
          <w:rFonts w:eastAsia="Times New Roman"/>
          <w:color w:val="auto"/>
        </w:rPr>
        <w:t xml:space="preserve"> $1,5000,000.00 is requested to increase fund balance stability due to the rise in</w:t>
      </w:r>
      <w:r w:rsidRPr="1B29BEEE" w:rsidR="28588C3C">
        <w:rPr>
          <w:rFonts w:eastAsia="Times New Roman"/>
          <w:color w:val="auto"/>
        </w:rPr>
        <w:t xml:space="preserve"> </w:t>
      </w:r>
      <w:r w:rsidRPr="1B29BEEE" w:rsidR="008A0DBE">
        <w:rPr>
          <w:rFonts w:eastAsia="Times New Roman"/>
          <w:color w:val="auto"/>
        </w:rPr>
        <w:t>COVID-19 related insurance claims in 2020-201</w:t>
      </w:r>
      <w:r w:rsidRPr="1B29BEEE" w:rsidR="1BC5A2CB">
        <w:rPr>
          <w:rFonts w:eastAsia="Times New Roman"/>
          <w:color w:val="auto"/>
        </w:rPr>
        <w:t xml:space="preserve">. </w:t>
      </w:r>
      <w:r w:rsidRPr="1B29BEEE" w:rsidR="008A0DBE">
        <w:rPr>
          <w:rFonts w:eastAsia="Times New Roman"/>
          <w:color w:val="auto"/>
        </w:rPr>
        <w:t xml:space="preserve">Santa Rosa is a self-funded </w:t>
      </w:r>
      <w:bookmarkStart w:name="_Hlk87888092" w:id="11"/>
      <w:r w:rsidRPr="1B29BEEE" w:rsidR="008A0DBE">
        <w:rPr>
          <w:rFonts w:eastAsia="Times New Roman"/>
          <w:color w:val="auto"/>
        </w:rPr>
        <w:t>Health Insurance</w:t>
      </w:r>
      <w:r w:rsidRPr="1B29BEEE" w:rsidR="124E76D3">
        <w:rPr>
          <w:rFonts w:eastAsia="Times New Roman"/>
          <w:color w:val="auto"/>
        </w:rPr>
        <w:t>.</w:t>
      </w:r>
      <w:bookmarkEnd w:id="11"/>
    </w:p>
    <w:p w:rsidR="05C696B5" w:rsidP="1B29BEEE" w:rsidRDefault="05C696B5" w14:paraId="126ACE65" w14:textId="607FF30B">
      <w:pPr>
        <w:pStyle w:val="Normal"/>
        <w:bidi w:val="0"/>
        <w:spacing w:before="0" w:beforeAutospacing="off" w:after="0" w:afterAutospacing="off" w:line="240" w:lineRule="auto"/>
        <w:ind w:left="0" w:right="0"/>
        <w:jc w:val="left"/>
        <w:rPr>
          <w:rFonts w:ascii="Times New Roman" w:hAnsi="Times New Roman" w:eastAsia="Calibri" w:cs="Times New Roman"/>
          <w:color w:val="auto"/>
          <w:sz w:val="24"/>
          <w:szCs w:val="24"/>
        </w:rPr>
      </w:pPr>
    </w:p>
    <w:p w:rsidR="30CB22D5" w:rsidP="1B29BEEE" w:rsidRDefault="30CB22D5" w14:paraId="169DA670" w14:textId="4D129A4A">
      <w:pPr>
        <w:pStyle w:val="ListParagraph"/>
        <w:numPr>
          <w:ilvl w:val="0"/>
          <w:numId w:val="19"/>
        </w:numPr>
        <w:bidi w:val="0"/>
        <w:spacing w:before="0" w:beforeAutospacing="off" w:after="0" w:afterAutospacing="off" w:line="240" w:lineRule="auto"/>
        <w:ind w:left="720" w:right="0" w:hanging="360"/>
        <w:jc w:val="left"/>
        <w:rPr>
          <w:rFonts w:ascii="Times New Roman" w:hAnsi="Times New Roman" w:eastAsia="Times New Roman" w:cs="Times New Roman" w:asciiTheme="minorAscii" w:hAnsiTheme="minorAscii" w:eastAsiaTheme="minorAscii" w:cstheme="minorAscii"/>
          <w:b w:val="1"/>
          <w:bCs w:val="1"/>
          <w:color w:val="000000" w:themeColor="text1" w:themeTint="FF" w:themeShade="FF"/>
          <w:sz w:val="24"/>
          <w:szCs w:val="24"/>
        </w:rPr>
      </w:pPr>
      <w:r w:rsidRPr="1B29BEEE" w:rsidR="674A3AC1">
        <w:rPr>
          <w:rFonts w:ascii="Times New Roman" w:hAnsi="Times New Roman" w:eastAsia="Times New Roman" w:cs="Times New Roman"/>
          <w:noProof w:val="0"/>
          <w:color w:val="auto"/>
          <w:sz w:val="24"/>
          <w:szCs w:val="24"/>
          <w:lang w:val="en-US"/>
        </w:rPr>
        <w:t xml:space="preserve">SRCSD would like to </w:t>
      </w:r>
      <w:r w:rsidRPr="1B29BEEE" w:rsidR="674A3AC1">
        <w:rPr>
          <w:rFonts w:ascii="Times New Roman" w:hAnsi="Times New Roman" w:eastAsia="Times New Roman" w:cs="Times New Roman"/>
          <w:noProof w:val="0"/>
          <w:color w:val="auto"/>
          <w:sz w:val="24"/>
          <w:szCs w:val="24"/>
          <w:lang w:val="en-US"/>
        </w:rPr>
        <w:t>p</w:t>
      </w:r>
      <w:r w:rsidRPr="1B29BEEE" w:rsidR="30CB22D5">
        <w:rPr>
          <w:rFonts w:ascii="Times New Roman" w:hAnsi="Times New Roman" w:eastAsia="Times New Roman" w:cs="Times New Roman"/>
          <w:noProof w:val="0"/>
          <w:color w:val="auto"/>
          <w:sz w:val="24"/>
          <w:szCs w:val="24"/>
          <w:lang w:val="en-US"/>
        </w:rPr>
        <w:t>rovide</w:t>
      </w:r>
      <w:r w:rsidRPr="1B29BEEE" w:rsidR="30CB22D5">
        <w:rPr>
          <w:rFonts w:ascii="Times New Roman" w:hAnsi="Times New Roman" w:eastAsia="Times New Roman" w:cs="Times New Roman"/>
          <w:noProof w:val="0"/>
          <w:color w:val="auto"/>
          <w:sz w:val="24"/>
          <w:szCs w:val="24"/>
          <w:lang w:val="en-US"/>
        </w:rPr>
        <w:t xml:space="preserve"> a temporary increase in substitute pay to $25 per hour in the hope of attracting more personnel</w:t>
      </w:r>
      <w:r w:rsidRPr="1B29BEEE" w:rsidR="30522501">
        <w:rPr>
          <w:rFonts w:ascii="Times New Roman" w:hAnsi="Times New Roman" w:eastAsia="Times New Roman" w:cs="Times New Roman"/>
          <w:noProof w:val="0"/>
          <w:color w:val="auto"/>
          <w:sz w:val="24"/>
          <w:szCs w:val="24"/>
          <w:lang w:val="en-US"/>
        </w:rPr>
        <w:t xml:space="preserve"> to ensure continuity of instruction</w:t>
      </w:r>
      <w:r w:rsidRPr="1B29BEEE" w:rsidR="1D69849A">
        <w:rPr>
          <w:rFonts w:ascii="Times New Roman" w:hAnsi="Times New Roman" w:eastAsia="Times New Roman" w:cs="Times New Roman"/>
          <w:noProof w:val="0"/>
          <w:color w:val="auto"/>
          <w:sz w:val="24"/>
          <w:szCs w:val="24"/>
          <w:lang w:val="en-US"/>
        </w:rPr>
        <w:t xml:space="preserve"> </w:t>
      </w:r>
      <w:r w:rsidRPr="1B29BEEE" w:rsidR="30CB22D5">
        <w:rPr>
          <w:rFonts w:ascii="Times New Roman" w:hAnsi="Times New Roman" w:eastAsia="Times New Roman" w:cs="Times New Roman"/>
          <w:noProof w:val="0"/>
          <w:color w:val="auto"/>
          <w:sz w:val="24"/>
          <w:szCs w:val="24"/>
          <w:lang w:val="en-US"/>
        </w:rPr>
        <w:t>The shortage of substitute teachers</w:t>
      </w:r>
      <w:r w:rsidRPr="1B29BEEE" w:rsidR="2D2D26BA">
        <w:rPr>
          <w:rFonts w:ascii="Times New Roman" w:hAnsi="Times New Roman" w:eastAsia="Times New Roman" w:cs="Times New Roman"/>
          <w:noProof w:val="0"/>
          <w:color w:val="auto"/>
          <w:sz w:val="24"/>
          <w:szCs w:val="24"/>
          <w:lang w:val="en-US"/>
        </w:rPr>
        <w:t xml:space="preserve"> when a teacher is ill or quarantined</w:t>
      </w:r>
      <w:r w:rsidRPr="1B29BEEE" w:rsidR="6BCADB8D">
        <w:rPr>
          <w:rFonts w:ascii="Times New Roman" w:hAnsi="Times New Roman" w:eastAsia="Times New Roman" w:cs="Times New Roman"/>
          <w:noProof w:val="0"/>
          <w:color w:val="auto"/>
          <w:sz w:val="24"/>
          <w:szCs w:val="24"/>
          <w:lang w:val="en-US"/>
        </w:rPr>
        <w:t xml:space="preserve"> due to COVID19</w:t>
      </w:r>
      <w:r w:rsidRPr="1B29BEEE" w:rsidR="30CB22D5">
        <w:rPr>
          <w:rFonts w:ascii="Times New Roman" w:hAnsi="Times New Roman" w:eastAsia="Times New Roman" w:cs="Times New Roman"/>
          <w:noProof w:val="0"/>
          <w:color w:val="auto"/>
          <w:sz w:val="24"/>
          <w:szCs w:val="24"/>
          <w:lang w:val="en-US"/>
        </w:rPr>
        <w:t xml:space="preserve"> </w:t>
      </w:r>
      <w:r w:rsidRPr="1B29BEEE" w:rsidR="0D6B63C1">
        <w:rPr>
          <w:rFonts w:ascii="Times New Roman" w:hAnsi="Times New Roman" w:eastAsia="Times New Roman" w:cs="Times New Roman"/>
          <w:noProof w:val="0"/>
          <w:color w:val="auto"/>
          <w:sz w:val="24"/>
          <w:szCs w:val="24"/>
          <w:lang w:val="en-US"/>
        </w:rPr>
        <w:t>impacts</w:t>
      </w:r>
      <w:r w:rsidRPr="1B29BEEE" w:rsidR="0D6B63C1">
        <w:rPr>
          <w:rFonts w:ascii="Times New Roman" w:hAnsi="Times New Roman" w:eastAsia="Times New Roman" w:cs="Times New Roman"/>
          <w:noProof w:val="0"/>
          <w:color w:val="auto"/>
          <w:sz w:val="24"/>
          <w:szCs w:val="24"/>
          <w:lang w:val="en-US"/>
        </w:rPr>
        <w:t xml:space="preserve"> the quality of instruction</w:t>
      </w:r>
      <w:r w:rsidRPr="1B29BEEE" w:rsidR="27121FF3">
        <w:rPr>
          <w:rFonts w:ascii="Times New Roman" w:hAnsi="Times New Roman" w:eastAsia="Times New Roman" w:cs="Times New Roman"/>
          <w:noProof w:val="0"/>
          <w:color w:val="auto"/>
          <w:sz w:val="24"/>
          <w:szCs w:val="24"/>
          <w:lang w:val="en-US"/>
        </w:rPr>
        <w:t xml:space="preserve">. </w:t>
      </w:r>
      <w:r w:rsidRPr="1B29BEEE" w:rsidR="30CB22D5">
        <w:rPr>
          <w:rFonts w:ascii="Times New Roman" w:hAnsi="Times New Roman" w:eastAsia="Times New Roman" w:cs="Times New Roman"/>
          <w:noProof w:val="0"/>
          <w:color w:val="auto"/>
          <w:sz w:val="24"/>
          <w:szCs w:val="24"/>
          <w:lang w:val="en-US"/>
        </w:rPr>
        <w:t xml:space="preserve"> </w:t>
      </w:r>
      <w:r w:rsidRPr="1B29BEEE" w:rsidR="30CB22D5">
        <w:rPr>
          <w:rFonts w:ascii="Times New Roman" w:hAnsi="Times New Roman" w:eastAsia="Times New Roman" w:cs="Times New Roman"/>
          <w:noProof w:val="0"/>
          <w:color w:val="auto"/>
          <w:sz w:val="24"/>
          <w:szCs w:val="24"/>
          <w:lang w:val="en-US"/>
        </w:rPr>
        <w:t xml:space="preserve">This would go into effect for those substitutes if and only if they work for 7 consecutive days. </w:t>
      </w:r>
      <w:r w:rsidRPr="1B29BEEE" w:rsidR="671DE5FA">
        <w:rPr>
          <w:rFonts w:ascii="Times New Roman" w:hAnsi="Times New Roman" w:eastAsia="Times New Roman" w:cs="Times New Roman"/>
          <w:noProof w:val="0"/>
          <w:color w:val="auto"/>
          <w:sz w:val="24"/>
          <w:szCs w:val="24"/>
          <w:lang w:val="en-US"/>
        </w:rPr>
        <w:t>Increase in</w:t>
      </w:r>
      <w:r w:rsidRPr="1B29BEEE" w:rsidR="30CB22D5">
        <w:rPr>
          <w:rFonts w:ascii="Times New Roman" w:hAnsi="Times New Roman" w:eastAsia="Times New Roman" w:cs="Times New Roman"/>
          <w:noProof w:val="0"/>
          <w:color w:val="auto"/>
          <w:sz w:val="24"/>
          <w:szCs w:val="24"/>
          <w:lang w:val="en-US"/>
        </w:rPr>
        <w:t xml:space="preserve"> </w:t>
      </w:r>
      <w:r w:rsidRPr="1B29BEEE" w:rsidR="441413DC">
        <w:rPr>
          <w:rFonts w:ascii="Times New Roman" w:hAnsi="Times New Roman" w:eastAsia="Times New Roman" w:cs="Times New Roman"/>
          <w:noProof w:val="0"/>
          <w:color w:val="auto"/>
          <w:sz w:val="24"/>
          <w:szCs w:val="24"/>
          <w:lang w:val="en-US"/>
        </w:rPr>
        <w:t xml:space="preserve">Sub pay for instructional - $40,987.50, </w:t>
      </w:r>
      <w:r w:rsidRPr="1B29BEEE" w:rsidR="25559AB1">
        <w:rPr>
          <w:rFonts w:ascii="Times New Roman" w:hAnsi="Times New Roman" w:eastAsia="Times New Roman" w:cs="Times New Roman"/>
          <w:noProof w:val="0"/>
          <w:color w:val="auto"/>
          <w:sz w:val="24"/>
          <w:szCs w:val="24"/>
          <w:lang w:val="en-US"/>
        </w:rPr>
        <w:t xml:space="preserve">Increase in </w:t>
      </w:r>
      <w:r w:rsidRPr="1B29BEEE" w:rsidR="441413DC">
        <w:rPr>
          <w:rFonts w:ascii="Times New Roman" w:hAnsi="Times New Roman" w:eastAsia="Times New Roman" w:cs="Times New Roman"/>
          <w:noProof w:val="0"/>
          <w:color w:val="auto"/>
          <w:sz w:val="24"/>
          <w:szCs w:val="24"/>
          <w:lang w:val="en-US"/>
        </w:rPr>
        <w:t>Sub pay for</w:t>
      </w:r>
      <w:r w:rsidRPr="1B29BEEE" w:rsidR="4347D831">
        <w:rPr>
          <w:rFonts w:ascii="Times New Roman" w:hAnsi="Times New Roman" w:eastAsia="Times New Roman" w:cs="Times New Roman"/>
          <w:noProof w:val="0"/>
          <w:color w:val="auto"/>
          <w:sz w:val="24"/>
          <w:szCs w:val="24"/>
          <w:lang w:val="en-US"/>
        </w:rPr>
        <w:t xml:space="preserve"> educational support</w:t>
      </w:r>
      <w:r w:rsidRPr="1B29BEEE" w:rsidR="1F5C34C8">
        <w:rPr>
          <w:rFonts w:ascii="Times New Roman" w:hAnsi="Times New Roman" w:eastAsia="Times New Roman" w:cs="Times New Roman"/>
          <w:noProof w:val="0"/>
          <w:color w:val="auto"/>
          <w:sz w:val="24"/>
          <w:szCs w:val="24"/>
          <w:lang w:val="en-US"/>
        </w:rPr>
        <w:t>- $40, 987.50</w:t>
      </w:r>
    </w:p>
    <w:p w:rsidR="48A39EE7" w:rsidP="1B29BEEE" w:rsidRDefault="48A39EE7" w14:paraId="346A3D4F" w14:textId="7347E745">
      <w:pPr>
        <w:pStyle w:val="Normal"/>
        <w:bidi w:val="0"/>
        <w:spacing w:before="0" w:beforeAutospacing="off" w:after="0" w:afterAutospacing="off" w:line="240" w:lineRule="auto"/>
        <w:ind w:left="0" w:right="0"/>
        <w:jc w:val="left"/>
        <w:rPr>
          <w:rFonts w:ascii="Times New Roman" w:hAnsi="Times New Roman" w:eastAsia="Calibri" w:cs="Times New Roman"/>
          <w:noProof w:val="0"/>
          <w:color w:val="auto"/>
          <w:sz w:val="24"/>
          <w:szCs w:val="24"/>
          <w:lang w:val="en-US"/>
        </w:rPr>
      </w:pPr>
    </w:p>
    <w:p w:rsidR="010CB141" w:rsidP="1B29BEEE" w:rsidRDefault="010CB141" w14:paraId="0978B495" w14:textId="09DC8752">
      <w:pPr>
        <w:pStyle w:val="ListParagraph"/>
        <w:numPr>
          <w:ilvl w:val="0"/>
          <w:numId w:val="19"/>
        </w:numPr>
        <w:bidi w:val="0"/>
        <w:spacing w:before="0" w:beforeAutospacing="off" w:after="0" w:afterAutospacing="off" w:line="240" w:lineRule="auto"/>
        <w:ind w:right="0"/>
        <w:jc w:val="left"/>
        <w:rPr>
          <w:rStyle w:val="normaltextrun"/>
          <w:rFonts w:ascii="Calibri" w:hAnsi="Calibri" w:eastAsia="Calibri" w:cs="Calibri" w:asciiTheme="minorAscii" w:hAnsiTheme="minorAscii" w:eastAsiaTheme="minorAscii" w:cstheme="minorAscii"/>
          <w:color w:val="000000" w:themeColor="text1" w:themeTint="FF" w:themeShade="FF"/>
          <w:sz w:val="24"/>
          <w:szCs w:val="24"/>
        </w:rPr>
      </w:pPr>
      <w:r w:rsidRPr="1B29BEEE" w:rsidR="010CB141">
        <w:rPr>
          <w:rFonts w:ascii="Times New Roman" w:hAnsi="Times New Roman" w:eastAsia="Times New Roman" w:cs="Times New Roman"/>
          <w:noProof w:val="0"/>
          <w:color w:val="auto"/>
          <w:sz w:val="24"/>
          <w:szCs w:val="24"/>
          <w:lang w:val="en-US"/>
        </w:rPr>
        <w:t xml:space="preserve">The increased demands of the </w:t>
      </w:r>
      <w:r w:rsidRPr="1B29BEEE" w:rsidR="0E37BDCC">
        <w:rPr>
          <w:rFonts w:ascii="Times New Roman" w:hAnsi="Times New Roman" w:eastAsia="Times New Roman" w:cs="Times New Roman"/>
          <w:noProof w:val="0"/>
          <w:color w:val="auto"/>
          <w:sz w:val="24"/>
          <w:szCs w:val="24"/>
          <w:lang w:val="en-US"/>
        </w:rPr>
        <w:t>CARES (Coronavirus Aid Relief and Economic Security)</w:t>
      </w:r>
      <w:r w:rsidRPr="1B29BEEE" w:rsidR="010CB141">
        <w:rPr>
          <w:rFonts w:ascii="Times New Roman" w:hAnsi="Times New Roman" w:eastAsia="Times New Roman" w:cs="Times New Roman"/>
          <w:noProof w:val="0"/>
          <w:color w:val="auto"/>
          <w:sz w:val="24"/>
          <w:szCs w:val="24"/>
          <w:lang w:val="en-US"/>
        </w:rPr>
        <w:t xml:space="preserve"> funding requirements for monitoring and fidelity of programs </w:t>
      </w:r>
      <w:r w:rsidRPr="1B29BEEE" w:rsidR="6787C128">
        <w:rPr>
          <w:rFonts w:ascii="Times New Roman" w:hAnsi="Times New Roman" w:eastAsia="Times New Roman" w:cs="Times New Roman"/>
          <w:noProof w:val="0"/>
          <w:color w:val="auto"/>
          <w:sz w:val="24"/>
          <w:szCs w:val="24"/>
          <w:lang w:val="en-US"/>
        </w:rPr>
        <w:t>have</w:t>
      </w:r>
      <w:r w:rsidRPr="1B29BEEE" w:rsidR="010CB141">
        <w:rPr>
          <w:rFonts w:ascii="Times New Roman" w:hAnsi="Times New Roman" w:eastAsia="Times New Roman" w:cs="Times New Roman"/>
          <w:noProof w:val="0"/>
          <w:color w:val="auto"/>
          <w:sz w:val="24"/>
          <w:szCs w:val="24"/>
          <w:lang w:val="en-US"/>
        </w:rPr>
        <w:t xml:space="preserve"> caused a </w:t>
      </w:r>
      <w:r w:rsidRPr="1B29BEEE" w:rsidR="15027B58">
        <w:rPr>
          <w:rFonts w:ascii="Times New Roman" w:hAnsi="Times New Roman" w:eastAsia="Times New Roman" w:cs="Times New Roman"/>
          <w:noProof w:val="0"/>
          <w:color w:val="auto"/>
          <w:sz w:val="24"/>
          <w:szCs w:val="24"/>
          <w:lang w:val="en-US"/>
        </w:rPr>
        <w:t xml:space="preserve">strain on </w:t>
      </w:r>
      <w:r w:rsidRPr="1B29BEEE" w:rsidR="2D5F96EA">
        <w:rPr>
          <w:rFonts w:ascii="Times New Roman" w:hAnsi="Times New Roman" w:eastAsia="Times New Roman" w:cs="Times New Roman"/>
          <w:noProof w:val="0"/>
          <w:color w:val="auto"/>
          <w:sz w:val="24"/>
          <w:szCs w:val="24"/>
          <w:lang w:val="en-US"/>
        </w:rPr>
        <w:t xml:space="preserve">the monitoring </w:t>
      </w:r>
      <w:r w:rsidRPr="1B29BEEE" w:rsidR="482DA242">
        <w:rPr>
          <w:rFonts w:ascii="Times New Roman" w:hAnsi="Times New Roman" w:eastAsia="Times New Roman" w:cs="Times New Roman"/>
          <w:noProof w:val="0"/>
          <w:color w:val="auto"/>
          <w:sz w:val="24"/>
          <w:szCs w:val="24"/>
          <w:lang w:val="en-US"/>
        </w:rPr>
        <w:t xml:space="preserve">and fidelity of other Federal Programs. SRCSD is requesting funds to </w:t>
      </w:r>
      <w:r w:rsidRPr="1B29BEEE" w:rsidR="482DA242">
        <w:rPr>
          <w:rFonts w:ascii="Times New Roman" w:hAnsi="Times New Roman" w:eastAsia="Times New Roman" w:cs="Times New Roman"/>
          <w:noProof w:val="0"/>
          <w:color w:val="auto"/>
          <w:sz w:val="24"/>
          <w:szCs w:val="24"/>
          <w:lang w:val="en-US"/>
        </w:rPr>
        <w:t>provide</w:t>
      </w:r>
      <w:r w:rsidRPr="1B29BEEE" w:rsidR="482DA242">
        <w:rPr>
          <w:rFonts w:ascii="Times New Roman" w:hAnsi="Times New Roman" w:eastAsia="Times New Roman" w:cs="Times New Roman"/>
          <w:noProof w:val="0"/>
          <w:color w:val="auto"/>
          <w:sz w:val="24"/>
          <w:szCs w:val="24"/>
          <w:lang w:val="en-US"/>
        </w:rPr>
        <w:t xml:space="preserve"> a Coordinator of Federal Programs to focus on </w:t>
      </w:r>
      <w:r w:rsidRPr="1B29BEEE" w:rsidR="482DA242">
        <w:rPr>
          <w:rFonts w:ascii="Times New Roman" w:hAnsi="Times New Roman" w:eastAsia="Times New Roman" w:cs="Times New Roman"/>
          <w:noProof w:val="0"/>
          <w:color w:val="auto"/>
          <w:sz w:val="24"/>
          <w:szCs w:val="24"/>
          <w:lang w:val="en-US"/>
        </w:rPr>
        <w:t>maintaining</w:t>
      </w:r>
      <w:r w:rsidRPr="1B29BEEE" w:rsidR="3979F240">
        <w:rPr>
          <w:rFonts w:ascii="Times New Roman" w:hAnsi="Times New Roman" w:eastAsia="Times New Roman" w:cs="Times New Roman"/>
          <w:noProof w:val="0"/>
          <w:color w:val="auto"/>
          <w:sz w:val="24"/>
          <w:szCs w:val="24"/>
          <w:lang w:val="en-US"/>
        </w:rPr>
        <w:t xml:space="preserve">, </w:t>
      </w:r>
      <w:r w:rsidRPr="1B29BEEE" w:rsidR="2C026EFF">
        <w:rPr>
          <w:rFonts w:ascii="Times New Roman" w:hAnsi="Times New Roman" w:eastAsia="Times New Roman" w:cs="Times New Roman"/>
          <w:noProof w:val="0"/>
          <w:color w:val="auto"/>
          <w:sz w:val="24"/>
          <w:szCs w:val="24"/>
          <w:lang w:val="en-US"/>
        </w:rPr>
        <w:t>monitoring,</w:t>
      </w:r>
      <w:r w:rsidRPr="1B29BEEE" w:rsidR="482DA242">
        <w:rPr>
          <w:rFonts w:ascii="Times New Roman" w:hAnsi="Times New Roman" w:eastAsia="Times New Roman" w:cs="Times New Roman"/>
          <w:noProof w:val="0"/>
          <w:color w:val="auto"/>
          <w:sz w:val="24"/>
          <w:szCs w:val="24"/>
          <w:lang w:val="en-US"/>
        </w:rPr>
        <w:t xml:space="preserve"> and focusing on services to the community, schools, and district</w:t>
      </w:r>
      <w:r w:rsidRPr="1B29BEEE" w:rsidR="2482F443">
        <w:rPr>
          <w:rFonts w:ascii="Times New Roman" w:hAnsi="Times New Roman" w:eastAsia="Times New Roman" w:cs="Times New Roman"/>
          <w:noProof w:val="0"/>
          <w:color w:val="auto"/>
          <w:sz w:val="24"/>
          <w:szCs w:val="24"/>
          <w:lang w:val="en-US"/>
        </w:rPr>
        <w:t xml:space="preserve"> to serve in years 2022-2023 and 2023-2024. </w:t>
      </w:r>
      <w:r w:rsidRPr="1B29BEEE" w:rsidR="363F8A81">
        <w:rPr>
          <w:rStyle w:val="normaltextrun"/>
          <w:color w:val="auto"/>
        </w:rPr>
        <w:t>Salary for SY 2022-2023 – $80,000.00, Retirement –$8,312.00, Social Security - $5,877.00, Insurance –$13,200.00 Worker’s Comp – $922.00</w:t>
      </w:r>
      <w:r w:rsidRPr="1B29BEEE" w:rsidR="363F8A81">
        <w:rPr>
          <w:rStyle w:val="normaltextrun"/>
          <w:color w:val="auto"/>
        </w:rPr>
        <w:t xml:space="preserve">.  </w:t>
      </w:r>
      <w:r w:rsidRPr="1B29BEEE" w:rsidR="363F8A81">
        <w:rPr>
          <w:rStyle w:val="normaltextrun"/>
          <w:color w:val="auto"/>
        </w:rPr>
        <w:t>Salary for SY 2023-2024 – $80,000.00, Retirement –$8,312.00, Social Security - $5,877.00, Insurance –$13,200.00 Worker’s Comp – $922.00</w:t>
      </w:r>
    </w:p>
    <w:p w:rsidR="48A39EE7" w:rsidP="1B29BEEE" w:rsidRDefault="48A39EE7" w14:paraId="478078A7" w14:textId="40D3F7C7">
      <w:pPr>
        <w:pStyle w:val="Normal"/>
        <w:bidi w:val="0"/>
        <w:spacing w:before="0" w:beforeAutospacing="off" w:after="0" w:afterAutospacing="off" w:line="240" w:lineRule="auto"/>
        <w:ind w:left="0" w:right="0"/>
        <w:jc w:val="left"/>
        <w:rPr>
          <w:rStyle w:val="normaltextrun"/>
          <w:rFonts w:ascii="Times New Roman" w:hAnsi="Times New Roman" w:eastAsia="Calibri" w:cs="Times New Roman"/>
          <w:color w:val="auto"/>
          <w:sz w:val="24"/>
          <w:szCs w:val="24"/>
        </w:rPr>
      </w:pPr>
    </w:p>
    <w:p w:rsidR="48A39EE7" w:rsidP="1B29BEEE" w:rsidRDefault="48A39EE7" w14:paraId="7769CCE1" w14:textId="3689C47B">
      <w:pPr>
        <w:pStyle w:val="Normal"/>
        <w:bidi w:val="0"/>
        <w:spacing w:before="0" w:beforeAutospacing="off" w:after="0" w:afterAutospacing="off" w:line="240" w:lineRule="auto"/>
        <w:ind w:left="0" w:right="0"/>
        <w:jc w:val="left"/>
        <w:rPr>
          <w:rStyle w:val="normaltextrun"/>
          <w:rFonts w:ascii="Times New Roman" w:hAnsi="Times New Roman" w:eastAsia="Calibri" w:cs="Times New Roman"/>
          <w:color w:val="auto"/>
          <w:sz w:val="24"/>
          <w:szCs w:val="24"/>
        </w:rPr>
      </w:pPr>
    </w:p>
    <w:p w:rsidR="48A39EE7" w:rsidP="1B29BEEE" w:rsidRDefault="48A39EE7" w14:paraId="502EC245" w14:textId="45F7F704">
      <w:pPr>
        <w:pStyle w:val="Normal"/>
        <w:bidi w:val="0"/>
        <w:spacing w:before="0" w:beforeAutospacing="off" w:after="0" w:afterAutospacing="off" w:line="240" w:lineRule="auto"/>
        <w:ind w:left="0" w:right="0"/>
        <w:jc w:val="left"/>
        <w:rPr>
          <w:rStyle w:val="normaltextrun"/>
          <w:rFonts w:ascii="Times New Roman" w:hAnsi="Times New Roman" w:eastAsia="Calibri" w:cs="Times New Roman"/>
          <w:color w:val="auto"/>
          <w:sz w:val="24"/>
          <w:szCs w:val="24"/>
        </w:rPr>
      </w:pPr>
    </w:p>
    <w:p w:rsidR="48A39EE7" w:rsidP="1B29BEEE" w:rsidRDefault="48A39EE7" w14:paraId="748C334B" w14:textId="3A54FEA5">
      <w:pPr>
        <w:pStyle w:val="Normal"/>
        <w:bidi w:val="0"/>
        <w:spacing w:before="0" w:beforeAutospacing="off" w:after="0" w:afterAutospacing="off" w:line="240" w:lineRule="auto"/>
        <w:ind w:left="0" w:right="0"/>
        <w:jc w:val="left"/>
        <w:rPr>
          <w:rFonts w:ascii="Times New Roman" w:hAnsi="Times New Roman" w:eastAsia="Calibri" w:cs="Times New Roman"/>
          <w:noProof w:val="0"/>
          <w:color w:val="auto"/>
          <w:sz w:val="24"/>
          <w:szCs w:val="24"/>
          <w:lang w:val="en-US"/>
        </w:rPr>
      </w:pPr>
    </w:p>
    <w:p w:rsidR="05C696B5" w:rsidP="1B29BEEE" w:rsidRDefault="05C696B5" w14:paraId="63A18FEC" w14:textId="760BD38E">
      <w:pPr>
        <w:pStyle w:val="Normal"/>
        <w:bidi w:val="0"/>
        <w:spacing w:before="0" w:beforeAutospacing="off" w:after="0" w:afterAutospacing="off" w:line="240" w:lineRule="auto"/>
        <w:ind w:left="0" w:right="0"/>
        <w:jc w:val="left"/>
        <w:rPr>
          <w:rFonts w:ascii="Times New Roman" w:hAnsi="Times New Roman" w:eastAsia="Calibri" w:cs="Times New Roman"/>
          <w:color w:val="auto"/>
          <w:sz w:val="24"/>
          <w:szCs w:val="24"/>
        </w:rPr>
      </w:pPr>
    </w:p>
    <w:p w:rsidR="00C35122" w:rsidP="1B29BEEE" w:rsidRDefault="00C35122" w14:paraId="0D92A290" w14:textId="3C449FA2">
      <w:pPr>
        <w:spacing w:before="0" w:after="0" w:line="240" w:lineRule="auto"/>
        <w:rPr>
          <w:b w:val="1"/>
          <w:bCs w:val="1"/>
          <w:color w:val="auto"/>
        </w:rPr>
      </w:pPr>
    </w:p>
    <w:p w:rsidRPr="00BE538E" w:rsidR="00862BD5" w:rsidP="1B29BEEE" w:rsidRDefault="00862BD5" w14:paraId="4EBB0562" w14:textId="144BB683">
      <w:pPr>
        <w:pStyle w:val="Normal"/>
        <w:spacing w:before="0" w:after="200"/>
        <w:rPr>
          <w:b w:val="1"/>
          <w:bCs w:val="1"/>
          <w:color w:val="auto"/>
          <w:sz w:val="28"/>
          <w:szCs w:val="28"/>
        </w:rPr>
      </w:pPr>
      <w:r w:rsidRPr="1B29BEEE">
        <w:rPr>
          <w:b w:val="1"/>
          <w:bCs w:val="1"/>
          <w:color w:val="auto"/>
          <w:sz w:val="28"/>
          <w:szCs w:val="28"/>
        </w:rPr>
        <w:br w:type="page"/>
      </w:r>
      <w:r w:rsidRPr="1B29BEEE" w:rsidR="26AEFDD3">
        <w:rPr>
          <w:rFonts w:ascii="Times New Roman" w:hAnsi="Times New Roman" w:eastAsia="Times New Roman" w:cs="Times New Roman"/>
          <w:b w:val="1"/>
          <w:bCs w:val="1"/>
          <w:noProof w:val="0"/>
          <w:color w:val="auto"/>
          <w:sz w:val="24"/>
          <w:szCs w:val="24"/>
          <w:lang w:val="en-US"/>
        </w:rPr>
        <w:t>Activity 2 (S)</w:t>
      </w:r>
      <w:r w:rsidRPr="1B29BEEE" w:rsidR="26AEFDD3">
        <w:rPr>
          <w:rFonts w:ascii="Times New Roman" w:hAnsi="Times New Roman" w:eastAsia="Times New Roman" w:cs="Times New Roman"/>
          <w:b w:val="1"/>
          <w:bCs w:val="1"/>
          <w:noProof w:val="0"/>
          <w:color w:val="auto"/>
          <w:sz w:val="24"/>
          <w:szCs w:val="24"/>
          <w:lang w:val="en-US"/>
        </w:rPr>
        <w:t xml:space="preserve"> Administration. LEAs may take reasonable and necessary administrative costs, to include direct and indirect costs. Indirect costs may be taken up to the negotiated, unrestricted indirect cost rate. However, to ensure that the total administrative costs are reasonable, the total direct and indirect costs may not exceed five percent (5%) of the LEA’s total award.</w:t>
      </w:r>
    </w:p>
    <w:p w:rsidR="48A39EE7" w:rsidP="1B29BEEE" w:rsidRDefault="48A39EE7" w14:paraId="5BD7F511" w14:textId="7BEE61BB">
      <w:pPr>
        <w:pStyle w:val="Normal"/>
        <w:spacing w:before="0" w:after="200"/>
        <w:rPr>
          <w:rFonts w:ascii="Times New Roman" w:hAnsi="Times New Roman" w:eastAsia="Calibri" w:cs="Times New Roman"/>
          <w:b w:val="1"/>
          <w:bCs w:val="1"/>
          <w:noProof w:val="0"/>
          <w:color w:val="auto"/>
          <w:sz w:val="24"/>
          <w:szCs w:val="24"/>
          <w:lang w:val="en-US"/>
        </w:rPr>
      </w:pPr>
    </w:p>
    <w:p w:rsidRPr="00BE538E" w:rsidR="00862BD5" w:rsidP="1B29BEEE" w:rsidRDefault="00862BD5" w14:paraId="1B706D86" w14:textId="2A8F438A">
      <w:pPr>
        <w:pStyle w:val="ListParagraph"/>
        <w:numPr>
          <w:ilvl w:val="0"/>
          <w:numId w:val="19"/>
        </w:numPr>
        <w:spacing w:before="0" w:after="200"/>
        <w:rPr>
          <w:rFonts w:ascii="Calibri" w:hAnsi="Calibri" w:eastAsia="Calibri" w:cs="Calibri" w:asciiTheme="minorAscii" w:hAnsiTheme="minorAscii" w:eastAsiaTheme="minorAscii" w:cstheme="minorAscii"/>
          <w:b w:val="0"/>
          <w:bCs w:val="0"/>
          <w:color w:val="000000" w:themeColor="text1" w:themeTint="FF" w:themeShade="FF"/>
          <w:sz w:val="24"/>
          <w:szCs w:val="24"/>
        </w:rPr>
      </w:pPr>
      <w:r w:rsidRPr="1B29BEEE" w:rsidR="7351F9DE">
        <w:rPr>
          <w:rFonts w:ascii="Times New Roman" w:hAnsi="Times New Roman" w:eastAsia="Times New Roman" w:cs="Times New Roman"/>
          <w:noProof w:val="0"/>
          <w:color w:val="auto"/>
          <w:sz w:val="24"/>
          <w:szCs w:val="24"/>
          <w:lang w:val="en-US"/>
        </w:rPr>
        <w:t>Utilize an outside consultant to</w:t>
      </w:r>
      <w:r w:rsidRPr="1B29BEEE" w:rsidR="2743921A">
        <w:rPr>
          <w:rFonts w:ascii="Times New Roman" w:hAnsi="Times New Roman" w:eastAsia="Times New Roman" w:cs="Times New Roman"/>
          <w:noProof w:val="0"/>
          <w:color w:val="auto"/>
          <w:sz w:val="24"/>
          <w:szCs w:val="24"/>
          <w:lang w:val="en-US"/>
        </w:rPr>
        <w:t xml:space="preserve"> </w:t>
      </w:r>
      <w:r w:rsidRPr="1B29BEEE" w:rsidR="2743921A">
        <w:rPr>
          <w:rFonts w:ascii="Times New Roman" w:hAnsi="Times New Roman" w:eastAsia="Times New Roman" w:cs="Times New Roman"/>
          <w:noProof w:val="0"/>
          <w:color w:val="auto"/>
          <w:sz w:val="24"/>
          <w:szCs w:val="24"/>
          <w:lang w:val="en-US"/>
        </w:rPr>
        <w:t>assist</w:t>
      </w:r>
      <w:r w:rsidRPr="1B29BEEE" w:rsidR="7351F9DE">
        <w:rPr>
          <w:rFonts w:ascii="Times New Roman" w:hAnsi="Times New Roman" w:eastAsia="Times New Roman" w:cs="Times New Roman"/>
          <w:noProof w:val="0"/>
          <w:color w:val="auto"/>
          <w:sz w:val="24"/>
          <w:szCs w:val="24"/>
          <w:lang w:val="en-US"/>
        </w:rPr>
        <w:t xml:space="preserve"> Santa Rosa District</w:t>
      </w:r>
      <w:r w:rsidRPr="1B29BEEE" w:rsidR="2BB73E93">
        <w:rPr>
          <w:rFonts w:ascii="Times New Roman" w:hAnsi="Times New Roman" w:eastAsia="Times New Roman" w:cs="Times New Roman"/>
          <w:noProof w:val="0"/>
          <w:color w:val="auto"/>
          <w:sz w:val="24"/>
          <w:szCs w:val="24"/>
          <w:lang w:val="en-US"/>
        </w:rPr>
        <w:t xml:space="preserve"> in</w:t>
      </w:r>
      <w:r w:rsidRPr="1B29BEEE" w:rsidR="7351F9DE">
        <w:rPr>
          <w:rFonts w:ascii="Times New Roman" w:hAnsi="Times New Roman" w:eastAsia="Times New Roman" w:cs="Times New Roman"/>
          <w:noProof w:val="0"/>
          <w:color w:val="auto"/>
          <w:sz w:val="24"/>
          <w:szCs w:val="24"/>
          <w:lang w:val="en-US"/>
        </w:rPr>
        <w:t xml:space="preserve"> understand</w:t>
      </w:r>
      <w:r w:rsidRPr="1B29BEEE" w:rsidR="2CC8C8CC">
        <w:rPr>
          <w:rFonts w:ascii="Times New Roman" w:hAnsi="Times New Roman" w:eastAsia="Times New Roman" w:cs="Times New Roman"/>
          <w:noProof w:val="0"/>
          <w:color w:val="auto"/>
          <w:sz w:val="24"/>
          <w:szCs w:val="24"/>
          <w:lang w:val="en-US"/>
        </w:rPr>
        <w:t>ing</w:t>
      </w:r>
      <w:r w:rsidRPr="1B29BEEE" w:rsidR="7351F9DE">
        <w:rPr>
          <w:rFonts w:ascii="Times New Roman" w:hAnsi="Times New Roman" w:eastAsia="Times New Roman" w:cs="Times New Roman"/>
          <w:noProof w:val="0"/>
          <w:color w:val="auto"/>
          <w:sz w:val="24"/>
          <w:szCs w:val="24"/>
          <w:lang w:val="en-US"/>
        </w:rPr>
        <w:t>, plan</w:t>
      </w:r>
      <w:r w:rsidRPr="1B29BEEE" w:rsidR="705BA636">
        <w:rPr>
          <w:rFonts w:ascii="Times New Roman" w:hAnsi="Times New Roman" w:eastAsia="Times New Roman" w:cs="Times New Roman"/>
          <w:noProof w:val="0"/>
          <w:color w:val="auto"/>
          <w:sz w:val="24"/>
          <w:szCs w:val="24"/>
          <w:lang w:val="en-US"/>
        </w:rPr>
        <w:t>ning</w:t>
      </w:r>
      <w:r w:rsidRPr="1B29BEEE" w:rsidR="7351F9DE">
        <w:rPr>
          <w:rFonts w:ascii="Times New Roman" w:hAnsi="Times New Roman" w:eastAsia="Times New Roman" w:cs="Times New Roman"/>
          <w:noProof w:val="0"/>
          <w:color w:val="auto"/>
          <w:sz w:val="24"/>
          <w:szCs w:val="24"/>
          <w:lang w:val="en-US"/>
        </w:rPr>
        <w:t xml:space="preserve">, and </w:t>
      </w:r>
      <w:r w:rsidRPr="1B29BEEE" w:rsidR="7351F9DE">
        <w:rPr>
          <w:rFonts w:ascii="Times New Roman" w:hAnsi="Times New Roman" w:eastAsia="Times New Roman" w:cs="Times New Roman"/>
          <w:noProof w:val="0"/>
          <w:color w:val="auto"/>
          <w:sz w:val="24"/>
          <w:szCs w:val="24"/>
          <w:lang w:val="en-US"/>
        </w:rPr>
        <w:t>utiliz</w:t>
      </w:r>
      <w:r w:rsidRPr="1B29BEEE" w:rsidR="1E3A67BB">
        <w:rPr>
          <w:rFonts w:ascii="Times New Roman" w:hAnsi="Times New Roman" w:eastAsia="Times New Roman" w:cs="Times New Roman"/>
          <w:noProof w:val="0"/>
          <w:color w:val="auto"/>
          <w:sz w:val="24"/>
          <w:szCs w:val="24"/>
          <w:lang w:val="en-US"/>
        </w:rPr>
        <w:t>ing</w:t>
      </w:r>
      <w:r w:rsidRPr="1B29BEEE" w:rsidR="7351F9DE">
        <w:rPr>
          <w:rFonts w:ascii="Times New Roman" w:hAnsi="Times New Roman" w:eastAsia="Times New Roman" w:cs="Times New Roman"/>
          <w:noProof w:val="0"/>
          <w:color w:val="auto"/>
          <w:sz w:val="24"/>
          <w:szCs w:val="24"/>
          <w:lang w:val="en-US"/>
        </w:rPr>
        <w:t xml:space="preserve"> the American Rescue funds in the best </w:t>
      </w:r>
      <w:r w:rsidRPr="1B29BEEE" w:rsidR="0E330DE4">
        <w:rPr>
          <w:rFonts w:ascii="Times New Roman" w:hAnsi="Times New Roman" w:eastAsia="Times New Roman" w:cs="Times New Roman"/>
          <w:noProof w:val="0"/>
          <w:color w:val="auto"/>
          <w:sz w:val="24"/>
          <w:szCs w:val="24"/>
          <w:lang w:val="en-US"/>
        </w:rPr>
        <w:t>viable</w:t>
      </w:r>
      <w:r w:rsidRPr="1B29BEEE" w:rsidR="0E330DE4">
        <w:rPr>
          <w:rFonts w:ascii="Times New Roman" w:hAnsi="Times New Roman" w:eastAsia="Times New Roman" w:cs="Times New Roman"/>
          <w:noProof w:val="0"/>
          <w:color w:val="auto"/>
          <w:sz w:val="24"/>
          <w:szCs w:val="24"/>
          <w:lang w:val="en-US"/>
        </w:rPr>
        <w:t xml:space="preserve"> way</w:t>
      </w:r>
      <w:r w:rsidRPr="1B29BEEE" w:rsidR="7351F9DE">
        <w:rPr>
          <w:rFonts w:ascii="Times New Roman" w:hAnsi="Times New Roman" w:eastAsia="Times New Roman" w:cs="Times New Roman"/>
          <w:noProof w:val="0"/>
          <w:color w:val="auto"/>
          <w:sz w:val="24"/>
          <w:szCs w:val="24"/>
          <w:lang w:val="en-US"/>
        </w:rPr>
        <w:t xml:space="preserve"> to increase outcomes for students. The consultant will </w:t>
      </w:r>
      <w:r w:rsidRPr="1B29BEEE" w:rsidR="7351F9DE">
        <w:rPr>
          <w:rFonts w:ascii="Times New Roman" w:hAnsi="Times New Roman" w:eastAsia="Times New Roman" w:cs="Times New Roman"/>
          <w:noProof w:val="0"/>
          <w:color w:val="auto"/>
          <w:sz w:val="24"/>
          <w:szCs w:val="24"/>
          <w:lang w:val="en-US"/>
        </w:rPr>
        <w:t>provide</w:t>
      </w:r>
      <w:r w:rsidRPr="1B29BEEE" w:rsidR="7351F9DE">
        <w:rPr>
          <w:rFonts w:ascii="Times New Roman" w:hAnsi="Times New Roman" w:eastAsia="Times New Roman" w:cs="Times New Roman"/>
          <w:noProof w:val="0"/>
          <w:color w:val="auto"/>
          <w:sz w:val="24"/>
          <w:szCs w:val="24"/>
          <w:lang w:val="en-US"/>
        </w:rPr>
        <w:t xml:space="preserve"> monthly meetings, independent consultation, phone calls, Teams Meetings, and notes from all webinars and state meetings</w:t>
      </w:r>
      <w:r w:rsidRPr="1B29BEEE" w:rsidR="76904EDB">
        <w:rPr>
          <w:rFonts w:ascii="Times New Roman" w:hAnsi="Times New Roman" w:eastAsia="Times New Roman" w:cs="Times New Roman"/>
          <w:noProof w:val="0"/>
          <w:color w:val="auto"/>
          <w:sz w:val="24"/>
          <w:szCs w:val="24"/>
          <w:lang w:val="en-US"/>
        </w:rPr>
        <w:t xml:space="preserve">. </w:t>
      </w:r>
      <w:r w:rsidRPr="1B29BEEE" w:rsidR="7351F9DE">
        <w:rPr>
          <w:rFonts w:ascii="Times New Roman" w:hAnsi="Times New Roman" w:eastAsia="Times New Roman" w:cs="Times New Roman"/>
          <w:noProof w:val="0"/>
          <w:color w:val="auto"/>
          <w:sz w:val="24"/>
          <w:szCs w:val="24"/>
          <w:lang w:val="en-US"/>
        </w:rPr>
        <w:t>Consultant fee - $12,000.00 SY 2022-2023</w:t>
      </w:r>
      <w:r w:rsidRPr="1B29BEEE" w:rsidR="7351F9DE">
        <w:rPr>
          <w:rFonts w:ascii="Times New Roman" w:hAnsi="Times New Roman" w:eastAsia="Calibri" w:cs="Times New Roman"/>
          <w:b w:val="0"/>
          <w:bCs w:val="0"/>
          <w:color w:val="auto"/>
          <w:sz w:val="24"/>
          <w:szCs w:val="24"/>
        </w:rPr>
        <w:t xml:space="preserve"> </w:t>
      </w:r>
    </w:p>
    <w:p w:rsidRPr="00BE538E" w:rsidR="00862BD5" w:rsidP="1B29BEEE" w:rsidRDefault="00862BD5" w14:paraId="3FD9E2AC" w14:textId="0183C21B">
      <w:pPr>
        <w:pStyle w:val="Normal"/>
        <w:spacing w:before="0" w:after="200"/>
        <w:ind w:left="0"/>
        <w:rPr>
          <w:rFonts w:ascii="Times New Roman" w:hAnsi="Times New Roman" w:eastAsia="Calibri" w:cs="Times New Roman"/>
          <w:b w:val="0"/>
          <w:bCs w:val="0"/>
          <w:color w:val="auto"/>
          <w:sz w:val="24"/>
          <w:szCs w:val="24"/>
        </w:rPr>
      </w:pPr>
    </w:p>
    <w:p w:rsidRPr="00BE538E" w:rsidR="00862BD5" w:rsidP="1B29BEEE" w:rsidRDefault="00862BD5" w14:paraId="4796502E" w14:textId="5E61C7CB">
      <w:pPr>
        <w:pStyle w:val="ListParagraph"/>
        <w:numPr>
          <w:ilvl w:val="0"/>
          <w:numId w:val="19"/>
        </w:numPr>
        <w:spacing w:before="0" w:after="200"/>
        <w:rPr>
          <w:b w:val="0"/>
          <w:bCs w:val="0"/>
          <w:color w:val="000000" w:themeColor="text1" w:themeTint="FF" w:themeShade="FF"/>
          <w:sz w:val="24"/>
          <w:szCs w:val="24"/>
        </w:rPr>
      </w:pPr>
      <w:r w:rsidRPr="1B29BEEE" w:rsidR="7ED72D0A">
        <w:rPr>
          <w:rFonts w:ascii="Times New Roman" w:hAnsi="Times New Roman" w:eastAsia="Calibri" w:cs="Times New Roman"/>
          <w:b w:val="0"/>
          <w:bCs w:val="0"/>
          <w:color w:val="auto"/>
          <w:sz w:val="24"/>
          <w:szCs w:val="24"/>
        </w:rPr>
        <w:t>I</w:t>
      </w:r>
      <w:r w:rsidRPr="1B29BEEE" w:rsidR="7B26CC43">
        <w:rPr>
          <w:rFonts w:ascii="Times New Roman" w:hAnsi="Times New Roman" w:eastAsia="Calibri" w:cs="Times New Roman"/>
          <w:b w:val="0"/>
          <w:bCs w:val="0"/>
          <w:color w:val="auto"/>
          <w:sz w:val="24"/>
          <w:szCs w:val="24"/>
        </w:rPr>
        <w:t>ndirect cost of 4.08</w:t>
      </w:r>
      <w:r w:rsidRPr="1B29BEEE" w:rsidR="787096A6">
        <w:rPr>
          <w:rFonts w:ascii="Times New Roman" w:hAnsi="Times New Roman" w:eastAsia="Calibri" w:cs="Times New Roman"/>
          <w:b w:val="0"/>
          <w:bCs w:val="0"/>
          <w:color w:val="auto"/>
          <w:sz w:val="24"/>
          <w:szCs w:val="24"/>
        </w:rPr>
        <w:t>%</w:t>
      </w:r>
      <w:r w:rsidRPr="1B29BEEE" w:rsidR="7B26CC43">
        <w:rPr>
          <w:rFonts w:ascii="Times New Roman" w:hAnsi="Times New Roman" w:eastAsia="Calibri" w:cs="Times New Roman"/>
          <w:b w:val="0"/>
          <w:bCs w:val="0"/>
          <w:color w:val="auto"/>
          <w:sz w:val="24"/>
          <w:szCs w:val="24"/>
        </w:rPr>
        <w:t xml:space="preserve"> =</w:t>
      </w:r>
      <w:r w:rsidRPr="1B29BEEE" w:rsidR="403247D9">
        <w:rPr>
          <w:rFonts w:ascii="Times New Roman" w:hAnsi="Times New Roman" w:eastAsia="Calibri" w:cs="Times New Roman"/>
          <w:b w:val="0"/>
          <w:bCs w:val="0"/>
          <w:color w:val="auto"/>
          <w:sz w:val="24"/>
          <w:szCs w:val="24"/>
        </w:rPr>
        <w:t xml:space="preserve"> $1,014,494.67</w:t>
      </w:r>
    </w:p>
    <w:p w:rsidRPr="00BE538E" w:rsidR="00862BD5" w:rsidP="7D8889E4" w:rsidRDefault="00862BD5" w14:paraId="4A91D96B" w14:textId="188CFB92">
      <w:pPr>
        <w:pStyle w:val="Normal"/>
        <w:spacing w:before="0" w:after="200"/>
        <w:rPr>
          <w:rFonts w:ascii="Times New Roman" w:hAnsi="Times New Roman" w:eastAsia="Calibri" w:cs="Times New Roman"/>
          <w:b w:val="1"/>
          <w:bCs w:val="1"/>
          <w:sz w:val="24"/>
          <w:szCs w:val="24"/>
        </w:rPr>
      </w:pPr>
    </w:p>
    <w:p w:rsidR="00862BD5" w:rsidP="0028036C" w:rsidRDefault="00862BD5" w14:paraId="6B0CB1C2" w14:textId="77777777">
      <w:pPr>
        <w:spacing w:before="0" w:after="0" w:line="240" w:lineRule="auto"/>
        <w:rPr>
          <w:b/>
        </w:rPr>
      </w:pPr>
    </w:p>
    <w:p w:rsidRPr="00C35122" w:rsidR="00666BB6" w:rsidP="00666BB6" w:rsidRDefault="00666BB6" w14:paraId="2BA269F7" w14:textId="474BFCB3">
      <w:pPr>
        <w:shd w:val="clear" w:color="auto" w:fill="8DB3E2"/>
        <w:spacing w:before="0" w:after="0" w:line="240" w:lineRule="auto"/>
        <w:rPr>
          <w:rFonts w:eastAsia="Calibri"/>
          <w:b/>
        </w:rPr>
      </w:pPr>
      <w:r w:rsidRPr="00C35122">
        <w:rPr>
          <w:rFonts w:eastAsia="Calibri"/>
          <w:b/>
        </w:rPr>
        <w:t>Part I</w:t>
      </w:r>
      <w:r>
        <w:rPr>
          <w:rFonts w:eastAsia="Calibri"/>
          <w:b/>
        </w:rPr>
        <w:t>I</w:t>
      </w:r>
      <w:r w:rsidRPr="00C35122">
        <w:rPr>
          <w:rFonts w:eastAsia="Calibri"/>
          <w:b/>
        </w:rPr>
        <w:t xml:space="preserve">: </w:t>
      </w:r>
      <w:r w:rsidR="00A76872">
        <w:rPr>
          <w:rFonts w:eastAsia="Calibri"/>
          <w:b/>
        </w:rPr>
        <w:t>Ensuring Effectiveness of Interventions</w:t>
      </w:r>
    </w:p>
    <w:p w:rsidR="00666BB6" w:rsidP="0028036C" w:rsidRDefault="00666BB6" w14:paraId="5265474B" w14:textId="538E2A18">
      <w:pPr>
        <w:spacing w:before="0" w:after="0" w:line="240" w:lineRule="auto"/>
        <w:rPr>
          <w:b/>
        </w:rPr>
      </w:pPr>
    </w:p>
    <w:p w:rsidR="00A76872" w:rsidP="1B29BEEE" w:rsidRDefault="00A76872" w14:paraId="0FF1C5DF" w14:textId="6951A160">
      <w:pPr>
        <w:spacing w:before="0" w:after="0" w:line="240" w:lineRule="auto"/>
        <w:rPr>
          <w:b w:val="1"/>
          <w:bCs w:val="1"/>
        </w:rPr>
      </w:pPr>
      <w:r w:rsidRPr="1B29BEEE" w:rsidR="00A76872">
        <w:rPr>
          <w:b w:val="1"/>
          <w:bCs w:val="1"/>
        </w:rPr>
        <w:t xml:space="preserve">Please describe how the LEA will </w:t>
      </w:r>
      <w:r w:rsidRPr="1B29BEEE" w:rsidR="00A76872">
        <w:rPr>
          <w:b w:val="1"/>
          <w:bCs w:val="1"/>
        </w:rPr>
        <w:t xml:space="preserve">ensure that the interventions it implements, including but not limited to the interventions under section 2001(e)(1) of the ARP Act to address the academic impact of lost instructional time, </w:t>
      </w:r>
      <w:bookmarkStart w:name="_Hlk87949233" w:id="12"/>
      <w:r w:rsidRPr="1B29BEEE" w:rsidR="00A76872">
        <w:rPr>
          <w:b w:val="1"/>
          <w:bCs w:val="1"/>
        </w:rPr>
        <w:t>will respond to the academic, social, emotional, and mental health needs of all students,</w:t>
      </w:r>
      <w:bookmarkEnd w:id="12"/>
      <w:r w:rsidRPr="1B29BEEE" w:rsidR="00A76872">
        <w:rPr>
          <w:b w:val="1"/>
          <w:bCs w:val="1"/>
        </w:rPr>
        <w:t xml:space="preserve"> and particularly those students disproportionately impacted by the COVID-19 pandemic, including students from low-income families, students of color, English learners, children with disabilities, students experiencing homelessness, children and youth in foster care, and migratory students.</w:t>
      </w:r>
      <w:r w:rsidR="00D710BB">
        <w:rPr/>
        <w:t xml:space="preserve"> </w:t>
      </w:r>
      <w:r w:rsidRPr="1B29BEEE" w:rsidR="00D710BB">
        <w:rPr>
          <w:b w:val="1"/>
          <w:bCs w:val="1"/>
        </w:rPr>
        <w:t>In your response, please include a description of interventions and strategies that are aligned to the LEA’s data (disaggregated by subgroup</w:t>
      </w:r>
      <w:r w:rsidRPr="1B29BEEE" w:rsidR="00D710BB">
        <w:rPr>
          <w:b w:val="1"/>
          <w:bCs w:val="1"/>
        </w:rPr>
        <w:t>), and</w:t>
      </w:r>
      <w:r w:rsidRPr="1B29BEEE" w:rsidR="00D710BB">
        <w:rPr>
          <w:b w:val="1"/>
          <w:bCs w:val="1"/>
        </w:rPr>
        <w:t xml:space="preserve"> describe how the LEA will measure the effectiveness of the selected interventions.</w:t>
      </w:r>
    </w:p>
    <w:p w:rsidR="1B29BEEE" w:rsidP="1B29BEEE" w:rsidRDefault="1B29BEEE" w14:paraId="27299734" w14:textId="043D72CC">
      <w:pPr>
        <w:pStyle w:val="Normal"/>
        <w:spacing w:before="0" w:after="0" w:line="240" w:lineRule="auto"/>
        <w:rPr>
          <w:rFonts w:ascii="Times New Roman" w:hAnsi="Times New Roman" w:eastAsia="Calibri" w:cs="Times New Roman"/>
          <w:b w:val="1"/>
          <w:bCs w:val="1"/>
          <w:sz w:val="24"/>
          <w:szCs w:val="24"/>
        </w:rPr>
      </w:pPr>
    </w:p>
    <w:p w:rsidR="00862BD5" w:rsidP="1B29BEEE" w:rsidRDefault="00606DB4" w14:paraId="16A389EA" w14:textId="4066D89D">
      <w:pPr>
        <w:pStyle w:val="NoSpacing"/>
        <w:rPr>
          <w:color w:val="auto"/>
        </w:rPr>
      </w:pPr>
      <w:r w:rsidRPr="1B29BEEE" w:rsidR="00606DB4">
        <w:rPr>
          <w:color w:val="auto"/>
        </w:rPr>
        <w:t xml:space="preserve">Santa Rosa County District Schools engaged in a district wide book study around </w:t>
      </w:r>
      <w:r w:rsidRPr="1B29BEEE" w:rsidR="00606DB4">
        <w:rPr>
          <w:i w:val="1"/>
          <w:iCs w:val="1"/>
          <w:color w:val="auto"/>
        </w:rPr>
        <w:t>Leverage Leadership</w:t>
      </w:r>
      <w:r w:rsidRPr="1B29BEEE" w:rsidR="00606DB4">
        <w:rPr>
          <w:color w:val="auto"/>
        </w:rPr>
        <w:t xml:space="preserve"> by Paul </w:t>
      </w:r>
      <w:r w:rsidRPr="1B29BEEE" w:rsidR="00606DB4">
        <w:rPr>
          <w:color w:val="auto"/>
        </w:rPr>
        <w:t>Bambrick</w:t>
      </w:r>
      <w:r w:rsidRPr="1B29BEEE" w:rsidR="00606DB4">
        <w:rPr>
          <w:color w:val="auto"/>
        </w:rPr>
        <w:t>-</w:t>
      </w:r>
      <w:r w:rsidRPr="1B29BEEE" w:rsidR="09B26D18">
        <w:rPr>
          <w:color w:val="auto"/>
        </w:rPr>
        <w:t>Santoyo. This was</w:t>
      </w:r>
      <w:r w:rsidRPr="1B29BEEE" w:rsidR="00606DB4">
        <w:rPr>
          <w:color w:val="auto"/>
        </w:rPr>
        <w:t xml:space="preserve"> led by our Superintendent and Assistant Superintendents</w:t>
      </w:r>
      <w:r w:rsidRPr="1B29BEEE" w:rsidR="656E8554">
        <w:rPr>
          <w:color w:val="auto"/>
        </w:rPr>
        <w:t xml:space="preserve"> to</w:t>
      </w:r>
      <w:r w:rsidRPr="1B29BEEE" w:rsidR="00606DB4">
        <w:rPr>
          <w:color w:val="auto"/>
        </w:rPr>
        <w:t xml:space="preserve"> engage </w:t>
      </w:r>
      <w:r w:rsidRPr="1B29BEEE" w:rsidR="76941363">
        <w:rPr>
          <w:color w:val="auto"/>
        </w:rPr>
        <w:t>SRCDS</w:t>
      </w:r>
      <w:r w:rsidRPr="1B29BEEE" w:rsidR="00606DB4">
        <w:rPr>
          <w:color w:val="auto"/>
        </w:rPr>
        <w:t xml:space="preserve"> in constant conversation</w:t>
      </w:r>
      <w:r w:rsidRPr="1B29BEEE" w:rsidR="1741A0CB">
        <w:rPr>
          <w:color w:val="auto"/>
        </w:rPr>
        <w:t>s</w:t>
      </w:r>
      <w:r w:rsidRPr="1B29BEEE" w:rsidR="00606DB4">
        <w:rPr>
          <w:color w:val="auto"/>
        </w:rPr>
        <w:t xml:space="preserve"> and data meetings from the district level to the teacher level</w:t>
      </w:r>
      <w:r w:rsidRPr="1B29BEEE" w:rsidR="37764B1F">
        <w:rPr>
          <w:color w:val="auto"/>
        </w:rPr>
        <w:t xml:space="preserve">. </w:t>
      </w:r>
      <w:r w:rsidRPr="1B29BEEE" w:rsidR="005E38D0">
        <w:rPr>
          <w:color w:val="auto"/>
        </w:rPr>
        <w:t>Our Data Scientist (Student Improvement Coordinator) shared the following data during a district meeting:</w:t>
      </w:r>
    </w:p>
    <w:p w:rsidR="003E66F4" w:rsidP="1B29BEEE" w:rsidRDefault="003E66F4" w14:paraId="67034634" w14:textId="03A92EE8">
      <w:pPr>
        <w:pStyle w:val="NoSpacing"/>
        <w:rPr>
          <w:color w:val="auto"/>
        </w:rPr>
      </w:pPr>
    </w:p>
    <w:tbl>
      <w:tblPr>
        <w:tblStyle w:val="TableGrid"/>
        <w:tblW w:w="10554" w:type="dxa"/>
        <w:tblLook w:val="04A0" w:firstRow="1" w:lastRow="0" w:firstColumn="1" w:lastColumn="0" w:noHBand="0" w:noVBand="1"/>
      </w:tblPr>
      <w:tblGrid>
        <w:gridCol w:w="3225"/>
        <w:gridCol w:w="870"/>
        <w:gridCol w:w="840"/>
        <w:gridCol w:w="751"/>
        <w:gridCol w:w="579"/>
        <w:gridCol w:w="650"/>
        <w:gridCol w:w="588"/>
        <w:gridCol w:w="990"/>
        <w:gridCol w:w="543"/>
        <w:gridCol w:w="742"/>
        <w:gridCol w:w="776"/>
      </w:tblGrid>
      <w:tr w:rsidRPr="003E66F4" w:rsidR="003E66F4" w:rsidTr="1B29BEEE" w14:paraId="76E3E4E6" w14:textId="77777777">
        <w:trPr>
          <w:trHeight w:val="675"/>
        </w:trPr>
        <w:tc>
          <w:tcPr>
            <w:tcW w:w="3225" w:type="dxa"/>
            <w:tcMar/>
            <w:hideMark/>
          </w:tcPr>
          <w:p w:rsidRPr="003E66F4" w:rsidR="003E66F4" w:rsidP="1B29BEEE" w:rsidRDefault="003E66F4" w14:paraId="6370ED9D" w14:textId="77777777">
            <w:pPr>
              <w:pStyle w:val="NoSpacing"/>
              <w:rPr>
                <w:color w:val="auto"/>
                <w:sz w:val="16"/>
                <w:szCs w:val="16"/>
              </w:rPr>
            </w:pPr>
            <w:r w:rsidRPr="1B29BEEE" w:rsidR="003E66F4">
              <w:rPr>
                <w:color w:val="auto"/>
                <w:sz w:val="16"/>
                <w:szCs w:val="16"/>
              </w:rPr>
              <w:t>2020-21 Data Reported to State</w:t>
            </w:r>
            <w:r>
              <w:br/>
            </w:r>
            <w:r w:rsidRPr="1B29BEEE" w:rsidR="003E66F4">
              <w:rPr>
                <w:color w:val="auto"/>
                <w:sz w:val="16"/>
                <w:szCs w:val="16"/>
              </w:rPr>
              <w:t>Know Your Schools Portal (DOE)</w:t>
            </w:r>
          </w:p>
        </w:tc>
        <w:tc>
          <w:tcPr>
            <w:tcW w:w="5268" w:type="dxa"/>
            <w:gridSpan w:val="7"/>
            <w:tcMar/>
            <w:hideMark/>
          </w:tcPr>
          <w:p w:rsidRPr="003E66F4" w:rsidR="003E66F4" w:rsidP="1B29BEEE" w:rsidRDefault="003E66F4" w14:paraId="7E58948C" w14:textId="77777777">
            <w:pPr>
              <w:pStyle w:val="NoSpacing"/>
              <w:rPr>
                <w:color w:val="auto"/>
                <w:sz w:val="16"/>
                <w:szCs w:val="16"/>
              </w:rPr>
            </w:pPr>
            <w:r w:rsidRPr="1B29BEEE" w:rsidR="003E66F4">
              <w:rPr>
                <w:color w:val="auto"/>
                <w:sz w:val="16"/>
                <w:szCs w:val="16"/>
              </w:rPr>
              <w:t>Population and Enrollment</w:t>
            </w:r>
          </w:p>
        </w:tc>
        <w:tc>
          <w:tcPr>
            <w:tcW w:w="1285" w:type="dxa"/>
            <w:gridSpan w:val="2"/>
            <w:tcMar/>
            <w:hideMark/>
          </w:tcPr>
          <w:p w:rsidRPr="003E66F4" w:rsidR="003E66F4" w:rsidP="1B29BEEE" w:rsidRDefault="003E66F4" w14:paraId="2747AA02" w14:textId="2D6C56A8">
            <w:pPr>
              <w:pStyle w:val="NoSpacing"/>
              <w:rPr>
                <w:color w:val="auto"/>
                <w:sz w:val="16"/>
                <w:szCs w:val="16"/>
              </w:rPr>
            </w:pPr>
            <w:r w:rsidRPr="1B29BEEE" w:rsidR="55CF4834">
              <w:rPr>
                <w:color w:val="auto"/>
                <w:sz w:val="16"/>
                <w:szCs w:val="16"/>
              </w:rPr>
              <w:t>Equitable</w:t>
            </w:r>
            <w:r w:rsidRPr="1B29BEEE" w:rsidR="003E66F4">
              <w:rPr>
                <w:color w:val="auto"/>
                <w:sz w:val="16"/>
                <w:szCs w:val="16"/>
              </w:rPr>
              <w:t xml:space="preserve"> Access to Quality Educators</w:t>
            </w:r>
          </w:p>
        </w:tc>
        <w:tc>
          <w:tcPr>
            <w:tcW w:w="776" w:type="dxa"/>
            <w:tcMar/>
            <w:hideMark/>
          </w:tcPr>
          <w:p w:rsidRPr="003E66F4" w:rsidR="003E66F4" w:rsidP="1B29BEEE" w:rsidRDefault="003E66F4" w14:paraId="0351DEFB" w14:textId="77777777">
            <w:pPr>
              <w:pStyle w:val="NoSpacing"/>
              <w:rPr>
                <w:color w:val="auto"/>
                <w:sz w:val="16"/>
                <w:szCs w:val="16"/>
              </w:rPr>
            </w:pPr>
            <w:r w:rsidRPr="1B29BEEE" w:rsidR="003E66F4">
              <w:rPr>
                <w:color w:val="auto"/>
                <w:sz w:val="16"/>
                <w:szCs w:val="16"/>
              </w:rPr>
              <w:t>Taken from Focus</w:t>
            </w:r>
          </w:p>
        </w:tc>
      </w:tr>
      <w:tr w:rsidRPr="003E66F4" w:rsidR="003E66F4" w:rsidTr="1B29BEEE" w14:paraId="372B65C3" w14:textId="77777777">
        <w:trPr>
          <w:trHeight w:val="1125"/>
        </w:trPr>
        <w:tc>
          <w:tcPr>
            <w:tcW w:w="3225" w:type="dxa"/>
            <w:noWrap/>
            <w:tcMar/>
            <w:hideMark/>
          </w:tcPr>
          <w:p w:rsidRPr="003E66F4" w:rsidR="003E66F4" w:rsidP="1B29BEEE" w:rsidRDefault="003E66F4" w14:paraId="1FD141B9" w14:textId="77777777">
            <w:pPr>
              <w:pStyle w:val="NoSpacing"/>
              <w:rPr>
                <w:b w:val="1"/>
                <w:bCs w:val="1"/>
                <w:color w:val="auto"/>
                <w:sz w:val="16"/>
                <w:szCs w:val="16"/>
              </w:rPr>
            </w:pPr>
            <w:r w:rsidRPr="1B29BEEE" w:rsidR="003E66F4">
              <w:rPr>
                <w:b w:val="1"/>
                <w:bCs w:val="1"/>
                <w:color w:val="auto"/>
                <w:sz w:val="16"/>
                <w:szCs w:val="16"/>
              </w:rPr>
              <w:t>SCHOOLS</w:t>
            </w:r>
          </w:p>
        </w:tc>
        <w:tc>
          <w:tcPr>
            <w:tcW w:w="870" w:type="dxa"/>
            <w:tcMar/>
            <w:hideMark/>
          </w:tcPr>
          <w:p w:rsidRPr="003E66F4" w:rsidR="003E66F4" w:rsidP="1B29BEEE" w:rsidRDefault="003E66F4" w14:paraId="39D30B7B" w14:textId="77777777">
            <w:pPr>
              <w:pStyle w:val="NoSpacing"/>
              <w:rPr>
                <w:b w:val="1"/>
                <w:bCs w:val="1"/>
                <w:color w:val="auto"/>
                <w:sz w:val="16"/>
                <w:szCs w:val="16"/>
              </w:rPr>
            </w:pPr>
            <w:r w:rsidRPr="1B29BEEE" w:rsidR="003E66F4">
              <w:rPr>
                <w:b w:val="1"/>
                <w:bCs w:val="1"/>
                <w:color w:val="auto"/>
                <w:sz w:val="16"/>
                <w:szCs w:val="16"/>
              </w:rPr>
              <w:t>Teacher Count</w:t>
            </w:r>
          </w:p>
        </w:tc>
        <w:tc>
          <w:tcPr>
            <w:tcW w:w="840" w:type="dxa"/>
            <w:tcMar/>
            <w:hideMark/>
          </w:tcPr>
          <w:p w:rsidRPr="003E66F4" w:rsidR="003E66F4" w:rsidP="1B29BEEE" w:rsidRDefault="003E66F4" w14:paraId="706C4D24" w14:textId="77777777">
            <w:pPr>
              <w:pStyle w:val="NoSpacing"/>
              <w:rPr>
                <w:b w:val="1"/>
                <w:bCs w:val="1"/>
                <w:color w:val="auto"/>
                <w:sz w:val="16"/>
                <w:szCs w:val="16"/>
              </w:rPr>
            </w:pPr>
            <w:r w:rsidRPr="1B29BEEE" w:rsidR="003E66F4">
              <w:rPr>
                <w:b w:val="1"/>
                <w:bCs w:val="1"/>
                <w:color w:val="auto"/>
                <w:sz w:val="16"/>
                <w:szCs w:val="16"/>
              </w:rPr>
              <w:t>Student Count</w:t>
            </w:r>
          </w:p>
        </w:tc>
        <w:tc>
          <w:tcPr>
            <w:tcW w:w="751" w:type="dxa"/>
            <w:tcMar/>
            <w:hideMark/>
          </w:tcPr>
          <w:p w:rsidRPr="003E66F4" w:rsidR="003E66F4" w:rsidP="1B29BEEE" w:rsidRDefault="003E66F4" w14:paraId="05D847A8" w14:textId="77777777">
            <w:pPr>
              <w:pStyle w:val="NoSpacing"/>
              <w:rPr>
                <w:b w:val="1"/>
                <w:bCs w:val="1"/>
                <w:color w:val="auto"/>
                <w:sz w:val="16"/>
                <w:szCs w:val="16"/>
              </w:rPr>
            </w:pPr>
            <w:r w:rsidRPr="1B29BEEE" w:rsidR="003E66F4">
              <w:rPr>
                <w:b w:val="1"/>
                <w:bCs w:val="1"/>
                <w:color w:val="auto"/>
                <w:sz w:val="16"/>
                <w:szCs w:val="16"/>
              </w:rPr>
              <w:t xml:space="preserve">LE: </w:t>
            </w:r>
            <w:r>
              <w:br/>
            </w:r>
            <w:r w:rsidRPr="1B29BEEE" w:rsidR="003E66F4">
              <w:rPr>
                <w:b w:val="1"/>
                <w:bCs w:val="1"/>
                <w:color w:val="auto"/>
                <w:sz w:val="16"/>
                <w:szCs w:val="16"/>
              </w:rPr>
              <w:t>% Brick &amp; Mortar</w:t>
            </w:r>
          </w:p>
        </w:tc>
        <w:tc>
          <w:tcPr>
            <w:tcW w:w="579" w:type="dxa"/>
            <w:tcMar/>
            <w:hideMark/>
          </w:tcPr>
          <w:p w:rsidRPr="003E66F4" w:rsidR="003E66F4" w:rsidP="1B29BEEE" w:rsidRDefault="003E66F4" w14:paraId="5541A8F5" w14:textId="77777777">
            <w:pPr>
              <w:pStyle w:val="NoSpacing"/>
              <w:rPr>
                <w:b w:val="1"/>
                <w:bCs w:val="1"/>
                <w:color w:val="auto"/>
                <w:sz w:val="16"/>
                <w:szCs w:val="16"/>
              </w:rPr>
            </w:pPr>
            <w:r w:rsidRPr="1B29BEEE" w:rsidR="003E66F4">
              <w:rPr>
                <w:b w:val="1"/>
                <w:bCs w:val="1"/>
                <w:color w:val="auto"/>
                <w:sz w:val="16"/>
                <w:szCs w:val="16"/>
              </w:rPr>
              <w:t xml:space="preserve">ED </w:t>
            </w:r>
          </w:p>
        </w:tc>
        <w:tc>
          <w:tcPr>
            <w:tcW w:w="650" w:type="dxa"/>
            <w:tcMar/>
            <w:hideMark/>
          </w:tcPr>
          <w:p w:rsidRPr="003E66F4" w:rsidR="003E66F4" w:rsidP="1B29BEEE" w:rsidRDefault="003E66F4" w14:paraId="52FBB04B" w14:textId="77777777">
            <w:pPr>
              <w:pStyle w:val="NoSpacing"/>
              <w:rPr>
                <w:b w:val="1"/>
                <w:bCs w:val="1"/>
                <w:color w:val="auto"/>
                <w:sz w:val="16"/>
                <w:szCs w:val="16"/>
              </w:rPr>
            </w:pPr>
            <w:r w:rsidRPr="1B29BEEE" w:rsidR="003E66F4">
              <w:rPr>
                <w:b w:val="1"/>
                <w:bCs w:val="1"/>
                <w:color w:val="auto"/>
                <w:sz w:val="16"/>
                <w:szCs w:val="16"/>
              </w:rPr>
              <w:t xml:space="preserve">SWD </w:t>
            </w:r>
          </w:p>
        </w:tc>
        <w:tc>
          <w:tcPr>
            <w:tcW w:w="588" w:type="dxa"/>
            <w:tcMar/>
            <w:hideMark/>
          </w:tcPr>
          <w:p w:rsidRPr="003E66F4" w:rsidR="003E66F4" w:rsidP="1B29BEEE" w:rsidRDefault="003E66F4" w14:paraId="1CA71FAA" w14:textId="77777777">
            <w:pPr>
              <w:pStyle w:val="NoSpacing"/>
              <w:rPr>
                <w:b w:val="1"/>
                <w:bCs w:val="1"/>
                <w:color w:val="auto"/>
                <w:sz w:val="16"/>
                <w:szCs w:val="16"/>
              </w:rPr>
            </w:pPr>
            <w:r w:rsidRPr="1B29BEEE" w:rsidR="003E66F4">
              <w:rPr>
                <w:b w:val="1"/>
                <w:bCs w:val="1"/>
                <w:color w:val="auto"/>
                <w:sz w:val="16"/>
                <w:szCs w:val="16"/>
              </w:rPr>
              <w:t>ELL</w:t>
            </w:r>
          </w:p>
        </w:tc>
        <w:tc>
          <w:tcPr>
            <w:tcW w:w="990" w:type="dxa"/>
            <w:tcMar/>
            <w:hideMark/>
          </w:tcPr>
          <w:p w:rsidRPr="003E66F4" w:rsidR="003E66F4" w:rsidP="1B29BEEE" w:rsidRDefault="003E66F4" w14:paraId="52767E3F" w14:textId="77777777">
            <w:pPr>
              <w:pStyle w:val="NoSpacing"/>
              <w:rPr>
                <w:b w:val="1"/>
                <w:bCs w:val="1"/>
                <w:color w:val="auto"/>
                <w:sz w:val="16"/>
                <w:szCs w:val="16"/>
              </w:rPr>
            </w:pPr>
            <w:r w:rsidRPr="1B29BEEE" w:rsidR="003E66F4">
              <w:rPr>
                <w:b w:val="1"/>
                <w:bCs w:val="1"/>
                <w:color w:val="auto"/>
                <w:sz w:val="16"/>
                <w:szCs w:val="16"/>
              </w:rPr>
              <w:t>Homeless</w:t>
            </w:r>
          </w:p>
        </w:tc>
        <w:tc>
          <w:tcPr>
            <w:tcW w:w="543" w:type="dxa"/>
            <w:tcMar/>
            <w:textDirection w:val="btLr"/>
            <w:hideMark/>
          </w:tcPr>
          <w:p w:rsidRPr="003E66F4" w:rsidR="003E66F4" w:rsidP="1B29BEEE" w:rsidRDefault="003E66F4" w14:paraId="26D60749" w14:textId="77777777">
            <w:pPr>
              <w:pStyle w:val="NoSpacing"/>
              <w:rPr>
                <w:color w:val="auto"/>
                <w:sz w:val="16"/>
                <w:szCs w:val="16"/>
              </w:rPr>
            </w:pPr>
            <w:r w:rsidRPr="1B29BEEE" w:rsidR="003E66F4">
              <w:rPr>
                <w:color w:val="auto"/>
                <w:sz w:val="16"/>
                <w:szCs w:val="16"/>
              </w:rPr>
              <w:t>Inexperienced Teacher %</w:t>
            </w:r>
          </w:p>
        </w:tc>
        <w:tc>
          <w:tcPr>
            <w:tcW w:w="742" w:type="dxa"/>
            <w:tcMar/>
            <w:textDirection w:val="btLr"/>
            <w:hideMark/>
          </w:tcPr>
          <w:p w:rsidRPr="003E66F4" w:rsidR="003E66F4" w:rsidP="1B29BEEE" w:rsidRDefault="003E66F4" w14:paraId="7BE25189" w14:textId="77777777">
            <w:pPr>
              <w:pStyle w:val="NoSpacing"/>
              <w:rPr>
                <w:b w:val="1"/>
                <w:bCs w:val="1"/>
                <w:color w:val="auto"/>
                <w:sz w:val="16"/>
                <w:szCs w:val="16"/>
              </w:rPr>
            </w:pPr>
            <w:r w:rsidRPr="1B29BEEE" w:rsidR="003E66F4">
              <w:rPr>
                <w:b w:val="1"/>
                <w:bCs w:val="1"/>
                <w:color w:val="auto"/>
                <w:sz w:val="16"/>
                <w:szCs w:val="16"/>
              </w:rPr>
              <w:t xml:space="preserve">19-20 </w:t>
            </w:r>
            <w:r>
              <w:br/>
            </w:r>
            <w:r w:rsidRPr="1B29BEEE" w:rsidR="003E66F4">
              <w:rPr>
                <w:b w:val="1"/>
                <w:bCs w:val="1"/>
                <w:color w:val="auto"/>
                <w:sz w:val="16"/>
                <w:szCs w:val="16"/>
              </w:rPr>
              <w:t>Out-of-Field Percentage</w:t>
            </w:r>
          </w:p>
        </w:tc>
        <w:tc>
          <w:tcPr>
            <w:tcW w:w="776" w:type="dxa"/>
            <w:tcMar/>
            <w:textDirection w:val="btLr"/>
            <w:hideMark/>
          </w:tcPr>
          <w:p w:rsidRPr="003E66F4" w:rsidR="003E66F4" w:rsidP="1B29BEEE" w:rsidRDefault="003E66F4" w14:paraId="345EE2B1" w14:textId="77777777">
            <w:pPr>
              <w:pStyle w:val="NoSpacing"/>
              <w:rPr>
                <w:b w:val="1"/>
                <w:bCs w:val="1"/>
                <w:color w:val="auto"/>
                <w:sz w:val="16"/>
                <w:szCs w:val="16"/>
              </w:rPr>
            </w:pPr>
            <w:r w:rsidRPr="1B29BEEE" w:rsidR="003E66F4">
              <w:rPr>
                <w:b w:val="1"/>
                <w:bCs w:val="1"/>
                <w:color w:val="auto"/>
                <w:sz w:val="16"/>
                <w:szCs w:val="16"/>
              </w:rPr>
              <w:t>2020-21 Average Daily Attendance</w:t>
            </w:r>
          </w:p>
        </w:tc>
      </w:tr>
      <w:tr w:rsidRPr="003E66F4" w:rsidR="003E66F4" w:rsidTr="1B29BEEE" w14:paraId="777833EC" w14:textId="77777777">
        <w:trPr>
          <w:trHeight w:val="300"/>
        </w:trPr>
        <w:tc>
          <w:tcPr>
            <w:tcW w:w="3225" w:type="dxa"/>
            <w:noWrap/>
            <w:tcMar/>
            <w:hideMark/>
          </w:tcPr>
          <w:p w:rsidRPr="003E66F4" w:rsidR="003E66F4" w:rsidP="1B29BEEE" w:rsidRDefault="003E66F4" w14:paraId="16EBABEE" w14:textId="77777777">
            <w:pPr>
              <w:pStyle w:val="NoSpacing"/>
              <w:rPr>
                <w:b w:val="1"/>
                <w:bCs w:val="1"/>
                <w:color w:val="auto"/>
                <w:sz w:val="16"/>
                <w:szCs w:val="16"/>
              </w:rPr>
            </w:pPr>
            <w:r w:rsidRPr="1B29BEEE" w:rsidR="003E66F4">
              <w:rPr>
                <w:b w:val="1"/>
                <w:bCs w:val="1"/>
                <w:color w:val="auto"/>
                <w:sz w:val="16"/>
                <w:szCs w:val="16"/>
              </w:rPr>
              <w:t>District</w:t>
            </w:r>
          </w:p>
        </w:tc>
        <w:tc>
          <w:tcPr>
            <w:tcW w:w="870" w:type="dxa"/>
            <w:noWrap/>
            <w:tcMar/>
            <w:hideMark/>
          </w:tcPr>
          <w:p w:rsidRPr="003E66F4" w:rsidR="003E66F4" w:rsidP="1B29BEEE" w:rsidRDefault="003E66F4" w14:paraId="6A2F84E0" w14:textId="77777777">
            <w:pPr>
              <w:pStyle w:val="NoSpacing"/>
              <w:rPr>
                <w:color w:val="auto"/>
                <w:sz w:val="16"/>
                <w:szCs w:val="16"/>
              </w:rPr>
            </w:pPr>
            <w:r w:rsidRPr="1B29BEEE" w:rsidR="003E66F4">
              <w:rPr>
                <w:color w:val="auto"/>
                <w:sz w:val="16"/>
                <w:szCs w:val="16"/>
              </w:rPr>
              <w:t>2148</w:t>
            </w:r>
          </w:p>
        </w:tc>
        <w:tc>
          <w:tcPr>
            <w:tcW w:w="840" w:type="dxa"/>
            <w:noWrap/>
            <w:tcMar/>
            <w:hideMark/>
          </w:tcPr>
          <w:p w:rsidRPr="003E66F4" w:rsidR="003E66F4" w:rsidP="1B29BEEE" w:rsidRDefault="003E66F4" w14:paraId="3C098727" w14:textId="77777777">
            <w:pPr>
              <w:pStyle w:val="NoSpacing"/>
              <w:rPr>
                <w:color w:val="auto"/>
                <w:sz w:val="16"/>
                <w:szCs w:val="16"/>
              </w:rPr>
            </w:pPr>
            <w:r w:rsidRPr="1B29BEEE" w:rsidR="003E66F4">
              <w:rPr>
                <w:color w:val="auto"/>
                <w:sz w:val="16"/>
                <w:szCs w:val="16"/>
              </w:rPr>
              <w:t>27770</w:t>
            </w:r>
          </w:p>
        </w:tc>
        <w:tc>
          <w:tcPr>
            <w:tcW w:w="751" w:type="dxa"/>
            <w:noWrap/>
            <w:tcMar/>
            <w:hideMark/>
          </w:tcPr>
          <w:p w:rsidRPr="003E66F4" w:rsidR="003E66F4" w:rsidP="1B29BEEE" w:rsidRDefault="003E66F4" w14:paraId="5492ADB8" w14:textId="77777777">
            <w:pPr>
              <w:pStyle w:val="NoSpacing"/>
              <w:rPr>
                <w:color w:val="auto"/>
                <w:sz w:val="16"/>
                <w:szCs w:val="16"/>
              </w:rPr>
            </w:pPr>
            <w:r w:rsidRPr="1B29BEEE" w:rsidR="003E66F4">
              <w:rPr>
                <w:color w:val="auto"/>
                <w:sz w:val="16"/>
                <w:szCs w:val="16"/>
              </w:rPr>
              <w:t>90%</w:t>
            </w:r>
          </w:p>
        </w:tc>
        <w:tc>
          <w:tcPr>
            <w:tcW w:w="579" w:type="dxa"/>
            <w:noWrap/>
            <w:tcMar/>
            <w:hideMark/>
          </w:tcPr>
          <w:p w:rsidRPr="003E66F4" w:rsidR="003E66F4" w:rsidP="1B29BEEE" w:rsidRDefault="003E66F4" w14:paraId="1A1F61C9" w14:textId="77777777">
            <w:pPr>
              <w:pStyle w:val="NoSpacing"/>
              <w:rPr>
                <w:color w:val="auto"/>
                <w:sz w:val="16"/>
                <w:szCs w:val="16"/>
              </w:rPr>
            </w:pPr>
            <w:r w:rsidRPr="1B29BEEE" w:rsidR="003E66F4">
              <w:rPr>
                <w:color w:val="auto"/>
                <w:sz w:val="16"/>
                <w:szCs w:val="16"/>
              </w:rPr>
              <w:t>33%</w:t>
            </w:r>
          </w:p>
        </w:tc>
        <w:tc>
          <w:tcPr>
            <w:tcW w:w="650" w:type="dxa"/>
            <w:noWrap/>
            <w:tcMar/>
            <w:hideMark/>
          </w:tcPr>
          <w:p w:rsidRPr="003E66F4" w:rsidR="003E66F4" w:rsidP="1B29BEEE" w:rsidRDefault="003E66F4" w14:paraId="40F70BC0" w14:textId="77777777">
            <w:pPr>
              <w:pStyle w:val="NoSpacing"/>
              <w:rPr>
                <w:color w:val="auto"/>
                <w:sz w:val="16"/>
                <w:szCs w:val="16"/>
              </w:rPr>
            </w:pPr>
            <w:r w:rsidRPr="1B29BEEE" w:rsidR="003E66F4">
              <w:rPr>
                <w:color w:val="auto"/>
                <w:sz w:val="16"/>
                <w:szCs w:val="16"/>
              </w:rPr>
              <w:t>15%</w:t>
            </w:r>
          </w:p>
        </w:tc>
        <w:tc>
          <w:tcPr>
            <w:tcW w:w="588" w:type="dxa"/>
            <w:noWrap/>
            <w:tcMar/>
            <w:hideMark/>
          </w:tcPr>
          <w:p w:rsidRPr="003E66F4" w:rsidR="003E66F4" w:rsidP="1B29BEEE" w:rsidRDefault="003E66F4" w14:paraId="608A9346" w14:textId="77777777">
            <w:pPr>
              <w:pStyle w:val="NoSpacing"/>
              <w:rPr>
                <w:color w:val="auto"/>
                <w:sz w:val="16"/>
                <w:szCs w:val="16"/>
              </w:rPr>
            </w:pPr>
            <w:r w:rsidRPr="1B29BEEE" w:rsidR="003E66F4">
              <w:rPr>
                <w:color w:val="auto"/>
                <w:sz w:val="16"/>
                <w:szCs w:val="16"/>
              </w:rPr>
              <w:t>1%</w:t>
            </w:r>
          </w:p>
        </w:tc>
        <w:tc>
          <w:tcPr>
            <w:tcW w:w="990" w:type="dxa"/>
            <w:noWrap/>
            <w:tcMar/>
            <w:hideMark/>
          </w:tcPr>
          <w:p w:rsidRPr="003E66F4" w:rsidR="003E66F4" w:rsidP="1B29BEEE" w:rsidRDefault="003E66F4" w14:paraId="3F40CC0E" w14:textId="77777777">
            <w:pPr>
              <w:pStyle w:val="NoSpacing"/>
              <w:rPr>
                <w:color w:val="auto"/>
                <w:sz w:val="16"/>
                <w:szCs w:val="16"/>
              </w:rPr>
            </w:pPr>
            <w:r w:rsidRPr="1B29BEEE" w:rsidR="003E66F4">
              <w:rPr>
                <w:color w:val="auto"/>
                <w:sz w:val="16"/>
                <w:szCs w:val="16"/>
              </w:rPr>
              <w:t>2%</w:t>
            </w:r>
          </w:p>
        </w:tc>
        <w:tc>
          <w:tcPr>
            <w:tcW w:w="543" w:type="dxa"/>
            <w:noWrap/>
            <w:tcMar/>
            <w:hideMark/>
          </w:tcPr>
          <w:p w:rsidRPr="003E66F4" w:rsidR="003E66F4" w:rsidP="1B29BEEE" w:rsidRDefault="003E66F4" w14:paraId="33E116F1" w14:textId="77777777">
            <w:pPr>
              <w:pStyle w:val="NoSpacing"/>
              <w:rPr>
                <w:color w:val="auto"/>
                <w:sz w:val="16"/>
                <w:szCs w:val="16"/>
              </w:rPr>
            </w:pPr>
            <w:r w:rsidRPr="1B29BEEE" w:rsidR="003E66F4">
              <w:rPr>
                <w:color w:val="auto"/>
                <w:sz w:val="16"/>
                <w:szCs w:val="16"/>
              </w:rPr>
              <w:t>21%</w:t>
            </w:r>
          </w:p>
        </w:tc>
        <w:tc>
          <w:tcPr>
            <w:tcW w:w="742" w:type="dxa"/>
            <w:noWrap/>
            <w:tcMar/>
            <w:hideMark/>
          </w:tcPr>
          <w:p w:rsidRPr="003E66F4" w:rsidR="003E66F4" w:rsidP="1B29BEEE" w:rsidRDefault="003E66F4" w14:paraId="5D39FDEE" w14:textId="77777777">
            <w:pPr>
              <w:pStyle w:val="NoSpacing"/>
              <w:rPr>
                <w:color w:val="auto"/>
                <w:sz w:val="16"/>
                <w:szCs w:val="16"/>
              </w:rPr>
            </w:pPr>
            <w:r w:rsidRPr="1B29BEEE" w:rsidR="003E66F4">
              <w:rPr>
                <w:color w:val="auto"/>
                <w:sz w:val="16"/>
                <w:szCs w:val="16"/>
              </w:rPr>
              <w:t>2%</w:t>
            </w:r>
          </w:p>
        </w:tc>
        <w:tc>
          <w:tcPr>
            <w:tcW w:w="776" w:type="dxa"/>
            <w:noWrap/>
            <w:tcMar/>
            <w:hideMark/>
          </w:tcPr>
          <w:p w:rsidRPr="003E66F4" w:rsidR="003E66F4" w:rsidP="1B29BEEE" w:rsidRDefault="003E66F4" w14:paraId="14CF8043" w14:textId="77777777">
            <w:pPr>
              <w:pStyle w:val="NoSpacing"/>
              <w:rPr>
                <w:color w:val="auto"/>
                <w:sz w:val="16"/>
                <w:szCs w:val="16"/>
              </w:rPr>
            </w:pPr>
            <w:r w:rsidRPr="1B29BEEE" w:rsidR="003E66F4">
              <w:rPr>
                <w:color w:val="auto"/>
                <w:sz w:val="16"/>
                <w:szCs w:val="16"/>
              </w:rPr>
              <w:t> </w:t>
            </w:r>
          </w:p>
        </w:tc>
      </w:tr>
      <w:tr w:rsidRPr="003E66F4" w:rsidR="003E66F4" w:rsidTr="1B29BEEE" w14:paraId="0648A461" w14:textId="77777777">
        <w:trPr>
          <w:trHeight w:val="300"/>
        </w:trPr>
        <w:tc>
          <w:tcPr>
            <w:tcW w:w="3225" w:type="dxa"/>
            <w:noWrap/>
            <w:tcMar/>
            <w:hideMark/>
          </w:tcPr>
          <w:p w:rsidRPr="003E66F4" w:rsidR="003E66F4" w:rsidP="1B29BEEE" w:rsidRDefault="003E66F4" w14:paraId="596CDDAB" w14:textId="77777777">
            <w:pPr>
              <w:pStyle w:val="NoSpacing"/>
              <w:rPr>
                <w:color w:val="auto"/>
                <w:sz w:val="16"/>
                <w:szCs w:val="16"/>
              </w:rPr>
            </w:pPr>
            <w:r w:rsidRPr="1B29BEEE" w:rsidR="003E66F4">
              <w:rPr>
                <w:color w:val="auto"/>
                <w:sz w:val="16"/>
                <w:szCs w:val="16"/>
              </w:rPr>
              <w:t>AVALON MIDDLE</w:t>
            </w:r>
          </w:p>
        </w:tc>
        <w:tc>
          <w:tcPr>
            <w:tcW w:w="870" w:type="dxa"/>
            <w:noWrap/>
            <w:tcMar/>
            <w:hideMark/>
          </w:tcPr>
          <w:p w:rsidRPr="003E66F4" w:rsidR="003E66F4" w:rsidP="1B29BEEE" w:rsidRDefault="003E66F4" w14:paraId="4080C98E" w14:textId="77777777">
            <w:pPr>
              <w:pStyle w:val="NoSpacing"/>
              <w:rPr>
                <w:color w:val="auto"/>
                <w:sz w:val="16"/>
                <w:szCs w:val="16"/>
              </w:rPr>
            </w:pPr>
            <w:r w:rsidRPr="1B29BEEE" w:rsidR="003E66F4">
              <w:rPr>
                <w:color w:val="auto"/>
                <w:sz w:val="16"/>
                <w:szCs w:val="16"/>
              </w:rPr>
              <w:t>42</w:t>
            </w:r>
          </w:p>
        </w:tc>
        <w:tc>
          <w:tcPr>
            <w:tcW w:w="840" w:type="dxa"/>
            <w:noWrap/>
            <w:tcMar/>
            <w:hideMark/>
          </w:tcPr>
          <w:p w:rsidRPr="003E66F4" w:rsidR="003E66F4" w:rsidP="1B29BEEE" w:rsidRDefault="003E66F4" w14:paraId="27C11DA9" w14:textId="77777777">
            <w:pPr>
              <w:pStyle w:val="NoSpacing"/>
              <w:rPr>
                <w:color w:val="auto"/>
                <w:sz w:val="16"/>
                <w:szCs w:val="16"/>
              </w:rPr>
            </w:pPr>
            <w:r w:rsidRPr="1B29BEEE" w:rsidR="003E66F4">
              <w:rPr>
                <w:color w:val="auto"/>
                <w:sz w:val="16"/>
                <w:szCs w:val="16"/>
              </w:rPr>
              <w:t>726</w:t>
            </w:r>
          </w:p>
        </w:tc>
        <w:tc>
          <w:tcPr>
            <w:tcW w:w="751" w:type="dxa"/>
            <w:noWrap/>
            <w:tcMar/>
            <w:hideMark/>
          </w:tcPr>
          <w:p w:rsidRPr="003E66F4" w:rsidR="003E66F4" w:rsidP="1B29BEEE" w:rsidRDefault="003E66F4" w14:paraId="369BA467" w14:textId="77777777">
            <w:pPr>
              <w:pStyle w:val="NoSpacing"/>
              <w:rPr>
                <w:color w:val="auto"/>
                <w:sz w:val="16"/>
                <w:szCs w:val="16"/>
              </w:rPr>
            </w:pPr>
            <w:r w:rsidRPr="1B29BEEE" w:rsidR="003E66F4">
              <w:rPr>
                <w:color w:val="auto"/>
                <w:sz w:val="16"/>
                <w:szCs w:val="16"/>
              </w:rPr>
              <w:t>82%</w:t>
            </w:r>
          </w:p>
        </w:tc>
        <w:tc>
          <w:tcPr>
            <w:tcW w:w="579" w:type="dxa"/>
            <w:noWrap/>
            <w:tcMar/>
            <w:hideMark/>
          </w:tcPr>
          <w:p w:rsidRPr="003E66F4" w:rsidR="003E66F4" w:rsidP="1B29BEEE" w:rsidRDefault="003E66F4" w14:paraId="0BFECC40" w14:textId="77777777">
            <w:pPr>
              <w:pStyle w:val="NoSpacing"/>
              <w:rPr>
                <w:color w:val="auto"/>
                <w:sz w:val="16"/>
                <w:szCs w:val="16"/>
              </w:rPr>
            </w:pPr>
            <w:r w:rsidRPr="1B29BEEE" w:rsidR="003E66F4">
              <w:rPr>
                <w:color w:val="auto"/>
                <w:sz w:val="16"/>
                <w:szCs w:val="16"/>
              </w:rPr>
              <w:t>44%</w:t>
            </w:r>
          </w:p>
        </w:tc>
        <w:tc>
          <w:tcPr>
            <w:tcW w:w="650" w:type="dxa"/>
            <w:noWrap/>
            <w:tcMar/>
            <w:hideMark/>
          </w:tcPr>
          <w:p w:rsidRPr="003E66F4" w:rsidR="003E66F4" w:rsidP="1B29BEEE" w:rsidRDefault="003E66F4" w14:paraId="48EE7C01" w14:textId="77777777">
            <w:pPr>
              <w:pStyle w:val="NoSpacing"/>
              <w:rPr>
                <w:color w:val="auto"/>
                <w:sz w:val="16"/>
                <w:szCs w:val="16"/>
              </w:rPr>
            </w:pPr>
            <w:r w:rsidRPr="1B29BEEE" w:rsidR="003E66F4">
              <w:rPr>
                <w:color w:val="auto"/>
                <w:sz w:val="16"/>
                <w:szCs w:val="16"/>
              </w:rPr>
              <w:t>15%</w:t>
            </w:r>
          </w:p>
        </w:tc>
        <w:tc>
          <w:tcPr>
            <w:tcW w:w="588" w:type="dxa"/>
            <w:noWrap/>
            <w:tcMar/>
            <w:hideMark/>
          </w:tcPr>
          <w:p w:rsidRPr="003E66F4" w:rsidR="003E66F4" w:rsidP="1B29BEEE" w:rsidRDefault="003E66F4" w14:paraId="00181A85" w14:textId="77777777">
            <w:pPr>
              <w:pStyle w:val="NoSpacing"/>
              <w:rPr>
                <w:color w:val="auto"/>
                <w:sz w:val="16"/>
                <w:szCs w:val="16"/>
              </w:rPr>
            </w:pPr>
            <w:r w:rsidRPr="1B29BEEE" w:rsidR="003E66F4">
              <w:rPr>
                <w:color w:val="auto"/>
                <w:sz w:val="16"/>
                <w:szCs w:val="16"/>
              </w:rPr>
              <w:t xml:space="preserve">n/a </w:t>
            </w:r>
          </w:p>
        </w:tc>
        <w:tc>
          <w:tcPr>
            <w:tcW w:w="990" w:type="dxa"/>
            <w:noWrap/>
            <w:tcMar/>
            <w:hideMark/>
          </w:tcPr>
          <w:p w:rsidRPr="003E66F4" w:rsidR="003E66F4" w:rsidP="1B29BEEE" w:rsidRDefault="003E66F4" w14:paraId="37BDFFDD" w14:textId="77777777">
            <w:pPr>
              <w:pStyle w:val="NoSpacing"/>
              <w:rPr>
                <w:color w:val="auto"/>
                <w:sz w:val="16"/>
                <w:szCs w:val="16"/>
              </w:rPr>
            </w:pPr>
            <w:r w:rsidRPr="1B29BEEE" w:rsidR="003E66F4">
              <w:rPr>
                <w:color w:val="auto"/>
                <w:sz w:val="16"/>
                <w:szCs w:val="16"/>
              </w:rPr>
              <w:t>n/a</w:t>
            </w:r>
          </w:p>
        </w:tc>
        <w:tc>
          <w:tcPr>
            <w:tcW w:w="543" w:type="dxa"/>
            <w:noWrap/>
            <w:tcMar/>
            <w:hideMark/>
          </w:tcPr>
          <w:p w:rsidRPr="003E66F4" w:rsidR="003E66F4" w:rsidP="1B29BEEE" w:rsidRDefault="003E66F4" w14:paraId="0F0D86D3" w14:textId="77777777">
            <w:pPr>
              <w:pStyle w:val="NoSpacing"/>
              <w:rPr>
                <w:color w:val="auto"/>
                <w:sz w:val="16"/>
                <w:szCs w:val="16"/>
              </w:rPr>
            </w:pPr>
            <w:r w:rsidRPr="1B29BEEE" w:rsidR="003E66F4">
              <w:rPr>
                <w:color w:val="auto"/>
                <w:sz w:val="16"/>
                <w:szCs w:val="16"/>
              </w:rPr>
              <w:t>21%</w:t>
            </w:r>
          </w:p>
        </w:tc>
        <w:tc>
          <w:tcPr>
            <w:tcW w:w="742" w:type="dxa"/>
            <w:noWrap/>
            <w:tcMar/>
            <w:hideMark/>
          </w:tcPr>
          <w:p w:rsidRPr="003E66F4" w:rsidR="003E66F4" w:rsidP="1B29BEEE" w:rsidRDefault="003E66F4" w14:paraId="14F9FCFC" w14:textId="77777777">
            <w:pPr>
              <w:pStyle w:val="NoSpacing"/>
              <w:rPr>
                <w:color w:val="auto"/>
                <w:sz w:val="16"/>
                <w:szCs w:val="16"/>
              </w:rPr>
            </w:pPr>
            <w:r w:rsidRPr="1B29BEEE" w:rsidR="003E66F4">
              <w:rPr>
                <w:color w:val="auto"/>
                <w:sz w:val="16"/>
                <w:szCs w:val="16"/>
              </w:rPr>
              <w:t>1%</w:t>
            </w:r>
          </w:p>
        </w:tc>
        <w:tc>
          <w:tcPr>
            <w:tcW w:w="776" w:type="dxa"/>
            <w:noWrap/>
            <w:tcMar/>
            <w:hideMark/>
          </w:tcPr>
          <w:p w:rsidRPr="003E66F4" w:rsidR="003E66F4" w:rsidP="1B29BEEE" w:rsidRDefault="003E66F4" w14:paraId="556B0917" w14:textId="77777777">
            <w:pPr>
              <w:pStyle w:val="NoSpacing"/>
              <w:rPr>
                <w:color w:val="auto"/>
                <w:sz w:val="16"/>
                <w:szCs w:val="16"/>
              </w:rPr>
            </w:pPr>
            <w:r w:rsidRPr="1B29BEEE" w:rsidR="003E66F4">
              <w:rPr>
                <w:color w:val="auto"/>
                <w:sz w:val="16"/>
                <w:szCs w:val="16"/>
              </w:rPr>
              <w:t>93%</w:t>
            </w:r>
          </w:p>
        </w:tc>
      </w:tr>
      <w:tr w:rsidRPr="003E66F4" w:rsidR="003E66F4" w:rsidTr="1B29BEEE" w14:paraId="0187011B" w14:textId="77777777">
        <w:trPr>
          <w:trHeight w:val="300"/>
        </w:trPr>
        <w:tc>
          <w:tcPr>
            <w:tcW w:w="3225" w:type="dxa"/>
            <w:noWrap/>
            <w:tcMar/>
            <w:hideMark/>
          </w:tcPr>
          <w:p w:rsidRPr="003E66F4" w:rsidR="003E66F4" w:rsidP="1B29BEEE" w:rsidRDefault="003E66F4" w14:paraId="2BD6DBBB" w14:textId="77777777">
            <w:pPr>
              <w:pStyle w:val="NoSpacing"/>
              <w:rPr>
                <w:color w:val="auto"/>
                <w:sz w:val="16"/>
                <w:szCs w:val="16"/>
              </w:rPr>
            </w:pPr>
            <w:r w:rsidRPr="1B29BEEE" w:rsidR="003E66F4">
              <w:rPr>
                <w:color w:val="auto"/>
                <w:sz w:val="16"/>
                <w:szCs w:val="16"/>
              </w:rPr>
              <w:t>BAGDAD ELEMENTARY</w:t>
            </w:r>
          </w:p>
        </w:tc>
        <w:tc>
          <w:tcPr>
            <w:tcW w:w="870" w:type="dxa"/>
            <w:noWrap/>
            <w:tcMar/>
            <w:hideMark/>
          </w:tcPr>
          <w:p w:rsidRPr="003E66F4" w:rsidR="003E66F4" w:rsidP="1B29BEEE" w:rsidRDefault="003E66F4" w14:paraId="6CB85B24" w14:textId="77777777">
            <w:pPr>
              <w:pStyle w:val="NoSpacing"/>
              <w:rPr>
                <w:color w:val="auto"/>
                <w:sz w:val="16"/>
                <w:szCs w:val="16"/>
              </w:rPr>
            </w:pPr>
            <w:r w:rsidRPr="1B29BEEE" w:rsidR="003E66F4">
              <w:rPr>
                <w:color w:val="auto"/>
                <w:sz w:val="16"/>
                <w:szCs w:val="16"/>
              </w:rPr>
              <w:t>38</w:t>
            </w:r>
          </w:p>
        </w:tc>
        <w:tc>
          <w:tcPr>
            <w:tcW w:w="840" w:type="dxa"/>
            <w:noWrap/>
            <w:tcMar/>
            <w:hideMark/>
          </w:tcPr>
          <w:p w:rsidRPr="003E66F4" w:rsidR="003E66F4" w:rsidP="1B29BEEE" w:rsidRDefault="003E66F4" w14:paraId="778D557B" w14:textId="77777777">
            <w:pPr>
              <w:pStyle w:val="NoSpacing"/>
              <w:rPr>
                <w:color w:val="auto"/>
                <w:sz w:val="16"/>
                <w:szCs w:val="16"/>
              </w:rPr>
            </w:pPr>
            <w:r w:rsidRPr="1B29BEEE" w:rsidR="003E66F4">
              <w:rPr>
                <w:color w:val="auto"/>
                <w:sz w:val="16"/>
                <w:szCs w:val="16"/>
              </w:rPr>
              <w:t>433</w:t>
            </w:r>
          </w:p>
        </w:tc>
        <w:tc>
          <w:tcPr>
            <w:tcW w:w="751" w:type="dxa"/>
            <w:noWrap/>
            <w:tcMar/>
            <w:hideMark/>
          </w:tcPr>
          <w:p w:rsidRPr="003E66F4" w:rsidR="003E66F4" w:rsidP="1B29BEEE" w:rsidRDefault="003E66F4" w14:paraId="041554FC" w14:textId="77777777">
            <w:pPr>
              <w:pStyle w:val="NoSpacing"/>
              <w:rPr>
                <w:color w:val="auto"/>
                <w:sz w:val="16"/>
                <w:szCs w:val="16"/>
              </w:rPr>
            </w:pPr>
            <w:r w:rsidRPr="1B29BEEE" w:rsidR="003E66F4">
              <w:rPr>
                <w:color w:val="auto"/>
                <w:sz w:val="16"/>
                <w:szCs w:val="16"/>
              </w:rPr>
              <w:t>88%</w:t>
            </w:r>
          </w:p>
        </w:tc>
        <w:tc>
          <w:tcPr>
            <w:tcW w:w="579" w:type="dxa"/>
            <w:noWrap/>
            <w:tcMar/>
            <w:hideMark/>
          </w:tcPr>
          <w:p w:rsidRPr="003E66F4" w:rsidR="003E66F4" w:rsidP="1B29BEEE" w:rsidRDefault="003E66F4" w14:paraId="416A006B" w14:textId="77777777">
            <w:pPr>
              <w:pStyle w:val="NoSpacing"/>
              <w:rPr>
                <w:color w:val="auto"/>
                <w:sz w:val="16"/>
                <w:szCs w:val="16"/>
              </w:rPr>
            </w:pPr>
            <w:r w:rsidRPr="1B29BEEE" w:rsidR="003E66F4">
              <w:rPr>
                <w:color w:val="auto"/>
                <w:sz w:val="16"/>
                <w:szCs w:val="16"/>
              </w:rPr>
              <w:t>57%</w:t>
            </w:r>
          </w:p>
        </w:tc>
        <w:tc>
          <w:tcPr>
            <w:tcW w:w="650" w:type="dxa"/>
            <w:noWrap/>
            <w:tcMar/>
            <w:hideMark/>
          </w:tcPr>
          <w:p w:rsidRPr="003E66F4" w:rsidR="003E66F4" w:rsidP="1B29BEEE" w:rsidRDefault="003E66F4" w14:paraId="1A9EDD8B" w14:textId="77777777">
            <w:pPr>
              <w:pStyle w:val="NoSpacing"/>
              <w:rPr>
                <w:color w:val="auto"/>
                <w:sz w:val="16"/>
                <w:szCs w:val="16"/>
              </w:rPr>
            </w:pPr>
            <w:r w:rsidRPr="1B29BEEE" w:rsidR="003E66F4">
              <w:rPr>
                <w:color w:val="auto"/>
                <w:sz w:val="16"/>
                <w:szCs w:val="16"/>
              </w:rPr>
              <w:t>20%</w:t>
            </w:r>
          </w:p>
        </w:tc>
        <w:tc>
          <w:tcPr>
            <w:tcW w:w="588" w:type="dxa"/>
            <w:noWrap/>
            <w:tcMar/>
            <w:hideMark/>
          </w:tcPr>
          <w:p w:rsidRPr="003E66F4" w:rsidR="003E66F4" w:rsidP="1B29BEEE" w:rsidRDefault="003E66F4" w14:paraId="5BA5DAB6" w14:textId="77777777">
            <w:pPr>
              <w:pStyle w:val="NoSpacing"/>
              <w:rPr>
                <w:color w:val="auto"/>
                <w:sz w:val="16"/>
                <w:szCs w:val="16"/>
              </w:rPr>
            </w:pPr>
            <w:r w:rsidRPr="1B29BEEE" w:rsidR="003E66F4">
              <w:rPr>
                <w:color w:val="auto"/>
                <w:sz w:val="16"/>
                <w:szCs w:val="16"/>
              </w:rPr>
              <w:t xml:space="preserve">n/a </w:t>
            </w:r>
          </w:p>
        </w:tc>
        <w:tc>
          <w:tcPr>
            <w:tcW w:w="990" w:type="dxa"/>
            <w:noWrap/>
            <w:tcMar/>
            <w:hideMark/>
          </w:tcPr>
          <w:p w:rsidRPr="003E66F4" w:rsidR="003E66F4" w:rsidP="1B29BEEE" w:rsidRDefault="003E66F4" w14:paraId="04C46152" w14:textId="77777777">
            <w:pPr>
              <w:pStyle w:val="NoSpacing"/>
              <w:rPr>
                <w:color w:val="auto"/>
                <w:sz w:val="16"/>
                <w:szCs w:val="16"/>
              </w:rPr>
            </w:pPr>
            <w:r w:rsidRPr="1B29BEEE" w:rsidR="003E66F4">
              <w:rPr>
                <w:color w:val="auto"/>
                <w:sz w:val="16"/>
                <w:szCs w:val="16"/>
              </w:rPr>
              <w:t xml:space="preserve"> n/a</w:t>
            </w:r>
          </w:p>
        </w:tc>
        <w:tc>
          <w:tcPr>
            <w:tcW w:w="543" w:type="dxa"/>
            <w:noWrap/>
            <w:tcMar/>
            <w:hideMark/>
          </w:tcPr>
          <w:p w:rsidRPr="003E66F4" w:rsidR="003E66F4" w:rsidP="1B29BEEE" w:rsidRDefault="003E66F4" w14:paraId="7CD63B29" w14:textId="77777777">
            <w:pPr>
              <w:pStyle w:val="NoSpacing"/>
              <w:rPr>
                <w:color w:val="auto"/>
                <w:sz w:val="16"/>
                <w:szCs w:val="16"/>
              </w:rPr>
            </w:pPr>
            <w:r w:rsidRPr="1B29BEEE" w:rsidR="003E66F4">
              <w:rPr>
                <w:color w:val="auto"/>
                <w:sz w:val="16"/>
                <w:szCs w:val="16"/>
              </w:rPr>
              <w:t>26%</w:t>
            </w:r>
          </w:p>
        </w:tc>
        <w:tc>
          <w:tcPr>
            <w:tcW w:w="742" w:type="dxa"/>
            <w:noWrap/>
            <w:tcMar/>
            <w:hideMark/>
          </w:tcPr>
          <w:p w:rsidRPr="003E66F4" w:rsidR="003E66F4" w:rsidP="1B29BEEE" w:rsidRDefault="003E66F4" w14:paraId="41A892D3" w14:textId="77777777">
            <w:pPr>
              <w:pStyle w:val="NoSpacing"/>
              <w:rPr>
                <w:color w:val="auto"/>
                <w:sz w:val="16"/>
                <w:szCs w:val="16"/>
              </w:rPr>
            </w:pPr>
            <w:r w:rsidRPr="1B29BEEE" w:rsidR="003E66F4">
              <w:rPr>
                <w:color w:val="auto"/>
                <w:sz w:val="16"/>
                <w:szCs w:val="16"/>
              </w:rPr>
              <w:t>10%</w:t>
            </w:r>
          </w:p>
        </w:tc>
        <w:tc>
          <w:tcPr>
            <w:tcW w:w="776" w:type="dxa"/>
            <w:noWrap/>
            <w:tcMar/>
            <w:hideMark/>
          </w:tcPr>
          <w:p w:rsidRPr="003E66F4" w:rsidR="003E66F4" w:rsidP="1B29BEEE" w:rsidRDefault="003E66F4" w14:paraId="7B157719" w14:textId="77777777">
            <w:pPr>
              <w:pStyle w:val="NoSpacing"/>
              <w:rPr>
                <w:color w:val="auto"/>
                <w:sz w:val="16"/>
                <w:szCs w:val="16"/>
              </w:rPr>
            </w:pPr>
            <w:r w:rsidRPr="1B29BEEE" w:rsidR="003E66F4">
              <w:rPr>
                <w:color w:val="auto"/>
                <w:sz w:val="16"/>
                <w:szCs w:val="16"/>
              </w:rPr>
              <w:t>90%</w:t>
            </w:r>
          </w:p>
        </w:tc>
      </w:tr>
      <w:tr w:rsidRPr="003E66F4" w:rsidR="003E66F4" w:rsidTr="1B29BEEE" w14:paraId="7D6C19FB" w14:textId="77777777">
        <w:trPr>
          <w:trHeight w:val="300"/>
        </w:trPr>
        <w:tc>
          <w:tcPr>
            <w:tcW w:w="3225" w:type="dxa"/>
            <w:noWrap/>
            <w:tcMar/>
            <w:hideMark/>
          </w:tcPr>
          <w:p w:rsidRPr="003E66F4" w:rsidR="003E66F4" w:rsidP="1B29BEEE" w:rsidRDefault="003E66F4" w14:paraId="33422893" w14:textId="77777777">
            <w:pPr>
              <w:pStyle w:val="NoSpacing"/>
              <w:rPr>
                <w:color w:val="auto"/>
                <w:sz w:val="16"/>
                <w:szCs w:val="16"/>
              </w:rPr>
            </w:pPr>
            <w:r w:rsidRPr="1B29BEEE" w:rsidR="003E66F4">
              <w:rPr>
                <w:color w:val="auto"/>
                <w:sz w:val="16"/>
                <w:szCs w:val="16"/>
              </w:rPr>
              <w:t>BENNY RUSSELL ELEMENTARY</w:t>
            </w:r>
          </w:p>
        </w:tc>
        <w:tc>
          <w:tcPr>
            <w:tcW w:w="870" w:type="dxa"/>
            <w:noWrap/>
            <w:tcMar/>
            <w:hideMark/>
          </w:tcPr>
          <w:p w:rsidRPr="003E66F4" w:rsidR="003E66F4" w:rsidP="1B29BEEE" w:rsidRDefault="003E66F4" w14:paraId="0C1B58FD" w14:textId="77777777">
            <w:pPr>
              <w:pStyle w:val="NoSpacing"/>
              <w:rPr>
                <w:color w:val="auto"/>
                <w:sz w:val="16"/>
                <w:szCs w:val="16"/>
              </w:rPr>
            </w:pPr>
            <w:r w:rsidRPr="1B29BEEE" w:rsidR="003E66F4">
              <w:rPr>
                <w:color w:val="auto"/>
                <w:sz w:val="16"/>
                <w:szCs w:val="16"/>
              </w:rPr>
              <w:t>53</w:t>
            </w:r>
          </w:p>
        </w:tc>
        <w:tc>
          <w:tcPr>
            <w:tcW w:w="840" w:type="dxa"/>
            <w:noWrap/>
            <w:tcMar/>
            <w:hideMark/>
          </w:tcPr>
          <w:p w:rsidRPr="003E66F4" w:rsidR="003E66F4" w:rsidP="1B29BEEE" w:rsidRDefault="003E66F4" w14:paraId="103188C4" w14:textId="77777777">
            <w:pPr>
              <w:pStyle w:val="NoSpacing"/>
              <w:rPr>
                <w:color w:val="auto"/>
                <w:sz w:val="16"/>
                <w:szCs w:val="16"/>
              </w:rPr>
            </w:pPr>
            <w:r w:rsidRPr="1B29BEEE" w:rsidR="003E66F4">
              <w:rPr>
                <w:color w:val="auto"/>
                <w:sz w:val="16"/>
                <w:szCs w:val="16"/>
              </w:rPr>
              <w:t>721</w:t>
            </w:r>
          </w:p>
        </w:tc>
        <w:tc>
          <w:tcPr>
            <w:tcW w:w="751" w:type="dxa"/>
            <w:noWrap/>
            <w:tcMar/>
            <w:hideMark/>
          </w:tcPr>
          <w:p w:rsidRPr="003E66F4" w:rsidR="003E66F4" w:rsidP="1B29BEEE" w:rsidRDefault="003E66F4" w14:paraId="57586E6D" w14:textId="77777777">
            <w:pPr>
              <w:pStyle w:val="NoSpacing"/>
              <w:rPr>
                <w:color w:val="auto"/>
                <w:sz w:val="16"/>
                <w:szCs w:val="16"/>
              </w:rPr>
            </w:pPr>
            <w:r w:rsidRPr="1B29BEEE" w:rsidR="003E66F4">
              <w:rPr>
                <w:color w:val="auto"/>
                <w:sz w:val="16"/>
                <w:szCs w:val="16"/>
              </w:rPr>
              <w:t>87%</w:t>
            </w:r>
          </w:p>
        </w:tc>
        <w:tc>
          <w:tcPr>
            <w:tcW w:w="579" w:type="dxa"/>
            <w:noWrap/>
            <w:tcMar/>
            <w:hideMark/>
          </w:tcPr>
          <w:p w:rsidRPr="003E66F4" w:rsidR="003E66F4" w:rsidP="1B29BEEE" w:rsidRDefault="003E66F4" w14:paraId="76913C06" w14:textId="77777777">
            <w:pPr>
              <w:pStyle w:val="NoSpacing"/>
              <w:rPr>
                <w:color w:val="auto"/>
                <w:sz w:val="16"/>
                <w:szCs w:val="16"/>
              </w:rPr>
            </w:pPr>
            <w:r w:rsidRPr="1B29BEEE" w:rsidR="003E66F4">
              <w:rPr>
                <w:color w:val="auto"/>
                <w:sz w:val="16"/>
                <w:szCs w:val="16"/>
              </w:rPr>
              <w:t>53%</w:t>
            </w:r>
          </w:p>
        </w:tc>
        <w:tc>
          <w:tcPr>
            <w:tcW w:w="650" w:type="dxa"/>
            <w:noWrap/>
            <w:tcMar/>
            <w:hideMark/>
          </w:tcPr>
          <w:p w:rsidRPr="003E66F4" w:rsidR="003E66F4" w:rsidP="1B29BEEE" w:rsidRDefault="003E66F4" w14:paraId="3CB8B468" w14:textId="77777777">
            <w:pPr>
              <w:pStyle w:val="NoSpacing"/>
              <w:rPr>
                <w:color w:val="auto"/>
                <w:sz w:val="16"/>
                <w:szCs w:val="16"/>
              </w:rPr>
            </w:pPr>
            <w:r w:rsidRPr="1B29BEEE" w:rsidR="003E66F4">
              <w:rPr>
                <w:color w:val="auto"/>
                <w:sz w:val="16"/>
                <w:szCs w:val="16"/>
              </w:rPr>
              <w:t>23%</w:t>
            </w:r>
          </w:p>
        </w:tc>
        <w:tc>
          <w:tcPr>
            <w:tcW w:w="588" w:type="dxa"/>
            <w:noWrap/>
            <w:tcMar/>
            <w:hideMark/>
          </w:tcPr>
          <w:p w:rsidRPr="003E66F4" w:rsidR="003E66F4" w:rsidP="1B29BEEE" w:rsidRDefault="003E66F4" w14:paraId="14EDC7EF" w14:textId="77777777">
            <w:pPr>
              <w:pStyle w:val="NoSpacing"/>
              <w:rPr>
                <w:color w:val="auto"/>
                <w:sz w:val="16"/>
                <w:szCs w:val="16"/>
              </w:rPr>
            </w:pPr>
            <w:r w:rsidRPr="1B29BEEE" w:rsidR="003E66F4">
              <w:rPr>
                <w:color w:val="auto"/>
                <w:sz w:val="16"/>
                <w:szCs w:val="16"/>
              </w:rPr>
              <w:t xml:space="preserve">n/a </w:t>
            </w:r>
          </w:p>
        </w:tc>
        <w:tc>
          <w:tcPr>
            <w:tcW w:w="990" w:type="dxa"/>
            <w:noWrap/>
            <w:tcMar/>
            <w:hideMark/>
          </w:tcPr>
          <w:p w:rsidRPr="003E66F4" w:rsidR="003E66F4" w:rsidP="1B29BEEE" w:rsidRDefault="003E66F4" w14:paraId="011BE09D" w14:textId="77777777">
            <w:pPr>
              <w:pStyle w:val="NoSpacing"/>
              <w:rPr>
                <w:color w:val="auto"/>
                <w:sz w:val="16"/>
                <w:szCs w:val="16"/>
              </w:rPr>
            </w:pPr>
            <w:r w:rsidRPr="1B29BEEE" w:rsidR="003E66F4">
              <w:rPr>
                <w:color w:val="auto"/>
                <w:sz w:val="16"/>
                <w:szCs w:val="16"/>
              </w:rPr>
              <w:t>2%</w:t>
            </w:r>
          </w:p>
        </w:tc>
        <w:tc>
          <w:tcPr>
            <w:tcW w:w="543" w:type="dxa"/>
            <w:noWrap/>
            <w:tcMar/>
            <w:hideMark/>
          </w:tcPr>
          <w:p w:rsidRPr="003E66F4" w:rsidR="003E66F4" w:rsidP="1B29BEEE" w:rsidRDefault="003E66F4" w14:paraId="258490C6" w14:textId="77777777">
            <w:pPr>
              <w:pStyle w:val="NoSpacing"/>
              <w:rPr>
                <w:color w:val="auto"/>
                <w:sz w:val="16"/>
                <w:szCs w:val="16"/>
              </w:rPr>
            </w:pPr>
            <w:r w:rsidRPr="1B29BEEE" w:rsidR="003E66F4">
              <w:rPr>
                <w:color w:val="auto"/>
                <w:sz w:val="16"/>
                <w:szCs w:val="16"/>
              </w:rPr>
              <w:t>18%</w:t>
            </w:r>
          </w:p>
        </w:tc>
        <w:tc>
          <w:tcPr>
            <w:tcW w:w="742" w:type="dxa"/>
            <w:noWrap/>
            <w:tcMar/>
            <w:hideMark/>
          </w:tcPr>
          <w:p w:rsidRPr="003E66F4" w:rsidR="003E66F4" w:rsidP="1B29BEEE" w:rsidRDefault="003E66F4" w14:paraId="69B2B613" w14:textId="77777777">
            <w:pPr>
              <w:pStyle w:val="NoSpacing"/>
              <w:rPr>
                <w:color w:val="auto"/>
                <w:sz w:val="16"/>
                <w:szCs w:val="16"/>
              </w:rPr>
            </w:pPr>
            <w:r w:rsidRPr="1B29BEEE" w:rsidR="003E66F4">
              <w:rPr>
                <w:color w:val="auto"/>
                <w:sz w:val="16"/>
                <w:szCs w:val="16"/>
              </w:rPr>
              <w:t>1%</w:t>
            </w:r>
          </w:p>
        </w:tc>
        <w:tc>
          <w:tcPr>
            <w:tcW w:w="776" w:type="dxa"/>
            <w:noWrap/>
            <w:tcMar/>
            <w:hideMark/>
          </w:tcPr>
          <w:p w:rsidRPr="003E66F4" w:rsidR="003E66F4" w:rsidP="1B29BEEE" w:rsidRDefault="003E66F4" w14:paraId="07FFDA73" w14:textId="77777777">
            <w:pPr>
              <w:pStyle w:val="NoSpacing"/>
              <w:rPr>
                <w:color w:val="auto"/>
                <w:sz w:val="16"/>
                <w:szCs w:val="16"/>
              </w:rPr>
            </w:pPr>
            <w:r w:rsidRPr="1B29BEEE" w:rsidR="003E66F4">
              <w:rPr>
                <w:color w:val="auto"/>
                <w:sz w:val="16"/>
                <w:szCs w:val="16"/>
              </w:rPr>
              <w:t>90%</w:t>
            </w:r>
          </w:p>
        </w:tc>
      </w:tr>
      <w:tr w:rsidRPr="003E66F4" w:rsidR="003E66F4" w:rsidTr="1B29BEEE" w14:paraId="21B49BE0" w14:textId="77777777">
        <w:trPr>
          <w:trHeight w:val="300"/>
        </w:trPr>
        <w:tc>
          <w:tcPr>
            <w:tcW w:w="3225" w:type="dxa"/>
            <w:noWrap/>
            <w:tcMar/>
            <w:hideMark/>
          </w:tcPr>
          <w:p w:rsidRPr="003E66F4" w:rsidR="003E66F4" w:rsidP="1B29BEEE" w:rsidRDefault="003E66F4" w14:paraId="372DB8D5" w14:textId="77777777">
            <w:pPr>
              <w:pStyle w:val="NoSpacing"/>
              <w:rPr>
                <w:color w:val="auto"/>
                <w:sz w:val="16"/>
                <w:szCs w:val="16"/>
              </w:rPr>
            </w:pPr>
            <w:r w:rsidRPr="1B29BEEE" w:rsidR="003E66F4">
              <w:rPr>
                <w:color w:val="auto"/>
                <w:sz w:val="16"/>
                <w:szCs w:val="16"/>
              </w:rPr>
              <w:t>BERRYHILL ELEMENTARY</w:t>
            </w:r>
          </w:p>
        </w:tc>
        <w:tc>
          <w:tcPr>
            <w:tcW w:w="870" w:type="dxa"/>
            <w:noWrap/>
            <w:tcMar/>
            <w:hideMark/>
          </w:tcPr>
          <w:p w:rsidRPr="003E66F4" w:rsidR="003E66F4" w:rsidP="1B29BEEE" w:rsidRDefault="003E66F4" w14:paraId="70188696" w14:textId="77777777">
            <w:pPr>
              <w:pStyle w:val="NoSpacing"/>
              <w:rPr>
                <w:color w:val="auto"/>
                <w:sz w:val="16"/>
                <w:szCs w:val="16"/>
              </w:rPr>
            </w:pPr>
            <w:r w:rsidRPr="1B29BEEE" w:rsidR="003E66F4">
              <w:rPr>
                <w:color w:val="auto"/>
                <w:sz w:val="16"/>
                <w:szCs w:val="16"/>
              </w:rPr>
              <w:t>57</w:t>
            </w:r>
          </w:p>
        </w:tc>
        <w:tc>
          <w:tcPr>
            <w:tcW w:w="840" w:type="dxa"/>
            <w:noWrap/>
            <w:tcMar/>
            <w:hideMark/>
          </w:tcPr>
          <w:p w:rsidRPr="003E66F4" w:rsidR="003E66F4" w:rsidP="1B29BEEE" w:rsidRDefault="003E66F4" w14:paraId="77F02612" w14:textId="77777777">
            <w:pPr>
              <w:pStyle w:val="NoSpacing"/>
              <w:rPr>
                <w:color w:val="auto"/>
                <w:sz w:val="16"/>
                <w:szCs w:val="16"/>
              </w:rPr>
            </w:pPr>
            <w:r w:rsidRPr="1B29BEEE" w:rsidR="003E66F4">
              <w:rPr>
                <w:color w:val="auto"/>
                <w:sz w:val="16"/>
                <w:szCs w:val="16"/>
              </w:rPr>
              <w:t>758</w:t>
            </w:r>
          </w:p>
        </w:tc>
        <w:tc>
          <w:tcPr>
            <w:tcW w:w="751" w:type="dxa"/>
            <w:noWrap/>
            <w:tcMar/>
            <w:hideMark/>
          </w:tcPr>
          <w:p w:rsidRPr="003E66F4" w:rsidR="003E66F4" w:rsidP="1B29BEEE" w:rsidRDefault="003E66F4" w14:paraId="52F16ADD" w14:textId="77777777">
            <w:pPr>
              <w:pStyle w:val="NoSpacing"/>
              <w:rPr>
                <w:color w:val="auto"/>
                <w:sz w:val="16"/>
                <w:szCs w:val="16"/>
              </w:rPr>
            </w:pPr>
            <w:r w:rsidRPr="1B29BEEE" w:rsidR="003E66F4">
              <w:rPr>
                <w:color w:val="auto"/>
                <w:sz w:val="16"/>
                <w:szCs w:val="16"/>
              </w:rPr>
              <w:t>92%</w:t>
            </w:r>
          </w:p>
        </w:tc>
        <w:tc>
          <w:tcPr>
            <w:tcW w:w="579" w:type="dxa"/>
            <w:noWrap/>
            <w:tcMar/>
            <w:hideMark/>
          </w:tcPr>
          <w:p w:rsidRPr="003E66F4" w:rsidR="003E66F4" w:rsidP="1B29BEEE" w:rsidRDefault="003E66F4" w14:paraId="129D7089" w14:textId="77777777">
            <w:pPr>
              <w:pStyle w:val="NoSpacing"/>
              <w:rPr>
                <w:color w:val="auto"/>
                <w:sz w:val="16"/>
                <w:szCs w:val="16"/>
              </w:rPr>
            </w:pPr>
            <w:r w:rsidRPr="1B29BEEE" w:rsidR="003E66F4">
              <w:rPr>
                <w:color w:val="auto"/>
                <w:sz w:val="16"/>
                <w:szCs w:val="16"/>
              </w:rPr>
              <w:t>45%</w:t>
            </w:r>
          </w:p>
        </w:tc>
        <w:tc>
          <w:tcPr>
            <w:tcW w:w="650" w:type="dxa"/>
            <w:noWrap/>
            <w:tcMar/>
            <w:hideMark/>
          </w:tcPr>
          <w:p w:rsidRPr="003E66F4" w:rsidR="003E66F4" w:rsidP="1B29BEEE" w:rsidRDefault="003E66F4" w14:paraId="3CF2FFDA" w14:textId="77777777">
            <w:pPr>
              <w:pStyle w:val="NoSpacing"/>
              <w:rPr>
                <w:color w:val="auto"/>
                <w:sz w:val="16"/>
                <w:szCs w:val="16"/>
              </w:rPr>
            </w:pPr>
            <w:r w:rsidRPr="1B29BEEE" w:rsidR="003E66F4">
              <w:rPr>
                <w:color w:val="auto"/>
                <w:sz w:val="16"/>
                <w:szCs w:val="16"/>
              </w:rPr>
              <w:t>20%</w:t>
            </w:r>
          </w:p>
        </w:tc>
        <w:tc>
          <w:tcPr>
            <w:tcW w:w="588" w:type="dxa"/>
            <w:noWrap/>
            <w:tcMar/>
            <w:hideMark/>
          </w:tcPr>
          <w:p w:rsidRPr="003E66F4" w:rsidR="003E66F4" w:rsidP="1B29BEEE" w:rsidRDefault="003E66F4" w14:paraId="514E1DFE" w14:textId="77777777">
            <w:pPr>
              <w:pStyle w:val="NoSpacing"/>
              <w:rPr>
                <w:color w:val="auto"/>
                <w:sz w:val="16"/>
                <w:szCs w:val="16"/>
              </w:rPr>
            </w:pPr>
            <w:r w:rsidRPr="1B29BEEE" w:rsidR="003E66F4">
              <w:rPr>
                <w:color w:val="auto"/>
                <w:sz w:val="16"/>
                <w:szCs w:val="16"/>
              </w:rPr>
              <w:t xml:space="preserve">n/a </w:t>
            </w:r>
          </w:p>
        </w:tc>
        <w:tc>
          <w:tcPr>
            <w:tcW w:w="990" w:type="dxa"/>
            <w:noWrap/>
            <w:tcMar/>
            <w:hideMark/>
          </w:tcPr>
          <w:p w:rsidRPr="003E66F4" w:rsidR="003E66F4" w:rsidP="1B29BEEE" w:rsidRDefault="003E66F4" w14:paraId="3CE18446" w14:textId="77777777">
            <w:pPr>
              <w:pStyle w:val="NoSpacing"/>
              <w:rPr>
                <w:color w:val="auto"/>
                <w:sz w:val="16"/>
                <w:szCs w:val="16"/>
              </w:rPr>
            </w:pPr>
            <w:r w:rsidRPr="1B29BEEE" w:rsidR="003E66F4">
              <w:rPr>
                <w:color w:val="auto"/>
                <w:sz w:val="16"/>
                <w:szCs w:val="16"/>
              </w:rPr>
              <w:t>n/a</w:t>
            </w:r>
          </w:p>
        </w:tc>
        <w:tc>
          <w:tcPr>
            <w:tcW w:w="543" w:type="dxa"/>
            <w:noWrap/>
            <w:tcMar/>
            <w:hideMark/>
          </w:tcPr>
          <w:p w:rsidRPr="003E66F4" w:rsidR="003E66F4" w:rsidP="1B29BEEE" w:rsidRDefault="003E66F4" w14:paraId="329C3398" w14:textId="77777777">
            <w:pPr>
              <w:pStyle w:val="NoSpacing"/>
              <w:rPr>
                <w:color w:val="auto"/>
                <w:sz w:val="16"/>
                <w:szCs w:val="16"/>
              </w:rPr>
            </w:pPr>
            <w:r w:rsidRPr="1B29BEEE" w:rsidR="003E66F4">
              <w:rPr>
                <w:color w:val="auto"/>
                <w:sz w:val="16"/>
                <w:szCs w:val="16"/>
              </w:rPr>
              <w:t>16%</w:t>
            </w:r>
          </w:p>
        </w:tc>
        <w:tc>
          <w:tcPr>
            <w:tcW w:w="742" w:type="dxa"/>
            <w:noWrap/>
            <w:tcMar/>
            <w:hideMark/>
          </w:tcPr>
          <w:p w:rsidRPr="003E66F4" w:rsidR="003E66F4" w:rsidP="1B29BEEE" w:rsidRDefault="003E66F4" w14:paraId="2D74109B" w14:textId="77777777">
            <w:pPr>
              <w:pStyle w:val="NoSpacing"/>
              <w:rPr>
                <w:color w:val="auto"/>
                <w:sz w:val="16"/>
                <w:szCs w:val="16"/>
              </w:rPr>
            </w:pPr>
            <w:r w:rsidRPr="1B29BEEE" w:rsidR="003E66F4">
              <w:rPr>
                <w:color w:val="auto"/>
                <w:sz w:val="16"/>
                <w:szCs w:val="16"/>
              </w:rPr>
              <w:t>1%</w:t>
            </w:r>
          </w:p>
        </w:tc>
        <w:tc>
          <w:tcPr>
            <w:tcW w:w="776" w:type="dxa"/>
            <w:noWrap/>
            <w:tcMar/>
            <w:hideMark/>
          </w:tcPr>
          <w:p w:rsidRPr="003E66F4" w:rsidR="003E66F4" w:rsidP="1B29BEEE" w:rsidRDefault="003E66F4" w14:paraId="58ADE199" w14:textId="77777777">
            <w:pPr>
              <w:pStyle w:val="NoSpacing"/>
              <w:rPr>
                <w:color w:val="auto"/>
                <w:sz w:val="16"/>
                <w:szCs w:val="16"/>
              </w:rPr>
            </w:pPr>
            <w:r w:rsidRPr="1B29BEEE" w:rsidR="003E66F4">
              <w:rPr>
                <w:color w:val="auto"/>
                <w:sz w:val="16"/>
                <w:szCs w:val="16"/>
              </w:rPr>
              <w:t>93%</w:t>
            </w:r>
          </w:p>
        </w:tc>
      </w:tr>
      <w:tr w:rsidRPr="003E66F4" w:rsidR="003E66F4" w:rsidTr="1B29BEEE" w14:paraId="76DEC74A" w14:textId="77777777">
        <w:trPr>
          <w:trHeight w:val="300"/>
        </w:trPr>
        <w:tc>
          <w:tcPr>
            <w:tcW w:w="3225" w:type="dxa"/>
            <w:noWrap/>
            <w:tcMar/>
            <w:hideMark/>
          </w:tcPr>
          <w:p w:rsidRPr="003E66F4" w:rsidR="003E66F4" w:rsidP="1B29BEEE" w:rsidRDefault="003E66F4" w14:paraId="28CCAC6E" w14:textId="77777777">
            <w:pPr>
              <w:pStyle w:val="NoSpacing"/>
              <w:rPr>
                <w:color w:val="auto"/>
                <w:sz w:val="16"/>
                <w:szCs w:val="16"/>
              </w:rPr>
            </w:pPr>
            <w:r w:rsidRPr="1B29BEEE" w:rsidR="003E66F4">
              <w:rPr>
                <w:color w:val="auto"/>
                <w:sz w:val="16"/>
                <w:szCs w:val="16"/>
              </w:rPr>
              <w:t>CENTRAL SCHOOL</w:t>
            </w:r>
          </w:p>
        </w:tc>
        <w:tc>
          <w:tcPr>
            <w:tcW w:w="870" w:type="dxa"/>
            <w:noWrap/>
            <w:tcMar/>
            <w:hideMark/>
          </w:tcPr>
          <w:p w:rsidRPr="003E66F4" w:rsidR="003E66F4" w:rsidP="1B29BEEE" w:rsidRDefault="003E66F4" w14:paraId="4EFFB973" w14:textId="77777777">
            <w:pPr>
              <w:pStyle w:val="NoSpacing"/>
              <w:rPr>
                <w:color w:val="auto"/>
                <w:sz w:val="16"/>
                <w:szCs w:val="16"/>
              </w:rPr>
            </w:pPr>
            <w:r w:rsidRPr="1B29BEEE" w:rsidR="003E66F4">
              <w:rPr>
                <w:color w:val="auto"/>
                <w:sz w:val="16"/>
                <w:szCs w:val="16"/>
              </w:rPr>
              <w:t>46</w:t>
            </w:r>
          </w:p>
        </w:tc>
        <w:tc>
          <w:tcPr>
            <w:tcW w:w="840" w:type="dxa"/>
            <w:noWrap/>
            <w:tcMar/>
            <w:hideMark/>
          </w:tcPr>
          <w:p w:rsidRPr="003E66F4" w:rsidR="003E66F4" w:rsidP="1B29BEEE" w:rsidRDefault="003E66F4" w14:paraId="437A412D" w14:textId="77777777">
            <w:pPr>
              <w:pStyle w:val="NoSpacing"/>
              <w:rPr>
                <w:color w:val="auto"/>
                <w:sz w:val="16"/>
                <w:szCs w:val="16"/>
              </w:rPr>
            </w:pPr>
            <w:r w:rsidRPr="1B29BEEE" w:rsidR="003E66F4">
              <w:rPr>
                <w:color w:val="auto"/>
                <w:sz w:val="16"/>
                <w:szCs w:val="16"/>
              </w:rPr>
              <w:t>602</w:t>
            </w:r>
          </w:p>
        </w:tc>
        <w:tc>
          <w:tcPr>
            <w:tcW w:w="751" w:type="dxa"/>
            <w:noWrap/>
            <w:tcMar/>
            <w:hideMark/>
          </w:tcPr>
          <w:p w:rsidRPr="003E66F4" w:rsidR="003E66F4" w:rsidP="1B29BEEE" w:rsidRDefault="003E66F4" w14:paraId="4423315E" w14:textId="77777777">
            <w:pPr>
              <w:pStyle w:val="NoSpacing"/>
              <w:rPr>
                <w:color w:val="auto"/>
                <w:sz w:val="16"/>
                <w:szCs w:val="16"/>
              </w:rPr>
            </w:pPr>
            <w:r w:rsidRPr="1B29BEEE" w:rsidR="003E66F4">
              <w:rPr>
                <w:color w:val="auto"/>
                <w:sz w:val="16"/>
                <w:szCs w:val="16"/>
              </w:rPr>
              <w:t>95%</w:t>
            </w:r>
          </w:p>
        </w:tc>
        <w:tc>
          <w:tcPr>
            <w:tcW w:w="579" w:type="dxa"/>
            <w:noWrap/>
            <w:tcMar/>
            <w:hideMark/>
          </w:tcPr>
          <w:p w:rsidRPr="003E66F4" w:rsidR="003E66F4" w:rsidP="1B29BEEE" w:rsidRDefault="003E66F4" w14:paraId="1529AAB5" w14:textId="77777777">
            <w:pPr>
              <w:pStyle w:val="NoSpacing"/>
              <w:rPr>
                <w:color w:val="auto"/>
                <w:sz w:val="16"/>
                <w:szCs w:val="16"/>
              </w:rPr>
            </w:pPr>
            <w:r w:rsidRPr="1B29BEEE" w:rsidR="003E66F4">
              <w:rPr>
                <w:color w:val="auto"/>
                <w:sz w:val="16"/>
                <w:szCs w:val="16"/>
              </w:rPr>
              <w:t>46%</w:t>
            </w:r>
          </w:p>
        </w:tc>
        <w:tc>
          <w:tcPr>
            <w:tcW w:w="650" w:type="dxa"/>
            <w:noWrap/>
            <w:tcMar/>
            <w:hideMark/>
          </w:tcPr>
          <w:p w:rsidRPr="003E66F4" w:rsidR="003E66F4" w:rsidP="1B29BEEE" w:rsidRDefault="003E66F4" w14:paraId="7A86A722" w14:textId="77777777">
            <w:pPr>
              <w:pStyle w:val="NoSpacing"/>
              <w:rPr>
                <w:color w:val="auto"/>
                <w:sz w:val="16"/>
                <w:szCs w:val="16"/>
              </w:rPr>
            </w:pPr>
            <w:r w:rsidRPr="1B29BEEE" w:rsidR="003E66F4">
              <w:rPr>
                <w:color w:val="auto"/>
                <w:sz w:val="16"/>
                <w:szCs w:val="16"/>
              </w:rPr>
              <w:t>17%</w:t>
            </w:r>
          </w:p>
        </w:tc>
        <w:tc>
          <w:tcPr>
            <w:tcW w:w="588" w:type="dxa"/>
            <w:noWrap/>
            <w:tcMar/>
            <w:hideMark/>
          </w:tcPr>
          <w:p w:rsidRPr="003E66F4" w:rsidR="003E66F4" w:rsidP="1B29BEEE" w:rsidRDefault="003E66F4" w14:paraId="1AC6CB33" w14:textId="77777777">
            <w:pPr>
              <w:pStyle w:val="NoSpacing"/>
              <w:rPr>
                <w:color w:val="auto"/>
                <w:sz w:val="16"/>
                <w:szCs w:val="16"/>
              </w:rPr>
            </w:pPr>
            <w:r w:rsidRPr="1B29BEEE" w:rsidR="003E66F4">
              <w:rPr>
                <w:color w:val="auto"/>
                <w:sz w:val="16"/>
                <w:szCs w:val="16"/>
              </w:rPr>
              <w:t xml:space="preserve">n/a </w:t>
            </w:r>
          </w:p>
        </w:tc>
        <w:tc>
          <w:tcPr>
            <w:tcW w:w="990" w:type="dxa"/>
            <w:noWrap/>
            <w:tcMar/>
            <w:hideMark/>
          </w:tcPr>
          <w:p w:rsidRPr="003E66F4" w:rsidR="003E66F4" w:rsidP="1B29BEEE" w:rsidRDefault="003E66F4" w14:paraId="576E2324" w14:textId="77777777">
            <w:pPr>
              <w:pStyle w:val="NoSpacing"/>
              <w:rPr>
                <w:color w:val="auto"/>
                <w:sz w:val="16"/>
                <w:szCs w:val="16"/>
              </w:rPr>
            </w:pPr>
            <w:r w:rsidRPr="1B29BEEE" w:rsidR="003E66F4">
              <w:rPr>
                <w:color w:val="auto"/>
                <w:sz w:val="16"/>
                <w:szCs w:val="16"/>
              </w:rPr>
              <w:t>n/a</w:t>
            </w:r>
          </w:p>
        </w:tc>
        <w:tc>
          <w:tcPr>
            <w:tcW w:w="543" w:type="dxa"/>
            <w:noWrap/>
            <w:tcMar/>
            <w:hideMark/>
          </w:tcPr>
          <w:p w:rsidRPr="003E66F4" w:rsidR="003E66F4" w:rsidP="1B29BEEE" w:rsidRDefault="003E66F4" w14:paraId="3746FE16" w14:textId="77777777">
            <w:pPr>
              <w:pStyle w:val="NoSpacing"/>
              <w:rPr>
                <w:color w:val="auto"/>
                <w:sz w:val="16"/>
                <w:szCs w:val="16"/>
              </w:rPr>
            </w:pPr>
            <w:r w:rsidRPr="1B29BEEE" w:rsidR="003E66F4">
              <w:rPr>
                <w:color w:val="auto"/>
                <w:sz w:val="16"/>
                <w:szCs w:val="16"/>
              </w:rPr>
              <w:t>19%</w:t>
            </w:r>
          </w:p>
        </w:tc>
        <w:tc>
          <w:tcPr>
            <w:tcW w:w="742" w:type="dxa"/>
            <w:noWrap/>
            <w:tcMar/>
            <w:hideMark/>
          </w:tcPr>
          <w:p w:rsidRPr="003E66F4" w:rsidR="003E66F4" w:rsidP="1B29BEEE" w:rsidRDefault="003E66F4" w14:paraId="398E5BF2" w14:textId="77777777">
            <w:pPr>
              <w:pStyle w:val="NoSpacing"/>
              <w:rPr>
                <w:color w:val="auto"/>
                <w:sz w:val="16"/>
                <w:szCs w:val="16"/>
              </w:rPr>
            </w:pPr>
            <w:r w:rsidRPr="1B29BEEE" w:rsidR="003E66F4">
              <w:rPr>
                <w:color w:val="auto"/>
                <w:sz w:val="16"/>
                <w:szCs w:val="16"/>
              </w:rPr>
              <w:t>3%</w:t>
            </w:r>
          </w:p>
        </w:tc>
        <w:tc>
          <w:tcPr>
            <w:tcW w:w="776" w:type="dxa"/>
            <w:noWrap/>
            <w:tcMar/>
            <w:hideMark/>
          </w:tcPr>
          <w:p w:rsidRPr="003E66F4" w:rsidR="003E66F4" w:rsidP="1B29BEEE" w:rsidRDefault="003E66F4" w14:paraId="256A3778" w14:textId="77777777">
            <w:pPr>
              <w:pStyle w:val="NoSpacing"/>
              <w:rPr>
                <w:color w:val="auto"/>
                <w:sz w:val="16"/>
                <w:szCs w:val="16"/>
              </w:rPr>
            </w:pPr>
            <w:r w:rsidRPr="1B29BEEE" w:rsidR="003E66F4">
              <w:rPr>
                <w:color w:val="auto"/>
                <w:sz w:val="16"/>
                <w:szCs w:val="16"/>
              </w:rPr>
              <w:t>90%</w:t>
            </w:r>
          </w:p>
        </w:tc>
      </w:tr>
      <w:tr w:rsidRPr="003E66F4" w:rsidR="003E66F4" w:rsidTr="1B29BEEE" w14:paraId="1A7EB6CE" w14:textId="77777777">
        <w:trPr>
          <w:trHeight w:val="300"/>
        </w:trPr>
        <w:tc>
          <w:tcPr>
            <w:tcW w:w="3225" w:type="dxa"/>
            <w:noWrap/>
            <w:tcMar/>
            <w:hideMark/>
          </w:tcPr>
          <w:p w:rsidRPr="003E66F4" w:rsidR="003E66F4" w:rsidP="1B29BEEE" w:rsidRDefault="003E66F4" w14:paraId="5B9053C6" w14:textId="77777777">
            <w:pPr>
              <w:pStyle w:val="NoSpacing"/>
              <w:rPr>
                <w:color w:val="auto"/>
                <w:sz w:val="16"/>
                <w:szCs w:val="16"/>
              </w:rPr>
            </w:pPr>
            <w:r w:rsidRPr="1B29BEEE" w:rsidR="003E66F4">
              <w:rPr>
                <w:color w:val="auto"/>
                <w:sz w:val="16"/>
                <w:szCs w:val="16"/>
              </w:rPr>
              <w:t>CHUMUCKLA ELEMENTARY</w:t>
            </w:r>
          </w:p>
        </w:tc>
        <w:tc>
          <w:tcPr>
            <w:tcW w:w="870" w:type="dxa"/>
            <w:noWrap/>
            <w:tcMar/>
            <w:hideMark/>
          </w:tcPr>
          <w:p w:rsidRPr="003E66F4" w:rsidR="003E66F4" w:rsidP="1B29BEEE" w:rsidRDefault="003E66F4" w14:paraId="4AEAB05D" w14:textId="77777777">
            <w:pPr>
              <w:pStyle w:val="NoSpacing"/>
              <w:rPr>
                <w:color w:val="auto"/>
                <w:sz w:val="16"/>
                <w:szCs w:val="16"/>
              </w:rPr>
            </w:pPr>
            <w:r w:rsidRPr="1B29BEEE" w:rsidR="003E66F4">
              <w:rPr>
                <w:color w:val="auto"/>
                <w:sz w:val="16"/>
                <w:szCs w:val="16"/>
              </w:rPr>
              <w:t>26</w:t>
            </w:r>
          </w:p>
        </w:tc>
        <w:tc>
          <w:tcPr>
            <w:tcW w:w="840" w:type="dxa"/>
            <w:noWrap/>
            <w:tcMar/>
            <w:hideMark/>
          </w:tcPr>
          <w:p w:rsidRPr="003E66F4" w:rsidR="003E66F4" w:rsidP="1B29BEEE" w:rsidRDefault="003E66F4" w14:paraId="287CCD08" w14:textId="77777777">
            <w:pPr>
              <w:pStyle w:val="NoSpacing"/>
              <w:rPr>
                <w:color w:val="auto"/>
                <w:sz w:val="16"/>
                <w:szCs w:val="16"/>
              </w:rPr>
            </w:pPr>
            <w:r w:rsidRPr="1B29BEEE" w:rsidR="003E66F4">
              <w:rPr>
                <w:color w:val="auto"/>
                <w:sz w:val="16"/>
                <w:szCs w:val="16"/>
              </w:rPr>
              <w:t>314</w:t>
            </w:r>
          </w:p>
        </w:tc>
        <w:tc>
          <w:tcPr>
            <w:tcW w:w="751" w:type="dxa"/>
            <w:noWrap/>
            <w:tcMar/>
            <w:hideMark/>
          </w:tcPr>
          <w:p w:rsidRPr="003E66F4" w:rsidR="003E66F4" w:rsidP="1B29BEEE" w:rsidRDefault="003E66F4" w14:paraId="56D27F4D" w14:textId="77777777">
            <w:pPr>
              <w:pStyle w:val="NoSpacing"/>
              <w:rPr>
                <w:color w:val="auto"/>
                <w:sz w:val="16"/>
                <w:szCs w:val="16"/>
              </w:rPr>
            </w:pPr>
            <w:r w:rsidRPr="1B29BEEE" w:rsidR="003E66F4">
              <w:rPr>
                <w:color w:val="auto"/>
                <w:sz w:val="16"/>
                <w:szCs w:val="16"/>
              </w:rPr>
              <w:t>96%</w:t>
            </w:r>
          </w:p>
        </w:tc>
        <w:tc>
          <w:tcPr>
            <w:tcW w:w="579" w:type="dxa"/>
            <w:noWrap/>
            <w:tcMar/>
            <w:hideMark/>
          </w:tcPr>
          <w:p w:rsidRPr="003E66F4" w:rsidR="003E66F4" w:rsidP="1B29BEEE" w:rsidRDefault="003E66F4" w14:paraId="646A8D2E" w14:textId="77777777">
            <w:pPr>
              <w:pStyle w:val="NoSpacing"/>
              <w:rPr>
                <w:color w:val="auto"/>
                <w:sz w:val="16"/>
                <w:szCs w:val="16"/>
              </w:rPr>
            </w:pPr>
            <w:r w:rsidRPr="1B29BEEE" w:rsidR="003E66F4">
              <w:rPr>
                <w:color w:val="auto"/>
                <w:sz w:val="16"/>
                <w:szCs w:val="16"/>
              </w:rPr>
              <w:t>39%</w:t>
            </w:r>
          </w:p>
        </w:tc>
        <w:tc>
          <w:tcPr>
            <w:tcW w:w="650" w:type="dxa"/>
            <w:noWrap/>
            <w:tcMar/>
            <w:hideMark/>
          </w:tcPr>
          <w:p w:rsidRPr="003E66F4" w:rsidR="003E66F4" w:rsidP="1B29BEEE" w:rsidRDefault="003E66F4" w14:paraId="66B7003D" w14:textId="77777777">
            <w:pPr>
              <w:pStyle w:val="NoSpacing"/>
              <w:rPr>
                <w:color w:val="auto"/>
                <w:sz w:val="16"/>
                <w:szCs w:val="16"/>
              </w:rPr>
            </w:pPr>
            <w:r w:rsidRPr="1B29BEEE" w:rsidR="003E66F4">
              <w:rPr>
                <w:color w:val="auto"/>
                <w:sz w:val="16"/>
                <w:szCs w:val="16"/>
              </w:rPr>
              <w:t>16%</w:t>
            </w:r>
          </w:p>
        </w:tc>
        <w:tc>
          <w:tcPr>
            <w:tcW w:w="588" w:type="dxa"/>
            <w:noWrap/>
            <w:tcMar/>
            <w:hideMark/>
          </w:tcPr>
          <w:p w:rsidRPr="003E66F4" w:rsidR="003E66F4" w:rsidP="1B29BEEE" w:rsidRDefault="003E66F4" w14:paraId="15911EE5" w14:textId="77777777">
            <w:pPr>
              <w:pStyle w:val="NoSpacing"/>
              <w:rPr>
                <w:color w:val="auto"/>
                <w:sz w:val="16"/>
                <w:szCs w:val="16"/>
              </w:rPr>
            </w:pPr>
            <w:r w:rsidRPr="1B29BEEE" w:rsidR="003E66F4">
              <w:rPr>
                <w:color w:val="auto"/>
                <w:sz w:val="16"/>
                <w:szCs w:val="16"/>
              </w:rPr>
              <w:t xml:space="preserve">n/a </w:t>
            </w:r>
          </w:p>
        </w:tc>
        <w:tc>
          <w:tcPr>
            <w:tcW w:w="990" w:type="dxa"/>
            <w:noWrap/>
            <w:tcMar/>
            <w:hideMark/>
          </w:tcPr>
          <w:p w:rsidRPr="003E66F4" w:rsidR="003E66F4" w:rsidP="1B29BEEE" w:rsidRDefault="003E66F4" w14:paraId="7B5AFEE5" w14:textId="77777777">
            <w:pPr>
              <w:pStyle w:val="NoSpacing"/>
              <w:rPr>
                <w:color w:val="auto"/>
                <w:sz w:val="16"/>
                <w:szCs w:val="16"/>
              </w:rPr>
            </w:pPr>
            <w:r w:rsidRPr="1B29BEEE" w:rsidR="003E66F4">
              <w:rPr>
                <w:color w:val="auto"/>
                <w:sz w:val="16"/>
                <w:szCs w:val="16"/>
              </w:rPr>
              <w:t>n/a</w:t>
            </w:r>
          </w:p>
        </w:tc>
        <w:tc>
          <w:tcPr>
            <w:tcW w:w="543" w:type="dxa"/>
            <w:noWrap/>
            <w:tcMar/>
            <w:hideMark/>
          </w:tcPr>
          <w:p w:rsidRPr="003E66F4" w:rsidR="003E66F4" w:rsidP="1B29BEEE" w:rsidRDefault="003E66F4" w14:paraId="6CF190DF" w14:textId="77777777">
            <w:pPr>
              <w:pStyle w:val="NoSpacing"/>
              <w:rPr>
                <w:color w:val="auto"/>
                <w:sz w:val="16"/>
                <w:szCs w:val="16"/>
              </w:rPr>
            </w:pPr>
            <w:r w:rsidRPr="1B29BEEE" w:rsidR="003E66F4">
              <w:rPr>
                <w:color w:val="auto"/>
                <w:sz w:val="16"/>
                <w:szCs w:val="16"/>
              </w:rPr>
              <w:t>25%</w:t>
            </w:r>
          </w:p>
        </w:tc>
        <w:tc>
          <w:tcPr>
            <w:tcW w:w="742" w:type="dxa"/>
            <w:noWrap/>
            <w:tcMar/>
            <w:hideMark/>
          </w:tcPr>
          <w:p w:rsidRPr="003E66F4" w:rsidR="003E66F4" w:rsidP="1B29BEEE" w:rsidRDefault="003E66F4" w14:paraId="0A4FBA9E" w14:textId="77777777">
            <w:pPr>
              <w:pStyle w:val="NoSpacing"/>
              <w:rPr>
                <w:color w:val="auto"/>
                <w:sz w:val="16"/>
                <w:szCs w:val="16"/>
              </w:rPr>
            </w:pPr>
            <w:r w:rsidRPr="1B29BEEE" w:rsidR="003E66F4">
              <w:rPr>
                <w:color w:val="auto"/>
                <w:sz w:val="16"/>
                <w:szCs w:val="16"/>
              </w:rPr>
              <w:t>1%</w:t>
            </w:r>
          </w:p>
        </w:tc>
        <w:tc>
          <w:tcPr>
            <w:tcW w:w="776" w:type="dxa"/>
            <w:noWrap/>
            <w:tcMar/>
            <w:hideMark/>
          </w:tcPr>
          <w:p w:rsidRPr="003E66F4" w:rsidR="003E66F4" w:rsidP="1B29BEEE" w:rsidRDefault="003E66F4" w14:paraId="2FB6FFC3" w14:textId="77777777">
            <w:pPr>
              <w:pStyle w:val="NoSpacing"/>
              <w:rPr>
                <w:color w:val="auto"/>
                <w:sz w:val="16"/>
                <w:szCs w:val="16"/>
              </w:rPr>
            </w:pPr>
            <w:r w:rsidRPr="1B29BEEE" w:rsidR="003E66F4">
              <w:rPr>
                <w:color w:val="auto"/>
                <w:sz w:val="16"/>
                <w:szCs w:val="16"/>
              </w:rPr>
              <w:t>93%</w:t>
            </w:r>
          </w:p>
        </w:tc>
      </w:tr>
      <w:tr w:rsidRPr="003E66F4" w:rsidR="003E66F4" w:rsidTr="1B29BEEE" w14:paraId="4170C0C7" w14:textId="77777777">
        <w:trPr>
          <w:trHeight w:val="300"/>
        </w:trPr>
        <w:tc>
          <w:tcPr>
            <w:tcW w:w="3225" w:type="dxa"/>
            <w:noWrap/>
            <w:tcMar/>
            <w:hideMark/>
          </w:tcPr>
          <w:p w:rsidRPr="003E66F4" w:rsidR="003E66F4" w:rsidP="1B29BEEE" w:rsidRDefault="003E66F4" w14:paraId="0A37C3F2" w14:textId="77777777">
            <w:pPr>
              <w:pStyle w:val="NoSpacing"/>
              <w:rPr>
                <w:color w:val="auto"/>
                <w:sz w:val="16"/>
                <w:szCs w:val="16"/>
              </w:rPr>
            </w:pPr>
            <w:r w:rsidRPr="1B29BEEE" w:rsidR="003E66F4">
              <w:rPr>
                <w:color w:val="auto"/>
                <w:sz w:val="16"/>
                <w:szCs w:val="16"/>
              </w:rPr>
              <w:t>EAST BAY K-8</w:t>
            </w:r>
          </w:p>
        </w:tc>
        <w:tc>
          <w:tcPr>
            <w:tcW w:w="870" w:type="dxa"/>
            <w:noWrap/>
            <w:tcMar/>
            <w:hideMark/>
          </w:tcPr>
          <w:p w:rsidRPr="003E66F4" w:rsidR="003E66F4" w:rsidP="1B29BEEE" w:rsidRDefault="003E66F4" w14:paraId="1864DCDB" w14:textId="77777777">
            <w:pPr>
              <w:pStyle w:val="NoSpacing"/>
              <w:rPr>
                <w:color w:val="auto"/>
                <w:sz w:val="16"/>
                <w:szCs w:val="16"/>
              </w:rPr>
            </w:pPr>
            <w:r w:rsidRPr="1B29BEEE" w:rsidR="003E66F4">
              <w:rPr>
                <w:color w:val="auto"/>
                <w:sz w:val="16"/>
                <w:szCs w:val="16"/>
              </w:rPr>
              <w:t> </w:t>
            </w:r>
          </w:p>
        </w:tc>
        <w:tc>
          <w:tcPr>
            <w:tcW w:w="840" w:type="dxa"/>
            <w:noWrap/>
            <w:tcMar/>
            <w:hideMark/>
          </w:tcPr>
          <w:p w:rsidRPr="003E66F4" w:rsidR="003E66F4" w:rsidP="1B29BEEE" w:rsidRDefault="003E66F4" w14:paraId="70796B0A" w14:textId="77777777">
            <w:pPr>
              <w:pStyle w:val="NoSpacing"/>
              <w:rPr>
                <w:color w:val="auto"/>
                <w:sz w:val="16"/>
                <w:szCs w:val="16"/>
              </w:rPr>
            </w:pPr>
            <w:r w:rsidRPr="1B29BEEE" w:rsidR="003E66F4">
              <w:rPr>
                <w:color w:val="auto"/>
                <w:sz w:val="16"/>
                <w:szCs w:val="16"/>
              </w:rPr>
              <w:t> </w:t>
            </w:r>
          </w:p>
        </w:tc>
        <w:tc>
          <w:tcPr>
            <w:tcW w:w="751" w:type="dxa"/>
            <w:noWrap/>
            <w:tcMar/>
            <w:hideMark/>
          </w:tcPr>
          <w:p w:rsidRPr="003E66F4" w:rsidR="003E66F4" w:rsidP="1B29BEEE" w:rsidRDefault="003E66F4" w14:paraId="7D0C4249" w14:textId="77777777">
            <w:pPr>
              <w:pStyle w:val="NoSpacing"/>
              <w:rPr>
                <w:color w:val="auto"/>
                <w:sz w:val="16"/>
                <w:szCs w:val="16"/>
              </w:rPr>
            </w:pPr>
            <w:r w:rsidRPr="1B29BEEE" w:rsidR="003E66F4">
              <w:rPr>
                <w:color w:val="auto"/>
                <w:sz w:val="16"/>
                <w:szCs w:val="16"/>
              </w:rPr>
              <w:t> </w:t>
            </w:r>
          </w:p>
        </w:tc>
        <w:tc>
          <w:tcPr>
            <w:tcW w:w="579" w:type="dxa"/>
            <w:noWrap/>
            <w:tcMar/>
            <w:hideMark/>
          </w:tcPr>
          <w:p w:rsidRPr="003E66F4" w:rsidR="003E66F4" w:rsidP="1B29BEEE" w:rsidRDefault="003E66F4" w14:paraId="5A57DAD6" w14:textId="77777777">
            <w:pPr>
              <w:pStyle w:val="NoSpacing"/>
              <w:rPr>
                <w:color w:val="auto"/>
                <w:sz w:val="16"/>
                <w:szCs w:val="16"/>
              </w:rPr>
            </w:pPr>
            <w:r w:rsidRPr="1B29BEEE" w:rsidR="003E66F4">
              <w:rPr>
                <w:color w:val="auto"/>
                <w:sz w:val="16"/>
                <w:szCs w:val="16"/>
              </w:rPr>
              <w:t> </w:t>
            </w:r>
          </w:p>
        </w:tc>
        <w:tc>
          <w:tcPr>
            <w:tcW w:w="650" w:type="dxa"/>
            <w:noWrap/>
            <w:tcMar/>
            <w:hideMark/>
          </w:tcPr>
          <w:p w:rsidRPr="003E66F4" w:rsidR="003E66F4" w:rsidP="1B29BEEE" w:rsidRDefault="003E66F4" w14:paraId="7773285E" w14:textId="77777777">
            <w:pPr>
              <w:pStyle w:val="NoSpacing"/>
              <w:rPr>
                <w:color w:val="auto"/>
                <w:sz w:val="16"/>
                <w:szCs w:val="16"/>
              </w:rPr>
            </w:pPr>
            <w:r w:rsidRPr="1B29BEEE" w:rsidR="003E66F4">
              <w:rPr>
                <w:color w:val="auto"/>
                <w:sz w:val="16"/>
                <w:szCs w:val="16"/>
              </w:rPr>
              <w:t> </w:t>
            </w:r>
          </w:p>
        </w:tc>
        <w:tc>
          <w:tcPr>
            <w:tcW w:w="588" w:type="dxa"/>
            <w:noWrap/>
            <w:tcMar/>
            <w:hideMark/>
          </w:tcPr>
          <w:p w:rsidRPr="003E66F4" w:rsidR="003E66F4" w:rsidP="1B29BEEE" w:rsidRDefault="003E66F4" w14:paraId="17E09C2E" w14:textId="77777777">
            <w:pPr>
              <w:pStyle w:val="NoSpacing"/>
              <w:rPr>
                <w:color w:val="auto"/>
                <w:sz w:val="16"/>
                <w:szCs w:val="16"/>
              </w:rPr>
            </w:pPr>
            <w:r w:rsidRPr="1B29BEEE" w:rsidR="003E66F4">
              <w:rPr>
                <w:color w:val="auto"/>
                <w:sz w:val="16"/>
                <w:szCs w:val="16"/>
              </w:rPr>
              <w:t> </w:t>
            </w:r>
          </w:p>
        </w:tc>
        <w:tc>
          <w:tcPr>
            <w:tcW w:w="990" w:type="dxa"/>
            <w:noWrap/>
            <w:tcMar/>
            <w:hideMark/>
          </w:tcPr>
          <w:p w:rsidRPr="003E66F4" w:rsidR="003E66F4" w:rsidP="1B29BEEE" w:rsidRDefault="003E66F4" w14:paraId="1ED45845" w14:textId="77777777">
            <w:pPr>
              <w:pStyle w:val="NoSpacing"/>
              <w:rPr>
                <w:color w:val="auto"/>
                <w:sz w:val="16"/>
                <w:szCs w:val="16"/>
              </w:rPr>
            </w:pPr>
            <w:r w:rsidRPr="1B29BEEE" w:rsidR="003E66F4">
              <w:rPr>
                <w:color w:val="auto"/>
                <w:sz w:val="16"/>
                <w:szCs w:val="16"/>
              </w:rPr>
              <w:t> </w:t>
            </w:r>
          </w:p>
        </w:tc>
        <w:tc>
          <w:tcPr>
            <w:tcW w:w="543" w:type="dxa"/>
            <w:noWrap/>
            <w:tcMar/>
            <w:hideMark/>
          </w:tcPr>
          <w:p w:rsidRPr="003E66F4" w:rsidR="003E66F4" w:rsidP="1B29BEEE" w:rsidRDefault="003E66F4" w14:paraId="534B1473" w14:textId="77777777">
            <w:pPr>
              <w:pStyle w:val="NoSpacing"/>
              <w:rPr>
                <w:color w:val="auto"/>
                <w:sz w:val="16"/>
                <w:szCs w:val="16"/>
              </w:rPr>
            </w:pPr>
            <w:r w:rsidRPr="1B29BEEE" w:rsidR="003E66F4">
              <w:rPr>
                <w:color w:val="auto"/>
                <w:sz w:val="16"/>
                <w:szCs w:val="16"/>
              </w:rPr>
              <w:t> </w:t>
            </w:r>
          </w:p>
        </w:tc>
        <w:tc>
          <w:tcPr>
            <w:tcW w:w="742" w:type="dxa"/>
            <w:noWrap/>
            <w:tcMar/>
            <w:hideMark/>
          </w:tcPr>
          <w:p w:rsidRPr="003E66F4" w:rsidR="003E66F4" w:rsidP="1B29BEEE" w:rsidRDefault="003E66F4" w14:paraId="025C6143" w14:textId="77777777">
            <w:pPr>
              <w:pStyle w:val="NoSpacing"/>
              <w:rPr>
                <w:color w:val="auto"/>
                <w:sz w:val="16"/>
                <w:szCs w:val="16"/>
              </w:rPr>
            </w:pPr>
            <w:r w:rsidRPr="1B29BEEE" w:rsidR="003E66F4">
              <w:rPr>
                <w:color w:val="auto"/>
                <w:sz w:val="16"/>
                <w:szCs w:val="16"/>
              </w:rPr>
              <w:t> </w:t>
            </w:r>
          </w:p>
        </w:tc>
        <w:tc>
          <w:tcPr>
            <w:tcW w:w="776" w:type="dxa"/>
            <w:noWrap/>
            <w:tcMar/>
            <w:hideMark/>
          </w:tcPr>
          <w:p w:rsidRPr="003E66F4" w:rsidR="003E66F4" w:rsidP="1B29BEEE" w:rsidRDefault="003E66F4" w14:paraId="2D0C06E1" w14:textId="77777777">
            <w:pPr>
              <w:pStyle w:val="NoSpacing"/>
              <w:rPr>
                <w:color w:val="auto"/>
                <w:sz w:val="16"/>
                <w:szCs w:val="16"/>
              </w:rPr>
            </w:pPr>
            <w:r w:rsidRPr="1B29BEEE" w:rsidR="003E66F4">
              <w:rPr>
                <w:color w:val="auto"/>
                <w:sz w:val="16"/>
                <w:szCs w:val="16"/>
              </w:rPr>
              <w:t> </w:t>
            </w:r>
          </w:p>
        </w:tc>
      </w:tr>
      <w:tr w:rsidRPr="003E66F4" w:rsidR="003E66F4" w:rsidTr="1B29BEEE" w14:paraId="576A7FDA" w14:textId="77777777">
        <w:trPr>
          <w:trHeight w:val="300"/>
        </w:trPr>
        <w:tc>
          <w:tcPr>
            <w:tcW w:w="3225" w:type="dxa"/>
            <w:noWrap/>
            <w:tcMar/>
            <w:hideMark/>
          </w:tcPr>
          <w:p w:rsidRPr="003E66F4" w:rsidR="003E66F4" w:rsidP="1B29BEEE" w:rsidRDefault="003E66F4" w14:paraId="1DA07760" w14:textId="77777777">
            <w:pPr>
              <w:pStyle w:val="NoSpacing"/>
              <w:rPr>
                <w:color w:val="auto"/>
                <w:sz w:val="16"/>
                <w:szCs w:val="16"/>
              </w:rPr>
            </w:pPr>
            <w:r w:rsidRPr="1B29BEEE" w:rsidR="003E66F4">
              <w:rPr>
                <w:color w:val="auto"/>
                <w:sz w:val="16"/>
                <w:szCs w:val="16"/>
              </w:rPr>
              <w:t>EAST MILTON ELEMENTARY</w:t>
            </w:r>
          </w:p>
        </w:tc>
        <w:tc>
          <w:tcPr>
            <w:tcW w:w="870" w:type="dxa"/>
            <w:noWrap/>
            <w:tcMar/>
            <w:hideMark/>
          </w:tcPr>
          <w:p w:rsidRPr="003E66F4" w:rsidR="003E66F4" w:rsidP="1B29BEEE" w:rsidRDefault="003E66F4" w14:paraId="301052A0" w14:textId="77777777">
            <w:pPr>
              <w:pStyle w:val="NoSpacing"/>
              <w:rPr>
                <w:color w:val="auto"/>
                <w:sz w:val="16"/>
                <w:szCs w:val="16"/>
              </w:rPr>
            </w:pPr>
            <w:r w:rsidRPr="1B29BEEE" w:rsidR="003E66F4">
              <w:rPr>
                <w:color w:val="auto"/>
                <w:sz w:val="16"/>
                <w:szCs w:val="16"/>
              </w:rPr>
              <w:t>50</w:t>
            </w:r>
          </w:p>
        </w:tc>
        <w:tc>
          <w:tcPr>
            <w:tcW w:w="840" w:type="dxa"/>
            <w:noWrap/>
            <w:tcMar/>
            <w:hideMark/>
          </w:tcPr>
          <w:p w:rsidRPr="003E66F4" w:rsidR="003E66F4" w:rsidP="1B29BEEE" w:rsidRDefault="003E66F4" w14:paraId="7D3E992A" w14:textId="77777777">
            <w:pPr>
              <w:pStyle w:val="NoSpacing"/>
              <w:rPr>
                <w:color w:val="auto"/>
                <w:sz w:val="16"/>
                <w:szCs w:val="16"/>
              </w:rPr>
            </w:pPr>
            <w:r w:rsidRPr="1B29BEEE" w:rsidR="003E66F4">
              <w:rPr>
                <w:color w:val="auto"/>
                <w:sz w:val="16"/>
                <w:szCs w:val="16"/>
              </w:rPr>
              <w:t>584</w:t>
            </w:r>
          </w:p>
        </w:tc>
        <w:tc>
          <w:tcPr>
            <w:tcW w:w="751" w:type="dxa"/>
            <w:noWrap/>
            <w:tcMar/>
            <w:hideMark/>
          </w:tcPr>
          <w:p w:rsidRPr="003E66F4" w:rsidR="003E66F4" w:rsidP="1B29BEEE" w:rsidRDefault="003E66F4" w14:paraId="6586E6AD" w14:textId="77777777">
            <w:pPr>
              <w:pStyle w:val="NoSpacing"/>
              <w:rPr>
                <w:color w:val="auto"/>
                <w:sz w:val="16"/>
                <w:szCs w:val="16"/>
              </w:rPr>
            </w:pPr>
            <w:r w:rsidRPr="1B29BEEE" w:rsidR="003E66F4">
              <w:rPr>
                <w:color w:val="auto"/>
                <w:sz w:val="16"/>
                <w:szCs w:val="16"/>
              </w:rPr>
              <w:t>88%</w:t>
            </w:r>
          </w:p>
        </w:tc>
        <w:tc>
          <w:tcPr>
            <w:tcW w:w="579" w:type="dxa"/>
            <w:noWrap/>
            <w:tcMar/>
            <w:hideMark/>
          </w:tcPr>
          <w:p w:rsidRPr="003E66F4" w:rsidR="003E66F4" w:rsidP="1B29BEEE" w:rsidRDefault="003E66F4" w14:paraId="034C75F5" w14:textId="77777777">
            <w:pPr>
              <w:pStyle w:val="NoSpacing"/>
              <w:rPr>
                <w:color w:val="auto"/>
                <w:sz w:val="16"/>
                <w:szCs w:val="16"/>
              </w:rPr>
            </w:pPr>
            <w:r w:rsidRPr="1B29BEEE" w:rsidR="003E66F4">
              <w:rPr>
                <w:color w:val="auto"/>
                <w:sz w:val="16"/>
                <w:szCs w:val="16"/>
              </w:rPr>
              <w:t>66%</w:t>
            </w:r>
          </w:p>
        </w:tc>
        <w:tc>
          <w:tcPr>
            <w:tcW w:w="650" w:type="dxa"/>
            <w:noWrap/>
            <w:tcMar/>
            <w:hideMark/>
          </w:tcPr>
          <w:p w:rsidRPr="003E66F4" w:rsidR="003E66F4" w:rsidP="1B29BEEE" w:rsidRDefault="003E66F4" w14:paraId="2755FC31" w14:textId="77777777">
            <w:pPr>
              <w:pStyle w:val="NoSpacing"/>
              <w:rPr>
                <w:color w:val="auto"/>
                <w:sz w:val="16"/>
                <w:szCs w:val="16"/>
              </w:rPr>
            </w:pPr>
            <w:r w:rsidRPr="1B29BEEE" w:rsidR="003E66F4">
              <w:rPr>
                <w:color w:val="auto"/>
                <w:sz w:val="16"/>
                <w:szCs w:val="16"/>
              </w:rPr>
              <w:t>21%</w:t>
            </w:r>
          </w:p>
        </w:tc>
        <w:tc>
          <w:tcPr>
            <w:tcW w:w="588" w:type="dxa"/>
            <w:noWrap/>
            <w:tcMar/>
            <w:hideMark/>
          </w:tcPr>
          <w:p w:rsidRPr="003E66F4" w:rsidR="003E66F4" w:rsidP="1B29BEEE" w:rsidRDefault="003E66F4" w14:paraId="28B8A285" w14:textId="77777777">
            <w:pPr>
              <w:pStyle w:val="NoSpacing"/>
              <w:rPr>
                <w:color w:val="auto"/>
                <w:sz w:val="16"/>
                <w:szCs w:val="16"/>
              </w:rPr>
            </w:pPr>
            <w:r w:rsidRPr="1B29BEEE" w:rsidR="003E66F4">
              <w:rPr>
                <w:color w:val="auto"/>
                <w:sz w:val="16"/>
                <w:szCs w:val="16"/>
              </w:rPr>
              <w:t xml:space="preserve">n/a </w:t>
            </w:r>
          </w:p>
        </w:tc>
        <w:tc>
          <w:tcPr>
            <w:tcW w:w="990" w:type="dxa"/>
            <w:noWrap/>
            <w:tcMar/>
            <w:hideMark/>
          </w:tcPr>
          <w:p w:rsidRPr="003E66F4" w:rsidR="003E66F4" w:rsidP="1B29BEEE" w:rsidRDefault="003E66F4" w14:paraId="4E3F9412" w14:textId="77777777">
            <w:pPr>
              <w:pStyle w:val="NoSpacing"/>
              <w:rPr>
                <w:color w:val="auto"/>
                <w:sz w:val="16"/>
                <w:szCs w:val="16"/>
              </w:rPr>
            </w:pPr>
            <w:r w:rsidRPr="1B29BEEE" w:rsidR="003E66F4">
              <w:rPr>
                <w:color w:val="auto"/>
                <w:sz w:val="16"/>
                <w:szCs w:val="16"/>
              </w:rPr>
              <w:t>4%</w:t>
            </w:r>
          </w:p>
        </w:tc>
        <w:tc>
          <w:tcPr>
            <w:tcW w:w="543" w:type="dxa"/>
            <w:noWrap/>
            <w:tcMar/>
            <w:hideMark/>
          </w:tcPr>
          <w:p w:rsidRPr="003E66F4" w:rsidR="003E66F4" w:rsidP="1B29BEEE" w:rsidRDefault="003E66F4" w14:paraId="78204283" w14:textId="77777777">
            <w:pPr>
              <w:pStyle w:val="NoSpacing"/>
              <w:rPr>
                <w:color w:val="auto"/>
                <w:sz w:val="16"/>
                <w:szCs w:val="16"/>
              </w:rPr>
            </w:pPr>
            <w:r w:rsidRPr="1B29BEEE" w:rsidR="003E66F4">
              <w:rPr>
                <w:color w:val="auto"/>
                <w:sz w:val="16"/>
                <w:szCs w:val="16"/>
              </w:rPr>
              <w:t>36%</w:t>
            </w:r>
          </w:p>
        </w:tc>
        <w:tc>
          <w:tcPr>
            <w:tcW w:w="742" w:type="dxa"/>
            <w:noWrap/>
            <w:tcMar/>
            <w:hideMark/>
          </w:tcPr>
          <w:p w:rsidRPr="003E66F4" w:rsidR="003E66F4" w:rsidP="1B29BEEE" w:rsidRDefault="003E66F4" w14:paraId="08A4A2D7" w14:textId="77777777">
            <w:pPr>
              <w:pStyle w:val="NoSpacing"/>
              <w:rPr>
                <w:color w:val="auto"/>
                <w:sz w:val="16"/>
                <w:szCs w:val="16"/>
              </w:rPr>
            </w:pPr>
            <w:r w:rsidRPr="1B29BEEE" w:rsidR="003E66F4">
              <w:rPr>
                <w:color w:val="auto"/>
                <w:sz w:val="16"/>
                <w:szCs w:val="16"/>
              </w:rPr>
              <w:t>1%</w:t>
            </w:r>
          </w:p>
        </w:tc>
        <w:tc>
          <w:tcPr>
            <w:tcW w:w="776" w:type="dxa"/>
            <w:noWrap/>
            <w:tcMar/>
            <w:hideMark/>
          </w:tcPr>
          <w:p w:rsidRPr="003E66F4" w:rsidR="003E66F4" w:rsidP="1B29BEEE" w:rsidRDefault="003E66F4" w14:paraId="2F07C056" w14:textId="77777777">
            <w:pPr>
              <w:pStyle w:val="NoSpacing"/>
              <w:rPr>
                <w:color w:val="auto"/>
                <w:sz w:val="16"/>
                <w:szCs w:val="16"/>
              </w:rPr>
            </w:pPr>
            <w:r w:rsidRPr="1B29BEEE" w:rsidR="003E66F4">
              <w:rPr>
                <w:color w:val="auto"/>
                <w:sz w:val="16"/>
                <w:szCs w:val="16"/>
              </w:rPr>
              <w:t>90%</w:t>
            </w:r>
          </w:p>
        </w:tc>
      </w:tr>
      <w:tr w:rsidRPr="003E66F4" w:rsidR="003E66F4" w:rsidTr="1B29BEEE" w14:paraId="305C8E4C" w14:textId="77777777">
        <w:trPr>
          <w:trHeight w:val="300"/>
        </w:trPr>
        <w:tc>
          <w:tcPr>
            <w:tcW w:w="3225" w:type="dxa"/>
            <w:noWrap/>
            <w:tcMar/>
            <w:hideMark/>
          </w:tcPr>
          <w:p w:rsidRPr="003E66F4" w:rsidR="003E66F4" w:rsidP="1B29BEEE" w:rsidRDefault="003E66F4" w14:paraId="2BB7BB84" w14:textId="77777777">
            <w:pPr>
              <w:pStyle w:val="NoSpacing"/>
              <w:rPr>
                <w:color w:val="auto"/>
                <w:sz w:val="16"/>
                <w:szCs w:val="16"/>
              </w:rPr>
            </w:pPr>
            <w:r w:rsidRPr="1B29BEEE" w:rsidR="003E66F4">
              <w:rPr>
                <w:color w:val="auto"/>
                <w:sz w:val="16"/>
                <w:szCs w:val="16"/>
              </w:rPr>
              <w:t>GULF BREEZE ELEMENTARY</w:t>
            </w:r>
          </w:p>
        </w:tc>
        <w:tc>
          <w:tcPr>
            <w:tcW w:w="870" w:type="dxa"/>
            <w:noWrap/>
            <w:tcMar/>
            <w:hideMark/>
          </w:tcPr>
          <w:p w:rsidRPr="003E66F4" w:rsidR="003E66F4" w:rsidP="1B29BEEE" w:rsidRDefault="003E66F4" w14:paraId="42A19151" w14:textId="77777777">
            <w:pPr>
              <w:pStyle w:val="NoSpacing"/>
              <w:rPr>
                <w:color w:val="auto"/>
                <w:sz w:val="16"/>
                <w:szCs w:val="16"/>
              </w:rPr>
            </w:pPr>
            <w:r w:rsidRPr="1B29BEEE" w:rsidR="003E66F4">
              <w:rPr>
                <w:color w:val="auto"/>
                <w:sz w:val="16"/>
                <w:szCs w:val="16"/>
              </w:rPr>
              <w:t>53</w:t>
            </w:r>
          </w:p>
        </w:tc>
        <w:tc>
          <w:tcPr>
            <w:tcW w:w="840" w:type="dxa"/>
            <w:noWrap/>
            <w:tcMar/>
            <w:hideMark/>
          </w:tcPr>
          <w:p w:rsidRPr="003E66F4" w:rsidR="003E66F4" w:rsidP="1B29BEEE" w:rsidRDefault="003E66F4" w14:paraId="4B50AC83" w14:textId="77777777">
            <w:pPr>
              <w:pStyle w:val="NoSpacing"/>
              <w:rPr>
                <w:color w:val="auto"/>
                <w:sz w:val="16"/>
                <w:szCs w:val="16"/>
              </w:rPr>
            </w:pPr>
            <w:r w:rsidRPr="1B29BEEE" w:rsidR="003E66F4">
              <w:rPr>
                <w:color w:val="auto"/>
                <w:sz w:val="16"/>
                <w:szCs w:val="16"/>
              </w:rPr>
              <w:t>737</w:t>
            </w:r>
          </w:p>
        </w:tc>
        <w:tc>
          <w:tcPr>
            <w:tcW w:w="751" w:type="dxa"/>
            <w:noWrap/>
            <w:tcMar/>
            <w:hideMark/>
          </w:tcPr>
          <w:p w:rsidRPr="003E66F4" w:rsidR="003E66F4" w:rsidP="1B29BEEE" w:rsidRDefault="003E66F4" w14:paraId="70F7007E" w14:textId="77777777">
            <w:pPr>
              <w:pStyle w:val="NoSpacing"/>
              <w:rPr>
                <w:color w:val="auto"/>
                <w:sz w:val="16"/>
                <w:szCs w:val="16"/>
              </w:rPr>
            </w:pPr>
            <w:r w:rsidRPr="1B29BEEE" w:rsidR="003E66F4">
              <w:rPr>
                <w:color w:val="auto"/>
                <w:sz w:val="16"/>
                <w:szCs w:val="16"/>
              </w:rPr>
              <w:t>92%</w:t>
            </w:r>
          </w:p>
        </w:tc>
        <w:tc>
          <w:tcPr>
            <w:tcW w:w="579" w:type="dxa"/>
            <w:noWrap/>
            <w:tcMar/>
            <w:hideMark/>
          </w:tcPr>
          <w:p w:rsidRPr="003E66F4" w:rsidR="003E66F4" w:rsidP="1B29BEEE" w:rsidRDefault="003E66F4" w14:paraId="4EDAD8FC" w14:textId="77777777">
            <w:pPr>
              <w:pStyle w:val="NoSpacing"/>
              <w:rPr>
                <w:color w:val="auto"/>
                <w:sz w:val="16"/>
                <w:szCs w:val="16"/>
              </w:rPr>
            </w:pPr>
            <w:r w:rsidRPr="1B29BEEE" w:rsidR="003E66F4">
              <w:rPr>
                <w:color w:val="auto"/>
                <w:sz w:val="16"/>
                <w:szCs w:val="16"/>
              </w:rPr>
              <w:t>13%</w:t>
            </w:r>
          </w:p>
        </w:tc>
        <w:tc>
          <w:tcPr>
            <w:tcW w:w="650" w:type="dxa"/>
            <w:noWrap/>
            <w:tcMar/>
            <w:hideMark/>
          </w:tcPr>
          <w:p w:rsidRPr="003E66F4" w:rsidR="003E66F4" w:rsidP="1B29BEEE" w:rsidRDefault="003E66F4" w14:paraId="3CC31516" w14:textId="77777777">
            <w:pPr>
              <w:pStyle w:val="NoSpacing"/>
              <w:rPr>
                <w:color w:val="auto"/>
                <w:sz w:val="16"/>
                <w:szCs w:val="16"/>
              </w:rPr>
            </w:pPr>
            <w:r w:rsidRPr="1B29BEEE" w:rsidR="003E66F4">
              <w:rPr>
                <w:color w:val="auto"/>
                <w:sz w:val="16"/>
                <w:szCs w:val="16"/>
              </w:rPr>
              <w:t>13%</w:t>
            </w:r>
          </w:p>
        </w:tc>
        <w:tc>
          <w:tcPr>
            <w:tcW w:w="588" w:type="dxa"/>
            <w:noWrap/>
            <w:tcMar/>
            <w:hideMark/>
          </w:tcPr>
          <w:p w:rsidRPr="003E66F4" w:rsidR="003E66F4" w:rsidP="1B29BEEE" w:rsidRDefault="003E66F4" w14:paraId="230CC928" w14:textId="77777777">
            <w:pPr>
              <w:pStyle w:val="NoSpacing"/>
              <w:rPr>
                <w:color w:val="auto"/>
                <w:sz w:val="16"/>
                <w:szCs w:val="16"/>
              </w:rPr>
            </w:pPr>
            <w:r w:rsidRPr="1B29BEEE" w:rsidR="003E66F4">
              <w:rPr>
                <w:color w:val="auto"/>
                <w:sz w:val="16"/>
                <w:szCs w:val="16"/>
              </w:rPr>
              <w:t xml:space="preserve">n/a </w:t>
            </w:r>
          </w:p>
        </w:tc>
        <w:tc>
          <w:tcPr>
            <w:tcW w:w="990" w:type="dxa"/>
            <w:noWrap/>
            <w:tcMar/>
            <w:hideMark/>
          </w:tcPr>
          <w:p w:rsidRPr="003E66F4" w:rsidR="003E66F4" w:rsidP="1B29BEEE" w:rsidRDefault="003E66F4" w14:paraId="3C8DC70B" w14:textId="77777777">
            <w:pPr>
              <w:pStyle w:val="NoSpacing"/>
              <w:rPr>
                <w:color w:val="auto"/>
                <w:sz w:val="16"/>
                <w:szCs w:val="16"/>
              </w:rPr>
            </w:pPr>
            <w:r w:rsidRPr="1B29BEEE" w:rsidR="003E66F4">
              <w:rPr>
                <w:color w:val="auto"/>
                <w:sz w:val="16"/>
                <w:szCs w:val="16"/>
              </w:rPr>
              <w:t>n/a</w:t>
            </w:r>
          </w:p>
        </w:tc>
        <w:tc>
          <w:tcPr>
            <w:tcW w:w="543" w:type="dxa"/>
            <w:noWrap/>
            <w:tcMar/>
            <w:hideMark/>
          </w:tcPr>
          <w:p w:rsidRPr="003E66F4" w:rsidR="003E66F4" w:rsidP="1B29BEEE" w:rsidRDefault="003E66F4" w14:paraId="2619BDB9" w14:textId="77777777">
            <w:pPr>
              <w:pStyle w:val="NoSpacing"/>
              <w:rPr>
                <w:color w:val="auto"/>
                <w:sz w:val="16"/>
                <w:szCs w:val="16"/>
              </w:rPr>
            </w:pPr>
            <w:r w:rsidRPr="1B29BEEE" w:rsidR="003E66F4">
              <w:rPr>
                <w:color w:val="auto"/>
                <w:sz w:val="16"/>
                <w:szCs w:val="16"/>
              </w:rPr>
              <w:t>27%</w:t>
            </w:r>
          </w:p>
        </w:tc>
        <w:tc>
          <w:tcPr>
            <w:tcW w:w="742" w:type="dxa"/>
            <w:noWrap/>
            <w:tcMar/>
            <w:hideMark/>
          </w:tcPr>
          <w:p w:rsidRPr="003E66F4" w:rsidR="003E66F4" w:rsidP="1B29BEEE" w:rsidRDefault="003E66F4" w14:paraId="44903C0C" w14:textId="77777777">
            <w:pPr>
              <w:pStyle w:val="NoSpacing"/>
              <w:rPr>
                <w:color w:val="auto"/>
                <w:sz w:val="16"/>
                <w:szCs w:val="16"/>
              </w:rPr>
            </w:pPr>
            <w:r w:rsidRPr="1B29BEEE" w:rsidR="003E66F4">
              <w:rPr>
                <w:color w:val="auto"/>
                <w:sz w:val="16"/>
                <w:szCs w:val="16"/>
              </w:rPr>
              <w:t>2%</w:t>
            </w:r>
          </w:p>
        </w:tc>
        <w:tc>
          <w:tcPr>
            <w:tcW w:w="776" w:type="dxa"/>
            <w:noWrap/>
            <w:tcMar/>
            <w:hideMark/>
          </w:tcPr>
          <w:p w:rsidRPr="003E66F4" w:rsidR="003E66F4" w:rsidP="1B29BEEE" w:rsidRDefault="003E66F4" w14:paraId="6C5C6A07" w14:textId="77777777">
            <w:pPr>
              <w:pStyle w:val="NoSpacing"/>
              <w:rPr>
                <w:color w:val="auto"/>
                <w:sz w:val="16"/>
                <w:szCs w:val="16"/>
              </w:rPr>
            </w:pPr>
            <w:r w:rsidRPr="1B29BEEE" w:rsidR="003E66F4">
              <w:rPr>
                <w:color w:val="auto"/>
                <w:sz w:val="16"/>
                <w:szCs w:val="16"/>
              </w:rPr>
              <w:t>95%</w:t>
            </w:r>
          </w:p>
        </w:tc>
      </w:tr>
      <w:tr w:rsidRPr="003E66F4" w:rsidR="003E66F4" w:rsidTr="1B29BEEE" w14:paraId="165DBB02" w14:textId="77777777">
        <w:trPr>
          <w:trHeight w:val="300"/>
        </w:trPr>
        <w:tc>
          <w:tcPr>
            <w:tcW w:w="3225" w:type="dxa"/>
            <w:noWrap/>
            <w:tcMar/>
            <w:hideMark/>
          </w:tcPr>
          <w:p w:rsidRPr="003E66F4" w:rsidR="003E66F4" w:rsidP="1B29BEEE" w:rsidRDefault="003E66F4" w14:paraId="69CBC7E8" w14:textId="77777777">
            <w:pPr>
              <w:pStyle w:val="NoSpacing"/>
              <w:rPr>
                <w:color w:val="auto"/>
                <w:sz w:val="16"/>
                <w:szCs w:val="16"/>
              </w:rPr>
            </w:pPr>
            <w:r w:rsidRPr="1B29BEEE" w:rsidR="003E66F4">
              <w:rPr>
                <w:color w:val="auto"/>
                <w:sz w:val="16"/>
                <w:szCs w:val="16"/>
              </w:rPr>
              <w:t>GULF BREEZE MIDDLE</w:t>
            </w:r>
          </w:p>
        </w:tc>
        <w:tc>
          <w:tcPr>
            <w:tcW w:w="870" w:type="dxa"/>
            <w:noWrap/>
            <w:tcMar/>
            <w:hideMark/>
          </w:tcPr>
          <w:p w:rsidRPr="003E66F4" w:rsidR="003E66F4" w:rsidP="1B29BEEE" w:rsidRDefault="003E66F4" w14:paraId="49C1085D" w14:textId="77777777">
            <w:pPr>
              <w:pStyle w:val="NoSpacing"/>
              <w:rPr>
                <w:color w:val="auto"/>
                <w:sz w:val="16"/>
                <w:szCs w:val="16"/>
              </w:rPr>
            </w:pPr>
            <w:r w:rsidRPr="1B29BEEE" w:rsidR="003E66F4">
              <w:rPr>
                <w:color w:val="auto"/>
                <w:sz w:val="16"/>
                <w:szCs w:val="16"/>
              </w:rPr>
              <w:t>46</w:t>
            </w:r>
          </w:p>
        </w:tc>
        <w:tc>
          <w:tcPr>
            <w:tcW w:w="840" w:type="dxa"/>
            <w:noWrap/>
            <w:tcMar/>
            <w:hideMark/>
          </w:tcPr>
          <w:p w:rsidRPr="003E66F4" w:rsidR="003E66F4" w:rsidP="1B29BEEE" w:rsidRDefault="003E66F4" w14:paraId="0D6AC602" w14:textId="77777777">
            <w:pPr>
              <w:pStyle w:val="NoSpacing"/>
              <w:rPr>
                <w:color w:val="auto"/>
                <w:sz w:val="16"/>
                <w:szCs w:val="16"/>
              </w:rPr>
            </w:pPr>
            <w:r w:rsidRPr="1B29BEEE" w:rsidR="003E66F4">
              <w:rPr>
                <w:color w:val="auto"/>
                <w:sz w:val="16"/>
                <w:szCs w:val="16"/>
              </w:rPr>
              <w:t>880</w:t>
            </w:r>
          </w:p>
        </w:tc>
        <w:tc>
          <w:tcPr>
            <w:tcW w:w="751" w:type="dxa"/>
            <w:noWrap/>
            <w:tcMar/>
            <w:hideMark/>
          </w:tcPr>
          <w:p w:rsidRPr="003E66F4" w:rsidR="003E66F4" w:rsidP="1B29BEEE" w:rsidRDefault="003E66F4" w14:paraId="543AF59F" w14:textId="77777777">
            <w:pPr>
              <w:pStyle w:val="NoSpacing"/>
              <w:rPr>
                <w:color w:val="auto"/>
                <w:sz w:val="16"/>
                <w:szCs w:val="16"/>
              </w:rPr>
            </w:pPr>
            <w:r w:rsidRPr="1B29BEEE" w:rsidR="003E66F4">
              <w:rPr>
                <w:color w:val="auto"/>
                <w:sz w:val="16"/>
                <w:szCs w:val="16"/>
              </w:rPr>
              <w:t>89%</w:t>
            </w:r>
          </w:p>
        </w:tc>
        <w:tc>
          <w:tcPr>
            <w:tcW w:w="579" w:type="dxa"/>
            <w:noWrap/>
            <w:tcMar/>
            <w:hideMark/>
          </w:tcPr>
          <w:p w:rsidRPr="003E66F4" w:rsidR="003E66F4" w:rsidP="1B29BEEE" w:rsidRDefault="003E66F4" w14:paraId="74EDA5C2" w14:textId="77777777">
            <w:pPr>
              <w:pStyle w:val="NoSpacing"/>
              <w:rPr>
                <w:color w:val="auto"/>
                <w:sz w:val="16"/>
                <w:szCs w:val="16"/>
              </w:rPr>
            </w:pPr>
            <w:r w:rsidRPr="1B29BEEE" w:rsidR="003E66F4">
              <w:rPr>
                <w:color w:val="auto"/>
                <w:sz w:val="16"/>
                <w:szCs w:val="16"/>
              </w:rPr>
              <w:t>16%</w:t>
            </w:r>
          </w:p>
        </w:tc>
        <w:tc>
          <w:tcPr>
            <w:tcW w:w="650" w:type="dxa"/>
            <w:noWrap/>
            <w:tcMar/>
            <w:hideMark/>
          </w:tcPr>
          <w:p w:rsidRPr="003E66F4" w:rsidR="003E66F4" w:rsidP="1B29BEEE" w:rsidRDefault="003E66F4" w14:paraId="5BFCEAE0" w14:textId="77777777">
            <w:pPr>
              <w:pStyle w:val="NoSpacing"/>
              <w:rPr>
                <w:color w:val="auto"/>
                <w:sz w:val="16"/>
                <w:szCs w:val="16"/>
              </w:rPr>
            </w:pPr>
            <w:r w:rsidRPr="1B29BEEE" w:rsidR="003E66F4">
              <w:rPr>
                <w:color w:val="auto"/>
                <w:sz w:val="16"/>
                <w:szCs w:val="16"/>
              </w:rPr>
              <w:t>11%</w:t>
            </w:r>
          </w:p>
        </w:tc>
        <w:tc>
          <w:tcPr>
            <w:tcW w:w="588" w:type="dxa"/>
            <w:noWrap/>
            <w:tcMar/>
            <w:hideMark/>
          </w:tcPr>
          <w:p w:rsidRPr="003E66F4" w:rsidR="003E66F4" w:rsidP="1B29BEEE" w:rsidRDefault="003E66F4" w14:paraId="10CB86B1" w14:textId="77777777">
            <w:pPr>
              <w:pStyle w:val="NoSpacing"/>
              <w:rPr>
                <w:color w:val="auto"/>
                <w:sz w:val="16"/>
                <w:szCs w:val="16"/>
              </w:rPr>
            </w:pPr>
            <w:r w:rsidRPr="1B29BEEE" w:rsidR="003E66F4">
              <w:rPr>
                <w:color w:val="auto"/>
                <w:sz w:val="16"/>
                <w:szCs w:val="16"/>
              </w:rPr>
              <w:t xml:space="preserve">n/a </w:t>
            </w:r>
          </w:p>
        </w:tc>
        <w:tc>
          <w:tcPr>
            <w:tcW w:w="990" w:type="dxa"/>
            <w:noWrap/>
            <w:tcMar/>
            <w:hideMark/>
          </w:tcPr>
          <w:p w:rsidRPr="003E66F4" w:rsidR="003E66F4" w:rsidP="1B29BEEE" w:rsidRDefault="003E66F4" w14:paraId="6AFAFCAE" w14:textId="77777777">
            <w:pPr>
              <w:pStyle w:val="NoSpacing"/>
              <w:rPr>
                <w:color w:val="auto"/>
                <w:sz w:val="16"/>
                <w:szCs w:val="16"/>
              </w:rPr>
            </w:pPr>
            <w:r w:rsidRPr="1B29BEEE" w:rsidR="003E66F4">
              <w:rPr>
                <w:color w:val="auto"/>
                <w:sz w:val="16"/>
                <w:szCs w:val="16"/>
              </w:rPr>
              <w:t>n/a</w:t>
            </w:r>
          </w:p>
        </w:tc>
        <w:tc>
          <w:tcPr>
            <w:tcW w:w="543" w:type="dxa"/>
            <w:noWrap/>
            <w:tcMar/>
            <w:hideMark/>
          </w:tcPr>
          <w:p w:rsidRPr="003E66F4" w:rsidR="003E66F4" w:rsidP="1B29BEEE" w:rsidRDefault="003E66F4" w14:paraId="39BC8AE2" w14:textId="77777777">
            <w:pPr>
              <w:pStyle w:val="NoSpacing"/>
              <w:rPr>
                <w:color w:val="auto"/>
                <w:sz w:val="16"/>
                <w:szCs w:val="16"/>
              </w:rPr>
            </w:pPr>
            <w:r w:rsidRPr="1B29BEEE" w:rsidR="003E66F4">
              <w:rPr>
                <w:color w:val="auto"/>
                <w:sz w:val="16"/>
                <w:szCs w:val="16"/>
              </w:rPr>
              <w:t>10%</w:t>
            </w:r>
          </w:p>
        </w:tc>
        <w:tc>
          <w:tcPr>
            <w:tcW w:w="742" w:type="dxa"/>
            <w:noWrap/>
            <w:tcMar/>
            <w:hideMark/>
          </w:tcPr>
          <w:p w:rsidRPr="003E66F4" w:rsidR="003E66F4" w:rsidP="1B29BEEE" w:rsidRDefault="003E66F4" w14:paraId="1128DAB1" w14:textId="77777777">
            <w:pPr>
              <w:pStyle w:val="NoSpacing"/>
              <w:rPr>
                <w:color w:val="auto"/>
                <w:sz w:val="16"/>
                <w:szCs w:val="16"/>
              </w:rPr>
            </w:pPr>
            <w:r w:rsidRPr="1B29BEEE" w:rsidR="003E66F4">
              <w:rPr>
                <w:color w:val="auto"/>
                <w:sz w:val="16"/>
                <w:szCs w:val="16"/>
              </w:rPr>
              <w:t>6%</w:t>
            </w:r>
          </w:p>
        </w:tc>
        <w:tc>
          <w:tcPr>
            <w:tcW w:w="776" w:type="dxa"/>
            <w:noWrap/>
            <w:tcMar/>
            <w:hideMark/>
          </w:tcPr>
          <w:p w:rsidRPr="003E66F4" w:rsidR="003E66F4" w:rsidP="1B29BEEE" w:rsidRDefault="003E66F4" w14:paraId="675A82ED" w14:textId="77777777">
            <w:pPr>
              <w:pStyle w:val="NoSpacing"/>
              <w:rPr>
                <w:color w:val="auto"/>
                <w:sz w:val="16"/>
                <w:szCs w:val="16"/>
              </w:rPr>
            </w:pPr>
            <w:r w:rsidRPr="1B29BEEE" w:rsidR="003E66F4">
              <w:rPr>
                <w:color w:val="auto"/>
                <w:sz w:val="16"/>
                <w:szCs w:val="16"/>
              </w:rPr>
              <w:t>93%</w:t>
            </w:r>
          </w:p>
        </w:tc>
      </w:tr>
      <w:tr w:rsidRPr="003E66F4" w:rsidR="003E66F4" w:rsidTr="1B29BEEE" w14:paraId="5A59678D" w14:textId="77777777">
        <w:trPr>
          <w:trHeight w:val="300"/>
        </w:trPr>
        <w:tc>
          <w:tcPr>
            <w:tcW w:w="3225" w:type="dxa"/>
            <w:noWrap/>
            <w:tcMar/>
            <w:hideMark/>
          </w:tcPr>
          <w:p w:rsidRPr="003E66F4" w:rsidR="003E66F4" w:rsidP="1B29BEEE" w:rsidRDefault="003E66F4" w14:paraId="24DBE756" w14:textId="77777777">
            <w:pPr>
              <w:pStyle w:val="NoSpacing"/>
              <w:rPr>
                <w:color w:val="auto"/>
                <w:sz w:val="16"/>
                <w:szCs w:val="16"/>
              </w:rPr>
            </w:pPr>
            <w:r w:rsidRPr="1B29BEEE" w:rsidR="003E66F4">
              <w:rPr>
                <w:color w:val="auto"/>
                <w:sz w:val="16"/>
                <w:szCs w:val="16"/>
              </w:rPr>
              <w:t>GULF BREEZE HIGH</w:t>
            </w:r>
          </w:p>
        </w:tc>
        <w:tc>
          <w:tcPr>
            <w:tcW w:w="870" w:type="dxa"/>
            <w:noWrap/>
            <w:tcMar/>
            <w:hideMark/>
          </w:tcPr>
          <w:p w:rsidRPr="003E66F4" w:rsidR="003E66F4" w:rsidP="1B29BEEE" w:rsidRDefault="003E66F4" w14:paraId="23469D25" w14:textId="77777777">
            <w:pPr>
              <w:pStyle w:val="NoSpacing"/>
              <w:rPr>
                <w:color w:val="auto"/>
                <w:sz w:val="16"/>
                <w:szCs w:val="16"/>
              </w:rPr>
            </w:pPr>
            <w:r w:rsidRPr="1B29BEEE" w:rsidR="003E66F4">
              <w:rPr>
                <w:color w:val="auto"/>
                <w:sz w:val="16"/>
                <w:szCs w:val="16"/>
              </w:rPr>
              <w:t>77</w:t>
            </w:r>
          </w:p>
        </w:tc>
        <w:tc>
          <w:tcPr>
            <w:tcW w:w="840" w:type="dxa"/>
            <w:noWrap/>
            <w:tcMar/>
            <w:hideMark/>
          </w:tcPr>
          <w:p w:rsidRPr="003E66F4" w:rsidR="003E66F4" w:rsidP="1B29BEEE" w:rsidRDefault="003E66F4" w14:paraId="6707522E" w14:textId="77777777">
            <w:pPr>
              <w:pStyle w:val="NoSpacing"/>
              <w:rPr>
                <w:color w:val="auto"/>
                <w:sz w:val="16"/>
                <w:szCs w:val="16"/>
              </w:rPr>
            </w:pPr>
            <w:r w:rsidRPr="1B29BEEE" w:rsidR="003E66F4">
              <w:rPr>
                <w:color w:val="auto"/>
                <w:sz w:val="16"/>
                <w:szCs w:val="16"/>
              </w:rPr>
              <w:t>1797</w:t>
            </w:r>
          </w:p>
        </w:tc>
        <w:tc>
          <w:tcPr>
            <w:tcW w:w="751" w:type="dxa"/>
            <w:noWrap/>
            <w:tcMar/>
            <w:hideMark/>
          </w:tcPr>
          <w:p w:rsidRPr="003E66F4" w:rsidR="003E66F4" w:rsidP="1B29BEEE" w:rsidRDefault="003E66F4" w14:paraId="1EE8A254" w14:textId="77777777">
            <w:pPr>
              <w:pStyle w:val="NoSpacing"/>
              <w:rPr>
                <w:color w:val="auto"/>
                <w:sz w:val="16"/>
                <w:szCs w:val="16"/>
              </w:rPr>
            </w:pPr>
            <w:r w:rsidRPr="1B29BEEE" w:rsidR="003E66F4">
              <w:rPr>
                <w:color w:val="auto"/>
                <w:sz w:val="16"/>
                <w:szCs w:val="16"/>
              </w:rPr>
              <w:t>93%</w:t>
            </w:r>
          </w:p>
        </w:tc>
        <w:tc>
          <w:tcPr>
            <w:tcW w:w="579" w:type="dxa"/>
            <w:noWrap/>
            <w:tcMar/>
            <w:hideMark/>
          </w:tcPr>
          <w:p w:rsidRPr="003E66F4" w:rsidR="003E66F4" w:rsidP="1B29BEEE" w:rsidRDefault="003E66F4" w14:paraId="5DA82E68" w14:textId="77777777">
            <w:pPr>
              <w:pStyle w:val="NoSpacing"/>
              <w:rPr>
                <w:color w:val="auto"/>
                <w:sz w:val="16"/>
                <w:szCs w:val="16"/>
              </w:rPr>
            </w:pPr>
            <w:r w:rsidRPr="1B29BEEE" w:rsidR="003E66F4">
              <w:rPr>
                <w:color w:val="auto"/>
                <w:sz w:val="16"/>
                <w:szCs w:val="16"/>
              </w:rPr>
              <w:t>18%</w:t>
            </w:r>
          </w:p>
        </w:tc>
        <w:tc>
          <w:tcPr>
            <w:tcW w:w="650" w:type="dxa"/>
            <w:noWrap/>
            <w:tcMar/>
            <w:hideMark/>
          </w:tcPr>
          <w:p w:rsidRPr="003E66F4" w:rsidR="003E66F4" w:rsidP="1B29BEEE" w:rsidRDefault="003E66F4" w14:paraId="180926F9" w14:textId="77777777">
            <w:pPr>
              <w:pStyle w:val="NoSpacing"/>
              <w:rPr>
                <w:color w:val="auto"/>
                <w:sz w:val="16"/>
                <w:szCs w:val="16"/>
              </w:rPr>
            </w:pPr>
            <w:r w:rsidRPr="1B29BEEE" w:rsidR="003E66F4">
              <w:rPr>
                <w:color w:val="auto"/>
                <w:sz w:val="16"/>
                <w:szCs w:val="16"/>
              </w:rPr>
              <w:t>9%</w:t>
            </w:r>
          </w:p>
        </w:tc>
        <w:tc>
          <w:tcPr>
            <w:tcW w:w="588" w:type="dxa"/>
            <w:noWrap/>
            <w:tcMar/>
            <w:hideMark/>
          </w:tcPr>
          <w:p w:rsidRPr="003E66F4" w:rsidR="003E66F4" w:rsidP="1B29BEEE" w:rsidRDefault="003E66F4" w14:paraId="3228D41B" w14:textId="77777777">
            <w:pPr>
              <w:pStyle w:val="NoSpacing"/>
              <w:rPr>
                <w:color w:val="auto"/>
                <w:sz w:val="16"/>
                <w:szCs w:val="16"/>
              </w:rPr>
            </w:pPr>
            <w:r w:rsidRPr="1B29BEEE" w:rsidR="003E66F4">
              <w:rPr>
                <w:color w:val="auto"/>
                <w:sz w:val="16"/>
                <w:szCs w:val="16"/>
              </w:rPr>
              <w:t xml:space="preserve">n/a </w:t>
            </w:r>
          </w:p>
        </w:tc>
        <w:tc>
          <w:tcPr>
            <w:tcW w:w="990" w:type="dxa"/>
            <w:noWrap/>
            <w:tcMar/>
            <w:hideMark/>
          </w:tcPr>
          <w:p w:rsidRPr="003E66F4" w:rsidR="003E66F4" w:rsidP="1B29BEEE" w:rsidRDefault="003E66F4" w14:paraId="635DEBBE" w14:textId="77777777">
            <w:pPr>
              <w:pStyle w:val="NoSpacing"/>
              <w:rPr>
                <w:color w:val="auto"/>
                <w:sz w:val="16"/>
                <w:szCs w:val="16"/>
              </w:rPr>
            </w:pPr>
            <w:r w:rsidRPr="1B29BEEE" w:rsidR="003E66F4">
              <w:rPr>
                <w:color w:val="auto"/>
                <w:sz w:val="16"/>
                <w:szCs w:val="16"/>
              </w:rPr>
              <w:t>n/a</w:t>
            </w:r>
          </w:p>
        </w:tc>
        <w:tc>
          <w:tcPr>
            <w:tcW w:w="543" w:type="dxa"/>
            <w:noWrap/>
            <w:tcMar/>
            <w:hideMark/>
          </w:tcPr>
          <w:p w:rsidRPr="003E66F4" w:rsidR="003E66F4" w:rsidP="1B29BEEE" w:rsidRDefault="003E66F4" w14:paraId="2529D35B" w14:textId="77777777">
            <w:pPr>
              <w:pStyle w:val="NoSpacing"/>
              <w:rPr>
                <w:color w:val="auto"/>
                <w:sz w:val="16"/>
                <w:szCs w:val="16"/>
              </w:rPr>
            </w:pPr>
            <w:r w:rsidRPr="1B29BEEE" w:rsidR="003E66F4">
              <w:rPr>
                <w:color w:val="auto"/>
                <w:sz w:val="16"/>
                <w:szCs w:val="16"/>
              </w:rPr>
              <w:t>31%</w:t>
            </w:r>
          </w:p>
        </w:tc>
        <w:tc>
          <w:tcPr>
            <w:tcW w:w="742" w:type="dxa"/>
            <w:noWrap/>
            <w:tcMar/>
            <w:hideMark/>
          </w:tcPr>
          <w:p w:rsidRPr="003E66F4" w:rsidR="003E66F4" w:rsidP="1B29BEEE" w:rsidRDefault="003E66F4" w14:paraId="509E2326" w14:textId="77777777">
            <w:pPr>
              <w:pStyle w:val="NoSpacing"/>
              <w:rPr>
                <w:color w:val="auto"/>
                <w:sz w:val="16"/>
                <w:szCs w:val="16"/>
              </w:rPr>
            </w:pPr>
            <w:r w:rsidRPr="1B29BEEE" w:rsidR="003E66F4">
              <w:rPr>
                <w:color w:val="auto"/>
                <w:sz w:val="16"/>
                <w:szCs w:val="16"/>
              </w:rPr>
              <w:t>1%</w:t>
            </w:r>
          </w:p>
        </w:tc>
        <w:tc>
          <w:tcPr>
            <w:tcW w:w="776" w:type="dxa"/>
            <w:noWrap/>
            <w:tcMar/>
            <w:hideMark/>
          </w:tcPr>
          <w:p w:rsidRPr="003E66F4" w:rsidR="003E66F4" w:rsidP="1B29BEEE" w:rsidRDefault="003E66F4" w14:paraId="5DB74185" w14:textId="77777777">
            <w:pPr>
              <w:pStyle w:val="NoSpacing"/>
              <w:rPr>
                <w:color w:val="auto"/>
                <w:sz w:val="16"/>
                <w:szCs w:val="16"/>
              </w:rPr>
            </w:pPr>
            <w:r w:rsidRPr="1B29BEEE" w:rsidR="003E66F4">
              <w:rPr>
                <w:color w:val="auto"/>
                <w:sz w:val="16"/>
                <w:szCs w:val="16"/>
              </w:rPr>
              <w:t>91%</w:t>
            </w:r>
          </w:p>
        </w:tc>
      </w:tr>
      <w:tr w:rsidRPr="003E66F4" w:rsidR="003E66F4" w:rsidTr="1B29BEEE" w14:paraId="42D1E7EF" w14:textId="77777777">
        <w:trPr>
          <w:trHeight w:val="300"/>
        </w:trPr>
        <w:tc>
          <w:tcPr>
            <w:tcW w:w="3225" w:type="dxa"/>
            <w:noWrap/>
            <w:tcMar/>
            <w:hideMark/>
          </w:tcPr>
          <w:p w:rsidRPr="003E66F4" w:rsidR="003E66F4" w:rsidP="1B29BEEE" w:rsidRDefault="003E66F4" w14:paraId="32E67D11" w14:textId="77777777">
            <w:pPr>
              <w:pStyle w:val="NoSpacing"/>
              <w:rPr>
                <w:color w:val="auto"/>
                <w:sz w:val="16"/>
                <w:szCs w:val="16"/>
              </w:rPr>
            </w:pPr>
            <w:r w:rsidRPr="1B29BEEE" w:rsidR="003E66F4">
              <w:rPr>
                <w:color w:val="auto"/>
                <w:sz w:val="16"/>
                <w:szCs w:val="16"/>
              </w:rPr>
              <w:t>HOBBS MIDDLE</w:t>
            </w:r>
          </w:p>
        </w:tc>
        <w:tc>
          <w:tcPr>
            <w:tcW w:w="870" w:type="dxa"/>
            <w:noWrap/>
            <w:tcMar/>
            <w:hideMark/>
          </w:tcPr>
          <w:p w:rsidRPr="003E66F4" w:rsidR="003E66F4" w:rsidP="1B29BEEE" w:rsidRDefault="003E66F4" w14:paraId="4F58BDC8" w14:textId="77777777">
            <w:pPr>
              <w:pStyle w:val="NoSpacing"/>
              <w:rPr>
                <w:color w:val="auto"/>
                <w:sz w:val="16"/>
                <w:szCs w:val="16"/>
              </w:rPr>
            </w:pPr>
            <w:r w:rsidRPr="1B29BEEE" w:rsidR="003E66F4">
              <w:rPr>
                <w:color w:val="auto"/>
                <w:sz w:val="16"/>
                <w:szCs w:val="16"/>
              </w:rPr>
              <w:t>40</w:t>
            </w:r>
          </w:p>
        </w:tc>
        <w:tc>
          <w:tcPr>
            <w:tcW w:w="840" w:type="dxa"/>
            <w:noWrap/>
            <w:tcMar/>
            <w:hideMark/>
          </w:tcPr>
          <w:p w:rsidRPr="003E66F4" w:rsidR="003E66F4" w:rsidP="1B29BEEE" w:rsidRDefault="003E66F4" w14:paraId="1A757BDF" w14:textId="77777777">
            <w:pPr>
              <w:pStyle w:val="NoSpacing"/>
              <w:rPr>
                <w:color w:val="auto"/>
                <w:sz w:val="16"/>
                <w:szCs w:val="16"/>
              </w:rPr>
            </w:pPr>
            <w:r w:rsidRPr="1B29BEEE" w:rsidR="003E66F4">
              <w:rPr>
                <w:color w:val="auto"/>
                <w:sz w:val="16"/>
                <w:szCs w:val="16"/>
              </w:rPr>
              <w:t>644</w:t>
            </w:r>
          </w:p>
        </w:tc>
        <w:tc>
          <w:tcPr>
            <w:tcW w:w="751" w:type="dxa"/>
            <w:noWrap/>
            <w:tcMar/>
            <w:hideMark/>
          </w:tcPr>
          <w:p w:rsidRPr="003E66F4" w:rsidR="003E66F4" w:rsidP="1B29BEEE" w:rsidRDefault="003E66F4" w14:paraId="281DE82A" w14:textId="77777777">
            <w:pPr>
              <w:pStyle w:val="NoSpacing"/>
              <w:rPr>
                <w:color w:val="auto"/>
                <w:sz w:val="16"/>
                <w:szCs w:val="16"/>
              </w:rPr>
            </w:pPr>
            <w:r w:rsidRPr="1B29BEEE" w:rsidR="003E66F4">
              <w:rPr>
                <w:color w:val="auto"/>
                <w:sz w:val="16"/>
                <w:szCs w:val="16"/>
              </w:rPr>
              <w:t>84%</w:t>
            </w:r>
          </w:p>
        </w:tc>
        <w:tc>
          <w:tcPr>
            <w:tcW w:w="579" w:type="dxa"/>
            <w:noWrap/>
            <w:tcMar/>
            <w:hideMark/>
          </w:tcPr>
          <w:p w:rsidRPr="003E66F4" w:rsidR="003E66F4" w:rsidP="1B29BEEE" w:rsidRDefault="003E66F4" w14:paraId="1E60580B" w14:textId="77777777">
            <w:pPr>
              <w:pStyle w:val="NoSpacing"/>
              <w:rPr>
                <w:color w:val="auto"/>
                <w:sz w:val="16"/>
                <w:szCs w:val="16"/>
              </w:rPr>
            </w:pPr>
            <w:r w:rsidRPr="1B29BEEE" w:rsidR="003E66F4">
              <w:rPr>
                <w:color w:val="auto"/>
                <w:sz w:val="16"/>
                <w:szCs w:val="16"/>
              </w:rPr>
              <w:t>51%</w:t>
            </w:r>
          </w:p>
        </w:tc>
        <w:tc>
          <w:tcPr>
            <w:tcW w:w="650" w:type="dxa"/>
            <w:noWrap/>
            <w:tcMar/>
            <w:hideMark/>
          </w:tcPr>
          <w:p w:rsidRPr="003E66F4" w:rsidR="003E66F4" w:rsidP="1B29BEEE" w:rsidRDefault="003E66F4" w14:paraId="711E6E17" w14:textId="77777777">
            <w:pPr>
              <w:pStyle w:val="NoSpacing"/>
              <w:rPr>
                <w:color w:val="auto"/>
                <w:sz w:val="16"/>
                <w:szCs w:val="16"/>
              </w:rPr>
            </w:pPr>
            <w:r w:rsidRPr="1B29BEEE" w:rsidR="003E66F4">
              <w:rPr>
                <w:color w:val="auto"/>
                <w:sz w:val="16"/>
                <w:szCs w:val="16"/>
              </w:rPr>
              <w:t>21%</w:t>
            </w:r>
          </w:p>
        </w:tc>
        <w:tc>
          <w:tcPr>
            <w:tcW w:w="588" w:type="dxa"/>
            <w:noWrap/>
            <w:tcMar/>
            <w:hideMark/>
          </w:tcPr>
          <w:p w:rsidRPr="003E66F4" w:rsidR="003E66F4" w:rsidP="1B29BEEE" w:rsidRDefault="003E66F4" w14:paraId="37726F3A" w14:textId="77777777">
            <w:pPr>
              <w:pStyle w:val="NoSpacing"/>
              <w:rPr>
                <w:color w:val="auto"/>
                <w:sz w:val="16"/>
                <w:szCs w:val="16"/>
              </w:rPr>
            </w:pPr>
            <w:r w:rsidRPr="1B29BEEE" w:rsidR="003E66F4">
              <w:rPr>
                <w:color w:val="auto"/>
                <w:sz w:val="16"/>
                <w:szCs w:val="16"/>
              </w:rPr>
              <w:t xml:space="preserve">n/a </w:t>
            </w:r>
          </w:p>
        </w:tc>
        <w:tc>
          <w:tcPr>
            <w:tcW w:w="990" w:type="dxa"/>
            <w:noWrap/>
            <w:tcMar/>
            <w:hideMark/>
          </w:tcPr>
          <w:p w:rsidRPr="003E66F4" w:rsidR="003E66F4" w:rsidP="1B29BEEE" w:rsidRDefault="003E66F4" w14:paraId="3C21DC1D" w14:textId="77777777">
            <w:pPr>
              <w:pStyle w:val="NoSpacing"/>
              <w:rPr>
                <w:color w:val="auto"/>
                <w:sz w:val="16"/>
                <w:szCs w:val="16"/>
              </w:rPr>
            </w:pPr>
            <w:r w:rsidRPr="1B29BEEE" w:rsidR="003E66F4">
              <w:rPr>
                <w:color w:val="auto"/>
                <w:sz w:val="16"/>
                <w:szCs w:val="16"/>
              </w:rPr>
              <w:t>3%</w:t>
            </w:r>
          </w:p>
        </w:tc>
        <w:tc>
          <w:tcPr>
            <w:tcW w:w="543" w:type="dxa"/>
            <w:noWrap/>
            <w:tcMar/>
            <w:hideMark/>
          </w:tcPr>
          <w:p w:rsidRPr="003E66F4" w:rsidR="003E66F4" w:rsidP="1B29BEEE" w:rsidRDefault="003E66F4" w14:paraId="7A06086B" w14:textId="77777777">
            <w:pPr>
              <w:pStyle w:val="NoSpacing"/>
              <w:rPr>
                <w:color w:val="auto"/>
                <w:sz w:val="16"/>
                <w:szCs w:val="16"/>
              </w:rPr>
            </w:pPr>
            <w:r w:rsidRPr="1B29BEEE" w:rsidR="003E66F4">
              <w:rPr>
                <w:color w:val="auto"/>
                <w:sz w:val="16"/>
                <w:szCs w:val="16"/>
              </w:rPr>
              <w:t>18%</w:t>
            </w:r>
          </w:p>
        </w:tc>
        <w:tc>
          <w:tcPr>
            <w:tcW w:w="742" w:type="dxa"/>
            <w:noWrap/>
            <w:tcMar/>
            <w:hideMark/>
          </w:tcPr>
          <w:p w:rsidRPr="003E66F4" w:rsidR="003E66F4" w:rsidP="1B29BEEE" w:rsidRDefault="003E66F4" w14:paraId="547DE070" w14:textId="77777777">
            <w:pPr>
              <w:pStyle w:val="NoSpacing"/>
              <w:rPr>
                <w:color w:val="auto"/>
                <w:sz w:val="16"/>
                <w:szCs w:val="16"/>
              </w:rPr>
            </w:pPr>
            <w:r w:rsidRPr="1B29BEEE" w:rsidR="003E66F4">
              <w:rPr>
                <w:color w:val="auto"/>
                <w:sz w:val="16"/>
                <w:szCs w:val="16"/>
              </w:rPr>
              <w:t>4%</w:t>
            </w:r>
          </w:p>
        </w:tc>
        <w:tc>
          <w:tcPr>
            <w:tcW w:w="776" w:type="dxa"/>
            <w:noWrap/>
            <w:tcMar/>
            <w:hideMark/>
          </w:tcPr>
          <w:p w:rsidRPr="003E66F4" w:rsidR="003E66F4" w:rsidP="1B29BEEE" w:rsidRDefault="003E66F4" w14:paraId="7C18145B" w14:textId="77777777">
            <w:pPr>
              <w:pStyle w:val="NoSpacing"/>
              <w:rPr>
                <w:color w:val="auto"/>
                <w:sz w:val="16"/>
                <w:szCs w:val="16"/>
              </w:rPr>
            </w:pPr>
            <w:r w:rsidRPr="1B29BEEE" w:rsidR="003E66F4">
              <w:rPr>
                <w:color w:val="auto"/>
                <w:sz w:val="16"/>
                <w:szCs w:val="16"/>
              </w:rPr>
              <w:t>91%</w:t>
            </w:r>
          </w:p>
        </w:tc>
      </w:tr>
      <w:tr w:rsidRPr="003E66F4" w:rsidR="003E66F4" w:rsidTr="1B29BEEE" w14:paraId="13320C11" w14:textId="77777777">
        <w:trPr>
          <w:trHeight w:val="300"/>
        </w:trPr>
        <w:tc>
          <w:tcPr>
            <w:tcW w:w="3225" w:type="dxa"/>
            <w:noWrap/>
            <w:tcMar/>
            <w:hideMark/>
          </w:tcPr>
          <w:p w:rsidRPr="003E66F4" w:rsidR="003E66F4" w:rsidP="1B29BEEE" w:rsidRDefault="003E66F4" w14:paraId="09BBA5DA" w14:textId="77777777">
            <w:pPr>
              <w:pStyle w:val="NoSpacing"/>
              <w:rPr>
                <w:color w:val="auto"/>
                <w:sz w:val="16"/>
                <w:szCs w:val="16"/>
              </w:rPr>
            </w:pPr>
            <w:r w:rsidRPr="1B29BEEE" w:rsidR="003E66F4">
              <w:rPr>
                <w:color w:val="auto"/>
                <w:sz w:val="16"/>
                <w:szCs w:val="16"/>
              </w:rPr>
              <w:t>HOLLEY-NAVARRE PRIMARY</w:t>
            </w:r>
          </w:p>
        </w:tc>
        <w:tc>
          <w:tcPr>
            <w:tcW w:w="870" w:type="dxa"/>
            <w:noWrap/>
            <w:tcMar/>
            <w:hideMark/>
          </w:tcPr>
          <w:p w:rsidRPr="003E66F4" w:rsidR="003E66F4" w:rsidP="1B29BEEE" w:rsidRDefault="003E66F4" w14:paraId="7ED6507E" w14:textId="77777777">
            <w:pPr>
              <w:pStyle w:val="NoSpacing"/>
              <w:rPr>
                <w:color w:val="auto"/>
                <w:sz w:val="16"/>
                <w:szCs w:val="16"/>
              </w:rPr>
            </w:pPr>
            <w:r w:rsidRPr="1B29BEEE" w:rsidR="003E66F4">
              <w:rPr>
                <w:color w:val="auto"/>
                <w:sz w:val="16"/>
                <w:szCs w:val="16"/>
              </w:rPr>
              <w:t>54</w:t>
            </w:r>
          </w:p>
        </w:tc>
        <w:tc>
          <w:tcPr>
            <w:tcW w:w="840" w:type="dxa"/>
            <w:noWrap/>
            <w:tcMar/>
            <w:hideMark/>
          </w:tcPr>
          <w:p w:rsidRPr="003E66F4" w:rsidR="003E66F4" w:rsidP="1B29BEEE" w:rsidRDefault="003E66F4" w14:paraId="7EDAE9BB" w14:textId="77777777">
            <w:pPr>
              <w:pStyle w:val="NoSpacing"/>
              <w:rPr>
                <w:color w:val="auto"/>
                <w:sz w:val="16"/>
                <w:szCs w:val="16"/>
              </w:rPr>
            </w:pPr>
            <w:r w:rsidRPr="1B29BEEE" w:rsidR="003E66F4">
              <w:rPr>
                <w:color w:val="auto"/>
                <w:sz w:val="16"/>
                <w:szCs w:val="16"/>
              </w:rPr>
              <w:t>725</w:t>
            </w:r>
          </w:p>
        </w:tc>
        <w:tc>
          <w:tcPr>
            <w:tcW w:w="751" w:type="dxa"/>
            <w:noWrap/>
            <w:tcMar/>
            <w:hideMark/>
          </w:tcPr>
          <w:p w:rsidRPr="003E66F4" w:rsidR="003E66F4" w:rsidP="1B29BEEE" w:rsidRDefault="003E66F4" w14:paraId="2F45A3CB" w14:textId="77777777">
            <w:pPr>
              <w:pStyle w:val="NoSpacing"/>
              <w:rPr>
                <w:color w:val="auto"/>
                <w:sz w:val="16"/>
                <w:szCs w:val="16"/>
              </w:rPr>
            </w:pPr>
            <w:r w:rsidRPr="1B29BEEE" w:rsidR="003E66F4">
              <w:rPr>
                <w:color w:val="auto"/>
                <w:sz w:val="16"/>
                <w:szCs w:val="16"/>
              </w:rPr>
              <w:t>91%</w:t>
            </w:r>
          </w:p>
        </w:tc>
        <w:tc>
          <w:tcPr>
            <w:tcW w:w="579" w:type="dxa"/>
            <w:noWrap/>
            <w:tcMar/>
            <w:hideMark/>
          </w:tcPr>
          <w:p w:rsidRPr="003E66F4" w:rsidR="003E66F4" w:rsidP="1B29BEEE" w:rsidRDefault="003E66F4" w14:paraId="1DA97C23" w14:textId="77777777">
            <w:pPr>
              <w:pStyle w:val="NoSpacing"/>
              <w:rPr>
                <w:color w:val="auto"/>
                <w:sz w:val="16"/>
                <w:szCs w:val="16"/>
              </w:rPr>
            </w:pPr>
            <w:r w:rsidRPr="1B29BEEE" w:rsidR="003E66F4">
              <w:rPr>
                <w:color w:val="auto"/>
                <w:sz w:val="16"/>
                <w:szCs w:val="16"/>
              </w:rPr>
              <w:t>37%</w:t>
            </w:r>
          </w:p>
        </w:tc>
        <w:tc>
          <w:tcPr>
            <w:tcW w:w="650" w:type="dxa"/>
            <w:noWrap/>
            <w:tcMar/>
            <w:hideMark/>
          </w:tcPr>
          <w:p w:rsidRPr="003E66F4" w:rsidR="003E66F4" w:rsidP="1B29BEEE" w:rsidRDefault="003E66F4" w14:paraId="0A0C18F2" w14:textId="77777777">
            <w:pPr>
              <w:pStyle w:val="NoSpacing"/>
              <w:rPr>
                <w:color w:val="auto"/>
                <w:sz w:val="16"/>
                <w:szCs w:val="16"/>
              </w:rPr>
            </w:pPr>
            <w:r w:rsidRPr="1B29BEEE" w:rsidR="003E66F4">
              <w:rPr>
                <w:color w:val="auto"/>
                <w:sz w:val="16"/>
                <w:szCs w:val="16"/>
              </w:rPr>
              <w:t>13%</w:t>
            </w:r>
          </w:p>
        </w:tc>
        <w:tc>
          <w:tcPr>
            <w:tcW w:w="588" w:type="dxa"/>
            <w:noWrap/>
            <w:tcMar/>
            <w:hideMark/>
          </w:tcPr>
          <w:p w:rsidRPr="003E66F4" w:rsidR="003E66F4" w:rsidP="1B29BEEE" w:rsidRDefault="003E66F4" w14:paraId="0D25A14F" w14:textId="77777777">
            <w:pPr>
              <w:pStyle w:val="NoSpacing"/>
              <w:rPr>
                <w:color w:val="auto"/>
                <w:sz w:val="16"/>
                <w:szCs w:val="16"/>
              </w:rPr>
            </w:pPr>
            <w:r w:rsidRPr="1B29BEEE" w:rsidR="003E66F4">
              <w:rPr>
                <w:color w:val="auto"/>
                <w:sz w:val="16"/>
                <w:szCs w:val="16"/>
              </w:rPr>
              <w:t>3%</w:t>
            </w:r>
          </w:p>
        </w:tc>
        <w:tc>
          <w:tcPr>
            <w:tcW w:w="990" w:type="dxa"/>
            <w:noWrap/>
            <w:tcMar/>
            <w:hideMark/>
          </w:tcPr>
          <w:p w:rsidRPr="003E66F4" w:rsidR="003E66F4" w:rsidP="1B29BEEE" w:rsidRDefault="003E66F4" w14:paraId="77A9F94F" w14:textId="77777777">
            <w:pPr>
              <w:pStyle w:val="NoSpacing"/>
              <w:rPr>
                <w:color w:val="auto"/>
                <w:sz w:val="16"/>
                <w:szCs w:val="16"/>
              </w:rPr>
            </w:pPr>
            <w:r w:rsidRPr="1B29BEEE" w:rsidR="003E66F4">
              <w:rPr>
                <w:color w:val="auto"/>
                <w:sz w:val="16"/>
                <w:szCs w:val="16"/>
              </w:rPr>
              <w:t>2%</w:t>
            </w:r>
          </w:p>
        </w:tc>
        <w:tc>
          <w:tcPr>
            <w:tcW w:w="543" w:type="dxa"/>
            <w:noWrap/>
            <w:tcMar/>
            <w:hideMark/>
          </w:tcPr>
          <w:p w:rsidRPr="003E66F4" w:rsidR="003E66F4" w:rsidP="1B29BEEE" w:rsidRDefault="003E66F4" w14:paraId="4ECE52F2" w14:textId="77777777">
            <w:pPr>
              <w:pStyle w:val="NoSpacing"/>
              <w:rPr>
                <w:color w:val="auto"/>
                <w:sz w:val="16"/>
                <w:szCs w:val="16"/>
              </w:rPr>
            </w:pPr>
            <w:r w:rsidRPr="1B29BEEE" w:rsidR="003E66F4">
              <w:rPr>
                <w:color w:val="auto"/>
                <w:sz w:val="16"/>
                <w:szCs w:val="16"/>
              </w:rPr>
              <w:t>37%</w:t>
            </w:r>
          </w:p>
        </w:tc>
        <w:tc>
          <w:tcPr>
            <w:tcW w:w="742" w:type="dxa"/>
            <w:noWrap/>
            <w:tcMar/>
            <w:hideMark/>
          </w:tcPr>
          <w:p w:rsidRPr="003E66F4" w:rsidR="003E66F4" w:rsidP="1B29BEEE" w:rsidRDefault="003E66F4" w14:paraId="5C50E282" w14:textId="77777777">
            <w:pPr>
              <w:pStyle w:val="NoSpacing"/>
              <w:rPr>
                <w:color w:val="auto"/>
                <w:sz w:val="16"/>
                <w:szCs w:val="16"/>
              </w:rPr>
            </w:pPr>
            <w:r w:rsidRPr="1B29BEEE" w:rsidR="003E66F4">
              <w:rPr>
                <w:color w:val="auto"/>
                <w:sz w:val="16"/>
                <w:szCs w:val="16"/>
              </w:rPr>
              <w:t>1%</w:t>
            </w:r>
          </w:p>
        </w:tc>
        <w:tc>
          <w:tcPr>
            <w:tcW w:w="776" w:type="dxa"/>
            <w:noWrap/>
            <w:tcMar/>
            <w:hideMark/>
          </w:tcPr>
          <w:p w:rsidRPr="003E66F4" w:rsidR="003E66F4" w:rsidP="1B29BEEE" w:rsidRDefault="003E66F4" w14:paraId="260E71D7" w14:textId="77777777">
            <w:pPr>
              <w:pStyle w:val="NoSpacing"/>
              <w:rPr>
                <w:color w:val="auto"/>
                <w:sz w:val="16"/>
                <w:szCs w:val="16"/>
              </w:rPr>
            </w:pPr>
            <w:r w:rsidRPr="1B29BEEE" w:rsidR="003E66F4">
              <w:rPr>
                <w:color w:val="auto"/>
                <w:sz w:val="16"/>
                <w:szCs w:val="16"/>
              </w:rPr>
              <w:t>93%</w:t>
            </w:r>
          </w:p>
        </w:tc>
      </w:tr>
      <w:tr w:rsidRPr="003E66F4" w:rsidR="003E66F4" w:rsidTr="1B29BEEE" w14:paraId="71E5EEA4" w14:textId="77777777">
        <w:trPr>
          <w:trHeight w:val="300"/>
        </w:trPr>
        <w:tc>
          <w:tcPr>
            <w:tcW w:w="3225" w:type="dxa"/>
            <w:noWrap/>
            <w:tcMar/>
            <w:hideMark/>
          </w:tcPr>
          <w:p w:rsidRPr="003E66F4" w:rsidR="003E66F4" w:rsidP="1B29BEEE" w:rsidRDefault="003E66F4" w14:paraId="02059C2E" w14:textId="77777777">
            <w:pPr>
              <w:pStyle w:val="NoSpacing"/>
              <w:rPr>
                <w:color w:val="auto"/>
                <w:sz w:val="16"/>
                <w:szCs w:val="16"/>
              </w:rPr>
            </w:pPr>
            <w:r w:rsidRPr="1B29BEEE" w:rsidR="003E66F4">
              <w:rPr>
                <w:color w:val="auto"/>
                <w:sz w:val="16"/>
                <w:szCs w:val="16"/>
              </w:rPr>
              <w:t>HOLLEY-NAVARRE INTERMEDIATE</w:t>
            </w:r>
          </w:p>
        </w:tc>
        <w:tc>
          <w:tcPr>
            <w:tcW w:w="870" w:type="dxa"/>
            <w:noWrap/>
            <w:tcMar/>
            <w:hideMark/>
          </w:tcPr>
          <w:p w:rsidRPr="003E66F4" w:rsidR="003E66F4" w:rsidP="1B29BEEE" w:rsidRDefault="003E66F4" w14:paraId="2C454670" w14:textId="77777777">
            <w:pPr>
              <w:pStyle w:val="NoSpacing"/>
              <w:rPr>
                <w:color w:val="auto"/>
                <w:sz w:val="16"/>
                <w:szCs w:val="16"/>
              </w:rPr>
            </w:pPr>
            <w:r w:rsidRPr="1B29BEEE" w:rsidR="003E66F4">
              <w:rPr>
                <w:color w:val="auto"/>
                <w:sz w:val="16"/>
                <w:szCs w:val="16"/>
              </w:rPr>
              <w:t>54</w:t>
            </w:r>
          </w:p>
        </w:tc>
        <w:tc>
          <w:tcPr>
            <w:tcW w:w="840" w:type="dxa"/>
            <w:noWrap/>
            <w:tcMar/>
            <w:hideMark/>
          </w:tcPr>
          <w:p w:rsidRPr="003E66F4" w:rsidR="003E66F4" w:rsidP="1B29BEEE" w:rsidRDefault="003E66F4" w14:paraId="78ABF33B" w14:textId="77777777">
            <w:pPr>
              <w:pStyle w:val="NoSpacing"/>
              <w:rPr>
                <w:color w:val="auto"/>
                <w:sz w:val="16"/>
                <w:szCs w:val="16"/>
              </w:rPr>
            </w:pPr>
            <w:r w:rsidRPr="1B29BEEE" w:rsidR="003E66F4">
              <w:rPr>
                <w:color w:val="auto"/>
                <w:sz w:val="16"/>
                <w:szCs w:val="16"/>
              </w:rPr>
              <w:t>761</w:t>
            </w:r>
          </w:p>
        </w:tc>
        <w:tc>
          <w:tcPr>
            <w:tcW w:w="751" w:type="dxa"/>
            <w:noWrap/>
            <w:tcMar/>
            <w:hideMark/>
          </w:tcPr>
          <w:p w:rsidRPr="003E66F4" w:rsidR="003E66F4" w:rsidP="1B29BEEE" w:rsidRDefault="003E66F4" w14:paraId="779F0648" w14:textId="77777777">
            <w:pPr>
              <w:pStyle w:val="NoSpacing"/>
              <w:rPr>
                <w:color w:val="auto"/>
                <w:sz w:val="16"/>
                <w:szCs w:val="16"/>
              </w:rPr>
            </w:pPr>
            <w:r w:rsidRPr="1B29BEEE" w:rsidR="003E66F4">
              <w:rPr>
                <w:color w:val="auto"/>
                <w:sz w:val="16"/>
                <w:szCs w:val="16"/>
              </w:rPr>
              <w:t>89%</w:t>
            </w:r>
          </w:p>
        </w:tc>
        <w:tc>
          <w:tcPr>
            <w:tcW w:w="579" w:type="dxa"/>
            <w:noWrap/>
            <w:tcMar/>
            <w:hideMark/>
          </w:tcPr>
          <w:p w:rsidRPr="003E66F4" w:rsidR="003E66F4" w:rsidP="1B29BEEE" w:rsidRDefault="003E66F4" w14:paraId="2AC0EF12" w14:textId="77777777">
            <w:pPr>
              <w:pStyle w:val="NoSpacing"/>
              <w:rPr>
                <w:color w:val="auto"/>
                <w:sz w:val="16"/>
                <w:szCs w:val="16"/>
              </w:rPr>
            </w:pPr>
            <w:r w:rsidRPr="1B29BEEE" w:rsidR="003E66F4">
              <w:rPr>
                <w:color w:val="auto"/>
                <w:sz w:val="16"/>
                <w:szCs w:val="16"/>
              </w:rPr>
              <w:t>32%</w:t>
            </w:r>
          </w:p>
        </w:tc>
        <w:tc>
          <w:tcPr>
            <w:tcW w:w="650" w:type="dxa"/>
            <w:noWrap/>
            <w:tcMar/>
            <w:hideMark/>
          </w:tcPr>
          <w:p w:rsidRPr="003E66F4" w:rsidR="003E66F4" w:rsidP="1B29BEEE" w:rsidRDefault="003E66F4" w14:paraId="46A04334" w14:textId="77777777">
            <w:pPr>
              <w:pStyle w:val="NoSpacing"/>
              <w:rPr>
                <w:color w:val="auto"/>
                <w:sz w:val="16"/>
                <w:szCs w:val="16"/>
              </w:rPr>
            </w:pPr>
            <w:r w:rsidRPr="1B29BEEE" w:rsidR="003E66F4">
              <w:rPr>
                <w:color w:val="auto"/>
                <w:sz w:val="16"/>
                <w:szCs w:val="16"/>
              </w:rPr>
              <w:t>13%</w:t>
            </w:r>
          </w:p>
        </w:tc>
        <w:tc>
          <w:tcPr>
            <w:tcW w:w="588" w:type="dxa"/>
            <w:noWrap/>
            <w:tcMar/>
            <w:hideMark/>
          </w:tcPr>
          <w:p w:rsidRPr="003E66F4" w:rsidR="003E66F4" w:rsidP="1B29BEEE" w:rsidRDefault="003E66F4" w14:paraId="0D3F0E8A" w14:textId="77777777">
            <w:pPr>
              <w:pStyle w:val="NoSpacing"/>
              <w:rPr>
                <w:color w:val="auto"/>
                <w:sz w:val="16"/>
                <w:szCs w:val="16"/>
              </w:rPr>
            </w:pPr>
            <w:r w:rsidRPr="1B29BEEE" w:rsidR="003E66F4">
              <w:rPr>
                <w:color w:val="auto"/>
                <w:sz w:val="16"/>
                <w:szCs w:val="16"/>
              </w:rPr>
              <w:t xml:space="preserve">n/a </w:t>
            </w:r>
          </w:p>
        </w:tc>
        <w:tc>
          <w:tcPr>
            <w:tcW w:w="990" w:type="dxa"/>
            <w:noWrap/>
            <w:tcMar/>
            <w:hideMark/>
          </w:tcPr>
          <w:p w:rsidRPr="003E66F4" w:rsidR="003E66F4" w:rsidP="1B29BEEE" w:rsidRDefault="003E66F4" w14:paraId="471D8625" w14:textId="77777777">
            <w:pPr>
              <w:pStyle w:val="NoSpacing"/>
              <w:rPr>
                <w:color w:val="auto"/>
                <w:sz w:val="16"/>
                <w:szCs w:val="16"/>
              </w:rPr>
            </w:pPr>
            <w:r w:rsidRPr="1B29BEEE" w:rsidR="003E66F4">
              <w:rPr>
                <w:color w:val="auto"/>
                <w:sz w:val="16"/>
                <w:szCs w:val="16"/>
              </w:rPr>
              <w:t>n/a</w:t>
            </w:r>
          </w:p>
        </w:tc>
        <w:tc>
          <w:tcPr>
            <w:tcW w:w="543" w:type="dxa"/>
            <w:noWrap/>
            <w:tcMar/>
            <w:hideMark/>
          </w:tcPr>
          <w:p w:rsidRPr="003E66F4" w:rsidR="003E66F4" w:rsidP="1B29BEEE" w:rsidRDefault="003E66F4" w14:paraId="52B01441" w14:textId="77777777">
            <w:pPr>
              <w:pStyle w:val="NoSpacing"/>
              <w:rPr>
                <w:color w:val="auto"/>
                <w:sz w:val="16"/>
                <w:szCs w:val="16"/>
              </w:rPr>
            </w:pPr>
            <w:r w:rsidRPr="1B29BEEE" w:rsidR="003E66F4">
              <w:rPr>
                <w:color w:val="auto"/>
                <w:sz w:val="16"/>
                <w:szCs w:val="16"/>
              </w:rPr>
              <w:t>22%</w:t>
            </w:r>
          </w:p>
        </w:tc>
        <w:tc>
          <w:tcPr>
            <w:tcW w:w="742" w:type="dxa"/>
            <w:noWrap/>
            <w:tcMar/>
            <w:hideMark/>
          </w:tcPr>
          <w:p w:rsidRPr="003E66F4" w:rsidR="003E66F4" w:rsidP="1B29BEEE" w:rsidRDefault="003E66F4" w14:paraId="4805E126" w14:textId="77777777">
            <w:pPr>
              <w:pStyle w:val="NoSpacing"/>
              <w:rPr>
                <w:color w:val="auto"/>
                <w:sz w:val="16"/>
                <w:szCs w:val="16"/>
              </w:rPr>
            </w:pPr>
            <w:r w:rsidRPr="1B29BEEE" w:rsidR="003E66F4">
              <w:rPr>
                <w:color w:val="auto"/>
                <w:sz w:val="16"/>
                <w:szCs w:val="16"/>
              </w:rPr>
              <w:t>1%</w:t>
            </w:r>
          </w:p>
        </w:tc>
        <w:tc>
          <w:tcPr>
            <w:tcW w:w="776" w:type="dxa"/>
            <w:noWrap/>
            <w:tcMar/>
            <w:hideMark/>
          </w:tcPr>
          <w:p w:rsidRPr="003E66F4" w:rsidR="003E66F4" w:rsidP="1B29BEEE" w:rsidRDefault="003E66F4" w14:paraId="249B38FC" w14:textId="77777777">
            <w:pPr>
              <w:pStyle w:val="NoSpacing"/>
              <w:rPr>
                <w:color w:val="auto"/>
                <w:sz w:val="16"/>
                <w:szCs w:val="16"/>
              </w:rPr>
            </w:pPr>
            <w:r w:rsidRPr="1B29BEEE" w:rsidR="003E66F4">
              <w:rPr>
                <w:color w:val="auto"/>
                <w:sz w:val="16"/>
                <w:szCs w:val="16"/>
              </w:rPr>
              <w:t>94%</w:t>
            </w:r>
          </w:p>
        </w:tc>
      </w:tr>
      <w:tr w:rsidRPr="003E66F4" w:rsidR="003E66F4" w:rsidTr="1B29BEEE" w14:paraId="5A8D1847" w14:textId="77777777">
        <w:trPr>
          <w:trHeight w:val="300"/>
        </w:trPr>
        <w:tc>
          <w:tcPr>
            <w:tcW w:w="3225" w:type="dxa"/>
            <w:noWrap/>
            <w:tcMar/>
            <w:hideMark/>
          </w:tcPr>
          <w:p w:rsidRPr="003E66F4" w:rsidR="003E66F4" w:rsidP="1B29BEEE" w:rsidRDefault="003E66F4" w14:paraId="1D00F447" w14:textId="77777777">
            <w:pPr>
              <w:pStyle w:val="NoSpacing"/>
              <w:rPr>
                <w:color w:val="auto"/>
                <w:sz w:val="16"/>
                <w:szCs w:val="16"/>
              </w:rPr>
            </w:pPr>
            <w:r w:rsidRPr="1B29BEEE" w:rsidR="003E66F4">
              <w:rPr>
                <w:color w:val="auto"/>
                <w:sz w:val="16"/>
                <w:szCs w:val="16"/>
              </w:rPr>
              <w:t>HOLLEY-NAVARRE MIDDLE</w:t>
            </w:r>
          </w:p>
        </w:tc>
        <w:tc>
          <w:tcPr>
            <w:tcW w:w="870" w:type="dxa"/>
            <w:noWrap/>
            <w:tcMar/>
            <w:hideMark/>
          </w:tcPr>
          <w:p w:rsidRPr="003E66F4" w:rsidR="003E66F4" w:rsidP="1B29BEEE" w:rsidRDefault="003E66F4" w14:paraId="48A81472" w14:textId="77777777">
            <w:pPr>
              <w:pStyle w:val="NoSpacing"/>
              <w:rPr>
                <w:color w:val="auto"/>
                <w:sz w:val="16"/>
                <w:szCs w:val="16"/>
              </w:rPr>
            </w:pPr>
            <w:r w:rsidRPr="1B29BEEE" w:rsidR="003E66F4">
              <w:rPr>
                <w:color w:val="auto"/>
                <w:sz w:val="16"/>
                <w:szCs w:val="16"/>
              </w:rPr>
              <w:t>50</w:t>
            </w:r>
          </w:p>
        </w:tc>
        <w:tc>
          <w:tcPr>
            <w:tcW w:w="840" w:type="dxa"/>
            <w:noWrap/>
            <w:tcMar/>
            <w:hideMark/>
          </w:tcPr>
          <w:p w:rsidRPr="003E66F4" w:rsidR="003E66F4" w:rsidP="1B29BEEE" w:rsidRDefault="003E66F4" w14:paraId="73252C48" w14:textId="77777777">
            <w:pPr>
              <w:pStyle w:val="NoSpacing"/>
              <w:rPr>
                <w:color w:val="auto"/>
                <w:sz w:val="16"/>
                <w:szCs w:val="16"/>
              </w:rPr>
            </w:pPr>
            <w:r w:rsidRPr="1B29BEEE" w:rsidR="003E66F4">
              <w:rPr>
                <w:color w:val="auto"/>
                <w:sz w:val="16"/>
                <w:szCs w:val="16"/>
              </w:rPr>
              <w:t>935</w:t>
            </w:r>
          </w:p>
        </w:tc>
        <w:tc>
          <w:tcPr>
            <w:tcW w:w="751" w:type="dxa"/>
            <w:noWrap/>
            <w:tcMar/>
            <w:hideMark/>
          </w:tcPr>
          <w:p w:rsidRPr="003E66F4" w:rsidR="003E66F4" w:rsidP="1B29BEEE" w:rsidRDefault="003E66F4" w14:paraId="7420C24F" w14:textId="77777777">
            <w:pPr>
              <w:pStyle w:val="NoSpacing"/>
              <w:rPr>
                <w:color w:val="auto"/>
                <w:sz w:val="16"/>
                <w:szCs w:val="16"/>
              </w:rPr>
            </w:pPr>
            <w:r w:rsidRPr="1B29BEEE" w:rsidR="003E66F4">
              <w:rPr>
                <w:color w:val="auto"/>
                <w:sz w:val="16"/>
                <w:szCs w:val="16"/>
              </w:rPr>
              <w:t>86%</w:t>
            </w:r>
          </w:p>
        </w:tc>
        <w:tc>
          <w:tcPr>
            <w:tcW w:w="579" w:type="dxa"/>
            <w:noWrap/>
            <w:tcMar/>
            <w:hideMark/>
          </w:tcPr>
          <w:p w:rsidRPr="003E66F4" w:rsidR="003E66F4" w:rsidP="1B29BEEE" w:rsidRDefault="003E66F4" w14:paraId="27CB5027" w14:textId="77777777">
            <w:pPr>
              <w:pStyle w:val="NoSpacing"/>
              <w:rPr>
                <w:color w:val="auto"/>
                <w:sz w:val="16"/>
                <w:szCs w:val="16"/>
              </w:rPr>
            </w:pPr>
            <w:r w:rsidRPr="1B29BEEE" w:rsidR="003E66F4">
              <w:rPr>
                <w:color w:val="auto"/>
                <w:sz w:val="16"/>
                <w:szCs w:val="16"/>
              </w:rPr>
              <w:t>29%</w:t>
            </w:r>
          </w:p>
        </w:tc>
        <w:tc>
          <w:tcPr>
            <w:tcW w:w="650" w:type="dxa"/>
            <w:noWrap/>
            <w:tcMar/>
            <w:hideMark/>
          </w:tcPr>
          <w:p w:rsidRPr="003E66F4" w:rsidR="003E66F4" w:rsidP="1B29BEEE" w:rsidRDefault="003E66F4" w14:paraId="3DCEC0F5" w14:textId="77777777">
            <w:pPr>
              <w:pStyle w:val="NoSpacing"/>
              <w:rPr>
                <w:color w:val="auto"/>
                <w:sz w:val="16"/>
                <w:szCs w:val="16"/>
              </w:rPr>
            </w:pPr>
            <w:r w:rsidRPr="1B29BEEE" w:rsidR="003E66F4">
              <w:rPr>
                <w:color w:val="auto"/>
                <w:sz w:val="16"/>
                <w:szCs w:val="16"/>
              </w:rPr>
              <w:t>13%</w:t>
            </w:r>
          </w:p>
        </w:tc>
        <w:tc>
          <w:tcPr>
            <w:tcW w:w="588" w:type="dxa"/>
            <w:noWrap/>
            <w:tcMar/>
            <w:hideMark/>
          </w:tcPr>
          <w:p w:rsidRPr="003E66F4" w:rsidR="003E66F4" w:rsidP="1B29BEEE" w:rsidRDefault="003E66F4" w14:paraId="3FCD5A36" w14:textId="77777777">
            <w:pPr>
              <w:pStyle w:val="NoSpacing"/>
              <w:rPr>
                <w:color w:val="auto"/>
                <w:sz w:val="16"/>
                <w:szCs w:val="16"/>
              </w:rPr>
            </w:pPr>
            <w:r w:rsidRPr="1B29BEEE" w:rsidR="003E66F4">
              <w:rPr>
                <w:color w:val="auto"/>
                <w:sz w:val="16"/>
                <w:szCs w:val="16"/>
              </w:rPr>
              <w:t>1%</w:t>
            </w:r>
          </w:p>
        </w:tc>
        <w:tc>
          <w:tcPr>
            <w:tcW w:w="990" w:type="dxa"/>
            <w:noWrap/>
            <w:tcMar/>
            <w:hideMark/>
          </w:tcPr>
          <w:p w:rsidRPr="003E66F4" w:rsidR="003E66F4" w:rsidP="1B29BEEE" w:rsidRDefault="003E66F4" w14:paraId="440A8FFA" w14:textId="77777777">
            <w:pPr>
              <w:pStyle w:val="NoSpacing"/>
              <w:rPr>
                <w:color w:val="auto"/>
                <w:sz w:val="16"/>
                <w:szCs w:val="16"/>
              </w:rPr>
            </w:pPr>
            <w:r w:rsidRPr="1B29BEEE" w:rsidR="003E66F4">
              <w:rPr>
                <w:color w:val="auto"/>
                <w:sz w:val="16"/>
                <w:szCs w:val="16"/>
              </w:rPr>
              <w:t>n/a</w:t>
            </w:r>
          </w:p>
        </w:tc>
        <w:tc>
          <w:tcPr>
            <w:tcW w:w="543" w:type="dxa"/>
            <w:noWrap/>
            <w:tcMar/>
            <w:hideMark/>
          </w:tcPr>
          <w:p w:rsidRPr="003E66F4" w:rsidR="003E66F4" w:rsidP="1B29BEEE" w:rsidRDefault="003E66F4" w14:paraId="644232CC" w14:textId="77777777">
            <w:pPr>
              <w:pStyle w:val="NoSpacing"/>
              <w:rPr>
                <w:color w:val="auto"/>
                <w:sz w:val="16"/>
                <w:szCs w:val="16"/>
              </w:rPr>
            </w:pPr>
            <w:r w:rsidRPr="1B29BEEE" w:rsidR="003E66F4">
              <w:rPr>
                <w:color w:val="auto"/>
                <w:sz w:val="16"/>
                <w:szCs w:val="16"/>
              </w:rPr>
              <w:t>32%</w:t>
            </w:r>
          </w:p>
        </w:tc>
        <w:tc>
          <w:tcPr>
            <w:tcW w:w="742" w:type="dxa"/>
            <w:noWrap/>
            <w:tcMar/>
            <w:hideMark/>
          </w:tcPr>
          <w:p w:rsidRPr="003E66F4" w:rsidR="003E66F4" w:rsidP="1B29BEEE" w:rsidRDefault="003E66F4" w14:paraId="5AA3B92A" w14:textId="77777777">
            <w:pPr>
              <w:pStyle w:val="NoSpacing"/>
              <w:rPr>
                <w:color w:val="auto"/>
                <w:sz w:val="16"/>
                <w:szCs w:val="16"/>
              </w:rPr>
            </w:pPr>
            <w:r w:rsidRPr="1B29BEEE" w:rsidR="003E66F4">
              <w:rPr>
                <w:color w:val="auto"/>
                <w:sz w:val="16"/>
                <w:szCs w:val="16"/>
              </w:rPr>
              <w:t>7%</w:t>
            </w:r>
          </w:p>
        </w:tc>
        <w:tc>
          <w:tcPr>
            <w:tcW w:w="776" w:type="dxa"/>
            <w:noWrap/>
            <w:tcMar/>
            <w:hideMark/>
          </w:tcPr>
          <w:p w:rsidRPr="003E66F4" w:rsidR="003E66F4" w:rsidP="1B29BEEE" w:rsidRDefault="003E66F4" w14:paraId="5603602A" w14:textId="77777777">
            <w:pPr>
              <w:pStyle w:val="NoSpacing"/>
              <w:rPr>
                <w:color w:val="auto"/>
                <w:sz w:val="16"/>
                <w:szCs w:val="16"/>
              </w:rPr>
            </w:pPr>
            <w:r w:rsidRPr="1B29BEEE" w:rsidR="003E66F4">
              <w:rPr>
                <w:color w:val="auto"/>
                <w:sz w:val="16"/>
                <w:szCs w:val="16"/>
              </w:rPr>
              <w:t>93%</w:t>
            </w:r>
          </w:p>
        </w:tc>
      </w:tr>
      <w:tr w:rsidRPr="003E66F4" w:rsidR="003E66F4" w:rsidTr="1B29BEEE" w14:paraId="7DEBC83B" w14:textId="77777777">
        <w:trPr>
          <w:trHeight w:val="300"/>
        </w:trPr>
        <w:tc>
          <w:tcPr>
            <w:tcW w:w="3225" w:type="dxa"/>
            <w:noWrap/>
            <w:tcMar/>
            <w:hideMark/>
          </w:tcPr>
          <w:p w:rsidRPr="003E66F4" w:rsidR="003E66F4" w:rsidP="1B29BEEE" w:rsidRDefault="003E66F4" w14:paraId="71E940A5" w14:textId="77777777">
            <w:pPr>
              <w:pStyle w:val="NoSpacing"/>
              <w:rPr>
                <w:color w:val="auto"/>
                <w:sz w:val="16"/>
                <w:szCs w:val="16"/>
              </w:rPr>
            </w:pPr>
            <w:r w:rsidRPr="1B29BEEE" w:rsidR="003E66F4">
              <w:rPr>
                <w:color w:val="auto"/>
                <w:sz w:val="16"/>
                <w:szCs w:val="16"/>
              </w:rPr>
              <w:t>JAY ELEMENTARY</w:t>
            </w:r>
          </w:p>
        </w:tc>
        <w:tc>
          <w:tcPr>
            <w:tcW w:w="870" w:type="dxa"/>
            <w:noWrap/>
            <w:tcMar/>
            <w:hideMark/>
          </w:tcPr>
          <w:p w:rsidRPr="003E66F4" w:rsidR="003E66F4" w:rsidP="1B29BEEE" w:rsidRDefault="003E66F4" w14:paraId="1C61E684" w14:textId="77777777">
            <w:pPr>
              <w:pStyle w:val="NoSpacing"/>
              <w:rPr>
                <w:color w:val="auto"/>
                <w:sz w:val="16"/>
                <w:szCs w:val="16"/>
              </w:rPr>
            </w:pPr>
            <w:r w:rsidRPr="1B29BEEE" w:rsidR="003E66F4">
              <w:rPr>
                <w:color w:val="auto"/>
                <w:sz w:val="16"/>
                <w:szCs w:val="16"/>
              </w:rPr>
              <w:t>40</w:t>
            </w:r>
          </w:p>
        </w:tc>
        <w:tc>
          <w:tcPr>
            <w:tcW w:w="840" w:type="dxa"/>
            <w:noWrap/>
            <w:tcMar/>
            <w:hideMark/>
          </w:tcPr>
          <w:p w:rsidRPr="003E66F4" w:rsidR="003E66F4" w:rsidP="1B29BEEE" w:rsidRDefault="003E66F4" w14:paraId="72D51112" w14:textId="77777777">
            <w:pPr>
              <w:pStyle w:val="NoSpacing"/>
              <w:rPr>
                <w:color w:val="auto"/>
                <w:sz w:val="16"/>
                <w:szCs w:val="16"/>
              </w:rPr>
            </w:pPr>
            <w:r w:rsidRPr="1B29BEEE" w:rsidR="003E66F4">
              <w:rPr>
                <w:color w:val="auto"/>
                <w:sz w:val="16"/>
                <w:szCs w:val="16"/>
              </w:rPr>
              <w:t>493</w:t>
            </w:r>
          </w:p>
        </w:tc>
        <w:tc>
          <w:tcPr>
            <w:tcW w:w="751" w:type="dxa"/>
            <w:noWrap/>
            <w:tcMar/>
            <w:hideMark/>
          </w:tcPr>
          <w:p w:rsidRPr="003E66F4" w:rsidR="003E66F4" w:rsidP="1B29BEEE" w:rsidRDefault="003E66F4" w14:paraId="72FCC570" w14:textId="77777777">
            <w:pPr>
              <w:pStyle w:val="NoSpacing"/>
              <w:rPr>
                <w:color w:val="auto"/>
                <w:sz w:val="16"/>
                <w:szCs w:val="16"/>
              </w:rPr>
            </w:pPr>
            <w:r w:rsidRPr="1B29BEEE" w:rsidR="003E66F4">
              <w:rPr>
                <w:color w:val="auto"/>
                <w:sz w:val="16"/>
                <w:szCs w:val="16"/>
              </w:rPr>
              <w:t>95%</w:t>
            </w:r>
          </w:p>
        </w:tc>
        <w:tc>
          <w:tcPr>
            <w:tcW w:w="579" w:type="dxa"/>
            <w:noWrap/>
            <w:tcMar/>
            <w:hideMark/>
          </w:tcPr>
          <w:p w:rsidRPr="003E66F4" w:rsidR="003E66F4" w:rsidP="1B29BEEE" w:rsidRDefault="003E66F4" w14:paraId="662F5B16" w14:textId="77777777">
            <w:pPr>
              <w:pStyle w:val="NoSpacing"/>
              <w:rPr>
                <w:color w:val="auto"/>
                <w:sz w:val="16"/>
                <w:szCs w:val="16"/>
              </w:rPr>
            </w:pPr>
            <w:r w:rsidRPr="1B29BEEE" w:rsidR="003E66F4">
              <w:rPr>
                <w:color w:val="auto"/>
                <w:sz w:val="16"/>
                <w:szCs w:val="16"/>
              </w:rPr>
              <w:t>48%</w:t>
            </w:r>
          </w:p>
        </w:tc>
        <w:tc>
          <w:tcPr>
            <w:tcW w:w="650" w:type="dxa"/>
            <w:noWrap/>
            <w:tcMar/>
            <w:hideMark/>
          </w:tcPr>
          <w:p w:rsidRPr="003E66F4" w:rsidR="003E66F4" w:rsidP="1B29BEEE" w:rsidRDefault="003E66F4" w14:paraId="41C64F82" w14:textId="77777777">
            <w:pPr>
              <w:pStyle w:val="NoSpacing"/>
              <w:rPr>
                <w:color w:val="auto"/>
                <w:sz w:val="16"/>
                <w:szCs w:val="16"/>
              </w:rPr>
            </w:pPr>
            <w:r w:rsidRPr="1B29BEEE" w:rsidR="003E66F4">
              <w:rPr>
                <w:color w:val="auto"/>
                <w:sz w:val="16"/>
                <w:szCs w:val="16"/>
              </w:rPr>
              <w:t>15%</w:t>
            </w:r>
          </w:p>
        </w:tc>
        <w:tc>
          <w:tcPr>
            <w:tcW w:w="588" w:type="dxa"/>
            <w:noWrap/>
            <w:tcMar/>
            <w:hideMark/>
          </w:tcPr>
          <w:p w:rsidRPr="003E66F4" w:rsidR="003E66F4" w:rsidP="1B29BEEE" w:rsidRDefault="003E66F4" w14:paraId="6FE4F302" w14:textId="77777777">
            <w:pPr>
              <w:pStyle w:val="NoSpacing"/>
              <w:rPr>
                <w:color w:val="auto"/>
                <w:sz w:val="16"/>
                <w:szCs w:val="16"/>
              </w:rPr>
            </w:pPr>
            <w:r w:rsidRPr="1B29BEEE" w:rsidR="003E66F4">
              <w:rPr>
                <w:color w:val="auto"/>
                <w:sz w:val="16"/>
                <w:szCs w:val="16"/>
              </w:rPr>
              <w:t xml:space="preserve">n/a </w:t>
            </w:r>
          </w:p>
        </w:tc>
        <w:tc>
          <w:tcPr>
            <w:tcW w:w="990" w:type="dxa"/>
            <w:noWrap/>
            <w:tcMar/>
            <w:hideMark/>
          </w:tcPr>
          <w:p w:rsidRPr="003E66F4" w:rsidR="003E66F4" w:rsidP="1B29BEEE" w:rsidRDefault="003E66F4" w14:paraId="3D4B8A30" w14:textId="77777777">
            <w:pPr>
              <w:pStyle w:val="NoSpacing"/>
              <w:rPr>
                <w:color w:val="auto"/>
                <w:sz w:val="16"/>
                <w:szCs w:val="16"/>
              </w:rPr>
            </w:pPr>
            <w:r w:rsidRPr="1B29BEEE" w:rsidR="003E66F4">
              <w:rPr>
                <w:color w:val="auto"/>
                <w:sz w:val="16"/>
                <w:szCs w:val="16"/>
              </w:rPr>
              <w:t>4%</w:t>
            </w:r>
          </w:p>
        </w:tc>
        <w:tc>
          <w:tcPr>
            <w:tcW w:w="543" w:type="dxa"/>
            <w:noWrap/>
            <w:tcMar/>
            <w:hideMark/>
          </w:tcPr>
          <w:p w:rsidRPr="003E66F4" w:rsidR="003E66F4" w:rsidP="1B29BEEE" w:rsidRDefault="003E66F4" w14:paraId="16013406" w14:textId="77777777">
            <w:pPr>
              <w:pStyle w:val="NoSpacing"/>
              <w:rPr>
                <w:color w:val="auto"/>
                <w:sz w:val="16"/>
                <w:szCs w:val="16"/>
              </w:rPr>
            </w:pPr>
            <w:r w:rsidRPr="1B29BEEE" w:rsidR="003E66F4">
              <w:rPr>
                <w:color w:val="auto"/>
                <w:sz w:val="16"/>
                <w:szCs w:val="16"/>
              </w:rPr>
              <w:t>21%</w:t>
            </w:r>
          </w:p>
        </w:tc>
        <w:tc>
          <w:tcPr>
            <w:tcW w:w="742" w:type="dxa"/>
            <w:noWrap/>
            <w:tcMar/>
            <w:hideMark/>
          </w:tcPr>
          <w:p w:rsidRPr="003E66F4" w:rsidR="003E66F4" w:rsidP="1B29BEEE" w:rsidRDefault="003E66F4" w14:paraId="473582D3" w14:textId="77777777">
            <w:pPr>
              <w:pStyle w:val="NoSpacing"/>
              <w:rPr>
                <w:color w:val="auto"/>
                <w:sz w:val="16"/>
                <w:szCs w:val="16"/>
              </w:rPr>
            </w:pPr>
            <w:r w:rsidRPr="1B29BEEE" w:rsidR="003E66F4">
              <w:rPr>
                <w:color w:val="auto"/>
                <w:sz w:val="16"/>
                <w:szCs w:val="16"/>
              </w:rPr>
              <w:t>2%</w:t>
            </w:r>
          </w:p>
        </w:tc>
        <w:tc>
          <w:tcPr>
            <w:tcW w:w="776" w:type="dxa"/>
            <w:noWrap/>
            <w:tcMar/>
            <w:hideMark/>
          </w:tcPr>
          <w:p w:rsidRPr="003E66F4" w:rsidR="003E66F4" w:rsidP="1B29BEEE" w:rsidRDefault="003E66F4" w14:paraId="6AE8BEC7" w14:textId="77777777">
            <w:pPr>
              <w:pStyle w:val="NoSpacing"/>
              <w:rPr>
                <w:color w:val="auto"/>
                <w:sz w:val="16"/>
                <w:szCs w:val="16"/>
              </w:rPr>
            </w:pPr>
            <w:r w:rsidRPr="1B29BEEE" w:rsidR="003E66F4">
              <w:rPr>
                <w:color w:val="auto"/>
                <w:sz w:val="16"/>
                <w:szCs w:val="16"/>
              </w:rPr>
              <w:t>90%</w:t>
            </w:r>
          </w:p>
        </w:tc>
      </w:tr>
      <w:tr w:rsidRPr="003E66F4" w:rsidR="003E66F4" w:rsidTr="1B29BEEE" w14:paraId="3BAC5E24" w14:textId="77777777">
        <w:trPr>
          <w:trHeight w:val="300"/>
        </w:trPr>
        <w:tc>
          <w:tcPr>
            <w:tcW w:w="3225" w:type="dxa"/>
            <w:noWrap/>
            <w:tcMar/>
            <w:hideMark/>
          </w:tcPr>
          <w:p w:rsidRPr="003E66F4" w:rsidR="003E66F4" w:rsidP="1B29BEEE" w:rsidRDefault="003E66F4" w14:paraId="596D8E05" w14:textId="77777777">
            <w:pPr>
              <w:pStyle w:val="NoSpacing"/>
              <w:rPr>
                <w:color w:val="auto"/>
                <w:sz w:val="16"/>
                <w:szCs w:val="16"/>
              </w:rPr>
            </w:pPr>
            <w:r w:rsidRPr="1B29BEEE" w:rsidR="003E66F4">
              <w:rPr>
                <w:color w:val="auto"/>
                <w:sz w:val="16"/>
                <w:szCs w:val="16"/>
              </w:rPr>
              <w:t>JAY HIGH</w:t>
            </w:r>
          </w:p>
        </w:tc>
        <w:tc>
          <w:tcPr>
            <w:tcW w:w="870" w:type="dxa"/>
            <w:noWrap/>
            <w:tcMar/>
            <w:hideMark/>
          </w:tcPr>
          <w:p w:rsidRPr="003E66F4" w:rsidR="003E66F4" w:rsidP="1B29BEEE" w:rsidRDefault="003E66F4" w14:paraId="5AEE4921" w14:textId="77777777">
            <w:pPr>
              <w:pStyle w:val="NoSpacing"/>
              <w:rPr>
                <w:color w:val="auto"/>
                <w:sz w:val="16"/>
                <w:szCs w:val="16"/>
              </w:rPr>
            </w:pPr>
            <w:r w:rsidRPr="1B29BEEE" w:rsidR="003E66F4">
              <w:rPr>
                <w:color w:val="auto"/>
                <w:sz w:val="16"/>
                <w:szCs w:val="16"/>
              </w:rPr>
              <w:t>29</w:t>
            </w:r>
          </w:p>
        </w:tc>
        <w:tc>
          <w:tcPr>
            <w:tcW w:w="840" w:type="dxa"/>
            <w:noWrap/>
            <w:tcMar/>
            <w:hideMark/>
          </w:tcPr>
          <w:p w:rsidRPr="003E66F4" w:rsidR="003E66F4" w:rsidP="1B29BEEE" w:rsidRDefault="003E66F4" w14:paraId="027865BD" w14:textId="77777777">
            <w:pPr>
              <w:pStyle w:val="NoSpacing"/>
              <w:rPr>
                <w:color w:val="auto"/>
                <w:sz w:val="16"/>
                <w:szCs w:val="16"/>
              </w:rPr>
            </w:pPr>
            <w:r w:rsidRPr="1B29BEEE" w:rsidR="003E66F4">
              <w:rPr>
                <w:color w:val="auto"/>
                <w:sz w:val="16"/>
                <w:szCs w:val="16"/>
              </w:rPr>
              <w:t>447</w:t>
            </w:r>
          </w:p>
        </w:tc>
        <w:tc>
          <w:tcPr>
            <w:tcW w:w="751" w:type="dxa"/>
            <w:noWrap/>
            <w:tcMar/>
            <w:hideMark/>
          </w:tcPr>
          <w:p w:rsidRPr="003E66F4" w:rsidR="003E66F4" w:rsidP="1B29BEEE" w:rsidRDefault="003E66F4" w14:paraId="5FE3A29B" w14:textId="77777777">
            <w:pPr>
              <w:pStyle w:val="NoSpacing"/>
              <w:rPr>
                <w:color w:val="auto"/>
                <w:sz w:val="16"/>
                <w:szCs w:val="16"/>
              </w:rPr>
            </w:pPr>
            <w:r w:rsidRPr="1B29BEEE" w:rsidR="003E66F4">
              <w:rPr>
                <w:color w:val="auto"/>
                <w:sz w:val="16"/>
                <w:szCs w:val="16"/>
              </w:rPr>
              <w:t>91%</w:t>
            </w:r>
          </w:p>
        </w:tc>
        <w:tc>
          <w:tcPr>
            <w:tcW w:w="579" w:type="dxa"/>
            <w:noWrap/>
            <w:tcMar/>
            <w:hideMark/>
          </w:tcPr>
          <w:p w:rsidRPr="003E66F4" w:rsidR="003E66F4" w:rsidP="1B29BEEE" w:rsidRDefault="003E66F4" w14:paraId="3AE1EED3" w14:textId="77777777">
            <w:pPr>
              <w:pStyle w:val="NoSpacing"/>
              <w:rPr>
                <w:color w:val="auto"/>
                <w:sz w:val="16"/>
                <w:szCs w:val="16"/>
              </w:rPr>
            </w:pPr>
            <w:r w:rsidRPr="1B29BEEE" w:rsidR="003E66F4">
              <w:rPr>
                <w:color w:val="auto"/>
                <w:sz w:val="16"/>
                <w:szCs w:val="16"/>
              </w:rPr>
              <w:t>35%</w:t>
            </w:r>
          </w:p>
        </w:tc>
        <w:tc>
          <w:tcPr>
            <w:tcW w:w="650" w:type="dxa"/>
            <w:noWrap/>
            <w:tcMar/>
            <w:hideMark/>
          </w:tcPr>
          <w:p w:rsidRPr="003E66F4" w:rsidR="003E66F4" w:rsidP="1B29BEEE" w:rsidRDefault="003E66F4" w14:paraId="0893EF52" w14:textId="77777777">
            <w:pPr>
              <w:pStyle w:val="NoSpacing"/>
              <w:rPr>
                <w:color w:val="auto"/>
                <w:sz w:val="16"/>
                <w:szCs w:val="16"/>
              </w:rPr>
            </w:pPr>
            <w:r w:rsidRPr="1B29BEEE" w:rsidR="003E66F4">
              <w:rPr>
                <w:color w:val="auto"/>
                <w:sz w:val="16"/>
                <w:szCs w:val="16"/>
              </w:rPr>
              <w:t>13%</w:t>
            </w:r>
          </w:p>
        </w:tc>
        <w:tc>
          <w:tcPr>
            <w:tcW w:w="588" w:type="dxa"/>
            <w:noWrap/>
            <w:tcMar/>
            <w:hideMark/>
          </w:tcPr>
          <w:p w:rsidRPr="003E66F4" w:rsidR="003E66F4" w:rsidP="1B29BEEE" w:rsidRDefault="003E66F4" w14:paraId="2E50C806" w14:textId="77777777">
            <w:pPr>
              <w:pStyle w:val="NoSpacing"/>
              <w:rPr>
                <w:color w:val="auto"/>
                <w:sz w:val="16"/>
                <w:szCs w:val="16"/>
              </w:rPr>
            </w:pPr>
            <w:r w:rsidRPr="1B29BEEE" w:rsidR="003E66F4">
              <w:rPr>
                <w:color w:val="auto"/>
                <w:sz w:val="16"/>
                <w:szCs w:val="16"/>
              </w:rPr>
              <w:t xml:space="preserve">n/a </w:t>
            </w:r>
          </w:p>
        </w:tc>
        <w:tc>
          <w:tcPr>
            <w:tcW w:w="990" w:type="dxa"/>
            <w:noWrap/>
            <w:tcMar/>
            <w:hideMark/>
          </w:tcPr>
          <w:p w:rsidRPr="003E66F4" w:rsidR="003E66F4" w:rsidP="1B29BEEE" w:rsidRDefault="003E66F4" w14:paraId="6C166099" w14:textId="77777777">
            <w:pPr>
              <w:pStyle w:val="NoSpacing"/>
              <w:rPr>
                <w:color w:val="auto"/>
                <w:sz w:val="16"/>
                <w:szCs w:val="16"/>
              </w:rPr>
            </w:pPr>
            <w:r w:rsidRPr="1B29BEEE" w:rsidR="003E66F4">
              <w:rPr>
                <w:color w:val="auto"/>
                <w:sz w:val="16"/>
                <w:szCs w:val="16"/>
              </w:rPr>
              <w:t>n/a</w:t>
            </w:r>
          </w:p>
        </w:tc>
        <w:tc>
          <w:tcPr>
            <w:tcW w:w="543" w:type="dxa"/>
            <w:noWrap/>
            <w:tcMar/>
            <w:hideMark/>
          </w:tcPr>
          <w:p w:rsidRPr="003E66F4" w:rsidR="003E66F4" w:rsidP="1B29BEEE" w:rsidRDefault="003E66F4" w14:paraId="3184C64B" w14:textId="77777777">
            <w:pPr>
              <w:pStyle w:val="NoSpacing"/>
              <w:rPr>
                <w:color w:val="auto"/>
                <w:sz w:val="16"/>
                <w:szCs w:val="16"/>
              </w:rPr>
            </w:pPr>
            <w:r w:rsidRPr="1B29BEEE" w:rsidR="003E66F4">
              <w:rPr>
                <w:color w:val="auto"/>
                <w:sz w:val="16"/>
                <w:szCs w:val="16"/>
              </w:rPr>
              <w:t>17%</w:t>
            </w:r>
          </w:p>
        </w:tc>
        <w:tc>
          <w:tcPr>
            <w:tcW w:w="742" w:type="dxa"/>
            <w:noWrap/>
            <w:tcMar/>
            <w:hideMark/>
          </w:tcPr>
          <w:p w:rsidRPr="003E66F4" w:rsidR="003E66F4" w:rsidP="1B29BEEE" w:rsidRDefault="003E66F4" w14:paraId="4DB7F6B3" w14:textId="77777777">
            <w:pPr>
              <w:pStyle w:val="NoSpacing"/>
              <w:rPr>
                <w:color w:val="auto"/>
                <w:sz w:val="16"/>
                <w:szCs w:val="16"/>
              </w:rPr>
            </w:pPr>
            <w:r w:rsidRPr="1B29BEEE" w:rsidR="003E66F4">
              <w:rPr>
                <w:color w:val="auto"/>
                <w:sz w:val="16"/>
                <w:szCs w:val="16"/>
              </w:rPr>
              <w:t>1%</w:t>
            </w:r>
          </w:p>
        </w:tc>
        <w:tc>
          <w:tcPr>
            <w:tcW w:w="776" w:type="dxa"/>
            <w:noWrap/>
            <w:tcMar/>
            <w:hideMark/>
          </w:tcPr>
          <w:p w:rsidRPr="003E66F4" w:rsidR="003E66F4" w:rsidP="1B29BEEE" w:rsidRDefault="003E66F4" w14:paraId="2580077F" w14:textId="77777777">
            <w:pPr>
              <w:pStyle w:val="NoSpacing"/>
              <w:rPr>
                <w:color w:val="auto"/>
                <w:sz w:val="16"/>
                <w:szCs w:val="16"/>
              </w:rPr>
            </w:pPr>
            <w:r w:rsidRPr="1B29BEEE" w:rsidR="003E66F4">
              <w:rPr>
                <w:color w:val="auto"/>
                <w:sz w:val="16"/>
                <w:szCs w:val="16"/>
              </w:rPr>
              <w:t>91%</w:t>
            </w:r>
          </w:p>
        </w:tc>
      </w:tr>
      <w:tr w:rsidRPr="003E66F4" w:rsidR="003E66F4" w:rsidTr="1B29BEEE" w14:paraId="685BD2A5" w14:textId="77777777">
        <w:trPr>
          <w:trHeight w:val="300"/>
        </w:trPr>
        <w:tc>
          <w:tcPr>
            <w:tcW w:w="3225" w:type="dxa"/>
            <w:noWrap/>
            <w:tcMar/>
            <w:hideMark/>
          </w:tcPr>
          <w:p w:rsidRPr="003E66F4" w:rsidR="003E66F4" w:rsidP="1B29BEEE" w:rsidRDefault="003E66F4" w14:paraId="5EA45E19" w14:textId="77777777">
            <w:pPr>
              <w:pStyle w:val="NoSpacing"/>
              <w:rPr>
                <w:color w:val="auto"/>
                <w:sz w:val="16"/>
                <w:szCs w:val="16"/>
              </w:rPr>
            </w:pPr>
            <w:r w:rsidRPr="1B29BEEE" w:rsidR="003E66F4">
              <w:rPr>
                <w:color w:val="auto"/>
                <w:sz w:val="16"/>
                <w:szCs w:val="16"/>
              </w:rPr>
              <w:t>KING MIDDLE</w:t>
            </w:r>
          </w:p>
        </w:tc>
        <w:tc>
          <w:tcPr>
            <w:tcW w:w="870" w:type="dxa"/>
            <w:noWrap/>
            <w:tcMar/>
            <w:hideMark/>
          </w:tcPr>
          <w:p w:rsidRPr="003E66F4" w:rsidR="003E66F4" w:rsidP="1B29BEEE" w:rsidRDefault="003E66F4" w14:paraId="62BAC8CF" w14:textId="77777777">
            <w:pPr>
              <w:pStyle w:val="NoSpacing"/>
              <w:rPr>
                <w:color w:val="auto"/>
                <w:sz w:val="16"/>
                <w:szCs w:val="16"/>
              </w:rPr>
            </w:pPr>
            <w:r w:rsidRPr="1B29BEEE" w:rsidR="003E66F4">
              <w:rPr>
                <w:color w:val="auto"/>
                <w:sz w:val="16"/>
                <w:szCs w:val="16"/>
              </w:rPr>
              <w:t>36</w:t>
            </w:r>
          </w:p>
        </w:tc>
        <w:tc>
          <w:tcPr>
            <w:tcW w:w="840" w:type="dxa"/>
            <w:noWrap/>
            <w:tcMar/>
            <w:hideMark/>
          </w:tcPr>
          <w:p w:rsidRPr="003E66F4" w:rsidR="003E66F4" w:rsidP="1B29BEEE" w:rsidRDefault="003E66F4" w14:paraId="32B6A456" w14:textId="77777777">
            <w:pPr>
              <w:pStyle w:val="NoSpacing"/>
              <w:rPr>
                <w:color w:val="auto"/>
                <w:sz w:val="16"/>
                <w:szCs w:val="16"/>
              </w:rPr>
            </w:pPr>
            <w:r w:rsidRPr="1B29BEEE" w:rsidR="003E66F4">
              <w:rPr>
                <w:color w:val="auto"/>
                <w:sz w:val="16"/>
                <w:szCs w:val="16"/>
              </w:rPr>
              <w:t>540</w:t>
            </w:r>
          </w:p>
        </w:tc>
        <w:tc>
          <w:tcPr>
            <w:tcW w:w="751" w:type="dxa"/>
            <w:noWrap/>
            <w:tcMar/>
            <w:hideMark/>
          </w:tcPr>
          <w:p w:rsidRPr="003E66F4" w:rsidR="003E66F4" w:rsidP="1B29BEEE" w:rsidRDefault="003E66F4" w14:paraId="23CB49BE" w14:textId="77777777">
            <w:pPr>
              <w:pStyle w:val="NoSpacing"/>
              <w:rPr>
                <w:color w:val="auto"/>
                <w:sz w:val="16"/>
                <w:szCs w:val="16"/>
              </w:rPr>
            </w:pPr>
            <w:r w:rsidRPr="1B29BEEE" w:rsidR="003E66F4">
              <w:rPr>
                <w:color w:val="auto"/>
                <w:sz w:val="16"/>
                <w:szCs w:val="16"/>
              </w:rPr>
              <w:t>83%</w:t>
            </w:r>
          </w:p>
        </w:tc>
        <w:tc>
          <w:tcPr>
            <w:tcW w:w="579" w:type="dxa"/>
            <w:noWrap/>
            <w:tcMar/>
            <w:hideMark/>
          </w:tcPr>
          <w:p w:rsidRPr="003E66F4" w:rsidR="003E66F4" w:rsidP="1B29BEEE" w:rsidRDefault="003E66F4" w14:paraId="48D8B0F9" w14:textId="77777777">
            <w:pPr>
              <w:pStyle w:val="NoSpacing"/>
              <w:rPr>
                <w:color w:val="auto"/>
                <w:sz w:val="16"/>
                <w:szCs w:val="16"/>
              </w:rPr>
            </w:pPr>
            <w:r w:rsidRPr="1B29BEEE" w:rsidR="003E66F4">
              <w:rPr>
                <w:color w:val="auto"/>
                <w:sz w:val="16"/>
                <w:szCs w:val="16"/>
              </w:rPr>
              <w:t>61%</w:t>
            </w:r>
          </w:p>
        </w:tc>
        <w:tc>
          <w:tcPr>
            <w:tcW w:w="650" w:type="dxa"/>
            <w:noWrap/>
            <w:tcMar/>
            <w:hideMark/>
          </w:tcPr>
          <w:p w:rsidRPr="003E66F4" w:rsidR="003E66F4" w:rsidP="1B29BEEE" w:rsidRDefault="003E66F4" w14:paraId="3C0A2E14" w14:textId="77777777">
            <w:pPr>
              <w:pStyle w:val="NoSpacing"/>
              <w:rPr>
                <w:color w:val="auto"/>
                <w:sz w:val="16"/>
                <w:szCs w:val="16"/>
              </w:rPr>
            </w:pPr>
            <w:r w:rsidRPr="1B29BEEE" w:rsidR="003E66F4">
              <w:rPr>
                <w:color w:val="auto"/>
                <w:sz w:val="16"/>
                <w:szCs w:val="16"/>
              </w:rPr>
              <w:t>22%</w:t>
            </w:r>
          </w:p>
        </w:tc>
        <w:tc>
          <w:tcPr>
            <w:tcW w:w="588" w:type="dxa"/>
            <w:noWrap/>
            <w:tcMar/>
            <w:hideMark/>
          </w:tcPr>
          <w:p w:rsidRPr="003E66F4" w:rsidR="003E66F4" w:rsidP="1B29BEEE" w:rsidRDefault="003E66F4" w14:paraId="6D968523" w14:textId="77777777">
            <w:pPr>
              <w:pStyle w:val="NoSpacing"/>
              <w:rPr>
                <w:color w:val="auto"/>
                <w:sz w:val="16"/>
                <w:szCs w:val="16"/>
              </w:rPr>
            </w:pPr>
            <w:r w:rsidRPr="1B29BEEE" w:rsidR="003E66F4">
              <w:rPr>
                <w:color w:val="auto"/>
                <w:sz w:val="16"/>
                <w:szCs w:val="16"/>
              </w:rPr>
              <w:t xml:space="preserve">n/a </w:t>
            </w:r>
          </w:p>
        </w:tc>
        <w:tc>
          <w:tcPr>
            <w:tcW w:w="990" w:type="dxa"/>
            <w:noWrap/>
            <w:tcMar/>
            <w:hideMark/>
          </w:tcPr>
          <w:p w:rsidRPr="003E66F4" w:rsidR="003E66F4" w:rsidP="1B29BEEE" w:rsidRDefault="003E66F4" w14:paraId="427E81AE" w14:textId="77777777">
            <w:pPr>
              <w:pStyle w:val="NoSpacing"/>
              <w:rPr>
                <w:color w:val="auto"/>
                <w:sz w:val="16"/>
                <w:szCs w:val="16"/>
              </w:rPr>
            </w:pPr>
            <w:r w:rsidRPr="1B29BEEE" w:rsidR="003E66F4">
              <w:rPr>
                <w:color w:val="auto"/>
                <w:sz w:val="16"/>
                <w:szCs w:val="16"/>
              </w:rPr>
              <w:t>3%</w:t>
            </w:r>
          </w:p>
        </w:tc>
        <w:tc>
          <w:tcPr>
            <w:tcW w:w="543" w:type="dxa"/>
            <w:noWrap/>
            <w:tcMar/>
            <w:hideMark/>
          </w:tcPr>
          <w:p w:rsidRPr="003E66F4" w:rsidR="003E66F4" w:rsidP="1B29BEEE" w:rsidRDefault="003E66F4" w14:paraId="0A41D4B2" w14:textId="77777777">
            <w:pPr>
              <w:pStyle w:val="NoSpacing"/>
              <w:rPr>
                <w:color w:val="auto"/>
                <w:sz w:val="16"/>
                <w:szCs w:val="16"/>
              </w:rPr>
            </w:pPr>
            <w:r w:rsidRPr="1B29BEEE" w:rsidR="003E66F4">
              <w:rPr>
                <w:color w:val="auto"/>
                <w:sz w:val="16"/>
                <w:szCs w:val="16"/>
              </w:rPr>
              <w:t>26%</w:t>
            </w:r>
          </w:p>
        </w:tc>
        <w:tc>
          <w:tcPr>
            <w:tcW w:w="742" w:type="dxa"/>
            <w:noWrap/>
            <w:tcMar/>
            <w:hideMark/>
          </w:tcPr>
          <w:p w:rsidRPr="003E66F4" w:rsidR="003E66F4" w:rsidP="1B29BEEE" w:rsidRDefault="003E66F4" w14:paraId="1A895408" w14:textId="77777777">
            <w:pPr>
              <w:pStyle w:val="NoSpacing"/>
              <w:rPr>
                <w:color w:val="auto"/>
                <w:sz w:val="16"/>
                <w:szCs w:val="16"/>
              </w:rPr>
            </w:pPr>
            <w:r w:rsidRPr="1B29BEEE" w:rsidR="003E66F4">
              <w:rPr>
                <w:color w:val="auto"/>
                <w:sz w:val="16"/>
                <w:szCs w:val="16"/>
              </w:rPr>
              <w:t>2%</w:t>
            </w:r>
          </w:p>
        </w:tc>
        <w:tc>
          <w:tcPr>
            <w:tcW w:w="776" w:type="dxa"/>
            <w:noWrap/>
            <w:tcMar/>
            <w:hideMark/>
          </w:tcPr>
          <w:p w:rsidRPr="003E66F4" w:rsidR="003E66F4" w:rsidP="1B29BEEE" w:rsidRDefault="003E66F4" w14:paraId="2169868F" w14:textId="77777777">
            <w:pPr>
              <w:pStyle w:val="NoSpacing"/>
              <w:rPr>
                <w:color w:val="auto"/>
                <w:sz w:val="16"/>
                <w:szCs w:val="16"/>
              </w:rPr>
            </w:pPr>
            <w:r w:rsidRPr="1B29BEEE" w:rsidR="003E66F4">
              <w:rPr>
                <w:color w:val="auto"/>
                <w:sz w:val="16"/>
                <w:szCs w:val="16"/>
              </w:rPr>
              <w:t>90%</w:t>
            </w:r>
          </w:p>
        </w:tc>
      </w:tr>
      <w:tr w:rsidRPr="003E66F4" w:rsidR="003E66F4" w:rsidTr="1B29BEEE" w14:paraId="52E1A612" w14:textId="77777777">
        <w:trPr>
          <w:trHeight w:val="300"/>
        </w:trPr>
        <w:tc>
          <w:tcPr>
            <w:tcW w:w="3225" w:type="dxa"/>
            <w:noWrap/>
            <w:tcMar/>
            <w:hideMark/>
          </w:tcPr>
          <w:p w:rsidRPr="003E66F4" w:rsidR="003E66F4" w:rsidP="1B29BEEE" w:rsidRDefault="003E66F4" w14:paraId="25ACF4B6" w14:textId="77777777">
            <w:pPr>
              <w:pStyle w:val="NoSpacing"/>
              <w:rPr>
                <w:color w:val="auto"/>
                <w:sz w:val="16"/>
                <w:szCs w:val="16"/>
              </w:rPr>
            </w:pPr>
            <w:r w:rsidRPr="1B29BEEE" w:rsidR="003E66F4">
              <w:rPr>
                <w:color w:val="auto"/>
                <w:sz w:val="16"/>
                <w:szCs w:val="16"/>
              </w:rPr>
              <w:t>MILTON HIGH</w:t>
            </w:r>
          </w:p>
        </w:tc>
        <w:tc>
          <w:tcPr>
            <w:tcW w:w="870" w:type="dxa"/>
            <w:noWrap/>
            <w:tcMar/>
            <w:hideMark/>
          </w:tcPr>
          <w:p w:rsidRPr="003E66F4" w:rsidR="003E66F4" w:rsidP="1B29BEEE" w:rsidRDefault="003E66F4" w14:paraId="7734ABC0" w14:textId="77777777">
            <w:pPr>
              <w:pStyle w:val="NoSpacing"/>
              <w:rPr>
                <w:color w:val="auto"/>
                <w:sz w:val="16"/>
                <w:szCs w:val="16"/>
              </w:rPr>
            </w:pPr>
            <w:r w:rsidRPr="1B29BEEE" w:rsidR="003E66F4">
              <w:rPr>
                <w:color w:val="auto"/>
                <w:sz w:val="16"/>
                <w:szCs w:val="16"/>
              </w:rPr>
              <w:t>92</w:t>
            </w:r>
          </w:p>
        </w:tc>
        <w:tc>
          <w:tcPr>
            <w:tcW w:w="840" w:type="dxa"/>
            <w:noWrap/>
            <w:tcMar/>
            <w:hideMark/>
          </w:tcPr>
          <w:p w:rsidRPr="003E66F4" w:rsidR="003E66F4" w:rsidP="1B29BEEE" w:rsidRDefault="003E66F4" w14:paraId="3AADE973" w14:textId="77777777">
            <w:pPr>
              <w:pStyle w:val="NoSpacing"/>
              <w:rPr>
                <w:color w:val="auto"/>
                <w:sz w:val="16"/>
                <w:szCs w:val="16"/>
              </w:rPr>
            </w:pPr>
            <w:r w:rsidRPr="1B29BEEE" w:rsidR="003E66F4">
              <w:rPr>
                <w:color w:val="auto"/>
                <w:sz w:val="16"/>
                <w:szCs w:val="16"/>
              </w:rPr>
              <w:t>1809</w:t>
            </w:r>
          </w:p>
        </w:tc>
        <w:tc>
          <w:tcPr>
            <w:tcW w:w="751" w:type="dxa"/>
            <w:noWrap/>
            <w:tcMar/>
            <w:hideMark/>
          </w:tcPr>
          <w:p w:rsidRPr="003E66F4" w:rsidR="003E66F4" w:rsidP="1B29BEEE" w:rsidRDefault="003E66F4" w14:paraId="3CE1AEA1" w14:textId="77777777">
            <w:pPr>
              <w:pStyle w:val="NoSpacing"/>
              <w:rPr>
                <w:color w:val="auto"/>
                <w:sz w:val="16"/>
                <w:szCs w:val="16"/>
              </w:rPr>
            </w:pPr>
            <w:r w:rsidRPr="1B29BEEE" w:rsidR="003E66F4">
              <w:rPr>
                <w:color w:val="auto"/>
                <w:sz w:val="16"/>
                <w:szCs w:val="16"/>
              </w:rPr>
              <w:t>88%</w:t>
            </w:r>
          </w:p>
        </w:tc>
        <w:tc>
          <w:tcPr>
            <w:tcW w:w="579" w:type="dxa"/>
            <w:noWrap/>
            <w:tcMar/>
            <w:hideMark/>
          </w:tcPr>
          <w:p w:rsidRPr="003E66F4" w:rsidR="003E66F4" w:rsidP="1B29BEEE" w:rsidRDefault="003E66F4" w14:paraId="38F525C3" w14:textId="77777777">
            <w:pPr>
              <w:pStyle w:val="NoSpacing"/>
              <w:rPr>
                <w:color w:val="auto"/>
                <w:sz w:val="16"/>
                <w:szCs w:val="16"/>
              </w:rPr>
            </w:pPr>
            <w:r w:rsidRPr="1B29BEEE" w:rsidR="003E66F4">
              <w:rPr>
                <w:color w:val="auto"/>
                <w:sz w:val="16"/>
                <w:szCs w:val="16"/>
              </w:rPr>
              <w:t>42%</w:t>
            </w:r>
          </w:p>
        </w:tc>
        <w:tc>
          <w:tcPr>
            <w:tcW w:w="650" w:type="dxa"/>
            <w:noWrap/>
            <w:tcMar/>
            <w:hideMark/>
          </w:tcPr>
          <w:p w:rsidRPr="003E66F4" w:rsidR="003E66F4" w:rsidP="1B29BEEE" w:rsidRDefault="003E66F4" w14:paraId="2FB68A6C" w14:textId="77777777">
            <w:pPr>
              <w:pStyle w:val="NoSpacing"/>
              <w:rPr>
                <w:color w:val="auto"/>
                <w:sz w:val="16"/>
                <w:szCs w:val="16"/>
              </w:rPr>
            </w:pPr>
            <w:r w:rsidRPr="1B29BEEE" w:rsidR="003E66F4">
              <w:rPr>
                <w:color w:val="auto"/>
                <w:sz w:val="16"/>
                <w:szCs w:val="16"/>
              </w:rPr>
              <w:t>15%</w:t>
            </w:r>
          </w:p>
        </w:tc>
        <w:tc>
          <w:tcPr>
            <w:tcW w:w="588" w:type="dxa"/>
            <w:noWrap/>
            <w:tcMar/>
            <w:hideMark/>
          </w:tcPr>
          <w:p w:rsidRPr="003E66F4" w:rsidR="003E66F4" w:rsidP="1B29BEEE" w:rsidRDefault="003E66F4" w14:paraId="08E9303F" w14:textId="77777777">
            <w:pPr>
              <w:pStyle w:val="NoSpacing"/>
              <w:rPr>
                <w:color w:val="auto"/>
                <w:sz w:val="16"/>
                <w:szCs w:val="16"/>
              </w:rPr>
            </w:pPr>
            <w:r w:rsidRPr="1B29BEEE" w:rsidR="003E66F4">
              <w:rPr>
                <w:color w:val="auto"/>
                <w:sz w:val="16"/>
                <w:szCs w:val="16"/>
              </w:rPr>
              <w:t xml:space="preserve">n/a </w:t>
            </w:r>
          </w:p>
        </w:tc>
        <w:tc>
          <w:tcPr>
            <w:tcW w:w="990" w:type="dxa"/>
            <w:noWrap/>
            <w:tcMar/>
            <w:hideMark/>
          </w:tcPr>
          <w:p w:rsidRPr="003E66F4" w:rsidR="003E66F4" w:rsidP="1B29BEEE" w:rsidRDefault="003E66F4" w14:paraId="74ECA0A6" w14:textId="77777777">
            <w:pPr>
              <w:pStyle w:val="NoSpacing"/>
              <w:rPr>
                <w:color w:val="auto"/>
                <w:sz w:val="16"/>
                <w:szCs w:val="16"/>
              </w:rPr>
            </w:pPr>
            <w:r w:rsidRPr="1B29BEEE" w:rsidR="003E66F4">
              <w:rPr>
                <w:color w:val="auto"/>
                <w:sz w:val="16"/>
                <w:szCs w:val="16"/>
              </w:rPr>
              <w:t>3%</w:t>
            </w:r>
          </w:p>
        </w:tc>
        <w:tc>
          <w:tcPr>
            <w:tcW w:w="543" w:type="dxa"/>
            <w:noWrap/>
            <w:tcMar/>
            <w:hideMark/>
          </w:tcPr>
          <w:p w:rsidRPr="003E66F4" w:rsidR="003E66F4" w:rsidP="1B29BEEE" w:rsidRDefault="003E66F4" w14:paraId="34DBF040" w14:textId="77777777">
            <w:pPr>
              <w:pStyle w:val="NoSpacing"/>
              <w:rPr>
                <w:color w:val="auto"/>
                <w:sz w:val="16"/>
                <w:szCs w:val="16"/>
              </w:rPr>
            </w:pPr>
            <w:r w:rsidRPr="1B29BEEE" w:rsidR="003E66F4">
              <w:rPr>
                <w:color w:val="auto"/>
                <w:sz w:val="16"/>
                <w:szCs w:val="16"/>
              </w:rPr>
              <w:t>22%</w:t>
            </w:r>
          </w:p>
        </w:tc>
        <w:tc>
          <w:tcPr>
            <w:tcW w:w="742" w:type="dxa"/>
            <w:noWrap/>
            <w:tcMar/>
            <w:hideMark/>
          </w:tcPr>
          <w:p w:rsidRPr="003E66F4" w:rsidR="003E66F4" w:rsidP="1B29BEEE" w:rsidRDefault="003E66F4" w14:paraId="749C891C" w14:textId="77777777">
            <w:pPr>
              <w:pStyle w:val="NoSpacing"/>
              <w:rPr>
                <w:color w:val="auto"/>
                <w:sz w:val="16"/>
                <w:szCs w:val="16"/>
              </w:rPr>
            </w:pPr>
            <w:r w:rsidRPr="1B29BEEE" w:rsidR="003E66F4">
              <w:rPr>
                <w:color w:val="auto"/>
                <w:sz w:val="16"/>
                <w:szCs w:val="16"/>
              </w:rPr>
              <w:t>5%</w:t>
            </w:r>
          </w:p>
        </w:tc>
        <w:tc>
          <w:tcPr>
            <w:tcW w:w="776" w:type="dxa"/>
            <w:noWrap/>
            <w:tcMar/>
            <w:hideMark/>
          </w:tcPr>
          <w:p w:rsidRPr="003E66F4" w:rsidR="003E66F4" w:rsidP="1B29BEEE" w:rsidRDefault="003E66F4" w14:paraId="3444EA6A" w14:textId="77777777">
            <w:pPr>
              <w:pStyle w:val="NoSpacing"/>
              <w:rPr>
                <w:color w:val="auto"/>
                <w:sz w:val="16"/>
                <w:szCs w:val="16"/>
              </w:rPr>
            </w:pPr>
            <w:r w:rsidRPr="1B29BEEE" w:rsidR="003E66F4">
              <w:rPr>
                <w:color w:val="auto"/>
                <w:sz w:val="16"/>
                <w:szCs w:val="16"/>
              </w:rPr>
              <w:t>89%</w:t>
            </w:r>
          </w:p>
        </w:tc>
      </w:tr>
      <w:tr w:rsidRPr="003E66F4" w:rsidR="003E66F4" w:rsidTr="1B29BEEE" w14:paraId="4CE7CAE6" w14:textId="77777777">
        <w:trPr>
          <w:trHeight w:val="300"/>
        </w:trPr>
        <w:tc>
          <w:tcPr>
            <w:tcW w:w="3225" w:type="dxa"/>
            <w:noWrap/>
            <w:tcMar/>
            <w:hideMark/>
          </w:tcPr>
          <w:p w:rsidRPr="003E66F4" w:rsidR="003E66F4" w:rsidP="1B29BEEE" w:rsidRDefault="003E66F4" w14:paraId="35ACD7E8" w14:textId="77777777">
            <w:pPr>
              <w:pStyle w:val="NoSpacing"/>
              <w:rPr>
                <w:color w:val="auto"/>
                <w:sz w:val="16"/>
                <w:szCs w:val="16"/>
              </w:rPr>
            </w:pPr>
            <w:r w:rsidRPr="1B29BEEE" w:rsidR="003E66F4">
              <w:rPr>
                <w:color w:val="auto"/>
                <w:sz w:val="16"/>
                <w:szCs w:val="16"/>
              </w:rPr>
              <w:t>NAVARRE HIGH</w:t>
            </w:r>
          </w:p>
        </w:tc>
        <w:tc>
          <w:tcPr>
            <w:tcW w:w="870" w:type="dxa"/>
            <w:noWrap/>
            <w:tcMar/>
            <w:hideMark/>
          </w:tcPr>
          <w:p w:rsidRPr="003E66F4" w:rsidR="003E66F4" w:rsidP="1B29BEEE" w:rsidRDefault="003E66F4" w14:paraId="42E3B12E" w14:textId="77777777">
            <w:pPr>
              <w:pStyle w:val="NoSpacing"/>
              <w:rPr>
                <w:color w:val="auto"/>
                <w:sz w:val="16"/>
                <w:szCs w:val="16"/>
              </w:rPr>
            </w:pPr>
            <w:r w:rsidRPr="1B29BEEE" w:rsidR="003E66F4">
              <w:rPr>
                <w:color w:val="auto"/>
                <w:sz w:val="16"/>
                <w:szCs w:val="16"/>
              </w:rPr>
              <w:t>99</w:t>
            </w:r>
          </w:p>
        </w:tc>
        <w:tc>
          <w:tcPr>
            <w:tcW w:w="840" w:type="dxa"/>
            <w:noWrap/>
            <w:tcMar/>
            <w:hideMark/>
          </w:tcPr>
          <w:p w:rsidRPr="003E66F4" w:rsidR="003E66F4" w:rsidP="1B29BEEE" w:rsidRDefault="003E66F4" w14:paraId="3410F9A5" w14:textId="77777777">
            <w:pPr>
              <w:pStyle w:val="NoSpacing"/>
              <w:rPr>
                <w:color w:val="auto"/>
                <w:sz w:val="16"/>
                <w:szCs w:val="16"/>
              </w:rPr>
            </w:pPr>
            <w:r w:rsidRPr="1B29BEEE" w:rsidR="003E66F4">
              <w:rPr>
                <w:color w:val="auto"/>
                <w:sz w:val="16"/>
                <w:szCs w:val="16"/>
              </w:rPr>
              <w:t>2168</w:t>
            </w:r>
          </w:p>
        </w:tc>
        <w:tc>
          <w:tcPr>
            <w:tcW w:w="751" w:type="dxa"/>
            <w:noWrap/>
            <w:tcMar/>
            <w:hideMark/>
          </w:tcPr>
          <w:p w:rsidRPr="003E66F4" w:rsidR="003E66F4" w:rsidP="1B29BEEE" w:rsidRDefault="003E66F4" w14:paraId="0A45F0CF" w14:textId="77777777">
            <w:pPr>
              <w:pStyle w:val="NoSpacing"/>
              <w:rPr>
                <w:color w:val="auto"/>
                <w:sz w:val="16"/>
                <w:szCs w:val="16"/>
              </w:rPr>
            </w:pPr>
            <w:r w:rsidRPr="1B29BEEE" w:rsidR="003E66F4">
              <w:rPr>
                <w:color w:val="auto"/>
                <w:sz w:val="16"/>
                <w:szCs w:val="16"/>
              </w:rPr>
              <w:t>86%</w:t>
            </w:r>
          </w:p>
        </w:tc>
        <w:tc>
          <w:tcPr>
            <w:tcW w:w="579" w:type="dxa"/>
            <w:noWrap/>
            <w:tcMar/>
            <w:hideMark/>
          </w:tcPr>
          <w:p w:rsidRPr="003E66F4" w:rsidR="003E66F4" w:rsidP="1B29BEEE" w:rsidRDefault="003E66F4" w14:paraId="3833DBB7" w14:textId="77777777">
            <w:pPr>
              <w:pStyle w:val="NoSpacing"/>
              <w:rPr>
                <w:color w:val="auto"/>
                <w:sz w:val="16"/>
                <w:szCs w:val="16"/>
              </w:rPr>
            </w:pPr>
            <w:r w:rsidRPr="1B29BEEE" w:rsidR="003E66F4">
              <w:rPr>
                <w:color w:val="auto"/>
                <w:sz w:val="16"/>
                <w:szCs w:val="16"/>
              </w:rPr>
              <w:t>20%</w:t>
            </w:r>
          </w:p>
        </w:tc>
        <w:tc>
          <w:tcPr>
            <w:tcW w:w="650" w:type="dxa"/>
            <w:noWrap/>
            <w:tcMar/>
            <w:hideMark/>
          </w:tcPr>
          <w:p w:rsidRPr="003E66F4" w:rsidR="003E66F4" w:rsidP="1B29BEEE" w:rsidRDefault="003E66F4" w14:paraId="3880BCE5" w14:textId="77777777">
            <w:pPr>
              <w:pStyle w:val="NoSpacing"/>
              <w:rPr>
                <w:color w:val="auto"/>
                <w:sz w:val="16"/>
                <w:szCs w:val="16"/>
              </w:rPr>
            </w:pPr>
            <w:r w:rsidRPr="1B29BEEE" w:rsidR="003E66F4">
              <w:rPr>
                <w:color w:val="auto"/>
                <w:sz w:val="16"/>
                <w:szCs w:val="16"/>
              </w:rPr>
              <w:t>11%</w:t>
            </w:r>
          </w:p>
        </w:tc>
        <w:tc>
          <w:tcPr>
            <w:tcW w:w="588" w:type="dxa"/>
            <w:noWrap/>
            <w:tcMar/>
            <w:hideMark/>
          </w:tcPr>
          <w:p w:rsidRPr="003E66F4" w:rsidR="003E66F4" w:rsidP="1B29BEEE" w:rsidRDefault="003E66F4" w14:paraId="3DDB669F" w14:textId="77777777">
            <w:pPr>
              <w:pStyle w:val="NoSpacing"/>
              <w:rPr>
                <w:color w:val="auto"/>
                <w:sz w:val="16"/>
                <w:szCs w:val="16"/>
              </w:rPr>
            </w:pPr>
            <w:r w:rsidRPr="1B29BEEE" w:rsidR="003E66F4">
              <w:rPr>
                <w:color w:val="auto"/>
                <w:sz w:val="16"/>
                <w:szCs w:val="16"/>
              </w:rPr>
              <w:t>1%</w:t>
            </w:r>
          </w:p>
        </w:tc>
        <w:tc>
          <w:tcPr>
            <w:tcW w:w="990" w:type="dxa"/>
            <w:noWrap/>
            <w:tcMar/>
            <w:hideMark/>
          </w:tcPr>
          <w:p w:rsidRPr="003E66F4" w:rsidR="003E66F4" w:rsidP="1B29BEEE" w:rsidRDefault="003E66F4" w14:paraId="24FCBBE7" w14:textId="77777777">
            <w:pPr>
              <w:pStyle w:val="NoSpacing"/>
              <w:rPr>
                <w:color w:val="auto"/>
                <w:sz w:val="16"/>
                <w:szCs w:val="16"/>
              </w:rPr>
            </w:pPr>
            <w:r w:rsidRPr="1B29BEEE" w:rsidR="003E66F4">
              <w:rPr>
                <w:color w:val="auto"/>
                <w:sz w:val="16"/>
                <w:szCs w:val="16"/>
              </w:rPr>
              <w:t>1%</w:t>
            </w:r>
          </w:p>
        </w:tc>
        <w:tc>
          <w:tcPr>
            <w:tcW w:w="543" w:type="dxa"/>
            <w:noWrap/>
            <w:tcMar/>
            <w:hideMark/>
          </w:tcPr>
          <w:p w:rsidRPr="003E66F4" w:rsidR="003E66F4" w:rsidP="1B29BEEE" w:rsidRDefault="003E66F4" w14:paraId="0EC1541A" w14:textId="77777777">
            <w:pPr>
              <w:pStyle w:val="NoSpacing"/>
              <w:rPr>
                <w:color w:val="auto"/>
                <w:sz w:val="16"/>
                <w:szCs w:val="16"/>
              </w:rPr>
            </w:pPr>
            <w:r w:rsidRPr="1B29BEEE" w:rsidR="003E66F4">
              <w:rPr>
                <w:color w:val="auto"/>
                <w:sz w:val="16"/>
                <w:szCs w:val="16"/>
              </w:rPr>
              <w:t>19%</w:t>
            </w:r>
          </w:p>
        </w:tc>
        <w:tc>
          <w:tcPr>
            <w:tcW w:w="742" w:type="dxa"/>
            <w:noWrap/>
            <w:tcMar/>
            <w:hideMark/>
          </w:tcPr>
          <w:p w:rsidRPr="003E66F4" w:rsidR="003E66F4" w:rsidP="1B29BEEE" w:rsidRDefault="003E66F4" w14:paraId="29C4325A" w14:textId="77777777">
            <w:pPr>
              <w:pStyle w:val="NoSpacing"/>
              <w:rPr>
                <w:color w:val="auto"/>
                <w:sz w:val="16"/>
                <w:szCs w:val="16"/>
              </w:rPr>
            </w:pPr>
            <w:r w:rsidRPr="1B29BEEE" w:rsidR="003E66F4">
              <w:rPr>
                <w:color w:val="auto"/>
                <w:sz w:val="16"/>
                <w:szCs w:val="16"/>
              </w:rPr>
              <w:t>2%</w:t>
            </w:r>
          </w:p>
        </w:tc>
        <w:tc>
          <w:tcPr>
            <w:tcW w:w="776" w:type="dxa"/>
            <w:noWrap/>
            <w:tcMar/>
            <w:hideMark/>
          </w:tcPr>
          <w:p w:rsidRPr="003E66F4" w:rsidR="003E66F4" w:rsidP="1B29BEEE" w:rsidRDefault="003E66F4" w14:paraId="66CC766B" w14:textId="77777777">
            <w:pPr>
              <w:pStyle w:val="NoSpacing"/>
              <w:rPr>
                <w:color w:val="auto"/>
                <w:sz w:val="16"/>
                <w:szCs w:val="16"/>
              </w:rPr>
            </w:pPr>
            <w:r w:rsidRPr="1B29BEEE" w:rsidR="003E66F4">
              <w:rPr>
                <w:color w:val="auto"/>
                <w:sz w:val="16"/>
                <w:szCs w:val="16"/>
              </w:rPr>
              <w:t>90%</w:t>
            </w:r>
          </w:p>
        </w:tc>
      </w:tr>
      <w:tr w:rsidRPr="003E66F4" w:rsidR="003E66F4" w:rsidTr="1B29BEEE" w14:paraId="76BD370E" w14:textId="77777777">
        <w:trPr>
          <w:trHeight w:val="300"/>
        </w:trPr>
        <w:tc>
          <w:tcPr>
            <w:tcW w:w="3225" w:type="dxa"/>
            <w:noWrap/>
            <w:tcMar/>
            <w:hideMark/>
          </w:tcPr>
          <w:p w:rsidRPr="003E66F4" w:rsidR="003E66F4" w:rsidP="1B29BEEE" w:rsidRDefault="003E66F4" w14:paraId="735FC633" w14:textId="77777777">
            <w:pPr>
              <w:pStyle w:val="NoSpacing"/>
              <w:rPr>
                <w:color w:val="auto"/>
                <w:sz w:val="16"/>
                <w:szCs w:val="16"/>
              </w:rPr>
            </w:pPr>
            <w:r w:rsidRPr="1B29BEEE" w:rsidR="003E66F4">
              <w:rPr>
                <w:color w:val="auto"/>
                <w:sz w:val="16"/>
                <w:szCs w:val="16"/>
              </w:rPr>
              <w:t>ORIOLE BEACH ELEMENTARY</w:t>
            </w:r>
          </w:p>
        </w:tc>
        <w:tc>
          <w:tcPr>
            <w:tcW w:w="870" w:type="dxa"/>
            <w:noWrap/>
            <w:tcMar/>
            <w:hideMark/>
          </w:tcPr>
          <w:p w:rsidRPr="003E66F4" w:rsidR="003E66F4" w:rsidP="1B29BEEE" w:rsidRDefault="003E66F4" w14:paraId="3C437AE7" w14:textId="77777777">
            <w:pPr>
              <w:pStyle w:val="NoSpacing"/>
              <w:rPr>
                <w:color w:val="auto"/>
                <w:sz w:val="16"/>
                <w:szCs w:val="16"/>
              </w:rPr>
            </w:pPr>
            <w:r w:rsidRPr="1B29BEEE" w:rsidR="003E66F4">
              <w:rPr>
                <w:color w:val="auto"/>
                <w:sz w:val="16"/>
                <w:szCs w:val="16"/>
              </w:rPr>
              <w:t>57</w:t>
            </w:r>
          </w:p>
        </w:tc>
        <w:tc>
          <w:tcPr>
            <w:tcW w:w="840" w:type="dxa"/>
            <w:noWrap/>
            <w:tcMar/>
            <w:hideMark/>
          </w:tcPr>
          <w:p w:rsidRPr="003E66F4" w:rsidR="003E66F4" w:rsidP="1B29BEEE" w:rsidRDefault="003E66F4" w14:paraId="03CECACF" w14:textId="77777777">
            <w:pPr>
              <w:pStyle w:val="NoSpacing"/>
              <w:rPr>
                <w:color w:val="auto"/>
                <w:sz w:val="16"/>
                <w:szCs w:val="16"/>
              </w:rPr>
            </w:pPr>
            <w:r w:rsidRPr="1B29BEEE" w:rsidR="003E66F4">
              <w:rPr>
                <w:color w:val="auto"/>
                <w:sz w:val="16"/>
                <w:szCs w:val="16"/>
              </w:rPr>
              <w:t>714</w:t>
            </w:r>
          </w:p>
        </w:tc>
        <w:tc>
          <w:tcPr>
            <w:tcW w:w="751" w:type="dxa"/>
            <w:noWrap/>
            <w:tcMar/>
            <w:hideMark/>
          </w:tcPr>
          <w:p w:rsidRPr="003E66F4" w:rsidR="003E66F4" w:rsidP="1B29BEEE" w:rsidRDefault="003E66F4" w14:paraId="2F472757" w14:textId="77777777">
            <w:pPr>
              <w:pStyle w:val="NoSpacing"/>
              <w:rPr>
                <w:color w:val="auto"/>
                <w:sz w:val="16"/>
                <w:szCs w:val="16"/>
              </w:rPr>
            </w:pPr>
            <w:r w:rsidRPr="1B29BEEE" w:rsidR="003E66F4">
              <w:rPr>
                <w:color w:val="auto"/>
                <w:sz w:val="16"/>
                <w:szCs w:val="16"/>
              </w:rPr>
              <w:t>89%</w:t>
            </w:r>
          </w:p>
        </w:tc>
        <w:tc>
          <w:tcPr>
            <w:tcW w:w="579" w:type="dxa"/>
            <w:noWrap/>
            <w:tcMar/>
            <w:hideMark/>
          </w:tcPr>
          <w:p w:rsidRPr="003E66F4" w:rsidR="003E66F4" w:rsidP="1B29BEEE" w:rsidRDefault="003E66F4" w14:paraId="57BCFAAA" w14:textId="77777777">
            <w:pPr>
              <w:pStyle w:val="NoSpacing"/>
              <w:rPr>
                <w:color w:val="auto"/>
                <w:sz w:val="16"/>
                <w:szCs w:val="16"/>
              </w:rPr>
            </w:pPr>
            <w:r w:rsidRPr="1B29BEEE" w:rsidR="003E66F4">
              <w:rPr>
                <w:color w:val="auto"/>
                <w:sz w:val="16"/>
                <w:szCs w:val="16"/>
              </w:rPr>
              <w:t>27%</w:t>
            </w:r>
          </w:p>
        </w:tc>
        <w:tc>
          <w:tcPr>
            <w:tcW w:w="650" w:type="dxa"/>
            <w:noWrap/>
            <w:tcMar/>
            <w:hideMark/>
          </w:tcPr>
          <w:p w:rsidRPr="003E66F4" w:rsidR="003E66F4" w:rsidP="1B29BEEE" w:rsidRDefault="003E66F4" w14:paraId="07E91F3B" w14:textId="77777777">
            <w:pPr>
              <w:pStyle w:val="NoSpacing"/>
              <w:rPr>
                <w:color w:val="auto"/>
                <w:sz w:val="16"/>
                <w:szCs w:val="16"/>
              </w:rPr>
            </w:pPr>
            <w:r w:rsidRPr="1B29BEEE" w:rsidR="003E66F4">
              <w:rPr>
                <w:color w:val="auto"/>
                <w:sz w:val="16"/>
                <w:szCs w:val="16"/>
              </w:rPr>
              <w:t>16%</w:t>
            </w:r>
          </w:p>
        </w:tc>
        <w:tc>
          <w:tcPr>
            <w:tcW w:w="588" w:type="dxa"/>
            <w:noWrap/>
            <w:tcMar/>
            <w:hideMark/>
          </w:tcPr>
          <w:p w:rsidRPr="003E66F4" w:rsidR="003E66F4" w:rsidP="1B29BEEE" w:rsidRDefault="003E66F4" w14:paraId="155FDB40" w14:textId="77777777">
            <w:pPr>
              <w:pStyle w:val="NoSpacing"/>
              <w:rPr>
                <w:color w:val="auto"/>
                <w:sz w:val="16"/>
                <w:szCs w:val="16"/>
              </w:rPr>
            </w:pPr>
            <w:r w:rsidRPr="1B29BEEE" w:rsidR="003E66F4">
              <w:rPr>
                <w:color w:val="auto"/>
                <w:sz w:val="16"/>
                <w:szCs w:val="16"/>
              </w:rPr>
              <w:t xml:space="preserve">n/a </w:t>
            </w:r>
          </w:p>
        </w:tc>
        <w:tc>
          <w:tcPr>
            <w:tcW w:w="990" w:type="dxa"/>
            <w:noWrap/>
            <w:tcMar/>
            <w:hideMark/>
          </w:tcPr>
          <w:p w:rsidRPr="003E66F4" w:rsidR="003E66F4" w:rsidP="1B29BEEE" w:rsidRDefault="003E66F4" w14:paraId="196ADE4D" w14:textId="77777777">
            <w:pPr>
              <w:pStyle w:val="NoSpacing"/>
              <w:rPr>
                <w:color w:val="auto"/>
                <w:sz w:val="16"/>
                <w:szCs w:val="16"/>
              </w:rPr>
            </w:pPr>
            <w:r w:rsidRPr="1B29BEEE" w:rsidR="003E66F4">
              <w:rPr>
                <w:color w:val="auto"/>
                <w:sz w:val="16"/>
                <w:szCs w:val="16"/>
              </w:rPr>
              <w:t>n/a</w:t>
            </w:r>
          </w:p>
        </w:tc>
        <w:tc>
          <w:tcPr>
            <w:tcW w:w="543" w:type="dxa"/>
            <w:noWrap/>
            <w:tcMar/>
            <w:hideMark/>
          </w:tcPr>
          <w:p w:rsidRPr="003E66F4" w:rsidR="003E66F4" w:rsidP="1B29BEEE" w:rsidRDefault="003E66F4" w14:paraId="33DEDE5B" w14:textId="77777777">
            <w:pPr>
              <w:pStyle w:val="NoSpacing"/>
              <w:rPr>
                <w:color w:val="auto"/>
                <w:sz w:val="16"/>
                <w:szCs w:val="16"/>
              </w:rPr>
            </w:pPr>
            <w:r w:rsidRPr="1B29BEEE" w:rsidR="003E66F4">
              <w:rPr>
                <w:color w:val="auto"/>
                <w:sz w:val="16"/>
                <w:szCs w:val="16"/>
              </w:rPr>
              <w:t>14%</w:t>
            </w:r>
          </w:p>
        </w:tc>
        <w:tc>
          <w:tcPr>
            <w:tcW w:w="742" w:type="dxa"/>
            <w:noWrap/>
            <w:tcMar/>
            <w:hideMark/>
          </w:tcPr>
          <w:p w:rsidRPr="003E66F4" w:rsidR="003E66F4" w:rsidP="1B29BEEE" w:rsidRDefault="003E66F4" w14:paraId="08050D3F" w14:textId="77777777">
            <w:pPr>
              <w:pStyle w:val="NoSpacing"/>
              <w:rPr>
                <w:color w:val="auto"/>
                <w:sz w:val="16"/>
                <w:szCs w:val="16"/>
              </w:rPr>
            </w:pPr>
            <w:r w:rsidRPr="1B29BEEE" w:rsidR="003E66F4">
              <w:rPr>
                <w:color w:val="auto"/>
                <w:sz w:val="16"/>
                <w:szCs w:val="16"/>
              </w:rPr>
              <w:t>1%</w:t>
            </w:r>
          </w:p>
        </w:tc>
        <w:tc>
          <w:tcPr>
            <w:tcW w:w="776" w:type="dxa"/>
            <w:noWrap/>
            <w:tcMar/>
            <w:hideMark/>
          </w:tcPr>
          <w:p w:rsidRPr="003E66F4" w:rsidR="003E66F4" w:rsidP="1B29BEEE" w:rsidRDefault="003E66F4" w14:paraId="44D9E89A" w14:textId="77777777">
            <w:pPr>
              <w:pStyle w:val="NoSpacing"/>
              <w:rPr>
                <w:color w:val="auto"/>
                <w:sz w:val="16"/>
                <w:szCs w:val="16"/>
              </w:rPr>
            </w:pPr>
            <w:r w:rsidRPr="1B29BEEE" w:rsidR="003E66F4">
              <w:rPr>
                <w:color w:val="auto"/>
                <w:sz w:val="16"/>
                <w:szCs w:val="16"/>
              </w:rPr>
              <w:t>95%</w:t>
            </w:r>
          </w:p>
        </w:tc>
      </w:tr>
      <w:tr w:rsidRPr="003E66F4" w:rsidR="003E66F4" w:rsidTr="1B29BEEE" w14:paraId="569B51AB" w14:textId="77777777">
        <w:trPr>
          <w:trHeight w:val="300"/>
        </w:trPr>
        <w:tc>
          <w:tcPr>
            <w:tcW w:w="3225" w:type="dxa"/>
            <w:noWrap/>
            <w:tcMar/>
            <w:hideMark/>
          </w:tcPr>
          <w:p w:rsidRPr="003E66F4" w:rsidR="003E66F4" w:rsidP="1B29BEEE" w:rsidRDefault="003E66F4" w14:paraId="53F60F7E" w14:textId="77777777">
            <w:pPr>
              <w:pStyle w:val="NoSpacing"/>
              <w:rPr>
                <w:color w:val="auto"/>
                <w:sz w:val="16"/>
                <w:szCs w:val="16"/>
              </w:rPr>
            </w:pPr>
            <w:r w:rsidRPr="1B29BEEE" w:rsidR="003E66F4">
              <w:rPr>
                <w:color w:val="auto"/>
                <w:sz w:val="16"/>
                <w:szCs w:val="16"/>
              </w:rPr>
              <w:t>PACE HIGH</w:t>
            </w:r>
          </w:p>
        </w:tc>
        <w:tc>
          <w:tcPr>
            <w:tcW w:w="870" w:type="dxa"/>
            <w:noWrap/>
            <w:tcMar/>
            <w:hideMark/>
          </w:tcPr>
          <w:p w:rsidRPr="003E66F4" w:rsidR="003E66F4" w:rsidP="1B29BEEE" w:rsidRDefault="003E66F4" w14:paraId="21BD34E9" w14:textId="77777777">
            <w:pPr>
              <w:pStyle w:val="NoSpacing"/>
              <w:rPr>
                <w:color w:val="auto"/>
                <w:sz w:val="16"/>
                <w:szCs w:val="16"/>
              </w:rPr>
            </w:pPr>
            <w:r w:rsidRPr="1B29BEEE" w:rsidR="003E66F4">
              <w:rPr>
                <w:color w:val="auto"/>
                <w:sz w:val="16"/>
                <w:szCs w:val="16"/>
              </w:rPr>
              <w:t>89</w:t>
            </w:r>
          </w:p>
        </w:tc>
        <w:tc>
          <w:tcPr>
            <w:tcW w:w="840" w:type="dxa"/>
            <w:noWrap/>
            <w:tcMar/>
            <w:hideMark/>
          </w:tcPr>
          <w:p w:rsidRPr="003E66F4" w:rsidR="003E66F4" w:rsidP="1B29BEEE" w:rsidRDefault="003E66F4" w14:paraId="72A383D7" w14:textId="77777777">
            <w:pPr>
              <w:pStyle w:val="NoSpacing"/>
              <w:rPr>
                <w:color w:val="auto"/>
                <w:sz w:val="16"/>
                <w:szCs w:val="16"/>
              </w:rPr>
            </w:pPr>
            <w:r w:rsidRPr="1B29BEEE" w:rsidR="003E66F4">
              <w:rPr>
                <w:color w:val="auto"/>
                <w:sz w:val="16"/>
                <w:szCs w:val="16"/>
              </w:rPr>
              <w:t>1986</w:t>
            </w:r>
          </w:p>
        </w:tc>
        <w:tc>
          <w:tcPr>
            <w:tcW w:w="751" w:type="dxa"/>
            <w:noWrap/>
            <w:tcMar/>
            <w:hideMark/>
          </w:tcPr>
          <w:p w:rsidRPr="003E66F4" w:rsidR="003E66F4" w:rsidP="1B29BEEE" w:rsidRDefault="003E66F4" w14:paraId="0605CDF7" w14:textId="77777777">
            <w:pPr>
              <w:pStyle w:val="NoSpacing"/>
              <w:rPr>
                <w:color w:val="auto"/>
                <w:sz w:val="16"/>
                <w:szCs w:val="16"/>
              </w:rPr>
            </w:pPr>
            <w:r w:rsidRPr="1B29BEEE" w:rsidR="003E66F4">
              <w:rPr>
                <w:color w:val="auto"/>
                <w:sz w:val="16"/>
                <w:szCs w:val="16"/>
              </w:rPr>
              <w:t>90%</w:t>
            </w:r>
          </w:p>
        </w:tc>
        <w:tc>
          <w:tcPr>
            <w:tcW w:w="579" w:type="dxa"/>
            <w:noWrap/>
            <w:tcMar/>
            <w:hideMark/>
          </w:tcPr>
          <w:p w:rsidRPr="003E66F4" w:rsidR="003E66F4" w:rsidP="1B29BEEE" w:rsidRDefault="003E66F4" w14:paraId="27BB1DC7" w14:textId="77777777">
            <w:pPr>
              <w:pStyle w:val="NoSpacing"/>
              <w:rPr>
                <w:color w:val="auto"/>
                <w:sz w:val="16"/>
                <w:szCs w:val="16"/>
              </w:rPr>
            </w:pPr>
            <w:r w:rsidRPr="1B29BEEE" w:rsidR="003E66F4">
              <w:rPr>
                <w:color w:val="auto"/>
                <w:sz w:val="16"/>
                <w:szCs w:val="16"/>
              </w:rPr>
              <w:t>24%</w:t>
            </w:r>
          </w:p>
        </w:tc>
        <w:tc>
          <w:tcPr>
            <w:tcW w:w="650" w:type="dxa"/>
            <w:noWrap/>
            <w:tcMar/>
            <w:hideMark/>
          </w:tcPr>
          <w:p w:rsidRPr="003E66F4" w:rsidR="003E66F4" w:rsidP="1B29BEEE" w:rsidRDefault="003E66F4" w14:paraId="507212BD" w14:textId="77777777">
            <w:pPr>
              <w:pStyle w:val="NoSpacing"/>
              <w:rPr>
                <w:color w:val="auto"/>
                <w:sz w:val="16"/>
                <w:szCs w:val="16"/>
              </w:rPr>
            </w:pPr>
            <w:r w:rsidRPr="1B29BEEE" w:rsidR="003E66F4">
              <w:rPr>
                <w:color w:val="auto"/>
                <w:sz w:val="16"/>
                <w:szCs w:val="16"/>
              </w:rPr>
              <w:t>12%</w:t>
            </w:r>
          </w:p>
        </w:tc>
        <w:tc>
          <w:tcPr>
            <w:tcW w:w="588" w:type="dxa"/>
            <w:noWrap/>
            <w:tcMar/>
            <w:hideMark/>
          </w:tcPr>
          <w:p w:rsidRPr="003E66F4" w:rsidR="003E66F4" w:rsidP="1B29BEEE" w:rsidRDefault="003E66F4" w14:paraId="4345C662" w14:textId="77777777">
            <w:pPr>
              <w:pStyle w:val="NoSpacing"/>
              <w:rPr>
                <w:color w:val="auto"/>
                <w:sz w:val="16"/>
                <w:szCs w:val="16"/>
              </w:rPr>
            </w:pPr>
            <w:r w:rsidRPr="1B29BEEE" w:rsidR="003E66F4">
              <w:rPr>
                <w:color w:val="auto"/>
                <w:sz w:val="16"/>
                <w:szCs w:val="16"/>
              </w:rPr>
              <w:t>1%</w:t>
            </w:r>
          </w:p>
        </w:tc>
        <w:tc>
          <w:tcPr>
            <w:tcW w:w="990" w:type="dxa"/>
            <w:noWrap/>
            <w:tcMar/>
            <w:hideMark/>
          </w:tcPr>
          <w:p w:rsidRPr="003E66F4" w:rsidR="003E66F4" w:rsidP="1B29BEEE" w:rsidRDefault="003E66F4" w14:paraId="66D882C1" w14:textId="77777777">
            <w:pPr>
              <w:pStyle w:val="NoSpacing"/>
              <w:rPr>
                <w:color w:val="auto"/>
                <w:sz w:val="16"/>
                <w:szCs w:val="16"/>
              </w:rPr>
            </w:pPr>
            <w:r w:rsidRPr="1B29BEEE" w:rsidR="003E66F4">
              <w:rPr>
                <w:color w:val="auto"/>
                <w:sz w:val="16"/>
                <w:szCs w:val="16"/>
              </w:rPr>
              <w:t>n/a</w:t>
            </w:r>
          </w:p>
        </w:tc>
        <w:tc>
          <w:tcPr>
            <w:tcW w:w="543" w:type="dxa"/>
            <w:noWrap/>
            <w:tcMar/>
            <w:hideMark/>
          </w:tcPr>
          <w:p w:rsidRPr="003E66F4" w:rsidR="003E66F4" w:rsidP="1B29BEEE" w:rsidRDefault="003E66F4" w14:paraId="1B1D0832" w14:textId="77777777">
            <w:pPr>
              <w:pStyle w:val="NoSpacing"/>
              <w:rPr>
                <w:color w:val="auto"/>
                <w:sz w:val="16"/>
                <w:szCs w:val="16"/>
              </w:rPr>
            </w:pPr>
            <w:r w:rsidRPr="1B29BEEE" w:rsidR="003E66F4">
              <w:rPr>
                <w:color w:val="auto"/>
                <w:sz w:val="16"/>
                <w:szCs w:val="16"/>
              </w:rPr>
              <w:t>18%</w:t>
            </w:r>
          </w:p>
        </w:tc>
        <w:tc>
          <w:tcPr>
            <w:tcW w:w="742" w:type="dxa"/>
            <w:noWrap/>
            <w:tcMar/>
            <w:hideMark/>
          </w:tcPr>
          <w:p w:rsidRPr="003E66F4" w:rsidR="003E66F4" w:rsidP="1B29BEEE" w:rsidRDefault="003E66F4" w14:paraId="43D03716" w14:textId="77777777">
            <w:pPr>
              <w:pStyle w:val="NoSpacing"/>
              <w:rPr>
                <w:color w:val="auto"/>
                <w:sz w:val="16"/>
                <w:szCs w:val="16"/>
              </w:rPr>
            </w:pPr>
            <w:r w:rsidRPr="1B29BEEE" w:rsidR="003E66F4">
              <w:rPr>
                <w:color w:val="auto"/>
                <w:sz w:val="16"/>
                <w:szCs w:val="16"/>
              </w:rPr>
              <w:t>1%</w:t>
            </w:r>
          </w:p>
        </w:tc>
        <w:tc>
          <w:tcPr>
            <w:tcW w:w="776" w:type="dxa"/>
            <w:noWrap/>
            <w:tcMar/>
            <w:hideMark/>
          </w:tcPr>
          <w:p w:rsidRPr="003E66F4" w:rsidR="003E66F4" w:rsidP="1B29BEEE" w:rsidRDefault="003E66F4" w14:paraId="25DE276D" w14:textId="77777777">
            <w:pPr>
              <w:pStyle w:val="NoSpacing"/>
              <w:rPr>
                <w:color w:val="auto"/>
                <w:sz w:val="16"/>
                <w:szCs w:val="16"/>
              </w:rPr>
            </w:pPr>
            <w:r w:rsidRPr="1B29BEEE" w:rsidR="003E66F4">
              <w:rPr>
                <w:color w:val="auto"/>
                <w:sz w:val="16"/>
                <w:szCs w:val="16"/>
              </w:rPr>
              <w:t>91%</w:t>
            </w:r>
          </w:p>
        </w:tc>
      </w:tr>
      <w:tr w:rsidRPr="003E66F4" w:rsidR="003E66F4" w:rsidTr="1B29BEEE" w14:paraId="5B7A9FD6" w14:textId="77777777">
        <w:trPr>
          <w:trHeight w:val="300"/>
        </w:trPr>
        <w:tc>
          <w:tcPr>
            <w:tcW w:w="3225" w:type="dxa"/>
            <w:noWrap/>
            <w:tcMar/>
            <w:hideMark/>
          </w:tcPr>
          <w:p w:rsidRPr="003E66F4" w:rsidR="003E66F4" w:rsidP="1B29BEEE" w:rsidRDefault="003E66F4" w14:paraId="1F98FB7E" w14:textId="77777777">
            <w:pPr>
              <w:pStyle w:val="NoSpacing"/>
              <w:rPr>
                <w:color w:val="auto"/>
                <w:sz w:val="16"/>
                <w:szCs w:val="16"/>
              </w:rPr>
            </w:pPr>
            <w:r w:rsidRPr="1B29BEEE" w:rsidR="003E66F4">
              <w:rPr>
                <w:color w:val="auto"/>
                <w:sz w:val="16"/>
                <w:szCs w:val="16"/>
              </w:rPr>
              <w:t>PEA RIDGE ELEMENTARY</w:t>
            </w:r>
          </w:p>
        </w:tc>
        <w:tc>
          <w:tcPr>
            <w:tcW w:w="870" w:type="dxa"/>
            <w:noWrap/>
            <w:tcMar/>
            <w:hideMark/>
          </w:tcPr>
          <w:p w:rsidRPr="003E66F4" w:rsidR="003E66F4" w:rsidP="1B29BEEE" w:rsidRDefault="003E66F4" w14:paraId="4AF4D99A" w14:textId="77777777">
            <w:pPr>
              <w:pStyle w:val="NoSpacing"/>
              <w:rPr>
                <w:color w:val="auto"/>
                <w:sz w:val="16"/>
                <w:szCs w:val="16"/>
              </w:rPr>
            </w:pPr>
            <w:r w:rsidRPr="1B29BEEE" w:rsidR="003E66F4">
              <w:rPr>
                <w:color w:val="auto"/>
                <w:sz w:val="16"/>
                <w:szCs w:val="16"/>
              </w:rPr>
              <w:t>58</w:t>
            </w:r>
          </w:p>
        </w:tc>
        <w:tc>
          <w:tcPr>
            <w:tcW w:w="840" w:type="dxa"/>
            <w:noWrap/>
            <w:tcMar/>
            <w:hideMark/>
          </w:tcPr>
          <w:p w:rsidRPr="003E66F4" w:rsidR="003E66F4" w:rsidP="1B29BEEE" w:rsidRDefault="003E66F4" w14:paraId="2E4CD811" w14:textId="77777777">
            <w:pPr>
              <w:pStyle w:val="NoSpacing"/>
              <w:rPr>
                <w:color w:val="auto"/>
                <w:sz w:val="16"/>
                <w:szCs w:val="16"/>
              </w:rPr>
            </w:pPr>
            <w:r w:rsidRPr="1B29BEEE" w:rsidR="003E66F4">
              <w:rPr>
                <w:color w:val="auto"/>
                <w:sz w:val="16"/>
                <w:szCs w:val="16"/>
              </w:rPr>
              <w:t>764</w:t>
            </w:r>
          </w:p>
        </w:tc>
        <w:tc>
          <w:tcPr>
            <w:tcW w:w="751" w:type="dxa"/>
            <w:noWrap/>
            <w:tcMar/>
            <w:hideMark/>
          </w:tcPr>
          <w:p w:rsidRPr="003E66F4" w:rsidR="003E66F4" w:rsidP="1B29BEEE" w:rsidRDefault="003E66F4" w14:paraId="5509C5F6" w14:textId="77777777">
            <w:pPr>
              <w:pStyle w:val="NoSpacing"/>
              <w:rPr>
                <w:color w:val="auto"/>
                <w:sz w:val="16"/>
                <w:szCs w:val="16"/>
              </w:rPr>
            </w:pPr>
            <w:r w:rsidRPr="1B29BEEE" w:rsidR="003E66F4">
              <w:rPr>
                <w:color w:val="auto"/>
                <w:sz w:val="16"/>
                <w:szCs w:val="16"/>
              </w:rPr>
              <w:t>89%</w:t>
            </w:r>
          </w:p>
        </w:tc>
        <w:tc>
          <w:tcPr>
            <w:tcW w:w="579" w:type="dxa"/>
            <w:noWrap/>
            <w:tcMar/>
            <w:hideMark/>
          </w:tcPr>
          <w:p w:rsidRPr="003E66F4" w:rsidR="003E66F4" w:rsidP="1B29BEEE" w:rsidRDefault="003E66F4" w14:paraId="72FC5AA3" w14:textId="77777777">
            <w:pPr>
              <w:pStyle w:val="NoSpacing"/>
              <w:rPr>
                <w:color w:val="auto"/>
                <w:sz w:val="16"/>
                <w:szCs w:val="16"/>
              </w:rPr>
            </w:pPr>
            <w:r w:rsidRPr="1B29BEEE" w:rsidR="003E66F4">
              <w:rPr>
                <w:color w:val="auto"/>
                <w:sz w:val="16"/>
                <w:szCs w:val="16"/>
              </w:rPr>
              <w:t>46%</w:t>
            </w:r>
          </w:p>
        </w:tc>
        <w:tc>
          <w:tcPr>
            <w:tcW w:w="650" w:type="dxa"/>
            <w:noWrap/>
            <w:tcMar/>
            <w:hideMark/>
          </w:tcPr>
          <w:p w:rsidRPr="003E66F4" w:rsidR="003E66F4" w:rsidP="1B29BEEE" w:rsidRDefault="003E66F4" w14:paraId="562E0B1C" w14:textId="77777777">
            <w:pPr>
              <w:pStyle w:val="NoSpacing"/>
              <w:rPr>
                <w:color w:val="auto"/>
                <w:sz w:val="16"/>
                <w:szCs w:val="16"/>
              </w:rPr>
            </w:pPr>
            <w:r w:rsidRPr="1B29BEEE" w:rsidR="003E66F4">
              <w:rPr>
                <w:color w:val="auto"/>
                <w:sz w:val="16"/>
                <w:szCs w:val="16"/>
              </w:rPr>
              <w:t>16%</w:t>
            </w:r>
          </w:p>
        </w:tc>
        <w:tc>
          <w:tcPr>
            <w:tcW w:w="588" w:type="dxa"/>
            <w:noWrap/>
            <w:tcMar/>
            <w:hideMark/>
          </w:tcPr>
          <w:p w:rsidRPr="003E66F4" w:rsidR="003E66F4" w:rsidP="1B29BEEE" w:rsidRDefault="003E66F4" w14:paraId="3F6D2097" w14:textId="77777777">
            <w:pPr>
              <w:pStyle w:val="NoSpacing"/>
              <w:rPr>
                <w:color w:val="auto"/>
                <w:sz w:val="16"/>
                <w:szCs w:val="16"/>
              </w:rPr>
            </w:pPr>
            <w:r w:rsidRPr="1B29BEEE" w:rsidR="003E66F4">
              <w:rPr>
                <w:color w:val="auto"/>
                <w:sz w:val="16"/>
                <w:szCs w:val="16"/>
              </w:rPr>
              <w:t xml:space="preserve">n/a </w:t>
            </w:r>
          </w:p>
        </w:tc>
        <w:tc>
          <w:tcPr>
            <w:tcW w:w="990" w:type="dxa"/>
            <w:noWrap/>
            <w:tcMar/>
            <w:hideMark/>
          </w:tcPr>
          <w:p w:rsidRPr="003E66F4" w:rsidR="003E66F4" w:rsidP="1B29BEEE" w:rsidRDefault="003E66F4" w14:paraId="58881E84" w14:textId="77777777">
            <w:pPr>
              <w:pStyle w:val="NoSpacing"/>
              <w:rPr>
                <w:color w:val="auto"/>
                <w:sz w:val="16"/>
                <w:szCs w:val="16"/>
              </w:rPr>
            </w:pPr>
            <w:r w:rsidRPr="1B29BEEE" w:rsidR="003E66F4">
              <w:rPr>
                <w:color w:val="auto"/>
                <w:sz w:val="16"/>
                <w:szCs w:val="16"/>
              </w:rPr>
              <w:t>3%</w:t>
            </w:r>
          </w:p>
        </w:tc>
        <w:tc>
          <w:tcPr>
            <w:tcW w:w="543" w:type="dxa"/>
            <w:noWrap/>
            <w:tcMar/>
            <w:hideMark/>
          </w:tcPr>
          <w:p w:rsidRPr="003E66F4" w:rsidR="003E66F4" w:rsidP="1B29BEEE" w:rsidRDefault="003E66F4" w14:paraId="790789BD" w14:textId="77777777">
            <w:pPr>
              <w:pStyle w:val="NoSpacing"/>
              <w:rPr>
                <w:color w:val="auto"/>
                <w:sz w:val="16"/>
                <w:szCs w:val="16"/>
              </w:rPr>
            </w:pPr>
            <w:r w:rsidRPr="1B29BEEE" w:rsidR="003E66F4">
              <w:rPr>
                <w:color w:val="auto"/>
                <w:sz w:val="16"/>
                <w:szCs w:val="16"/>
              </w:rPr>
              <w:t>33%</w:t>
            </w:r>
          </w:p>
        </w:tc>
        <w:tc>
          <w:tcPr>
            <w:tcW w:w="742" w:type="dxa"/>
            <w:noWrap/>
            <w:tcMar/>
            <w:hideMark/>
          </w:tcPr>
          <w:p w:rsidRPr="003E66F4" w:rsidR="003E66F4" w:rsidP="1B29BEEE" w:rsidRDefault="003E66F4" w14:paraId="313C050F" w14:textId="77777777">
            <w:pPr>
              <w:pStyle w:val="NoSpacing"/>
              <w:rPr>
                <w:color w:val="auto"/>
                <w:sz w:val="16"/>
                <w:szCs w:val="16"/>
              </w:rPr>
            </w:pPr>
            <w:r w:rsidRPr="1B29BEEE" w:rsidR="003E66F4">
              <w:rPr>
                <w:color w:val="auto"/>
                <w:sz w:val="16"/>
                <w:szCs w:val="16"/>
              </w:rPr>
              <w:t>2%</w:t>
            </w:r>
          </w:p>
        </w:tc>
        <w:tc>
          <w:tcPr>
            <w:tcW w:w="776" w:type="dxa"/>
            <w:noWrap/>
            <w:tcMar/>
            <w:hideMark/>
          </w:tcPr>
          <w:p w:rsidRPr="003E66F4" w:rsidR="003E66F4" w:rsidP="1B29BEEE" w:rsidRDefault="003E66F4" w14:paraId="669ACB6A" w14:textId="77777777">
            <w:pPr>
              <w:pStyle w:val="NoSpacing"/>
              <w:rPr>
                <w:color w:val="auto"/>
                <w:sz w:val="16"/>
                <w:szCs w:val="16"/>
              </w:rPr>
            </w:pPr>
            <w:r w:rsidRPr="1B29BEEE" w:rsidR="003E66F4">
              <w:rPr>
                <w:color w:val="auto"/>
                <w:sz w:val="16"/>
                <w:szCs w:val="16"/>
              </w:rPr>
              <w:t>93%</w:t>
            </w:r>
          </w:p>
        </w:tc>
      </w:tr>
      <w:tr w:rsidRPr="003E66F4" w:rsidR="003E66F4" w:rsidTr="1B29BEEE" w14:paraId="02466D74" w14:textId="77777777">
        <w:trPr>
          <w:trHeight w:val="300"/>
        </w:trPr>
        <w:tc>
          <w:tcPr>
            <w:tcW w:w="3225" w:type="dxa"/>
            <w:noWrap/>
            <w:tcMar/>
            <w:hideMark/>
          </w:tcPr>
          <w:p w:rsidRPr="003E66F4" w:rsidR="003E66F4" w:rsidP="1B29BEEE" w:rsidRDefault="003E66F4" w14:paraId="0A52B807" w14:textId="77777777">
            <w:pPr>
              <w:pStyle w:val="NoSpacing"/>
              <w:rPr>
                <w:color w:val="auto"/>
                <w:sz w:val="16"/>
                <w:szCs w:val="16"/>
              </w:rPr>
            </w:pPr>
            <w:r w:rsidRPr="1B29BEEE" w:rsidR="003E66F4">
              <w:rPr>
                <w:color w:val="auto"/>
                <w:sz w:val="16"/>
                <w:szCs w:val="16"/>
              </w:rPr>
              <w:t>SS DIXON PRIMARY</w:t>
            </w:r>
          </w:p>
        </w:tc>
        <w:tc>
          <w:tcPr>
            <w:tcW w:w="870" w:type="dxa"/>
            <w:noWrap/>
            <w:tcMar/>
            <w:hideMark/>
          </w:tcPr>
          <w:p w:rsidRPr="003E66F4" w:rsidR="003E66F4" w:rsidP="1B29BEEE" w:rsidRDefault="003E66F4" w14:paraId="226A8B82" w14:textId="77777777">
            <w:pPr>
              <w:pStyle w:val="NoSpacing"/>
              <w:rPr>
                <w:color w:val="auto"/>
                <w:sz w:val="16"/>
                <w:szCs w:val="16"/>
              </w:rPr>
            </w:pPr>
            <w:r w:rsidRPr="1B29BEEE" w:rsidR="003E66F4">
              <w:rPr>
                <w:color w:val="auto"/>
                <w:sz w:val="16"/>
                <w:szCs w:val="16"/>
              </w:rPr>
              <w:t> </w:t>
            </w:r>
          </w:p>
        </w:tc>
        <w:tc>
          <w:tcPr>
            <w:tcW w:w="840" w:type="dxa"/>
            <w:noWrap/>
            <w:tcMar/>
            <w:hideMark/>
          </w:tcPr>
          <w:p w:rsidRPr="003E66F4" w:rsidR="003E66F4" w:rsidP="1B29BEEE" w:rsidRDefault="003E66F4" w14:paraId="6C76BF15" w14:textId="77777777">
            <w:pPr>
              <w:pStyle w:val="NoSpacing"/>
              <w:rPr>
                <w:color w:val="auto"/>
                <w:sz w:val="16"/>
                <w:szCs w:val="16"/>
              </w:rPr>
            </w:pPr>
            <w:r w:rsidRPr="1B29BEEE" w:rsidR="003E66F4">
              <w:rPr>
                <w:color w:val="auto"/>
                <w:sz w:val="16"/>
                <w:szCs w:val="16"/>
              </w:rPr>
              <w:t> </w:t>
            </w:r>
          </w:p>
        </w:tc>
        <w:tc>
          <w:tcPr>
            <w:tcW w:w="751" w:type="dxa"/>
            <w:noWrap/>
            <w:tcMar/>
            <w:hideMark/>
          </w:tcPr>
          <w:p w:rsidRPr="003E66F4" w:rsidR="003E66F4" w:rsidP="1B29BEEE" w:rsidRDefault="003E66F4" w14:paraId="228D8610" w14:textId="77777777">
            <w:pPr>
              <w:pStyle w:val="NoSpacing"/>
              <w:rPr>
                <w:color w:val="auto"/>
                <w:sz w:val="16"/>
                <w:szCs w:val="16"/>
              </w:rPr>
            </w:pPr>
            <w:r w:rsidRPr="1B29BEEE" w:rsidR="003E66F4">
              <w:rPr>
                <w:color w:val="auto"/>
                <w:sz w:val="16"/>
                <w:szCs w:val="16"/>
              </w:rPr>
              <w:t> </w:t>
            </w:r>
          </w:p>
        </w:tc>
        <w:tc>
          <w:tcPr>
            <w:tcW w:w="579" w:type="dxa"/>
            <w:noWrap/>
            <w:tcMar/>
            <w:hideMark/>
          </w:tcPr>
          <w:p w:rsidRPr="003E66F4" w:rsidR="003E66F4" w:rsidP="1B29BEEE" w:rsidRDefault="003E66F4" w14:paraId="2A5CC9FD" w14:textId="77777777">
            <w:pPr>
              <w:pStyle w:val="NoSpacing"/>
              <w:rPr>
                <w:color w:val="auto"/>
                <w:sz w:val="16"/>
                <w:szCs w:val="16"/>
              </w:rPr>
            </w:pPr>
            <w:r w:rsidRPr="1B29BEEE" w:rsidR="003E66F4">
              <w:rPr>
                <w:color w:val="auto"/>
                <w:sz w:val="16"/>
                <w:szCs w:val="16"/>
              </w:rPr>
              <w:t> </w:t>
            </w:r>
          </w:p>
        </w:tc>
        <w:tc>
          <w:tcPr>
            <w:tcW w:w="650" w:type="dxa"/>
            <w:noWrap/>
            <w:tcMar/>
            <w:hideMark/>
          </w:tcPr>
          <w:p w:rsidRPr="003E66F4" w:rsidR="003E66F4" w:rsidP="1B29BEEE" w:rsidRDefault="003E66F4" w14:paraId="44BDAEE6" w14:textId="77777777">
            <w:pPr>
              <w:pStyle w:val="NoSpacing"/>
              <w:rPr>
                <w:color w:val="auto"/>
                <w:sz w:val="16"/>
                <w:szCs w:val="16"/>
              </w:rPr>
            </w:pPr>
            <w:r w:rsidRPr="1B29BEEE" w:rsidR="003E66F4">
              <w:rPr>
                <w:color w:val="auto"/>
                <w:sz w:val="16"/>
                <w:szCs w:val="16"/>
              </w:rPr>
              <w:t> </w:t>
            </w:r>
          </w:p>
        </w:tc>
        <w:tc>
          <w:tcPr>
            <w:tcW w:w="588" w:type="dxa"/>
            <w:noWrap/>
            <w:tcMar/>
            <w:hideMark/>
          </w:tcPr>
          <w:p w:rsidRPr="003E66F4" w:rsidR="003E66F4" w:rsidP="1B29BEEE" w:rsidRDefault="003E66F4" w14:paraId="3BEB8C0A" w14:textId="77777777">
            <w:pPr>
              <w:pStyle w:val="NoSpacing"/>
              <w:rPr>
                <w:color w:val="auto"/>
                <w:sz w:val="16"/>
                <w:szCs w:val="16"/>
              </w:rPr>
            </w:pPr>
            <w:r w:rsidRPr="1B29BEEE" w:rsidR="003E66F4">
              <w:rPr>
                <w:color w:val="auto"/>
                <w:sz w:val="16"/>
                <w:szCs w:val="16"/>
              </w:rPr>
              <w:t> </w:t>
            </w:r>
          </w:p>
        </w:tc>
        <w:tc>
          <w:tcPr>
            <w:tcW w:w="990" w:type="dxa"/>
            <w:noWrap/>
            <w:tcMar/>
            <w:hideMark/>
          </w:tcPr>
          <w:p w:rsidRPr="003E66F4" w:rsidR="003E66F4" w:rsidP="1B29BEEE" w:rsidRDefault="003E66F4" w14:paraId="56683758" w14:textId="77777777">
            <w:pPr>
              <w:pStyle w:val="NoSpacing"/>
              <w:rPr>
                <w:color w:val="auto"/>
                <w:sz w:val="16"/>
                <w:szCs w:val="16"/>
              </w:rPr>
            </w:pPr>
            <w:r w:rsidRPr="1B29BEEE" w:rsidR="003E66F4">
              <w:rPr>
                <w:color w:val="auto"/>
                <w:sz w:val="16"/>
                <w:szCs w:val="16"/>
              </w:rPr>
              <w:t> </w:t>
            </w:r>
          </w:p>
        </w:tc>
        <w:tc>
          <w:tcPr>
            <w:tcW w:w="543" w:type="dxa"/>
            <w:noWrap/>
            <w:tcMar/>
            <w:hideMark/>
          </w:tcPr>
          <w:p w:rsidRPr="003E66F4" w:rsidR="003E66F4" w:rsidP="1B29BEEE" w:rsidRDefault="003E66F4" w14:paraId="77201165" w14:textId="77777777">
            <w:pPr>
              <w:pStyle w:val="NoSpacing"/>
              <w:rPr>
                <w:color w:val="auto"/>
                <w:sz w:val="16"/>
                <w:szCs w:val="16"/>
              </w:rPr>
            </w:pPr>
            <w:r w:rsidRPr="1B29BEEE" w:rsidR="003E66F4">
              <w:rPr>
                <w:color w:val="auto"/>
                <w:sz w:val="16"/>
                <w:szCs w:val="16"/>
              </w:rPr>
              <w:t> </w:t>
            </w:r>
          </w:p>
        </w:tc>
        <w:tc>
          <w:tcPr>
            <w:tcW w:w="742" w:type="dxa"/>
            <w:noWrap/>
            <w:tcMar/>
            <w:hideMark/>
          </w:tcPr>
          <w:p w:rsidRPr="003E66F4" w:rsidR="003E66F4" w:rsidP="1B29BEEE" w:rsidRDefault="003E66F4" w14:paraId="24483525" w14:textId="77777777">
            <w:pPr>
              <w:pStyle w:val="NoSpacing"/>
              <w:rPr>
                <w:color w:val="auto"/>
                <w:sz w:val="16"/>
                <w:szCs w:val="16"/>
              </w:rPr>
            </w:pPr>
            <w:r w:rsidRPr="1B29BEEE" w:rsidR="003E66F4">
              <w:rPr>
                <w:color w:val="auto"/>
                <w:sz w:val="16"/>
                <w:szCs w:val="16"/>
              </w:rPr>
              <w:t> </w:t>
            </w:r>
          </w:p>
        </w:tc>
        <w:tc>
          <w:tcPr>
            <w:tcW w:w="776" w:type="dxa"/>
            <w:noWrap/>
            <w:tcMar/>
            <w:hideMark/>
          </w:tcPr>
          <w:p w:rsidRPr="003E66F4" w:rsidR="003E66F4" w:rsidP="1B29BEEE" w:rsidRDefault="003E66F4" w14:paraId="012BA430" w14:textId="77777777">
            <w:pPr>
              <w:pStyle w:val="NoSpacing"/>
              <w:rPr>
                <w:color w:val="auto"/>
                <w:sz w:val="16"/>
                <w:szCs w:val="16"/>
              </w:rPr>
            </w:pPr>
            <w:r w:rsidRPr="1B29BEEE" w:rsidR="003E66F4">
              <w:rPr>
                <w:color w:val="auto"/>
                <w:sz w:val="16"/>
                <w:szCs w:val="16"/>
              </w:rPr>
              <w:t>94%</w:t>
            </w:r>
          </w:p>
        </w:tc>
      </w:tr>
      <w:tr w:rsidRPr="003E66F4" w:rsidR="003E66F4" w:rsidTr="1B29BEEE" w14:paraId="5C10D697" w14:textId="77777777">
        <w:trPr>
          <w:trHeight w:val="300"/>
        </w:trPr>
        <w:tc>
          <w:tcPr>
            <w:tcW w:w="3225" w:type="dxa"/>
            <w:noWrap/>
            <w:tcMar/>
            <w:hideMark/>
          </w:tcPr>
          <w:p w:rsidRPr="003E66F4" w:rsidR="003E66F4" w:rsidP="1B29BEEE" w:rsidRDefault="003E66F4" w14:paraId="62E1AE77" w14:textId="77777777">
            <w:pPr>
              <w:pStyle w:val="NoSpacing"/>
              <w:rPr>
                <w:color w:val="auto"/>
                <w:sz w:val="16"/>
                <w:szCs w:val="16"/>
              </w:rPr>
            </w:pPr>
            <w:r w:rsidRPr="1B29BEEE" w:rsidR="003E66F4">
              <w:rPr>
                <w:color w:val="auto"/>
                <w:sz w:val="16"/>
                <w:szCs w:val="16"/>
              </w:rPr>
              <w:t>SS DIXON INTERMEDIATE</w:t>
            </w:r>
          </w:p>
        </w:tc>
        <w:tc>
          <w:tcPr>
            <w:tcW w:w="870" w:type="dxa"/>
            <w:noWrap/>
            <w:tcMar/>
            <w:hideMark/>
          </w:tcPr>
          <w:p w:rsidRPr="003E66F4" w:rsidR="003E66F4" w:rsidP="1B29BEEE" w:rsidRDefault="003E66F4" w14:paraId="06EF00D5" w14:textId="77777777">
            <w:pPr>
              <w:pStyle w:val="NoSpacing"/>
              <w:rPr>
                <w:color w:val="auto"/>
                <w:sz w:val="16"/>
                <w:szCs w:val="16"/>
              </w:rPr>
            </w:pPr>
            <w:r w:rsidRPr="1B29BEEE" w:rsidR="003E66F4">
              <w:rPr>
                <w:color w:val="auto"/>
                <w:sz w:val="16"/>
                <w:szCs w:val="16"/>
              </w:rPr>
              <w:t>59</w:t>
            </w:r>
          </w:p>
        </w:tc>
        <w:tc>
          <w:tcPr>
            <w:tcW w:w="840" w:type="dxa"/>
            <w:noWrap/>
            <w:tcMar/>
            <w:hideMark/>
          </w:tcPr>
          <w:p w:rsidRPr="003E66F4" w:rsidR="003E66F4" w:rsidP="1B29BEEE" w:rsidRDefault="003E66F4" w14:paraId="19FF9E55" w14:textId="77777777">
            <w:pPr>
              <w:pStyle w:val="NoSpacing"/>
              <w:rPr>
                <w:color w:val="auto"/>
                <w:sz w:val="16"/>
                <w:szCs w:val="16"/>
              </w:rPr>
            </w:pPr>
            <w:r w:rsidRPr="1B29BEEE" w:rsidR="003E66F4">
              <w:rPr>
                <w:color w:val="auto"/>
                <w:sz w:val="16"/>
                <w:szCs w:val="16"/>
              </w:rPr>
              <w:t>787</w:t>
            </w:r>
          </w:p>
        </w:tc>
        <w:tc>
          <w:tcPr>
            <w:tcW w:w="751" w:type="dxa"/>
            <w:noWrap/>
            <w:tcMar/>
            <w:hideMark/>
          </w:tcPr>
          <w:p w:rsidRPr="003E66F4" w:rsidR="003E66F4" w:rsidP="1B29BEEE" w:rsidRDefault="003E66F4" w14:paraId="7E69EA22" w14:textId="77777777">
            <w:pPr>
              <w:pStyle w:val="NoSpacing"/>
              <w:rPr>
                <w:color w:val="auto"/>
                <w:sz w:val="16"/>
                <w:szCs w:val="16"/>
              </w:rPr>
            </w:pPr>
            <w:r w:rsidRPr="1B29BEEE" w:rsidR="003E66F4">
              <w:rPr>
                <w:color w:val="auto"/>
                <w:sz w:val="16"/>
                <w:szCs w:val="16"/>
              </w:rPr>
              <w:t>90%</w:t>
            </w:r>
          </w:p>
        </w:tc>
        <w:tc>
          <w:tcPr>
            <w:tcW w:w="579" w:type="dxa"/>
            <w:noWrap/>
            <w:tcMar/>
            <w:hideMark/>
          </w:tcPr>
          <w:p w:rsidRPr="003E66F4" w:rsidR="003E66F4" w:rsidP="1B29BEEE" w:rsidRDefault="003E66F4" w14:paraId="40481097" w14:textId="77777777">
            <w:pPr>
              <w:pStyle w:val="NoSpacing"/>
              <w:rPr>
                <w:color w:val="auto"/>
                <w:sz w:val="16"/>
                <w:szCs w:val="16"/>
              </w:rPr>
            </w:pPr>
            <w:r w:rsidRPr="1B29BEEE" w:rsidR="003E66F4">
              <w:rPr>
                <w:color w:val="auto"/>
                <w:sz w:val="16"/>
                <w:szCs w:val="16"/>
              </w:rPr>
              <w:t>27%</w:t>
            </w:r>
          </w:p>
        </w:tc>
        <w:tc>
          <w:tcPr>
            <w:tcW w:w="650" w:type="dxa"/>
            <w:noWrap/>
            <w:tcMar/>
            <w:hideMark/>
          </w:tcPr>
          <w:p w:rsidRPr="003E66F4" w:rsidR="003E66F4" w:rsidP="1B29BEEE" w:rsidRDefault="003E66F4" w14:paraId="27B13C9C" w14:textId="77777777">
            <w:pPr>
              <w:pStyle w:val="NoSpacing"/>
              <w:rPr>
                <w:color w:val="auto"/>
                <w:sz w:val="16"/>
                <w:szCs w:val="16"/>
              </w:rPr>
            </w:pPr>
            <w:r w:rsidRPr="1B29BEEE" w:rsidR="003E66F4">
              <w:rPr>
                <w:color w:val="auto"/>
                <w:sz w:val="16"/>
                <w:szCs w:val="16"/>
              </w:rPr>
              <w:t>16%</w:t>
            </w:r>
          </w:p>
        </w:tc>
        <w:tc>
          <w:tcPr>
            <w:tcW w:w="588" w:type="dxa"/>
            <w:noWrap/>
            <w:tcMar/>
            <w:hideMark/>
          </w:tcPr>
          <w:p w:rsidRPr="003E66F4" w:rsidR="003E66F4" w:rsidP="1B29BEEE" w:rsidRDefault="003E66F4" w14:paraId="556EF8A6" w14:textId="77777777">
            <w:pPr>
              <w:pStyle w:val="NoSpacing"/>
              <w:rPr>
                <w:color w:val="auto"/>
                <w:sz w:val="16"/>
                <w:szCs w:val="16"/>
              </w:rPr>
            </w:pPr>
            <w:r w:rsidRPr="1B29BEEE" w:rsidR="003E66F4">
              <w:rPr>
                <w:color w:val="auto"/>
                <w:sz w:val="16"/>
                <w:szCs w:val="16"/>
              </w:rPr>
              <w:t xml:space="preserve">n/a </w:t>
            </w:r>
          </w:p>
        </w:tc>
        <w:tc>
          <w:tcPr>
            <w:tcW w:w="990" w:type="dxa"/>
            <w:noWrap/>
            <w:tcMar/>
            <w:hideMark/>
          </w:tcPr>
          <w:p w:rsidRPr="003E66F4" w:rsidR="003E66F4" w:rsidP="1B29BEEE" w:rsidRDefault="003E66F4" w14:paraId="1D45D930" w14:textId="77777777">
            <w:pPr>
              <w:pStyle w:val="NoSpacing"/>
              <w:rPr>
                <w:color w:val="auto"/>
                <w:sz w:val="16"/>
                <w:szCs w:val="16"/>
              </w:rPr>
            </w:pPr>
            <w:r w:rsidRPr="1B29BEEE" w:rsidR="003E66F4">
              <w:rPr>
                <w:color w:val="auto"/>
                <w:sz w:val="16"/>
                <w:szCs w:val="16"/>
              </w:rPr>
              <w:t>2%</w:t>
            </w:r>
          </w:p>
        </w:tc>
        <w:tc>
          <w:tcPr>
            <w:tcW w:w="543" w:type="dxa"/>
            <w:noWrap/>
            <w:tcMar/>
            <w:hideMark/>
          </w:tcPr>
          <w:p w:rsidRPr="003E66F4" w:rsidR="003E66F4" w:rsidP="1B29BEEE" w:rsidRDefault="003E66F4" w14:paraId="1BA9DAF6" w14:textId="77777777">
            <w:pPr>
              <w:pStyle w:val="NoSpacing"/>
              <w:rPr>
                <w:color w:val="auto"/>
                <w:sz w:val="16"/>
                <w:szCs w:val="16"/>
              </w:rPr>
            </w:pPr>
            <w:r w:rsidRPr="1B29BEEE" w:rsidR="003E66F4">
              <w:rPr>
                <w:color w:val="auto"/>
                <w:sz w:val="16"/>
                <w:szCs w:val="16"/>
              </w:rPr>
              <w:t>19%</w:t>
            </w:r>
          </w:p>
        </w:tc>
        <w:tc>
          <w:tcPr>
            <w:tcW w:w="742" w:type="dxa"/>
            <w:noWrap/>
            <w:tcMar/>
            <w:hideMark/>
          </w:tcPr>
          <w:p w:rsidRPr="003E66F4" w:rsidR="003E66F4" w:rsidP="1B29BEEE" w:rsidRDefault="003E66F4" w14:paraId="5E41BEA5" w14:textId="77777777">
            <w:pPr>
              <w:pStyle w:val="NoSpacing"/>
              <w:rPr>
                <w:color w:val="auto"/>
                <w:sz w:val="16"/>
                <w:szCs w:val="16"/>
              </w:rPr>
            </w:pPr>
            <w:r w:rsidRPr="1B29BEEE" w:rsidR="003E66F4">
              <w:rPr>
                <w:color w:val="auto"/>
                <w:sz w:val="16"/>
                <w:szCs w:val="16"/>
              </w:rPr>
              <w:t>2%</w:t>
            </w:r>
          </w:p>
        </w:tc>
        <w:tc>
          <w:tcPr>
            <w:tcW w:w="776" w:type="dxa"/>
            <w:noWrap/>
            <w:tcMar/>
            <w:hideMark/>
          </w:tcPr>
          <w:p w:rsidRPr="003E66F4" w:rsidR="003E66F4" w:rsidP="1B29BEEE" w:rsidRDefault="003E66F4" w14:paraId="1B3BB163" w14:textId="77777777">
            <w:pPr>
              <w:pStyle w:val="NoSpacing"/>
              <w:rPr>
                <w:color w:val="auto"/>
                <w:sz w:val="16"/>
                <w:szCs w:val="16"/>
              </w:rPr>
            </w:pPr>
            <w:r w:rsidRPr="1B29BEEE" w:rsidR="003E66F4">
              <w:rPr>
                <w:color w:val="auto"/>
                <w:sz w:val="16"/>
                <w:szCs w:val="16"/>
              </w:rPr>
              <w:t>95%</w:t>
            </w:r>
          </w:p>
        </w:tc>
      </w:tr>
      <w:tr w:rsidRPr="003E66F4" w:rsidR="003E66F4" w:rsidTr="1B29BEEE" w14:paraId="44573077" w14:textId="77777777">
        <w:trPr>
          <w:trHeight w:val="300"/>
        </w:trPr>
        <w:tc>
          <w:tcPr>
            <w:tcW w:w="3225" w:type="dxa"/>
            <w:noWrap/>
            <w:tcMar/>
            <w:hideMark/>
          </w:tcPr>
          <w:p w:rsidRPr="003E66F4" w:rsidR="003E66F4" w:rsidP="1B29BEEE" w:rsidRDefault="003E66F4" w14:paraId="0D053E78" w14:textId="77777777">
            <w:pPr>
              <w:pStyle w:val="NoSpacing"/>
              <w:rPr>
                <w:color w:val="auto"/>
                <w:sz w:val="16"/>
                <w:szCs w:val="16"/>
              </w:rPr>
            </w:pPr>
            <w:r w:rsidRPr="1B29BEEE" w:rsidR="003E66F4">
              <w:rPr>
                <w:color w:val="auto"/>
                <w:sz w:val="16"/>
                <w:szCs w:val="16"/>
              </w:rPr>
              <w:t>SANTA ROSA ONLINE</w:t>
            </w:r>
          </w:p>
        </w:tc>
        <w:tc>
          <w:tcPr>
            <w:tcW w:w="870" w:type="dxa"/>
            <w:noWrap/>
            <w:tcMar/>
            <w:hideMark/>
          </w:tcPr>
          <w:p w:rsidRPr="003E66F4" w:rsidR="003E66F4" w:rsidP="1B29BEEE" w:rsidRDefault="003E66F4" w14:paraId="1D3A2C61" w14:textId="77777777">
            <w:pPr>
              <w:pStyle w:val="NoSpacing"/>
              <w:rPr>
                <w:color w:val="auto"/>
                <w:sz w:val="16"/>
                <w:szCs w:val="16"/>
              </w:rPr>
            </w:pPr>
            <w:r w:rsidRPr="1B29BEEE" w:rsidR="003E66F4">
              <w:rPr>
                <w:color w:val="auto"/>
                <w:sz w:val="16"/>
                <w:szCs w:val="16"/>
              </w:rPr>
              <w:t>n/a</w:t>
            </w:r>
          </w:p>
        </w:tc>
        <w:tc>
          <w:tcPr>
            <w:tcW w:w="840" w:type="dxa"/>
            <w:noWrap/>
            <w:tcMar/>
            <w:hideMark/>
          </w:tcPr>
          <w:p w:rsidRPr="003E66F4" w:rsidR="003E66F4" w:rsidP="1B29BEEE" w:rsidRDefault="003E66F4" w14:paraId="5BC55436" w14:textId="77777777">
            <w:pPr>
              <w:pStyle w:val="NoSpacing"/>
              <w:rPr>
                <w:color w:val="auto"/>
                <w:sz w:val="16"/>
                <w:szCs w:val="16"/>
              </w:rPr>
            </w:pPr>
            <w:r w:rsidRPr="1B29BEEE" w:rsidR="003E66F4">
              <w:rPr>
                <w:color w:val="auto"/>
                <w:sz w:val="16"/>
                <w:szCs w:val="16"/>
              </w:rPr>
              <w:t>1548</w:t>
            </w:r>
          </w:p>
        </w:tc>
        <w:tc>
          <w:tcPr>
            <w:tcW w:w="751" w:type="dxa"/>
            <w:noWrap/>
            <w:tcMar/>
            <w:hideMark/>
          </w:tcPr>
          <w:p w:rsidRPr="003E66F4" w:rsidR="003E66F4" w:rsidP="1B29BEEE" w:rsidRDefault="003E66F4" w14:paraId="3C3C86B1" w14:textId="77777777">
            <w:pPr>
              <w:pStyle w:val="NoSpacing"/>
              <w:rPr>
                <w:color w:val="auto"/>
                <w:sz w:val="16"/>
                <w:szCs w:val="16"/>
              </w:rPr>
            </w:pPr>
            <w:r w:rsidRPr="1B29BEEE" w:rsidR="003E66F4">
              <w:rPr>
                <w:color w:val="auto"/>
                <w:sz w:val="16"/>
                <w:szCs w:val="16"/>
              </w:rPr>
              <w:t>n/a</w:t>
            </w:r>
          </w:p>
        </w:tc>
        <w:tc>
          <w:tcPr>
            <w:tcW w:w="579" w:type="dxa"/>
            <w:noWrap/>
            <w:tcMar/>
            <w:hideMark/>
          </w:tcPr>
          <w:p w:rsidRPr="003E66F4" w:rsidR="003E66F4" w:rsidP="1B29BEEE" w:rsidRDefault="003E66F4" w14:paraId="7907FD6D" w14:textId="77777777">
            <w:pPr>
              <w:pStyle w:val="NoSpacing"/>
              <w:rPr>
                <w:color w:val="auto"/>
                <w:sz w:val="16"/>
                <w:szCs w:val="16"/>
              </w:rPr>
            </w:pPr>
            <w:r w:rsidRPr="1B29BEEE" w:rsidR="003E66F4">
              <w:rPr>
                <w:color w:val="auto"/>
                <w:sz w:val="16"/>
                <w:szCs w:val="16"/>
              </w:rPr>
              <w:t>22%</w:t>
            </w:r>
          </w:p>
        </w:tc>
        <w:tc>
          <w:tcPr>
            <w:tcW w:w="650" w:type="dxa"/>
            <w:noWrap/>
            <w:tcMar/>
            <w:hideMark/>
          </w:tcPr>
          <w:p w:rsidRPr="003E66F4" w:rsidR="003E66F4" w:rsidP="1B29BEEE" w:rsidRDefault="003E66F4" w14:paraId="42924997" w14:textId="77777777">
            <w:pPr>
              <w:pStyle w:val="NoSpacing"/>
              <w:rPr>
                <w:color w:val="auto"/>
                <w:sz w:val="16"/>
                <w:szCs w:val="16"/>
              </w:rPr>
            </w:pPr>
            <w:r w:rsidRPr="1B29BEEE" w:rsidR="003E66F4">
              <w:rPr>
                <w:color w:val="auto"/>
                <w:sz w:val="16"/>
                <w:szCs w:val="16"/>
              </w:rPr>
              <w:t>10%</w:t>
            </w:r>
          </w:p>
        </w:tc>
        <w:tc>
          <w:tcPr>
            <w:tcW w:w="588" w:type="dxa"/>
            <w:noWrap/>
            <w:tcMar/>
            <w:hideMark/>
          </w:tcPr>
          <w:p w:rsidRPr="003E66F4" w:rsidR="003E66F4" w:rsidP="1B29BEEE" w:rsidRDefault="003E66F4" w14:paraId="011DFD9A" w14:textId="77777777">
            <w:pPr>
              <w:pStyle w:val="NoSpacing"/>
              <w:rPr>
                <w:color w:val="auto"/>
                <w:sz w:val="16"/>
                <w:szCs w:val="16"/>
              </w:rPr>
            </w:pPr>
            <w:r w:rsidRPr="1B29BEEE" w:rsidR="003E66F4">
              <w:rPr>
                <w:color w:val="auto"/>
                <w:sz w:val="16"/>
                <w:szCs w:val="16"/>
              </w:rPr>
              <w:t xml:space="preserve">n/a </w:t>
            </w:r>
          </w:p>
        </w:tc>
        <w:tc>
          <w:tcPr>
            <w:tcW w:w="990" w:type="dxa"/>
            <w:noWrap/>
            <w:tcMar/>
            <w:hideMark/>
          </w:tcPr>
          <w:p w:rsidRPr="003E66F4" w:rsidR="003E66F4" w:rsidP="1B29BEEE" w:rsidRDefault="003E66F4" w14:paraId="7696A4F4" w14:textId="77777777">
            <w:pPr>
              <w:pStyle w:val="NoSpacing"/>
              <w:rPr>
                <w:color w:val="auto"/>
                <w:sz w:val="16"/>
                <w:szCs w:val="16"/>
              </w:rPr>
            </w:pPr>
            <w:r w:rsidRPr="1B29BEEE" w:rsidR="003E66F4">
              <w:rPr>
                <w:color w:val="auto"/>
                <w:sz w:val="16"/>
                <w:szCs w:val="16"/>
              </w:rPr>
              <w:t>n/a</w:t>
            </w:r>
          </w:p>
        </w:tc>
        <w:tc>
          <w:tcPr>
            <w:tcW w:w="543" w:type="dxa"/>
            <w:noWrap/>
            <w:tcMar/>
            <w:hideMark/>
          </w:tcPr>
          <w:p w:rsidRPr="003E66F4" w:rsidR="003E66F4" w:rsidP="1B29BEEE" w:rsidRDefault="003E66F4" w14:paraId="0C4324B3" w14:textId="77777777">
            <w:pPr>
              <w:pStyle w:val="NoSpacing"/>
              <w:rPr>
                <w:color w:val="auto"/>
                <w:sz w:val="16"/>
                <w:szCs w:val="16"/>
              </w:rPr>
            </w:pPr>
            <w:r w:rsidRPr="1B29BEEE" w:rsidR="003E66F4">
              <w:rPr>
                <w:color w:val="auto"/>
                <w:sz w:val="16"/>
                <w:szCs w:val="16"/>
              </w:rPr>
              <w:t>n/a</w:t>
            </w:r>
          </w:p>
        </w:tc>
        <w:tc>
          <w:tcPr>
            <w:tcW w:w="742" w:type="dxa"/>
            <w:noWrap/>
            <w:tcMar/>
            <w:hideMark/>
          </w:tcPr>
          <w:p w:rsidRPr="003E66F4" w:rsidR="003E66F4" w:rsidP="1B29BEEE" w:rsidRDefault="003E66F4" w14:paraId="06E39004" w14:textId="77777777">
            <w:pPr>
              <w:pStyle w:val="NoSpacing"/>
              <w:rPr>
                <w:color w:val="auto"/>
                <w:sz w:val="16"/>
                <w:szCs w:val="16"/>
              </w:rPr>
            </w:pPr>
            <w:r w:rsidRPr="1B29BEEE" w:rsidR="003E66F4">
              <w:rPr>
                <w:color w:val="auto"/>
                <w:sz w:val="16"/>
                <w:szCs w:val="16"/>
              </w:rPr>
              <w:t>n/a</w:t>
            </w:r>
          </w:p>
        </w:tc>
        <w:tc>
          <w:tcPr>
            <w:tcW w:w="776" w:type="dxa"/>
            <w:noWrap/>
            <w:tcMar/>
            <w:hideMark/>
          </w:tcPr>
          <w:p w:rsidRPr="003E66F4" w:rsidR="003E66F4" w:rsidP="1B29BEEE" w:rsidRDefault="003E66F4" w14:paraId="6318AAA4" w14:textId="77777777">
            <w:pPr>
              <w:pStyle w:val="NoSpacing"/>
              <w:rPr>
                <w:color w:val="auto"/>
                <w:sz w:val="16"/>
                <w:szCs w:val="16"/>
              </w:rPr>
            </w:pPr>
            <w:r w:rsidRPr="1B29BEEE" w:rsidR="003E66F4">
              <w:rPr>
                <w:color w:val="auto"/>
                <w:sz w:val="16"/>
                <w:szCs w:val="16"/>
              </w:rPr>
              <w:t>95%</w:t>
            </w:r>
          </w:p>
        </w:tc>
      </w:tr>
      <w:tr w:rsidRPr="003E66F4" w:rsidR="003E66F4" w:rsidTr="1B29BEEE" w14:paraId="329C75B9" w14:textId="77777777">
        <w:trPr>
          <w:trHeight w:val="300"/>
        </w:trPr>
        <w:tc>
          <w:tcPr>
            <w:tcW w:w="3225" w:type="dxa"/>
            <w:noWrap/>
            <w:tcMar/>
            <w:hideMark/>
          </w:tcPr>
          <w:p w:rsidRPr="003E66F4" w:rsidR="003E66F4" w:rsidP="1B29BEEE" w:rsidRDefault="003E66F4" w14:paraId="5FEB2BBB" w14:textId="77777777">
            <w:pPr>
              <w:pStyle w:val="NoSpacing"/>
              <w:rPr>
                <w:color w:val="auto"/>
                <w:sz w:val="16"/>
                <w:szCs w:val="16"/>
              </w:rPr>
            </w:pPr>
            <w:r w:rsidRPr="1B29BEEE" w:rsidR="003E66F4">
              <w:rPr>
                <w:color w:val="auto"/>
                <w:sz w:val="16"/>
                <w:szCs w:val="16"/>
              </w:rPr>
              <w:t>SIMS MIDDLE</w:t>
            </w:r>
          </w:p>
        </w:tc>
        <w:tc>
          <w:tcPr>
            <w:tcW w:w="870" w:type="dxa"/>
            <w:noWrap/>
            <w:tcMar/>
            <w:hideMark/>
          </w:tcPr>
          <w:p w:rsidRPr="003E66F4" w:rsidR="003E66F4" w:rsidP="1B29BEEE" w:rsidRDefault="003E66F4" w14:paraId="5BF9915A" w14:textId="77777777">
            <w:pPr>
              <w:pStyle w:val="NoSpacing"/>
              <w:rPr>
                <w:color w:val="auto"/>
                <w:sz w:val="16"/>
                <w:szCs w:val="16"/>
              </w:rPr>
            </w:pPr>
            <w:r w:rsidRPr="1B29BEEE" w:rsidR="003E66F4">
              <w:rPr>
                <w:color w:val="auto"/>
                <w:sz w:val="16"/>
                <w:szCs w:val="16"/>
              </w:rPr>
              <w:t>51</w:t>
            </w:r>
          </w:p>
        </w:tc>
        <w:tc>
          <w:tcPr>
            <w:tcW w:w="840" w:type="dxa"/>
            <w:noWrap/>
            <w:tcMar/>
            <w:hideMark/>
          </w:tcPr>
          <w:p w:rsidRPr="003E66F4" w:rsidR="003E66F4" w:rsidP="1B29BEEE" w:rsidRDefault="003E66F4" w14:paraId="104A2388" w14:textId="77777777">
            <w:pPr>
              <w:pStyle w:val="NoSpacing"/>
              <w:rPr>
                <w:color w:val="auto"/>
                <w:sz w:val="16"/>
                <w:szCs w:val="16"/>
              </w:rPr>
            </w:pPr>
            <w:r w:rsidRPr="1B29BEEE" w:rsidR="003E66F4">
              <w:rPr>
                <w:color w:val="auto"/>
                <w:sz w:val="16"/>
                <w:szCs w:val="16"/>
              </w:rPr>
              <w:t>1004</w:t>
            </w:r>
          </w:p>
        </w:tc>
        <w:tc>
          <w:tcPr>
            <w:tcW w:w="751" w:type="dxa"/>
            <w:noWrap/>
            <w:tcMar/>
            <w:hideMark/>
          </w:tcPr>
          <w:p w:rsidRPr="003E66F4" w:rsidR="003E66F4" w:rsidP="1B29BEEE" w:rsidRDefault="003E66F4" w14:paraId="0741D939" w14:textId="77777777">
            <w:pPr>
              <w:pStyle w:val="NoSpacing"/>
              <w:rPr>
                <w:color w:val="auto"/>
                <w:sz w:val="16"/>
                <w:szCs w:val="16"/>
              </w:rPr>
            </w:pPr>
            <w:r w:rsidRPr="1B29BEEE" w:rsidR="003E66F4">
              <w:rPr>
                <w:color w:val="auto"/>
                <w:sz w:val="16"/>
                <w:szCs w:val="16"/>
              </w:rPr>
              <w:t>90%</w:t>
            </w:r>
          </w:p>
        </w:tc>
        <w:tc>
          <w:tcPr>
            <w:tcW w:w="579" w:type="dxa"/>
            <w:noWrap/>
            <w:tcMar/>
            <w:hideMark/>
          </w:tcPr>
          <w:p w:rsidRPr="003E66F4" w:rsidR="003E66F4" w:rsidP="1B29BEEE" w:rsidRDefault="003E66F4" w14:paraId="043717C2" w14:textId="77777777">
            <w:pPr>
              <w:pStyle w:val="NoSpacing"/>
              <w:rPr>
                <w:color w:val="auto"/>
                <w:sz w:val="16"/>
                <w:szCs w:val="16"/>
              </w:rPr>
            </w:pPr>
            <w:r w:rsidRPr="1B29BEEE" w:rsidR="003E66F4">
              <w:rPr>
                <w:color w:val="auto"/>
                <w:sz w:val="16"/>
                <w:szCs w:val="16"/>
              </w:rPr>
              <w:t>26%</w:t>
            </w:r>
          </w:p>
        </w:tc>
        <w:tc>
          <w:tcPr>
            <w:tcW w:w="650" w:type="dxa"/>
            <w:noWrap/>
            <w:tcMar/>
            <w:hideMark/>
          </w:tcPr>
          <w:p w:rsidRPr="003E66F4" w:rsidR="003E66F4" w:rsidP="1B29BEEE" w:rsidRDefault="003E66F4" w14:paraId="50971BDB" w14:textId="77777777">
            <w:pPr>
              <w:pStyle w:val="NoSpacing"/>
              <w:rPr>
                <w:color w:val="auto"/>
                <w:sz w:val="16"/>
                <w:szCs w:val="16"/>
              </w:rPr>
            </w:pPr>
            <w:r w:rsidRPr="1B29BEEE" w:rsidR="003E66F4">
              <w:rPr>
                <w:color w:val="auto"/>
                <w:sz w:val="16"/>
                <w:szCs w:val="16"/>
              </w:rPr>
              <w:t>11%</w:t>
            </w:r>
          </w:p>
        </w:tc>
        <w:tc>
          <w:tcPr>
            <w:tcW w:w="588" w:type="dxa"/>
            <w:noWrap/>
            <w:tcMar/>
            <w:hideMark/>
          </w:tcPr>
          <w:p w:rsidRPr="003E66F4" w:rsidR="003E66F4" w:rsidP="1B29BEEE" w:rsidRDefault="003E66F4" w14:paraId="50148B1B" w14:textId="77777777">
            <w:pPr>
              <w:pStyle w:val="NoSpacing"/>
              <w:rPr>
                <w:color w:val="auto"/>
                <w:sz w:val="16"/>
                <w:szCs w:val="16"/>
              </w:rPr>
            </w:pPr>
            <w:r w:rsidRPr="1B29BEEE" w:rsidR="003E66F4">
              <w:rPr>
                <w:color w:val="auto"/>
                <w:sz w:val="16"/>
                <w:szCs w:val="16"/>
              </w:rPr>
              <w:t xml:space="preserve">n/a </w:t>
            </w:r>
          </w:p>
        </w:tc>
        <w:tc>
          <w:tcPr>
            <w:tcW w:w="990" w:type="dxa"/>
            <w:noWrap/>
            <w:tcMar/>
            <w:hideMark/>
          </w:tcPr>
          <w:p w:rsidRPr="003E66F4" w:rsidR="003E66F4" w:rsidP="1B29BEEE" w:rsidRDefault="003E66F4" w14:paraId="3F296FE3" w14:textId="77777777">
            <w:pPr>
              <w:pStyle w:val="NoSpacing"/>
              <w:rPr>
                <w:color w:val="auto"/>
                <w:sz w:val="16"/>
                <w:szCs w:val="16"/>
              </w:rPr>
            </w:pPr>
            <w:r w:rsidRPr="1B29BEEE" w:rsidR="003E66F4">
              <w:rPr>
                <w:color w:val="auto"/>
                <w:sz w:val="16"/>
                <w:szCs w:val="16"/>
              </w:rPr>
              <w:t>n/a</w:t>
            </w:r>
          </w:p>
        </w:tc>
        <w:tc>
          <w:tcPr>
            <w:tcW w:w="543" w:type="dxa"/>
            <w:noWrap/>
            <w:tcMar/>
            <w:hideMark/>
          </w:tcPr>
          <w:p w:rsidRPr="003E66F4" w:rsidR="003E66F4" w:rsidP="1B29BEEE" w:rsidRDefault="003E66F4" w14:paraId="33B63294" w14:textId="77777777">
            <w:pPr>
              <w:pStyle w:val="NoSpacing"/>
              <w:rPr>
                <w:color w:val="auto"/>
                <w:sz w:val="16"/>
                <w:szCs w:val="16"/>
              </w:rPr>
            </w:pPr>
            <w:r w:rsidRPr="1B29BEEE" w:rsidR="003E66F4">
              <w:rPr>
                <w:color w:val="auto"/>
                <w:sz w:val="16"/>
                <w:szCs w:val="16"/>
              </w:rPr>
              <w:t>21%</w:t>
            </w:r>
          </w:p>
        </w:tc>
        <w:tc>
          <w:tcPr>
            <w:tcW w:w="742" w:type="dxa"/>
            <w:noWrap/>
            <w:tcMar/>
            <w:hideMark/>
          </w:tcPr>
          <w:p w:rsidRPr="003E66F4" w:rsidR="003E66F4" w:rsidP="1B29BEEE" w:rsidRDefault="003E66F4" w14:paraId="6FBF2CCF" w14:textId="77777777">
            <w:pPr>
              <w:pStyle w:val="NoSpacing"/>
              <w:rPr>
                <w:color w:val="auto"/>
                <w:sz w:val="16"/>
                <w:szCs w:val="16"/>
              </w:rPr>
            </w:pPr>
            <w:r w:rsidRPr="1B29BEEE" w:rsidR="003E66F4">
              <w:rPr>
                <w:color w:val="auto"/>
                <w:sz w:val="16"/>
                <w:szCs w:val="16"/>
              </w:rPr>
              <w:t>4%</w:t>
            </w:r>
          </w:p>
        </w:tc>
        <w:tc>
          <w:tcPr>
            <w:tcW w:w="776" w:type="dxa"/>
            <w:noWrap/>
            <w:tcMar/>
            <w:hideMark/>
          </w:tcPr>
          <w:p w:rsidRPr="003E66F4" w:rsidR="003E66F4" w:rsidP="1B29BEEE" w:rsidRDefault="003E66F4" w14:paraId="1426E143" w14:textId="77777777">
            <w:pPr>
              <w:pStyle w:val="NoSpacing"/>
              <w:rPr>
                <w:color w:val="auto"/>
                <w:sz w:val="16"/>
                <w:szCs w:val="16"/>
              </w:rPr>
            </w:pPr>
            <w:r w:rsidRPr="1B29BEEE" w:rsidR="003E66F4">
              <w:rPr>
                <w:color w:val="auto"/>
                <w:sz w:val="16"/>
                <w:szCs w:val="16"/>
              </w:rPr>
              <w:t>93%</w:t>
            </w:r>
          </w:p>
        </w:tc>
      </w:tr>
      <w:tr w:rsidRPr="003E66F4" w:rsidR="003E66F4" w:rsidTr="1B29BEEE" w14:paraId="37F1939C" w14:textId="77777777">
        <w:trPr>
          <w:trHeight w:val="300"/>
        </w:trPr>
        <w:tc>
          <w:tcPr>
            <w:tcW w:w="3225" w:type="dxa"/>
            <w:noWrap/>
            <w:tcMar/>
            <w:hideMark/>
          </w:tcPr>
          <w:p w:rsidRPr="003E66F4" w:rsidR="003E66F4" w:rsidP="1B29BEEE" w:rsidRDefault="003E66F4" w14:paraId="375CFE65" w14:textId="77777777">
            <w:pPr>
              <w:pStyle w:val="NoSpacing"/>
              <w:rPr>
                <w:color w:val="auto"/>
                <w:sz w:val="16"/>
                <w:szCs w:val="16"/>
              </w:rPr>
            </w:pPr>
            <w:r w:rsidRPr="1B29BEEE" w:rsidR="003E66F4">
              <w:rPr>
                <w:color w:val="auto"/>
                <w:sz w:val="16"/>
                <w:szCs w:val="16"/>
              </w:rPr>
              <w:t>W.H. RHODES ELEMENTARY</w:t>
            </w:r>
          </w:p>
        </w:tc>
        <w:tc>
          <w:tcPr>
            <w:tcW w:w="870" w:type="dxa"/>
            <w:noWrap/>
            <w:tcMar/>
            <w:hideMark/>
          </w:tcPr>
          <w:p w:rsidRPr="003E66F4" w:rsidR="003E66F4" w:rsidP="1B29BEEE" w:rsidRDefault="003E66F4" w14:paraId="05982769" w14:textId="77777777">
            <w:pPr>
              <w:pStyle w:val="NoSpacing"/>
              <w:rPr>
                <w:color w:val="auto"/>
                <w:sz w:val="16"/>
                <w:szCs w:val="16"/>
              </w:rPr>
            </w:pPr>
            <w:r w:rsidRPr="1B29BEEE" w:rsidR="003E66F4">
              <w:rPr>
                <w:color w:val="auto"/>
                <w:sz w:val="16"/>
                <w:szCs w:val="16"/>
              </w:rPr>
              <w:t>58</w:t>
            </w:r>
          </w:p>
        </w:tc>
        <w:tc>
          <w:tcPr>
            <w:tcW w:w="840" w:type="dxa"/>
            <w:noWrap/>
            <w:tcMar/>
            <w:hideMark/>
          </w:tcPr>
          <w:p w:rsidRPr="003E66F4" w:rsidR="003E66F4" w:rsidP="1B29BEEE" w:rsidRDefault="003E66F4" w14:paraId="392C9BE5" w14:textId="77777777">
            <w:pPr>
              <w:pStyle w:val="NoSpacing"/>
              <w:rPr>
                <w:color w:val="auto"/>
                <w:sz w:val="16"/>
                <w:szCs w:val="16"/>
              </w:rPr>
            </w:pPr>
            <w:r w:rsidRPr="1B29BEEE" w:rsidR="003E66F4">
              <w:rPr>
                <w:color w:val="auto"/>
                <w:sz w:val="16"/>
                <w:szCs w:val="16"/>
              </w:rPr>
              <w:t>736</w:t>
            </w:r>
          </w:p>
        </w:tc>
        <w:tc>
          <w:tcPr>
            <w:tcW w:w="751" w:type="dxa"/>
            <w:noWrap/>
            <w:tcMar/>
            <w:hideMark/>
          </w:tcPr>
          <w:p w:rsidRPr="003E66F4" w:rsidR="003E66F4" w:rsidP="1B29BEEE" w:rsidRDefault="003E66F4" w14:paraId="7F65753B" w14:textId="77777777">
            <w:pPr>
              <w:pStyle w:val="NoSpacing"/>
              <w:rPr>
                <w:color w:val="auto"/>
                <w:sz w:val="16"/>
                <w:szCs w:val="16"/>
              </w:rPr>
            </w:pPr>
            <w:r w:rsidRPr="1B29BEEE" w:rsidR="003E66F4">
              <w:rPr>
                <w:color w:val="auto"/>
                <w:sz w:val="16"/>
                <w:szCs w:val="16"/>
              </w:rPr>
              <w:t>88%</w:t>
            </w:r>
          </w:p>
        </w:tc>
        <w:tc>
          <w:tcPr>
            <w:tcW w:w="579" w:type="dxa"/>
            <w:noWrap/>
            <w:tcMar/>
            <w:hideMark/>
          </w:tcPr>
          <w:p w:rsidRPr="003E66F4" w:rsidR="003E66F4" w:rsidP="1B29BEEE" w:rsidRDefault="003E66F4" w14:paraId="724F5EDA" w14:textId="77777777">
            <w:pPr>
              <w:pStyle w:val="NoSpacing"/>
              <w:rPr>
                <w:color w:val="auto"/>
                <w:sz w:val="16"/>
                <w:szCs w:val="16"/>
              </w:rPr>
            </w:pPr>
            <w:r w:rsidRPr="1B29BEEE" w:rsidR="003E66F4">
              <w:rPr>
                <w:color w:val="auto"/>
                <w:sz w:val="16"/>
                <w:szCs w:val="16"/>
              </w:rPr>
              <w:t>66%</w:t>
            </w:r>
          </w:p>
        </w:tc>
        <w:tc>
          <w:tcPr>
            <w:tcW w:w="650" w:type="dxa"/>
            <w:noWrap/>
            <w:tcMar/>
            <w:hideMark/>
          </w:tcPr>
          <w:p w:rsidRPr="003E66F4" w:rsidR="003E66F4" w:rsidP="1B29BEEE" w:rsidRDefault="003E66F4" w14:paraId="69F6CC4D" w14:textId="77777777">
            <w:pPr>
              <w:pStyle w:val="NoSpacing"/>
              <w:rPr>
                <w:color w:val="auto"/>
                <w:sz w:val="16"/>
                <w:szCs w:val="16"/>
              </w:rPr>
            </w:pPr>
            <w:r w:rsidRPr="1B29BEEE" w:rsidR="003E66F4">
              <w:rPr>
                <w:color w:val="auto"/>
                <w:sz w:val="16"/>
                <w:szCs w:val="16"/>
              </w:rPr>
              <w:t>22%</w:t>
            </w:r>
          </w:p>
        </w:tc>
        <w:tc>
          <w:tcPr>
            <w:tcW w:w="588" w:type="dxa"/>
            <w:noWrap/>
            <w:tcMar/>
            <w:hideMark/>
          </w:tcPr>
          <w:p w:rsidRPr="003E66F4" w:rsidR="003E66F4" w:rsidP="1B29BEEE" w:rsidRDefault="003E66F4" w14:paraId="3C089099" w14:textId="77777777">
            <w:pPr>
              <w:pStyle w:val="NoSpacing"/>
              <w:rPr>
                <w:color w:val="auto"/>
                <w:sz w:val="16"/>
                <w:szCs w:val="16"/>
              </w:rPr>
            </w:pPr>
            <w:r w:rsidRPr="1B29BEEE" w:rsidR="003E66F4">
              <w:rPr>
                <w:color w:val="auto"/>
                <w:sz w:val="16"/>
                <w:szCs w:val="16"/>
              </w:rPr>
              <w:t xml:space="preserve">n/a </w:t>
            </w:r>
          </w:p>
        </w:tc>
        <w:tc>
          <w:tcPr>
            <w:tcW w:w="990" w:type="dxa"/>
            <w:noWrap/>
            <w:tcMar/>
            <w:hideMark/>
          </w:tcPr>
          <w:p w:rsidRPr="003E66F4" w:rsidR="003E66F4" w:rsidP="1B29BEEE" w:rsidRDefault="003E66F4" w14:paraId="2FA00344" w14:textId="77777777">
            <w:pPr>
              <w:pStyle w:val="NoSpacing"/>
              <w:rPr>
                <w:color w:val="auto"/>
                <w:sz w:val="16"/>
                <w:szCs w:val="16"/>
              </w:rPr>
            </w:pPr>
            <w:r w:rsidRPr="1B29BEEE" w:rsidR="003E66F4">
              <w:rPr>
                <w:color w:val="auto"/>
                <w:sz w:val="16"/>
                <w:szCs w:val="16"/>
              </w:rPr>
              <w:t>3%</w:t>
            </w:r>
          </w:p>
        </w:tc>
        <w:tc>
          <w:tcPr>
            <w:tcW w:w="543" w:type="dxa"/>
            <w:noWrap/>
            <w:tcMar/>
            <w:hideMark/>
          </w:tcPr>
          <w:p w:rsidRPr="003E66F4" w:rsidR="003E66F4" w:rsidP="1B29BEEE" w:rsidRDefault="003E66F4" w14:paraId="28AA1EB2" w14:textId="77777777">
            <w:pPr>
              <w:pStyle w:val="NoSpacing"/>
              <w:rPr>
                <w:color w:val="auto"/>
                <w:sz w:val="16"/>
                <w:szCs w:val="16"/>
              </w:rPr>
            </w:pPr>
            <w:r w:rsidRPr="1B29BEEE" w:rsidR="003E66F4">
              <w:rPr>
                <w:color w:val="auto"/>
                <w:sz w:val="16"/>
                <w:szCs w:val="16"/>
              </w:rPr>
              <w:t>15%</w:t>
            </w:r>
          </w:p>
        </w:tc>
        <w:tc>
          <w:tcPr>
            <w:tcW w:w="742" w:type="dxa"/>
            <w:noWrap/>
            <w:tcMar/>
            <w:hideMark/>
          </w:tcPr>
          <w:p w:rsidRPr="003E66F4" w:rsidR="003E66F4" w:rsidP="1B29BEEE" w:rsidRDefault="003E66F4" w14:paraId="21686816" w14:textId="77777777">
            <w:pPr>
              <w:pStyle w:val="NoSpacing"/>
              <w:rPr>
                <w:color w:val="auto"/>
                <w:sz w:val="16"/>
                <w:szCs w:val="16"/>
              </w:rPr>
            </w:pPr>
            <w:r w:rsidRPr="1B29BEEE" w:rsidR="003E66F4">
              <w:rPr>
                <w:color w:val="auto"/>
                <w:sz w:val="16"/>
                <w:szCs w:val="16"/>
              </w:rPr>
              <w:t>0%</w:t>
            </w:r>
          </w:p>
        </w:tc>
        <w:tc>
          <w:tcPr>
            <w:tcW w:w="776" w:type="dxa"/>
            <w:noWrap/>
            <w:tcMar/>
            <w:hideMark/>
          </w:tcPr>
          <w:p w:rsidRPr="003E66F4" w:rsidR="003E66F4" w:rsidP="1B29BEEE" w:rsidRDefault="003E66F4" w14:paraId="3D6DCA2A" w14:textId="77777777">
            <w:pPr>
              <w:pStyle w:val="NoSpacing"/>
              <w:rPr>
                <w:color w:val="auto"/>
                <w:sz w:val="16"/>
                <w:szCs w:val="16"/>
              </w:rPr>
            </w:pPr>
            <w:r w:rsidRPr="1B29BEEE" w:rsidR="003E66F4">
              <w:rPr>
                <w:color w:val="auto"/>
                <w:sz w:val="16"/>
                <w:szCs w:val="16"/>
              </w:rPr>
              <w:t>91%</w:t>
            </w:r>
          </w:p>
        </w:tc>
      </w:tr>
      <w:tr w:rsidRPr="003E66F4" w:rsidR="003E66F4" w:rsidTr="1B29BEEE" w14:paraId="546C461A" w14:textId="77777777">
        <w:trPr>
          <w:trHeight w:val="300"/>
        </w:trPr>
        <w:tc>
          <w:tcPr>
            <w:tcW w:w="3225" w:type="dxa"/>
            <w:noWrap/>
            <w:tcMar/>
            <w:hideMark/>
          </w:tcPr>
          <w:p w:rsidRPr="003E66F4" w:rsidR="003E66F4" w:rsidP="1B29BEEE" w:rsidRDefault="003E66F4" w14:paraId="49B8A628" w14:textId="77777777">
            <w:pPr>
              <w:pStyle w:val="NoSpacing"/>
              <w:rPr>
                <w:color w:val="auto"/>
                <w:sz w:val="16"/>
                <w:szCs w:val="16"/>
              </w:rPr>
            </w:pPr>
            <w:r w:rsidRPr="1B29BEEE" w:rsidR="003E66F4">
              <w:rPr>
                <w:color w:val="auto"/>
                <w:sz w:val="16"/>
                <w:szCs w:val="16"/>
              </w:rPr>
              <w:t>WEST NAVARRE PRIMARY</w:t>
            </w:r>
          </w:p>
        </w:tc>
        <w:tc>
          <w:tcPr>
            <w:tcW w:w="870" w:type="dxa"/>
            <w:noWrap/>
            <w:tcMar/>
            <w:hideMark/>
          </w:tcPr>
          <w:p w:rsidRPr="003E66F4" w:rsidR="003E66F4" w:rsidP="1B29BEEE" w:rsidRDefault="003E66F4" w14:paraId="4BCB283E" w14:textId="77777777">
            <w:pPr>
              <w:pStyle w:val="NoSpacing"/>
              <w:rPr>
                <w:color w:val="auto"/>
                <w:sz w:val="16"/>
                <w:szCs w:val="16"/>
              </w:rPr>
            </w:pPr>
            <w:r w:rsidRPr="1B29BEEE" w:rsidR="003E66F4">
              <w:rPr>
                <w:color w:val="auto"/>
                <w:sz w:val="16"/>
                <w:szCs w:val="16"/>
              </w:rPr>
              <w:t>63</w:t>
            </w:r>
          </w:p>
        </w:tc>
        <w:tc>
          <w:tcPr>
            <w:tcW w:w="840" w:type="dxa"/>
            <w:noWrap/>
            <w:tcMar/>
            <w:hideMark/>
          </w:tcPr>
          <w:p w:rsidRPr="003E66F4" w:rsidR="003E66F4" w:rsidP="1B29BEEE" w:rsidRDefault="003E66F4" w14:paraId="4BD3B8F3" w14:textId="77777777">
            <w:pPr>
              <w:pStyle w:val="NoSpacing"/>
              <w:rPr>
                <w:color w:val="auto"/>
                <w:sz w:val="16"/>
                <w:szCs w:val="16"/>
              </w:rPr>
            </w:pPr>
            <w:r w:rsidRPr="1B29BEEE" w:rsidR="003E66F4">
              <w:rPr>
                <w:color w:val="auto"/>
                <w:sz w:val="16"/>
                <w:szCs w:val="16"/>
              </w:rPr>
              <w:t>803</w:t>
            </w:r>
          </w:p>
        </w:tc>
        <w:tc>
          <w:tcPr>
            <w:tcW w:w="751" w:type="dxa"/>
            <w:noWrap/>
            <w:tcMar/>
            <w:hideMark/>
          </w:tcPr>
          <w:p w:rsidRPr="003E66F4" w:rsidR="003E66F4" w:rsidP="1B29BEEE" w:rsidRDefault="003E66F4" w14:paraId="146B27BC" w14:textId="77777777">
            <w:pPr>
              <w:pStyle w:val="NoSpacing"/>
              <w:rPr>
                <w:color w:val="auto"/>
                <w:sz w:val="16"/>
                <w:szCs w:val="16"/>
              </w:rPr>
            </w:pPr>
            <w:r w:rsidRPr="1B29BEEE" w:rsidR="003E66F4">
              <w:rPr>
                <w:color w:val="auto"/>
                <w:sz w:val="16"/>
                <w:szCs w:val="16"/>
              </w:rPr>
              <w:t>88%</w:t>
            </w:r>
          </w:p>
        </w:tc>
        <w:tc>
          <w:tcPr>
            <w:tcW w:w="579" w:type="dxa"/>
            <w:noWrap/>
            <w:tcMar/>
            <w:hideMark/>
          </w:tcPr>
          <w:p w:rsidRPr="003E66F4" w:rsidR="003E66F4" w:rsidP="1B29BEEE" w:rsidRDefault="003E66F4" w14:paraId="6DE00886" w14:textId="77777777">
            <w:pPr>
              <w:pStyle w:val="NoSpacing"/>
              <w:rPr>
                <w:color w:val="auto"/>
                <w:sz w:val="16"/>
                <w:szCs w:val="16"/>
              </w:rPr>
            </w:pPr>
            <w:r w:rsidRPr="1B29BEEE" w:rsidR="003E66F4">
              <w:rPr>
                <w:color w:val="auto"/>
                <w:sz w:val="16"/>
                <w:szCs w:val="16"/>
              </w:rPr>
              <w:t>30%</w:t>
            </w:r>
          </w:p>
        </w:tc>
        <w:tc>
          <w:tcPr>
            <w:tcW w:w="650" w:type="dxa"/>
            <w:noWrap/>
            <w:tcMar/>
            <w:hideMark/>
          </w:tcPr>
          <w:p w:rsidRPr="003E66F4" w:rsidR="003E66F4" w:rsidP="1B29BEEE" w:rsidRDefault="003E66F4" w14:paraId="46B3E37B" w14:textId="77777777">
            <w:pPr>
              <w:pStyle w:val="NoSpacing"/>
              <w:rPr>
                <w:color w:val="auto"/>
                <w:sz w:val="16"/>
                <w:szCs w:val="16"/>
              </w:rPr>
            </w:pPr>
            <w:r w:rsidRPr="1B29BEEE" w:rsidR="003E66F4">
              <w:rPr>
                <w:color w:val="auto"/>
                <w:sz w:val="16"/>
                <w:szCs w:val="16"/>
              </w:rPr>
              <w:t>17%</w:t>
            </w:r>
          </w:p>
        </w:tc>
        <w:tc>
          <w:tcPr>
            <w:tcW w:w="588" w:type="dxa"/>
            <w:noWrap/>
            <w:tcMar/>
            <w:hideMark/>
          </w:tcPr>
          <w:p w:rsidRPr="003E66F4" w:rsidR="003E66F4" w:rsidP="1B29BEEE" w:rsidRDefault="003E66F4" w14:paraId="7E2AC79D" w14:textId="77777777">
            <w:pPr>
              <w:pStyle w:val="NoSpacing"/>
              <w:rPr>
                <w:color w:val="auto"/>
                <w:sz w:val="16"/>
                <w:szCs w:val="16"/>
              </w:rPr>
            </w:pPr>
            <w:r w:rsidRPr="1B29BEEE" w:rsidR="003E66F4">
              <w:rPr>
                <w:color w:val="auto"/>
                <w:sz w:val="16"/>
                <w:szCs w:val="16"/>
              </w:rPr>
              <w:t>3%</w:t>
            </w:r>
          </w:p>
        </w:tc>
        <w:tc>
          <w:tcPr>
            <w:tcW w:w="990" w:type="dxa"/>
            <w:noWrap/>
            <w:tcMar/>
            <w:hideMark/>
          </w:tcPr>
          <w:p w:rsidRPr="003E66F4" w:rsidR="003E66F4" w:rsidP="1B29BEEE" w:rsidRDefault="003E66F4" w14:paraId="4A38BB62" w14:textId="77777777">
            <w:pPr>
              <w:pStyle w:val="NoSpacing"/>
              <w:rPr>
                <w:color w:val="auto"/>
                <w:sz w:val="16"/>
                <w:szCs w:val="16"/>
              </w:rPr>
            </w:pPr>
            <w:r w:rsidRPr="1B29BEEE" w:rsidR="003E66F4">
              <w:rPr>
                <w:color w:val="auto"/>
                <w:sz w:val="16"/>
                <w:szCs w:val="16"/>
              </w:rPr>
              <w:t>n/a</w:t>
            </w:r>
          </w:p>
        </w:tc>
        <w:tc>
          <w:tcPr>
            <w:tcW w:w="543" w:type="dxa"/>
            <w:noWrap/>
            <w:tcMar/>
            <w:hideMark/>
          </w:tcPr>
          <w:p w:rsidRPr="003E66F4" w:rsidR="003E66F4" w:rsidP="1B29BEEE" w:rsidRDefault="003E66F4" w14:paraId="7D79876C" w14:textId="77777777">
            <w:pPr>
              <w:pStyle w:val="NoSpacing"/>
              <w:rPr>
                <w:color w:val="auto"/>
                <w:sz w:val="16"/>
                <w:szCs w:val="16"/>
              </w:rPr>
            </w:pPr>
            <w:r w:rsidRPr="1B29BEEE" w:rsidR="003E66F4">
              <w:rPr>
                <w:color w:val="auto"/>
                <w:sz w:val="16"/>
                <w:szCs w:val="16"/>
              </w:rPr>
              <w:t>22%</w:t>
            </w:r>
          </w:p>
        </w:tc>
        <w:tc>
          <w:tcPr>
            <w:tcW w:w="742" w:type="dxa"/>
            <w:noWrap/>
            <w:tcMar/>
            <w:hideMark/>
          </w:tcPr>
          <w:p w:rsidRPr="003E66F4" w:rsidR="003E66F4" w:rsidP="1B29BEEE" w:rsidRDefault="003E66F4" w14:paraId="3A4D3EDC" w14:textId="77777777">
            <w:pPr>
              <w:pStyle w:val="NoSpacing"/>
              <w:rPr>
                <w:color w:val="auto"/>
                <w:sz w:val="16"/>
                <w:szCs w:val="16"/>
              </w:rPr>
            </w:pPr>
            <w:r w:rsidRPr="1B29BEEE" w:rsidR="003E66F4">
              <w:rPr>
                <w:color w:val="auto"/>
                <w:sz w:val="16"/>
                <w:szCs w:val="16"/>
              </w:rPr>
              <w:t>2%</w:t>
            </w:r>
          </w:p>
        </w:tc>
        <w:tc>
          <w:tcPr>
            <w:tcW w:w="776" w:type="dxa"/>
            <w:noWrap/>
            <w:tcMar/>
            <w:hideMark/>
          </w:tcPr>
          <w:p w:rsidRPr="003E66F4" w:rsidR="003E66F4" w:rsidP="1B29BEEE" w:rsidRDefault="003E66F4" w14:paraId="407144E1" w14:textId="77777777">
            <w:pPr>
              <w:pStyle w:val="NoSpacing"/>
              <w:rPr>
                <w:color w:val="auto"/>
                <w:sz w:val="16"/>
                <w:szCs w:val="16"/>
              </w:rPr>
            </w:pPr>
            <w:r w:rsidRPr="1B29BEEE" w:rsidR="003E66F4">
              <w:rPr>
                <w:color w:val="auto"/>
                <w:sz w:val="16"/>
                <w:szCs w:val="16"/>
              </w:rPr>
              <w:t>94%</w:t>
            </w:r>
          </w:p>
        </w:tc>
      </w:tr>
      <w:tr w:rsidRPr="003E66F4" w:rsidR="003E66F4" w:rsidTr="1B29BEEE" w14:paraId="3E139B45" w14:textId="77777777">
        <w:trPr>
          <w:trHeight w:val="300"/>
        </w:trPr>
        <w:tc>
          <w:tcPr>
            <w:tcW w:w="3225" w:type="dxa"/>
            <w:noWrap/>
            <w:tcMar/>
            <w:hideMark/>
          </w:tcPr>
          <w:p w:rsidRPr="003E66F4" w:rsidR="003E66F4" w:rsidP="1B29BEEE" w:rsidRDefault="003E66F4" w14:paraId="58CA2F88" w14:textId="77777777">
            <w:pPr>
              <w:pStyle w:val="NoSpacing"/>
              <w:rPr>
                <w:color w:val="auto"/>
                <w:sz w:val="16"/>
                <w:szCs w:val="16"/>
              </w:rPr>
            </w:pPr>
            <w:r w:rsidRPr="1B29BEEE" w:rsidR="003E66F4">
              <w:rPr>
                <w:color w:val="auto"/>
                <w:sz w:val="16"/>
                <w:szCs w:val="16"/>
              </w:rPr>
              <w:t>WEST NAVARRE INTERMEDIATE</w:t>
            </w:r>
          </w:p>
        </w:tc>
        <w:tc>
          <w:tcPr>
            <w:tcW w:w="870" w:type="dxa"/>
            <w:noWrap/>
            <w:tcMar/>
            <w:hideMark/>
          </w:tcPr>
          <w:p w:rsidRPr="003E66F4" w:rsidR="003E66F4" w:rsidP="1B29BEEE" w:rsidRDefault="003E66F4" w14:paraId="5F8E574F" w14:textId="77777777">
            <w:pPr>
              <w:pStyle w:val="NoSpacing"/>
              <w:rPr>
                <w:color w:val="auto"/>
                <w:sz w:val="16"/>
                <w:szCs w:val="16"/>
              </w:rPr>
            </w:pPr>
            <w:r w:rsidRPr="1B29BEEE" w:rsidR="003E66F4">
              <w:rPr>
                <w:color w:val="auto"/>
                <w:sz w:val="16"/>
                <w:szCs w:val="16"/>
              </w:rPr>
              <w:t>59</w:t>
            </w:r>
          </w:p>
        </w:tc>
        <w:tc>
          <w:tcPr>
            <w:tcW w:w="840" w:type="dxa"/>
            <w:noWrap/>
            <w:tcMar/>
            <w:hideMark/>
          </w:tcPr>
          <w:p w:rsidRPr="003E66F4" w:rsidR="003E66F4" w:rsidP="1B29BEEE" w:rsidRDefault="003E66F4" w14:paraId="72B868E8" w14:textId="77777777">
            <w:pPr>
              <w:pStyle w:val="NoSpacing"/>
              <w:rPr>
                <w:color w:val="auto"/>
                <w:sz w:val="16"/>
                <w:szCs w:val="16"/>
              </w:rPr>
            </w:pPr>
            <w:r w:rsidRPr="1B29BEEE" w:rsidR="003E66F4">
              <w:rPr>
                <w:color w:val="auto"/>
                <w:sz w:val="16"/>
                <w:szCs w:val="16"/>
              </w:rPr>
              <w:t>885</w:t>
            </w:r>
          </w:p>
        </w:tc>
        <w:tc>
          <w:tcPr>
            <w:tcW w:w="751" w:type="dxa"/>
            <w:noWrap/>
            <w:tcMar/>
            <w:hideMark/>
          </w:tcPr>
          <w:p w:rsidRPr="003E66F4" w:rsidR="003E66F4" w:rsidP="1B29BEEE" w:rsidRDefault="003E66F4" w14:paraId="279D8C1C" w14:textId="77777777">
            <w:pPr>
              <w:pStyle w:val="NoSpacing"/>
              <w:rPr>
                <w:color w:val="auto"/>
                <w:sz w:val="16"/>
                <w:szCs w:val="16"/>
              </w:rPr>
            </w:pPr>
            <w:r w:rsidRPr="1B29BEEE" w:rsidR="003E66F4">
              <w:rPr>
                <w:color w:val="auto"/>
                <w:sz w:val="16"/>
                <w:szCs w:val="16"/>
              </w:rPr>
              <w:t>84%</w:t>
            </w:r>
          </w:p>
        </w:tc>
        <w:tc>
          <w:tcPr>
            <w:tcW w:w="579" w:type="dxa"/>
            <w:noWrap/>
            <w:tcMar/>
            <w:hideMark/>
          </w:tcPr>
          <w:p w:rsidRPr="003E66F4" w:rsidR="003E66F4" w:rsidP="1B29BEEE" w:rsidRDefault="003E66F4" w14:paraId="6214E383" w14:textId="77777777">
            <w:pPr>
              <w:pStyle w:val="NoSpacing"/>
              <w:rPr>
                <w:color w:val="auto"/>
                <w:sz w:val="16"/>
                <w:szCs w:val="16"/>
              </w:rPr>
            </w:pPr>
            <w:r w:rsidRPr="1B29BEEE" w:rsidR="003E66F4">
              <w:rPr>
                <w:color w:val="auto"/>
                <w:sz w:val="16"/>
                <w:szCs w:val="16"/>
              </w:rPr>
              <w:t>26%</w:t>
            </w:r>
          </w:p>
        </w:tc>
        <w:tc>
          <w:tcPr>
            <w:tcW w:w="650" w:type="dxa"/>
            <w:noWrap/>
            <w:tcMar/>
            <w:hideMark/>
          </w:tcPr>
          <w:p w:rsidRPr="003E66F4" w:rsidR="003E66F4" w:rsidP="1B29BEEE" w:rsidRDefault="003E66F4" w14:paraId="56691485" w14:textId="77777777">
            <w:pPr>
              <w:pStyle w:val="NoSpacing"/>
              <w:rPr>
                <w:color w:val="auto"/>
                <w:sz w:val="16"/>
                <w:szCs w:val="16"/>
              </w:rPr>
            </w:pPr>
            <w:r w:rsidRPr="1B29BEEE" w:rsidR="003E66F4">
              <w:rPr>
                <w:color w:val="auto"/>
                <w:sz w:val="16"/>
                <w:szCs w:val="16"/>
              </w:rPr>
              <w:t>20%</w:t>
            </w:r>
          </w:p>
        </w:tc>
        <w:tc>
          <w:tcPr>
            <w:tcW w:w="588" w:type="dxa"/>
            <w:noWrap/>
            <w:tcMar/>
            <w:hideMark/>
          </w:tcPr>
          <w:p w:rsidRPr="003E66F4" w:rsidR="003E66F4" w:rsidP="1B29BEEE" w:rsidRDefault="003E66F4" w14:paraId="18451CCB" w14:textId="77777777">
            <w:pPr>
              <w:pStyle w:val="NoSpacing"/>
              <w:rPr>
                <w:color w:val="auto"/>
                <w:sz w:val="16"/>
                <w:szCs w:val="16"/>
              </w:rPr>
            </w:pPr>
            <w:r w:rsidRPr="1B29BEEE" w:rsidR="003E66F4">
              <w:rPr>
                <w:color w:val="auto"/>
                <w:sz w:val="16"/>
                <w:szCs w:val="16"/>
              </w:rPr>
              <w:t>1%</w:t>
            </w:r>
          </w:p>
        </w:tc>
        <w:tc>
          <w:tcPr>
            <w:tcW w:w="990" w:type="dxa"/>
            <w:noWrap/>
            <w:tcMar/>
            <w:hideMark/>
          </w:tcPr>
          <w:p w:rsidRPr="003E66F4" w:rsidR="003E66F4" w:rsidP="1B29BEEE" w:rsidRDefault="003E66F4" w14:paraId="2E6E4F7F" w14:textId="77777777">
            <w:pPr>
              <w:pStyle w:val="NoSpacing"/>
              <w:rPr>
                <w:color w:val="auto"/>
                <w:sz w:val="16"/>
                <w:szCs w:val="16"/>
              </w:rPr>
            </w:pPr>
            <w:r w:rsidRPr="1B29BEEE" w:rsidR="003E66F4">
              <w:rPr>
                <w:color w:val="auto"/>
                <w:sz w:val="16"/>
                <w:szCs w:val="16"/>
              </w:rPr>
              <w:t>1%</w:t>
            </w:r>
          </w:p>
        </w:tc>
        <w:tc>
          <w:tcPr>
            <w:tcW w:w="543" w:type="dxa"/>
            <w:noWrap/>
            <w:tcMar/>
            <w:hideMark/>
          </w:tcPr>
          <w:p w:rsidRPr="003E66F4" w:rsidR="003E66F4" w:rsidP="1B29BEEE" w:rsidRDefault="003E66F4" w14:paraId="58EC7402" w14:textId="77777777">
            <w:pPr>
              <w:pStyle w:val="NoSpacing"/>
              <w:rPr>
                <w:color w:val="auto"/>
                <w:sz w:val="16"/>
                <w:szCs w:val="16"/>
              </w:rPr>
            </w:pPr>
            <w:r w:rsidRPr="1B29BEEE" w:rsidR="003E66F4">
              <w:rPr>
                <w:color w:val="auto"/>
                <w:sz w:val="16"/>
                <w:szCs w:val="16"/>
              </w:rPr>
              <w:t>21%</w:t>
            </w:r>
          </w:p>
        </w:tc>
        <w:tc>
          <w:tcPr>
            <w:tcW w:w="742" w:type="dxa"/>
            <w:noWrap/>
            <w:tcMar/>
            <w:hideMark/>
          </w:tcPr>
          <w:p w:rsidRPr="003E66F4" w:rsidR="003E66F4" w:rsidP="1B29BEEE" w:rsidRDefault="003E66F4" w14:paraId="022B4566" w14:textId="77777777">
            <w:pPr>
              <w:pStyle w:val="NoSpacing"/>
              <w:rPr>
                <w:color w:val="auto"/>
                <w:sz w:val="16"/>
                <w:szCs w:val="16"/>
              </w:rPr>
            </w:pPr>
            <w:r w:rsidRPr="1B29BEEE" w:rsidR="003E66F4">
              <w:rPr>
                <w:color w:val="auto"/>
                <w:sz w:val="16"/>
                <w:szCs w:val="16"/>
              </w:rPr>
              <w:t>2%</w:t>
            </w:r>
          </w:p>
        </w:tc>
        <w:tc>
          <w:tcPr>
            <w:tcW w:w="776" w:type="dxa"/>
            <w:noWrap/>
            <w:tcMar/>
            <w:hideMark/>
          </w:tcPr>
          <w:p w:rsidRPr="003E66F4" w:rsidR="003E66F4" w:rsidP="1B29BEEE" w:rsidRDefault="003E66F4" w14:paraId="51121745" w14:textId="77777777">
            <w:pPr>
              <w:pStyle w:val="NoSpacing"/>
              <w:rPr>
                <w:color w:val="auto"/>
                <w:sz w:val="16"/>
                <w:szCs w:val="16"/>
              </w:rPr>
            </w:pPr>
            <w:r w:rsidRPr="1B29BEEE" w:rsidR="003E66F4">
              <w:rPr>
                <w:color w:val="auto"/>
                <w:sz w:val="16"/>
                <w:szCs w:val="16"/>
              </w:rPr>
              <w:t>93%</w:t>
            </w:r>
          </w:p>
        </w:tc>
      </w:tr>
      <w:tr w:rsidRPr="003E66F4" w:rsidR="003E66F4" w:rsidTr="1B29BEEE" w14:paraId="026A79A7" w14:textId="77777777">
        <w:trPr>
          <w:trHeight w:val="300"/>
        </w:trPr>
        <w:tc>
          <w:tcPr>
            <w:tcW w:w="3225" w:type="dxa"/>
            <w:noWrap/>
            <w:tcMar/>
            <w:hideMark/>
          </w:tcPr>
          <w:p w:rsidRPr="003E66F4" w:rsidR="003E66F4" w:rsidP="1B29BEEE" w:rsidRDefault="003E66F4" w14:paraId="11387173" w14:textId="77777777">
            <w:pPr>
              <w:pStyle w:val="NoSpacing"/>
              <w:rPr>
                <w:color w:val="auto"/>
                <w:sz w:val="16"/>
                <w:szCs w:val="16"/>
              </w:rPr>
            </w:pPr>
            <w:r w:rsidRPr="1B29BEEE" w:rsidR="003E66F4">
              <w:rPr>
                <w:color w:val="auto"/>
                <w:sz w:val="16"/>
                <w:szCs w:val="16"/>
              </w:rPr>
              <w:t>WOODLAWN BEACH MIDDLE</w:t>
            </w:r>
          </w:p>
        </w:tc>
        <w:tc>
          <w:tcPr>
            <w:tcW w:w="870" w:type="dxa"/>
            <w:noWrap/>
            <w:tcMar/>
            <w:hideMark/>
          </w:tcPr>
          <w:p w:rsidRPr="003E66F4" w:rsidR="003E66F4" w:rsidP="1B29BEEE" w:rsidRDefault="003E66F4" w14:paraId="3D64F1EA" w14:textId="77777777">
            <w:pPr>
              <w:pStyle w:val="NoSpacing"/>
              <w:rPr>
                <w:color w:val="auto"/>
                <w:sz w:val="16"/>
                <w:szCs w:val="16"/>
              </w:rPr>
            </w:pPr>
            <w:r w:rsidRPr="1B29BEEE" w:rsidR="003E66F4">
              <w:rPr>
                <w:color w:val="auto"/>
                <w:sz w:val="16"/>
                <w:szCs w:val="16"/>
              </w:rPr>
              <w:t>51</w:t>
            </w:r>
          </w:p>
        </w:tc>
        <w:tc>
          <w:tcPr>
            <w:tcW w:w="840" w:type="dxa"/>
            <w:noWrap/>
            <w:tcMar/>
            <w:hideMark/>
          </w:tcPr>
          <w:p w:rsidRPr="003E66F4" w:rsidR="003E66F4" w:rsidP="1B29BEEE" w:rsidRDefault="003E66F4" w14:paraId="64A16D21" w14:textId="77777777">
            <w:pPr>
              <w:pStyle w:val="NoSpacing"/>
              <w:rPr>
                <w:color w:val="auto"/>
                <w:sz w:val="16"/>
                <w:szCs w:val="16"/>
              </w:rPr>
            </w:pPr>
            <w:r w:rsidRPr="1B29BEEE" w:rsidR="003E66F4">
              <w:rPr>
                <w:color w:val="auto"/>
                <w:sz w:val="16"/>
                <w:szCs w:val="16"/>
              </w:rPr>
              <w:t>961</w:t>
            </w:r>
          </w:p>
        </w:tc>
        <w:tc>
          <w:tcPr>
            <w:tcW w:w="751" w:type="dxa"/>
            <w:noWrap/>
            <w:tcMar/>
            <w:hideMark/>
          </w:tcPr>
          <w:p w:rsidRPr="003E66F4" w:rsidR="003E66F4" w:rsidP="1B29BEEE" w:rsidRDefault="003E66F4" w14:paraId="1FE48400" w14:textId="77777777">
            <w:pPr>
              <w:pStyle w:val="NoSpacing"/>
              <w:rPr>
                <w:color w:val="auto"/>
                <w:sz w:val="16"/>
                <w:szCs w:val="16"/>
              </w:rPr>
            </w:pPr>
            <w:r w:rsidRPr="1B29BEEE" w:rsidR="003E66F4">
              <w:rPr>
                <w:color w:val="auto"/>
                <w:sz w:val="16"/>
                <w:szCs w:val="16"/>
              </w:rPr>
              <w:t>85%</w:t>
            </w:r>
          </w:p>
        </w:tc>
        <w:tc>
          <w:tcPr>
            <w:tcW w:w="579" w:type="dxa"/>
            <w:noWrap/>
            <w:tcMar/>
            <w:hideMark/>
          </w:tcPr>
          <w:p w:rsidRPr="003E66F4" w:rsidR="003E66F4" w:rsidP="1B29BEEE" w:rsidRDefault="003E66F4" w14:paraId="1CA8B4E4" w14:textId="77777777">
            <w:pPr>
              <w:pStyle w:val="NoSpacing"/>
              <w:rPr>
                <w:color w:val="auto"/>
                <w:sz w:val="16"/>
                <w:szCs w:val="16"/>
              </w:rPr>
            </w:pPr>
            <w:r w:rsidRPr="1B29BEEE" w:rsidR="003E66F4">
              <w:rPr>
                <w:color w:val="auto"/>
                <w:sz w:val="16"/>
                <w:szCs w:val="16"/>
              </w:rPr>
              <w:t>22%</w:t>
            </w:r>
          </w:p>
        </w:tc>
        <w:tc>
          <w:tcPr>
            <w:tcW w:w="650" w:type="dxa"/>
            <w:noWrap/>
            <w:tcMar/>
            <w:hideMark/>
          </w:tcPr>
          <w:p w:rsidRPr="003E66F4" w:rsidR="003E66F4" w:rsidP="1B29BEEE" w:rsidRDefault="003E66F4" w14:paraId="0F304DD9" w14:textId="77777777">
            <w:pPr>
              <w:pStyle w:val="NoSpacing"/>
              <w:rPr>
                <w:color w:val="auto"/>
                <w:sz w:val="16"/>
                <w:szCs w:val="16"/>
              </w:rPr>
            </w:pPr>
            <w:r w:rsidRPr="1B29BEEE" w:rsidR="003E66F4">
              <w:rPr>
                <w:color w:val="auto"/>
                <w:sz w:val="16"/>
                <w:szCs w:val="16"/>
              </w:rPr>
              <w:t>11%</w:t>
            </w:r>
          </w:p>
        </w:tc>
        <w:tc>
          <w:tcPr>
            <w:tcW w:w="588" w:type="dxa"/>
            <w:noWrap/>
            <w:tcMar/>
            <w:hideMark/>
          </w:tcPr>
          <w:p w:rsidRPr="003E66F4" w:rsidR="003E66F4" w:rsidP="1B29BEEE" w:rsidRDefault="003E66F4" w14:paraId="4B272817" w14:textId="77777777">
            <w:pPr>
              <w:pStyle w:val="NoSpacing"/>
              <w:rPr>
                <w:color w:val="auto"/>
                <w:sz w:val="16"/>
                <w:szCs w:val="16"/>
              </w:rPr>
            </w:pPr>
            <w:r w:rsidRPr="1B29BEEE" w:rsidR="003E66F4">
              <w:rPr>
                <w:color w:val="auto"/>
                <w:sz w:val="16"/>
                <w:szCs w:val="16"/>
              </w:rPr>
              <w:t xml:space="preserve">n/a </w:t>
            </w:r>
          </w:p>
        </w:tc>
        <w:tc>
          <w:tcPr>
            <w:tcW w:w="990" w:type="dxa"/>
            <w:noWrap/>
            <w:tcMar/>
            <w:hideMark/>
          </w:tcPr>
          <w:p w:rsidRPr="003E66F4" w:rsidR="003E66F4" w:rsidP="1B29BEEE" w:rsidRDefault="003E66F4" w14:paraId="3839E547" w14:textId="77777777">
            <w:pPr>
              <w:pStyle w:val="NoSpacing"/>
              <w:rPr>
                <w:color w:val="auto"/>
                <w:sz w:val="16"/>
                <w:szCs w:val="16"/>
              </w:rPr>
            </w:pPr>
            <w:r w:rsidRPr="1B29BEEE" w:rsidR="003E66F4">
              <w:rPr>
                <w:color w:val="auto"/>
                <w:sz w:val="16"/>
                <w:szCs w:val="16"/>
              </w:rPr>
              <w:t>n/a</w:t>
            </w:r>
          </w:p>
        </w:tc>
        <w:tc>
          <w:tcPr>
            <w:tcW w:w="543" w:type="dxa"/>
            <w:noWrap/>
            <w:tcMar/>
            <w:hideMark/>
          </w:tcPr>
          <w:p w:rsidRPr="003E66F4" w:rsidR="003E66F4" w:rsidP="1B29BEEE" w:rsidRDefault="003E66F4" w14:paraId="201DB65A" w14:textId="77777777">
            <w:pPr>
              <w:pStyle w:val="NoSpacing"/>
              <w:rPr>
                <w:color w:val="auto"/>
                <w:sz w:val="16"/>
                <w:szCs w:val="16"/>
              </w:rPr>
            </w:pPr>
            <w:r w:rsidRPr="1B29BEEE" w:rsidR="003E66F4">
              <w:rPr>
                <w:color w:val="auto"/>
                <w:sz w:val="16"/>
                <w:szCs w:val="16"/>
              </w:rPr>
              <w:t>20%</w:t>
            </w:r>
          </w:p>
        </w:tc>
        <w:tc>
          <w:tcPr>
            <w:tcW w:w="742" w:type="dxa"/>
            <w:noWrap/>
            <w:tcMar/>
            <w:hideMark/>
          </w:tcPr>
          <w:p w:rsidRPr="003E66F4" w:rsidR="003E66F4" w:rsidP="1B29BEEE" w:rsidRDefault="003E66F4" w14:paraId="2EE96134" w14:textId="77777777">
            <w:pPr>
              <w:pStyle w:val="NoSpacing"/>
              <w:rPr>
                <w:color w:val="auto"/>
                <w:sz w:val="16"/>
                <w:szCs w:val="16"/>
              </w:rPr>
            </w:pPr>
            <w:r w:rsidRPr="1B29BEEE" w:rsidR="003E66F4">
              <w:rPr>
                <w:color w:val="auto"/>
                <w:sz w:val="16"/>
                <w:szCs w:val="16"/>
              </w:rPr>
              <w:t>2%</w:t>
            </w:r>
          </w:p>
        </w:tc>
        <w:tc>
          <w:tcPr>
            <w:tcW w:w="776" w:type="dxa"/>
            <w:noWrap/>
            <w:tcMar/>
            <w:hideMark/>
          </w:tcPr>
          <w:p w:rsidRPr="003E66F4" w:rsidR="003E66F4" w:rsidP="1B29BEEE" w:rsidRDefault="003E66F4" w14:paraId="4A42DECF" w14:textId="77777777">
            <w:pPr>
              <w:pStyle w:val="NoSpacing"/>
              <w:rPr>
                <w:color w:val="auto"/>
                <w:sz w:val="16"/>
                <w:szCs w:val="16"/>
              </w:rPr>
            </w:pPr>
            <w:r w:rsidRPr="1B29BEEE" w:rsidR="003E66F4">
              <w:rPr>
                <w:color w:val="auto"/>
                <w:sz w:val="16"/>
                <w:szCs w:val="16"/>
              </w:rPr>
              <w:t>92%</w:t>
            </w:r>
          </w:p>
        </w:tc>
      </w:tr>
      <w:tr w:rsidRPr="003E66F4" w:rsidR="003E66F4" w:rsidTr="1B29BEEE" w14:paraId="165A10EE" w14:textId="77777777">
        <w:trPr>
          <w:trHeight w:val="300"/>
        </w:trPr>
        <w:tc>
          <w:tcPr>
            <w:tcW w:w="3225" w:type="dxa"/>
            <w:noWrap/>
            <w:tcMar/>
            <w:hideMark/>
          </w:tcPr>
          <w:p w:rsidRPr="003E66F4" w:rsidR="003E66F4" w:rsidP="1B29BEEE" w:rsidRDefault="003E66F4" w14:paraId="49C9B5F6" w14:textId="77777777">
            <w:pPr>
              <w:pStyle w:val="NoSpacing"/>
              <w:rPr>
                <w:color w:val="auto"/>
                <w:sz w:val="16"/>
                <w:szCs w:val="16"/>
              </w:rPr>
            </w:pPr>
            <w:r w:rsidRPr="1B29BEEE" w:rsidR="003E66F4">
              <w:rPr>
                <w:color w:val="auto"/>
                <w:sz w:val="16"/>
                <w:szCs w:val="16"/>
              </w:rPr>
              <w:t>LEARNING ACADEMY OF SANTA ROSA</w:t>
            </w:r>
          </w:p>
        </w:tc>
        <w:tc>
          <w:tcPr>
            <w:tcW w:w="870" w:type="dxa"/>
            <w:noWrap/>
            <w:tcMar/>
            <w:hideMark/>
          </w:tcPr>
          <w:p w:rsidRPr="003E66F4" w:rsidR="003E66F4" w:rsidP="1B29BEEE" w:rsidRDefault="003E66F4" w14:paraId="5A568458" w14:textId="77777777">
            <w:pPr>
              <w:pStyle w:val="NoSpacing"/>
              <w:rPr>
                <w:color w:val="auto"/>
                <w:sz w:val="16"/>
                <w:szCs w:val="16"/>
              </w:rPr>
            </w:pPr>
            <w:r w:rsidRPr="1B29BEEE" w:rsidR="003E66F4">
              <w:rPr>
                <w:color w:val="auto"/>
                <w:sz w:val="16"/>
                <w:szCs w:val="16"/>
              </w:rPr>
              <w:t>6</w:t>
            </w:r>
          </w:p>
        </w:tc>
        <w:tc>
          <w:tcPr>
            <w:tcW w:w="840" w:type="dxa"/>
            <w:noWrap/>
            <w:tcMar/>
            <w:hideMark/>
          </w:tcPr>
          <w:p w:rsidRPr="003E66F4" w:rsidR="003E66F4" w:rsidP="1B29BEEE" w:rsidRDefault="003E66F4" w14:paraId="44201CFA" w14:textId="77777777">
            <w:pPr>
              <w:pStyle w:val="NoSpacing"/>
              <w:rPr>
                <w:color w:val="auto"/>
                <w:sz w:val="16"/>
                <w:szCs w:val="16"/>
              </w:rPr>
            </w:pPr>
            <w:r w:rsidRPr="1B29BEEE" w:rsidR="003E66F4">
              <w:rPr>
                <w:color w:val="auto"/>
                <w:sz w:val="16"/>
                <w:szCs w:val="16"/>
              </w:rPr>
              <w:t>101</w:t>
            </w:r>
          </w:p>
        </w:tc>
        <w:tc>
          <w:tcPr>
            <w:tcW w:w="751" w:type="dxa"/>
            <w:noWrap/>
            <w:tcMar/>
            <w:hideMark/>
          </w:tcPr>
          <w:p w:rsidRPr="003E66F4" w:rsidR="003E66F4" w:rsidP="1B29BEEE" w:rsidRDefault="003E66F4" w14:paraId="1F048A13" w14:textId="77777777">
            <w:pPr>
              <w:pStyle w:val="NoSpacing"/>
              <w:rPr>
                <w:color w:val="auto"/>
                <w:sz w:val="16"/>
                <w:szCs w:val="16"/>
              </w:rPr>
            </w:pPr>
            <w:r w:rsidRPr="1B29BEEE" w:rsidR="003E66F4">
              <w:rPr>
                <w:color w:val="auto"/>
                <w:sz w:val="16"/>
                <w:szCs w:val="16"/>
              </w:rPr>
              <w:t>100%</w:t>
            </w:r>
          </w:p>
        </w:tc>
        <w:tc>
          <w:tcPr>
            <w:tcW w:w="579" w:type="dxa"/>
            <w:noWrap/>
            <w:tcMar/>
            <w:hideMark/>
          </w:tcPr>
          <w:p w:rsidRPr="003E66F4" w:rsidR="003E66F4" w:rsidP="1B29BEEE" w:rsidRDefault="003E66F4" w14:paraId="0C31B9EC" w14:textId="77777777">
            <w:pPr>
              <w:pStyle w:val="NoSpacing"/>
              <w:rPr>
                <w:color w:val="auto"/>
                <w:sz w:val="16"/>
                <w:szCs w:val="16"/>
              </w:rPr>
            </w:pPr>
            <w:r w:rsidRPr="1B29BEEE" w:rsidR="003E66F4">
              <w:rPr>
                <w:color w:val="auto"/>
                <w:sz w:val="16"/>
                <w:szCs w:val="16"/>
              </w:rPr>
              <w:t>75%</w:t>
            </w:r>
          </w:p>
        </w:tc>
        <w:tc>
          <w:tcPr>
            <w:tcW w:w="650" w:type="dxa"/>
            <w:noWrap/>
            <w:tcMar/>
            <w:hideMark/>
          </w:tcPr>
          <w:p w:rsidRPr="003E66F4" w:rsidR="003E66F4" w:rsidP="1B29BEEE" w:rsidRDefault="003E66F4" w14:paraId="6AB63CFE" w14:textId="77777777">
            <w:pPr>
              <w:pStyle w:val="NoSpacing"/>
              <w:rPr>
                <w:color w:val="auto"/>
                <w:sz w:val="16"/>
                <w:szCs w:val="16"/>
              </w:rPr>
            </w:pPr>
            <w:r w:rsidRPr="1B29BEEE" w:rsidR="003E66F4">
              <w:rPr>
                <w:color w:val="auto"/>
                <w:sz w:val="16"/>
                <w:szCs w:val="16"/>
              </w:rPr>
              <w:t>24%</w:t>
            </w:r>
          </w:p>
        </w:tc>
        <w:tc>
          <w:tcPr>
            <w:tcW w:w="588" w:type="dxa"/>
            <w:noWrap/>
            <w:tcMar/>
            <w:hideMark/>
          </w:tcPr>
          <w:p w:rsidRPr="003E66F4" w:rsidR="003E66F4" w:rsidP="1B29BEEE" w:rsidRDefault="003E66F4" w14:paraId="6C4EC732" w14:textId="77777777">
            <w:pPr>
              <w:pStyle w:val="NoSpacing"/>
              <w:rPr>
                <w:color w:val="auto"/>
                <w:sz w:val="16"/>
                <w:szCs w:val="16"/>
              </w:rPr>
            </w:pPr>
            <w:r w:rsidRPr="1B29BEEE" w:rsidR="003E66F4">
              <w:rPr>
                <w:color w:val="auto"/>
                <w:sz w:val="16"/>
                <w:szCs w:val="16"/>
              </w:rPr>
              <w:t xml:space="preserve">n/a </w:t>
            </w:r>
          </w:p>
        </w:tc>
        <w:tc>
          <w:tcPr>
            <w:tcW w:w="990" w:type="dxa"/>
            <w:noWrap/>
            <w:tcMar/>
            <w:hideMark/>
          </w:tcPr>
          <w:p w:rsidRPr="003E66F4" w:rsidR="003E66F4" w:rsidP="1B29BEEE" w:rsidRDefault="003E66F4" w14:paraId="253CAAB9" w14:textId="77777777">
            <w:pPr>
              <w:pStyle w:val="NoSpacing"/>
              <w:rPr>
                <w:color w:val="auto"/>
                <w:sz w:val="16"/>
                <w:szCs w:val="16"/>
              </w:rPr>
            </w:pPr>
            <w:r w:rsidRPr="1B29BEEE" w:rsidR="003E66F4">
              <w:rPr>
                <w:color w:val="auto"/>
                <w:sz w:val="16"/>
                <w:szCs w:val="16"/>
              </w:rPr>
              <w:t>n/a</w:t>
            </w:r>
          </w:p>
        </w:tc>
        <w:tc>
          <w:tcPr>
            <w:tcW w:w="543" w:type="dxa"/>
            <w:noWrap/>
            <w:tcMar/>
            <w:hideMark/>
          </w:tcPr>
          <w:p w:rsidRPr="003E66F4" w:rsidR="003E66F4" w:rsidP="1B29BEEE" w:rsidRDefault="003E66F4" w14:paraId="236E41DE" w14:textId="77777777">
            <w:pPr>
              <w:pStyle w:val="NoSpacing"/>
              <w:rPr>
                <w:color w:val="auto"/>
                <w:sz w:val="16"/>
                <w:szCs w:val="16"/>
              </w:rPr>
            </w:pPr>
            <w:r w:rsidRPr="1B29BEEE" w:rsidR="003E66F4">
              <w:rPr>
                <w:color w:val="auto"/>
                <w:sz w:val="16"/>
                <w:szCs w:val="16"/>
              </w:rPr>
              <w:t>10%</w:t>
            </w:r>
          </w:p>
        </w:tc>
        <w:tc>
          <w:tcPr>
            <w:tcW w:w="742" w:type="dxa"/>
            <w:noWrap/>
            <w:tcMar/>
            <w:hideMark/>
          </w:tcPr>
          <w:p w:rsidRPr="003E66F4" w:rsidR="003E66F4" w:rsidP="1B29BEEE" w:rsidRDefault="003E66F4" w14:paraId="57E1A023" w14:textId="77777777">
            <w:pPr>
              <w:pStyle w:val="NoSpacing"/>
              <w:rPr>
                <w:color w:val="auto"/>
                <w:sz w:val="16"/>
                <w:szCs w:val="16"/>
              </w:rPr>
            </w:pPr>
            <w:r w:rsidRPr="1B29BEEE" w:rsidR="003E66F4">
              <w:rPr>
                <w:color w:val="auto"/>
                <w:sz w:val="16"/>
                <w:szCs w:val="16"/>
              </w:rPr>
              <w:t>8%</w:t>
            </w:r>
          </w:p>
        </w:tc>
        <w:tc>
          <w:tcPr>
            <w:tcW w:w="776" w:type="dxa"/>
            <w:noWrap/>
            <w:tcMar/>
            <w:hideMark/>
          </w:tcPr>
          <w:p w:rsidRPr="003E66F4" w:rsidR="003E66F4" w:rsidP="1B29BEEE" w:rsidRDefault="003E66F4" w14:paraId="05C94B4A" w14:textId="77777777">
            <w:pPr>
              <w:pStyle w:val="NoSpacing"/>
              <w:rPr>
                <w:color w:val="auto"/>
                <w:sz w:val="16"/>
                <w:szCs w:val="16"/>
              </w:rPr>
            </w:pPr>
            <w:r w:rsidRPr="1B29BEEE" w:rsidR="003E66F4">
              <w:rPr>
                <w:color w:val="auto"/>
                <w:sz w:val="16"/>
                <w:szCs w:val="16"/>
              </w:rPr>
              <w:t> </w:t>
            </w:r>
          </w:p>
        </w:tc>
      </w:tr>
      <w:tr w:rsidRPr="003E66F4" w:rsidR="003E66F4" w:rsidTr="1B29BEEE" w14:paraId="1BDC5098" w14:textId="77777777">
        <w:trPr>
          <w:trHeight w:val="315"/>
        </w:trPr>
        <w:tc>
          <w:tcPr>
            <w:tcW w:w="3225" w:type="dxa"/>
            <w:noWrap/>
            <w:tcMar/>
            <w:hideMark/>
          </w:tcPr>
          <w:p w:rsidRPr="003E66F4" w:rsidR="003E66F4" w:rsidP="1B29BEEE" w:rsidRDefault="003E66F4" w14:paraId="18483309" w14:textId="77777777">
            <w:pPr>
              <w:pStyle w:val="NoSpacing"/>
              <w:rPr>
                <w:color w:val="auto"/>
                <w:sz w:val="16"/>
                <w:szCs w:val="16"/>
              </w:rPr>
            </w:pPr>
            <w:r w:rsidRPr="1B29BEEE" w:rsidR="003E66F4">
              <w:rPr>
                <w:color w:val="auto"/>
                <w:sz w:val="16"/>
                <w:szCs w:val="16"/>
              </w:rPr>
              <w:t>HIGH ROAD ACADEMY</w:t>
            </w:r>
          </w:p>
        </w:tc>
        <w:tc>
          <w:tcPr>
            <w:tcW w:w="870" w:type="dxa"/>
            <w:noWrap/>
            <w:tcMar/>
            <w:hideMark/>
          </w:tcPr>
          <w:p w:rsidRPr="003E66F4" w:rsidR="003E66F4" w:rsidP="1B29BEEE" w:rsidRDefault="003E66F4" w14:paraId="24DA9911" w14:textId="77777777">
            <w:pPr>
              <w:pStyle w:val="NoSpacing"/>
              <w:rPr>
                <w:color w:val="auto"/>
                <w:sz w:val="16"/>
                <w:szCs w:val="16"/>
              </w:rPr>
            </w:pPr>
            <w:r w:rsidRPr="1B29BEEE" w:rsidR="003E66F4">
              <w:rPr>
                <w:color w:val="auto"/>
                <w:sz w:val="16"/>
                <w:szCs w:val="16"/>
              </w:rPr>
              <w:t>7</w:t>
            </w:r>
          </w:p>
        </w:tc>
        <w:tc>
          <w:tcPr>
            <w:tcW w:w="840" w:type="dxa"/>
            <w:noWrap/>
            <w:tcMar/>
            <w:hideMark/>
          </w:tcPr>
          <w:p w:rsidRPr="003E66F4" w:rsidR="003E66F4" w:rsidP="1B29BEEE" w:rsidRDefault="003E66F4" w14:paraId="712EEEE0" w14:textId="77777777">
            <w:pPr>
              <w:pStyle w:val="NoSpacing"/>
              <w:rPr>
                <w:color w:val="auto"/>
                <w:sz w:val="16"/>
                <w:szCs w:val="16"/>
              </w:rPr>
            </w:pPr>
            <w:r w:rsidRPr="1B29BEEE" w:rsidR="003E66F4">
              <w:rPr>
                <w:color w:val="auto"/>
                <w:sz w:val="16"/>
                <w:szCs w:val="16"/>
              </w:rPr>
              <w:t>46</w:t>
            </w:r>
          </w:p>
        </w:tc>
        <w:tc>
          <w:tcPr>
            <w:tcW w:w="751" w:type="dxa"/>
            <w:noWrap/>
            <w:tcMar/>
            <w:hideMark/>
          </w:tcPr>
          <w:p w:rsidRPr="003E66F4" w:rsidR="003E66F4" w:rsidP="1B29BEEE" w:rsidRDefault="003E66F4" w14:paraId="308EEF14" w14:textId="77777777">
            <w:pPr>
              <w:pStyle w:val="NoSpacing"/>
              <w:rPr>
                <w:color w:val="auto"/>
                <w:sz w:val="16"/>
                <w:szCs w:val="16"/>
              </w:rPr>
            </w:pPr>
            <w:r w:rsidRPr="1B29BEEE" w:rsidR="003E66F4">
              <w:rPr>
                <w:color w:val="auto"/>
                <w:sz w:val="16"/>
                <w:szCs w:val="16"/>
              </w:rPr>
              <w:t>100%</w:t>
            </w:r>
          </w:p>
        </w:tc>
        <w:tc>
          <w:tcPr>
            <w:tcW w:w="579" w:type="dxa"/>
            <w:noWrap/>
            <w:tcMar/>
            <w:hideMark/>
          </w:tcPr>
          <w:p w:rsidRPr="003E66F4" w:rsidR="003E66F4" w:rsidP="1B29BEEE" w:rsidRDefault="003E66F4" w14:paraId="767694B9" w14:textId="77777777">
            <w:pPr>
              <w:pStyle w:val="NoSpacing"/>
              <w:rPr>
                <w:color w:val="auto"/>
                <w:sz w:val="16"/>
                <w:szCs w:val="16"/>
              </w:rPr>
            </w:pPr>
            <w:r w:rsidRPr="1B29BEEE" w:rsidR="003E66F4">
              <w:rPr>
                <w:color w:val="auto"/>
                <w:sz w:val="16"/>
                <w:szCs w:val="16"/>
              </w:rPr>
              <w:t>52%</w:t>
            </w:r>
          </w:p>
        </w:tc>
        <w:tc>
          <w:tcPr>
            <w:tcW w:w="650" w:type="dxa"/>
            <w:noWrap/>
            <w:tcMar/>
            <w:hideMark/>
          </w:tcPr>
          <w:p w:rsidRPr="003E66F4" w:rsidR="003E66F4" w:rsidP="1B29BEEE" w:rsidRDefault="003E66F4" w14:paraId="3E3481D5" w14:textId="77777777">
            <w:pPr>
              <w:pStyle w:val="NoSpacing"/>
              <w:rPr>
                <w:color w:val="auto"/>
                <w:sz w:val="16"/>
                <w:szCs w:val="16"/>
              </w:rPr>
            </w:pPr>
            <w:r w:rsidRPr="1B29BEEE" w:rsidR="003E66F4">
              <w:rPr>
                <w:color w:val="auto"/>
                <w:sz w:val="16"/>
                <w:szCs w:val="16"/>
              </w:rPr>
              <w:t>83%</w:t>
            </w:r>
          </w:p>
        </w:tc>
        <w:tc>
          <w:tcPr>
            <w:tcW w:w="588" w:type="dxa"/>
            <w:noWrap/>
            <w:tcMar/>
            <w:hideMark/>
          </w:tcPr>
          <w:p w:rsidRPr="003E66F4" w:rsidR="003E66F4" w:rsidP="1B29BEEE" w:rsidRDefault="003E66F4" w14:paraId="7F658F55" w14:textId="77777777">
            <w:pPr>
              <w:pStyle w:val="NoSpacing"/>
              <w:rPr>
                <w:color w:val="auto"/>
                <w:sz w:val="16"/>
                <w:szCs w:val="16"/>
              </w:rPr>
            </w:pPr>
            <w:r w:rsidRPr="1B29BEEE" w:rsidR="003E66F4">
              <w:rPr>
                <w:color w:val="auto"/>
                <w:sz w:val="16"/>
                <w:szCs w:val="16"/>
              </w:rPr>
              <w:t xml:space="preserve">n/a </w:t>
            </w:r>
          </w:p>
        </w:tc>
        <w:tc>
          <w:tcPr>
            <w:tcW w:w="990" w:type="dxa"/>
            <w:noWrap/>
            <w:tcMar/>
            <w:hideMark/>
          </w:tcPr>
          <w:p w:rsidRPr="003E66F4" w:rsidR="003E66F4" w:rsidP="1B29BEEE" w:rsidRDefault="003E66F4" w14:paraId="7638B09A" w14:textId="77777777">
            <w:pPr>
              <w:pStyle w:val="NoSpacing"/>
              <w:rPr>
                <w:color w:val="auto"/>
                <w:sz w:val="16"/>
                <w:szCs w:val="16"/>
              </w:rPr>
            </w:pPr>
            <w:r w:rsidRPr="1B29BEEE" w:rsidR="003E66F4">
              <w:rPr>
                <w:color w:val="auto"/>
                <w:sz w:val="16"/>
                <w:szCs w:val="16"/>
              </w:rPr>
              <w:t>n/a</w:t>
            </w:r>
          </w:p>
        </w:tc>
        <w:tc>
          <w:tcPr>
            <w:tcW w:w="543" w:type="dxa"/>
            <w:noWrap/>
            <w:tcMar/>
            <w:hideMark/>
          </w:tcPr>
          <w:p w:rsidRPr="003E66F4" w:rsidR="003E66F4" w:rsidP="1B29BEEE" w:rsidRDefault="003E66F4" w14:paraId="77DC068B" w14:textId="77777777">
            <w:pPr>
              <w:pStyle w:val="NoSpacing"/>
              <w:rPr>
                <w:color w:val="auto"/>
                <w:sz w:val="16"/>
                <w:szCs w:val="16"/>
              </w:rPr>
            </w:pPr>
            <w:r w:rsidRPr="1B29BEEE" w:rsidR="003E66F4">
              <w:rPr>
                <w:color w:val="auto"/>
                <w:sz w:val="16"/>
                <w:szCs w:val="16"/>
              </w:rPr>
              <w:t>n/a</w:t>
            </w:r>
          </w:p>
        </w:tc>
        <w:tc>
          <w:tcPr>
            <w:tcW w:w="742" w:type="dxa"/>
            <w:noWrap/>
            <w:tcMar/>
            <w:hideMark/>
          </w:tcPr>
          <w:p w:rsidRPr="003E66F4" w:rsidR="003E66F4" w:rsidP="1B29BEEE" w:rsidRDefault="003E66F4" w14:paraId="4EF3F36A" w14:textId="77777777">
            <w:pPr>
              <w:pStyle w:val="NoSpacing"/>
              <w:rPr>
                <w:color w:val="auto"/>
                <w:sz w:val="16"/>
                <w:szCs w:val="16"/>
              </w:rPr>
            </w:pPr>
            <w:r w:rsidRPr="1B29BEEE" w:rsidR="003E66F4">
              <w:rPr>
                <w:color w:val="auto"/>
                <w:sz w:val="16"/>
                <w:szCs w:val="16"/>
              </w:rPr>
              <w:t>n/a</w:t>
            </w:r>
          </w:p>
        </w:tc>
        <w:tc>
          <w:tcPr>
            <w:tcW w:w="776" w:type="dxa"/>
            <w:noWrap/>
            <w:tcMar/>
            <w:hideMark/>
          </w:tcPr>
          <w:p w:rsidRPr="003E66F4" w:rsidR="003E66F4" w:rsidP="1B29BEEE" w:rsidRDefault="003E66F4" w14:paraId="7FCDF927" w14:textId="77777777">
            <w:pPr>
              <w:pStyle w:val="NoSpacing"/>
              <w:rPr>
                <w:color w:val="auto"/>
                <w:sz w:val="16"/>
                <w:szCs w:val="16"/>
              </w:rPr>
            </w:pPr>
            <w:r w:rsidRPr="1B29BEEE" w:rsidR="003E66F4">
              <w:rPr>
                <w:color w:val="auto"/>
                <w:sz w:val="16"/>
                <w:szCs w:val="16"/>
              </w:rPr>
              <w:t> </w:t>
            </w:r>
          </w:p>
        </w:tc>
      </w:tr>
    </w:tbl>
    <w:p w:rsidRPr="005E722C" w:rsidR="003E66F4" w:rsidP="1B29BEEE" w:rsidRDefault="003E66F4" w14:paraId="0C7930FB" w14:textId="77777777">
      <w:pPr>
        <w:pStyle w:val="NoSpacing"/>
        <w:rPr>
          <w:color w:val="auto"/>
        </w:rPr>
      </w:pPr>
    </w:p>
    <w:p w:rsidRPr="00872847" w:rsidR="00666BB6" w:rsidP="1B29BEEE" w:rsidRDefault="003E66F4" w14:paraId="5FCB17E5" w14:textId="7B9F754B">
      <w:pPr>
        <w:spacing w:before="0" w:after="0" w:line="240" w:lineRule="auto"/>
        <w:rPr>
          <w:color w:val="auto"/>
          <w:sz w:val="24"/>
          <w:szCs w:val="24"/>
        </w:rPr>
      </w:pPr>
      <w:r w:rsidRPr="1B29BEEE" w:rsidR="003E66F4">
        <w:rPr>
          <w:color w:val="auto"/>
          <w:sz w:val="24"/>
          <w:szCs w:val="24"/>
        </w:rPr>
        <w:t xml:space="preserve">Based on this information, school data </w:t>
      </w:r>
      <w:r w:rsidRPr="1B29BEEE" w:rsidR="00872847">
        <w:rPr>
          <w:color w:val="auto"/>
          <w:sz w:val="24"/>
          <w:szCs w:val="24"/>
        </w:rPr>
        <w:t xml:space="preserve">for Test A </w:t>
      </w:r>
      <w:r w:rsidRPr="1B29BEEE" w:rsidR="003E66F4">
        <w:rPr>
          <w:color w:val="auto"/>
          <w:sz w:val="24"/>
          <w:szCs w:val="24"/>
        </w:rPr>
        <w:t>was reviewed with each school administrator and plans were put in place to support acceleration of learning</w:t>
      </w:r>
      <w:r w:rsidRPr="1B29BEEE" w:rsidR="24D4C73B">
        <w:rPr>
          <w:color w:val="auto"/>
          <w:sz w:val="24"/>
          <w:szCs w:val="24"/>
        </w:rPr>
        <w:t xml:space="preserve">. </w:t>
      </w:r>
      <w:r w:rsidRPr="1B29BEEE" w:rsidR="003E66F4">
        <w:rPr>
          <w:color w:val="auto"/>
          <w:sz w:val="24"/>
          <w:szCs w:val="24"/>
        </w:rPr>
        <w:t xml:space="preserve">The district team </w:t>
      </w:r>
      <w:r w:rsidRPr="1B29BEEE" w:rsidR="003E66F4">
        <w:rPr>
          <w:color w:val="auto"/>
          <w:sz w:val="24"/>
          <w:szCs w:val="24"/>
        </w:rPr>
        <w:t>identified</w:t>
      </w:r>
      <w:r w:rsidRPr="1B29BEEE" w:rsidR="003E66F4">
        <w:rPr>
          <w:color w:val="auto"/>
          <w:sz w:val="24"/>
          <w:szCs w:val="24"/>
        </w:rPr>
        <w:t xml:space="preserve"> schools in the MTSS tiered system as Tier 1, Tier </w:t>
      </w:r>
      <w:r w:rsidRPr="1B29BEEE" w:rsidR="6B4C4CA3">
        <w:rPr>
          <w:color w:val="auto"/>
          <w:sz w:val="24"/>
          <w:szCs w:val="24"/>
        </w:rPr>
        <w:t>2,</w:t>
      </w:r>
      <w:r w:rsidRPr="1B29BEEE" w:rsidR="003E66F4">
        <w:rPr>
          <w:color w:val="auto"/>
          <w:sz w:val="24"/>
          <w:szCs w:val="24"/>
        </w:rPr>
        <w:t xml:space="preserve"> and Tier 3</w:t>
      </w:r>
      <w:r w:rsidRPr="1B29BEEE" w:rsidR="515AFAF8">
        <w:rPr>
          <w:color w:val="auto"/>
          <w:sz w:val="24"/>
          <w:szCs w:val="24"/>
        </w:rPr>
        <w:t xml:space="preserve">. </w:t>
      </w:r>
      <w:r w:rsidRPr="1B29BEEE" w:rsidR="003E66F4">
        <w:rPr>
          <w:color w:val="auto"/>
          <w:sz w:val="24"/>
          <w:szCs w:val="24"/>
        </w:rPr>
        <w:t xml:space="preserve">Schools ranked in Tier 1 will be </w:t>
      </w:r>
      <w:r w:rsidRPr="1B29BEEE" w:rsidR="003E66F4">
        <w:rPr>
          <w:color w:val="auto"/>
          <w:sz w:val="24"/>
          <w:szCs w:val="24"/>
        </w:rPr>
        <w:t>monitored</w:t>
      </w:r>
      <w:r w:rsidRPr="1B29BEEE" w:rsidR="003E66F4">
        <w:rPr>
          <w:color w:val="auto"/>
          <w:sz w:val="24"/>
          <w:szCs w:val="24"/>
        </w:rPr>
        <w:t xml:space="preserve"> by the team with progress monitoring assessment data</w:t>
      </w:r>
      <w:r w:rsidRPr="1B29BEEE" w:rsidR="22976E83">
        <w:rPr>
          <w:color w:val="auto"/>
          <w:sz w:val="24"/>
          <w:szCs w:val="24"/>
        </w:rPr>
        <w:t xml:space="preserve">. </w:t>
      </w:r>
      <w:r w:rsidRPr="1B29BEEE" w:rsidR="003E66F4">
        <w:rPr>
          <w:color w:val="auto"/>
          <w:sz w:val="24"/>
          <w:szCs w:val="24"/>
        </w:rPr>
        <w:t xml:space="preserve">Tier 2 schools will </w:t>
      </w:r>
      <w:r w:rsidRPr="1B29BEEE" w:rsidR="003E66F4">
        <w:rPr>
          <w:color w:val="auto"/>
          <w:sz w:val="24"/>
          <w:szCs w:val="24"/>
        </w:rPr>
        <w:t>utilize</w:t>
      </w:r>
      <w:r w:rsidRPr="1B29BEEE" w:rsidR="003E66F4">
        <w:rPr>
          <w:color w:val="auto"/>
          <w:sz w:val="24"/>
          <w:szCs w:val="24"/>
        </w:rPr>
        <w:t xml:space="preserve"> progress monitoring assessment data and be supported by content coordinators and Grade Level Directors</w:t>
      </w:r>
      <w:r w:rsidRPr="1B29BEEE" w:rsidR="32737613">
        <w:rPr>
          <w:color w:val="auto"/>
          <w:sz w:val="24"/>
          <w:szCs w:val="24"/>
        </w:rPr>
        <w:t xml:space="preserve">. </w:t>
      </w:r>
      <w:r w:rsidRPr="1B29BEEE" w:rsidR="003E66F4">
        <w:rPr>
          <w:color w:val="auto"/>
          <w:sz w:val="24"/>
          <w:szCs w:val="24"/>
        </w:rPr>
        <w:t xml:space="preserve">Tier 3 schools will </w:t>
      </w:r>
      <w:r w:rsidRPr="1B29BEEE" w:rsidR="00872847">
        <w:rPr>
          <w:color w:val="auto"/>
          <w:sz w:val="24"/>
          <w:szCs w:val="24"/>
        </w:rPr>
        <w:t xml:space="preserve">have content coordinators and Grade Level Directors </w:t>
      </w:r>
      <w:r w:rsidRPr="1B29BEEE" w:rsidR="00872847">
        <w:rPr>
          <w:color w:val="auto"/>
          <w:sz w:val="24"/>
          <w:szCs w:val="24"/>
        </w:rPr>
        <w:t>establish</w:t>
      </w:r>
      <w:r w:rsidRPr="1B29BEEE" w:rsidR="00872847">
        <w:rPr>
          <w:color w:val="auto"/>
          <w:sz w:val="24"/>
          <w:szCs w:val="24"/>
        </w:rPr>
        <w:t xml:space="preserve"> classroom walkthroughs and agreed upon follow up training to support instruction</w:t>
      </w:r>
      <w:r w:rsidRPr="1B29BEEE" w:rsidR="780397B1">
        <w:rPr>
          <w:color w:val="auto"/>
          <w:sz w:val="24"/>
          <w:szCs w:val="24"/>
        </w:rPr>
        <w:t xml:space="preserve">. </w:t>
      </w:r>
      <w:r w:rsidRPr="1B29BEEE" w:rsidR="00872847">
        <w:rPr>
          <w:color w:val="auto"/>
          <w:sz w:val="24"/>
          <w:szCs w:val="24"/>
        </w:rPr>
        <w:t xml:space="preserve">Progress monitoring assessments will be </w:t>
      </w:r>
      <w:r w:rsidRPr="1B29BEEE" w:rsidR="00872847">
        <w:rPr>
          <w:color w:val="auto"/>
          <w:sz w:val="24"/>
          <w:szCs w:val="24"/>
        </w:rPr>
        <w:t>utilized</w:t>
      </w:r>
      <w:r w:rsidRPr="1B29BEEE" w:rsidR="00872847">
        <w:rPr>
          <w:color w:val="auto"/>
          <w:sz w:val="24"/>
          <w:szCs w:val="24"/>
        </w:rPr>
        <w:t xml:space="preserve"> to measure the effectiveness of the support.</w:t>
      </w:r>
    </w:p>
    <w:p w:rsidRPr="00872847" w:rsidR="00872847" w:rsidP="1B29BEEE" w:rsidRDefault="00872847" w14:paraId="52C8C8EF" w14:textId="7BD16B16">
      <w:pPr>
        <w:spacing w:before="0" w:after="0" w:line="240" w:lineRule="auto"/>
        <w:rPr>
          <w:color w:val="auto"/>
          <w:sz w:val="24"/>
          <w:szCs w:val="24"/>
        </w:rPr>
      </w:pPr>
    </w:p>
    <w:p w:rsidR="00872847" w:rsidP="1B29BEEE" w:rsidRDefault="00872847" w14:paraId="2C062B45" w14:textId="51BD19E2">
      <w:pPr>
        <w:spacing w:before="0" w:after="0" w:line="240" w:lineRule="auto"/>
        <w:rPr>
          <w:color w:val="auto"/>
          <w:sz w:val="24"/>
          <w:szCs w:val="24"/>
        </w:rPr>
      </w:pPr>
      <w:r w:rsidRPr="1B29BEEE" w:rsidR="00872847">
        <w:rPr>
          <w:color w:val="auto"/>
          <w:sz w:val="24"/>
          <w:szCs w:val="24"/>
        </w:rPr>
        <w:t>Administrators at each school have received training in walkthroughs and rigorous expectations</w:t>
      </w:r>
      <w:r w:rsidRPr="1B29BEEE" w:rsidR="605599EF">
        <w:rPr>
          <w:color w:val="auto"/>
          <w:sz w:val="24"/>
          <w:szCs w:val="24"/>
        </w:rPr>
        <w:t xml:space="preserve">. </w:t>
      </w:r>
      <w:r w:rsidRPr="1B29BEEE" w:rsidR="00872847">
        <w:rPr>
          <w:color w:val="auto"/>
          <w:sz w:val="24"/>
          <w:szCs w:val="24"/>
        </w:rPr>
        <w:t>Data chats have become more specific and at the district, school, and teacher level</w:t>
      </w:r>
      <w:r w:rsidRPr="1B29BEEE" w:rsidR="52E31E30">
        <w:rPr>
          <w:color w:val="auto"/>
          <w:sz w:val="24"/>
          <w:szCs w:val="24"/>
        </w:rPr>
        <w:t xml:space="preserve">. </w:t>
      </w:r>
      <w:r w:rsidRPr="1B29BEEE" w:rsidR="00872847">
        <w:rPr>
          <w:color w:val="auto"/>
          <w:sz w:val="24"/>
          <w:szCs w:val="24"/>
        </w:rPr>
        <w:t xml:space="preserve">Funds from the American Rescue Plan will be </w:t>
      </w:r>
      <w:r w:rsidRPr="1B29BEEE" w:rsidR="00872847">
        <w:rPr>
          <w:color w:val="auto"/>
          <w:sz w:val="24"/>
          <w:szCs w:val="24"/>
        </w:rPr>
        <w:t>utilized</w:t>
      </w:r>
      <w:r w:rsidRPr="1B29BEEE" w:rsidR="00872847">
        <w:rPr>
          <w:color w:val="auto"/>
          <w:sz w:val="24"/>
          <w:szCs w:val="24"/>
        </w:rPr>
        <w:t xml:space="preserve"> to provide schools with Interventionists and materials to </w:t>
      </w:r>
      <w:r w:rsidRPr="1B29BEEE" w:rsidR="00872847">
        <w:rPr>
          <w:color w:val="auto"/>
          <w:sz w:val="24"/>
          <w:szCs w:val="24"/>
        </w:rPr>
        <w:t>establish</w:t>
      </w:r>
      <w:r w:rsidRPr="1B29BEEE" w:rsidR="00872847">
        <w:rPr>
          <w:color w:val="auto"/>
          <w:sz w:val="24"/>
          <w:szCs w:val="24"/>
        </w:rPr>
        <w:t xml:space="preserve"> the tools necessary to meet the needs of all students who may have been </w:t>
      </w:r>
      <w:r w:rsidRPr="1B29BEEE" w:rsidR="00872847">
        <w:rPr>
          <w:color w:val="auto"/>
          <w:sz w:val="24"/>
          <w:szCs w:val="24"/>
        </w:rPr>
        <w:t>impacted</w:t>
      </w:r>
      <w:r w:rsidRPr="1B29BEEE" w:rsidR="00872847">
        <w:rPr>
          <w:color w:val="auto"/>
          <w:sz w:val="24"/>
          <w:szCs w:val="24"/>
        </w:rPr>
        <w:t xml:space="preserve"> by COVID-19, especially in </w:t>
      </w:r>
      <w:r w:rsidRPr="1B29BEEE" w:rsidR="00872847">
        <w:rPr>
          <w:color w:val="auto"/>
          <w:sz w:val="24"/>
          <w:szCs w:val="24"/>
        </w:rPr>
        <w:t>identified</w:t>
      </w:r>
      <w:r w:rsidRPr="1B29BEEE" w:rsidR="00872847">
        <w:rPr>
          <w:color w:val="auto"/>
          <w:sz w:val="24"/>
          <w:szCs w:val="24"/>
        </w:rPr>
        <w:t xml:space="preserve"> subgroups.</w:t>
      </w:r>
    </w:p>
    <w:p w:rsidR="00872847" w:rsidP="1B29BEEE" w:rsidRDefault="00872847" w14:paraId="2051AA43" w14:textId="77FD898E">
      <w:pPr>
        <w:spacing w:before="0" w:after="0" w:line="240" w:lineRule="auto"/>
        <w:rPr>
          <w:color w:val="auto"/>
          <w:sz w:val="24"/>
          <w:szCs w:val="24"/>
        </w:rPr>
      </w:pPr>
    </w:p>
    <w:p w:rsidR="00872847" w:rsidP="1B29BEEE" w:rsidRDefault="00872847" w14:paraId="5492F5C9" w14:textId="7D30978E">
      <w:pPr>
        <w:spacing w:before="0" w:after="0" w:line="240" w:lineRule="auto"/>
        <w:rPr>
          <w:color w:val="auto"/>
          <w:sz w:val="24"/>
          <w:szCs w:val="24"/>
        </w:rPr>
      </w:pPr>
      <w:r w:rsidRPr="1B29BEEE" w:rsidR="00872847">
        <w:rPr>
          <w:color w:val="auto"/>
          <w:sz w:val="24"/>
          <w:szCs w:val="24"/>
        </w:rPr>
        <w:t xml:space="preserve">Test B results for progress monitoring will be complete prior to </w:t>
      </w:r>
      <w:r w:rsidRPr="1B29BEEE" w:rsidR="747522BD">
        <w:rPr>
          <w:color w:val="auto"/>
          <w:sz w:val="24"/>
          <w:szCs w:val="24"/>
        </w:rPr>
        <w:t>midyear</w:t>
      </w:r>
      <w:r w:rsidRPr="1B29BEEE" w:rsidR="00EF6902">
        <w:rPr>
          <w:color w:val="auto"/>
          <w:sz w:val="24"/>
          <w:szCs w:val="24"/>
        </w:rPr>
        <w:t xml:space="preserve"> and the district team will meet to </w:t>
      </w:r>
      <w:r w:rsidRPr="1B29BEEE" w:rsidR="00CE0259">
        <w:rPr>
          <w:color w:val="auto"/>
          <w:sz w:val="24"/>
          <w:szCs w:val="24"/>
        </w:rPr>
        <w:t>adjust instruction and support</w:t>
      </w:r>
      <w:r w:rsidRPr="1B29BEEE" w:rsidR="00EF6902">
        <w:rPr>
          <w:color w:val="auto"/>
          <w:sz w:val="24"/>
          <w:szCs w:val="24"/>
        </w:rPr>
        <w:t xml:space="preserve"> based on school and subgroup data.</w:t>
      </w:r>
    </w:p>
    <w:p w:rsidR="00CE0259" w:rsidP="1B29BEEE" w:rsidRDefault="00CE0259" w14:paraId="2B020DD2" w14:textId="08D903B7">
      <w:pPr>
        <w:spacing w:before="0" w:after="0" w:line="240" w:lineRule="auto"/>
        <w:rPr>
          <w:color w:val="auto"/>
          <w:sz w:val="24"/>
          <w:szCs w:val="24"/>
        </w:rPr>
      </w:pPr>
    </w:p>
    <w:p w:rsidR="00A76872" w:rsidP="1B29BEEE" w:rsidRDefault="00CE0259" w14:paraId="7A708106" w14:textId="7A8F8EC9">
      <w:pPr>
        <w:spacing w:before="0" w:after="0" w:line="240" w:lineRule="auto"/>
        <w:rPr>
          <w:color w:val="auto"/>
          <w:sz w:val="24"/>
          <w:szCs w:val="24"/>
        </w:rPr>
      </w:pPr>
      <w:r w:rsidRPr="1B29BEEE" w:rsidR="00CE0259">
        <w:rPr>
          <w:color w:val="auto"/>
          <w:sz w:val="24"/>
          <w:szCs w:val="24"/>
        </w:rPr>
        <w:t xml:space="preserve">Santa Rosa County School District is currently engaged in creating a </w:t>
      </w:r>
      <w:r w:rsidRPr="1B29BEEE" w:rsidR="10E12902">
        <w:rPr>
          <w:color w:val="auto"/>
          <w:sz w:val="24"/>
          <w:szCs w:val="24"/>
        </w:rPr>
        <w:t>5-year</w:t>
      </w:r>
      <w:r w:rsidRPr="1B29BEEE" w:rsidR="00CE0259">
        <w:rPr>
          <w:color w:val="auto"/>
          <w:sz w:val="24"/>
          <w:szCs w:val="24"/>
        </w:rPr>
        <w:t xml:space="preserve"> plan that will respond to the academic, social, emotional, and mental health needs of all students,</w:t>
      </w:r>
      <w:r w:rsidRPr="1B29BEEE" w:rsidR="00CE0259">
        <w:rPr>
          <w:color w:val="auto"/>
          <w:sz w:val="24"/>
          <w:szCs w:val="24"/>
        </w:rPr>
        <w:t xml:space="preserve"> parents, teachers, and community members</w:t>
      </w:r>
      <w:r w:rsidRPr="1B29BEEE" w:rsidR="629F2279">
        <w:rPr>
          <w:color w:val="auto"/>
          <w:sz w:val="24"/>
          <w:szCs w:val="24"/>
        </w:rPr>
        <w:t xml:space="preserve">. </w:t>
      </w:r>
      <w:r w:rsidRPr="1B29BEEE" w:rsidR="00CE0259">
        <w:rPr>
          <w:color w:val="auto"/>
          <w:sz w:val="24"/>
          <w:szCs w:val="24"/>
        </w:rPr>
        <w:t xml:space="preserve">Town Hall meetings are being conducted to gather input to </w:t>
      </w:r>
      <w:r w:rsidRPr="1B29BEEE" w:rsidR="00CE0259">
        <w:rPr>
          <w:color w:val="auto"/>
          <w:sz w:val="24"/>
          <w:szCs w:val="24"/>
        </w:rPr>
        <w:t>utilize</w:t>
      </w:r>
      <w:r w:rsidRPr="1B29BEEE" w:rsidR="00CE0259">
        <w:rPr>
          <w:color w:val="auto"/>
          <w:sz w:val="24"/>
          <w:szCs w:val="24"/>
        </w:rPr>
        <w:t xml:space="preserve"> to strengthen all </w:t>
      </w:r>
      <w:r w:rsidRPr="1B29BEEE" w:rsidR="3C8966AB">
        <w:rPr>
          <w:color w:val="auto"/>
          <w:sz w:val="24"/>
          <w:szCs w:val="24"/>
        </w:rPr>
        <w:t>areas. Results</w:t>
      </w:r>
      <w:r w:rsidRPr="1B29BEEE" w:rsidR="3C8966AB">
        <w:rPr>
          <w:color w:val="auto"/>
          <w:sz w:val="24"/>
          <w:szCs w:val="24"/>
        </w:rPr>
        <w:t xml:space="preserve"> from these meetings will be followed up and actions steps included in the </w:t>
      </w:r>
      <w:r w:rsidRPr="1B29BEEE" w:rsidR="3C8966AB">
        <w:rPr>
          <w:color w:val="auto"/>
          <w:sz w:val="24"/>
          <w:szCs w:val="24"/>
        </w:rPr>
        <w:t>district</w:t>
      </w:r>
      <w:r w:rsidRPr="1B29BEEE" w:rsidR="3C8966AB">
        <w:rPr>
          <w:color w:val="auto"/>
          <w:sz w:val="24"/>
          <w:szCs w:val="24"/>
        </w:rPr>
        <w:t xml:space="preserve"> </w:t>
      </w:r>
      <w:r w:rsidRPr="1B29BEEE" w:rsidR="582F0F20">
        <w:rPr>
          <w:color w:val="auto"/>
          <w:sz w:val="24"/>
          <w:szCs w:val="24"/>
        </w:rPr>
        <w:t>accreditation and Instructional Continuity P</w:t>
      </w:r>
      <w:r w:rsidRPr="1B29BEEE" w:rsidR="3C8966AB">
        <w:rPr>
          <w:color w:val="auto"/>
          <w:sz w:val="24"/>
          <w:szCs w:val="24"/>
        </w:rPr>
        <w:t>lan.</w:t>
      </w:r>
    </w:p>
    <w:p w:rsidRPr="00CE0259" w:rsidR="00CE0259" w:rsidP="1B29BEEE" w:rsidRDefault="00CE0259" w14:paraId="31576DEF" w14:textId="77777777">
      <w:pPr>
        <w:spacing w:before="0" w:after="0" w:line="240" w:lineRule="auto"/>
        <w:rPr>
          <w:color w:val="auto"/>
          <w:sz w:val="28"/>
          <w:szCs w:val="28"/>
        </w:rPr>
      </w:pPr>
    </w:p>
    <w:p w:rsidRPr="00862BD5" w:rsidR="00A76872" w:rsidP="1B29BEEE" w:rsidRDefault="00862BD5" w14:paraId="65037F6B" w14:textId="61EB8C09">
      <w:pPr>
        <w:shd w:val="clear" w:color="auto" w:fill="8DB3E2" w:themeFill="text2" w:themeFillTint="66"/>
        <w:spacing w:before="0" w:after="0" w:line="240" w:lineRule="auto"/>
        <w:rPr>
          <w:rFonts w:eastAsia="Calibri"/>
          <w:b w:val="1"/>
          <w:bCs w:val="1"/>
          <w:color w:val="auto"/>
        </w:rPr>
      </w:pPr>
      <w:r w:rsidRPr="1B29BEEE" w:rsidR="00862BD5">
        <w:rPr>
          <w:rFonts w:eastAsia="Calibri"/>
          <w:b w:val="1"/>
          <w:bCs w:val="1"/>
          <w:color w:val="auto"/>
        </w:rPr>
        <w:t>Part III LEA Plan for Safe Return of In-Person Instruction</w:t>
      </w:r>
    </w:p>
    <w:p w:rsidR="00A76872" w:rsidP="1B29BEEE" w:rsidRDefault="00A76872" w14:paraId="4FB5DD36" w14:textId="06BA3B84">
      <w:pPr>
        <w:spacing w:before="0" w:after="0" w:line="240" w:lineRule="auto"/>
        <w:rPr>
          <w:b w:val="1"/>
          <w:bCs w:val="1"/>
          <w:color w:val="auto"/>
        </w:rPr>
      </w:pPr>
    </w:p>
    <w:p w:rsidRPr="00F34950" w:rsidR="00F34950" w:rsidP="1B29BEEE" w:rsidRDefault="00862BD5" w14:paraId="0CDB5733" w14:textId="1F7F266F">
      <w:pPr>
        <w:spacing w:before="0" w:after="0" w:line="240" w:lineRule="auto"/>
        <w:rPr>
          <w:color w:val="auto"/>
        </w:rPr>
      </w:pPr>
      <w:r w:rsidRPr="1B29BEEE" w:rsidR="00862BD5">
        <w:rPr>
          <w:color w:val="auto"/>
        </w:rPr>
        <w:t>Each LEA developed and made publicly available on the LEA’s website a plan for the safe return of in-person learning in the Fall of 2020. This was before the enactment of the ARP Act. This plan must be updated to address the requirements of the U.S. Department of Education’s Interim Final Rule, 88 FR 21195</w:t>
      </w:r>
      <w:r w:rsidRPr="1B29BEEE" w:rsidR="00DE78A2">
        <w:rPr>
          <w:color w:val="auto"/>
        </w:rPr>
        <w:t>.</w:t>
      </w:r>
      <w:r w:rsidRPr="1B29BEEE" w:rsidR="00511A06">
        <w:rPr>
          <w:color w:val="auto"/>
        </w:rPr>
        <w:t xml:space="preserve">  </w:t>
      </w:r>
      <w:r w:rsidRPr="1B29BEEE" w:rsidR="00511A06">
        <w:rPr>
          <w:color w:val="auto"/>
        </w:rPr>
        <w:t xml:space="preserve">The Interim Final Rule </w:t>
      </w:r>
      <w:r w:rsidRPr="1B29BEEE" w:rsidR="00F441A6">
        <w:rPr>
          <w:color w:val="auto"/>
        </w:rPr>
        <w:t xml:space="preserve">“does not mandate that an LEA adopt </w:t>
      </w:r>
      <w:r w:rsidRPr="1B29BEEE" w:rsidR="00CD72EC">
        <w:rPr>
          <w:color w:val="auto"/>
        </w:rPr>
        <w:t xml:space="preserve">the </w:t>
      </w:r>
      <w:r w:rsidRPr="1B29BEEE" w:rsidR="00CD72EC">
        <w:rPr>
          <w:color w:val="auto"/>
        </w:rPr>
        <w:t>CDC</w:t>
      </w:r>
      <w:r w:rsidRPr="1B29BEEE" w:rsidR="00CD72EC">
        <w:rPr>
          <w:color w:val="auto"/>
        </w:rPr>
        <w:t xml:space="preserve"> guidance, but only requires that the LEA describe</w:t>
      </w:r>
      <w:r w:rsidRPr="1B29BEEE" w:rsidR="006748BE">
        <w:rPr>
          <w:color w:val="auto"/>
        </w:rPr>
        <w:t xml:space="preserve"> in its plan the extent to which it has adopted the key prevention and mitigation strategies identified in the guidance.”  </w:t>
      </w:r>
      <w:r w:rsidRPr="1B29BEEE" w:rsidR="004C66E8">
        <w:rPr>
          <w:color w:val="auto"/>
        </w:rPr>
        <w:t>88 FR at 21200</w:t>
      </w:r>
      <w:r w:rsidRPr="1B29BEEE" w:rsidR="004C66E8">
        <w:rPr>
          <w:color w:val="auto"/>
        </w:rPr>
        <w:t xml:space="preserve">.  </w:t>
      </w:r>
      <w:r w:rsidRPr="1B29BEEE" w:rsidR="007E5B2B">
        <w:rPr>
          <w:color w:val="auto"/>
        </w:rPr>
        <w:t>Any updated LEA plan must</w:t>
      </w:r>
      <w:r w:rsidRPr="1B29BEEE" w:rsidR="00B82C18">
        <w:rPr>
          <w:color w:val="auto"/>
        </w:rPr>
        <w:t xml:space="preserve"> be consistent with state law</w:t>
      </w:r>
      <w:r w:rsidRPr="1B29BEEE" w:rsidR="007E5B2B">
        <w:rPr>
          <w:color w:val="auto"/>
        </w:rPr>
        <w:t>, including any</w:t>
      </w:r>
      <w:r w:rsidRPr="1B29BEEE" w:rsidR="009208A6">
        <w:rPr>
          <w:color w:val="auto"/>
        </w:rPr>
        <w:t xml:space="preserve"> applicable</w:t>
      </w:r>
      <w:r w:rsidRPr="1B29BEEE" w:rsidR="007E5B2B">
        <w:rPr>
          <w:color w:val="auto"/>
        </w:rPr>
        <w:t xml:space="preserve"> executive order</w:t>
      </w:r>
      <w:r w:rsidRPr="1B29BEEE" w:rsidR="00B307CF">
        <w:rPr>
          <w:color w:val="auto"/>
        </w:rPr>
        <w:t>,</w:t>
      </w:r>
      <w:r w:rsidRPr="1B29BEEE" w:rsidR="0054013B">
        <w:rPr>
          <w:color w:val="auto"/>
        </w:rPr>
        <w:t xml:space="preserve"> any</w:t>
      </w:r>
      <w:r w:rsidRPr="1B29BEEE" w:rsidR="00B307CF">
        <w:rPr>
          <w:color w:val="auto"/>
        </w:rPr>
        <w:t xml:space="preserve"> agency emergency order, or</w:t>
      </w:r>
      <w:r w:rsidRPr="1B29BEEE" w:rsidR="007E5B2B">
        <w:rPr>
          <w:color w:val="auto"/>
        </w:rPr>
        <w:t xml:space="preserve"> any agency regulation or rule</w:t>
      </w:r>
      <w:r w:rsidRPr="1B29BEEE" w:rsidR="00862BD5">
        <w:rPr>
          <w:color w:val="auto"/>
        </w:rPr>
        <w:t>.</w:t>
      </w:r>
      <w:r w:rsidRPr="1B29BEEE" w:rsidR="00F34950">
        <w:rPr>
          <w:color w:val="auto"/>
        </w:rPr>
        <w:t xml:space="preserve">  </w:t>
      </w:r>
      <w:r w:rsidRPr="1B29BEEE" w:rsidR="00F34950">
        <w:rPr>
          <w:color w:val="auto"/>
        </w:rPr>
        <w:t>Note</w:t>
      </w:r>
      <w:r w:rsidRPr="1B29BEEE" w:rsidR="00F34950">
        <w:rPr>
          <w:color w:val="auto"/>
        </w:rPr>
        <w:t xml:space="preserve"> specifically</w:t>
      </w:r>
      <w:r w:rsidRPr="1B29BEEE" w:rsidR="00F34950">
        <w:rPr>
          <w:color w:val="auto"/>
        </w:rPr>
        <w:t xml:space="preserve"> that</w:t>
      </w:r>
      <w:r w:rsidRPr="1B29BEEE" w:rsidR="00881FFE">
        <w:rPr>
          <w:color w:val="auto"/>
        </w:rPr>
        <w:t xml:space="preserve"> </w:t>
      </w:r>
      <w:r w:rsidRPr="1B29BEEE" w:rsidR="00237150">
        <w:rPr>
          <w:color w:val="auto"/>
        </w:rPr>
        <w:t>LEA policies</w:t>
      </w:r>
      <w:r w:rsidRPr="1B29BEEE" w:rsidR="00F34950">
        <w:rPr>
          <w:color w:val="auto"/>
        </w:rPr>
        <w:t xml:space="preserve"> must </w:t>
      </w:r>
      <w:r w:rsidRPr="1B29BEEE" w:rsidR="00881FFE">
        <w:rPr>
          <w:color w:val="auto"/>
        </w:rPr>
        <w:t>comply</w:t>
      </w:r>
      <w:r w:rsidRPr="1B29BEEE" w:rsidR="00F34950">
        <w:rPr>
          <w:color w:val="auto"/>
        </w:rPr>
        <w:t xml:space="preserve"> with</w:t>
      </w:r>
      <w:r w:rsidRPr="1B29BEEE" w:rsidR="00F34950">
        <w:rPr>
          <w:color w:val="auto"/>
        </w:rPr>
        <w:t xml:space="preserve"> section 381.00316, Florida Statutes</w:t>
      </w:r>
      <w:r w:rsidRPr="1B29BEEE" w:rsidR="00CA630C">
        <w:rPr>
          <w:color w:val="auto"/>
        </w:rPr>
        <w:t>,</w:t>
      </w:r>
      <w:r w:rsidRPr="1B29BEEE" w:rsidR="00816B2D">
        <w:rPr>
          <w:color w:val="auto"/>
        </w:rPr>
        <w:t xml:space="preserve"> and that</w:t>
      </w:r>
      <w:r w:rsidRPr="1B29BEEE" w:rsidR="00F34950">
        <w:rPr>
          <w:color w:val="auto"/>
        </w:rPr>
        <w:t xml:space="preserve"> any policies implemented after August 9, 2021 must </w:t>
      </w:r>
      <w:r w:rsidRPr="1B29BEEE" w:rsidR="00816B2D">
        <w:rPr>
          <w:color w:val="auto"/>
        </w:rPr>
        <w:t>comply</w:t>
      </w:r>
      <w:r w:rsidRPr="1B29BEEE" w:rsidR="00F34950">
        <w:rPr>
          <w:color w:val="auto"/>
        </w:rPr>
        <w:t xml:space="preserve"> with</w:t>
      </w:r>
      <w:r w:rsidRPr="1B29BEEE" w:rsidR="00F34950">
        <w:rPr>
          <w:color w:val="auto"/>
        </w:rPr>
        <w:t xml:space="preserve"> Florida Department of Health Rule 64DER21 -12, F.A.C., and any policies implemented after September 22, 2021 must </w:t>
      </w:r>
      <w:r w:rsidRPr="1B29BEEE" w:rsidR="00816B2D">
        <w:rPr>
          <w:color w:val="auto"/>
        </w:rPr>
        <w:t>comply</w:t>
      </w:r>
      <w:r w:rsidRPr="1B29BEEE" w:rsidR="00F34950">
        <w:rPr>
          <w:color w:val="auto"/>
        </w:rPr>
        <w:t xml:space="preserve"> with</w:t>
      </w:r>
      <w:r w:rsidRPr="1B29BEEE" w:rsidR="00F34950">
        <w:rPr>
          <w:color w:val="auto"/>
        </w:rPr>
        <w:t xml:space="preserve"> Florida Department of Health Rule 64DER21-15, </w:t>
      </w:r>
      <w:r w:rsidRPr="1B29BEEE" w:rsidR="00F34950">
        <w:rPr>
          <w:color w:val="auto"/>
        </w:rPr>
        <w:t xml:space="preserve">F.A.C.  </w:t>
      </w:r>
      <w:r w:rsidRPr="1B29BEEE" w:rsidR="00F34950">
        <w:rPr>
          <w:color w:val="auto"/>
        </w:rPr>
        <w:t xml:space="preserve">  </w:t>
      </w:r>
    </w:p>
    <w:p w:rsidRPr="00862BD5" w:rsidR="00862BD5" w:rsidP="1B29BEEE" w:rsidRDefault="00805698" w14:paraId="016E8B5F" w14:textId="55ACF181">
      <w:pPr>
        <w:spacing w:before="0" w:after="0" w:line="240" w:lineRule="auto"/>
        <w:rPr>
          <w:color w:val="auto"/>
        </w:rPr>
      </w:pPr>
      <w:r w:rsidRPr="1B29BEEE" w:rsidR="00805698">
        <w:rPr>
          <w:color w:val="auto"/>
        </w:rPr>
        <w:t xml:space="preserve"> </w:t>
      </w:r>
    </w:p>
    <w:p w:rsidR="00805698" w:rsidP="1B29BEEE" w:rsidRDefault="00805698" w14:paraId="0CF211C2" w14:textId="2D9BACCF">
      <w:pPr>
        <w:spacing w:before="0" w:after="0" w:line="240" w:lineRule="auto"/>
        <w:rPr>
          <w:rFonts w:eastAsia="Calibri"/>
          <w:color w:val="auto"/>
        </w:rPr>
      </w:pPr>
      <w:r w:rsidRPr="1B29BEEE" w:rsidR="00805698">
        <w:rPr>
          <w:rFonts w:eastAsia="Calibri"/>
          <w:color w:val="auto"/>
        </w:rPr>
        <w:t xml:space="preserve">Each LEA </w:t>
      </w:r>
      <w:r w:rsidRPr="1B29BEEE" w:rsidR="00805698">
        <w:rPr>
          <w:rFonts w:eastAsia="Calibri"/>
          <w:color w:val="auto"/>
        </w:rPr>
        <w:t>must</w:t>
      </w:r>
      <w:r w:rsidRPr="1B29BEEE" w:rsidR="00805698">
        <w:rPr>
          <w:rFonts w:eastAsia="Calibri"/>
          <w:color w:val="auto"/>
        </w:rPr>
        <w:t xml:space="preserve"> seek public </w:t>
      </w:r>
      <w:r w:rsidRPr="1B29BEEE" w:rsidR="6C93A1E1">
        <w:rPr>
          <w:rFonts w:eastAsia="Calibri"/>
          <w:color w:val="auto"/>
        </w:rPr>
        <w:t>comments</w:t>
      </w:r>
      <w:r w:rsidRPr="1B29BEEE" w:rsidR="00805698">
        <w:rPr>
          <w:rFonts w:eastAsia="Calibri"/>
          <w:color w:val="auto"/>
        </w:rPr>
        <w:t xml:space="preserve"> on the plan and take such comments into account prior to submission of the final plan to the Department within </w:t>
      </w:r>
      <w:r w:rsidRPr="1B29BEEE" w:rsidR="00805698">
        <w:rPr>
          <w:rFonts w:eastAsia="Calibri"/>
          <w:color w:val="auto"/>
        </w:rPr>
        <w:t>60 days</w:t>
      </w:r>
      <w:r w:rsidRPr="1B29BEEE" w:rsidR="00805698">
        <w:rPr>
          <w:rFonts w:eastAsia="Calibri"/>
          <w:color w:val="auto"/>
        </w:rPr>
        <w:t xml:space="preserve"> of the award. Upon the Department’s approval, the LEA shall post this updated plan on the LEA’s website within </w:t>
      </w:r>
      <w:r w:rsidRPr="1B29BEEE" w:rsidR="00805698">
        <w:rPr>
          <w:rFonts w:eastAsia="Calibri"/>
          <w:color w:val="auto"/>
        </w:rPr>
        <w:t>90 days</w:t>
      </w:r>
      <w:r w:rsidRPr="1B29BEEE" w:rsidR="00805698">
        <w:rPr>
          <w:rFonts w:eastAsia="Calibri"/>
          <w:color w:val="auto"/>
        </w:rPr>
        <w:t xml:space="preserve"> of the award.</w:t>
      </w:r>
    </w:p>
    <w:p w:rsidR="00A76872" w:rsidP="1B29BEEE" w:rsidRDefault="00A76872" w14:paraId="20ECFCE8" w14:textId="289B3153">
      <w:pPr>
        <w:spacing w:before="0" w:after="0" w:line="240" w:lineRule="auto"/>
        <w:rPr>
          <w:b w:val="1"/>
          <w:bCs w:val="1"/>
          <w:color w:val="auto"/>
        </w:rPr>
      </w:pPr>
    </w:p>
    <w:p w:rsidRPr="00805698" w:rsidR="00805698" w:rsidP="1B29BEEE" w:rsidRDefault="0040627C" w14:paraId="64BFF8CB" w14:textId="3877A952">
      <w:pPr>
        <w:spacing w:before="0" w:after="0" w:line="240" w:lineRule="auto"/>
        <w:rPr>
          <w:color w:val="auto"/>
        </w:rPr>
      </w:pPr>
      <w:sdt>
        <w:sdtPr>
          <w:id w:val="1092123258"/>
          <w14:checkbox>
            <w14:checked w14:val="1"/>
            <w14:checkedState w14:val="2612" w14:font="MS Gothic"/>
            <w14:uncheckedState w14:val="2610" w14:font="MS Gothic"/>
          </w14:checkbox>
          <w:placeholder>
            <w:docPart w:val="DefaultPlaceholder_1081868574"/>
          </w:placeholder>
          <w:rPr>
            <w:b w:val="1"/>
            <w:bCs w:val="1"/>
            <w:sz w:val="22"/>
            <w:szCs w:val="22"/>
          </w:rPr>
        </w:sdtPr>
        <w:sdtEndPr>
          <w:rPr>
            <w:b w:val="1"/>
            <w:bCs w:val="1"/>
            <w:sz w:val="22"/>
            <w:szCs w:val="22"/>
          </w:rPr>
        </w:sdtEndPr>
        <w:sdtContent>
          <w:r w:rsidRPr="1B29BEEE" w:rsidR="005E722C">
            <w:rPr>
              <w:rFonts w:ascii="MS Gothic" w:hAnsi="MS Gothic" w:eastAsia="MS Gothic"/>
              <w:b w:val="1"/>
              <w:bCs w:val="1"/>
              <w:sz w:val="22"/>
              <w:szCs w:val="22"/>
            </w:rPr>
            <w:t>☒</w:t>
          </w:r>
        </w:sdtContent>
      </w:sdt>
      <w:r w:rsidRPr="1B29BEEE" w:rsidR="00805698">
        <w:rPr>
          <w:b w:val="1"/>
          <w:bCs w:val="1"/>
          <w:sz w:val="22"/>
          <w:szCs w:val="22"/>
        </w:rPr>
        <w:t xml:space="preserve"> </w:t>
      </w:r>
      <w:r w:rsidRPr="1B29BEEE" w:rsidR="00805698">
        <w:rPr>
          <w:b w:val="1"/>
          <w:bCs w:val="1"/>
        </w:rPr>
        <w:t xml:space="preserve"> </w:t>
      </w:r>
      <w:r w:rsidRPr="1B29BEEE" w:rsidR="00805698">
        <w:rPr/>
        <w:t>By checking this box, the LEA acknowledges the requirement that each LEA shall</w:t>
      </w:r>
      <w:r w:rsidRPr="1B29BEEE" w:rsidR="00805698">
        <w:rPr/>
        <w:t xml:space="preserve"> update its Plan for Safe Return of In-Person Instruction to reflect the requirements </w:t>
      </w:r>
      <w:r w:rsidRPr="1B29BEEE" w:rsidR="00805698">
        <w:rPr/>
        <w:t xml:space="preserve">stated</w:t>
      </w:r>
      <w:r w:rsidRPr="1B29BEEE" w:rsidR="00805698">
        <w:rPr/>
        <w:t xml:space="preserve"> above, shall</w:t>
      </w:r>
      <w:r w:rsidRPr="1B29BEEE" w:rsidR="00805698">
        <w:rPr/>
        <w:t xml:space="preserve"> seek public comment on the </w:t>
      </w:r>
      <w:r w:rsidRPr="1B29BEEE" w:rsidR="00805698">
        <w:rPr/>
        <w:t xml:space="preserve">updated </w:t>
      </w:r>
      <w:r w:rsidRPr="1B29BEEE" w:rsidR="00805698">
        <w:rPr/>
        <w:t xml:space="preserve">plan and take such comments into account prior to the submission of the final plan to the Department within </w:t>
      </w:r>
      <w:r w:rsidRPr="1B29BEEE" w:rsidR="00805698">
        <w:rPr/>
        <w:t>60 days</w:t>
      </w:r>
      <w:r w:rsidRPr="1B29BEEE" w:rsidR="00805698">
        <w:rPr/>
        <w:t xml:space="preserve"> of the award. Upon the Department’s approval, the LEA shall post this updated plan on the LEA’s website within </w:t>
      </w:r>
      <w:r w:rsidRPr="1B29BEEE" w:rsidR="00805698">
        <w:rPr/>
        <w:t>90 days</w:t>
      </w:r>
      <w:r w:rsidRPr="1B29BEEE" w:rsidR="00805698">
        <w:rPr/>
        <w:t xml:space="preserve"> of the award.</w:t>
      </w:r>
    </w:p>
    <w:p w:rsidR="00805698" w:rsidP="1B29BEEE" w:rsidRDefault="00805698" w14:paraId="49AB7FE2" w14:textId="19E37B87">
      <w:pPr>
        <w:spacing w:before="0" w:after="0" w:line="240" w:lineRule="auto"/>
        <w:rPr>
          <w:b w:val="1"/>
          <w:bCs w:val="1"/>
          <w:color w:val="auto"/>
        </w:rPr>
      </w:pPr>
    </w:p>
    <w:p w:rsidR="00805698" w:rsidP="1B29BEEE" w:rsidRDefault="00805698" w14:paraId="47069919" w14:textId="77777777">
      <w:pPr>
        <w:spacing w:before="0" w:after="0" w:line="240" w:lineRule="auto"/>
        <w:rPr>
          <w:b w:val="1"/>
          <w:bCs w:val="1"/>
          <w:color w:val="auto"/>
        </w:rPr>
      </w:pPr>
    </w:p>
    <w:p w:rsidR="009504D0" w:rsidP="1B29BEEE" w:rsidRDefault="009504D0" w14:paraId="42044423" w14:textId="77777777">
      <w:pPr>
        <w:spacing w:before="0" w:after="200"/>
        <w:rPr>
          <w:rFonts w:eastAsia="Calibri"/>
          <w:b w:val="1"/>
          <w:bCs w:val="1"/>
          <w:color w:val="auto"/>
        </w:rPr>
      </w:pPr>
      <w:r w:rsidRPr="1B29BEEE">
        <w:rPr>
          <w:rFonts w:eastAsia="Calibri"/>
          <w:b w:val="1"/>
          <w:bCs w:val="1"/>
          <w:color w:val="auto"/>
        </w:rPr>
        <w:br w:type="page"/>
      </w:r>
    </w:p>
    <w:p w:rsidRPr="00C35122" w:rsidR="00C35122" w:rsidP="1B29BEEE" w:rsidRDefault="00C35122" w14:paraId="59DC20F1" w14:textId="614227F8">
      <w:pPr>
        <w:shd w:val="clear" w:color="auto" w:fill="8DB3E2" w:themeFill="text2" w:themeFillTint="66"/>
        <w:spacing w:before="0" w:after="0" w:line="240" w:lineRule="auto"/>
        <w:rPr>
          <w:rFonts w:eastAsia="Calibri"/>
          <w:b w:val="1"/>
          <w:bCs w:val="1"/>
          <w:color w:val="auto"/>
        </w:rPr>
      </w:pPr>
      <w:r w:rsidRPr="1B29BEEE" w:rsidR="00C35122">
        <w:rPr>
          <w:rFonts w:eastAsia="Calibri"/>
          <w:b w:val="1"/>
          <w:bCs w:val="1"/>
          <w:color w:val="auto"/>
        </w:rPr>
        <w:t>Part I</w:t>
      </w:r>
      <w:r w:rsidRPr="1B29BEEE" w:rsidR="00805698">
        <w:rPr>
          <w:rFonts w:eastAsia="Calibri"/>
          <w:b w:val="1"/>
          <w:bCs w:val="1"/>
          <w:color w:val="auto"/>
        </w:rPr>
        <w:t>V</w:t>
      </w:r>
      <w:r w:rsidRPr="1B29BEEE" w:rsidR="00C35122">
        <w:rPr>
          <w:rFonts w:eastAsia="Calibri"/>
          <w:b w:val="1"/>
          <w:bCs w:val="1"/>
          <w:color w:val="auto"/>
        </w:rPr>
        <w:t xml:space="preserve">: </w:t>
      </w:r>
      <w:r w:rsidRPr="1B29BEEE" w:rsidR="005A1FB3">
        <w:rPr>
          <w:rFonts w:eastAsia="Calibri"/>
          <w:b w:val="1"/>
          <w:bCs w:val="1"/>
          <w:color w:val="auto"/>
        </w:rPr>
        <w:t xml:space="preserve">Assurances </w:t>
      </w:r>
    </w:p>
    <w:p w:rsidR="001E7E4A" w:rsidP="1B29BEEE" w:rsidRDefault="00C35122" w14:paraId="4BF71D0B" w14:textId="77777777">
      <w:pPr>
        <w:tabs>
          <w:tab w:val="left" w:pos="5400"/>
          <w:tab w:val="left" w:pos="5760"/>
        </w:tabs>
        <w:spacing w:before="0" w:after="0" w:line="240" w:lineRule="auto"/>
        <w:rPr>
          <w:color w:val="auto"/>
        </w:rPr>
      </w:pPr>
      <w:r w:rsidRPr="00C35122">
        <w:rPr>
          <w:rFonts w:cstheme="minorBidi"/>
          <w:szCs w:val="20"/>
        </w:rPr>
        <w:tab/>
      </w:r>
    </w:p>
    <w:p w:rsidRPr="001E7E4A" w:rsidR="001E7E4A" w:rsidP="1B29BEEE" w:rsidRDefault="001E7E4A" w14:paraId="0209CC1B" w14:textId="1EB2C9DE">
      <w:pPr>
        <w:tabs>
          <w:tab w:val="left" w:pos="5400"/>
          <w:tab w:val="left" w:pos="5760"/>
        </w:tabs>
        <w:spacing w:before="0" w:after="0" w:line="240" w:lineRule="auto"/>
        <w:rPr>
          <w:b w:val="1"/>
          <w:bCs w:val="1"/>
          <w:color w:val="auto"/>
        </w:rPr>
      </w:pPr>
      <w:r w:rsidRPr="1B29BEEE" w:rsidR="001E7E4A">
        <w:rPr>
          <w:b w:val="1"/>
          <w:bCs w:val="1"/>
          <w:color w:val="auto"/>
        </w:rPr>
        <w:t xml:space="preserve"> </w:t>
      </w:r>
      <w:r w:rsidRPr="1B29BEEE" w:rsidR="001E7E4A">
        <w:rPr>
          <w:b w:val="1"/>
          <w:bCs w:val="1"/>
          <w:color w:val="auto"/>
          <w:shd w:val="clear" w:color="auto" w:fill="DAB154"/>
        </w:rPr>
        <w:t xml:space="preserve">The district must agree to </w:t>
      </w:r>
      <w:r w:rsidRPr="1B29BEEE" w:rsidR="001E7E4A">
        <w:rPr>
          <w:b w:val="1"/>
          <w:bCs w:val="1"/>
          <w:color w:val="auto"/>
          <w:shd w:val="clear" w:color="auto" w:fill="DAB154"/>
        </w:rPr>
        <w:t>ALL of</w:t>
      </w:r>
      <w:r w:rsidRPr="1B29BEEE" w:rsidR="001E7E4A">
        <w:rPr>
          <w:b w:val="1"/>
          <w:bCs w:val="1"/>
          <w:color w:val="auto"/>
          <w:shd w:val="clear" w:color="auto" w:fill="DAB154"/>
        </w:rPr>
        <w:t xml:space="preserve"> the assurances by checking the corresponding boxes. </w:t>
      </w:r>
    </w:p>
    <w:p w:rsidR="00F554B5" w:rsidP="1B29BEEE" w:rsidRDefault="00F554B5" w14:paraId="4FC26B49" w14:textId="76D8BFDC">
      <w:pPr>
        <w:spacing w:before="100" w:beforeAutospacing="on"/>
        <w:ind w:left="720"/>
        <w:contextualSpacing/>
        <w:rPr>
          <w:color w:val="auto"/>
        </w:rPr>
      </w:pPr>
    </w:p>
    <w:p w:rsidR="00945037" w:rsidP="1B29BEEE" w:rsidRDefault="0040627C" w14:paraId="71DAE757" w14:textId="7242C4E4">
      <w:pPr>
        <w:spacing w:before="100" w:beforeAutospacing="on" w:line="240" w:lineRule="auto"/>
        <w:ind w:left="720"/>
        <w:contextualSpacing/>
        <w:rPr>
          <w:color w:val="auto"/>
        </w:rPr>
      </w:pPr>
      <w:sdt>
        <w:sdtPr>
          <w:id w:val="1046262702"/>
          <w14:checkbox>
            <w14:checked w14:val="1"/>
            <w14:checkedState w14:val="2612" w14:font="MS Gothic"/>
            <w14:uncheckedState w14:val="2610" w14:font="MS Gothic"/>
          </w14:checkbox>
          <w:placeholder>
            <w:docPart w:val="DefaultPlaceholder_1081868574"/>
          </w:placeholder>
          <w:rPr>
            <w:b w:val="1"/>
            <w:bCs w:val="1"/>
            <w:sz w:val="22"/>
            <w:szCs w:val="22"/>
          </w:rPr>
        </w:sdtPr>
        <w:sdtEndPr>
          <w:rPr>
            <w:b w:val="1"/>
            <w:bCs w:val="1"/>
            <w:sz w:val="22"/>
            <w:szCs w:val="22"/>
          </w:rPr>
        </w:sdtEndPr>
        <w:sdtContent>
          <w:r w:rsidRPr="1B29BEEE" w:rsidR="005E722C">
            <w:rPr>
              <w:rFonts w:ascii="MS Gothic" w:hAnsi="MS Gothic" w:eastAsia="MS Gothic"/>
              <w:b w:val="1"/>
              <w:bCs w:val="1"/>
              <w:sz w:val="22"/>
              <w:szCs w:val="22"/>
            </w:rPr>
            <w:t>☒</w:t>
          </w:r>
        </w:sdtContent>
      </w:sdt>
      <w:r w:rsidRPr="1B29BEEE" w:rsidR="00F554B5">
        <w:rPr>
          <w:b w:val="1"/>
          <w:bCs w:val="1"/>
          <w:sz w:val="22"/>
          <w:szCs w:val="22"/>
        </w:rPr>
        <w:t xml:space="preserve"> </w:t>
      </w:r>
      <w:r w:rsidRPr="1B29BEEE" w:rsidR="00F554B5">
        <w:rPr>
          <w:b w:val="1"/>
          <w:bCs w:val="1"/>
        </w:rPr>
        <w:t xml:space="preserve"> Assurance </w:t>
      </w:r>
      <w:r w:rsidRPr="1B29BEEE" w:rsidR="00805698">
        <w:rPr>
          <w:b w:val="1"/>
          <w:bCs w:val="1"/>
        </w:rPr>
        <w:t>1</w:t>
      </w:r>
      <w:r w:rsidRPr="1B29BEEE" w:rsidR="00F554B5">
        <w:rPr>
          <w:b w:val="1"/>
          <w:bCs w:val="1"/>
        </w:rPr>
        <w:t xml:space="preserve">: </w:t>
      </w:r>
      <w:r w:rsidRPr="1B29BEEE" w:rsidR="00F554B5">
        <w:rPr>
          <w:b w:val="1"/>
          <w:bCs w:val="1"/>
          <w:u w:val="single"/>
        </w:rPr>
        <w:t xml:space="preserve">LEA Periodic </w:t>
      </w:r>
      <w:r w:rsidRPr="1B29BEEE" w:rsidR="00945037">
        <w:rPr>
          <w:b w:val="1"/>
          <w:bCs w:val="1"/>
          <w:u w:val="single"/>
        </w:rPr>
        <w:t xml:space="preserve">Plan </w:t>
      </w:r>
      <w:r w:rsidRPr="1B29BEEE" w:rsidR="00F554B5">
        <w:rPr>
          <w:b w:val="1"/>
          <w:bCs w:val="1"/>
          <w:u w:val="single"/>
        </w:rPr>
        <w:t>Update with Public Comment</w:t>
      </w:r>
      <w:r w:rsidRPr="1B29BEEE" w:rsidR="00F554B5">
        <w:rPr>
          <w:b w:val="1"/>
          <w:bCs w:val="1"/>
        </w:rPr>
        <w:t xml:space="preserve">. </w:t>
      </w:r>
      <w:r w:rsidR="00F554B5">
        <w:rPr/>
        <w:t xml:space="preserve"> </w:t>
      </w:r>
      <w:r w:rsidRPr="1B29BEEE" w:rsidR="00F554B5">
        <w:rPr/>
        <w:t>A</w:t>
      </w:r>
      <w:r w:rsidRPr="1B29BEEE" w:rsidR="00945037">
        <w:rPr/>
        <w:t xml:space="preserve">s required in the </w:t>
      </w:r>
      <w:r w:rsidRPr="1B29BEEE" w:rsidR="002C1F4D">
        <w:rPr/>
        <w:t>U.S. Department of Education’s Interim Final Rule, 88 FR 21195</w:t>
      </w:r>
      <w:r w:rsidR="002C1F4D">
        <w:rPr>
          <w:iCs/>
        </w:rPr>
        <w:t xml:space="preserve">, </w:t>
      </w:r>
      <w:r w:rsidRPr="1B29BEEE" w:rsidR="00F554B5">
        <w:rPr/>
        <w:t xml:space="preserve">the LEA must </w:t>
      </w:r>
      <w:r w:rsidRPr="1B29BEEE" w:rsidR="00945037">
        <w:rPr/>
        <w:t xml:space="preserve">regularly, but no less </w:t>
      </w:r>
      <w:r w:rsidRPr="1B29BEEE" w:rsidR="00945037">
        <w:rPr/>
        <w:t xml:space="preserve">frequently</w:t>
      </w:r>
      <w:r w:rsidRPr="1B29BEEE" w:rsidR="00945037">
        <w:rPr/>
        <w:t xml:space="preserve"> than every six months, review and as </w:t>
      </w:r>
      <w:r w:rsidRPr="1B29BEEE" w:rsidR="00945037">
        <w:rPr/>
        <w:t xml:space="preserve">appropriate</w:t>
      </w:r>
      <w:r w:rsidRPr="1B29BEEE" w:rsidR="00945037">
        <w:rPr/>
        <w:t xml:space="preserve">, revise its plan for the safe return to in-person instruction and continuity of services</w:t>
      </w:r>
      <w:r w:rsidRPr="1B29BEEE" w:rsidR="00945037">
        <w:rPr/>
        <w:t xml:space="preserve">.  </w:t>
      </w:r>
      <w:r w:rsidRPr="1B29BEEE" w:rsidR="00945037">
        <w:rPr/>
        <w:t xml:space="preserve">In </w:t>
      </w:r>
      <w:r w:rsidRPr="1B29BEEE" w:rsidR="00945037">
        <w:rPr/>
        <w:t xml:space="preserve">determining</w:t>
      </w:r>
      <w:r w:rsidRPr="1B29BEEE" w:rsidR="00945037">
        <w:rPr/>
        <w:t xml:space="preserve"> whether revisions are necessary, and in making any revisions, the LEA must seek public input and take such input into account. </w:t>
      </w:r>
      <w:r w:rsidRPr="1B29BEEE" w:rsidR="00945037">
        <w:rPr/>
        <w:t xml:space="preserve">If at the time the LEA revises its plan the CDC has updated its guidance on reopening schools, the revised plan must address the extent to which the LEA has adopted policies, and describe any policies, for each of the updated </w:t>
      </w:r>
      <w:r w:rsidRPr="1B29BEEE" w:rsidR="00416FBF">
        <w:rPr/>
        <w:t>safety</w:t>
      </w:r>
      <w:r w:rsidRPr="1B29BEEE" w:rsidR="00945037">
        <w:rPr/>
        <w:t xml:space="preserve"> recommendations</w:t>
      </w:r>
      <w:r w:rsidRPr="1B29BEEE" w:rsidR="00945037">
        <w:rPr/>
        <w:t xml:space="preserve">.</w:t>
      </w:r>
      <w:r w:rsidRPr="1B29BEEE" w:rsidR="00770737">
        <w:rPr/>
        <w:t xml:space="preserve">  </w:t>
      </w:r>
      <w:r w:rsidRPr="1B29BEEE" w:rsidR="00770737">
        <w:rPr/>
        <w:t xml:space="preserve">Significantly, t</w:t>
      </w:r>
      <w:r w:rsidRPr="1B29BEEE" w:rsidR="00770737">
        <w:rPr/>
        <w:t>he Interim Final Rule “does not mandate that an LEA adopt the CDC guidance, but only requires that the LEA describe in its plan the extent to which it has adopted the key prevention and mitigation strategies identified in the guidance.”  88 FR at 21200</w:t>
      </w:r>
      <w:r w:rsidRPr="1B29BEEE" w:rsidR="00770737">
        <w:rPr/>
        <w:t>.</w:t>
      </w:r>
      <w:r w:rsidRPr="00B82C18" w:rsidR="00945037">
        <w:rPr>
          <w:iCs/>
        </w:rPr>
        <w:t xml:space="preserve"> </w:t>
      </w:r>
      <w:r w:rsidR="0054013B">
        <w:rPr>
          <w:iCs/>
        </w:rPr>
        <w:t xml:space="preserve"> </w:t>
      </w:r>
      <w:r w:rsidRPr="1B29BEEE" w:rsidR="0054013B">
        <w:rPr/>
        <w:t xml:space="preserve">Any updated LEA plan must be consistent with state law, including any applicable executive order, any agency emergency order, or any agency regulation or rule</w:t>
      </w:r>
      <w:r w:rsidRPr="1B29BEEE" w:rsidR="0054013B">
        <w:rPr/>
        <w:t xml:space="preserve">.  </w:t>
      </w:r>
      <w:r w:rsidRPr="1B29BEEE" w:rsidR="007E0D32">
        <w:rPr/>
        <w:t>Specifically,</w:t>
      </w:r>
      <w:r w:rsidRPr="1B29BEEE" w:rsidR="0054013B">
        <w:rPr/>
        <w:t xml:space="preserve"> LEA policies must </w:t>
      </w:r>
      <w:r w:rsidRPr="1B29BEEE" w:rsidR="0054013B">
        <w:rPr/>
        <w:t xml:space="preserve">comply with</w:t>
      </w:r>
      <w:r w:rsidRPr="1B29BEEE" w:rsidR="0054013B">
        <w:rPr/>
        <w:t xml:space="preserve"> section 381.00316, Florida Statutes, and any policies implemented after August 9, 2021 must </w:t>
      </w:r>
      <w:r w:rsidRPr="1B29BEEE" w:rsidR="0054013B">
        <w:rPr/>
        <w:t xml:space="preserve">comply with</w:t>
      </w:r>
      <w:r w:rsidRPr="1B29BEEE" w:rsidR="0054013B">
        <w:rPr/>
        <w:t xml:space="preserve"> Florida Department of Health Rule 64DER21 -12, F.A.C., and any policies implemented after September 22, 2021 must </w:t>
      </w:r>
      <w:r w:rsidRPr="1B29BEEE" w:rsidR="0054013B">
        <w:rPr/>
        <w:t xml:space="preserve">comply with</w:t>
      </w:r>
      <w:r w:rsidRPr="1B29BEEE" w:rsidR="0054013B">
        <w:rPr/>
        <w:t xml:space="preserve"> Florida Department of Health Rule 64DER21-15, F.A.C.</w:t>
      </w:r>
    </w:p>
    <w:p w:rsidR="001E7E4A" w:rsidP="1B29BEEE" w:rsidRDefault="0040627C" w14:paraId="683F722A" w14:textId="3825AE11">
      <w:pPr>
        <w:spacing w:before="100" w:beforeAutospacing="on" w:line="240" w:lineRule="auto"/>
        <w:ind w:left="720"/>
        <w:contextualSpacing/>
        <w:rPr>
          <w:color w:val="auto"/>
        </w:rPr>
      </w:pPr>
      <w:sdt>
        <w:sdtPr>
          <w:id w:val="1567768908"/>
          <w14:checkbox>
            <w14:checked w14:val="1"/>
            <w14:checkedState w14:val="2612" w14:font="MS Gothic"/>
            <w14:uncheckedState w14:val="2610" w14:font="MS Gothic"/>
          </w14:checkbox>
          <w:placeholder>
            <w:docPart w:val="DefaultPlaceholder_1081868574"/>
          </w:placeholder>
          <w:rPr>
            <w:b w:val="1"/>
            <w:bCs w:val="1"/>
            <w:sz w:val="22"/>
            <w:szCs w:val="22"/>
          </w:rPr>
        </w:sdtPr>
        <w:sdtEndPr>
          <w:rPr>
            <w:b w:val="1"/>
            <w:bCs w:val="1"/>
            <w:sz w:val="22"/>
            <w:szCs w:val="22"/>
          </w:rPr>
        </w:sdtEndPr>
        <w:sdtContent>
          <w:r w:rsidRPr="1B29BEEE" w:rsidR="005E722C">
            <w:rPr>
              <w:rFonts w:ascii="MS Gothic" w:hAnsi="MS Gothic" w:eastAsia="MS Gothic"/>
              <w:b w:val="1"/>
              <w:bCs w:val="1"/>
              <w:sz w:val="22"/>
              <w:szCs w:val="22"/>
            </w:rPr>
            <w:t>☒</w:t>
          </w:r>
        </w:sdtContent>
      </w:sdt>
      <w:r w:rsidRPr="1B29BEEE" w:rsidR="001E7E4A">
        <w:rPr>
          <w:b w:val="1"/>
          <w:bCs w:val="1"/>
          <w:sz w:val="22"/>
          <w:szCs w:val="22"/>
        </w:rPr>
        <w:t xml:space="preserve"> </w:t>
      </w:r>
      <w:r w:rsidRPr="1B29BEEE" w:rsidR="001E7E4A">
        <w:rPr>
          <w:b w:val="1"/>
          <w:bCs w:val="1"/>
        </w:rPr>
        <w:t xml:space="preserve"> Assurance </w:t>
      </w:r>
      <w:r w:rsidRPr="1B29BEEE" w:rsidR="00805698">
        <w:rPr>
          <w:b w:val="1"/>
          <w:bCs w:val="1"/>
        </w:rPr>
        <w:t>2</w:t>
      </w:r>
      <w:r w:rsidRPr="1B29BEEE" w:rsidR="001E7E4A">
        <w:rPr>
          <w:b w:val="1"/>
          <w:bCs w:val="1"/>
        </w:rPr>
        <w:t xml:space="preserve">: </w:t>
      </w:r>
      <w:r w:rsidRPr="1B29BEEE" w:rsidR="001E7E4A">
        <w:rPr>
          <w:b w:val="1"/>
          <w:bCs w:val="1"/>
          <w:u w:val="single"/>
        </w:rPr>
        <w:t>Continue progress monitoring and interventions.</w:t>
      </w:r>
      <w:r w:rsidRPr="1B29BEEE" w:rsidR="001E7E4A">
        <w:rPr>
          <w:b w:val="1"/>
          <w:bCs w:val="1"/>
        </w:rPr>
        <w:t xml:space="preserve"> </w:t>
      </w:r>
      <w:r w:rsidRPr="1B29BEEE" w:rsidR="001E7E4A">
        <w:rPr/>
        <w:t xml:space="preserve">The district agrees to provide robust progress monitoring and requisite interventions must be extended to all students with tiered support for students who are performing below grade level and are not making adequate progress. Students who are receiving instruction through innovative teaching methods must transition to another teaching method if they </w:t>
      </w:r>
      <w:r w:rsidRPr="1B29BEEE" w:rsidR="001E7E4A">
        <w:rPr/>
        <w:t xml:space="preserve">fail to</w:t>
      </w:r>
      <w:r w:rsidRPr="1B29BEEE" w:rsidR="001E7E4A">
        <w:rPr/>
        <w:t xml:space="preserve"> make adequate progress</w:t>
      </w:r>
      <w:r w:rsidRPr="1B29BEEE" w:rsidR="001E7E4A">
        <w:rPr/>
        <w:t xml:space="preserve">.  </w:t>
      </w:r>
      <w:r w:rsidRPr="1B29BEEE" w:rsidR="001E7E4A">
        <w:rPr/>
        <w:t xml:space="preserve">The district agrees to </w:t>
      </w:r>
      <w:r w:rsidRPr="1B29BEEE" w:rsidR="001E7E4A">
        <w:rPr/>
        <w:t xml:space="preserve">provide</w:t>
      </w:r>
      <w:r w:rsidRPr="1B29BEEE" w:rsidR="001E7E4A">
        <w:rPr/>
        <w:t xml:space="preserve"> monthly progress monitoring reports to parent/guardians for students identified as performing below grade level and/or </w:t>
      </w:r>
      <w:r w:rsidRPr="1B29BEEE" w:rsidR="001E7E4A">
        <w:rPr/>
        <w:t xml:space="preserve">demonstrating</w:t>
      </w:r>
      <w:r w:rsidRPr="1B29BEEE" w:rsidR="001E7E4A">
        <w:rPr/>
        <w:t xml:space="preserve"> decline on the district’s progress monitoring system. </w:t>
      </w:r>
    </w:p>
    <w:p w:rsidRPr="001E7E4A" w:rsidR="00945037" w:rsidP="1B29BEEE" w:rsidRDefault="00945037" w14:paraId="7158B55A" w14:textId="77777777">
      <w:pPr>
        <w:spacing w:before="100" w:beforeAutospacing="on" w:line="240" w:lineRule="auto"/>
        <w:ind w:left="720"/>
        <w:contextualSpacing/>
        <w:rPr>
          <w:color w:val="auto"/>
        </w:rPr>
      </w:pPr>
    </w:p>
    <w:p w:rsidR="001E7E4A" w:rsidP="1B29BEEE" w:rsidRDefault="0040627C" w14:paraId="11DAD692" w14:textId="6F9ED099">
      <w:pPr>
        <w:spacing w:before="100" w:beforeAutospacing="on" w:line="240" w:lineRule="auto"/>
        <w:ind w:left="720"/>
        <w:contextualSpacing/>
        <w:rPr>
          <w:color w:val="auto"/>
        </w:rPr>
      </w:pPr>
      <w:sdt>
        <w:sdtPr>
          <w:id w:val="-63575302"/>
          <w14:checkbox>
            <w14:checked w14:val="1"/>
            <w14:checkedState w14:val="2612" w14:font="MS Gothic"/>
            <w14:uncheckedState w14:val="2610" w14:font="MS Gothic"/>
          </w14:checkbox>
          <w:placeholder>
            <w:docPart w:val="DefaultPlaceholder_1081868574"/>
          </w:placeholder>
          <w:rPr>
            <w:b w:val="1"/>
            <w:bCs w:val="1"/>
            <w:sz w:val="22"/>
            <w:szCs w:val="22"/>
          </w:rPr>
        </w:sdtPr>
        <w:sdtEndPr>
          <w:rPr>
            <w:b w:val="1"/>
            <w:bCs w:val="1"/>
            <w:sz w:val="22"/>
            <w:szCs w:val="22"/>
          </w:rPr>
        </w:sdtEndPr>
        <w:sdtContent>
          <w:r w:rsidRPr="1B29BEEE" w:rsidR="005E722C">
            <w:rPr>
              <w:rFonts w:ascii="MS Gothic" w:hAnsi="MS Gothic" w:eastAsia="MS Gothic"/>
              <w:b w:val="1"/>
              <w:bCs w:val="1"/>
              <w:sz w:val="22"/>
              <w:szCs w:val="22"/>
            </w:rPr>
            <w:t>☒</w:t>
          </w:r>
        </w:sdtContent>
      </w:sdt>
      <w:r w:rsidRPr="1B29BEEE" w:rsidR="001E7E4A">
        <w:rPr>
          <w:b w:val="1"/>
          <w:bCs w:val="1"/>
          <w:sz w:val="22"/>
          <w:szCs w:val="22"/>
        </w:rPr>
        <w:t xml:space="preserve"> </w:t>
      </w:r>
      <w:r w:rsidRPr="1B29BEEE" w:rsidR="001E7E4A">
        <w:rPr>
          <w:b w:val="1"/>
          <w:bCs w:val="1"/>
        </w:rPr>
        <w:t xml:space="preserve"> Assurance </w:t>
      </w:r>
      <w:r w:rsidRPr="1B29BEEE" w:rsidR="00D37371">
        <w:rPr>
          <w:b w:val="1"/>
          <w:bCs w:val="1"/>
        </w:rPr>
        <w:t>3</w:t>
      </w:r>
      <w:r w:rsidRPr="1B29BEEE" w:rsidR="001E7E4A">
        <w:rPr>
          <w:b w:val="1"/>
          <w:bCs w:val="1"/>
        </w:rPr>
        <w:t xml:space="preserve">: </w:t>
      </w:r>
      <w:r w:rsidRPr="1B29BEEE" w:rsidR="00090090">
        <w:rPr>
          <w:b w:val="1"/>
          <w:bCs w:val="1"/>
          <w:u w:val="single"/>
        </w:rPr>
        <w:t>Allowable Uses of Funds.</w:t>
      </w:r>
      <w:r w:rsidRPr="00090090" w:rsidR="00090090">
        <w:rPr>
          <w:b/>
          <w:szCs w:val="24"/>
          <w:u w:val="single"/>
        </w:rPr>
        <w:tab/>
      </w:r>
      <w:r w:rsidRPr="1B29BEEE" w:rsidR="00090090">
        <w:rPr/>
        <w:t xml:space="preserve">The LEA will use funds for activities allowable under section 2001(e) of the </w:t>
      </w:r>
      <w:r w:rsidRPr="1B29BEEE" w:rsidR="00090090">
        <w:rPr/>
        <w:t>CRRSA</w:t>
      </w:r>
      <w:r w:rsidRPr="1B29BEEE" w:rsidR="00090090">
        <w:rPr/>
        <w:t xml:space="preserve"> Act.</w:t>
      </w:r>
    </w:p>
    <w:p w:rsidRPr="00D30531" w:rsidR="00131FC4" w:rsidP="1B29BEEE" w:rsidRDefault="00131FC4" w14:paraId="13A6B212" w14:textId="77777777">
      <w:pPr>
        <w:spacing w:before="100" w:beforeAutospacing="on" w:line="240" w:lineRule="auto"/>
        <w:ind w:left="720"/>
        <w:contextualSpacing/>
        <w:rPr>
          <w:color w:val="auto"/>
        </w:rPr>
      </w:pPr>
    </w:p>
    <w:p w:rsidR="00090090" w:rsidP="1B29BEEE" w:rsidRDefault="0040627C" w14:paraId="41395371" w14:textId="6084AFBB">
      <w:pPr>
        <w:spacing w:before="0" w:after="0" w:line="240" w:lineRule="auto"/>
        <w:ind w:left="720"/>
        <w:rPr>
          <w:color w:val="auto"/>
        </w:rPr>
      </w:pPr>
      <w:sdt>
        <w:sdtPr>
          <w:id w:val="-1880922344"/>
          <w14:checkbox>
            <w14:checked w14:val="1"/>
            <w14:checkedState w14:val="2612" w14:font="MS Gothic"/>
            <w14:uncheckedState w14:val="2610" w14:font="MS Gothic"/>
          </w14:checkbox>
          <w:placeholder>
            <w:docPart w:val="DefaultPlaceholder_1081868574"/>
          </w:placeholder>
          <w:rPr>
            <w:b w:val="1"/>
            <w:bCs w:val="1"/>
            <w:sz w:val="22"/>
            <w:szCs w:val="22"/>
          </w:rPr>
        </w:sdtPr>
        <w:sdtEndPr>
          <w:rPr>
            <w:b w:val="1"/>
            <w:bCs w:val="1"/>
            <w:sz w:val="22"/>
            <w:szCs w:val="22"/>
          </w:rPr>
        </w:sdtEndPr>
        <w:sdtContent>
          <w:r w:rsidRPr="1B29BEEE" w:rsidR="005E722C">
            <w:rPr>
              <w:rFonts w:ascii="MS Gothic" w:hAnsi="MS Gothic" w:eastAsia="MS Gothic"/>
              <w:b w:val="1"/>
              <w:bCs w:val="1"/>
              <w:sz w:val="22"/>
              <w:szCs w:val="22"/>
            </w:rPr>
            <w:t>☒</w:t>
          </w:r>
        </w:sdtContent>
      </w:sdt>
      <w:r w:rsidRPr="1B29BEEE" w:rsidR="001E7E4A">
        <w:rPr>
          <w:b w:val="1"/>
          <w:bCs w:val="1"/>
          <w:sz w:val="22"/>
          <w:szCs w:val="22"/>
        </w:rPr>
        <w:t xml:space="preserve"> </w:t>
      </w:r>
      <w:r w:rsidRPr="1B29BEEE" w:rsidR="001E7E4A">
        <w:rPr>
          <w:b w:val="1"/>
          <w:bCs w:val="1"/>
        </w:rPr>
        <w:t xml:space="preserve"> </w:t>
      </w:r>
      <w:r w:rsidRPr="1B29BEEE" w:rsidR="00850350">
        <w:rPr>
          <w:b w:val="1"/>
          <w:bCs w:val="1"/>
        </w:rPr>
        <w:t xml:space="preserve">Assurance </w:t>
      </w:r>
      <w:r w:rsidRPr="1B29BEEE" w:rsidR="00D37371">
        <w:rPr>
          <w:b w:val="1"/>
          <w:bCs w:val="1"/>
        </w:rPr>
        <w:t>4</w:t>
      </w:r>
      <w:r w:rsidRPr="1B29BEEE" w:rsidR="00850350">
        <w:rPr>
          <w:b w:val="1"/>
          <w:bCs w:val="1"/>
        </w:rPr>
        <w:t xml:space="preserve">: </w:t>
      </w:r>
      <w:r w:rsidRPr="1B29BEEE" w:rsidR="00090090">
        <w:rPr>
          <w:b w:val="1"/>
          <w:bCs w:val="1"/>
          <w:u w:val="single"/>
        </w:rPr>
        <w:t>Maintenance of Equity.</w:t>
      </w:r>
      <w:r w:rsidRPr="1B29BEEE" w:rsidR="00090090">
        <w:rPr>
          <w:b w:val="1"/>
          <w:bCs w:val="1"/>
        </w:rPr>
        <w:t xml:space="preserve"> </w:t>
      </w:r>
      <w:r w:rsidRPr="1B29BEEE" w:rsidR="00090090">
        <w:rPr/>
        <w:t xml:space="preserve">The LEA will </w:t>
      </w:r>
      <w:r w:rsidRPr="1B29BEEE" w:rsidR="00090090">
        <w:rPr/>
        <w:t>comply with</w:t>
      </w:r>
      <w:r w:rsidRPr="1B29BEEE" w:rsidR="00090090">
        <w:rPr/>
        <w:t xml:space="preserve"> all requirements relating to Maintenance of Equity, </w:t>
      </w:r>
      <w:r w:rsidRPr="1B29BEEE" w:rsidR="00090090">
        <w:rPr/>
        <w:t>in accordance with</w:t>
      </w:r>
      <w:r w:rsidRPr="1B29BEEE" w:rsidR="00090090">
        <w:rPr/>
        <w:t xml:space="preserve"> section 2004(c) of the ARP Act.</w:t>
      </w:r>
    </w:p>
    <w:p w:rsidRPr="00D30531" w:rsidR="00131FC4" w:rsidP="1B29BEEE" w:rsidRDefault="00131FC4" w14:paraId="24682D3E" w14:textId="77777777">
      <w:pPr>
        <w:spacing w:before="0" w:after="0" w:line="240" w:lineRule="auto"/>
        <w:ind w:left="720"/>
        <w:rPr>
          <w:color w:val="auto"/>
        </w:rPr>
      </w:pPr>
    </w:p>
    <w:p w:rsidR="00405248" w:rsidP="1B29BEEE" w:rsidRDefault="0040627C" w14:paraId="46B27F8D" w14:textId="27BD319D">
      <w:pPr>
        <w:spacing w:before="0" w:after="0" w:line="240" w:lineRule="auto"/>
        <w:ind w:left="720"/>
        <w:rPr>
          <w:rFonts w:ascii="Segoe UI Symbol" w:hAnsi="Segoe UI Symbol" w:cs="Segoe UI Symbol"/>
          <w:b w:val="1"/>
          <w:bCs w:val="1"/>
          <w:color w:val="auto"/>
        </w:rPr>
      </w:pPr>
      <w:sdt>
        <w:sdtPr>
          <w:id w:val="1919588879"/>
          <w14:checkbox>
            <w14:checked w14:val="1"/>
            <w14:checkedState w14:val="2612" w14:font="MS Gothic"/>
            <w14:uncheckedState w14:val="2610" w14:font="MS Gothic"/>
          </w14:checkbox>
          <w:placeholder>
            <w:docPart w:val="DefaultPlaceholder_1081868574"/>
          </w:placeholder>
          <w:rPr>
            <w:b w:val="1"/>
            <w:bCs w:val="1"/>
          </w:rPr>
        </w:sdtPr>
        <w:sdtEndPr>
          <w:rPr>
            <w:b w:val="1"/>
            <w:bCs w:val="1"/>
          </w:rPr>
        </w:sdtEndPr>
        <w:sdtContent>
          <w:r w:rsidRPr="1B29BEEE" w:rsidR="005E722C">
            <w:rPr>
              <w:rFonts w:ascii="MS Gothic" w:hAnsi="MS Gothic" w:eastAsia="MS Gothic"/>
              <w:b w:val="1"/>
              <w:bCs w:val="1"/>
            </w:rPr>
            <w:t>☒</w:t>
          </w:r>
        </w:sdtContent>
      </w:sdt>
      <w:r w:rsidRPr="1B29BEEE" w:rsidR="00090090">
        <w:rPr>
          <w:b w:val="1"/>
          <w:bCs w:val="1"/>
        </w:rPr>
        <w:t xml:space="preserve">  Assurance </w:t>
      </w:r>
      <w:r w:rsidRPr="1B29BEEE" w:rsidR="00D37371">
        <w:rPr>
          <w:b w:val="1"/>
          <w:bCs w:val="1"/>
        </w:rPr>
        <w:t>5</w:t>
      </w:r>
      <w:r w:rsidRPr="1B29BEEE" w:rsidR="00090090">
        <w:rPr>
          <w:b w:val="1"/>
          <w:bCs w:val="1"/>
        </w:rPr>
        <w:t xml:space="preserve">: </w:t>
      </w:r>
      <w:r w:rsidRPr="1B29BEEE" w:rsidR="00090090">
        <w:rPr>
          <w:b w:val="1"/>
          <w:bCs w:val="1"/>
          <w:u w:val="single"/>
        </w:rPr>
        <w:t>Reporting.</w:t>
      </w:r>
      <w:r w:rsidRPr="00090090" w:rsidR="00090090">
        <w:rPr>
          <w:b/>
          <w:szCs w:val="24"/>
        </w:rPr>
        <w:tab/>
      </w:r>
      <w:r w:rsidRPr="1B29BEEE" w:rsidR="00090090">
        <w:rPr/>
        <w:t xml:space="preserve">The LEA will </w:t>
      </w:r>
      <w:r w:rsidRPr="1B29BEEE" w:rsidR="00090090">
        <w:rPr/>
        <w:t xml:space="preserve">comply with</w:t>
      </w:r>
      <w:r w:rsidRPr="1B29BEEE" w:rsidR="00090090">
        <w:rPr/>
        <w:t xml:space="preserve"> all reporting </w:t>
      </w:r>
      <w:r w:rsidRPr="1B29BEEE" w:rsidR="00C64794">
        <w:rPr/>
        <w:t>requirements and</w:t>
      </w:r>
      <w:r w:rsidRPr="1B29BEEE" w:rsidR="00090090">
        <w:rPr/>
        <w:t xml:space="preserve"> </w:t>
      </w:r>
      <w:r w:rsidRPr="1B29BEEE" w:rsidR="00090090">
        <w:rPr/>
        <w:t xml:space="preserve">submit</w:t>
      </w:r>
      <w:r w:rsidRPr="1B29BEEE" w:rsidR="00090090">
        <w:rPr/>
        <w:t xml:space="preserve"> required reports to the Florida Department of Education at such time and in such manner and </w:t>
      </w:r>
      <w:r w:rsidRPr="1B29BEEE" w:rsidR="00090090">
        <w:rPr/>
        <w:t xml:space="preserve">containing</w:t>
      </w:r>
      <w:r w:rsidRPr="1B29BEEE" w:rsidR="00090090">
        <w:rPr/>
        <w:t xml:space="preserve"> such information as the department may </w:t>
      </w:r>
      <w:r w:rsidRPr="1B29BEEE" w:rsidR="00090090">
        <w:rPr/>
        <w:t xml:space="preserve">subsequently</w:t>
      </w:r>
      <w:r w:rsidRPr="1B29BEEE" w:rsidR="00090090">
        <w:rPr/>
        <w:t xml:space="preserve"> require. </w:t>
      </w:r>
    </w:p>
    <w:p w:rsidR="00405248" w:rsidP="1B29BEEE" w:rsidRDefault="00405248" w14:paraId="1F8550C8" w14:textId="77777777">
      <w:pPr>
        <w:spacing w:before="0" w:after="0" w:line="240" w:lineRule="auto"/>
        <w:ind w:left="720"/>
        <w:rPr>
          <w:b w:val="1"/>
          <w:bCs w:val="1"/>
          <w:color w:val="auto"/>
          <w:sz w:val="22"/>
          <w:szCs w:val="22"/>
        </w:rPr>
      </w:pPr>
    </w:p>
    <w:p w:rsidR="001E7E4A" w:rsidP="1B29BEEE" w:rsidRDefault="0040627C" w14:paraId="7B5A2C75" w14:textId="4E2123E2">
      <w:pPr>
        <w:spacing w:before="0" w:after="0" w:line="240" w:lineRule="auto"/>
        <w:ind w:left="720"/>
        <w:rPr>
          <w:color w:val="auto"/>
        </w:rPr>
      </w:pPr>
      <w:sdt>
        <w:sdtPr>
          <w:id w:val="876971843"/>
          <w14:checkbox>
            <w14:checked w14:val="1"/>
            <w14:checkedState w14:val="2612" w14:font="MS Gothic"/>
            <w14:uncheckedState w14:val="2610" w14:font="MS Gothic"/>
          </w14:checkbox>
          <w:placeholder>
            <w:docPart w:val="DefaultPlaceholder_1081868574"/>
          </w:placeholder>
          <w:rPr>
            <w:b w:val="1"/>
            <w:bCs w:val="1"/>
          </w:rPr>
        </w:sdtPr>
        <w:sdtEndPr>
          <w:rPr>
            <w:b w:val="1"/>
            <w:bCs w:val="1"/>
          </w:rPr>
        </w:sdtEndPr>
        <w:sdtContent>
          <w:r w:rsidRPr="1B29BEEE" w:rsidR="005E722C">
            <w:rPr>
              <w:rFonts w:ascii="MS Gothic" w:hAnsi="MS Gothic" w:eastAsia="MS Gothic"/>
              <w:b w:val="1"/>
              <w:bCs w:val="1"/>
            </w:rPr>
            <w:t>☒</w:t>
          </w:r>
        </w:sdtContent>
      </w:sdt>
      <w:r w:rsidRPr="1B29BEEE" w:rsidR="00405248">
        <w:rPr>
          <w:b w:val="1"/>
          <w:bCs w:val="1"/>
        </w:rPr>
        <w:t xml:space="preserve">  </w:t>
      </w:r>
      <w:r w:rsidRPr="1B29BEEE" w:rsidR="00090090">
        <w:rPr>
          <w:b w:val="1"/>
          <w:bCs w:val="1"/>
          <w:sz w:val="22"/>
          <w:szCs w:val="22"/>
        </w:rPr>
        <w:t xml:space="preserve"> </w:t>
      </w:r>
      <w:r w:rsidRPr="1B29BEEE" w:rsidR="00090090">
        <w:rPr>
          <w:b w:val="1"/>
          <w:bCs w:val="1"/>
        </w:rPr>
        <w:t xml:space="preserve"> </w:t>
      </w:r>
      <w:r w:rsidRPr="1B29BEEE" w:rsidR="00D37371">
        <w:rPr>
          <w:b w:val="1"/>
          <w:bCs w:val="1"/>
        </w:rPr>
        <w:t>Assurance 6</w:t>
      </w:r>
      <w:r w:rsidRPr="1B29BEEE" w:rsidR="00090090">
        <w:rPr>
          <w:b w:val="1"/>
          <w:bCs w:val="1"/>
        </w:rPr>
        <w:t xml:space="preserve">: </w:t>
      </w:r>
      <w:r w:rsidRPr="1B29BEEE" w:rsidR="00090090">
        <w:rPr>
          <w:b w:val="1"/>
          <w:bCs w:val="1"/>
          <w:u w:val="single"/>
        </w:rPr>
        <w:t>Audits, Inspections</w:t>
      </w:r>
      <w:r w:rsidRPr="1B29BEEE" w:rsidR="00090090">
        <w:rPr>
          <w:b w:val="1"/>
          <w:bCs w:val="1"/>
          <w:u w:val="single"/>
        </w:rPr>
        <w:t xml:space="preserve"> or Examination</w:t>
      </w:r>
      <w:r w:rsidRPr="1B29BEEE" w:rsidR="00D30531">
        <w:rPr>
          <w:b w:val="1"/>
          <w:bCs w:val="1"/>
          <w:u w:val="single"/>
        </w:rPr>
        <w:t>s</w:t>
      </w:r>
      <w:r w:rsidRPr="1B29BEEE" w:rsidR="00090090">
        <w:rPr>
          <w:b w:val="1"/>
          <w:bCs w:val="1"/>
          <w:u w:val="single"/>
        </w:rPr>
        <w:t>.</w:t>
      </w:r>
      <w:r w:rsidRPr="1B29BEEE" w:rsidR="00090090">
        <w:rPr>
          <w:b w:val="1"/>
          <w:bCs w:val="1"/>
        </w:rPr>
        <w:t xml:space="preserve"> </w:t>
      </w:r>
      <w:r w:rsidRPr="1B29BEEE" w:rsidR="00090090">
        <w:rPr/>
        <w:t>The LEA will cooperate with any examination of records with respect to such funds by making records available for inspection, production, and examination, and authorized individuals available for interview and examination, upon the request of (</w:t>
      </w:r>
      <w:proofErr w:type="spellStart"/>
      <w:r w:rsidRPr="1B29BEEE" w:rsidR="00090090">
        <w:rPr/>
        <w:t>i</w:t>
      </w:r>
      <w:proofErr w:type="spellEnd"/>
      <w:r w:rsidRPr="1B29BEEE" w:rsidR="00090090">
        <w:rPr/>
        <w:t xml:space="preserve">) the Florida Department of Education, the Florida Auditor General; (ii) the Department and/or its Inspector General; or (iii) any other federal or state agency, commission, or department in the lawful exercise of its </w:t>
      </w:r>
      <w:r w:rsidRPr="1B29BEEE" w:rsidR="00090090">
        <w:rPr/>
        <w:t>jurisdiction</w:t>
      </w:r>
      <w:r w:rsidRPr="1B29BEEE" w:rsidR="00090090">
        <w:rPr/>
        <w:t xml:space="preserve"> and authority.</w:t>
      </w:r>
    </w:p>
    <w:p w:rsidR="00405248" w:rsidP="1B29BEEE" w:rsidRDefault="00405248" w14:paraId="1BB2686B" w14:textId="02748270">
      <w:pPr>
        <w:spacing w:before="0" w:after="0" w:line="240" w:lineRule="auto"/>
        <w:ind w:left="720"/>
        <w:rPr>
          <w:rFonts w:ascii="Segoe UI Symbol" w:hAnsi="Segoe UI Symbol" w:cs="Segoe UI Symbol"/>
          <w:b w:val="1"/>
          <w:bCs w:val="1"/>
          <w:color w:val="auto"/>
        </w:rPr>
      </w:pPr>
    </w:p>
    <w:p w:rsidR="00AA05B4" w:rsidP="1B29BEEE" w:rsidRDefault="00AA05B4" w14:paraId="60542C3F" w14:textId="3681D582">
      <w:pPr>
        <w:spacing w:before="0" w:after="0" w:line="240" w:lineRule="auto"/>
        <w:rPr>
          <w:rFonts w:eastAsia="Calibri"/>
          <w:i w:val="1"/>
          <w:iCs w:val="1"/>
          <w:color w:val="auto"/>
        </w:rPr>
      </w:pPr>
    </w:p>
    <w:p w:rsidR="009504D0" w:rsidP="1B29BEEE" w:rsidRDefault="009504D0" w14:paraId="21694600" w14:textId="77777777">
      <w:pPr>
        <w:spacing w:before="0" w:after="200"/>
        <w:rPr>
          <w:rFonts w:eastAsia="Calibri"/>
          <w:b w:val="1"/>
          <w:bCs w:val="1"/>
          <w:color w:val="auto"/>
        </w:rPr>
      </w:pPr>
      <w:r w:rsidRPr="1B29BEEE">
        <w:rPr>
          <w:rFonts w:eastAsia="Calibri"/>
          <w:b w:val="1"/>
          <w:bCs w:val="1"/>
          <w:color w:val="auto"/>
        </w:rPr>
        <w:br w:type="page"/>
      </w:r>
    </w:p>
    <w:p w:rsidRPr="001B2458" w:rsidR="00944CE0" w:rsidP="1B29BEEE" w:rsidRDefault="00944CE0" w14:paraId="4320423D" w14:textId="13724261">
      <w:pPr>
        <w:shd w:val="clear" w:color="auto" w:fill="8DB3E2" w:themeFill="text2" w:themeFillTint="66"/>
        <w:spacing w:before="0" w:after="0" w:line="240" w:lineRule="auto"/>
        <w:ind w:left="360" w:hanging="360"/>
        <w:rPr>
          <w:rFonts w:eastAsia="Calibri"/>
          <w:b w:val="1"/>
          <w:bCs w:val="1"/>
          <w:color w:val="auto"/>
        </w:rPr>
      </w:pPr>
      <w:r w:rsidRPr="1B29BEEE" w:rsidR="00944CE0">
        <w:rPr>
          <w:rFonts w:eastAsia="Calibri"/>
          <w:b w:val="1"/>
          <w:bCs w:val="1"/>
          <w:color w:val="auto"/>
        </w:rPr>
        <w:t xml:space="preserve">Acknowledgement </w:t>
      </w:r>
    </w:p>
    <w:p w:rsidR="00944CE0" w:rsidP="1B29BEEE" w:rsidRDefault="00944CE0" w14:paraId="479A02B7" w14:textId="77777777">
      <w:pPr>
        <w:spacing w:before="0" w:after="0" w:line="240" w:lineRule="auto"/>
        <w:rPr>
          <w:color w:val="auto"/>
        </w:rPr>
      </w:pPr>
    </w:p>
    <w:p w:rsidR="00944CE0" w:rsidP="1B29BEEE" w:rsidRDefault="00D30531" w14:paraId="5B256B3D" w14:textId="24F2109A">
      <w:pPr>
        <w:spacing w:before="0" w:after="0" w:line="240" w:lineRule="auto"/>
        <w:rPr>
          <w:color w:val="auto"/>
        </w:rPr>
      </w:pPr>
      <w:r w:rsidRPr="1B29BEEE" w:rsidR="00D30531">
        <w:rPr>
          <w:color w:val="auto"/>
        </w:rPr>
        <w:t xml:space="preserve">Local Educational Agency Chief Executive Officer or Authorized Representative </w:t>
      </w:r>
    </w:p>
    <w:p w:rsidR="00D30531" w:rsidP="1B29BEEE" w:rsidRDefault="00D30531" w14:paraId="19FD9626" w14:textId="7951FBAA">
      <w:pPr>
        <w:spacing w:before="0" w:after="0" w:line="240" w:lineRule="auto"/>
        <w:rPr>
          <w:color w:val="auto"/>
        </w:rPr>
      </w:pPr>
    </w:p>
    <w:p w:rsidR="00D30531" w:rsidP="1B29BEEE" w:rsidRDefault="00D30531" w14:paraId="59309FAB" w14:textId="77777777">
      <w:pPr>
        <w:spacing w:before="0" w:after="0" w:line="240" w:lineRule="auto"/>
        <w:rPr>
          <w:color w:val="auto"/>
        </w:rPr>
      </w:pPr>
    </w:p>
    <w:tbl>
      <w:tblPr>
        <w:tblStyle w:val="TableGrid"/>
        <w:tblW w:w="11016" w:type="dxa"/>
        <w:tblLayout w:type="fixed"/>
        <w:tblLook w:val="04A0" w:firstRow="1" w:lastRow="0" w:firstColumn="1" w:lastColumn="0" w:noHBand="0" w:noVBand="1"/>
      </w:tblPr>
      <w:tblGrid>
        <w:gridCol w:w="11016"/>
      </w:tblGrid>
      <w:tr w:rsidR="00944CE0" w:rsidTr="1B29BEEE" w14:paraId="3BA81477" w14:textId="77777777">
        <w:tc>
          <w:tcPr>
            <w:tcW w:w="11016" w:type="dxa"/>
            <w:shd w:val="clear" w:color="auto" w:fill="B8CCE4" w:themeFill="accent1" w:themeFillTint="66"/>
            <w:tcMar/>
          </w:tcPr>
          <w:p w:rsidRPr="00DF3CA3" w:rsidR="00944CE0" w:rsidP="1B29BEEE" w:rsidRDefault="00944CE0" w14:paraId="458FE099" w14:textId="5E959FC5">
            <w:pPr>
              <w:pStyle w:val="NoSpacing"/>
              <w:rPr>
                <w:rFonts w:eastAsia="Calibri"/>
                <w:b w:val="1"/>
                <w:bCs w:val="1"/>
                <w:color w:val="auto"/>
              </w:rPr>
            </w:pPr>
            <w:r w:rsidRPr="1B29BEEE" w:rsidR="00944CE0">
              <w:rPr>
                <w:rFonts w:eastAsia="Calibri"/>
                <w:b w:val="1"/>
                <w:bCs w:val="1"/>
                <w:color w:val="auto"/>
              </w:rPr>
              <w:t>Name and title of person responsible f</w:t>
            </w:r>
            <w:r w:rsidRPr="1B29BEEE" w:rsidR="4ADCCFA2">
              <w:rPr>
                <w:rFonts w:eastAsia="Calibri"/>
                <w:b w:val="1"/>
                <w:bCs w:val="1"/>
                <w:color w:val="auto"/>
              </w:rPr>
              <w:t xml:space="preserve">or completion and submission </w:t>
            </w:r>
          </w:p>
        </w:tc>
      </w:tr>
      <w:tr w:rsidR="00944CE0" w:rsidTr="1B29BEEE" w14:paraId="5BF39655" w14:textId="77777777">
        <w:tc>
          <w:tcPr>
            <w:tcW w:w="11016" w:type="dxa"/>
            <w:tcMar/>
          </w:tcPr>
          <w:p w:rsidRPr="008532E3" w:rsidR="00944CE0" w:rsidP="1B29BEEE" w:rsidRDefault="00944CE0" w14:paraId="3A25ECA0" w14:textId="6EDD7796">
            <w:pPr>
              <w:pStyle w:val="NoSpacing"/>
              <w:rPr>
                <w:color w:val="auto"/>
                <w:sz w:val="36"/>
                <w:szCs w:val="36"/>
              </w:rPr>
            </w:pPr>
            <w:r w:rsidRPr="1B29BEEE" w:rsidR="4EF11615">
              <w:rPr>
                <w:color w:val="auto"/>
                <w:sz w:val="36"/>
                <w:szCs w:val="36"/>
              </w:rPr>
              <w:t>Patti McKnight, Director of Federal Programs</w:t>
            </w:r>
          </w:p>
        </w:tc>
      </w:tr>
      <w:tr w:rsidR="00944CE0" w:rsidTr="1B29BEEE" w14:paraId="33041984" w14:textId="77777777">
        <w:tc>
          <w:tcPr>
            <w:tcW w:w="11016" w:type="dxa"/>
            <w:shd w:val="clear" w:color="auto" w:fill="B8CCE4" w:themeFill="accent1" w:themeFillTint="66"/>
            <w:tcMar/>
          </w:tcPr>
          <w:p w:rsidRPr="00DF3CA3" w:rsidR="00944CE0" w:rsidP="1B29BEEE" w:rsidRDefault="00944CE0" w14:paraId="2ADB1D69" w14:textId="77777777">
            <w:pPr>
              <w:pStyle w:val="NoSpacing"/>
              <w:rPr>
                <w:rFonts w:eastAsia="Calibri"/>
                <w:b w:val="1"/>
                <w:bCs w:val="1"/>
                <w:color w:val="auto"/>
              </w:rPr>
            </w:pPr>
            <w:r w:rsidRPr="1B29BEEE" w:rsidR="00944CE0">
              <w:rPr>
                <w:rFonts w:eastAsia="Calibri"/>
                <w:b w:val="1"/>
                <w:bCs w:val="1"/>
                <w:color w:val="auto"/>
              </w:rPr>
              <w:t>Contact information: email, phone number</w:t>
            </w:r>
          </w:p>
        </w:tc>
      </w:tr>
      <w:tr w:rsidR="00944CE0" w:rsidTr="1B29BEEE" w14:paraId="06E0BAB8" w14:textId="77777777">
        <w:tc>
          <w:tcPr>
            <w:tcW w:w="11016" w:type="dxa"/>
            <w:tcMar/>
          </w:tcPr>
          <w:p w:rsidRPr="008532E3" w:rsidR="00944CE0" w:rsidP="1B29BEEE" w:rsidRDefault="00944CE0" w14:paraId="3F53A4A9" w14:textId="2AE46999">
            <w:pPr>
              <w:pStyle w:val="NoSpacing"/>
              <w:rPr>
                <w:color w:val="auto"/>
                <w:sz w:val="36"/>
                <w:szCs w:val="36"/>
              </w:rPr>
            </w:pPr>
            <w:hyperlink r:id="Rc433d3dd39ae47aa">
              <w:r w:rsidRPr="1B29BEEE" w:rsidR="14A2D808">
                <w:rPr>
                  <w:rStyle w:val="Hyperlink"/>
                  <w:color w:val="auto"/>
                  <w:sz w:val="36"/>
                  <w:szCs w:val="36"/>
                </w:rPr>
                <w:t>Mcknightp@ santarosa.k12.fl.us</w:t>
              </w:r>
            </w:hyperlink>
            <w:r w:rsidRPr="1B29BEEE" w:rsidR="14A2D808">
              <w:rPr>
                <w:color w:val="auto"/>
                <w:sz w:val="36"/>
                <w:szCs w:val="36"/>
              </w:rPr>
              <w:t xml:space="preserve">, 850-400-7400 ext. </w:t>
            </w:r>
            <w:r w:rsidRPr="1B29BEEE" w:rsidR="54848FDC">
              <w:rPr>
                <w:color w:val="auto"/>
                <w:sz w:val="36"/>
                <w:szCs w:val="36"/>
              </w:rPr>
              <w:t>1029</w:t>
            </w:r>
          </w:p>
        </w:tc>
      </w:tr>
      <w:tr w:rsidR="00944CE0" w:rsidTr="1B29BEEE" w14:paraId="5B7DFA12" w14:textId="77777777">
        <w:tc>
          <w:tcPr>
            <w:tcW w:w="11016" w:type="dxa"/>
            <w:shd w:val="clear" w:color="auto" w:fill="B8CCE4" w:themeFill="accent1" w:themeFillTint="66"/>
            <w:tcMar/>
          </w:tcPr>
          <w:p w:rsidRPr="00DF3CA3" w:rsidR="00944CE0" w:rsidP="1B29BEEE" w:rsidRDefault="00944CE0" w14:paraId="1DEB007A" w14:textId="77777777">
            <w:pPr>
              <w:pStyle w:val="NoSpacing"/>
              <w:rPr>
                <w:rFonts w:eastAsia="Calibri"/>
                <w:b w:val="1"/>
                <w:bCs w:val="1"/>
                <w:color w:val="auto"/>
              </w:rPr>
            </w:pPr>
            <w:r w:rsidRPr="1B29BEEE" w:rsidR="00944CE0">
              <w:rPr>
                <w:rFonts w:eastAsia="Calibri"/>
                <w:b w:val="1"/>
                <w:bCs w:val="1"/>
                <w:color w:val="auto"/>
              </w:rPr>
              <w:t>Superintendent signature (or authorized representative)</w:t>
            </w:r>
          </w:p>
        </w:tc>
      </w:tr>
      <w:tr w:rsidR="00944CE0" w:rsidTr="1B29BEEE" w14:paraId="1F855890" w14:textId="77777777">
        <w:tc>
          <w:tcPr>
            <w:tcW w:w="11016" w:type="dxa"/>
            <w:tcMar/>
          </w:tcPr>
          <w:p w:rsidRPr="008532E3" w:rsidR="00944CE0" w:rsidP="1B29BEEE" w:rsidRDefault="00944CE0" w14:paraId="0AEF75C2" w14:textId="77777777">
            <w:pPr>
              <w:pStyle w:val="NoSpacing"/>
              <w:rPr>
                <w:color w:val="auto"/>
                <w:sz w:val="36"/>
                <w:szCs w:val="36"/>
              </w:rPr>
            </w:pPr>
          </w:p>
        </w:tc>
      </w:tr>
    </w:tbl>
    <w:p w:rsidR="00944CE0" w:rsidP="1B29BEEE" w:rsidRDefault="00944CE0" w14:paraId="59A351EB" w14:textId="77777777">
      <w:pPr>
        <w:spacing w:before="0" w:after="0" w:line="240" w:lineRule="auto"/>
        <w:rPr>
          <w:rFonts w:eastAsia="Calibri"/>
          <w:i w:val="1"/>
          <w:iCs w:val="1"/>
          <w:color w:val="auto"/>
        </w:rPr>
      </w:pPr>
    </w:p>
    <w:sectPr w:rsidR="00944CE0" w:rsidSect="00624EB8">
      <w:headerReference w:type="default" r:id="rId11"/>
      <w:footerReference w:type="default" r:id="rId12"/>
      <w:footerReference w:type="first" r:id="rId13"/>
      <w:type w:val="continuous"/>
      <w:pgSz w:w="12240" w:h="15840" w:orient="portrait" w:code="1"/>
      <w:pgMar w:top="720" w:right="720" w:bottom="1080" w:left="720" w:header="432" w:footer="36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0627C" w:rsidP="00AC24B8" w:rsidRDefault="0040627C" w14:paraId="00920C55" w14:textId="77777777">
      <w:r>
        <w:separator/>
      </w:r>
    </w:p>
  </w:endnote>
  <w:endnote w:type="continuationSeparator" w:id="0">
    <w:p w:rsidR="0040627C" w:rsidP="00AC24B8" w:rsidRDefault="0040627C" w14:paraId="74B0430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Pr="00CA6651" w:rsidR="003E66F4" w:rsidP="0012068D" w:rsidRDefault="003E66F4" w14:paraId="438C032F" w14:textId="77777777">
    <w:pPr>
      <w:pStyle w:val="NoSpacing"/>
      <w:shd w:val="clear" w:color="auto" w:fill="CD9D2C"/>
      <w:ind w:right="2538"/>
      <w:rPr>
        <w:sz w:val="2"/>
      </w:rPr>
    </w:pPr>
    <w:r w:rsidRPr="00340764">
      <w:rPr>
        <w:rFonts w:ascii="Cambria" w:hAnsi="Cambria"/>
        <w:b/>
        <w:noProof/>
        <w:color w:val="262A63"/>
        <w:sz w:val="36"/>
      </w:rPr>
      <w:drawing>
        <wp:anchor distT="0" distB="0" distL="114300" distR="114300" simplePos="0" relativeHeight="251657216" behindDoc="1" locked="0" layoutInCell="1" allowOverlap="1" wp14:anchorId="43F4117B" wp14:editId="054F7035">
          <wp:simplePos x="0" y="0"/>
          <wp:positionH relativeFrom="margin">
            <wp:posOffset>5372100</wp:posOffset>
          </wp:positionH>
          <wp:positionV relativeFrom="margin">
            <wp:posOffset>8727440</wp:posOffset>
          </wp:positionV>
          <wp:extent cx="1480820" cy="420370"/>
          <wp:effectExtent l="0" t="0" r="5080" b="0"/>
          <wp:wrapTight wrapText="bothSides">
            <wp:wrapPolygon edited="0">
              <wp:start x="1111" y="0"/>
              <wp:lineTo x="0" y="3915"/>
              <wp:lineTo x="0" y="16640"/>
              <wp:lineTo x="1111" y="20556"/>
              <wp:lineTo x="5002" y="20556"/>
              <wp:lineTo x="21396" y="19577"/>
              <wp:lineTo x="21396" y="2937"/>
              <wp:lineTo x="5002" y="0"/>
              <wp:lineTo x="1111" y="0"/>
            </wp:wrapPolygon>
          </wp:wrapTight>
          <wp:docPr id="2" name="Picture 2" descr="http://intranet.fldoe.org/Communications/images/fdoelogog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ntranet.fldoe.org/Communications/images/fdoelogog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0820" cy="42037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AD5EF6" w:rsidR="003E66F4" w:rsidP="00CA6651" w:rsidRDefault="003E66F4" w14:paraId="6D630B1F" w14:textId="77777777">
    <w:pPr>
      <w:pStyle w:val="NoSpacing"/>
      <w:rPr>
        <w:sz w:val="8"/>
      </w:rPr>
    </w:pPr>
  </w:p>
  <w:p w:rsidR="003E66F4" w:rsidP="00CA6651" w:rsidRDefault="003E66F4" w14:paraId="0BAE976E" w14:textId="44C45C10">
    <w:pPr>
      <w:pStyle w:val="NoSpacing"/>
    </w:pPr>
    <w:r w:rsidRPr="00340764">
      <w:rPr>
        <w:sz w:val="22"/>
      </w:rPr>
      <w:t xml:space="preserve">[District] – Page </w:t>
    </w:r>
    <w:r w:rsidRPr="00340764">
      <w:rPr>
        <w:sz w:val="22"/>
      </w:rPr>
      <w:fldChar w:fldCharType="begin"/>
    </w:r>
    <w:r w:rsidRPr="00340764">
      <w:rPr>
        <w:sz w:val="22"/>
      </w:rPr>
      <w:instrText xml:space="preserve"> PAGE   \* MERGEFORMAT </w:instrText>
    </w:r>
    <w:r w:rsidRPr="00340764">
      <w:rPr>
        <w:sz w:val="22"/>
      </w:rPr>
      <w:fldChar w:fldCharType="separate"/>
    </w:r>
    <w:r>
      <w:rPr>
        <w:noProof/>
        <w:sz w:val="22"/>
      </w:rPr>
      <w:t>10</w:t>
    </w:r>
    <w:r w:rsidRPr="00340764">
      <w:rPr>
        <w:noProof/>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862BD5" w:rsidR="003E66F4" w:rsidP="00862BD5" w:rsidRDefault="003E66F4" w14:paraId="6854ADEA" w14:textId="1068CB95">
    <w:pPr>
      <w:pStyle w:val="Footer"/>
    </w:pPr>
    <w:r w:rsidRPr="00862BD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0627C" w:rsidP="00AC24B8" w:rsidRDefault="0040627C" w14:paraId="0C641201" w14:textId="77777777">
      <w:r>
        <w:separator/>
      </w:r>
    </w:p>
  </w:footnote>
  <w:footnote w:type="continuationSeparator" w:id="0">
    <w:p w:rsidR="0040627C" w:rsidP="00AC24B8" w:rsidRDefault="0040627C" w14:paraId="6057675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E66F4" w:rsidP="00F67BF1" w:rsidRDefault="003E66F4" w14:paraId="198D9B65" w14:textId="351547A2">
    <w:pPr>
      <w:pStyle w:val="Header"/>
      <w:spacing w:before="0" w:after="0" w:line="240" w:lineRule="auto"/>
      <w:jc w:val="center"/>
      <w:rPr>
        <w:b/>
      </w:rPr>
    </w:pPr>
    <w:r>
      <w:rPr>
        <w:b/>
      </w:rPr>
      <w:t xml:space="preserve"> </w:t>
    </w:r>
  </w:p>
  <w:p w:rsidR="003E66F4" w:rsidP="00F405C2" w:rsidRDefault="003E66F4" w14:paraId="09F7CB4E" w14:textId="0166B941">
    <w:pPr>
      <w:pStyle w:val="Footer"/>
      <w:tabs>
        <w:tab w:val="clear" w:pos="4320"/>
        <w:tab w:val="clear" w:pos="8640"/>
      </w:tabs>
      <w:spacing w:before="0" w:after="0" w:line="240" w:lineRule="auto"/>
      <w:jc w:val="center"/>
    </w:pPr>
    <w:r>
      <w:t>2021-24 American Rescue Plan (ARP) Elementary and Secondary School Emergency Relief</w:t>
    </w:r>
  </w:p>
  <w:p w:rsidRPr="00D831FA" w:rsidR="003E66F4" w:rsidP="00F405C2" w:rsidRDefault="003E66F4" w14:paraId="688F2EC1" w14:textId="5D547960">
    <w:pPr>
      <w:pStyle w:val="Footer"/>
      <w:tabs>
        <w:tab w:val="clear" w:pos="4320"/>
        <w:tab w:val="clear" w:pos="8640"/>
      </w:tabs>
      <w:spacing w:before="0" w:after="0" w:line="240" w:lineRule="auto"/>
      <w:jc w:val="center"/>
      <w:rPr>
        <w:i/>
        <w:sz w:val="20"/>
      </w:rPr>
    </w:pPr>
    <w:r>
      <w:t xml:space="preserve"> (ESSER) Fund LEA Plan, Application and Assurances</w:t>
    </w:r>
  </w:p>
  <w:p w:rsidRPr="006F79C5" w:rsidR="003E66F4" w:rsidP="00F67BF1" w:rsidRDefault="003E66F4" w14:paraId="5801A3BD" w14:textId="77777777">
    <w:pPr>
      <w:pStyle w:val="Header"/>
      <w:spacing w:before="0" w:after="0" w:line="240" w:lineRule="auto"/>
      <w:jc w:val="center"/>
      <w:rPr>
        <w:sz w:val="20"/>
      </w:rPr>
    </w:pPr>
  </w:p>
</w:hdr>
</file>

<file path=word/intelligence.xml><?xml version="1.0" encoding="utf-8"?>
<int:Intelligence xmlns:int="http://schemas.microsoft.com/office/intelligence/2019/intelligence">
  <int:IntelligenceSettings/>
  <int:Manifest>
    <int:ParagraphRange paragraphId="1556103411" textId="1356551487" start="423" length="15" invalidationStart="423" invalidationLength="15" id="iDP1L0Rw"/>
    <int:WordHash hashCode="4D0EgCd9pQsQfe" id="300gM0a4"/>
    <int:WordHash hashCode="OywIdZsmIzHa4Z" id="c7t7GwYZ"/>
    <int:WordHash hashCode="97NEssFqdi1dLi" id="yRJON4iA"/>
    <int:WordHash hashCode="RoZy4LsEXUZZM9" id="KXgiv9Dc"/>
    <int:WordHash hashCode="eUhMVSoayIf1SF" id="yZkPmfPM"/>
    <int:ParagraphRange paragraphId="158905493" textId="1784890100" start="338" length="8" invalidationStart="338" invalidationLength="8" id="DjTpK6Gu"/>
    <int:WordHash hashCode="FiNCzSReCiV7Qq" id="b04sLZ74"/>
    <int:WordHash hashCode="/2KUQncjGrWfW1" id="fLcVFX5b"/>
  </int:Manifest>
  <int:Observations>
    <int:Content id="iDP1L0Rw">
      <int:Rejection type="LegacyProofing"/>
    </int:Content>
    <int:Content id="300gM0a4">
      <int:Rejection type="AugLoop_Text_Critique"/>
    </int:Content>
    <int:Content id="c7t7GwYZ">
      <int:Rejection type="LegacyProofing"/>
    </int:Content>
    <int:Content id="yRJON4iA">
      <int:Rejection type="LegacyProofing"/>
    </int:Content>
    <int:Content id="KXgiv9Dc">
      <int:Rejection type="LegacyProofing"/>
    </int:Content>
    <int:Content id="yZkPmfPM">
      <int:Rejection type="AugLoop_Text_Critique"/>
    </int:Content>
    <int:Content id="DjTpK6Gu">
      <int:Rejection type="LegacyProofing"/>
    </int:Content>
    <int:Content id="b04sLZ74">
      <int:Rejection type="AugLoop_Text_Critique"/>
    </int:Content>
    <int:Content id="fLcVFX5b">
      <int:Rejection type="AugLoop_Acronyms_Acronyms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2034D7"/>
    <w:multiLevelType w:val="hybridMultilevel"/>
    <w:tmpl w:val="D2E0893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 w15:restartNumberingAfterBreak="0">
    <w:nsid w:val="22BB2942"/>
    <w:multiLevelType w:val="hybridMultilevel"/>
    <w:tmpl w:val="2CC4DAB2"/>
    <w:lvl w:ilvl="0" w:tplc="8A3A79FA">
      <w:start w:val="1"/>
      <w:numFmt w:val="upperLetter"/>
      <w:lvlText w:val="(%1)"/>
      <w:lvlJc w:val="left"/>
      <w:pPr>
        <w:ind w:left="119" w:hanging="312"/>
      </w:pPr>
      <w:rPr>
        <w:rFonts w:hint="default" w:ascii="Calibri" w:hAnsi="Calibri" w:eastAsia="Calibri" w:cs="Calibri"/>
        <w:b w:val="0"/>
        <w:bCs w:val="0"/>
        <w:i w:val="0"/>
        <w:iCs w:val="0"/>
        <w:spacing w:val="-1"/>
        <w:w w:val="100"/>
        <w:sz w:val="22"/>
        <w:szCs w:val="22"/>
        <w:lang w:val="en-US" w:eastAsia="en-US" w:bidi="ar-SA"/>
      </w:rPr>
    </w:lvl>
    <w:lvl w:ilvl="1" w:tplc="E3FCE234">
      <w:numFmt w:val="bullet"/>
      <w:lvlText w:val="•"/>
      <w:lvlJc w:val="left"/>
      <w:pPr>
        <w:ind w:left="1066" w:hanging="312"/>
      </w:pPr>
      <w:rPr>
        <w:rFonts w:hint="default"/>
        <w:lang w:val="en-US" w:eastAsia="en-US" w:bidi="ar-SA"/>
      </w:rPr>
    </w:lvl>
    <w:lvl w:ilvl="2" w:tplc="9ADEC48E">
      <w:numFmt w:val="bullet"/>
      <w:lvlText w:val="•"/>
      <w:lvlJc w:val="left"/>
      <w:pPr>
        <w:ind w:left="2012" w:hanging="312"/>
      </w:pPr>
      <w:rPr>
        <w:rFonts w:hint="default"/>
        <w:lang w:val="en-US" w:eastAsia="en-US" w:bidi="ar-SA"/>
      </w:rPr>
    </w:lvl>
    <w:lvl w:ilvl="3" w:tplc="EECA669E">
      <w:numFmt w:val="bullet"/>
      <w:lvlText w:val="•"/>
      <w:lvlJc w:val="left"/>
      <w:pPr>
        <w:ind w:left="2958" w:hanging="312"/>
      </w:pPr>
      <w:rPr>
        <w:rFonts w:hint="default"/>
        <w:lang w:val="en-US" w:eastAsia="en-US" w:bidi="ar-SA"/>
      </w:rPr>
    </w:lvl>
    <w:lvl w:ilvl="4" w:tplc="58900B0E">
      <w:numFmt w:val="bullet"/>
      <w:lvlText w:val="•"/>
      <w:lvlJc w:val="left"/>
      <w:pPr>
        <w:ind w:left="3904" w:hanging="312"/>
      </w:pPr>
      <w:rPr>
        <w:rFonts w:hint="default"/>
        <w:lang w:val="en-US" w:eastAsia="en-US" w:bidi="ar-SA"/>
      </w:rPr>
    </w:lvl>
    <w:lvl w:ilvl="5" w:tplc="7FF08EC0">
      <w:numFmt w:val="bullet"/>
      <w:lvlText w:val="•"/>
      <w:lvlJc w:val="left"/>
      <w:pPr>
        <w:ind w:left="4850" w:hanging="312"/>
      </w:pPr>
      <w:rPr>
        <w:rFonts w:hint="default"/>
        <w:lang w:val="en-US" w:eastAsia="en-US" w:bidi="ar-SA"/>
      </w:rPr>
    </w:lvl>
    <w:lvl w:ilvl="6" w:tplc="D0B8B826">
      <w:numFmt w:val="bullet"/>
      <w:lvlText w:val="•"/>
      <w:lvlJc w:val="left"/>
      <w:pPr>
        <w:ind w:left="5796" w:hanging="312"/>
      </w:pPr>
      <w:rPr>
        <w:rFonts w:hint="default"/>
        <w:lang w:val="en-US" w:eastAsia="en-US" w:bidi="ar-SA"/>
      </w:rPr>
    </w:lvl>
    <w:lvl w:ilvl="7" w:tplc="03F2A288">
      <w:numFmt w:val="bullet"/>
      <w:lvlText w:val="•"/>
      <w:lvlJc w:val="left"/>
      <w:pPr>
        <w:ind w:left="6742" w:hanging="312"/>
      </w:pPr>
      <w:rPr>
        <w:rFonts w:hint="default"/>
        <w:lang w:val="en-US" w:eastAsia="en-US" w:bidi="ar-SA"/>
      </w:rPr>
    </w:lvl>
    <w:lvl w:ilvl="8" w:tplc="AD007FB8">
      <w:numFmt w:val="bullet"/>
      <w:lvlText w:val="•"/>
      <w:lvlJc w:val="left"/>
      <w:pPr>
        <w:ind w:left="7688" w:hanging="312"/>
      </w:pPr>
      <w:rPr>
        <w:rFonts w:hint="default"/>
        <w:lang w:val="en-US" w:eastAsia="en-US" w:bidi="ar-SA"/>
      </w:rPr>
    </w:lvl>
  </w:abstractNum>
  <w:abstractNum w:abstractNumId="2" w15:restartNumberingAfterBreak="0">
    <w:nsid w:val="28910838"/>
    <w:multiLevelType w:val="hybridMultilevel"/>
    <w:tmpl w:val="01C67B2C"/>
    <w:lvl w:ilvl="0" w:tplc="1C3EBA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9315FE"/>
    <w:multiLevelType w:val="multilevel"/>
    <w:tmpl w:val="A9FA8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B75CF7"/>
    <w:multiLevelType w:val="hybridMultilevel"/>
    <w:tmpl w:val="D76E2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C46237"/>
    <w:multiLevelType w:val="hybridMultilevel"/>
    <w:tmpl w:val="CD688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395D46"/>
    <w:multiLevelType w:val="hybridMultilevel"/>
    <w:tmpl w:val="996AE22A"/>
    <w:lvl w:ilvl="0" w:tplc="6DEEA948">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1966B5"/>
    <w:multiLevelType w:val="hybridMultilevel"/>
    <w:tmpl w:val="0EB8E9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5DC662C"/>
    <w:multiLevelType w:val="hybridMultilevel"/>
    <w:tmpl w:val="F6387BD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42143648"/>
    <w:multiLevelType w:val="hybridMultilevel"/>
    <w:tmpl w:val="B2D08556"/>
    <w:lvl w:ilvl="0" w:tplc="04090001">
      <w:start w:val="1"/>
      <w:numFmt w:val="bullet"/>
      <w:lvlText w:val=""/>
      <w:lvlJc w:val="left"/>
      <w:pPr>
        <w:ind w:left="1440" w:hanging="720"/>
      </w:pPr>
      <w:rPr>
        <w:rFonts w:hint="default" w:ascii="Symbol" w:hAnsi="Symbo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A7E067C"/>
    <w:multiLevelType w:val="hybridMultilevel"/>
    <w:tmpl w:val="2F6240B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944EDA"/>
    <w:multiLevelType w:val="hybridMultilevel"/>
    <w:tmpl w:val="A95A87FA"/>
    <w:lvl w:ilvl="0" w:tplc="F1AE22C8">
      <w:start w:val="1"/>
      <w:numFmt w:val="upperLetter"/>
      <w:pStyle w:val="Style3"/>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53F76EB8"/>
    <w:multiLevelType w:val="hybridMultilevel"/>
    <w:tmpl w:val="697C431C"/>
    <w:lvl w:ilvl="0" w:tplc="6BD66B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89E67F0"/>
    <w:multiLevelType w:val="hybridMultilevel"/>
    <w:tmpl w:val="D9EA6E3A"/>
    <w:lvl w:ilvl="0" w:tplc="7D7CA2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B8E16D6"/>
    <w:multiLevelType w:val="multilevel"/>
    <w:tmpl w:val="6F26752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D5B2994"/>
    <w:multiLevelType w:val="hybridMultilevel"/>
    <w:tmpl w:val="1E86518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64F5671A"/>
    <w:multiLevelType w:val="hybridMultilevel"/>
    <w:tmpl w:val="4A225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5661D9"/>
    <w:multiLevelType w:val="multilevel"/>
    <w:tmpl w:val="CABE7AA6"/>
    <w:lvl w:ilvl="0">
      <w:start w:val="1"/>
      <w:numFmt w:val="decimal"/>
      <w:pStyle w:val="NormalBold"/>
      <w:lvlText w:val="A-%1. "/>
      <w:lvlJc w:val="left"/>
      <w:pPr>
        <w:tabs>
          <w:tab w:val="num" w:pos="648"/>
        </w:tabs>
        <w:ind w:left="648" w:hanging="648"/>
      </w:pPr>
      <w:rPr>
        <w:rFonts w:hint="default"/>
      </w:rPr>
    </w:lvl>
    <w:lvl w:ilvl="1">
      <w:start w:val="1"/>
      <w:numFmt w:val="none"/>
      <w:lvlText w:val="A-1."/>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15:restartNumberingAfterBreak="0">
    <w:nsid w:val="6B4E6C99"/>
    <w:multiLevelType w:val="hybridMultilevel"/>
    <w:tmpl w:val="11FEA3CE"/>
    <w:lvl w:ilvl="0" w:tplc="86C499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4C6F0F"/>
    <w:multiLevelType w:val="hybridMultilevel"/>
    <w:tmpl w:val="0DD884D4"/>
    <w:lvl w:ilvl="0">
      <w:start w:val="1"/>
      <w:numFmt w:val="decimal"/>
      <w:lvlText w:val="%1."/>
      <w:lvlJc w:val="left"/>
      <w:pPr>
        <w:ind w:left="720" w:hanging="360"/>
      </w:pP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7"/>
  </w:num>
  <w:num w:numId="3">
    <w:abstractNumId w:val="2"/>
  </w:num>
  <w:num w:numId="4">
    <w:abstractNumId w:val="0"/>
  </w:num>
  <w:num w:numId="5">
    <w:abstractNumId w:val="12"/>
  </w:num>
  <w:num w:numId="6">
    <w:abstractNumId w:val="13"/>
  </w:num>
  <w:num w:numId="7">
    <w:abstractNumId w:val="15"/>
  </w:num>
  <w:num w:numId="8">
    <w:abstractNumId w:val="4"/>
  </w:num>
  <w:num w:numId="9">
    <w:abstractNumId w:val="16"/>
  </w:num>
  <w:num w:numId="10">
    <w:abstractNumId w:val="6"/>
  </w:num>
  <w:num w:numId="11">
    <w:abstractNumId w:val="5"/>
  </w:num>
  <w:num w:numId="12">
    <w:abstractNumId w:val="9"/>
  </w:num>
  <w:num w:numId="13">
    <w:abstractNumId w:val="8"/>
  </w:num>
  <w:num w:numId="14">
    <w:abstractNumId w:val="18"/>
  </w:num>
  <w:num w:numId="15">
    <w:abstractNumId w:val="7"/>
  </w:num>
  <w:num w:numId="16">
    <w:abstractNumId w:val="3"/>
  </w:num>
  <w:num w:numId="17">
    <w:abstractNumId w:val="1"/>
  </w:num>
  <w:num w:numId="18">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0"/>
  </w:num>
  <w:numIdMacAtCleanup w:val="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5D4780"/>
    <w:rsid w:val="00002BF7"/>
    <w:rsid w:val="000037CD"/>
    <w:rsid w:val="00004805"/>
    <w:rsid w:val="000049A5"/>
    <w:rsid w:val="00006758"/>
    <w:rsid w:val="00006DAC"/>
    <w:rsid w:val="0000717D"/>
    <w:rsid w:val="00012868"/>
    <w:rsid w:val="00013C3E"/>
    <w:rsid w:val="000162B1"/>
    <w:rsid w:val="0001693B"/>
    <w:rsid w:val="000208B3"/>
    <w:rsid w:val="00021022"/>
    <w:rsid w:val="00023359"/>
    <w:rsid w:val="000241F8"/>
    <w:rsid w:val="0002463B"/>
    <w:rsid w:val="00024C9E"/>
    <w:rsid w:val="00024D41"/>
    <w:rsid w:val="00024D5B"/>
    <w:rsid w:val="0002710B"/>
    <w:rsid w:val="0002773A"/>
    <w:rsid w:val="0003040A"/>
    <w:rsid w:val="00030434"/>
    <w:rsid w:val="00032CE6"/>
    <w:rsid w:val="00032EAB"/>
    <w:rsid w:val="000364FB"/>
    <w:rsid w:val="00036A4F"/>
    <w:rsid w:val="00037546"/>
    <w:rsid w:val="00045809"/>
    <w:rsid w:val="000475FE"/>
    <w:rsid w:val="00047FB0"/>
    <w:rsid w:val="00050240"/>
    <w:rsid w:val="00052601"/>
    <w:rsid w:val="0005271E"/>
    <w:rsid w:val="000552DA"/>
    <w:rsid w:val="000560E0"/>
    <w:rsid w:val="00060314"/>
    <w:rsid w:val="00061639"/>
    <w:rsid w:val="000619D2"/>
    <w:rsid w:val="00061E03"/>
    <w:rsid w:val="00062A1B"/>
    <w:rsid w:val="00063890"/>
    <w:rsid w:val="00063E7D"/>
    <w:rsid w:val="0006532A"/>
    <w:rsid w:val="000653D5"/>
    <w:rsid w:val="000700F3"/>
    <w:rsid w:val="000701C3"/>
    <w:rsid w:val="000742B9"/>
    <w:rsid w:val="000743C2"/>
    <w:rsid w:val="00075095"/>
    <w:rsid w:val="00075DDB"/>
    <w:rsid w:val="000764F1"/>
    <w:rsid w:val="00077B6A"/>
    <w:rsid w:val="00084301"/>
    <w:rsid w:val="00084D3F"/>
    <w:rsid w:val="00086D9B"/>
    <w:rsid w:val="000876CE"/>
    <w:rsid w:val="00087844"/>
    <w:rsid w:val="00090090"/>
    <w:rsid w:val="0009114D"/>
    <w:rsid w:val="00091693"/>
    <w:rsid w:val="00093B3D"/>
    <w:rsid w:val="00093C94"/>
    <w:rsid w:val="000944D7"/>
    <w:rsid w:val="00095C09"/>
    <w:rsid w:val="0009713D"/>
    <w:rsid w:val="00097479"/>
    <w:rsid w:val="00097896"/>
    <w:rsid w:val="00097F43"/>
    <w:rsid w:val="000A1597"/>
    <w:rsid w:val="000A28A6"/>
    <w:rsid w:val="000A39AC"/>
    <w:rsid w:val="000A5CA0"/>
    <w:rsid w:val="000B1206"/>
    <w:rsid w:val="000B1FED"/>
    <w:rsid w:val="000B2B7D"/>
    <w:rsid w:val="000B3E3C"/>
    <w:rsid w:val="000B4764"/>
    <w:rsid w:val="000B771A"/>
    <w:rsid w:val="000B7A82"/>
    <w:rsid w:val="000C0758"/>
    <w:rsid w:val="000C1D51"/>
    <w:rsid w:val="000C308E"/>
    <w:rsid w:val="000C3FFF"/>
    <w:rsid w:val="000C42D6"/>
    <w:rsid w:val="000C4551"/>
    <w:rsid w:val="000C5648"/>
    <w:rsid w:val="000D04E8"/>
    <w:rsid w:val="000D0C69"/>
    <w:rsid w:val="000D0CD7"/>
    <w:rsid w:val="000D10A7"/>
    <w:rsid w:val="000D1943"/>
    <w:rsid w:val="000D2722"/>
    <w:rsid w:val="000D32D2"/>
    <w:rsid w:val="000D4AEF"/>
    <w:rsid w:val="000D735B"/>
    <w:rsid w:val="000E0465"/>
    <w:rsid w:val="000E0D56"/>
    <w:rsid w:val="000E0E12"/>
    <w:rsid w:val="000E344A"/>
    <w:rsid w:val="000E4979"/>
    <w:rsid w:val="000E6D01"/>
    <w:rsid w:val="000F004C"/>
    <w:rsid w:val="000F072F"/>
    <w:rsid w:val="000F1914"/>
    <w:rsid w:val="000F1B8F"/>
    <w:rsid w:val="000F1CB3"/>
    <w:rsid w:val="000F5146"/>
    <w:rsid w:val="000F56FE"/>
    <w:rsid w:val="000F7FB0"/>
    <w:rsid w:val="00103BC8"/>
    <w:rsid w:val="00107C08"/>
    <w:rsid w:val="0011096F"/>
    <w:rsid w:val="0011248F"/>
    <w:rsid w:val="001127BA"/>
    <w:rsid w:val="0011371B"/>
    <w:rsid w:val="001147DC"/>
    <w:rsid w:val="0011522C"/>
    <w:rsid w:val="00115393"/>
    <w:rsid w:val="00115534"/>
    <w:rsid w:val="0012068D"/>
    <w:rsid w:val="00120776"/>
    <w:rsid w:val="00122A10"/>
    <w:rsid w:val="00123010"/>
    <w:rsid w:val="0012301B"/>
    <w:rsid w:val="001230FC"/>
    <w:rsid w:val="00123237"/>
    <w:rsid w:val="00124B80"/>
    <w:rsid w:val="00130611"/>
    <w:rsid w:val="00130E27"/>
    <w:rsid w:val="00131AC1"/>
    <w:rsid w:val="00131FC4"/>
    <w:rsid w:val="00133F3F"/>
    <w:rsid w:val="0013426A"/>
    <w:rsid w:val="00134806"/>
    <w:rsid w:val="001349A1"/>
    <w:rsid w:val="00134CE5"/>
    <w:rsid w:val="00135487"/>
    <w:rsid w:val="00142F12"/>
    <w:rsid w:val="00142F16"/>
    <w:rsid w:val="001432F3"/>
    <w:rsid w:val="001446C0"/>
    <w:rsid w:val="00145F04"/>
    <w:rsid w:val="00146E0E"/>
    <w:rsid w:val="00147D4C"/>
    <w:rsid w:val="001522CE"/>
    <w:rsid w:val="00153610"/>
    <w:rsid w:val="0015416F"/>
    <w:rsid w:val="001550C9"/>
    <w:rsid w:val="0015592E"/>
    <w:rsid w:val="00155CEF"/>
    <w:rsid w:val="00156F4D"/>
    <w:rsid w:val="00157070"/>
    <w:rsid w:val="00157157"/>
    <w:rsid w:val="0015772E"/>
    <w:rsid w:val="001608A4"/>
    <w:rsid w:val="001611E1"/>
    <w:rsid w:val="00161A05"/>
    <w:rsid w:val="00163471"/>
    <w:rsid w:val="0016429D"/>
    <w:rsid w:val="00164E38"/>
    <w:rsid w:val="00165E8C"/>
    <w:rsid w:val="00170A36"/>
    <w:rsid w:val="00171597"/>
    <w:rsid w:val="00173733"/>
    <w:rsid w:val="00174E45"/>
    <w:rsid w:val="0017584C"/>
    <w:rsid w:val="001765AB"/>
    <w:rsid w:val="001767E5"/>
    <w:rsid w:val="0017723D"/>
    <w:rsid w:val="0018049A"/>
    <w:rsid w:val="00180564"/>
    <w:rsid w:val="00184142"/>
    <w:rsid w:val="0018529B"/>
    <w:rsid w:val="00190B6F"/>
    <w:rsid w:val="00190C2F"/>
    <w:rsid w:val="001913CC"/>
    <w:rsid w:val="001915B5"/>
    <w:rsid w:val="0019535D"/>
    <w:rsid w:val="001955DE"/>
    <w:rsid w:val="001967F2"/>
    <w:rsid w:val="00196B90"/>
    <w:rsid w:val="001A0E60"/>
    <w:rsid w:val="001A1D02"/>
    <w:rsid w:val="001A2625"/>
    <w:rsid w:val="001A2711"/>
    <w:rsid w:val="001A3095"/>
    <w:rsid w:val="001A4670"/>
    <w:rsid w:val="001A4F4A"/>
    <w:rsid w:val="001A7DBD"/>
    <w:rsid w:val="001B23F4"/>
    <w:rsid w:val="001B2458"/>
    <w:rsid w:val="001B5590"/>
    <w:rsid w:val="001B5EEE"/>
    <w:rsid w:val="001B5EF8"/>
    <w:rsid w:val="001B6BAE"/>
    <w:rsid w:val="001B7741"/>
    <w:rsid w:val="001C1849"/>
    <w:rsid w:val="001C2990"/>
    <w:rsid w:val="001C5C0D"/>
    <w:rsid w:val="001C79A9"/>
    <w:rsid w:val="001D12C1"/>
    <w:rsid w:val="001D1CA4"/>
    <w:rsid w:val="001D22AB"/>
    <w:rsid w:val="001D3E52"/>
    <w:rsid w:val="001D3F64"/>
    <w:rsid w:val="001D470D"/>
    <w:rsid w:val="001D5418"/>
    <w:rsid w:val="001D568C"/>
    <w:rsid w:val="001D5D73"/>
    <w:rsid w:val="001D6079"/>
    <w:rsid w:val="001D7078"/>
    <w:rsid w:val="001E0C85"/>
    <w:rsid w:val="001E1545"/>
    <w:rsid w:val="001E5186"/>
    <w:rsid w:val="001E51FF"/>
    <w:rsid w:val="001E523F"/>
    <w:rsid w:val="001E53B7"/>
    <w:rsid w:val="001E5A7A"/>
    <w:rsid w:val="001E63AE"/>
    <w:rsid w:val="001E7E4A"/>
    <w:rsid w:val="001F26F7"/>
    <w:rsid w:val="001F2F74"/>
    <w:rsid w:val="001F43DB"/>
    <w:rsid w:val="001F66C4"/>
    <w:rsid w:val="001F6CEA"/>
    <w:rsid w:val="001F77AB"/>
    <w:rsid w:val="002041B1"/>
    <w:rsid w:val="00205225"/>
    <w:rsid w:val="00205C59"/>
    <w:rsid w:val="00207565"/>
    <w:rsid w:val="00207DBC"/>
    <w:rsid w:val="002102E1"/>
    <w:rsid w:val="00210C13"/>
    <w:rsid w:val="002119D5"/>
    <w:rsid w:val="00213DAB"/>
    <w:rsid w:val="002140A1"/>
    <w:rsid w:val="002147A5"/>
    <w:rsid w:val="00217114"/>
    <w:rsid w:val="0022228D"/>
    <w:rsid w:val="0022417F"/>
    <w:rsid w:val="0022509F"/>
    <w:rsid w:val="00225484"/>
    <w:rsid w:val="00225EF4"/>
    <w:rsid w:val="00226471"/>
    <w:rsid w:val="0023135B"/>
    <w:rsid w:val="00231784"/>
    <w:rsid w:val="0023188E"/>
    <w:rsid w:val="00232362"/>
    <w:rsid w:val="002324DD"/>
    <w:rsid w:val="0023276C"/>
    <w:rsid w:val="00234F49"/>
    <w:rsid w:val="00236F79"/>
    <w:rsid w:val="00237150"/>
    <w:rsid w:val="00237291"/>
    <w:rsid w:val="002373DB"/>
    <w:rsid w:val="002376E4"/>
    <w:rsid w:val="002377A8"/>
    <w:rsid w:val="00240E1B"/>
    <w:rsid w:val="00242BCB"/>
    <w:rsid w:val="00243A33"/>
    <w:rsid w:val="00243BF2"/>
    <w:rsid w:val="00244BEC"/>
    <w:rsid w:val="00244D70"/>
    <w:rsid w:val="00245535"/>
    <w:rsid w:val="002455C9"/>
    <w:rsid w:val="0024630E"/>
    <w:rsid w:val="0025092C"/>
    <w:rsid w:val="002512A6"/>
    <w:rsid w:val="00252444"/>
    <w:rsid w:val="00253F0D"/>
    <w:rsid w:val="00254D88"/>
    <w:rsid w:val="002550C3"/>
    <w:rsid w:val="00255314"/>
    <w:rsid w:val="00260486"/>
    <w:rsid w:val="00260CD3"/>
    <w:rsid w:val="00260F05"/>
    <w:rsid w:val="00262600"/>
    <w:rsid w:val="00263B95"/>
    <w:rsid w:val="00265DA3"/>
    <w:rsid w:val="00266FDB"/>
    <w:rsid w:val="00267232"/>
    <w:rsid w:val="002723A9"/>
    <w:rsid w:val="00275B8C"/>
    <w:rsid w:val="00276C1D"/>
    <w:rsid w:val="0028036C"/>
    <w:rsid w:val="00281DD0"/>
    <w:rsid w:val="00282891"/>
    <w:rsid w:val="002833A0"/>
    <w:rsid w:val="00283E90"/>
    <w:rsid w:val="0028568C"/>
    <w:rsid w:val="0028606D"/>
    <w:rsid w:val="00286628"/>
    <w:rsid w:val="002867B3"/>
    <w:rsid w:val="0029002B"/>
    <w:rsid w:val="0029035C"/>
    <w:rsid w:val="00291186"/>
    <w:rsid w:val="00291FC9"/>
    <w:rsid w:val="00292A91"/>
    <w:rsid w:val="002942C0"/>
    <w:rsid w:val="0029499E"/>
    <w:rsid w:val="00296BEF"/>
    <w:rsid w:val="00297A9F"/>
    <w:rsid w:val="002A0114"/>
    <w:rsid w:val="002A065F"/>
    <w:rsid w:val="002A09E8"/>
    <w:rsid w:val="002A2007"/>
    <w:rsid w:val="002A431A"/>
    <w:rsid w:val="002A4DB7"/>
    <w:rsid w:val="002A4FB4"/>
    <w:rsid w:val="002A5859"/>
    <w:rsid w:val="002A7149"/>
    <w:rsid w:val="002B06C0"/>
    <w:rsid w:val="002B142A"/>
    <w:rsid w:val="002B42D1"/>
    <w:rsid w:val="002B4F28"/>
    <w:rsid w:val="002B5C8E"/>
    <w:rsid w:val="002B68B5"/>
    <w:rsid w:val="002C09AC"/>
    <w:rsid w:val="002C1BB6"/>
    <w:rsid w:val="002C1F4D"/>
    <w:rsid w:val="002C33D3"/>
    <w:rsid w:val="002C51BE"/>
    <w:rsid w:val="002C5778"/>
    <w:rsid w:val="002C5CD9"/>
    <w:rsid w:val="002C5ED8"/>
    <w:rsid w:val="002C66AE"/>
    <w:rsid w:val="002C6ED1"/>
    <w:rsid w:val="002D1AB6"/>
    <w:rsid w:val="002D1DC0"/>
    <w:rsid w:val="002D2B8B"/>
    <w:rsid w:val="002D4AC9"/>
    <w:rsid w:val="002D7758"/>
    <w:rsid w:val="002E3051"/>
    <w:rsid w:val="002E4FF9"/>
    <w:rsid w:val="002E5526"/>
    <w:rsid w:val="002E6179"/>
    <w:rsid w:val="002E62D0"/>
    <w:rsid w:val="002E687F"/>
    <w:rsid w:val="002E6C9F"/>
    <w:rsid w:val="002E7BB7"/>
    <w:rsid w:val="002F0F0C"/>
    <w:rsid w:val="002F104B"/>
    <w:rsid w:val="002F12B0"/>
    <w:rsid w:val="002F1A0E"/>
    <w:rsid w:val="002F636B"/>
    <w:rsid w:val="002F72C3"/>
    <w:rsid w:val="003012EA"/>
    <w:rsid w:val="003032FA"/>
    <w:rsid w:val="0030345B"/>
    <w:rsid w:val="00304ECB"/>
    <w:rsid w:val="003060B6"/>
    <w:rsid w:val="00306CD1"/>
    <w:rsid w:val="003104A7"/>
    <w:rsid w:val="003110C9"/>
    <w:rsid w:val="00311D22"/>
    <w:rsid w:val="00312053"/>
    <w:rsid w:val="00313C1E"/>
    <w:rsid w:val="00315E04"/>
    <w:rsid w:val="00316B91"/>
    <w:rsid w:val="00316E55"/>
    <w:rsid w:val="0031717D"/>
    <w:rsid w:val="00317A93"/>
    <w:rsid w:val="0032007C"/>
    <w:rsid w:val="003200AA"/>
    <w:rsid w:val="00320964"/>
    <w:rsid w:val="00320C1A"/>
    <w:rsid w:val="003224A0"/>
    <w:rsid w:val="003233A9"/>
    <w:rsid w:val="00323F26"/>
    <w:rsid w:val="003242BC"/>
    <w:rsid w:val="0032511E"/>
    <w:rsid w:val="003258C6"/>
    <w:rsid w:val="0032726F"/>
    <w:rsid w:val="00327514"/>
    <w:rsid w:val="00327663"/>
    <w:rsid w:val="0032792A"/>
    <w:rsid w:val="003359CF"/>
    <w:rsid w:val="0033635C"/>
    <w:rsid w:val="00336A6B"/>
    <w:rsid w:val="003432B4"/>
    <w:rsid w:val="00343EA4"/>
    <w:rsid w:val="0034444E"/>
    <w:rsid w:val="00345CC7"/>
    <w:rsid w:val="00345D84"/>
    <w:rsid w:val="003465EE"/>
    <w:rsid w:val="00347E92"/>
    <w:rsid w:val="00351B8A"/>
    <w:rsid w:val="00351E95"/>
    <w:rsid w:val="00352902"/>
    <w:rsid w:val="00354479"/>
    <w:rsid w:val="003548D6"/>
    <w:rsid w:val="00354ADE"/>
    <w:rsid w:val="00355144"/>
    <w:rsid w:val="00357363"/>
    <w:rsid w:val="00357B15"/>
    <w:rsid w:val="00357E7A"/>
    <w:rsid w:val="003600B0"/>
    <w:rsid w:val="00361634"/>
    <w:rsid w:val="00361BC3"/>
    <w:rsid w:val="00365083"/>
    <w:rsid w:val="00365ADC"/>
    <w:rsid w:val="00366161"/>
    <w:rsid w:val="00366508"/>
    <w:rsid w:val="0037039F"/>
    <w:rsid w:val="0037222C"/>
    <w:rsid w:val="00372D86"/>
    <w:rsid w:val="00374652"/>
    <w:rsid w:val="0037588A"/>
    <w:rsid w:val="00376F7E"/>
    <w:rsid w:val="0037796C"/>
    <w:rsid w:val="00377A4C"/>
    <w:rsid w:val="00377AC3"/>
    <w:rsid w:val="003803BB"/>
    <w:rsid w:val="00380AD6"/>
    <w:rsid w:val="00384634"/>
    <w:rsid w:val="00384790"/>
    <w:rsid w:val="00387000"/>
    <w:rsid w:val="0038766A"/>
    <w:rsid w:val="0039040D"/>
    <w:rsid w:val="0039429B"/>
    <w:rsid w:val="0039605F"/>
    <w:rsid w:val="0039769F"/>
    <w:rsid w:val="003A0528"/>
    <w:rsid w:val="003A17E2"/>
    <w:rsid w:val="003A1941"/>
    <w:rsid w:val="003A4155"/>
    <w:rsid w:val="003A5D1C"/>
    <w:rsid w:val="003A66D8"/>
    <w:rsid w:val="003A7753"/>
    <w:rsid w:val="003B0D70"/>
    <w:rsid w:val="003B1683"/>
    <w:rsid w:val="003B2E76"/>
    <w:rsid w:val="003B6CAD"/>
    <w:rsid w:val="003B769C"/>
    <w:rsid w:val="003B7E22"/>
    <w:rsid w:val="003C316D"/>
    <w:rsid w:val="003C4525"/>
    <w:rsid w:val="003C517F"/>
    <w:rsid w:val="003C60C1"/>
    <w:rsid w:val="003C6759"/>
    <w:rsid w:val="003C6D50"/>
    <w:rsid w:val="003D0AF4"/>
    <w:rsid w:val="003D0DFA"/>
    <w:rsid w:val="003D1944"/>
    <w:rsid w:val="003D2D24"/>
    <w:rsid w:val="003D4D98"/>
    <w:rsid w:val="003D6158"/>
    <w:rsid w:val="003D6A2B"/>
    <w:rsid w:val="003D6F1E"/>
    <w:rsid w:val="003D7138"/>
    <w:rsid w:val="003D7286"/>
    <w:rsid w:val="003D7363"/>
    <w:rsid w:val="003D77E8"/>
    <w:rsid w:val="003E2B3B"/>
    <w:rsid w:val="003E2B91"/>
    <w:rsid w:val="003E3895"/>
    <w:rsid w:val="003E512C"/>
    <w:rsid w:val="003E66F4"/>
    <w:rsid w:val="003E68CB"/>
    <w:rsid w:val="003E6EAF"/>
    <w:rsid w:val="003E7E9E"/>
    <w:rsid w:val="003F0253"/>
    <w:rsid w:val="003F0F07"/>
    <w:rsid w:val="003F18E8"/>
    <w:rsid w:val="003F38B8"/>
    <w:rsid w:val="003F58CE"/>
    <w:rsid w:val="003F5C0E"/>
    <w:rsid w:val="00401352"/>
    <w:rsid w:val="00401589"/>
    <w:rsid w:val="004017B2"/>
    <w:rsid w:val="00401827"/>
    <w:rsid w:val="004019C2"/>
    <w:rsid w:val="004020B1"/>
    <w:rsid w:val="00402BC8"/>
    <w:rsid w:val="00404855"/>
    <w:rsid w:val="00405248"/>
    <w:rsid w:val="0040627C"/>
    <w:rsid w:val="00406D71"/>
    <w:rsid w:val="004118C5"/>
    <w:rsid w:val="004137C6"/>
    <w:rsid w:val="00413D64"/>
    <w:rsid w:val="0041417A"/>
    <w:rsid w:val="004149DC"/>
    <w:rsid w:val="00416FBF"/>
    <w:rsid w:val="0041758F"/>
    <w:rsid w:val="004178DD"/>
    <w:rsid w:val="004212E5"/>
    <w:rsid w:val="004215FA"/>
    <w:rsid w:val="00421EC8"/>
    <w:rsid w:val="00422829"/>
    <w:rsid w:val="004244FE"/>
    <w:rsid w:val="00424A9F"/>
    <w:rsid w:val="00426884"/>
    <w:rsid w:val="004268F2"/>
    <w:rsid w:val="00427896"/>
    <w:rsid w:val="00430837"/>
    <w:rsid w:val="00430A1D"/>
    <w:rsid w:val="00431E27"/>
    <w:rsid w:val="004332C4"/>
    <w:rsid w:val="004333A6"/>
    <w:rsid w:val="00434059"/>
    <w:rsid w:val="00434B32"/>
    <w:rsid w:val="00441508"/>
    <w:rsid w:val="00441ACB"/>
    <w:rsid w:val="00442C5A"/>
    <w:rsid w:val="00442E5B"/>
    <w:rsid w:val="004437CE"/>
    <w:rsid w:val="00446B0C"/>
    <w:rsid w:val="00447226"/>
    <w:rsid w:val="00452E46"/>
    <w:rsid w:val="004575D1"/>
    <w:rsid w:val="00457804"/>
    <w:rsid w:val="004639FB"/>
    <w:rsid w:val="00463A95"/>
    <w:rsid w:val="00464BE8"/>
    <w:rsid w:val="004657E5"/>
    <w:rsid w:val="0046711E"/>
    <w:rsid w:val="004707FD"/>
    <w:rsid w:val="00470FC4"/>
    <w:rsid w:val="004715D6"/>
    <w:rsid w:val="00472961"/>
    <w:rsid w:val="00473B27"/>
    <w:rsid w:val="00474E0D"/>
    <w:rsid w:val="00475D6D"/>
    <w:rsid w:val="00476DC5"/>
    <w:rsid w:val="00477982"/>
    <w:rsid w:val="00481C37"/>
    <w:rsid w:val="00484684"/>
    <w:rsid w:val="00485FEE"/>
    <w:rsid w:val="00486B5F"/>
    <w:rsid w:val="0048769D"/>
    <w:rsid w:val="00490E7A"/>
    <w:rsid w:val="0049371D"/>
    <w:rsid w:val="0049673D"/>
    <w:rsid w:val="00496C84"/>
    <w:rsid w:val="00497902"/>
    <w:rsid w:val="00497D64"/>
    <w:rsid w:val="00497F62"/>
    <w:rsid w:val="004A022C"/>
    <w:rsid w:val="004A087D"/>
    <w:rsid w:val="004A1008"/>
    <w:rsid w:val="004A1E59"/>
    <w:rsid w:val="004A2A18"/>
    <w:rsid w:val="004A38B1"/>
    <w:rsid w:val="004A44E5"/>
    <w:rsid w:val="004A4816"/>
    <w:rsid w:val="004A5963"/>
    <w:rsid w:val="004B01B8"/>
    <w:rsid w:val="004B1F9B"/>
    <w:rsid w:val="004B262F"/>
    <w:rsid w:val="004B28CB"/>
    <w:rsid w:val="004B3053"/>
    <w:rsid w:val="004B4BB1"/>
    <w:rsid w:val="004B65DA"/>
    <w:rsid w:val="004C07AD"/>
    <w:rsid w:val="004C10D3"/>
    <w:rsid w:val="004C1392"/>
    <w:rsid w:val="004C266C"/>
    <w:rsid w:val="004C27B2"/>
    <w:rsid w:val="004C27BE"/>
    <w:rsid w:val="004C29C6"/>
    <w:rsid w:val="004C39BE"/>
    <w:rsid w:val="004C543E"/>
    <w:rsid w:val="004C5C43"/>
    <w:rsid w:val="004C66E8"/>
    <w:rsid w:val="004C6D39"/>
    <w:rsid w:val="004D1A5B"/>
    <w:rsid w:val="004D2085"/>
    <w:rsid w:val="004D3D60"/>
    <w:rsid w:val="004D451E"/>
    <w:rsid w:val="004D56A4"/>
    <w:rsid w:val="004E0646"/>
    <w:rsid w:val="004E08B9"/>
    <w:rsid w:val="004E106A"/>
    <w:rsid w:val="004E15ED"/>
    <w:rsid w:val="004E1F1E"/>
    <w:rsid w:val="004E33C5"/>
    <w:rsid w:val="004E465F"/>
    <w:rsid w:val="004F0041"/>
    <w:rsid w:val="004F0654"/>
    <w:rsid w:val="004F0A7E"/>
    <w:rsid w:val="004F0CFF"/>
    <w:rsid w:val="004F13E4"/>
    <w:rsid w:val="004F1933"/>
    <w:rsid w:val="004F28DB"/>
    <w:rsid w:val="004F2E01"/>
    <w:rsid w:val="004F35E1"/>
    <w:rsid w:val="004F6FB7"/>
    <w:rsid w:val="004F7DCA"/>
    <w:rsid w:val="004F7EE8"/>
    <w:rsid w:val="00500EB6"/>
    <w:rsid w:val="00502DC6"/>
    <w:rsid w:val="00504BC3"/>
    <w:rsid w:val="00505D97"/>
    <w:rsid w:val="00511A06"/>
    <w:rsid w:val="00511CCB"/>
    <w:rsid w:val="00514005"/>
    <w:rsid w:val="00515D37"/>
    <w:rsid w:val="00515E7C"/>
    <w:rsid w:val="0051636E"/>
    <w:rsid w:val="00516F25"/>
    <w:rsid w:val="00517F40"/>
    <w:rsid w:val="00521130"/>
    <w:rsid w:val="00521864"/>
    <w:rsid w:val="005225D7"/>
    <w:rsid w:val="00523DD7"/>
    <w:rsid w:val="00524E16"/>
    <w:rsid w:val="0052502F"/>
    <w:rsid w:val="00525347"/>
    <w:rsid w:val="0053030B"/>
    <w:rsid w:val="00530BD6"/>
    <w:rsid w:val="00530D29"/>
    <w:rsid w:val="00530F10"/>
    <w:rsid w:val="00534F6F"/>
    <w:rsid w:val="00535C10"/>
    <w:rsid w:val="0053612D"/>
    <w:rsid w:val="00536B4A"/>
    <w:rsid w:val="00537718"/>
    <w:rsid w:val="0054013B"/>
    <w:rsid w:val="00541601"/>
    <w:rsid w:val="00542D7D"/>
    <w:rsid w:val="00543237"/>
    <w:rsid w:val="005433AE"/>
    <w:rsid w:val="005456B8"/>
    <w:rsid w:val="005464F4"/>
    <w:rsid w:val="00551543"/>
    <w:rsid w:val="00555067"/>
    <w:rsid w:val="005552A3"/>
    <w:rsid w:val="005558B6"/>
    <w:rsid w:val="0055768B"/>
    <w:rsid w:val="00560FAF"/>
    <w:rsid w:val="00561AAD"/>
    <w:rsid w:val="00563F78"/>
    <w:rsid w:val="005652BC"/>
    <w:rsid w:val="00565C9F"/>
    <w:rsid w:val="005662B2"/>
    <w:rsid w:val="0057038B"/>
    <w:rsid w:val="005713AA"/>
    <w:rsid w:val="0057190E"/>
    <w:rsid w:val="0057193B"/>
    <w:rsid w:val="00571B30"/>
    <w:rsid w:val="00573308"/>
    <w:rsid w:val="0057349B"/>
    <w:rsid w:val="005768F8"/>
    <w:rsid w:val="00577EF6"/>
    <w:rsid w:val="0058082D"/>
    <w:rsid w:val="00582311"/>
    <w:rsid w:val="00582FA7"/>
    <w:rsid w:val="00582FD9"/>
    <w:rsid w:val="00583A7E"/>
    <w:rsid w:val="00583ABC"/>
    <w:rsid w:val="00583BEE"/>
    <w:rsid w:val="00583CAB"/>
    <w:rsid w:val="0058797E"/>
    <w:rsid w:val="00590605"/>
    <w:rsid w:val="00592010"/>
    <w:rsid w:val="00592071"/>
    <w:rsid w:val="00592F68"/>
    <w:rsid w:val="00593C9C"/>
    <w:rsid w:val="00594CEB"/>
    <w:rsid w:val="005950B9"/>
    <w:rsid w:val="00595C8A"/>
    <w:rsid w:val="005A00D7"/>
    <w:rsid w:val="005A0F15"/>
    <w:rsid w:val="005A1394"/>
    <w:rsid w:val="005A14AA"/>
    <w:rsid w:val="005A1A77"/>
    <w:rsid w:val="005A1FB3"/>
    <w:rsid w:val="005A2011"/>
    <w:rsid w:val="005A26A7"/>
    <w:rsid w:val="005A41F7"/>
    <w:rsid w:val="005A56FC"/>
    <w:rsid w:val="005A5B27"/>
    <w:rsid w:val="005A5B7F"/>
    <w:rsid w:val="005A6646"/>
    <w:rsid w:val="005A782D"/>
    <w:rsid w:val="005B03EE"/>
    <w:rsid w:val="005B2A22"/>
    <w:rsid w:val="005B468F"/>
    <w:rsid w:val="005B4CD4"/>
    <w:rsid w:val="005B5F60"/>
    <w:rsid w:val="005B6165"/>
    <w:rsid w:val="005B6216"/>
    <w:rsid w:val="005B7BF9"/>
    <w:rsid w:val="005C3077"/>
    <w:rsid w:val="005C3388"/>
    <w:rsid w:val="005C40C8"/>
    <w:rsid w:val="005C481F"/>
    <w:rsid w:val="005C7D7F"/>
    <w:rsid w:val="005D0933"/>
    <w:rsid w:val="005D113E"/>
    <w:rsid w:val="005D14A0"/>
    <w:rsid w:val="005D1E72"/>
    <w:rsid w:val="005D387F"/>
    <w:rsid w:val="005D3ECF"/>
    <w:rsid w:val="005D4780"/>
    <w:rsid w:val="005D47A4"/>
    <w:rsid w:val="005D6DB5"/>
    <w:rsid w:val="005D77A4"/>
    <w:rsid w:val="005E0257"/>
    <w:rsid w:val="005E0984"/>
    <w:rsid w:val="005E1F5E"/>
    <w:rsid w:val="005E2E54"/>
    <w:rsid w:val="005E38D0"/>
    <w:rsid w:val="005E722C"/>
    <w:rsid w:val="005F0605"/>
    <w:rsid w:val="005F14CE"/>
    <w:rsid w:val="005F1EF5"/>
    <w:rsid w:val="005F30C8"/>
    <w:rsid w:val="005F3B57"/>
    <w:rsid w:val="005F5391"/>
    <w:rsid w:val="005F6D76"/>
    <w:rsid w:val="005F7C9C"/>
    <w:rsid w:val="006021AB"/>
    <w:rsid w:val="00602B4F"/>
    <w:rsid w:val="00603551"/>
    <w:rsid w:val="006062F1"/>
    <w:rsid w:val="00606DB4"/>
    <w:rsid w:val="00607046"/>
    <w:rsid w:val="00607F12"/>
    <w:rsid w:val="006117A8"/>
    <w:rsid w:val="006122CD"/>
    <w:rsid w:val="00612683"/>
    <w:rsid w:val="00616134"/>
    <w:rsid w:val="00617FB2"/>
    <w:rsid w:val="006201DD"/>
    <w:rsid w:val="006223DF"/>
    <w:rsid w:val="00622B58"/>
    <w:rsid w:val="00623676"/>
    <w:rsid w:val="00623B0B"/>
    <w:rsid w:val="006244E0"/>
    <w:rsid w:val="00624AB8"/>
    <w:rsid w:val="00624EB8"/>
    <w:rsid w:val="006300C1"/>
    <w:rsid w:val="006300F8"/>
    <w:rsid w:val="0063056C"/>
    <w:rsid w:val="0063084D"/>
    <w:rsid w:val="0063084E"/>
    <w:rsid w:val="006312CA"/>
    <w:rsid w:val="0063790F"/>
    <w:rsid w:val="00637ACB"/>
    <w:rsid w:val="00637B66"/>
    <w:rsid w:val="006422E1"/>
    <w:rsid w:val="00644A47"/>
    <w:rsid w:val="0064506F"/>
    <w:rsid w:val="00645B95"/>
    <w:rsid w:val="00646F43"/>
    <w:rsid w:val="00650691"/>
    <w:rsid w:val="00650B90"/>
    <w:rsid w:val="006514F3"/>
    <w:rsid w:val="006547E7"/>
    <w:rsid w:val="00654BDA"/>
    <w:rsid w:val="006551F9"/>
    <w:rsid w:val="00656ED2"/>
    <w:rsid w:val="00657A4E"/>
    <w:rsid w:val="00660D7F"/>
    <w:rsid w:val="006629E4"/>
    <w:rsid w:val="00664454"/>
    <w:rsid w:val="0066588B"/>
    <w:rsid w:val="006666DF"/>
    <w:rsid w:val="00666BB6"/>
    <w:rsid w:val="00670BBD"/>
    <w:rsid w:val="00673023"/>
    <w:rsid w:val="006748BE"/>
    <w:rsid w:val="00674CF1"/>
    <w:rsid w:val="006759F0"/>
    <w:rsid w:val="00675E5B"/>
    <w:rsid w:val="006766D0"/>
    <w:rsid w:val="00680B25"/>
    <w:rsid w:val="00683505"/>
    <w:rsid w:val="00684B27"/>
    <w:rsid w:val="00685162"/>
    <w:rsid w:val="006859A4"/>
    <w:rsid w:val="006861AB"/>
    <w:rsid w:val="00686428"/>
    <w:rsid w:val="00691BA5"/>
    <w:rsid w:val="0069221B"/>
    <w:rsid w:val="00694807"/>
    <w:rsid w:val="00695FBA"/>
    <w:rsid w:val="006971B5"/>
    <w:rsid w:val="006A0430"/>
    <w:rsid w:val="006A0F6F"/>
    <w:rsid w:val="006A10A1"/>
    <w:rsid w:val="006A15A3"/>
    <w:rsid w:val="006A2C60"/>
    <w:rsid w:val="006A467A"/>
    <w:rsid w:val="006A5A39"/>
    <w:rsid w:val="006A6CDE"/>
    <w:rsid w:val="006A7150"/>
    <w:rsid w:val="006A7BA1"/>
    <w:rsid w:val="006A7FCD"/>
    <w:rsid w:val="006B237A"/>
    <w:rsid w:val="006B2F62"/>
    <w:rsid w:val="006B38FB"/>
    <w:rsid w:val="006B4CC5"/>
    <w:rsid w:val="006B4CEE"/>
    <w:rsid w:val="006B4DFE"/>
    <w:rsid w:val="006B54A6"/>
    <w:rsid w:val="006C251F"/>
    <w:rsid w:val="006C390F"/>
    <w:rsid w:val="006C6F92"/>
    <w:rsid w:val="006D05B5"/>
    <w:rsid w:val="006D2986"/>
    <w:rsid w:val="006D35C2"/>
    <w:rsid w:val="006D3DDE"/>
    <w:rsid w:val="006D47FF"/>
    <w:rsid w:val="006D55AE"/>
    <w:rsid w:val="006D560E"/>
    <w:rsid w:val="006D5D7F"/>
    <w:rsid w:val="006D5FE6"/>
    <w:rsid w:val="006D6307"/>
    <w:rsid w:val="006E0D9E"/>
    <w:rsid w:val="006E1102"/>
    <w:rsid w:val="006E171E"/>
    <w:rsid w:val="006E3CAA"/>
    <w:rsid w:val="006E5097"/>
    <w:rsid w:val="006E5559"/>
    <w:rsid w:val="006F06FB"/>
    <w:rsid w:val="006F1160"/>
    <w:rsid w:val="006F191A"/>
    <w:rsid w:val="006F1B22"/>
    <w:rsid w:val="006F33A8"/>
    <w:rsid w:val="006F3FC0"/>
    <w:rsid w:val="006F448B"/>
    <w:rsid w:val="006F56F8"/>
    <w:rsid w:val="006F6602"/>
    <w:rsid w:val="006F693E"/>
    <w:rsid w:val="006F6C14"/>
    <w:rsid w:val="006F7C02"/>
    <w:rsid w:val="0070010F"/>
    <w:rsid w:val="007010C5"/>
    <w:rsid w:val="00701F65"/>
    <w:rsid w:val="0070212B"/>
    <w:rsid w:val="00702732"/>
    <w:rsid w:val="00703213"/>
    <w:rsid w:val="00705113"/>
    <w:rsid w:val="007064A2"/>
    <w:rsid w:val="007100C6"/>
    <w:rsid w:val="00711EC1"/>
    <w:rsid w:val="0071313C"/>
    <w:rsid w:val="00713FF9"/>
    <w:rsid w:val="00717128"/>
    <w:rsid w:val="007172DA"/>
    <w:rsid w:val="00721E46"/>
    <w:rsid w:val="00722196"/>
    <w:rsid w:val="0072273A"/>
    <w:rsid w:val="00724089"/>
    <w:rsid w:val="0072557C"/>
    <w:rsid w:val="0073151F"/>
    <w:rsid w:val="00732434"/>
    <w:rsid w:val="0073327E"/>
    <w:rsid w:val="00735EE4"/>
    <w:rsid w:val="0073715F"/>
    <w:rsid w:val="00737723"/>
    <w:rsid w:val="00737741"/>
    <w:rsid w:val="00737F10"/>
    <w:rsid w:val="00740C9D"/>
    <w:rsid w:val="00741121"/>
    <w:rsid w:val="00742E14"/>
    <w:rsid w:val="0074391A"/>
    <w:rsid w:val="00743E4C"/>
    <w:rsid w:val="00746E88"/>
    <w:rsid w:val="007475C0"/>
    <w:rsid w:val="00751821"/>
    <w:rsid w:val="00751DA9"/>
    <w:rsid w:val="007520FC"/>
    <w:rsid w:val="00752E35"/>
    <w:rsid w:val="007537A3"/>
    <w:rsid w:val="00753A3A"/>
    <w:rsid w:val="00757324"/>
    <w:rsid w:val="00757955"/>
    <w:rsid w:val="00761BCA"/>
    <w:rsid w:val="00761E7A"/>
    <w:rsid w:val="007624E3"/>
    <w:rsid w:val="007629D2"/>
    <w:rsid w:val="00762BDA"/>
    <w:rsid w:val="0076309A"/>
    <w:rsid w:val="00764EF8"/>
    <w:rsid w:val="00765E23"/>
    <w:rsid w:val="00767017"/>
    <w:rsid w:val="0076732E"/>
    <w:rsid w:val="007704D3"/>
    <w:rsid w:val="00770737"/>
    <w:rsid w:val="00771117"/>
    <w:rsid w:val="007754A3"/>
    <w:rsid w:val="00776C23"/>
    <w:rsid w:val="00777613"/>
    <w:rsid w:val="00780E53"/>
    <w:rsid w:val="0078186D"/>
    <w:rsid w:val="00782732"/>
    <w:rsid w:val="00782F45"/>
    <w:rsid w:val="007901E5"/>
    <w:rsid w:val="007902A7"/>
    <w:rsid w:val="00790775"/>
    <w:rsid w:val="00791145"/>
    <w:rsid w:val="00791B5E"/>
    <w:rsid w:val="007945C4"/>
    <w:rsid w:val="007948A6"/>
    <w:rsid w:val="00794A49"/>
    <w:rsid w:val="00795B99"/>
    <w:rsid w:val="00796640"/>
    <w:rsid w:val="007974E8"/>
    <w:rsid w:val="007A0A70"/>
    <w:rsid w:val="007A1813"/>
    <w:rsid w:val="007A1DB7"/>
    <w:rsid w:val="007A4AEC"/>
    <w:rsid w:val="007A4D90"/>
    <w:rsid w:val="007A66C7"/>
    <w:rsid w:val="007A66DE"/>
    <w:rsid w:val="007A7AE6"/>
    <w:rsid w:val="007B22CC"/>
    <w:rsid w:val="007B4DAB"/>
    <w:rsid w:val="007C061A"/>
    <w:rsid w:val="007C0C68"/>
    <w:rsid w:val="007C221E"/>
    <w:rsid w:val="007C3405"/>
    <w:rsid w:val="007C4B0A"/>
    <w:rsid w:val="007C4B1D"/>
    <w:rsid w:val="007C535D"/>
    <w:rsid w:val="007C60BF"/>
    <w:rsid w:val="007C63F5"/>
    <w:rsid w:val="007C7AC5"/>
    <w:rsid w:val="007D0A0F"/>
    <w:rsid w:val="007D213F"/>
    <w:rsid w:val="007D3602"/>
    <w:rsid w:val="007D4109"/>
    <w:rsid w:val="007D44AC"/>
    <w:rsid w:val="007D4516"/>
    <w:rsid w:val="007D4751"/>
    <w:rsid w:val="007D47D5"/>
    <w:rsid w:val="007D4DD7"/>
    <w:rsid w:val="007D5084"/>
    <w:rsid w:val="007D582B"/>
    <w:rsid w:val="007D5DE1"/>
    <w:rsid w:val="007D60A8"/>
    <w:rsid w:val="007D6975"/>
    <w:rsid w:val="007E0D32"/>
    <w:rsid w:val="007E2780"/>
    <w:rsid w:val="007E487C"/>
    <w:rsid w:val="007E498B"/>
    <w:rsid w:val="007E54A6"/>
    <w:rsid w:val="007E5B2B"/>
    <w:rsid w:val="007E61EE"/>
    <w:rsid w:val="007E7BC4"/>
    <w:rsid w:val="007F0CFA"/>
    <w:rsid w:val="007F28A4"/>
    <w:rsid w:val="007F46DB"/>
    <w:rsid w:val="007F4B7C"/>
    <w:rsid w:val="007F5021"/>
    <w:rsid w:val="007F6BE7"/>
    <w:rsid w:val="007F76EF"/>
    <w:rsid w:val="007FA811"/>
    <w:rsid w:val="00800CDE"/>
    <w:rsid w:val="00801FBF"/>
    <w:rsid w:val="008029BC"/>
    <w:rsid w:val="00802F05"/>
    <w:rsid w:val="00803664"/>
    <w:rsid w:val="00803F41"/>
    <w:rsid w:val="0080425E"/>
    <w:rsid w:val="0080432B"/>
    <w:rsid w:val="00805698"/>
    <w:rsid w:val="0080648D"/>
    <w:rsid w:val="00811DB1"/>
    <w:rsid w:val="00812BC5"/>
    <w:rsid w:val="0081422C"/>
    <w:rsid w:val="00815611"/>
    <w:rsid w:val="00816B2D"/>
    <w:rsid w:val="00817BA0"/>
    <w:rsid w:val="00817BB1"/>
    <w:rsid w:val="0082469F"/>
    <w:rsid w:val="00825402"/>
    <w:rsid w:val="008257BE"/>
    <w:rsid w:val="00825CB2"/>
    <w:rsid w:val="00826BEF"/>
    <w:rsid w:val="00826FAC"/>
    <w:rsid w:val="00827517"/>
    <w:rsid w:val="00827D08"/>
    <w:rsid w:val="008311BB"/>
    <w:rsid w:val="00834E8E"/>
    <w:rsid w:val="0083642E"/>
    <w:rsid w:val="00836829"/>
    <w:rsid w:val="00836C0F"/>
    <w:rsid w:val="00836C3A"/>
    <w:rsid w:val="00836F5D"/>
    <w:rsid w:val="00837583"/>
    <w:rsid w:val="008379C4"/>
    <w:rsid w:val="00840084"/>
    <w:rsid w:val="00840ED0"/>
    <w:rsid w:val="00841402"/>
    <w:rsid w:val="00841E68"/>
    <w:rsid w:val="0084300B"/>
    <w:rsid w:val="008434C2"/>
    <w:rsid w:val="00844A23"/>
    <w:rsid w:val="008454C9"/>
    <w:rsid w:val="00850350"/>
    <w:rsid w:val="008504F9"/>
    <w:rsid w:val="00852F7B"/>
    <w:rsid w:val="008532E3"/>
    <w:rsid w:val="0085667A"/>
    <w:rsid w:val="00861676"/>
    <w:rsid w:val="00862BD5"/>
    <w:rsid w:val="00862DD1"/>
    <w:rsid w:val="008660C5"/>
    <w:rsid w:val="00867872"/>
    <w:rsid w:val="00872044"/>
    <w:rsid w:val="00872847"/>
    <w:rsid w:val="0087328C"/>
    <w:rsid w:val="00873574"/>
    <w:rsid w:val="008746EC"/>
    <w:rsid w:val="00881FFE"/>
    <w:rsid w:val="00884DFA"/>
    <w:rsid w:val="00885FB2"/>
    <w:rsid w:val="00890F2E"/>
    <w:rsid w:val="00892441"/>
    <w:rsid w:val="0089465F"/>
    <w:rsid w:val="008951C4"/>
    <w:rsid w:val="00895B0A"/>
    <w:rsid w:val="00895DA9"/>
    <w:rsid w:val="008965B6"/>
    <w:rsid w:val="00897256"/>
    <w:rsid w:val="008A0BDC"/>
    <w:rsid w:val="008A0DBE"/>
    <w:rsid w:val="008A12B3"/>
    <w:rsid w:val="008A1F2D"/>
    <w:rsid w:val="008A390A"/>
    <w:rsid w:val="008A40AD"/>
    <w:rsid w:val="008A460C"/>
    <w:rsid w:val="008B20EB"/>
    <w:rsid w:val="008B2291"/>
    <w:rsid w:val="008B22CD"/>
    <w:rsid w:val="008B36AF"/>
    <w:rsid w:val="008B3DE0"/>
    <w:rsid w:val="008B4759"/>
    <w:rsid w:val="008B4BC9"/>
    <w:rsid w:val="008B505D"/>
    <w:rsid w:val="008B65AC"/>
    <w:rsid w:val="008B6989"/>
    <w:rsid w:val="008B6EEB"/>
    <w:rsid w:val="008B7319"/>
    <w:rsid w:val="008C0BAC"/>
    <w:rsid w:val="008C233B"/>
    <w:rsid w:val="008C493B"/>
    <w:rsid w:val="008C77E5"/>
    <w:rsid w:val="008D2100"/>
    <w:rsid w:val="008D25D0"/>
    <w:rsid w:val="008D407C"/>
    <w:rsid w:val="008D646D"/>
    <w:rsid w:val="008D66BA"/>
    <w:rsid w:val="008D6F71"/>
    <w:rsid w:val="008D7836"/>
    <w:rsid w:val="008E0B95"/>
    <w:rsid w:val="008E1131"/>
    <w:rsid w:val="008E129A"/>
    <w:rsid w:val="008E19EC"/>
    <w:rsid w:val="008E2FC3"/>
    <w:rsid w:val="008E325A"/>
    <w:rsid w:val="008E3950"/>
    <w:rsid w:val="008E4412"/>
    <w:rsid w:val="008E486A"/>
    <w:rsid w:val="008E4FA1"/>
    <w:rsid w:val="008F1931"/>
    <w:rsid w:val="008F25F0"/>
    <w:rsid w:val="008F27A0"/>
    <w:rsid w:val="008F2BCC"/>
    <w:rsid w:val="008F422C"/>
    <w:rsid w:val="008F58D7"/>
    <w:rsid w:val="009031E6"/>
    <w:rsid w:val="00903D2E"/>
    <w:rsid w:val="00904709"/>
    <w:rsid w:val="00904EC3"/>
    <w:rsid w:val="009067CF"/>
    <w:rsid w:val="00912084"/>
    <w:rsid w:val="00913250"/>
    <w:rsid w:val="00913BB1"/>
    <w:rsid w:val="00913CC0"/>
    <w:rsid w:val="00913CFE"/>
    <w:rsid w:val="00914248"/>
    <w:rsid w:val="00914849"/>
    <w:rsid w:val="0091644F"/>
    <w:rsid w:val="00916B72"/>
    <w:rsid w:val="009208A6"/>
    <w:rsid w:val="00920E98"/>
    <w:rsid w:val="00922138"/>
    <w:rsid w:val="009226BB"/>
    <w:rsid w:val="0092292D"/>
    <w:rsid w:val="00922A1E"/>
    <w:rsid w:val="009236A5"/>
    <w:rsid w:val="00923977"/>
    <w:rsid w:val="00924BF5"/>
    <w:rsid w:val="00924C9F"/>
    <w:rsid w:val="00925549"/>
    <w:rsid w:val="0092684C"/>
    <w:rsid w:val="00935EA4"/>
    <w:rsid w:val="00940C30"/>
    <w:rsid w:val="00940D11"/>
    <w:rsid w:val="00940EC4"/>
    <w:rsid w:val="00941466"/>
    <w:rsid w:val="009415F7"/>
    <w:rsid w:val="00943B90"/>
    <w:rsid w:val="00944CE0"/>
    <w:rsid w:val="00945037"/>
    <w:rsid w:val="00946648"/>
    <w:rsid w:val="009466DA"/>
    <w:rsid w:val="0094779A"/>
    <w:rsid w:val="00950119"/>
    <w:rsid w:val="009504D0"/>
    <w:rsid w:val="009505A6"/>
    <w:rsid w:val="00950D32"/>
    <w:rsid w:val="00950D45"/>
    <w:rsid w:val="00953130"/>
    <w:rsid w:val="0095386D"/>
    <w:rsid w:val="0095652D"/>
    <w:rsid w:val="00957BB7"/>
    <w:rsid w:val="0096022A"/>
    <w:rsid w:val="00960D57"/>
    <w:rsid w:val="00961171"/>
    <w:rsid w:val="00961232"/>
    <w:rsid w:val="00961AA4"/>
    <w:rsid w:val="00961E61"/>
    <w:rsid w:val="00962795"/>
    <w:rsid w:val="0096433A"/>
    <w:rsid w:val="009659B6"/>
    <w:rsid w:val="0096626E"/>
    <w:rsid w:val="00967939"/>
    <w:rsid w:val="00971EE6"/>
    <w:rsid w:val="00973F7A"/>
    <w:rsid w:val="00976028"/>
    <w:rsid w:val="009775A8"/>
    <w:rsid w:val="00977852"/>
    <w:rsid w:val="00977928"/>
    <w:rsid w:val="00977E51"/>
    <w:rsid w:val="0098080B"/>
    <w:rsid w:val="00981025"/>
    <w:rsid w:val="00981C57"/>
    <w:rsid w:val="00982612"/>
    <w:rsid w:val="00982E8F"/>
    <w:rsid w:val="00986654"/>
    <w:rsid w:val="009907F9"/>
    <w:rsid w:val="00991E18"/>
    <w:rsid w:val="00995CED"/>
    <w:rsid w:val="009963D0"/>
    <w:rsid w:val="009A27D3"/>
    <w:rsid w:val="009A2C82"/>
    <w:rsid w:val="009A4ED0"/>
    <w:rsid w:val="009A571F"/>
    <w:rsid w:val="009A5860"/>
    <w:rsid w:val="009A5DF2"/>
    <w:rsid w:val="009A5EE8"/>
    <w:rsid w:val="009A6967"/>
    <w:rsid w:val="009A6E95"/>
    <w:rsid w:val="009B0C10"/>
    <w:rsid w:val="009B112B"/>
    <w:rsid w:val="009B15FF"/>
    <w:rsid w:val="009B2069"/>
    <w:rsid w:val="009B3FA9"/>
    <w:rsid w:val="009B432A"/>
    <w:rsid w:val="009B4452"/>
    <w:rsid w:val="009B46D5"/>
    <w:rsid w:val="009B48F7"/>
    <w:rsid w:val="009B6A2A"/>
    <w:rsid w:val="009C0FD5"/>
    <w:rsid w:val="009C2C48"/>
    <w:rsid w:val="009C4802"/>
    <w:rsid w:val="009C5AC5"/>
    <w:rsid w:val="009D1B1E"/>
    <w:rsid w:val="009D4031"/>
    <w:rsid w:val="009D678F"/>
    <w:rsid w:val="009E153C"/>
    <w:rsid w:val="009E4C2E"/>
    <w:rsid w:val="009E4D95"/>
    <w:rsid w:val="009E7166"/>
    <w:rsid w:val="009E7C1D"/>
    <w:rsid w:val="009E7C64"/>
    <w:rsid w:val="009F2B35"/>
    <w:rsid w:val="009F3FC1"/>
    <w:rsid w:val="009F6B64"/>
    <w:rsid w:val="00A00BF1"/>
    <w:rsid w:val="00A0350B"/>
    <w:rsid w:val="00A037A6"/>
    <w:rsid w:val="00A03DA3"/>
    <w:rsid w:val="00A0448F"/>
    <w:rsid w:val="00A0547F"/>
    <w:rsid w:val="00A06BFF"/>
    <w:rsid w:val="00A12592"/>
    <w:rsid w:val="00A1268A"/>
    <w:rsid w:val="00A1391C"/>
    <w:rsid w:val="00A13938"/>
    <w:rsid w:val="00A13A14"/>
    <w:rsid w:val="00A20161"/>
    <w:rsid w:val="00A20718"/>
    <w:rsid w:val="00A20B8D"/>
    <w:rsid w:val="00A20BBF"/>
    <w:rsid w:val="00A20C12"/>
    <w:rsid w:val="00A20DEF"/>
    <w:rsid w:val="00A23709"/>
    <w:rsid w:val="00A268F6"/>
    <w:rsid w:val="00A27614"/>
    <w:rsid w:val="00A27691"/>
    <w:rsid w:val="00A30434"/>
    <w:rsid w:val="00A304E3"/>
    <w:rsid w:val="00A317A5"/>
    <w:rsid w:val="00A3287D"/>
    <w:rsid w:val="00A34AB0"/>
    <w:rsid w:val="00A363CE"/>
    <w:rsid w:val="00A3650A"/>
    <w:rsid w:val="00A366AC"/>
    <w:rsid w:val="00A36979"/>
    <w:rsid w:val="00A372CC"/>
    <w:rsid w:val="00A41D71"/>
    <w:rsid w:val="00A423E9"/>
    <w:rsid w:val="00A42529"/>
    <w:rsid w:val="00A45298"/>
    <w:rsid w:val="00A461FA"/>
    <w:rsid w:val="00A4701A"/>
    <w:rsid w:val="00A50908"/>
    <w:rsid w:val="00A5248C"/>
    <w:rsid w:val="00A53583"/>
    <w:rsid w:val="00A538C0"/>
    <w:rsid w:val="00A5520A"/>
    <w:rsid w:val="00A56231"/>
    <w:rsid w:val="00A57AB7"/>
    <w:rsid w:val="00A57C37"/>
    <w:rsid w:val="00A60020"/>
    <w:rsid w:val="00A60DB0"/>
    <w:rsid w:val="00A61F76"/>
    <w:rsid w:val="00A6274B"/>
    <w:rsid w:val="00A637F6"/>
    <w:rsid w:val="00A64124"/>
    <w:rsid w:val="00A6458A"/>
    <w:rsid w:val="00A64AD8"/>
    <w:rsid w:val="00A67F0B"/>
    <w:rsid w:val="00A7016D"/>
    <w:rsid w:val="00A706AD"/>
    <w:rsid w:val="00A71658"/>
    <w:rsid w:val="00A7246B"/>
    <w:rsid w:val="00A727FF"/>
    <w:rsid w:val="00A737E2"/>
    <w:rsid w:val="00A73894"/>
    <w:rsid w:val="00A746E8"/>
    <w:rsid w:val="00A748A4"/>
    <w:rsid w:val="00A762B7"/>
    <w:rsid w:val="00A76872"/>
    <w:rsid w:val="00A8013A"/>
    <w:rsid w:val="00A80C7A"/>
    <w:rsid w:val="00A81D78"/>
    <w:rsid w:val="00A8245F"/>
    <w:rsid w:val="00A82C73"/>
    <w:rsid w:val="00A82E6B"/>
    <w:rsid w:val="00A851E0"/>
    <w:rsid w:val="00A90955"/>
    <w:rsid w:val="00A92D39"/>
    <w:rsid w:val="00A94599"/>
    <w:rsid w:val="00A961A6"/>
    <w:rsid w:val="00A9750A"/>
    <w:rsid w:val="00A976BD"/>
    <w:rsid w:val="00A97DCA"/>
    <w:rsid w:val="00AA05B4"/>
    <w:rsid w:val="00AA0891"/>
    <w:rsid w:val="00AA0C6F"/>
    <w:rsid w:val="00AA1FB1"/>
    <w:rsid w:val="00AA3B31"/>
    <w:rsid w:val="00AA4024"/>
    <w:rsid w:val="00AA4540"/>
    <w:rsid w:val="00AA456D"/>
    <w:rsid w:val="00AA63D6"/>
    <w:rsid w:val="00AA6550"/>
    <w:rsid w:val="00AA6972"/>
    <w:rsid w:val="00AA73E7"/>
    <w:rsid w:val="00AA7408"/>
    <w:rsid w:val="00AB0711"/>
    <w:rsid w:val="00AB17A9"/>
    <w:rsid w:val="00AB1C41"/>
    <w:rsid w:val="00AB26E8"/>
    <w:rsid w:val="00AB4F0C"/>
    <w:rsid w:val="00AB67BD"/>
    <w:rsid w:val="00AB728E"/>
    <w:rsid w:val="00AB7826"/>
    <w:rsid w:val="00AB7944"/>
    <w:rsid w:val="00AC1DAB"/>
    <w:rsid w:val="00AC24B8"/>
    <w:rsid w:val="00AC4458"/>
    <w:rsid w:val="00AC4864"/>
    <w:rsid w:val="00AC48DA"/>
    <w:rsid w:val="00AC4E16"/>
    <w:rsid w:val="00AC7C0E"/>
    <w:rsid w:val="00AD0D94"/>
    <w:rsid w:val="00AD1661"/>
    <w:rsid w:val="00AD1F9B"/>
    <w:rsid w:val="00AD27E7"/>
    <w:rsid w:val="00AD2A66"/>
    <w:rsid w:val="00AD506F"/>
    <w:rsid w:val="00AD653D"/>
    <w:rsid w:val="00AD6681"/>
    <w:rsid w:val="00AE08E2"/>
    <w:rsid w:val="00AE70EB"/>
    <w:rsid w:val="00AE79B9"/>
    <w:rsid w:val="00AF04DD"/>
    <w:rsid w:val="00AF10B8"/>
    <w:rsid w:val="00AF1AD9"/>
    <w:rsid w:val="00AF3448"/>
    <w:rsid w:val="00AF4B78"/>
    <w:rsid w:val="00AF58CA"/>
    <w:rsid w:val="00AF5E66"/>
    <w:rsid w:val="00AF6739"/>
    <w:rsid w:val="00AF7A74"/>
    <w:rsid w:val="00B014EC"/>
    <w:rsid w:val="00B02C12"/>
    <w:rsid w:val="00B04EE7"/>
    <w:rsid w:val="00B053D6"/>
    <w:rsid w:val="00B06623"/>
    <w:rsid w:val="00B07E62"/>
    <w:rsid w:val="00B1005D"/>
    <w:rsid w:val="00B110DA"/>
    <w:rsid w:val="00B11A7A"/>
    <w:rsid w:val="00B11AEC"/>
    <w:rsid w:val="00B14282"/>
    <w:rsid w:val="00B14755"/>
    <w:rsid w:val="00B14CB4"/>
    <w:rsid w:val="00B21941"/>
    <w:rsid w:val="00B27325"/>
    <w:rsid w:val="00B307CF"/>
    <w:rsid w:val="00B31058"/>
    <w:rsid w:val="00B33BCA"/>
    <w:rsid w:val="00B34157"/>
    <w:rsid w:val="00B3568E"/>
    <w:rsid w:val="00B41D77"/>
    <w:rsid w:val="00B4276A"/>
    <w:rsid w:val="00B42DDF"/>
    <w:rsid w:val="00B43446"/>
    <w:rsid w:val="00B43574"/>
    <w:rsid w:val="00B442C7"/>
    <w:rsid w:val="00B44B45"/>
    <w:rsid w:val="00B51DD1"/>
    <w:rsid w:val="00B51E6C"/>
    <w:rsid w:val="00B55BB5"/>
    <w:rsid w:val="00B57EB5"/>
    <w:rsid w:val="00B60E20"/>
    <w:rsid w:val="00B61891"/>
    <w:rsid w:val="00B61B24"/>
    <w:rsid w:val="00B61C4B"/>
    <w:rsid w:val="00B622A2"/>
    <w:rsid w:val="00B62A96"/>
    <w:rsid w:val="00B647EA"/>
    <w:rsid w:val="00B705D7"/>
    <w:rsid w:val="00B708F4"/>
    <w:rsid w:val="00B7097B"/>
    <w:rsid w:val="00B71F99"/>
    <w:rsid w:val="00B74E13"/>
    <w:rsid w:val="00B755A5"/>
    <w:rsid w:val="00B760DF"/>
    <w:rsid w:val="00B77950"/>
    <w:rsid w:val="00B80D5F"/>
    <w:rsid w:val="00B82C18"/>
    <w:rsid w:val="00B84A27"/>
    <w:rsid w:val="00B85E53"/>
    <w:rsid w:val="00B93CFB"/>
    <w:rsid w:val="00B947E8"/>
    <w:rsid w:val="00B94EE8"/>
    <w:rsid w:val="00B97061"/>
    <w:rsid w:val="00BA02FF"/>
    <w:rsid w:val="00BA15EA"/>
    <w:rsid w:val="00BA210D"/>
    <w:rsid w:val="00BA518B"/>
    <w:rsid w:val="00BA5E9C"/>
    <w:rsid w:val="00BA5F1C"/>
    <w:rsid w:val="00BB035D"/>
    <w:rsid w:val="00BB1168"/>
    <w:rsid w:val="00BB1734"/>
    <w:rsid w:val="00BB1A35"/>
    <w:rsid w:val="00BB2D0C"/>
    <w:rsid w:val="00BB39CE"/>
    <w:rsid w:val="00BB3C84"/>
    <w:rsid w:val="00BB3F9C"/>
    <w:rsid w:val="00BB5883"/>
    <w:rsid w:val="00BB6A1D"/>
    <w:rsid w:val="00BC38FF"/>
    <w:rsid w:val="00BC5176"/>
    <w:rsid w:val="00BC59C3"/>
    <w:rsid w:val="00BC7773"/>
    <w:rsid w:val="00BD08AE"/>
    <w:rsid w:val="00BD10E4"/>
    <w:rsid w:val="00BD2493"/>
    <w:rsid w:val="00BD2A8C"/>
    <w:rsid w:val="00BD40DE"/>
    <w:rsid w:val="00BD43F8"/>
    <w:rsid w:val="00BD5775"/>
    <w:rsid w:val="00BD5B75"/>
    <w:rsid w:val="00BD76F9"/>
    <w:rsid w:val="00BD7FC9"/>
    <w:rsid w:val="00BE1524"/>
    <w:rsid w:val="00BE2A38"/>
    <w:rsid w:val="00BE3C3D"/>
    <w:rsid w:val="00BE48A0"/>
    <w:rsid w:val="00BE538E"/>
    <w:rsid w:val="00BE5D98"/>
    <w:rsid w:val="00BE6213"/>
    <w:rsid w:val="00BE645A"/>
    <w:rsid w:val="00BE7B91"/>
    <w:rsid w:val="00BF1517"/>
    <w:rsid w:val="00BF1C58"/>
    <w:rsid w:val="00BF20E3"/>
    <w:rsid w:val="00BF48F4"/>
    <w:rsid w:val="00BF5828"/>
    <w:rsid w:val="00BF61DA"/>
    <w:rsid w:val="00C000AA"/>
    <w:rsid w:val="00C01815"/>
    <w:rsid w:val="00C01D2D"/>
    <w:rsid w:val="00C02BCA"/>
    <w:rsid w:val="00C03999"/>
    <w:rsid w:val="00C05AFF"/>
    <w:rsid w:val="00C07878"/>
    <w:rsid w:val="00C0792F"/>
    <w:rsid w:val="00C10AA2"/>
    <w:rsid w:val="00C13C7C"/>
    <w:rsid w:val="00C14B17"/>
    <w:rsid w:val="00C1519B"/>
    <w:rsid w:val="00C16B96"/>
    <w:rsid w:val="00C16D5F"/>
    <w:rsid w:val="00C20A59"/>
    <w:rsid w:val="00C20E8C"/>
    <w:rsid w:val="00C23739"/>
    <w:rsid w:val="00C2483A"/>
    <w:rsid w:val="00C24E8F"/>
    <w:rsid w:val="00C253DC"/>
    <w:rsid w:val="00C26FFC"/>
    <w:rsid w:val="00C31EBF"/>
    <w:rsid w:val="00C35122"/>
    <w:rsid w:val="00C35744"/>
    <w:rsid w:val="00C403C6"/>
    <w:rsid w:val="00C437D4"/>
    <w:rsid w:val="00C460CB"/>
    <w:rsid w:val="00C46AE6"/>
    <w:rsid w:val="00C50438"/>
    <w:rsid w:val="00C504CC"/>
    <w:rsid w:val="00C50E7C"/>
    <w:rsid w:val="00C53856"/>
    <w:rsid w:val="00C55726"/>
    <w:rsid w:val="00C56AF2"/>
    <w:rsid w:val="00C60DF0"/>
    <w:rsid w:val="00C616AE"/>
    <w:rsid w:val="00C61CB3"/>
    <w:rsid w:val="00C61FC9"/>
    <w:rsid w:val="00C62814"/>
    <w:rsid w:val="00C62B69"/>
    <w:rsid w:val="00C63576"/>
    <w:rsid w:val="00C64794"/>
    <w:rsid w:val="00C6548D"/>
    <w:rsid w:val="00C70F80"/>
    <w:rsid w:val="00C7228F"/>
    <w:rsid w:val="00C731A9"/>
    <w:rsid w:val="00C7398F"/>
    <w:rsid w:val="00C8120C"/>
    <w:rsid w:val="00C81B37"/>
    <w:rsid w:val="00C82D42"/>
    <w:rsid w:val="00C83297"/>
    <w:rsid w:val="00C83AD9"/>
    <w:rsid w:val="00C84190"/>
    <w:rsid w:val="00C847EB"/>
    <w:rsid w:val="00C8506B"/>
    <w:rsid w:val="00C873E4"/>
    <w:rsid w:val="00C87E8E"/>
    <w:rsid w:val="00C9142D"/>
    <w:rsid w:val="00C92536"/>
    <w:rsid w:val="00C92608"/>
    <w:rsid w:val="00C932D6"/>
    <w:rsid w:val="00C9396D"/>
    <w:rsid w:val="00C944CC"/>
    <w:rsid w:val="00C953DC"/>
    <w:rsid w:val="00C954B7"/>
    <w:rsid w:val="00CA0354"/>
    <w:rsid w:val="00CA08BD"/>
    <w:rsid w:val="00CA18CE"/>
    <w:rsid w:val="00CA40CA"/>
    <w:rsid w:val="00CA4E9C"/>
    <w:rsid w:val="00CA534C"/>
    <w:rsid w:val="00CA630C"/>
    <w:rsid w:val="00CA6651"/>
    <w:rsid w:val="00CA7DC2"/>
    <w:rsid w:val="00CB127C"/>
    <w:rsid w:val="00CB20C9"/>
    <w:rsid w:val="00CB3438"/>
    <w:rsid w:val="00CB4F02"/>
    <w:rsid w:val="00CB6CEA"/>
    <w:rsid w:val="00CC3368"/>
    <w:rsid w:val="00CC456F"/>
    <w:rsid w:val="00CC5696"/>
    <w:rsid w:val="00CC5E41"/>
    <w:rsid w:val="00CC6160"/>
    <w:rsid w:val="00CC6534"/>
    <w:rsid w:val="00CC6987"/>
    <w:rsid w:val="00CC6C12"/>
    <w:rsid w:val="00CC6F9E"/>
    <w:rsid w:val="00CC70B9"/>
    <w:rsid w:val="00CC7390"/>
    <w:rsid w:val="00CD17E7"/>
    <w:rsid w:val="00CD1F15"/>
    <w:rsid w:val="00CD313E"/>
    <w:rsid w:val="00CD3C9A"/>
    <w:rsid w:val="00CD4043"/>
    <w:rsid w:val="00CD53BD"/>
    <w:rsid w:val="00CD72EC"/>
    <w:rsid w:val="00CE0259"/>
    <w:rsid w:val="00CE0456"/>
    <w:rsid w:val="00CE05CD"/>
    <w:rsid w:val="00CE2087"/>
    <w:rsid w:val="00CE256E"/>
    <w:rsid w:val="00CE428A"/>
    <w:rsid w:val="00CE48D1"/>
    <w:rsid w:val="00CE55BA"/>
    <w:rsid w:val="00CF3020"/>
    <w:rsid w:val="00CF4459"/>
    <w:rsid w:val="00CF4A22"/>
    <w:rsid w:val="00CF7ECD"/>
    <w:rsid w:val="00D012D9"/>
    <w:rsid w:val="00D0380B"/>
    <w:rsid w:val="00D039AE"/>
    <w:rsid w:val="00D04149"/>
    <w:rsid w:val="00D05B37"/>
    <w:rsid w:val="00D06431"/>
    <w:rsid w:val="00D06979"/>
    <w:rsid w:val="00D073AA"/>
    <w:rsid w:val="00D108A9"/>
    <w:rsid w:val="00D11A0F"/>
    <w:rsid w:val="00D13068"/>
    <w:rsid w:val="00D162B7"/>
    <w:rsid w:val="00D172B1"/>
    <w:rsid w:val="00D20812"/>
    <w:rsid w:val="00D212E0"/>
    <w:rsid w:val="00D21CE6"/>
    <w:rsid w:val="00D24203"/>
    <w:rsid w:val="00D26C7A"/>
    <w:rsid w:val="00D30531"/>
    <w:rsid w:val="00D312B9"/>
    <w:rsid w:val="00D33D22"/>
    <w:rsid w:val="00D34454"/>
    <w:rsid w:val="00D366CC"/>
    <w:rsid w:val="00D36FC6"/>
    <w:rsid w:val="00D37371"/>
    <w:rsid w:val="00D375EB"/>
    <w:rsid w:val="00D3760A"/>
    <w:rsid w:val="00D3F046"/>
    <w:rsid w:val="00D412CA"/>
    <w:rsid w:val="00D4303B"/>
    <w:rsid w:val="00D4354C"/>
    <w:rsid w:val="00D437B1"/>
    <w:rsid w:val="00D440C5"/>
    <w:rsid w:val="00D456E5"/>
    <w:rsid w:val="00D468A3"/>
    <w:rsid w:val="00D475C8"/>
    <w:rsid w:val="00D4771B"/>
    <w:rsid w:val="00D50F65"/>
    <w:rsid w:val="00D51BEE"/>
    <w:rsid w:val="00D51CF1"/>
    <w:rsid w:val="00D51F22"/>
    <w:rsid w:val="00D528C0"/>
    <w:rsid w:val="00D54381"/>
    <w:rsid w:val="00D60191"/>
    <w:rsid w:val="00D616A4"/>
    <w:rsid w:val="00D63313"/>
    <w:rsid w:val="00D645C6"/>
    <w:rsid w:val="00D65398"/>
    <w:rsid w:val="00D65892"/>
    <w:rsid w:val="00D66C2A"/>
    <w:rsid w:val="00D66D51"/>
    <w:rsid w:val="00D6723C"/>
    <w:rsid w:val="00D67A79"/>
    <w:rsid w:val="00D710BB"/>
    <w:rsid w:val="00D712D4"/>
    <w:rsid w:val="00D71AAF"/>
    <w:rsid w:val="00D73709"/>
    <w:rsid w:val="00D74017"/>
    <w:rsid w:val="00D75ADC"/>
    <w:rsid w:val="00D775F7"/>
    <w:rsid w:val="00D80A36"/>
    <w:rsid w:val="00D831FA"/>
    <w:rsid w:val="00D83238"/>
    <w:rsid w:val="00D832FB"/>
    <w:rsid w:val="00D8344E"/>
    <w:rsid w:val="00D83CF1"/>
    <w:rsid w:val="00D8525F"/>
    <w:rsid w:val="00D86363"/>
    <w:rsid w:val="00D8660B"/>
    <w:rsid w:val="00D87246"/>
    <w:rsid w:val="00D8771A"/>
    <w:rsid w:val="00D878C1"/>
    <w:rsid w:val="00D87C27"/>
    <w:rsid w:val="00D9133A"/>
    <w:rsid w:val="00D91FBB"/>
    <w:rsid w:val="00D924E4"/>
    <w:rsid w:val="00D93FCE"/>
    <w:rsid w:val="00D94817"/>
    <w:rsid w:val="00DA0328"/>
    <w:rsid w:val="00DA410E"/>
    <w:rsid w:val="00DA547C"/>
    <w:rsid w:val="00DA590C"/>
    <w:rsid w:val="00DA5D31"/>
    <w:rsid w:val="00DA6F9C"/>
    <w:rsid w:val="00DA7D65"/>
    <w:rsid w:val="00DB0DBC"/>
    <w:rsid w:val="00DB1A32"/>
    <w:rsid w:val="00DB251A"/>
    <w:rsid w:val="00DB5914"/>
    <w:rsid w:val="00DB6968"/>
    <w:rsid w:val="00DB6CD6"/>
    <w:rsid w:val="00DC10DA"/>
    <w:rsid w:val="00DC3A7D"/>
    <w:rsid w:val="00DC4881"/>
    <w:rsid w:val="00DC4CD2"/>
    <w:rsid w:val="00DC77A7"/>
    <w:rsid w:val="00DD0934"/>
    <w:rsid w:val="00DD0A43"/>
    <w:rsid w:val="00DD0D29"/>
    <w:rsid w:val="00DD12F9"/>
    <w:rsid w:val="00DD170A"/>
    <w:rsid w:val="00DD29D5"/>
    <w:rsid w:val="00DD449C"/>
    <w:rsid w:val="00DD523C"/>
    <w:rsid w:val="00DD67A2"/>
    <w:rsid w:val="00DD7431"/>
    <w:rsid w:val="00DE1F35"/>
    <w:rsid w:val="00DE245B"/>
    <w:rsid w:val="00DE261E"/>
    <w:rsid w:val="00DE26BE"/>
    <w:rsid w:val="00DE3CE9"/>
    <w:rsid w:val="00DE52C5"/>
    <w:rsid w:val="00DE7559"/>
    <w:rsid w:val="00DE78A2"/>
    <w:rsid w:val="00DF06EF"/>
    <w:rsid w:val="00DF4BBE"/>
    <w:rsid w:val="00DF566B"/>
    <w:rsid w:val="00DF7136"/>
    <w:rsid w:val="00E00089"/>
    <w:rsid w:val="00E009CF"/>
    <w:rsid w:val="00E00A1D"/>
    <w:rsid w:val="00E03ED3"/>
    <w:rsid w:val="00E05CD0"/>
    <w:rsid w:val="00E05E1D"/>
    <w:rsid w:val="00E06F88"/>
    <w:rsid w:val="00E11B58"/>
    <w:rsid w:val="00E11D21"/>
    <w:rsid w:val="00E120EC"/>
    <w:rsid w:val="00E121BD"/>
    <w:rsid w:val="00E123FA"/>
    <w:rsid w:val="00E131AA"/>
    <w:rsid w:val="00E13D1C"/>
    <w:rsid w:val="00E144D0"/>
    <w:rsid w:val="00E14634"/>
    <w:rsid w:val="00E150C8"/>
    <w:rsid w:val="00E15195"/>
    <w:rsid w:val="00E1535A"/>
    <w:rsid w:val="00E15D3B"/>
    <w:rsid w:val="00E16406"/>
    <w:rsid w:val="00E17303"/>
    <w:rsid w:val="00E21C06"/>
    <w:rsid w:val="00E2277B"/>
    <w:rsid w:val="00E22E0F"/>
    <w:rsid w:val="00E233F5"/>
    <w:rsid w:val="00E2718A"/>
    <w:rsid w:val="00E276F2"/>
    <w:rsid w:val="00E31141"/>
    <w:rsid w:val="00E31F1D"/>
    <w:rsid w:val="00E33D0A"/>
    <w:rsid w:val="00E34E82"/>
    <w:rsid w:val="00E36E81"/>
    <w:rsid w:val="00E41266"/>
    <w:rsid w:val="00E423C4"/>
    <w:rsid w:val="00E43E80"/>
    <w:rsid w:val="00E47225"/>
    <w:rsid w:val="00E47342"/>
    <w:rsid w:val="00E5206C"/>
    <w:rsid w:val="00E545B3"/>
    <w:rsid w:val="00E56E33"/>
    <w:rsid w:val="00E5749A"/>
    <w:rsid w:val="00E61263"/>
    <w:rsid w:val="00E61E60"/>
    <w:rsid w:val="00E6213C"/>
    <w:rsid w:val="00E6213F"/>
    <w:rsid w:val="00E633D8"/>
    <w:rsid w:val="00E6403C"/>
    <w:rsid w:val="00E64232"/>
    <w:rsid w:val="00E6505C"/>
    <w:rsid w:val="00E673C0"/>
    <w:rsid w:val="00E71F14"/>
    <w:rsid w:val="00E75010"/>
    <w:rsid w:val="00E767C3"/>
    <w:rsid w:val="00E7795F"/>
    <w:rsid w:val="00E82827"/>
    <w:rsid w:val="00E82959"/>
    <w:rsid w:val="00E834AB"/>
    <w:rsid w:val="00E83764"/>
    <w:rsid w:val="00E8448A"/>
    <w:rsid w:val="00E857B8"/>
    <w:rsid w:val="00E861F5"/>
    <w:rsid w:val="00E86612"/>
    <w:rsid w:val="00E87357"/>
    <w:rsid w:val="00E90009"/>
    <w:rsid w:val="00E90792"/>
    <w:rsid w:val="00E91A88"/>
    <w:rsid w:val="00E92545"/>
    <w:rsid w:val="00E932DC"/>
    <w:rsid w:val="00E955A2"/>
    <w:rsid w:val="00E96041"/>
    <w:rsid w:val="00E9637B"/>
    <w:rsid w:val="00E96950"/>
    <w:rsid w:val="00E977E9"/>
    <w:rsid w:val="00EA0A1D"/>
    <w:rsid w:val="00EA1AF6"/>
    <w:rsid w:val="00EA1DA0"/>
    <w:rsid w:val="00EA23DD"/>
    <w:rsid w:val="00EA4D81"/>
    <w:rsid w:val="00EA50BE"/>
    <w:rsid w:val="00EA55C5"/>
    <w:rsid w:val="00EA5B8A"/>
    <w:rsid w:val="00EA628B"/>
    <w:rsid w:val="00EA664D"/>
    <w:rsid w:val="00EA6D9B"/>
    <w:rsid w:val="00EA6E4C"/>
    <w:rsid w:val="00EB011E"/>
    <w:rsid w:val="00EB0620"/>
    <w:rsid w:val="00EB0C6B"/>
    <w:rsid w:val="00EB227E"/>
    <w:rsid w:val="00EB41BC"/>
    <w:rsid w:val="00EB48E8"/>
    <w:rsid w:val="00EB584E"/>
    <w:rsid w:val="00EB5AA6"/>
    <w:rsid w:val="00EB623A"/>
    <w:rsid w:val="00EB7B77"/>
    <w:rsid w:val="00EC192E"/>
    <w:rsid w:val="00EC430F"/>
    <w:rsid w:val="00EC4742"/>
    <w:rsid w:val="00ED0ABD"/>
    <w:rsid w:val="00ED1088"/>
    <w:rsid w:val="00ED1EC1"/>
    <w:rsid w:val="00ED28DE"/>
    <w:rsid w:val="00ED496B"/>
    <w:rsid w:val="00ED4B6D"/>
    <w:rsid w:val="00ED5261"/>
    <w:rsid w:val="00ED7328"/>
    <w:rsid w:val="00EE3896"/>
    <w:rsid w:val="00EE3C69"/>
    <w:rsid w:val="00EE4DA2"/>
    <w:rsid w:val="00EE4E72"/>
    <w:rsid w:val="00EE6A67"/>
    <w:rsid w:val="00EF0B97"/>
    <w:rsid w:val="00EF1D68"/>
    <w:rsid w:val="00EF2371"/>
    <w:rsid w:val="00EF3C2C"/>
    <w:rsid w:val="00EF4700"/>
    <w:rsid w:val="00EF5798"/>
    <w:rsid w:val="00EF5CE4"/>
    <w:rsid w:val="00EF60AE"/>
    <w:rsid w:val="00EF6902"/>
    <w:rsid w:val="00EF737D"/>
    <w:rsid w:val="00F01E7A"/>
    <w:rsid w:val="00F02358"/>
    <w:rsid w:val="00F03F2F"/>
    <w:rsid w:val="00F045BC"/>
    <w:rsid w:val="00F04941"/>
    <w:rsid w:val="00F0497B"/>
    <w:rsid w:val="00F0664C"/>
    <w:rsid w:val="00F07D46"/>
    <w:rsid w:val="00F1284B"/>
    <w:rsid w:val="00F15DE7"/>
    <w:rsid w:val="00F1617C"/>
    <w:rsid w:val="00F16208"/>
    <w:rsid w:val="00F162FD"/>
    <w:rsid w:val="00F1638D"/>
    <w:rsid w:val="00F17229"/>
    <w:rsid w:val="00F179E2"/>
    <w:rsid w:val="00F17C35"/>
    <w:rsid w:val="00F21A13"/>
    <w:rsid w:val="00F21CA1"/>
    <w:rsid w:val="00F22806"/>
    <w:rsid w:val="00F22870"/>
    <w:rsid w:val="00F22C53"/>
    <w:rsid w:val="00F22E6A"/>
    <w:rsid w:val="00F22F94"/>
    <w:rsid w:val="00F23DF5"/>
    <w:rsid w:val="00F24B94"/>
    <w:rsid w:val="00F24E0E"/>
    <w:rsid w:val="00F25E21"/>
    <w:rsid w:val="00F25E2E"/>
    <w:rsid w:val="00F3058F"/>
    <w:rsid w:val="00F30B81"/>
    <w:rsid w:val="00F31747"/>
    <w:rsid w:val="00F32AF7"/>
    <w:rsid w:val="00F33A68"/>
    <w:rsid w:val="00F34950"/>
    <w:rsid w:val="00F35C9B"/>
    <w:rsid w:val="00F35F45"/>
    <w:rsid w:val="00F36A7F"/>
    <w:rsid w:val="00F37F32"/>
    <w:rsid w:val="00F405C2"/>
    <w:rsid w:val="00F41FC9"/>
    <w:rsid w:val="00F42D7A"/>
    <w:rsid w:val="00F441A6"/>
    <w:rsid w:val="00F4642B"/>
    <w:rsid w:val="00F4681D"/>
    <w:rsid w:val="00F468B0"/>
    <w:rsid w:val="00F47EF4"/>
    <w:rsid w:val="00F50E2F"/>
    <w:rsid w:val="00F51DCE"/>
    <w:rsid w:val="00F54A6F"/>
    <w:rsid w:val="00F554B5"/>
    <w:rsid w:val="00F55E05"/>
    <w:rsid w:val="00F56748"/>
    <w:rsid w:val="00F57D3B"/>
    <w:rsid w:val="00F61143"/>
    <w:rsid w:val="00F6150E"/>
    <w:rsid w:val="00F61730"/>
    <w:rsid w:val="00F62074"/>
    <w:rsid w:val="00F630B5"/>
    <w:rsid w:val="00F6350D"/>
    <w:rsid w:val="00F63B6A"/>
    <w:rsid w:val="00F67BF1"/>
    <w:rsid w:val="00F703B4"/>
    <w:rsid w:val="00F70C6D"/>
    <w:rsid w:val="00F71600"/>
    <w:rsid w:val="00F724C6"/>
    <w:rsid w:val="00F7375F"/>
    <w:rsid w:val="00F76C43"/>
    <w:rsid w:val="00F7727B"/>
    <w:rsid w:val="00F80C98"/>
    <w:rsid w:val="00F82EC7"/>
    <w:rsid w:val="00F850D3"/>
    <w:rsid w:val="00F86AB1"/>
    <w:rsid w:val="00F8714E"/>
    <w:rsid w:val="00F87B65"/>
    <w:rsid w:val="00F87CE9"/>
    <w:rsid w:val="00F9211F"/>
    <w:rsid w:val="00F92F1E"/>
    <w:rsid w:val="00F93826"/>
    <w:rsid w:val="00F93EEB"/>
    <w:rsid w:val="00F943DB"/>
    <w:rsid w:val="00F94736"/>
    <w:rsid w:val="00F963EC"/>
    <w:rsid w:val="00FA0A4E"/>
    <w:rsid w:val="00FA0B0B"/>
    <w:rsid w:val="00FA160B"/>
    <w:rsid w:val="00FA450F"/>
    <w:rsid w:val="00FA4813"/>
    <w:rsid w:val="00FA5382"/>
    <w:rsid w:val="00FB1EE4"/>
    <w:rsid w:val="00FB26B0"/>
    <w:rsid w:val="00FB30D8"/>
    <w:rsid w:val="00FB3414"/>
    <w:rsid w:val="00FB3443"/>
    <w:rsid w:val="00FB4E7D"/>
    <w:rsid w:val="00FB5FB4"/>
    <w:rsid w:val="00FC0AF4"/>
    <w:rsid w:val="00FC1503"/>
    <w:rsid w:val="00FC16FA"/>
    <w:rsid w:val="00FC47EA"/>
    <w:rsid w:val="00FC5DDC"/>
    <w:rsid w:val="00FC618F"/>
    <w:rsid w:val="00FD0485"/>
    <w:rsid w:val="00FD0C37"/>
    <w:rsid w:val="00FD17BA"/>
    <w:rsid w:val="00FD1E8F"/>
    <w:rsid w:val="00FD5F3E"/>
    <w:rsid w:val="00FD73CF"/>
    <w:rsid w:val="00FD74FC"/>
    <w:rsid w:val="00FE2489"/>
    <w:rsid w:val="00FE3E84"/>
    <w:rsid w:val="00FE3F48"/>
    <w:rsid w:val="00FE5613"/>
    <w:rsid w:val="00FE59C7"/>
    <w:rsid w:val="00FE616C"/>
    <w:rsid w:val="00FE65A5"/>
    <w:rsid w:val="00FE7EE6"/>
    <w:rsid w:val="00FF00BB"/>
    <w:rsid w:val="00FF02FF"/>
    <w:rsid w:val="00FF0F18"/>
    <w:rsid w:val="00FF1544"/>
    <w:rsid w:val="00FF213C"/>
    <w:rsid w:val="00FF286B"/>
    <w:rsid w:val="00FF4109"/>
    <w:rsid w:val="00FF4362"/>
    <w:rsid w:val="00FF4EBB"/>
    <w:rsid w:val="00FF6E5A"/>
    <w:rsid w:val="00FF7F5E"/>
    <w:rsid w:val="010CB141"/>
    <w:rsid w:val="010DF299"/>
    <w:rsid w:val="012EFF2B"/>
    <w:rsid w:val="016C8934"/>
    <w:rsid w:val="0196E458"/>
    <w:rsid w:val="01AD2AA4"/>
    <w:rsid w:val="023B4449"/>
    <w:rsid w:val="027997CF"/>
    <w:rsid w:val="027D7037"/>
    <w:rsid w:val="02AD494F"/>
    <w:rsid w:val="02D828DA"/>
    <w:rsid w:val="02EA5FB4"/>
    <w:rsid w:val="02EAA9B9"/>
    <w:rsid w:val="035FA5E2"/>
    <w:rsid w:val="03F0B3BF"/>
    <w:rsid w:val="03F15C68"/>
    <w:rsid w:val="03F401CF"/>
    <w:rsid w:val="04320939"/>
    <w:rsid w:val="043F09B1"/>
    <w:rsid w:val="04EEA88A"/>
    <w:rsid w:val="04FB57C9"/>
    <w:rsid w:val="051FBD66"/>
    <w:rsid w:val="054F7840"/>
    <w:rsid w:val="05C696B5"/>
    <w:rsid w:val="0625AB8F"/>
    <w:rsid w:val="06391139"/>
    <w:rsid w:val="064BC5BE"/>
    <w:rsid w:val="065F8611"/>
    <w:rsid w:val="0675E7F9"/>
    <w:rsid w:val="06DAA542"/>
    <w:rsid w:val="0724817F"/>
    <w:rsid w:val="0739EFDA"/>
    <w:rsid w:val="076C70F8"/>
    <w:rsid w:val="07797792"/>
    <w:rsid w:val="07881C0E"/>
    <w:rsid w:val="07E831A7"/>
    <w:rsid w:val="083B191E"/>
    <w:rsid w:val="084B88E7"/>
    <w:rsid w:val="08DBFECC"/>
    <w:rsid w:val="08FF3D27"/>
    <w:rsid w:val="09319B58"/>
    <w:rsid w:val="09659966"/>
    <w:rsid w:val="09843E65"/>
    <w:rsid w:val="098B625A"/>
    <w:rsid w:val="09B26D18"/>
    <w:rsid w:val="09DA062C"/>
    <w:rsid w:val="0A222636"/>
    <w:rsid w:val="0A41F55F"/>
    <w:rsid w:val="0A989F9D"/>
    <w:rsid w:val="0ADDDF89"/>
    <w:rsid w:val="0B300F36"/>
    <w:rsid w:val="0B6DBA98"/>
    <w:rsid w:val="0B8F85A3"/>
    <w:rsid w:val="0B9449F1"/>
    <w:rsid w:val="0B95F8A9"/>
    <w:rsid w:val="0B98F681"/>
    <w:rsid w:val="0BC1C02F"/>
    <w:rsid w:val="0BF7C410"/>
    <w:rsid w:val="0C3903A5"/>
    <w:rsid w:val="0C6C915D"/>
    <w:rsid w:val="0C920476"/>
    <w:rsid w:val="0C96C70F"/>
    <w:rsid w:val="0C9CEC1B"/>
    <w:rsid w:val="0CDAE699"/>
    <w:rsid w:val="0CE3E631"/>
    <w:rsid w:val="0CF0FC05"/>
    <w:rsid w:val="0D2193AE"/>
    <w:rsid w:val="0D4ED53A"/>
    <w:rsid w:val="0D6B63C1"/>
    <w:rsid w:val="0DC0CF19"/>
    <w:rsid w:val="0DC66A39"/>
    <w:rsid w:val="0E0ABE36"/>
    <w:rsid w:val="0E330DE4"/>
    <w:rsid w:val="0E37BDCC"/>
    <w:rsid w:val="0E3A0128"/>
    <w:rsid w:val="0E4216BC"/>
    <w:rsid w:val="0E458625"/>
    <w:rsid w:val="0E4813C2"/>
    <w:rsid w:val="0EFB0730"/>
    <w:rsid w:val="0EFCD008"/>
    <w:rsid w:val="0F0F4EC3"/>
    <w:rsid w:val="0F5D7243"/>
    <w:rsid w:val="0F965330"/>
    <w:rsid w:val="0FBC0F0E"/>
    <w:rsid w:val="102D4D9D"/>
    <w:rsid w:val="1047838F"/>
    <w:rsid w:val="1088BC9A"/>
    <w:rsid w:val="108C92EB"/>
    <w:rsid w:val="10A91994"/>
    <w:rsid w:val="10AB3E92"/>
    <w:rsid w:val="10E12902"/>
    <w:rsid w:val="10E56E9C"/>
    <w:rsid w:val="1128258F"/>
    <w:rsid w:val="119C90D7"/>
    <w:rsid w:val="11EA30CA"/>
    <w:rsid w:val="124E76D3"/>
    <w:rsid w:val="12B63C80"/>
    <w:rsid w:val="13073518"/>
    <w:rsid w:val="1321C109"/>
    <w:rsid w:val="13400225"/>
    <w:rsid w:val="1366AAA9"/>
    <w:rsid w:val="136C4585"/>
    <w:rsid w:val="13CFC226"/>
    <w:rsid w:val="144F0B63"/>
    <w:rsid w:val="14A2D808"/>
    <w:rsid w:val="14B0C704"/>
    <w:rsid w:val="14BD916A"/>
    <w:rsid w:val="15027B58"/>
    <w:rsid w:val="1508A6DE"/>
    <w:rsid w:val="15270A7C"/>
    <w:rsid w:val="153D2BC9"/>
    <w:rsid w:val="153D73AC"/>
    <w:rsid w:val="155FCDFE"/>
    <w:rsid w:val="162CBE58"/>
    <w:rsid w:val="16387752"/>
    <w:rsid w:val="1656B164"/>
    <w:rsid w:val="168DCC1A"/>
    <w:rsid w:val="1741A0CB"/>
    <w:rsid w:val="17A0C57C"/>
    <w:rsid w:val="17F0178D"/>
    <w:rsid w:val="17F5E902"/>
    <w:rsid w:val="18376F54"/>
    <w:rsid w:val="1874F7A2"/>
    <w:rsid w:val="18D1C106"/>
    <w:rsid w:val="192951B0"/>
    <w:rsid w:val="196D19AF"/>
    <w:rsid w:val="1976769C"/>
    <w:rsid w:val="19A4CE64"/>
    <w:rsid w:val="19BF654E"/>
    <w:rsid w:val="1A01ACB7"/>
    <w:rsid w:val="1A2DD32C"/>
    <w:rsid w:val="1A2EDB50"/>
    <w:rsid w:val="1A3E039B"/>
    <w:rsid w:val="1A96C9E2"/>
    <w:rsid w:val="1B147560"/>
    <w:rsid w:val="1B18546D"/>
    <w:rsid w:val="1B22126D"/>
    <w:rsid w:val="1B29BEEE"/>
    <w:rsid w:val="1BA8DEF9"/>
    <w:rsid w:val="1BB7139E"/>
    <w:rsid w:val="1BC5A2CB"/>
    <w:rsid w:val="1BF2DF6C"/>
    <w:rsid w:val="1C7DF929"/>
    <w:rsid w:val="1C8C192F"/>
    <w:rsid w:val="1C9707D8"/>
    <w:rsid w:val="1C9A6A5B"/>
    <w:rsid w:val="1CB0ED13"/>
    <w:rsid w:val="1CEB2D50"/>
    <w:rsid w:val="1CED4BB5"/>
    <w:rsid w:val="1D113875"/>
    <w:rsid w:val="1D69849A"/>
    <w:rsid w:val="1D6EACEC"/>
    <w:rsid w:val="1D7B6619"/>
    <w:rsid w:val="1DB37C9D"/>
    <w:rsid w:val="1E100700"/>
    <w:rsid w:val="1E3A67BB"/>
    <w:rsid w:val="1E7D3D2A"/>
    <w:rsid w:val="1EB6DAE6"/>
    <w:rsid w:val="1EBE7AD9"/>
    <w:rsid w:val="1ED51DDA"/>
    <w:rsid w:val="1EDE7D11"/>
    <w:rsid w:val="1F2871C7"/>
    <w:rsid w:val="1F404E8C"/>
    <w:rsid w:val="1F421C33"/>
    <w:rsid w:val="1F5C34C8"/>
    <w:rsid w:val="1FA01DD2"/>
    <w:rsid w:val="1FCE1E13"/>
    <w:rsid w:val="1FEBCD1A"/>
    <w:rsid w:val="201468F0"/>
    <w:rsid w:val="20470FEE"/>
    <w:rsid w:val="205FCBED"/>
    <w:rsid w:val="20D19623"/>
    <w:rsid w:val="210E0C07"/>
    <w:rsid w:val="21171066"/>
    <w:rsid w:val="213E1AA3"/>
    <w:rsid w:val="21560FF5"/>
    <w:rsid w:val="2173C8AB"/>
    <w:rsid w:val="21A6FE9F"/>
    <w:rsid w:val="21AA2550"/>
    <w:rsid w:val="21BE6AAC"/>
    <w:rsid w:val="21CE1671"/>
    <w:rsid w:val="22507C99"/>
    <w:rsid w:val="22747879"/>
    <w:rsid w:val="2281272C"/>
    <w:rsid w:val="22976E83"/>
    <w:rsid w:val="22AC2F16"/>
    <w:rsid w:val="22B3B3AA"/>
    <w:rsid w:val="22C9522B"/>
    <w:rsid w:val="22F3CC67"/>
    <w:rsid w:val="236407C2"/>
    <w:rsid w:val="24064152"/>
    <w:rsid w:val="24198D3E"/>
    <w:rsid w:val="244C21E1"/>
    <w:rsid w:val="244E21ED"/>
    <w:rsid w:val="2475091D"/>
    <w:rsid w:val="2482F443"/>
    <w:rsid w:val="249B6945"/>
    <w:rsid w:val="24A503C5"/>
    <w:rsid w:val="24C08E2E"/>
    <w:rsid w:val="24D4C73B"/>
    <w:rsid w:val="250782A2"/>
    <w:rsid w:val="25559AB1"/>
    <w:rsid w:val="256F31A7"/>
    <w:rsid w:val="25857E3B"/>
    <w:rsid w:val="258F082B"/>
    <w:rsid w:val="259C4154"/>
    <w:rsid w:val="25CC9C0C"/>
    <w:rsid w:val="25E17D2A"/>
    <w:rsid w:val="260F5F56"/>
    <w:rsid w:val="263CC233"/>
    <w:rsid w:val="2665CEA2"/>
    <w:rsid w:val="2671B746"/>
    <w:rsid w:val="269A2269"/>
    <w:rsid w:val="26A35303"/>
    <w:rsid w:val="26AEFDD3"/>
    <w:rsid w:val="26C5BCC3"/>
    <w:rsid w:val="27121FF3"/>
    <w:rsid w:val="2743921A"/>
    <w:rsid w:val="2747D2FA"/>
    <w:rsid w:val="274AEAFA"/>
    <w:rsid w:val="27504383"/>
    <w:rsid w:val="275AF65B"/>
    <w:rsid w:val="2763569A"/>
    <w:rsid w:val="276683FF"/>
    <w:rsid w:val="276C3813"/>
    <w:rsid w:val="27AB7DC6"/>
    <w:rsid w:val="27B3B685"/>
    <w:rsid w:val="27C85F0F"/>
    <w:rsid w:val="27E47F36"/>
    <w:rsid w:val="281D5451"/>
    <w:rsid w:val="2832E0DB"/>
    <w:rsid w:val="283F2364"/>
    <w:rsid w:val="28588C3C"/>
    <w:rsid w:val="28785A03"/>
    <w:rsid w:val="28EAEA14"/>
    <w:rsid w:val="292EFAC4"/>
    <w:rsid w:val="299A955C"/>
    <w:rsid w:val="29BFBD79"/>
    <w:rsid w:val="29DAF3C5"/>
    <w:rsid w:val="29E216CE"/>
    <w:rsid w:val="29F7A903"/>
    <w:rsid w:val="2A00C47E"/>
    <w:rsid w:val="2A1A9BA4"/>
    <w:rsid w:val="2A5B5F90"/>
    <w:rsid w:val="2AD7CDD6"/>
    <w:rsid w:val="2AEB5747"/>
    <w:rsid w:val="2B07F7EF"/>
    <w:rsid w:val="2B525BD9"/>
    <w:rsid w:val="2B7CCF94"/>
    <w:rsid w:val="2B7EA596"/>
    <w:rsid w:val="2B7F3D39"/>
    <w:rsid w:val="2B886FC4"/>
    <w:rsid w:val="2BAF8A8E"/>
    <w:rsid w:val="2BB73E93"/>
    <w:rsid w:val="2BF208E5"/>
    <w:rsid w:val="2C026EFF"/>
    <w:rsid w:val="2C65787D"/>
    <w:rsid w:val="2CC8C8CC"/>
    <w:rsid w:val="2CC9C885"/>
    <w:rsid w:val="2D2D26BA"/>
    <w:rsid w:val="2D595682"/>
    <w:rsid w:val="2D5F96EA"/>
    <w:rsid w:val="2E2D1412"/>
    <w:rsid w:val="2E57A04D"/>
    <w:rsid w:val="2E71A8BC"/>
    <w:rsid w:val="2E774BC0"/>
    <w:rsid w:val="2EC8840C"/>
    <w:rsid w:val="2F00C560"/>
    <w:rsid w:val="2F08F5AD"/>
    <w:rsid w:val="2F8EACD6"/>
    <w:rsid w:val="2F8FB18B"/>
    <w:rsid w:val="3035CAAE"/>
    <w:rsid w:val="30522501"/>
    <w:rsid w:val="3088FE36"/>
    <w:rsid w:val="30CB22D5"/>
    <w:rsid w:val="30E40814"/>
    <w:rsid w:val="30E641F0"/>
    <w:rsid w:val="30E6CE0D"/>
    <w:rsid w:val="3119CF24"/>
    <w:rsid w:val="3125523B"/>
    <w:rsid w:val="313B0C25"/>
    <w:rsid w:val="3153D0AF"/>
    <w:rsid w:val="31C05D48"/>
    <w:rsid w:val="31E5D39D"/>
    <w:rsid w:val="3223590B"/>
    <w:rsid w:val="322D7B4B"/>
    <w:rsid w:val="32737613"/>
    <w:rsid w:val="32776D94"/>
    <w:rsid w:val="32D21E1E"/>
    <w:rsid w:val="33284F45"/>
    <w:rsid w:val="335F47ED"/>
    <w:rsid w:val="33C61F14"/>
    <w:rsid w:val="33FE6472"/>
    <w:rsid w:val="3470E2B2"/>
    <w:rsid w:val="3484FA9E"/>
    <w:rsid w:val="34981223"/>
    <w:rsid w:val="34C9C61B"/>
    <w:rsid w:val="34DD4803"/>
    <w:rsid w:val="34F1FEC9"/>
    <w:rsid w:val="3578D060"/>
    <w:rsid w:val="35E73634"/>
    <w:rsid w:val="35F920BF"/>
    <w:rsid w:val="363BC665"/>
    <w:rsid w:val="363F8A81"/>
    <w:rsid w:val="36895BE1"/>
    <w:rsid w:val="369DAA96"/>
    <w:rsid w:val="36B6DB54"/>
    <w:rsid w:val="36C61F29"/>
    <w:rsid w:val="36CBB557"/>
    <w:rsid w:val="36EC2186"/>
    <w:rsid w:val="376F7B67"/>
    <w:rsid w:val="37764B1F"/>
    <w:rsid w:val="377F9A3F"/>
    <w:rsid w:val="37B47759"/>
    <w:rsid w:val="37BF88FF"/>
    <w:rsid w:val="38939D7E"/>
    <w:rsid w:val="38AAC965"/>
    <w:rsid w:val="38FB9E18"/>
    <w:rsid w:val="3904298D"/>
    <w:rsid w:val="39174551"/>
    <w:rsid w:val="39372F3C"/>
    <w:rsid w:val="39540134"/>
    <w:rsid w:val="3979F240"/>
    <w:rsid w:val="397E23EE"/>
    <w:rsid w:val="39F5FAA1"/>
    <w:rsid w:val="39FC9152"/>
    <w:rsid w:val="3A6E162D"/>
    <w:rsid w:val="3A70D4AB"/>
    <w:rsid w:val="3AEAE5F0"/>
    <w:rsid w:val="3AEBDE78"/>
    <w:rsid w:val="3AF1FDB3"/>
    <w:rsid w:val="3B1E1121"/>
    <w:rsid w:val="3B22C5E6"/>
    <w:rsid w:val="3B6E1A9D"/>
    <w:rsid w:val="3C8966AB"/>
    <w:rsid w:val="3CB2C6EF"/>
    <w:rsid w:val="3CCA84E1"/>
    <w:rsid w:val="3CDD5DE7"/>
    <w:rsid w:val="3D50C0A2"/>
    <w:rsid w:val="3D5FF6B2"/>
    <w:rsid w:val="3E3996C0"/>
    <w:rsid w:val="3E955D10"/>
    <w:rsid w:val="3EAE978F"/>
    <w:rsid w:val="3FAABFC5"/>
    <w:rsid w:val="3FBBD886"/>
    <w:rsid w:val="4020B8CD"/>
    <w:rsid w:val="403247D9"/>
    <w:rsid w:val="4054584C"/>
    <w:rsid w:val="40698BB2"/>
    <w:rsid w:val="4087DC24"/>
    <w:rsid w:val="40AB6387"/>
    <w:rsid w:val="40C376AD"/>
    <w:rsid w:val="40DFE76A"/>
    <w:rsid w:val="41419586"/>
    <w:rsid w:val="41D70050"/>
    <w:rsid w:val="42213539"/>
    <w:rsid w:val="4224253C"/>
    <w:rsid w:val="42A0C56E"/>
    <w:rsid w:val="42EDC681"/>
    <w:rsid w:val="43100732"/>
    <w:rsid w:val="433E730F"/>
    <w:rsid w:val="4347D831"/>
    <w:rsid w:val="43727414"/>
    <w:rsid w:val="43CCB40E"/>
    <w:rsid w:val="43E2C96F"/>
    <w:rsid w:val="43F934B8"/>
    <w:rsid w:val="441413DC"/>
    <w:rsid w:val="443FF345"/>
    <w:rsid w:val="44482E70"/>
    <w:rsid w:val="4508BB66"/>
    <w:rsid w:val="455513F1"/>
    <w:rsid w:val="456F6E7C"/>
    <w:rsid w:val="45AD5E8E"/>
    <w:rsid w:val="45E2F7D0"/>
    <w:rsid w:val="462B1A0A"/>
    <w:rsid w:val="4693EFCB"/>
    <w:rsid w:val="469F1669"/>
    <w:rsid w:val="46EE04D6"/>
    <w:rsid w:val="46FCBE4F"/>
    <w:rsid w:val="4731A81A"/>
    <w:rsid w:val="4769D6C4"/>
    <w:rsid w:val="47C6EA6B"/>
    <w:rsid w:val="47F66FCE"/>
    <w:rsid w:val="4801FD87"/>
    <w:rsid w:val="48121C9C"/>
    <w:rsid w:val="482DA242"/>
    <w:rsid w:val="48510255"/>
    <w:rsid w:val="488F49EE"/>
    <w:rsid w:val="48A39EE7"/>
    <w:rsid w:val="48A70F3E"/>
    <w:rsid w:val="48AB655C"/>
    <w:rsid w:val="48B80F0C"/>
    <w:rsid w:val="49490270"/>
    <w:rsid w:val="49670713"/>
    <w:rsid w:val="49E43ABC"/>
    <w:rsid w:val="4A2D6621"/>
    <w:rsid w:val="4A2F3721"/>
    <w:rsid w:val="4ADCBE30"/>
    <w:rsid w:val="4ADCCFA2"/>
    <w:rsid w:val="4B1358B1"/>
    <w:rsid w:val="4B3EC3C1"/>
    <w:rsid w:val="4B91D0E3"/>
    <w:rsid w:val="4BA6F35A"/>
    <w:rsid w:val="4BCB0782"/>
    <w:rsid w:val="4C4911DC"/>
    <w:rsid w:val="4C9724C4"/>
    <w:rsid w:val="4CB8088E"/>
    <w:rsid w:val="4D015CE4"/>
    <w:rsid w:val="4D382A37"/>
    <w:rsid w:val="4D62709C"/>
    <w:rsid w:val="4E3B25F5"/>
    <w:rsid w:val="4E86234E"/>
    <w:rsid w:val="4E8E8F1A"/>
    <w:rsid w:val="4E961338"/>
    <w:rsid w:val="4EADA627"/>
    <w:rsid w:val="4EF11615"/>
    <w:rsid w:val="4F4B96F6"/>
    <w:rsid w:val="4F538630"/>
    <w:rsid w:val="4F59630B"/>
    <w:rsid w:val="4F7CBC11"/>
    <w:rsid w:val="4F824AB7"/>
    <w:rsid w:val="4FA41B32"/>
    <w:rsid w:val="50151658"/>
    <w:rsid w:val="505B82C6"/>
    <w:rsid w:val="5093F423"/>
    <w:rsid w:val="50B30C83"/>
    <w:rsid w:val="50DF6BBB"/>
    <w:rsid w:val="511C22DF"/>
    <w:rsid w:val="511E1082"/>
    <w:rsid w:val="51285861"/>
    <w:rsid w:val="513A71EF"/>
    <w:rsid w:val="51478DC5"/>
    <w:rsid w:val="515AFAF8"/>
    <w:rsid w:val="517D2469"/>
    <w:rsid w:val="51A8DFCD"/>
    <w:rsid w:val="51BEBBA9"/>
    <w:rsid w:val="51C16429"/>
    <w:rsid w:val="51F0CD23"/>
    <w:rsid w:val="52047BFD"/>
    <w:rsid w:val="52286681"/>
    <w:rsid w:val="527C4005"/>
    <w:rsid w:val="52AEAD18"/>
    <w:rsid w:val="52C3C86A"/>
    <w:rsid w:val="52E05E36"/>
    <w:rsid w:val="52E31E30"/>
    <w:rsid w:val="52F2CF5F"/>
    <w:rsid w:val="52FB2076"/>
    <w:rsid w:val="53901E8F"/>
    <w:rsid w:val="53A04C5E"/>
    <w:rsid w:val="53BB200A"/>
    <w:rsid w:val="53D30BFB"/>
    <w:rsid w:val="53F3F198"/>
    <w:rsid w:val="5443EFBA"/>
    <w:rsid w:val="5466FCE0"/>
    <w:rsid w:val="54848FDC"/>
    <w:rsid w:val="5493BF76"/>
    <w:rsid w:val="54D8B928"/>
    <w:rsid w:val="5535E2CA"/>
    <w:rsid w:val="5542C014"/>
    <w:rsid w:val="557FC008"/>
    <w:rsid w:val="5585D7FC"/>
    <w:rsid w:val="559E2A6C"/>
    <w:rsid w:val="55A59678"/>
    <w:rsid w:val="55CB01D0"/>
    <w:rsid w:val="55CF4834"/>
    <w:rsid w:val="56073757"/>
    <w:rsid w:val="56632893"/>
    <w:rsid w:val="56A8E50F"/>
    <w:rsid w:val="57385E48"/>
    <w:rsid w:val="57621D62"/>
    <w:rsid w:val="57669FD5"/>
    <w:rsid w:val="57707DF6"/>
    <w:rsid w:val="57728300"/>
    <w:rsid w:val="57826DDE"/>
    <w:rsid w:val="57B13734"/>
    <w:rsid w:val="5816E287"/>
    <w:rsid w:val="582F0F20"/>
    <w:rsid w:val="5831D847"/>
    <w:rsid w:val="585C64B7"/>
    <w:rsid w:val="587536FD"/>
    <w:rsid w:val="587E8C8D"/>
    <w:rsid w:val="58945AEB"/>
    <w:rsid w:val="58D5CB2E"/>
    <w:rsid w:val="58DBB173"/>
    <w:rsid w:val="591BCAEF"/>
    <w:rsid w:val="596777DA"/>
    <w:rsid w:val="5968F35C"/>
    <w:rsid w:val="597E3602"/>
    <w:rsid w:val="598BAD04"/>
    <w:rsid w:val="59AD85A4"/>
    <w:rsid w:val="59C05092"/>
    <w:rsid w:val="59E54D6C"/>
    <w:rsid w:val="5B0ADE52"/>
    <w:rsid w:val="5B183A5D"/>
    <w:rsid w:val="5B778810"/>
    <w:rsid w:val="5C5ED586"/>
    <w:rsid w:val="5C7DD8F7"/>
    <w:rsid w:val="5CC0EC95"/>
    <w:rsid w:val="5D15C92C"/>
    <w:rsid w:val="5D37C447"/>
    <w:rsid w:val="5D503C9D"/>
    <w:rsid w:val="5D551265"/>
    <w:rsid w:val="5D620CB4"/>
    <w:rsid w:val="5D6F66F3"/>
    <w:rsid w:val="5D8A6BF7"/>
    <w:rsid w:val="5DD613B5"/>
    <w:rsid w:val="5DEE7262"/>
    <w:rsid w:val="5E01F8A4"/>
    <w:rsid w:val="5E130F8E"/>
    <w:rsid w:val="5E3F055E"/>
    <w:rsid w:val="5E579643"/>
    <w:rsid w:val="5E928BAD"/>
    <w:rsid w:val="5EDE5529"/>
    <w:rsid w:val="5EE88B61"/>
    <w:rsid w:val="5F71E416"/>
    <w:rsid w:val="5F78EF10"/>
    <w:rsid w:val="5FA77900"/>
    <w:rsid w:val="5FB31C5F"/>
    <w:rsid w:val="5FC0B7BA"/>
    <w:rsid w:val="6017A16B"/>
    <w:rsid w:val="602788A4"/>
    <w:rsid w:val="605599EF"/>
    <w:rsid w:val="60561AED"/>
    <w:rsid w:val="609C9FB1"/>
    <w:rsid w:val="60A70B8E"/>
    <w:rsid w:val="60ABBAC6"/>
    <w:rsid w:val="60CBD62B"/>
    <w:rsid w:val="60DAF5A3"/>
    <w:rsid w:val="60FC3DEE"/>
    <w:rsid w:val="610ED5D2"/>
    <w:rsid w:val="61946733"/>
    <w:rsid w:val="61E7A275"/>
    <w:rsid w:val="62158D7E"/>
    <w:rsid w:val="624458AC"/>
    <w:rsid w:val="6267A68C"/>
    <w:rsid w:val="628ACA48"/>
    <w:rsid w:val="629F2279"/>
    <w:rsid w:val="62B5EBC7"/>
    <w:rsid w:val="633192AE"/>
    <w:rsid w:val="633B3F8D"/>
    <w:rsid w:val="63F50829"/>
    <w:rsid w:val="6408ADF3"/>
    <w:rsid w:val="6451A546"/>
    <w:rsid w:val="646FC27F"/>
    <w:rsid w:val="65004521"/>
    <w:rsid w:val="6507CADD"/>
    <w:rsid w:val="655361E4"/>
    <w:rsid w:val="656E8554"/>
    <w:rsid w:val="659B25D9"/>
    <w:rsid w:val="65AD0EC7"/>
    <w:rsid w:val="664F4242"/>
    <w:rsid w:val="665B5EA3"/>
    <w:rsid w:val="66759E0F"/>
    <w:rsid w:val="668E1F08"/>
    <w:rsid w:val="66A39B3E"/>
    <w:rsid w:val="66BD145C"/>
    <w:rsid w:val="670BF10F"/>
    <w:rsid w:val="671DE5FA"/>
    <w:rsid w:val="6743706D"/>
    <w:rsid w:val="674A3AC1"/>
    <w:rsid w:val="6787C128"/>
    <w:rsid w:val="67A646D2"/>
    <w:rsid w:val="67CE79C8"/>
    <w:rsid w:val="67FE65E0"/>
    <w:rsid w:val="68231711"/>
    <w:rsid w:val="6839943B"/>
    <w:rsid w:val="68A32160"/>
    <w:rsid w:val="68AD1C3F"/>
    <w:rsid w:val="68B44E91"/>
    <w:rsid w:val="6908DFB1"/>
    <w:rsid w:val="697F1DBA"/>
    <w:rsid w:val="69876DEF"/>
    <w:rsid w:val="6988734A"/>
    <w:rsid w:val="69B379DD"/>
    <w:rsid w:val="69EB1235"/>
    <w:rsid w:val="6A0008F2"/>
    <w:rsid w:val="6A0C249D"/>
    <w:rsid w:val="6A1A5DB7"/>
    <w:rsid w:val="6A7DBE84"/>
    <w:rsid w:val="6A9CD5BF"/>
    <w:rsid w:val="6AAD19E6"/>
    <w:rsid w:val="6AFC10C8"/>
    <w:rsid w:val="6B06B3F0"/>
    <w:rsid w:val="6B22B365"/>
    <w:rsid w:val="6B2443AB"/>
    <w:rsid w:val="6B4C4CA3"/>
    <w:rsid w:val="6B4F4324"/>
    <w:rsid w:val="6B81F345"/>
    <w:rsid w:val="6BA79649"/>
    <w:rsid w:val="6BB8550A"/>
    <w:rsid w:val="6BCADB8D"/>
    <w:rsid w:val="6BEE61EB"/>
    <w:rsid w:val="6C2F02F1"/>
    <w:rsid w:val="6C7CE6D6"/>
    <w:rsid w:val="6C7EE090"/>
    <w:rsid w:val="6C8C68B0"/>
    <w:rsid w:val="6C93A1E1"/>
    <w:rsid w:val="6CB5684B"/>
    <w:rsid w:val="6CC69781"/>
    <w:rsid w:val="6CF43D4B"/>
    <w:rsid w:val="6CFFCA9A"/>
    <w:rsid w:val="6D12DCC2"/>
    <w:rsid w:val="6D3169C1"/>
    <w:rsid w:val="6D7ED734"/>
    <w:rsid w:val="6E62B5B8"/>
    <w:rsid w:val="6E86E3E6"/>
    <w:rsid w:val="6ECB6F9D"/>
    <w:rsid w:val="6EFAE621"/>
    <w:rsid w:val="6F00B90C"/>
    <w:rsid w:val="6F2EC17B"/>
    <w:rsid w:val="6F5B8AEA"/>
    <w:rsid w:val="6F70BF99"/>
    <w:rsid w:val="6F8B48BC"/>
    <w:rsid w:val="6F94F7A6"/>
    <w:rsid w:val="6FD536E1"/>
    <w:rsid w:val="70305734"/>
    <w:rsid w:val="705BA636"/>
    <w:rsid w:val="705C6AE3"/>
    <w:rsid w:val="7072BB01"/>
    <w:rsid w:val="7096C507"/>
    <w:rsid w:val="7125A85F"/>
    <w:rsid w:val="713CA362"/>
    <w:rsid w:val="715F4B12"/>
    <w:rsid w:val="71AEF73D"/>
    <w:rsid w:val="71BE84A8"/>
    <w:rsid w:val="7204DAE4"/>
    <w:rsid w:val="727C9C61"/>
    <w:rsid w:val="729DAFE4"/>
    <w:rsid w:val="72A8FBC3"/>
    <w:rsid w:val="72AEEB7D"/>
    <w:rsid w:val="72E1F68C"/>
    <w:rsid w:val="730AD37B"/>
    <w:rsid w:val="7310AC71"/>
    <w:rsid w:val="7351F9DE"/>
    <w:rsid w:val="738CEB4D"/>
    <w:rsid w:val="73B40791"/>
    <w:rsid w:val="73BC4263"/>
    <w:rsid w:val="73E2A00E"/>
    <w:rsid w:val="7444C256"/>
    <w:rsid w:val="747522BD"/>
    <w:rsid w:val="748013CB"/>
    <w:rsid w:val="74836C7B"/>
    <w:rsid w:val="74F1C061"/>
    <w:rsid w:val="750605A8"/>
    <w:rsid w:val="752973D3"/>
    <w:rsid w:val="757E7483"/>
    <w:rsid w:val="7601156D"/>
    <w:rsid w:val="761BE42C"/>
    <w:rsid w:val="76904EDB"/>
    <w:rsid w:val="76941363"/>
    <w:rsid w:val="76ECCCCA"/>
    <w:rsid w:val="773E4F59"/>
    <w:rsid w:val="774ABA3B"/>
    <w:rsid w:val="77654560"/>
    <w:rsid w:val="780397B1"/>
    <w:rsid w:val="78317D1C"/>
    <w:rsid w:val="785DCDB0"/>
    <w:rsid w:val="787096A6"/>
    <w:rsid w:val="78B27534"/>
    <w:rsid w:val="7902DF67"/>
    <w:rsid w:val="791091D0"/>
    <w:rsid w:val="7960ECA2"/>
    <w:rsid w:val="79E35762"/>
    <w:rsid w:val="79E99039"/>
    <w:rsid w:val="7A6E85E9"/>
    <w:rsid w:val="7A83E341"/>
    <w:rsid w:val="7AADF6EA"/>
    <w:rsid w:val="7B098636"/>
    <w:rsid w:val="7B26CC43"/>
    <w:rsid w:val="7B2C6423"/>
    <w:rsid w:val="7B4EAABC"/>
    <w:rsid w:val="7BB045E3"/>
    <w:rsid w:val="7C237EA7"/>
    <w:rsid w:val="7C62FA65"/>
    <w:rsid w:val="7CC8C78C"/>
    <w:rsid w:val="7D4A6730"/>
    <w:rsid w:val="7D520AD3"/>
    <w:rsid w:val="7D7BD2A1"/>
    <w:rsid w:val="7D8889E4"/>
    <w:rsid w:val="7DDBD1E5"/>
    <w:rsid w:val="7DE139C7"/>
    <w:rsid w:val="7E6497ED"/>
    <w:rsid w:val="7E94C164"/>
    <w:rsid w:val="7EA61DA6"/>
    <w:rsid w:val="7ED72D0A"/>
    <w:rsid w:val="7F6F9091"/>
    <w:rsid w:val="7F7036AC"/>
    <w:rsid w:val="7F9A8D2D"/>
    <w:rsid w:val="7FE0C5B4"/>
    <w:rsid w:val="7FF77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7469DD"/>
  <w15:docId w15:val="{94837791-B852-48D9-BD56-72212D87ABF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semiHidden="1" w:unhideWhenUsed="1" w:qFormat="1"/>
    <w:lsdException w:name="heading 3"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uiPriority="99"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4642B"/>
    <w:pPr>
      <w:spacing w:before="120" w:after="120"/>
    </w:pPr>
    <w:rPr>
      <w:rFonts w:ascii="Times New Roman" w:hAnsi="Times New Roman" w:cs="Times New Roman"/>
      <w:sz w:val="24"/>
    </w:rPr>
  </w:style>
  <w:style w:type="paragraph" w:styleId="Heading1">
    <w:name w:val="heading 1"/>
    <w:basedOn w:val="Normal"/>
    <w:next w:val="Normal"/>
    <w:link w:val="Heading1Char"/>
    <w:uiPriority w:val="9"/>
    <w:qFormat/>
    <w:rsid w:val="00771117"/>
    <w:pPr>
      <w:keepNext/>
      <w:keepLines/>
      <w:spacing w:before="240"/>
      <w:outlineLvl w:val="0"/>
    </w:pPr>
    <w:rPr>
      <w:rFonts w:eastAsiaTheme="majorEastAsia"/>
      <w:b/>
      <w:bCs/>
      <w:sz w:val="28"/>
      <w:szCs w:val="24"/>
    </w:rPr>
  </w:style>
  <w:style w:type="paragraph" w:styleId="Heading2">
    <w:name w:val="heading 2"/>
    <w:basedOn w:val="Normal"/>
    <w:next w:val="Normal"/>
    <w:link w:val="Heading2Char"/>
    <w:uiPriority w:val="9"/>
    <w:unhideWhenUsed/>
    <w:qFormat/>
    <w:rsid w:val="00CF3020"/>
    <w:pPr>
      <w:shd w:val="clear" w:color="auto" w:fill="FFFFFF"/>
      <w:spacing w:after="60" w:line="240" w:lineRule="auto"/>
      <w:ind w:left="374"/>
      <w:outlineLvl w:val="1"/>
    </w:pPr>
    <w:rPr>
      <w:b/>
      <w:bCs/>
    </w:rPr>
  </w:style>
  <w:style w:type="paragraph" w:styleId="Heading3">
    <w:name w:val="heading 3"/>
    <w:basedOn w:val="Normal"/>
    <w:next w:val="Normal"/>
    <w:link w:val="Heading3Char1"/>
    <w:autoRedefine/>
    <w:qFormat/>
    <w:rsid w:val="00EA50BE"/>
    <w:pPr>
      <w:keepNext/>
      <w:spacing w:before="0" w:after="0" w:line="240" w:lineRule="auto"/>
      <w:ind w:left="1080" w:hanging="360"/>
      <w:outlineLvl w:val="2"/>
    </w:pPr>
    <w:rPr>
      <w:b/>
      <w:bCs/>
      <w:i/>
    </w:rPr>
  </w:style>
  <w:style w:type="paragraph" w:styleId="Heading4">
    <w:name w:val="heading 4"/>
    <w:basedOn w:val="Normal"/>
    <w:next w:val="Normal"/>
    <w:link w:val="Heading4Char"/>
    <w:uiPriority w:val="9"/>
    <w:unhideWhenUsed/>
    <w:qFormat/>
    <w:rsid w:val="0032726F"/>
    <w:pPr>
      <w:keepNext/>
      <w:keepLines/>
      <w:spacing w:before="240" w:after="0" w:line="240" w:lineRule="auto"/>
      <w:outlineLvl w:val="3"/>
    </w:pPr>
    <w:rPr>
      <w:rFonts w:eastAsia="Times New Roman" w:cs="Calibri"/>
      <w:b/>
      <w:bCs/>
      <w:color w:val="4F81BD"/>
      <w:szCs w:val="24"/>
    </w:rPr>
  </w:style>
  <w:style w:type="paragraph" w:styleId="Heading5">
    <w:name w:val="heading 5"/>
    <w:basedOn w:val="Normal"/>
    <w:next w:val="Normal"/>
    <w:link w:val="Heading5Char"/>
    <w:uiPriority w:val="9"/>
    <w:unhideWhenUsed/>
    <w:qFormat/>
    <w:rsid w:val="0032726F"/>
    <w:pPr>
      <w:keepNext/>
      <w:spacing w:after="0"/>
      <w:jc w:val="center"/>
      <w:outlineLvl w:val="4"/>
    </w:pPr>
    <w:rPr>
      <w:sz w:val="32"/>
      <w:szCs w:val="32"/>
    </w:rPr>
  </w:style>
  <w:style w:type="paragraph" w:styleId="Heading6">
    <w:name w:val="heading 6"/>
    <w:basedOn w:val="Normal"/>
    <w:next w:val="Normal"/>
    <w:link w:val="Heading6Char"/>
    <w:uiPriority w:val="9"/>
    <w:unhideWhenUsed/>
    <w:qFormat/>
    <w:rsid w:val="0032726F"/>
    <w:pPr>
      <w:keepNext/>
      <w:tabs>
        <w:tab w:val="left" w:pos="-120"/>
      </w:tabs>
      <w:outlineLvl w:val="5"/>
    </w:pPr>
    <w:rPr>
      <w:rFonts w:cs="Arial"/>
      <w:b/>
      <w:color w:val="000000"/>
      <w:szCs w:val="24"/>
    </w:rPr>
  </w:style>
  <w:style w:type="paragraph" w:styleId="Heading7">
    <w:name w:val="heading 7"/>
    <w:basedOn w:val="Normal"/>
    <w:next w:val="Normal"/>
    <w:link w:val="Heading7Char"/>
    <w:uiPriority w:val="9"/>
    <w:unhideWhenUsed/>
    <w:qFormat/>
    <w:rsid w:val="0032726F"/>
    <w:pPr>
      <w:keepNext/>
      <w:spacing w:after="0" w:line="240" w:lineRule="auto"/>
      <w:jc w:val="center"/>
      <w:outlineLvl w:val="6"/>
    </w:pPr>
    <w:rPr>
      <w:rFonts w:eastAsia="Times New Roman"/>
      <w:b/>
      <w:bCs/>
      <w:sz w:val="16"/>
      <w:szCs w:val="16"/>
    </w:rPr>
  </w:style>
  <w:style w:type="paragraph" w:styleId="Heading8">
    <w:name w:val="heading 8"/>
    <w:basedOn w:val="Normal"/>
    <w:next w:val="Normal"/>
    <w:link w:val="Heading8Char"/>
    <w:uiPriority w:val="9"/>
    <w:unhideWhenUsed/>
    <w:qFormat/>
    <w:rsid w:val="0032726F"/>
    <w:pPr>
      <w:keepNext/>
      <w:outlineLvl w:val="7"/>
    </w:pPr>
    <w:rPr>
      <w:b/>
      <w:u w:val="single"/>
    </w:rPr>
  </w:style>
  <w:style w:type="paragraph" w:styleId="Heading9">
    <w:name w:val="heading 9"/>
    <w:basedOn w:val="Normal"/>
    <w:next w:val="Normal"/>
    <w:link w:val="Heading9Char"/>
    <w:uiPriority w:val="9"/>
    <w:unhideWhenUsed/>
    <w:qFormat/>
    <w:rsid w:val="0032726F"/>
    <w:pPr>
      <w:keepNext/>
      <w:jc w:val="center"/>
      <w:outlineLvl w:val="8"/>
    </w:pPr>
    <w:rPr>
      <w:rFonts w:cs="Arial"/>
      <w:b/>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Style3" w:customStyle="1">
    <w:name w:val="Style3"/>
    <w:basedOn w:val="Heading1"/>
    <w:rsid w:val="00607046"/>
    <w:pPr>
      <w:numPr>
        <w:numId w:val="1"/>
      </w:numPr>
    </w:pPr>
  </w:style>
  <w:style w:type="paragraph" w:styleId="TOC1">
    <w:name w:val="toc 1"/>
    <w:basedOn w:val="Normal"/>
    <w:uiPriority w:val="39"/>
    <w:qFormat/>
    <w:rsid w:val="0032726F"/>
    <w:pPr>
      <w:spacing w:line="240" w:lineRule="auto"/>
    </w:pPr>
    <w:rPr>
      <w:b/>
      <w:szCs w:val="20"/>
    </w:rPr>
  </w:style>
  <w:style w:type="paragraph" w:styleId="NormalBold" w:customStyle="1">
    <w:name w:val="Normal + Bold"/>
    <w:basedOn w:val="Normal"/>
    <w:rsid w:val="00890F2E"/>
    <w:pPr>
      <w:numPr>
        <w:numId w:val="2"/>
      </w:numPr>
    </w:pPr>
    <w:rPr>
      <w:b/>
      <w:bCs/>
    </w:rPr>
  </w:style>
  <w:style w:type="paragraph" w:styleId="TOC2">
    <w:name w:val="toc 2"/>
    <w:basedOn w:val="Normal"/>
    <w:next w:val="Normal"/>
    <w:qFormat/>
    <w:rsid w:val="0032726F"/>
    <w:pPr>
      <w:spacing w:after="0" w:line="240" w:lineRule="auto"/>
      <w:ind w:left="240"/>
    </w:pPr>
    <w:rPr>
      <w:b/>
      <w:szCs w:val="20"/>
    </w:rPr>
  </w:style>
  <w:style w:type="table" w:styleId="TableGrid">
    <w:name w:val="Table Grid"/>
    <w:basedOn w:val="TableNormal"/>
    <w:uiPriority w:val="59"/>
    <w:rsid w:val="00BD43F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rsid w:val="006122CD"/>
    <w:pPr>
      <w:tabs>
        <w:tab w:val="center" w:pos="4320"/>
        <w:tab w:val="right" w:pos="8640"/>
      </w:tabs>
    </w:pPr>
  </w:style>
  <w:style w:type="paragraph" w:styleId="Footer">
    <w:name w:val="footer"/>
    <w:basedOn w:val="Normal"/>
    <w:link w:val="FooterChar"/>
    <w:uiPriority w:val="99"/>
    <w:rsid w:val="006122CD"/>
    <w:pPr>
      <w:tabs>
        <w:tab w:val="center" w:pos="4320"/>
        <w:tab w:val="right" w:pos="8640"/>
      </w:tabs>
    </w:pPr>
  </w:style>
  <w:style w:type="character" w:styleId="PageNumber">
    <w:name w:val="page number"/>
    <w:basedOn w:val="DefaultParagraphFont"/>
    <w:rsid w:val="00EE4E72"/>
  </w:style>
  <w:style w:type="character" w:styleId="Hyperlink">
    <w:name w:val="Hyperlink"/>
    <w:basedOn w:val="DefaultParagraphFont"/>
    <w:rsid w:val="00376F7E"/>
    <w:rPr>
      <w:color w:val="0000FF"/>
      <w:u w:val="single"/>
    </w:rPr>
  </w:style>
  <w:style w:type="paragraph" w:styleId="ListParagraph">
    <w:name w:val="List Paragraph"/>
    <w:basedOn w:val="Normal"/>
    <w:link w:val="ListParagraphChar"/>
    <w:uiPriority w:val="34"/>
    <w:qFormat/>
    <w:rsid w:val="0032726F"/>
    <w:pPr>
      <w:ind w:left="720"/>
      <w:contextualSpacing/>
    </w:pPr>
  </w:style>
  <w:style w:type="character" w:styleId="CommentReference">
    <w:name w:val="annotation reference"/>
    <w:basedOn w:val="DefaultParagraphFont"/>
    <w:uiPriority w:val="99"/>
    <w:rsid w:val="006A467A"/>
    <w:rPr>
      <w:sz w:val="16"/>
      <w:szCs w:val="16"/>
    </w:rPr>
  </w:style>
  <w:style w:type="paragraph" w:styleId="CommentText">
    <w:name w:val="annotation text"/>
    <w:basedOn w:val="Normal"/>
    <w:link w:val="CommentTextChar"/>
    <w:rsid w:val="006A467A"/>
    <w:rPr>
      <w:sz w:val="20"/>
      <w:szCs w:val="20"/>
    </w:rPr>
  </w:style>
  <w:style w:type="character" w:styleId="CommentTextChar" w:customStyle="1">
    <w:name w:val="Comment Text Char"/>
    <w:basedOn w:val="DefaultParagraphFont"/>
    <w:link w:val="CommentText"/>
    <w:rsid w:val="006A467A"/>
  </w:style>
  <w:style w:type="paragraph" w:styleId="CommentSubject">
    <w:name w:val="annotation subject"/>
    <w:basedOn w:val="CommentText"/>
    <w:next w:val="CommentText"/>
    <w:link w:val="CommentSubjectChar"/>
    <w:rsid w:val="006A467A"/>
    <w:rPr>
      <w:b/>
      <w:bCs/>
    </w:rPr>
  </w:style>
  <w:style w:type="character" w:styleId="CommentSubjectChar" w:customStyle="1">
    <w:name w:val="Comment Subject Char"/>
    <w:basedOn w:val="CommentTextChar"/>
    <w:link w:val="CommentSubject"/>
    <w:rsid w:val="006A467A"/>
    <w:rPr>
      <w:b/>
      <w:bCs/>
    </w:rPr>
  </w:style>
  <w:style w:type="paragraph" w:styleId="Revision">
    <w:name w:val="Revision"/>
    <w:hidden/>
    <w:uiPriority w:val="99"/>
    <w:semiHidden/>
    <w:rsid w:val="006A467A"/>
    <w:rPr>
      <w:sz w:val="24"/>
      <w:szCs w:val="24"/>
    </w:rPr>
  </w:style>
  <w:style w:type="paragraph" w:styleId="BalloonText">
    <w:name w:val="Balloon Text"/>
    <w:basedOn w:val="Normal"/>
    <w:link w:val="BalloonTextChar"/>
    <w:rsid w:val="006A467A"/>
    <w:rPr>
      <w:rFonts w:ascii="Tahoma" w:hAnsi="Tahoma" w:cs="Tahoma"/>
      <w:sz w:val="16"/>
      <w:szCs w:val="16"/>
    </w:rPr>
  </w:style>
  <w:style w:type="character" w:styleId="BalloonTextChar" w:customStyle="1">
    <w:name w:val="Balloon Text Char"/>
    <w:basedOn w:val="DefaultParagraphFont"/>
    <w:link w:val="BalloonText"/>
    <w:rsid w:val="006A467A"/>
    <w:rPr>
      <w:rFonts w:ascii="Tahoma" w:hAnsi="Tahoma" w:cs="Tahoma"/>
      <w:sz w:val="16"/>
      <w:szCs w:val="16"/>
    </w:rPr>
  </w:style>
  <w:style w:type="character" w:styleId="FooterChar" w:customStyle="1">
    <w:name w:val="Footer Char"/>
    <w:basedOn w:val="DefaultParagraphFont"/>
    <w:link w:val="Footer"/>
    <w:uiPriority w:val="99"/>
    <w:rsid w:val="00EC430F"/>
    <w:rPr>
      <w:sz w:val="24"/>
      <w:szCs w:val="24"/>
    </w:rPr>
  </w:style>
  <w:style w:type="character" w:styleId="Normal1" w:customStyle="1">
    <w:name w:val="Normal1"/>
    <w:basedOn w:val="DefaultParagraphFont"/>
    <w:rsid w:val="00F25E21"/>
  </w:style>
  <w:style w:type="character" w:styleId="apple-converted-space" w:customStyle="1">
    <w:name w:val="apple-converted-space"/>
    <w:basedOn w:val="DefaultParagraphFont"/>
    <w:rsid w:val="00F25E21"/>
  </w:style>
  <w:style w:type="character" w:styleId="italics" w:customStyle="1">
    <w:name w:val="italics"/>
    <w:basedOn w:val="DefaultParagraphFont"/>
    <w:rsid w:val="00F25E21"/>
  </w:style>
  <w:style w:type="character" w:styleId="Strong1" w:customStyle="1">
    <w:name w:val="Strong1"/>
    <w:basedOn w:val="DefaultParagraphFont"/>
    <w:rsid w:val="00F25E21"/>
  </w:style>
  <w:style w:type="paragraph" w:styleId="z-TopofForm">
    <w:name w:val="HTML Top of Form"/>
    <w:basedOn w:val="Normal"/>
    <w:next w:val="Normal"/>
    <w:link w:val="z-TopofFormChar"/>
    <w:hidden/>
    <w:rsid w:val="00F25E21"/>
    <w:pPr>
      <w:pBdr>
        <w:bottom w:val="single" w:color="auto" w:sz="6" w:space="1"/>
      </w:pBdr>
      <w:jc w:val="center"/>
    </w:pPr>
    <w:rPr>
      <w:rFonts w:ascii="Arial" w:hAnsi="Arial" w:cs="Arial"/>
      <w:vanish/>
      <w:sz w:val="16"/>
      <w:szCs w:val="16"/>
    </w:rPr>
  </w:style>
  <w:style w:type="character" w:styleId="z-TopofFormChar" w:customStyle="1">
    <w:name w:val="z-Top of Form Char"/>
    <w:basedOn w:val="DefaultParagraphFont"/>
    <w:link w:val="z-TopofForm"/>
    <w:rsid w:val="00F25E21"/>
    <w:rPr>
      <w:rFonts w:ascii="Arial" w:hAnsi="Arial" w:cs="Arial"/>
      <w:vanish/>
      <w:sz w:val="16"/>
      <w:szCs w:val="16"/>
    </w:rPr>
  </w:style>
  <w:style w:type="paragraph" w:styleId="z-BottomofForm">
    <w:name w:val="HTML Bottom of Form"/>
    <w:basedOn w:val="Normal"/>
    <w:next w:val="Normal"/>
    <w:link w:val="z-BottomofFormChar"/>
    <w:hidden/>
    <w:rsid w:val="00F25E21"/>
    <w:pPr>
      <w:pBdr>
        <w:top w:val="single" w:color="auto" w:sz="6" w:space="1"/>
      </w:pBdr>
      <w:jc w:val="center"/>
    </w:pPr>
    <w:rPr>
      <w:rFonts w:ascii="Arial" w:hAnsi="Arial" w:cs="Arial"/>
      <w:vanish/>
      <w:sz w:val="16"/>
      <w:szCs w:val="16"/>
    </w:rPr>
  </w:style>
  <w:style w:type="character" w:styleId="z-BottomofFormChar" w:customStyle="1">
    <w:name w:val="z-Bottom of Form Char"/>
    <w:basedOn w:val="DefaultParagraphFont"/>
    <w:link w:val="z-BottomofForm"/>
    <w:rsid w:val="00F25E21"/>
    <w:rPr>
      <w:rFonts w:ascii="Arial" w:hAnsi="Arial" w:cs="Arial"/>
      <w:vanish/>
      <w:sz w:val="16"/>
      <w:szCs w:val="16"/>
    </w:rPr>
  </w:style>
  <w:style w:type="character" w:styleId="Heading1Char" w:customStyle="1">
    <w:name w:val="Heading 1 Char"/>
    <w:basedOn w:val="DefaultParagraphFont"/>
    <w:link w:val="Heading1"/>
    <w:uiPriority w:val="9"/>
    <w:rsid w:val="00771117"/>
    <w:rPr>
      <w:rFonts w:ascii="Times New Roman" w:hAnsi="Times New Roman" w:cs="Times New Roman" w:eastAsiaTheme="majorEastAsia"/>
      <w:b/>
      <w:bCs/>
      <w:sz w:val="28"/>
      <w:szCs w:val="24"/>
    </w:rPr>
  </w:style>
  <w:style w:type="character" w:styleId="Heading2Char" w:customStyle="1">
    <w:name w:val="Heading 2 Char"/>
    <w:basedOn w:val="DefaultParagraphFont"/>
    <w:link w:val="Heading2"/>
    <w:uiPriority w:val="9"/>
    <w:rsid w:val="00CF3020"/>
    <w:rPr>
      <w:rFonts w:ascii="Times New Roman" w:hAnsi="Times New Roman" w:cs="Times New Roman"/>
      <w:b/>
      <w:bCs/>
      <w:sz w:val="24"/>
      <w:shd w:val="clear" w:color="auto" w:fill="FFFFFF"/>
    </w:rPr>
  </w:style>
  <w:style w:type="character" w:styleId="Heading3Char" w:customStyle="1">
    <w:name w:val="Heading 3 Char"/>
    <w:basedOn w:val="DefaultParagraphFont"/>
    <w:semiHidden/>
    <w:rsid w:val="0032726F"/>
    <w:rPr>
      <w:rFonts w:asciiTheme="majorHAnsi" w:hAnsiTheme="majorHAnsi" w:eastAsiaTheme="majorEastAsia" w:cstheme="majorBidi"/>
      <w:b/>
      <w:bCs/>
      <w:color w:val="4F81BD" w:themeColor="accent1"/>
      <w:sz w:val="24"/>
    </w:rPr>
  </w:style>
  <w:style w:type="character" w:styleId="Heading3Char1" w:customStyle="1">
    <w:name w:val="Heading 3 Char1"/>
    <w:basedOn w:val="DefaultParagraphFont"/>
    <w:link w:val="Heading3"/>
    <w:rsid w:val="00EA50BE"/>
    <w:rPr>
      <w:rFonts w:ascii="Times New Roman" w:hAnsi="Times New Roman" w:cs="Times New Roman"/>
      <w:b/>
      <w:bCs/>
      <w:i/>
      <w:sz w:val="24"/>
    </w:rPr>
  </w:style>
  <w:style w:type="character" w:styleId="Heading4Char" w:customStyle="1">
    <w:name w:val="Heading 4 Char"/>
    <w:basedOn w:val="DefaultParagraphFont"/>
    <w:link w:val="Heading4"/>
    <w:uiPriority w:val="9"/>
    <w:rsid w:val="0032726F"/>
    <w:rPr>
      <w:rFonts w:ascii="Cambria" w:hAnsi="Cambria" w:eastAsia="Times New Roman" w:cs="Calibri"/>
      <w:b/>
      <w:bCs/>
      <w:color w:val="4F81BD"/>
      <w:sz w:val="24"/>
      <w:szCs w:val="24"/>
    </w:rPr>
  </w:style>
  <w:style w:type="character" w:styleId="Heading5Char" w:customStyle="1">
    <w:name w:val="Heading 5 Char"/>
    <w:basedOn w:val="DefaultParagraphFont"/>
    <w:link w:val="Heading5"/>
    <w:uiPriority w:val="9"/>
    <w:rsid w:val="0032726F"/>
    <w:rPr>
      <w:rFonts w:ascii="Times New Roman" w:hAnsi="Times New Roman"/>
      <w:sz w:val="32"/>
      <w:szCs w:val="32"/>
    </w:rPr>
  </w:style>
  <w:style w:type="character" w:styleId="Heading6Char" w:customStyle="1">
    <w:name w:val="Heading 6 Char"/>
    <w:basedOn w:val="DefaultParagraphFont"/>
    <w:link w:val="Heading6"/>
    <w:uiPriority w:val="9"/>
    <w:rsid w:val="0032726F"/>
    <w:rPr>
      <w:rFonts w:ascii="Cambria" w:hAnsi="Cambria" w:cs="Arial"/>
      <w:b/>
      <w:color w:val="000000"/>
      <w:sz w:val="24"/>
      <w:szCs w:val="24"/>
    </w:rPr>
  </w:style>
  <w:style w:type="character" w:styleId="Heading7Char" w:customStyle="1">
    <w:name w:val="Heading 7 Char"/>
    <w:basedOn w:val="DefaultParagraphFont"/>
    <w:link w:val="Heading7"/>
    <w:uiPriority w:val="9"/>
    <w:rsid w:val="0032726F"/>
    <w:rPr>
      <w:rFonts w:ascii="Cambria" w:hAnsi="Cambria" w:eastAsia="Times New Roman" w:cs="Times New Roman"/>
      <w:b/>
      <w:bCs/>
      <w:sz w:val="16"/>
      <w:szCs w:val="16"/>
    </w:rPr>
  </w:style>
  <w:style w:type="character" w:styleId="Heading8Char" w:customStyle="1">
    <w:name w:val="Heading 8 Char"/>
    <w:basedOn w:val="DefaultParagraphFont"/>
    <w:link w:val="Heading8"/>
    <w:uiPriority w:val="9"/>
    <w:rsid w:val="0032726F"/>
    <w:rPr>
      <w:rFonts w:ascii="Cambria" w:hAnsi="Cambria"/>
      <w:b/>
      <w:sz w:val="24"/>
      <w:u w:val="single"/>
    </w:rPr>
  </w:style>
  <w:style w:type="character" w:styleId="Heading9Char" w:customStyle="1">
    <w:name w:val="Heading 9 Char"/>
    <w:basedOn w:val="DefaultParagraphFont"/>
    <w:link w:val="Heading9"/>
    <w:uiPriority w:val="9"/>
    <w:rsid w:val="0032726F"/>
    <w:rPr>
      <w:rFonts w:ascii="Cambria" w:hAnsi="Cambria" w:cs="Arial"/>
      <w:b/>
    </w:rPr>
  </w:style>
  <w:style w:type="paragraph" w:styleId="Title">
    <w:name w:val="Title"/>
    <w:basedOn w:val="Normal"/>
    <w:next w:val="Normal"/>
    <w:link w:val="TitleChar"/>
    <w:uiPriority w:val="10"/>
    <w:qFormat/>
    <w:rsid w:val="00130611"/>
    <w:pPr>
      <w:pBdr>
        <w:bottom w:val="single" w:color="4F81BD" w:themeColor="accent1" w:sz="8" w:space="4"/>
      </w:pBdr>
      <w:spacing w:after="240" w:line="240" w:lineRule="auto"/>
      <w:contextualSpacing/>
      <w:jc w:val="center"/>
    </w:pPr>
    <w:rPr>
      <w:rFonts w:eastAsiaTheme="majorEastAsia" w:cstheme="majorBidi"/>
      <w:color w:val="17365D" w:themeColor="text2" w:themeShade="BF"/>
      <w:spacing w:val="5"/>
      <w:kern w:val="28"/>
      <w:sz w:val="32"/>
      <w:szCs w:val="32"/>
    </w:rPr>
  </w:style>
  <w:style w:type="character" w:styleId="TitleChar" w:customStyle="1">
    <w:name w:val="Title Char"/>
    <w:basedOn w:val="DefaultParagraphFont"/>
    <w:link w:val="Title"/>
    <w:uiPriority w:val="10"/>
    <w:rsid w:val="00130611"/>
    <w:rPr>
      <w:rFonts w:ascii="Times New Roman" w:hAnsi="Times New Roman" w:eastAsiaTheme="majorEastAsia" w:cstheme="majorBidi"/>
      <w:color w:val="17365D" w:themeColor="text2" w:themeShade="BF"/>
      <w:spacing w:val="5"/>
      <w:kern w:val="28"/>
      <w:sz w:val="32"/>
      <w:szCs w:val="32"/>
    </w:rPr>
  </w:style>
  <w:style w:type="paragraph" w:styleId="Subtitle">
    <w:name w:val="Subtitle"/>
    <w:basedOn w:val="Normal"/>
    <w:next w:val="Normal"/>
    <w:link w:val="SubtitleChar"/>
    <w:uiPriority w:val="11"/>
    <w:qFormat/>
    <w:rsid w:val="0032726F"/>
    <w:pPr>
      <w:numPr>
        <w:ilvl w:val="1"/>
      </w:numPr>
    </w:pPr>
    <w:rPr>
      <w:rFonts w:asciiTheme="majorHAnsi" w:hAnsiTheme="majorHAnsi" w:eastAsiaTheme="majorEastAsia" w:cstheme="majorBidi"/>
      <w:i/>
      <w:iCs/>
      <w:color w:val="4F81BD" w:themeColor="accent1"/>
      <w:spacing w:val="15"/>
      <w:szCs w:val="24"/>
    </w:rPr>
  </w:style>
  <w:style w:type="character" w:styleId="SubtitleChar" w:customStyle="1">
    <w:name w:val="Subtitle Char"/>
    <w:basedOn w:val="DefaultParagraphFont"/>
    <w:link w:val="Subtitle"/>
    <w:uiPriority w:val="11"/>
    <w:rsid w:val="0032726F"/>
    <w:rPr>
      <w:rFonts w:asciiTheme="majorHAnsi" w:hAnsiTheme="majorHAnsi" w:eastAsiaTheme="majorEastAsia" w:cstheme="majorBidi"/>
      <w:i/>
      <w:iCs/>
      <w:color w:val="4F81BD" w:themeColor="accent1"/>
      <w:spacing w:val="15"/>
      <w:sz w:val="24"/>
      <w:szCs w:val="24"/>
    </w:rPr>
  </w:style>
  <w:style w:type="paragraph" w:styleId="NoSpacing">
    <w:name w:val="No Spacing"/>
    <w:link w:val="NoSpacingChar"/>
    <w:uiPriority w:val="1"/>
    <w:qFormat/>
    <w:rsid w:val="001B2458"/>
    <w:pPr>
      <w:spacing w:after="0" w:line="240" w:lineRule="auto"/>
    </w:pPr>
    <w:rPr>
      <w:rFonts w:ascii="Times New Roman" w:hAnsi="Times New Roman"/>
      <w:sz w:val="24"/>
      <w:szCs w:val="20"/>
    </w:rPr>
  </w:style>
  <w:style w:type="character" w:styleId="NoSpacingChar" w:customStyle="1">
    <w:name w:val="No Spacing Char"/>
    <w:basedOn w:val="DefaultParagraphFont"/>
    <w:link w:val="NoSpacing"/>
    <w:uiPriority w:val="1"/>
    <w:locked/>
    <w:rsid w:val="001B2458"/>
    <w:rPr>
      <w:rFonts w:ascii="Times New Roman" w:hAnsi="Times New Roman"/>
      <w:sz w:val="24"/>
      <w:szCs w:val="20"/>
    </w:rPr>
  </w:style>
  <w:style w:type="character" w:styleId="HeaderChar" w:customStyle="1">
    <w:name w:val="Header Char"/>
    <w:basedOn w:val="DefaultParagraphFont"/>
    <w:link w:val="Header"/>
    <w:rsid w:val="00F67BF1"/>
    <w:rPr>
      <w:rFonts w:ascii="Times New Roman" w:hAnsi="Times New Roman" w:cs="Times New Roman"/>
      <w:sz w:val="24"/>
    </w:rPr>
  </w:style>
  <w:style w:type="paragraph" w:styleId="BodyTextIndent">
    <w:name w:val="Body Text Indent"/>
    <w:basedOn w:val="Normal"/>
    <w:link w:val="BodyTextIndentChar"/>
    <w:uiPriority w:val="99"/>
    <w:unhideWhenUsed/>
    <w:rsid w:val="004C10D3"/>
    <w:pPr>
      <w:spacing w:before="0" w:after="0" w:line="240" w:lineRule="auto"/>
      <w:ind w:left="720"/>
    </w:pPr>
    <w:rPr>
      <w:rFonts w:eastAsia="Times New Roman"/>
      <w:szCs w:val="24"/>
    </w:rPr>
  </w:style>
  <w:style w:type="character" w:styleId="BodyTextIndentChar" w:customStyle="1">
    <w:name w:val="Body Text Indent Char"/>
    <w:basedOn w:val="DefaultParagraphFont"/>
    <w:link w:val="BodyTextIndent"/>
    <w:uiPriority w:val="99"/>
    <w:rsid w:val="004C10D3"/>
    <w:rPr>
      <w:rFonts w:ascii="Times New Roman" w:hAnsi="Times New Roman" w:eastAsia="Times New Roman" w:cs="Times New Roman"/>
      <w:sz w:val="24"/>
      <w:szCs w:val="24"/>
    </w:rPr>
  </w:style>
  <w:style w:type="paragraph" w:styleId="BodyTextIndent2">
    <w:name w:val="Body Text Indent 2"/>
    <w:basedOn w:val="Normal"/>
    <w:link w:val="BodyTextIndent2Char"/>
    <w:semiHidden/>
    <w:unhideWhenUsed/>
    <w:rsid w:val="003D0DFA"/>
    <w:pPr>
      <w:spacing w:line="480" w:lineRule="auto"/>
      <w:ind w:left="360"/>
    </w:pPr>
  </w:style>
  <w:style w:type="character" w:styleId="BodyTextIndent2Char" w:customStyle="1">
    <w:name w:val="Body Text Indent 2 Char"/>
    <w:basedOn w:val="DefaultParagraphFont"/>
    <w:link w:val="BodyTextIndent2"/>
    <w:semiHidden/>
    <w:rsid w:val="003D0DFA"/>
    <w:rPr>
      <w:rFonts w:ascii="Times New Roman" w:hAnsi="Times New Roman" w:cs="Times New Roman"/>
      <w:sz w:val="24"/>
    </w:rPr>
  </w:style>
  <w:style w:type="character" w:styleId="IntenseEmphasis">
    <w:name w:val="Intense Emphasis"/>
    <w:basedOn w:val="DefaultParagraphFont"/>
    <w:uiPriority w:val="21"/>
    <w:qFormat/>
    <w:rsid w:val="00DF7136"/>
    <w:rPr>
      <w:i/>
      <w:iCs/>
      <w:color w:val="4F81BD" w:themeColor="accent1"/>
    </w:rPr>
  </w:style>
  <w:style w:type="table" w:styleId="GridTable4-Accent1">
    <w:name w:val="Grid Table 4 Accent 1"/>
    <w:basedOn w:val="TableNormal"/>
    <w:uiPriority w:val="49"/>
    <w:rsid w:val="00825402"/>
    <w:pPr>
      <w:spacing w:after="0" w:line="240" w:lineRule="auto"/>
    </w:pPr>
    <w:tblPr>
      <w:tblStyleRowBandSize w:val="1"/>
      <w:tblStyleColBandSize w:val="1"/>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color w:val="FFFFFF" w:themeColor="background1"/>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blPr/>
      <w:tcPr>
        <w:tcBorders>
          <w:top w:val="double" w:color="4F81BD" w:themeColor="accent1" w:sz="4" w:space="0"/>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ListParagraphChar" w:customStyle="1">
    <w:name w:val="List Paragraph Char"/>
    <w:link w:val="ListParagraph"/>
    <w:uiPriority w:val="34"/>
    <w:locked/>
    <w:rsid w:val="00F405C2"/>
    <w:rPr>
      <w:rFonts w:ascii="Times New Roman" w:hAnsi="Times New Roman" w:cs="Times New Roman"/>
      <w:sz w:val="24"/>
    </w:rPr>
  </w:style>
  <w:style w:type="paragraph" w:styleId="NormalWeb">
    <w:name w:val="Normal (Web)"/>
    <w:basedOn w:val="Normal"/>
    <w:uiPriority w:val="99"/>
    <w:semiHidden/>
    <w:unhideWhenUsed/>
    <w:rsid w:val="00E121BD"/>
    <w:pPr>
      <w:spacing w:before="100" w:beforeAutospacing="1" w:after="100" w:afterAutospacing="1" w:line="240" w:lineRule="auto"/>
    </w:pPr>
    <w:rPr>
      <w:rFonts w:eastAsia="Times New Roman"/>
      <w:szCs w:val="24"/>
    </w:rPr>
  </w:style>
  <w:style w:type="paragraph" w:styleId="BodyText">
    <w:name w:val="Body Text"/>
    <w:basedOn w:val="Normal"/>
    <w:link w:val="BodyTextChar"/>
    <w:semiHidden/>
    <w:unhideWhenUsed/>
    <w:rsid w:val="002E6179"/>
  </w:style>
  <w:style w:type="character" w:styleId="BodyTextChar" w:customStyle="1">
    <w:name w:val="Body Text Char"/>
    <w:basedOn w:val="DefaultParagraphFont"/>
    <w:link w:val="BodyText"/>
    <w:semiHidden/>
    <w:rsid w:val="002E6179"/>
    <w:rPr>
      <w:rFonts w:ascii="Times New Roman" w:hAnsi="Times New Roman" w:cs="Times New Roman"/>
      <w:sz w:val="24"/>
    </w:rPr>
  </w:style>
  <w:style w:type="paragraph" w:styleId="paragraph" w:customStyle="1">
    <w:name w:val="paragraph"/>
    <w:basedOn w:val="Normal"/>
    <w:rsid w:val="00A706AD"/>
    <w:pPr>
      <w:spacing w:before="100" w:beforeAutospacing="1" w:after="100" w:afterAutospacing="1" w:line="240" w:lineRule="auto"/>
    </w:pPr>
    <w:rPr>
      <w:rFonts w:eastAsia="Times New Roman"/>
      <w:szCs w:val="24"/>
    </w:rPr>
  </w:style>
  <w:style w:type="character" w:styleId="normaltextrun" w:customStyle="1">
    <w:name w:val="normaltextrun"/>
    <w:basedOn w:val="DefaultParagraphFont"/>
    <w:rsid w:val="00A706AD"/>
  </w:style>
  <w:style w:type="character" w:styleId="UnresolvedMention">
    <w:name w:val="Unresolved Mention"/>
    <w:basedOn w:val="DefaultParagraphFont"/>
    <w:uiPriority w:val="99"/>
    <w:semiHidden/>
    <w:unhideWhenUsed/>
    <w:rsid w:val="008A1F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562429">
      <w:bodyDiv w:val="1"/>
      <w:marLeft w:val="0"/>
      <w:marRight w:val="0"/>
      <w:marTop w:val="0"/>
      <w:marBottom w:val="0"/>
      <w:divBdr>
        <w:top w:val="none" w:sz="0" w:space="0" w:color="auto"/>
        <w:left w:val="none" w:sz="0" w:space="0" w:color="auto"/>
        <w:bottom w:val="none" w:sz="0" w:space="0" w:color="auto"/>
        <w:right w:val="none" w:sz="0" w:space="0" w:color="auto"/>
      </w:divBdr>
    </w:div>
    <w:div w:id="264994709">
      <w:bodyDiv w:val="1"/>
      <w:marLeft w:val="0"/>
      <w:marRight w:val="0"/>
      <w:marTop w:val="0"/>
      <w:marBottom w:val="0"/>
      <w:divBdr>
        <w:top w:val="none" w:sz="0" w:space="0" w:color="auto"/>
        <w:left w:val="none" w:sz="0" w:space="0" w:color="auto"/>
        <w:bottom w:val="none" w:sz="0" w:space="0" w:color="auto"/>
        <w:right w:val="none" w:sz="0" w:space="0" w:color="auto"/>
      </w:divBdr>
      <w:divsChild>
        <w:div w:id="146896364">
          <w:marLeft w:val="0"/>
          <w:marRight w:val="0"/>
          <w:marTop w:val="0"/>
          <w:marBottom w:val="0"/>
          <w:divBdr>
            <w:top w:val="none" w:sz="0" w:space="0" w:color="auto"/>
            <w:left w:val="none" w:sz="0" w:space="0" w:color="auto"/>
            <w:bottom w:val="none" w:sz="0" w:space="0" w:color="auto"/>
            <w:right w:val="none" w:sz="0" w:space="0" w:color="auto"/>
          </w:divBdr>
        </w:div>
      </w:divsChild>
    </w:div>
    <w:div w:id="417554287">
      <w:bodyDiv w:val="1"/>
      <w:marLeft w:val="0"/>
      <w:marRight w:val="0"/>
      <w:marTop w:val="0"/>
      <w:marBottom w:val="0"/>
      <w:divBdr>
        <w:top w:val="none" w:sz="0" w:space="0" w:color="auto"/>
        <w:left w:val="none" w:sz="0" w:space="0" w:color="auto"/>
        <w:bottom w:val="none" w:sz="0" w:space="0" w:color="auto"/>
        <w:right w:val="none" w:sz="0" w:space="0" w:color="auto"/>
      </w:divBdr>
      <w:divsChild>
        <w:div w:id="934359976">
          <w:marLeft w:val="864"/>
          <w:marRight w:val="0"/>
          <w:marTop w:val="106"/>
          <w:marBottom w:val="0"/>
          <w:divBdr>
            <w:top w:val="none" w:sz="0" w:space="0" w:color="auto"/>
            <w:left w:val="none" w:sz="0" w:space="0" w:color="auto"/>
            <w:bottom w:val="none" w:sz="0" w:space="0" w:color="auto"/>
            <w:right w:val="none" w:sz="0" w:space="0" w:color="auto"/>
          </w:divBdr>
        </w:div>
        <w:div w:id="89468606">
          <w:marLeft w:val="864"/>
          <w:marRight w:val="0"/>
          <w:marTop w:val="106"/>
          <w:marBottom w:val="0"/>
          <w:divBdr>
            <w:top w:val="none" w:sz="0" w:space="0" w:color="auto"/>
            <w:left w:val="none" w:sz="0" w:space="0" w:color="auto"/>
            <w:bottom w:val="none" w:sz="0" w:space="0" w:color="auto"/>
            <w:right w:val="none" w:sz="0" w:space="0" w:color="auto"/>
          </w:divBdr>
        </w:div>
        <w:div w:id="1100561119">
          <w:marLeft w:val="864"/>
          <w:marRight w:val="0"/>
          <w:marTop w:val="106"/>
          <w:marBottom w:val="0"/>
          <w:divBdr>
            <w:top w:val="none" w:sz="0" w:space="0" w:color="auto"/>
            <w:left w:val="none" w:sz="0" w:space="0" w:color="auto"/>
            <w:bottom w:val="none" w:sz="0" w:space="0" w:color="auto"/>
            <w:right w:val="none" w:sz="0" w:space="0" w:color="auto"/>
          </w:divBdr>
        </w:div>
        <w:div w:id="473135576">
          <w:marLeft w:val="864"/>
          <w:marRight w:val="0"/>
          <w:marTop w:val="106"/>
          <w:marBottom w:val="0"/>
          <w:divBdr>
            <w:top w:val="none" w:sz="0" w:space="0" w:color="auto"/>
            <w:left w:val="none" w:sz="0" w:space="0" w:color="auto"/>
            <w:bottom w:val="none" w:sz="0" w:space="0" w:color="auto"/>
            <w:right w:val="none" w:sz="0" w:space="0" w:color="auto"/>
          </w:divBdr>
        </w:div>
        <w:div w:id="615522123">
          <w:marLeft w:val="864"/>
          <w:marRight w:val="0"/>
          <w:marTop w:val="106"/>
          <w:marBottom w:val="0"/>
          <w:divBdr>
            <w:top w:val="none" w:sz="0" w:space="0" w:color="auto"/>
            <w:left w:val="none" w:sz="0" w:space="0" w:color="auto"/>
            <w:bottom w:val="none" w:sz="0" w:space="0" w:color="auto"/>
            <w:right w:val="none" w:sz="0" w:space="0" w:color="auto"/>
          </w:divBdr>
        </w:div>
        <w:div w:id="1527595283">
          <w:marLeft w:val="864"/>
          <w:marRight w:val="0"/>
          <w:marTop w:val="106"/>
          <w:marBottom w:val="0"/>
          <w:divBdr>
            <w:top w:val="none" w:sz="0" w:space="0" w:color="auto"/>
            <w:left w:val="none" w:sz="0" w:space="0" w:color="auto"/>
            <w:bottom w:val="none" w:sz="0" w:space="0" w:color="auto"/>
            <w:right w:val="none" w:sz="0" w:space="0" w:color="auto"/>
          </w:divBdr>
        </w:div>
      </w:divsChild>
    </w:div>
    <w:div w:id="1083063447">
      <w:bodyDiv w:val="1"/>
      <w:marLeft w:val="0"/>
      <w:marRight w:val="0"/>
      <w:marTop w:val="0"/>
      <w:marBottom w:val="0"/>
      <w:divBdr>
        <w:top w:val="none" w:sz="0" w:space="0" w:color="auto"/>
        <w:left w:val="none" w:sz="0" w:space="0" w:color="auto"/>
        <w:bottom w:val="none" w:sz="0" w:space="0" w:color="auto"/>
        <w:right w:val="none" w:sz="0" w:space="0" w:color="auto"/>
      </w:divBdr>
      <w:divsChild>
        <w:div w:id="477963598">
          <w:marLeft w:val="0"/>
          <w:marRight w:val="0"/>
          <w:marTop w:val="0"/>
          <w:marBottom w:val="48"/>
          <w:divBdr>
            <w:top w:val="none" w:sz="0" w:space="0" w:color="auto"/>
            <w:left w:val="none" w:sz="0" w:space="0" w:color="auto"/>
            <w:bottom w:val="none" w:sz="0" w:space="0" w:color="auto"/>
            <w:right w:val="none" w:sz="0" w:space="0" w:color="auto"/>
          </w:divBdr>
        </w:div>
        <w:div w:id="956837508">
          <w:marLeft w:val="0"/>
          <w:marRight w:val="0"/>
          <w:marTop w:val="0"/>
          <w:marBottom w:val="0"/>
          <w:divBdr>
            <w:top w:val="none" w:sz="0" w:space="0" w:color="auto"/>
            <w:left w:val="none" w:sz="0" w:space="0" w:color="auto"/>
            <w:bottom w:val="none" w:sz="0" w:space="0" w:color="auto"/>
            <w:right w:val="none" w:sz="0" w:space="0" w:color="auto"/>
          </w:divBdr>
        </w:div>
        <w:div w:id="1188711719">
          <w:marLeft w:val="0"/>
          <w:marRight w:val="0"/>
          <w:marTop w:val="0"/>
          <w:marBottom w:val="48"/>
          <w:divBdr>
            <w:top w:val="none" w:sz="0" w:space="0" w:color="auto"/>
            <w:left w:val="none" w:sz="0" w:space="0" w:color="auto"/>
            <w:bottom w:val="none" w:sz="0" w:space="0" w:color="auto"/>
            <w:right w:val="none" w:sz="0" w:space="0" w:color="auto"/>
          </w:divBdr>
        </w:div>
        <w:div w:id="1495678622">
          <w:marLeft w:val="0"/>
          <w:marRight w:val="0"/>
          <w:marTop w:val="0"/>
          <w:marBottom w:val="0"/>
          <w:divBdr>
            <w:top w:val="none" w:sz="0" w:space="0" w:color="auto"/>
            <w:left w:val="none" w:sz="0" w:space="0" w:color="auto"/>
            <w:bottom w:val="none" w:sz="0" w:space="0" w:color="auto"/>
            <w:right w:val="none" w:sz="0" w:space="0" w:color="auto"/>
          </w:divBdr>
          <w:divsChild>
            <w:div w:id="2036494964">
              <w:marLeft w:val="0"/>
              <w:marRight w:val="0"/>
              <w:marTop w:val="0"/>
              <w:marBottom w:val="48"/>
              <w:divBdr>
                <w:top w:val="none" w:sz="0" w:space="0" w:color="auto"/>
                <w:left w:val="none" w:sz="0" w:space="0" w:color="auto"/>
                <w:bottom w:val="none" w:sz="0" w:space="0" w:color="auto"/>
                <w:right w:val="none" w:sz="0" w:space="0" w:color="auto"/>
              </w:divBdr>
            </w:div>
            <w:div w:id="1349063384">
              <w:marLeft w:val="0"/>
              <w:marRight w:val="0"/>
              <w:marTop w:val="0"/>
              <w:marBottom w:val="0"/>
              <w:divBdr>
                <w:top w:val="none" w:sz="0" w:space="0" w:color="auto"/>
                <w:left w:val="none" w:sz="0" w:space="0" w:color="auto"/>
                <w:bottom w:val="none" w:sz="0" w:space="0" w:color="auto"/>
                <w:right w:val="none" w:sz="0" w:space="0" w:color="auto"/>
              </w:divBdr>
              <w:divsChild>
                <w:div w:id="341015042">
                  <w:marLeft w:val="0"/>
                  <w:marRight w:val="0"/>
                  <w:marTop w:val="0"/>
                  <w:marBottom w:val="0"/>
                  <w:divBdr>
                    <w:top w:val="none" w:sz="0" w:space="0" w:color="auto"/>
                    <w:left w:val="none" w:sz="0" w:space="0" w:color="auto"/>
                    <w:bottom w:val="none" w:sz="0" w:space="0" w:color="auto"/>
                    <w:right w:val="none" w:sz="0" w:space="0" w:color="auto"/>
                  </w:divBdr>
                  <w:divsChild>
                    <w:div w:id="211612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006604">
              <w:marLeft w:val="0"/>
              <w:marRight w:val="0"/>
              <w:marTop w:val="0"/>
              <w:marBottom w:val="48"/>
              <w:divBdr>
                <w:top w:val="none" w:sz="0" w:space="0" w:color="auto"/>
                <w:left w:val="none" w:sz="0" w:space="0" w:color="auto"/>
                <w:bottom w:val="none" w:sz="0" w:space="0" w:color="auto"/>
                <w:right w:val="none" w:sz="0" w:space="0" w:color="auto"/>
              </w:divBdr>
            </w:div>
            <w:div w:id="370695854">
              <w:marLeft w:val="0"/>
              <w:marRight w:val="0"/>
              <w:marTop w:val="0"/>
              <w:marBottom w:val="0"/>
              <w:divBdr>
                <w:top w:val="none" w:sz="0" w:space="0" w:color="auto"/>
                <w:left w:val="none" w:sz="0" w:space="0" w:color="auto"/>
                <w:bottom w:val="none" w:sz="0" w:space="0" w:color="auto"/>
                <w:right w:val="none" w:sz="0" w:space="0" w:color="auto"/>
              </w:divBdr>
              <w:divsChild>
                <w:div w:id="191269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11585">
          <w:marLeft w:val="0"/>
          <w:marRight w:val="0"/>
          <w:marTop w:val="0"/>
          <w:marBottom w:val="48"/>
          <w:divBdr>
            <w:top w:val="none" w:sz="0" w:space="0" w:color="auto"/>
            <w:left w:val="none" w:sz="0" w:space="0" w:color="auto"/>
            <w:bottom w:val="none" w:sz="0" w:space="0" w:color="auto"/>
            <w:right w:val="none" w:sz="0" w:space="0" w:color="auto"/>
          </w:divBdr>
        </w:div>
        <w:div w:id="2001545234">
          <w:marLeft w:val="0"/>
          <w:marRight w:val="0"/>
          <w:marTop w:val="0"/>
          <w:marBottom w:val="0"/>
          <w:divBdr>
            <w:top w:val="none" w:sz="0" w:space="0" w:color="auto"/>
            <w:left w:val="none" w:sz="0" w:space="0" w:color="auto"/>
            <w:bottom w:val="none" w:sz="0" w:space="0" w:color="auto"/>
            <w:right w:val="none" w:sz="0" w:space="0" w:color="auto"/>
          </w:divBdr>
          <w:divsChild>
            <w:div w:id="1154838797">
              <w:marLeft w:val="0"/>
              <w:marRight w:val="0"/>
              <w:marTop w:val="0"/>
              <w:marBottom w:val="48"/>
              <w:divBdr>
                <w:top w:val="none" w:sz="0" w:space="0" w:color="auto"/>
                <w:left w:val="none" w:sz="0" w:space="0" w:color="auto"/>
                <w:bottom w:val="none" w:sz="0" w:space="0" w:color="auto"/>
                <w:right w:val="none" w:sz="0" w:space="0" w:color="auto"/>
              </w:divBdr>
            </w:div>
            <w:div w:id="567426402">
              <w:marLeft w:val="0"/>
              <w:marRight w:val="0"/>
              <w:marTop w:val="0"/>
              <w:marBottom w:val="0"/>
              <w:divBdr>
                <w:top w:val="none" w:sz="0" w:space="0" w:color="auto"/>
                <w:left w:val="none" w:sz="0" w:space="0" w:color="auto"/>
                <w:bottom w:val="none" w:sz="0" w:space="0" w:color="auto"/>
                <w:right w:val="none" w:sz="0" w:space="0" w:color="auto"/>
              </w:divBdr>
              <w:divsChild>
                <w:div w:id="719943039">
                  <w:marLeft w:val="0"/>
                  <w:marRight w:val="0"/>
                  <w:marTop w:val="0"/>
                  <w:marBottom w:val="0"/>
                  <w:divBdr>
                    <w:top w:val="none" w:sz="0" w:space="0" w:color="auto"/>
                    <w:left w:val="none" w:sz="0" w:space="0" w:color="auto"/>
                    <w:bottom w:val="none" w:sz="0" w:space="0" w:color="auto"/>
                    <w:right w:val="none" w:sz="0" w:space="0" w:color="auto"/>
                  </w:divBdr>
                  <w:divsChild>
                    <w:div w:id="91123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21845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1131094711">
      <w:bodyDiv w:val="1"/>
      <w:marLeft w:val="0"/>
      <w:marRight w:val="0"/>
      <w:marTop w:val="0"/>
      <w:marBottom w:val="0"/>
      <w:divBdr>
        <w:top w:val="none" w:sz="0" w:space="0" w:color="auto"/>
        <w:left w:val="none" w:sz="0" w:space="0" w:color="auto"/>
        <w:bottom w:val="none" w:sz="0" w:space="0" w:color="auto"/>
        <w:right w:val="none" w:sz="0" w:space="0" w:color="auto"/>
      </w:divBdr>
    </w:div>
    <w:div w:id="1384988284">
      <w:bodyDiv w:val="1"/>
      <w:marLeft w:val="0"/>
      <w:marRight w:val="0"/>
      <w:marTop w:val="0"/>
      <w:marBottom w:val="0"/>
      <w:divBdr>
        <w:top w:val="none" w:sz="0" w:space="0" w:color="auto"/>
        <w:left w:val="none" w:sz="0" w:space="0" w:color="auto"/>
        <w:bottom w:val="none" w:sz="0" w:space="0" w:color="auto"/>
        <w:right w:val="none" w:sz="0" w:space="0" w:color="auto"/>
      </w:divBdr>
    </w:div>
    <w:div w:id="1408306984">
      <w:bodyDiv w:val="1"/>
      <w:marLeft w:val="0"/>
      <w:marRight w:val="0"/>
      <w:marTop w:val="0"/>
      <w:marBottom w:val="0"/>
      <w:divBdr>
        <w:top w:val="none" w:sz="0" w:space="0" w:color="auto"/>
        <w:left w:val="none" w:sz="0" w:space="0" w:color="auto"/>
        <w:bottom w:val="none" w:sz="0" w:space="0" w:color="auto"/>
        <w:right w:val="none" w:sz="0" w:space="0" w:color="auto"/>
      </w:divBdr>
    </w:div>
    <w:div w:id="1861969608">
      <w:bodyDiv w:val="1"/>
      <w:marLeft w:val="0"/>
      <w:marRight w:val="0"/>
      <w:marTop w:val="0"/>
      <w:marBottom w:val="0"/>
      <w:divBdr>
        <w:top w:val="none" w:sz="0" w:space="0" w:color="auto"/>
        <w:left w:val="none" w:sz="0" w:space="0" w:color="auto"/>
        <w:bottom w:val="none" w:sz="0" w:space="0" w:color="auto"/>
        <w:right w:val="none" w:sz="0" w:space="0" w:color="auto"/>
      </w:divBdr>
    </w:div>
    <w:div w:id="1886603202">
      <w:bodyDiv w:val="1"/>
      <w:marLeft w:val="0"/>
      <w:marRight w:val="0"/>
      <w:marTop w:val="0"/>
      <w:marBottom w:val="0"/>
      <w:divBdr>
        <w:top w:val="none" w:sz="0" w:space="0" w:color="auto"/>
        <w:left w:val="none" w:sz="0" w:space="0" w:color="auto"/>
        <w:bottom w:val="none" w:sz="0" w:space="0" w:color="auto"/>
        <w:right w:val="none" w:sz="0" w:space="0" w:color="auto"/>
      </w:divBdr>
    </w:div>
    <w:div w:id="1905993148">
      <w:bodyDiv w:val="1"/>
      <w:marLeft w:val="0"/>
      <w:marRight w:val="0"/>
      <w:marTop w:val="0"/>
      <w:marBottom w:val="0"/>
      <w:divBdr>
        <w:top w:val="none" w:sz="0" w:space="0" w:color="auto"/>
        <w:left w:val="none" w:sz="0" w:space="0" w:color="auto"/>
        <w:bottom w:val="none" w:sz="0" w:space="0" w:color="auto"/>
        <w:right w:val="none" w:sz="0" w:space="0" w:color="auto"/>
      </w:divBdr>
      <w:divsChild>
        <w:div w:id="1290891457">
          <w:marLeft w:val="0"/>
          <w:marRight w:val="0"/>
          <w:marTop w:val="0"/>
          <w:marBottom w:val="48"/>
          <w:divBdr>
            <w:top w:val="none" w:sz="0" w:space="0" w:color="auto"/>
            <w:left w:val="none" w:sz="0" w:space="0" w:color="auto"/>
            <w:bottom w:val="none" w:sz="0" w:space="0" w:color="auto"/>
            <w:right w:val="none" w:sz="0" w:space="0" w:color="auto"/>
          </w:divBdr>
        </w:div>
        <w:div w:id="635337997">
          <w:marLeft w:val="0"/>
          <w:marRight w:val="0"/>
          <w:marTop w:val="0"/>
          <w:marBottom w:val="48"/>
          <w:divBdr>
            <w:top w:val="none" w:sz="0" w:space="0" w:color="auto"/>
            <w:left w:val="none" w:sz="0" w:space="0" w:color="auto"/>
            <w:bottom w:val="none" w:sz="0" w:space="0" w:color="auto"/>
            <w:right w:val="none" w:sz="0" w:space="0" w:color="auto"/>
          </w:divBdr>
        </w:div>
        <w:div w:id="2096004845">
          <w:marLeft w:val="0"/>
          <w:marRight w:val="0"/>
          <w:marTop w:val="0"/>
          <w:marBottom w:val="0"/>
          <w:divBdr>
            <w:top w:val="none" w:sz="0" w:space="0" w:color="auto"/>
            <w:left w:val="none" w:sz="0" w:space="0" w:color="auto"/>
            <w:bottom w:val="none" w:sz="0" w:space="0" w:color="auto"/>
            <w:right w:val="none" w:sz="0" w:space="0" w:color="auto"/>
          </w:divBdr>
          <w:divsChild>
            <w:div w:id="96561890">
              <w:marLeft w:val="0"/>
              <w:marRight w:val="0"/>
              <w:marTop w:val="0"/>
              <w:marBottom w:val="0"/>
              <w:divBdr>
                <w:top w:val="none" w:sz="0" w:space="0" w:color="auto"/>
                <w:left w:val="none" w:sz="0" w:space="0" w:color="auto"/>
                <w:bottom w:val="none" w:sz="0" w:space="0" w:color="auto"/>
                <w:right w:val="none" w:sz="0" w:space="0" w:color="auto"/>
              </w:divBdr>
            </w:div>
            <w:div w:id="371881146">
              <w:marLeft w:val="0"/>
              <w:marRight w:val="0"/>
              <w:marTop w:val="0"/>
              <w:marBottom w:val="48"/>
              <w:divBdr>
                <w:top w:val="none" w:sz="0" w:space="0" w:color="auto"/>
                <w:left w:val="none" w:sz="0" w:space="0" w:color="auto"/>
                <w:bottom w:val="none" w:sz="0" w:space="0" w:color="auto"/>
                <w:right w:val="none" w:sz="0" w:space="0" w:color="auto"/>
              </w:divBdr>
            </w:div>
            <w:div w:id="449132010">
              <w:marLeft w:val="0"/>
              <w:marRight w:val="0"/>
              <w:marTop w:val="0"/>
              <w:marBottom w:val="0"/>
              <w:divBdr>
                <w:top w:val="none" w:sz="0" w:space="0" w:color="auto"/>
                <w:left w:val="none" w:sz="0" w:space="0" w:color="auto"/>
                <w:bottom w:val="none" w:sz="0" w:space="0" w:color="auto"/>
                <w:right w:val="none" w:sz="0" w:space="0" w:color="auto"/>
              </w:divBdr>
              <w:divsChild>
                <w:div w:id="669597084">
                  <w:marLeft w:val="0"/>
                  <w:marRight w:val="0"/>
                  <w:marTop w:val="0"/>
                  <w:marBottom w:val="0"/>
                  <w:divBdr>
                    <w:top w:val="none" w:sz="0" w:space="0" w:color="auto"/>
                    <w:left w:val="none" w:sz="0" w:space="0" w:color="auto"/>
                    <w:bottom w:val="none" w:sz="0" w:space="0" w:color="auto"/>
                    <w:right w:val="none" w:sz="0" w:space="0" w:color="auto"/>
                  </w:divBdr>
                </w:div>
              </w:divsChild>
            </w:div>
            <w:div w:id="1498840999">
              <w:marLeft w:val="0"/>
              <w:marRight w:val="0"/>
              <w:marTop w:val="0"/>
              <w:marBottom w:val="48"/>
              <w:divBdr>
                <w:top w:val="none" w:sz="0" w:space="0" w:color="auto"/>
                <w:left w:val="none" w:sz="0" w:space="0" w:color="auto"/>
                <w:bottom w:val="none" w:sz="0" w:space="0" w:color="auto"/>
                <w:right w:val="none" w:sz="0" w:space="0" w:color="auto"/>
              </w:divBdr>
            </w:div>
            <w:div w:id="448861692">
              <w:marLeft w:val="0"/>
              <w:marRight w:val="0"/>
              <w:marTop w:val="0"/>
              <w:marBottom w:val="0"/>
              <w:divBdr>
                <w:top w:val="none" w:sz="0" w:space="0" w:color="auto"/>
                <w:left w:val="none" w:sz="0" w:space="0" w:color="auto"/>
                <w:bottom w:val="none" w:sz="0" w:space="0" w:color="auto"/>
                <w:right w:val="none" w:sz="0" w:space="0" w:color="auto"/>
              </w:divBdr>
              <w:divsChild>
                <w:div w:id="1501962860">
                  <w:marLeft w:val="0"/>
                  <w:marRight w:val="0"/>
                  <w:marTop w:val="0"/>
                  <w:marBottom w:val="0"/>
                  <w:divBdr>
                    <w:top w:val="none" w:sz="0" w:space="0" w:color="auto"/>
                    <w:left w:val="none" w:sz="0" w:space="0" w:color="auto"/>
                    <w:bottom w:val="none" w:sz="0" w:space="0" w:color="auto"/>
                    <w:right w:val="none" w:sz="0" w:space="0" w:color="auto"/>
                  </w:divBdr>
                </w:div>
              </w:divsChild>
            </w:div>
            <w:div w:id="1735155157">
              <w:marLeft w:val="0"/>
              <w:marRight w:val="0"/>
              <w:marTop w:val="0"/>
              <w:marBottom w:val="48"/>
              <w:divBdr>
                <w:top w:val="none" w:sz="0" w:space="0" w:color="auto"/>
                <w:left w:val="none" w:sz="0" w:space="0" w:color="auto"/>
                <w:bottom w:val="none" w:sz="0" w:space="0" w:color="auto"/>
                <w:right w:val="none" w:sz="0" w:space="0" w:color="auto"/>
              </w:divBdr>
            </w:div>
            <w:div w:id="1090085448">
              <w:marLeft w:val="0"/>
              <w:marRight w:val="0"/>
              <w:marTop w:val="0"/>
              <w:marBottom w:val="0"/>
              <w:divBdr>
                <w:top w:val="none" w:sz="0" w:space="0" w:color="auto"/>
                <w:left w:val="none" w:sz="0" w:space="0" w:color="auto"/>
                <w:bottom w:val="none" w:sz="0" w:space="0" w:color="auto"/>
                <w:right w:val="none" w:sz="0" w:space="0" w:color="auto"/>
              </w:divBdr>
              <w:divsChild>
                <w:div w:id="1556896154">
                  <w:marLeft w:val="0"/>
                  <w:marRight w:val="0"/>
                  <w:marTop w:val="0"/>
                  <w:marBottom w:val="48"/>
                  <w:divBdr>
                    <w:top w:val="none" w:sz="0" w:space="0" w:color="auto"/>
                    <w:left w:val="none" w:sz="0" w:space="0" w:color="auto"/>
                    <w:bottom w:val="none" w:sz="0" w:space="0" w:color="auto"/>
                    <w:right w:val="none" w:sz="0" w:space="0" w:color="auto"/>
                  </w:divBdr>
                </w:div>
                <w:div w:id="1439371979">
                  <w:marLeft w:val="0"/>
                  <w:marRight w:val="0"/>
                  <w:marTop w:val="0"/>
                  <w:marBottom w:val="0"/>
                  <w:divBdr>
                    <w:top w:val="none" w:sz="0" w:space="0" w:color="auto"/>
                    <w:left w:val="none" w:sz="0" w:space="0" w:color="auto"/>
                    <w:bottom w:val="none" w:sz="0" w:space="0" w:color="auto"/>
                    <w:right w:val="none" w:sz="0" w:space="0" w:color="auto"/>
                  </w:divBdr>
                  <w:divsChild>
                    <w:div w:id="1438062526">
                      <w:marLeft w:val="0"/>
                      <w:marRight w:val="0"/>
                      <w:marTop w:val="0"/>
                      <w:marBottom w:val="0"/>
                      <w:divBdr>
                        <w:top w:val="none" w:sz="0" w:space="0" w:color="auto"/>
                        <w:left w:val="none" w:sz="0" w:space="0" w:color="auto"/>
                        <w:bottom w:val="none" w:sz="0" w:space="0" w:color="auto"/>
                        <w:right w:val="none" w:sz="0" w:space="0" w:color="auto"/>
                      </w:divBdr>
                      <w:divsChild>
                        <w:div w:id="3776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6855">
                  <w:marLeft w:val="0"/>
                  <w:marRight w:val="0"/>
                  <w:marTop w:val="0"/>
                  <w:marBottom w:val="48"/>
                  <w:divBdr>
                    <w:top w:val="none" w:sz="0" w:space="0" w:color="auto"/>
                    <w:left w:val="none" w:sz="0" w:space="0" w:color="auto"/>
                    <w:bottom w:val="none" w:sz="0" w:space="0" w:color="auto"/>
                    <w:right w:val="none" w:sz="0" w:space="0" w:color="auto"/>
                  </w:divBdr>
                </w:div>
                <w:div w:id="1584608030">
                  <w:marLeft w:val="0"/>
                  <w:marRight w:val="0"/>
                  <w:marTop w:val="0"/>
                  <w:marBottom w:val="0"/>
                  <w:divBdr>
                    <w:top w:val="none" w:sz="0" w:space="0" w:color="auto"/>
                    <w:left w:val="none" w:sz="0" w:space="0" w:color="auto"/>
                    <w:bottom w:val="none" w:sz="0" w:space="0" w:color="auto"/>
                    <w:right w:val="none" w:sz="0" w:space="0" w:color="auto"/>
                  </w:divBdr>
                  <w:divsChild>
                    <w:div w:id="659965621">
                      <w:marLeft w:val="0"/>
                      <w:marRight w:val="0"/>
                      <w:marTop w:val="0"/>
                      <w:marBottom w:val="48"/>
                      <w:divBdr>
                        <w:top w:val="none" w:sz="0" w:space="0" w:color="auto"/>
                        <w:left w:val="none" w:sz="0" w:space="0" w:color="auto"/>
                        <w:bottom w:val="none" w:sz="0" w:space="0" w:color="auto"/>
                        <w:right w:val="none" w:sz="0" w:space="0" w:color="auto"/>
                      </w:divBdr>
                    </w:div>
                    <w:div w:id="2122063686">
                      <w:marLeft w:val="0"/>
                      <w:marRight w:val="0"/>
                      <w:marTop w:val="0"/>
                      <w:marBottom w:val="0"/>
                      <w:divBdr>
                        <w:top w:val="none" w:sz="0" w:space="0" w:color="auto"/>
                        <w:left w:val="none" w:sz="0" w:space="0" w:color="auto"/>
                        <w:bottom w:val="none" w:sz="0" w:space="0" w:color="auto"/>
                        <w:right w:val="none" w:sz="0" w:space="0" w:color="auto"/>
                      </w:divBdr>
                      <w:divsChild>
                        <w:div w:id="1531645119">
                          <w:marLeft w:val="0"/>
                          <w:marRight w:val="0"/>
                          <w:marTop w:val="0"/>
                          <w:marBottom w:val="0"/>
                          <w:divBdr>
                            <w:top w:val="none" w:sz="0" w:space="0" w:color="auto"/>
                            <w:left w:val="none" w:sz="0" w:space="0" w:color="auto"/>
                            <w:bottom w:val="none" w:sz="0" w:space="0" w:color="auto"/>
                            <w:right w:val="none" w:sz="0" w:space="0" w:color="auto"/>
                          </w:divBdr>
                          <w:divsChild>
                            <w:div w:id="101345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07182">
                      <w:marLeft w:val="0"/>
                      <w:marRight w:val="0"/>
                      <w:marTop w:val="0"/>
                      <w:marBottom w:val="48"/>
                      <w:divBdr>
                        <w:top w:val="none" w:sz="0" w:space="0" w:color="auto"/>
                        <w:left w:val="none" w:sz="0" w:space="0" w:color="auto"/>
                        <w:bottom w:val="none" w:sz="0" w:space="0" w:color="auto"/>
                        <w:right w:val="none" w:sz="0" w:space="0" w:color="auto"/>
                      </w:divBdr>
                    </w:div>
                    <w:div w:id="1504781203">
                      <w:marLeft w:val="0"/>
                      <w:marRight w:val="0"/>
                      <w:marTop w:val="0"/>
                      <w:marBottom w:val="0"/>
                      <w:divBdr>
                        <w:top w:val="none" w:sz="0" w:space="0" w:color="auto"/>
                        <w:left w:val="none" w:sz="0" w:space="0" w:color="auto"/>
                        <w:bottom w:val="none" w:sz="0" w:space="0" w:color="auto"/>
                        <w:right w:val="none" w:sz="0" w:space="0" w:color="auto"/>
                      </w:divBdr>
                      <w:divsChild>
                        <w:div w:id="997000511">
                          <w:marLeft w:val="0"/>
                          <w:marRight w:val="0"/>
                          <w:marTop w:val="0"/>
                          <w:marBottom w:val="0"/>
                          <w:divBdr>
                            <w:top w:val="none" w:sz="0" w:space="0" w:color="auto"/>
                            <w:left w:val="none" w:sz="0" w:space="0" w:color="auto"/>
                            <w:bottom w:val="none" w:sz="0" w:space="0" w:color="auto"/>
                            <w:right w:val="none" w:sz="0" w:space="0" w:color="auto"/>
                          </w:divBdr>
                          <w:divsChild>
                            <w:div w:id="185769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754505">
                  <w:marLeft w:val="0"/>
                  <w:marRight w:val="0"/>
                  <w:marTop w:val="0"/>
                  <w:marBottom w:val="48"/>
                  <w:divBdr>
                    <w:top w:val="none" w:sz="0" w:space="0" w:color="auto"/>
                    <w:left w:val="none" w:sz="0" w:space="0" w:color="auto"/>
                    <w:bottom w:val="none" w:sz="0" w:space="0" w:color="auto"/>
                    <w:right w:val="none" w:sz="0" w:space="0" w:color="auto"/>
                  </w:divBdr>
                </w:div>
                <w:div w:id="1978608911">
                  <w:marLeft w:val="0"/>
                  <w:marRight w:val="0"/>
                  <w:marTop w:val="0"/>
                  <w:marBottom w:val="0"/>
                  <w:divBdr>
                    <w:top w:val="none" w:sz="0" w:space="0" w:color="auto"/>
                    <w:left w:val="none" w:sz="0" w:space="0" w:color="auto"/>
                    <w:bottom w:val="none" w:sz="0" w:space="0" w:color="auto"/>
                    <w:right w:val="none" w:sz="0" w:space="0" w:color="auto"/>
                  </w:divBdr>
                  <w:divsChild>
                    <w:div w:id="32578963">
                      <w:marLeft w:val="0"/>
                      <w:marRight w:val="0"/>
                      <w:marTop w:val="0"/>
                      <w:marBottom w:val="48"/>
                      <w:divBdr>
                        <w:top w:val="none" w:sz="0" w:space="0" w:color="auto"/>
                        <w:left w:val="none" w:sz="0" w:space="0" w:color="auto"/>
                        <w:bottom w:val="none" w:sz="0" w:space="0" w:color="auto"/>
                        <w:right w:val="none" w:sz="0" w:space="0" w:color="auto"/>
                      </w:divBdr>
                    </w:div>
                    <w:div w:id="2040663298">
                      <w:marLeft w:val="0"/>
                      <w:marRight w:val="0"/>
                      <w:marTop w:val="0"/>
                      <w:marBottom w:val="0"/>
                      <w:divBdr>
                        <w:top w:val="none" w:sz="0" w:space="0" w:color="auto"/>
                        <w:left w:val="none" w:sz="0" w:space="0" w:color="auto"/>
                        <w:bottom w:val="none" w:sz="0" w:space="0" w:color="auto"/>
                        <w:right w:val="none" w:sz="0" w:space="0" w:color="auto"/>
                      </w:divBdr>
                      <w:divsChild>
                        <w:div w:id="1364745135">
                          <w:marLeft w:val="0"/>
                          <w:marRight w:val="0"/>
                          <w:marTop w:val="0"/>
                          <w:marBottom w:val="0"/>
                          <w:divBdr>
                            <w:top w:val="none" w:sz="0" w:space="0" w:color="auto"/>
                            <w:left w:val="none" w:sz="0" w:space="0" w:color="auto"/>
                            <w:bottom w:val="none" w:sz="0" w:space="0" w:color="auto"/>
                            <w:right w:val="none" w:sz="0" w:space="0" w:color="auto"/>
                          </w:divBdr>
                          <w:divsChild>
                            <w:div w:id="81664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54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 w:id="2100976457">
      <w:bodyDiv w:val="1"/>
      <w:marLeft w:val="0"/>
      <w:marRight w:val="0"/>
      <w:marTop w:val="0"/>
      <w:marBottom w:val="0"/>
      <w:divBdr>
        <w:top w:val="none" w:sz="0" w:space="0" w:color="auto"/>
        <w:left w:val="none" w:sz="0" w:space="0" w:color="auto"/>
        <w:bottom w:val="none" w:sz="0" w:space="0" w:color="auto"/>
        <w:right w:val="none" w:sz="0" w:space="0" w:color="auto"/>
      </w:divBdr>
    </w:div>
    <w:div w:id="2145460827">
      <w:bodyDiv w:val="1"/>
      <w:marLeft w:val="0"/>
      <w:marRight w:val="0"/>
      <w:marTop w:val="0"/>
      <w:marBottom w:val="0"/>
      <w:divBdr>
        <w:top w:val="none" w:sz="0" w:space="0" w:color="auto"/>
        <w:left w:val="none" w:sz="0" w:space="0" w:color="auto"/>
        <w:bottom w:val="none" w:sz="0" w:space="0" w:color="auto"/>
        <w:right w:val="none" w:sz="0" w:space="0" w:color="auto"/>
      </w:divBdr>
      <w:divsChild>
        <w:div w:id="1467043924">
          <w:marLeft w:val="0"/>
          <w:marRight w:val="0"/>
          <w:marTop w:val="0"/>
          <w:marBottom w:val="48"/>
          <w:divBdr>
            <w:top w:val="none" w:sz="0" w:space="0" w:color="auto"/>
            <w:left w:val="none" w:sz="0" w:space="0" w:color="auto"/>
            <w:bottom w:val="none" w:sz="0" w:space="0" w:color="auto"/>
            <w:right w:val="none" w:sz="0" w:space="0" w:color="auto"/>
          </w:divBdr>
        </w:div>
        <w:div w:id="1462456496">
          <w:marLeft w:val="0"/>
          <w:marRight w:val="0"/>
          <w:marTop w:val="0"/>
          <w:marBottom w:val="0"/>
          <w:divBdr>
            <w:top w:val="none" w:sz="0" w:space="0" w:color="auto"/>
            <w:left w:val="none" w:sz="0" w:space="0" w:color="auto"/>
            <w:bottom w:val="none" w:sz="0" w:space="0" w:color="auto"/>
            <w:right w:val="none" w:sz="0" w:space="0" w:color="auto"/>
          </w:divBdr>
          <w:divsChild>
            <w:div w:id="977153873">
              <w:marLeft w:val="0"/>
              <w:marRight w:val="0"/>
              <w:marTop w:val="0"/>
              <w:marBottom w:val="48"/>
              <w:divBdr>
                <w:top w:val="none" w:sz="0" w:space="0" w:color="auto"/>
                <w:left w:val="none" w:sz="0" w:space="0" w:color="auto"/>
                <w:bottom w:val="none" w:sz="0" w:space="0" w:color="auto"/>
                <w:right w:val="none" w:sz="0" w:space="0" w:color="auto"/>
              </w:divBdr>
            </w:div>
            <w:div w:id="869612874">
              <w:marLeft w:val="0"/>
              <w:marRight w:val="0"/>
              <w:marTop w:val="0"/>
              <w:marBottom w:val="0"/>
              <w:divBdr>
                <w:top w:val="none" w:sz="0" w:space="0" w:color="auto"/>
                <w:left w:val="none" w:sz="0" w:space="0" w:color="auto"/>
                <w:bottom w:val="none" w:sz="0" w:space="0" w:color="auto"/>
                <w:right w:val="none" w:sz="0" w:space="0" w:color="auto"/>
              </w:divBdr>
              <w:divsChild>
                <w:div w:id="1267927485">
                  <w:marLeft w:val="0"/>
                  <w:marRight w:val="0"/>
                  <w:marTop w:val="0"/>
                  <w:marBottom w:val="0"/>
                  <w:divBdr>
                    <w:top w:val="none" w:sz="0" w:space="0" w:color="auto"/>
                    <w:left w:val="none" w:sz="0" w:space="0" w:color="auto"/>
                    <w:bottom w:val="none" w:sz="0" w:space="0" w:color="auto"/>
                    <w:right w:val="none" w:sz="0" w:space="0" w:color="auto"/>
                  </w:divBdr>
                </w:div>
              </w:divsChild>
            </w:div>
            <w:div w:id="95638020">
              <w:marLeft w:val="0"/>
              <w:marRight w:val="0"/>
              <w:marTop w:val="0"/>
              <w:marBottom w:val="0"/>
              <w:divBdr>
                <w:top w:val="none" w:sz="0" w:space="0" w:color="auto"/>
                <w:left w:val="none" w:sz="0" w:space="0" w:color="auto"/>
                <w:bottom w:val="none" w:sz="0" w:space="0" w:color="auto"/>
                <w:right w:val="none" w:sz="0" w:space="0" w:color="auto"/>
              </w:divBdr>
              <w:divsChild>
                <w:div w:id="283460499">
                  <w:marLeft w:val="0"/>
                  <w:marRight w:val="0"/>
                  <w:marTop w:val="0"/>
                  <w:marBottom w:val="0"/>
                  <w:divBdr>
                    <w:top w:val="none" w:sz="0" w:space="0" w:color="auto"/>
                    <w:left w:val="none" w:sz="0" w:space="0" w:color="auto"/>
                    <w:bottom w:val="none" w:sz="0" w:space="0" w:color="auto"/>
                    <w:right w:val="none" w:sz="0" w:space="0" w:color="auto"/>
                  </w:divBdr>
                </w:div>
              </w:divsChild>
            </w:div>
            <w:div w:id="2132286770">
              <w:marLeft w:val="0"/>
              <w:marRight w:val="0"/>
              <w:marTop w:val="0"/>
              <w:marBottom w:val="48"/>
              <w:divBdr>
                <w:top w:val="none" w:sz="0" w:space="0" w:color="auto"/>
                <w:left w:val="none" w:sz="0" w:space="0" w:color="auto"/>
                <w:bottom w:val="none" w:sz="0" w:space="0" w:color="auto"/>
                <w:right w:val="none" w:sz="0" w:space="0" w:color="auto"/>
              </w:divBdr>
            </w:div>
            <w:div w:id="1557820333">
              <w:marLeft w:val="0"/>
              <w:marRight w:val="0"/>
              <w:marTop w:val="0"/>
              <w:marBottom w:val="0"/>
              <w:divBdr>
                <w:top w:val="none" w:sz="0" w:space="0" w:color="auto"/>
                <w:left w:val="none" w:sz="0" w:space="0" w:color="auto"/>
                <w:bottom w:val="none" w:sz="0" w:space="0" w:color="auto"/>
                <w:right w:val="none" w:sz="0" w:space="0" w:color="auto"/>
              </w:divBdr>
              <w:divsChild>
                <w:div w:id="82386104">
                  <w:marLeft w:val="0"/>
                  <w:marRight w:val="0"/>
                  <w:marTop w:val="0"/>
                  <w:marBottom w:val="0"/>
                  <w:divBdr>
                    <w:top w:val="none" w:sz="0" w:space="0" w:color="auto"/>
                    <w:left w:val="none" w:sz="0" w:space="0" w:color="auto"/>
                    <w:bottom w:val="none" w:sz="0" w:space="0" w:color="auto"/>
                    <w:right w:val="none" w:sz="0" w:space="0" w:color="auto"/>
                  </w:divBdr>
                  <w:divsChild>
                    <w:div w:id="935944312">
                      <w:marLeft w:val="0"/>
                      <w:marRight w:val="0"/>
                      <w:marTop w:val="0"/>
                      <w:marBottom w:val="150"/>
                      <w:divBdr>
                        <w:top w:val="none" w:sz="0" w:space="0" w:color="auto"/>
                        <w:left w:val="none" w:sz="0" w:space="0" w:color="auto"/>
                        <w:bottom w:val="none" w:sz="0" w:space="0" w:color="auto"/>
                        <w:right w:val="none" w:sz="0" w:space="0" w:color="auto"/>
                      </w:divBdr>
                      <w:divsChild>
                        <w:div w:id="45760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settings" Target="settings.xml" Id="rId4" /><Relationship Type="http://schemas.openxmlformats.org/officeDocument/2006/relationships/fontTable" Target="fontTable.xml" Id="rId14" /><Relationship Type="http://schemas.openxmlformats.org/officeDocument/2006/relationships/glossaryDocument" Target="glossary/document.xml" Id="Rf284d295ddf64d46" /><Relationship Type="http://schemas.microsoft.com/office/2019/09/relationships/intelligence" Target="intelligence.xml" Id="Rf2043d85da774643" /><Relationship Type="http://schemas.openxmlformats.org/officeDocument/2006/relationships/hyperlink" Target="mailto:recoveryplan@fldoe.org" TargetMode="External" Id="Rc42cae258f6d4cf3" /><Relationship Type="http://schemas.openxmlformats.org/officeDocument/2006/relationships/hyperlink" Target="mailto:filters@$125.00" TargetMode="External" Id="Rf93f09e4347d4320" /><Relationship Type="http://schemas.openxmlformats.org/officeDocument/2006/relationships/hyperlink" Target="mailto:Mcknightp@santarosa.k12.fl.us" TargetMode="External" Id="Rc433d3dd39ae47aa"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f7acfaf-a650-455e-a71b-9691cf844da8}"/>
      </w:docPartPr>
      <w:docPartBody>
        <w:p w14:paraId="1CA3A613">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6C693-2187-4817-9A92-A9CB7A896F9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Florida Dept of Education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FLORIDA DEPARTMENT OF EDUCATION</dc:title>
  <dc:creator>Bureau of School Improvement</dc:creator>
  <lastModifiedBy>McKnight, Patti</lastModifiedBy>
  <revision>16</revision>
  <lastPrinted>2021-11-16T20:59:00.0000000Z</lastPrinted>
  <dcterms:created xsi:type="dcterms:W3CDTF">2021-11-16T23:43:00.0000000Z</dcterms:created>
  <dcterms:modified xsi:type="dcterms:W3CDTF">2021-12-15T21:19:32.4305071Z</dcterms:modified>
</coreProperties>
</file>