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6DC85B99" w:rsidR="00992859" w:rsidRPr="006B6BAE" w:rsidRDefault="00285155" w:rsidP="00992859">
      <w:pPr>
        <w:pStyle w:val="Heading1"/>
      </w:pPr>
      <w:bookmarkStart w:id="1" w:name="_Hlk172650648"/>
      <w:bookmarkEnd w:id="1"/>
      <w:r>
        <w:rPr>
          <w:color w:val="1F3863"/>
        </w:rPr>
        <w:t>Algebra</w:t>
      </w:r>
      <w:r>
        <w:rPr>
          <w:color w:val="1F3863"/>
          <w:spacing w:val="-4"/>
        </w:rPr>
        <w:t xml:space="preserve"> </w:t>
      </w:r>
      <w:r>
        <w:rPr>
          <w:color w:val="1F3863"/>
        </w:rPr>
        <w:t>I</w:t>
      </w:r>
      <w:r w:rsidR="00DC605B">
        <w:rPr>
          <w:color w:val="1F3863"/>
        </w:rPr>
        <w:t>-B</w:t>
      </w:r>
      <w:r w:rsidR="002331EE">
        <w:rPr>
          <w:color w:val="1F3863"/>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5C4CF800"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E502A8">
      <w:pPr>
        <w:pStyle w:val="ListParagraph"/>
        <w:numPr>
          <w:ilvl w:val="0"/>
          <w:numId w:val="27"/>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2" w:name="_Hlk171435233"/>
      <w:r w:rsidRPr="006B6BAE">
        <w:t>Common Misconceptions or Errors</w:t>
      </w:r>
    </w:p>
    <w:p w14:paraId="21F5F660" w14:textId="4752D230" w:rsidR="00B163ED" w:rsidRPr="006B6BAE" w:rsidRDefault="00B163ED" w:rsidP="00B163ED">
      <w:pPr>
        <w:spacing w:after="0" w:line="240" w:lineRule="auto"/>
        <w:rPr>
          <w:rFonts w:eastAsia="Times New Roman" w:cs="Times New Roman"/>
          <w:sz w:val="24"/>
          <w:szCs w:val="24"/>
        </w:rPr>
      </w:pPr>
      <w:r w:rsidRPr="15566D98">
        <w:rPr>
          <w:rFonts w:eastAsia="Times New Roman" w:cs="Times New Roman"/>
          <w:sz w:val="24"/>
          <w:szCs w:val="24"/>
        </w:rPr>
        <w:t xml:space="preserve">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w:t>
      </w:r>
      <w:r w:rsidR="391C5DB0" w:rsidRPr="15566D98">
        <w:rPr>
          <w:rFonts w:eastAsia="Times New Roman" w:cs="Times New Roman"/>
          <w:sz w:val="24"/>
          <w:szCs w:val="24"/>
        </w:rPr>
        <w:t>This corrective effort in the classroom can also be a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p w14:paraId="61EE640F" w14:textId="77777777" w:rsidR="0073280B" w:rsidRDefault="0073280B" w:rsidP="00B90FE6">
      <w:pPr>
        <w:spacing w:after="0" w:line="240" w:lineRule="auto"/>
        <w:textAlignment w:val="baseline"/>
        <w:rPr>
          <w:rFonts w:eastAsia="Calibri" w:cs="Times New Roman"/>
          <w:sz w:val="24"/>
          <w:szCs w:val="24"/>
        </w:rPr>
      </w:pPr>
    </w:p>
    <w:bookmarkEnd w:id="2"/>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4DAD32CE"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t>
      </w:r>
      <w:r w:rsidR="00630C0F">
        <w:rPr>
          <w:rFonts w:eastAsia="Times New Roman" w:cs="Times New Roman"/>
          <w:sz w:val="24"/>
          <w:szCs w:val="24"/>
        </w:rPr>
        <w:t>was</w:t>
      </w:r>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E502A8">
      <w:pPr>
        <w:widowControl w:val="0"/>
        <w:numPr>
          <w:ilvl w:val="0"/>
          <w:numId w:val="15"/>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E502A8">
      <w:pPr>
        <w:widowControl w:val="0"/>
        <w:numPr>
          <w:ilvl w:val="0"/>
          <w:numId w:val="15"/>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E502A8">
      <w:pPr>
        <w:pStyle w:val="ListParagraph"/>
        <w:numPr>
          <w:ilvl w:val="0"/>
          <w:numId w:val="28"/>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E502A8">
      <w:pPr>
        <w:pStyle w:val="ListParagraph"/>
        <w:numPr>
          <w:ilvl w:val="0"/>
          <w:numId w:val="28"/>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lastRenderedPageBreak/>
        <w:t>Teachers who encourage students to participate actively in effortful learning both individually and with others:</w:t>
      </w:r>
    </w:p>
    <w:p w14:paraId="2D057C26"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E502A8">
      <w:pPr>
        <w:pStyle w:val="ListParagraph"/>
        <w:numPr>
          <w:ilvl w:val="0"/>
          <w:numId w:val="29"/>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E502A8">
      <w:pPr>
        <w:pStyle w:val="ListParagraph"/>
        <w:numPr>
          <w:ilvl w:val="0"/>
          <w:numId w:val="29"/>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E502A8">
      <w:pPr>
        <w:pStyle w:val="ListParagraph"/>
        <w:numPr>
          <w:ilvl w:val="0"/>
          <w:numId w:val="31"/>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E502A8">
      <w:pPr>
        <w:pStyle w:val="ListParagraph"/>
        <w:numPr>
          <w:ilvl w:val="0"/>
          <w:numId w:val="31"/>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E502A8">
      <w:pPr>
        <w:pStyle w:val="ListParagraph"/>
        <w:numPr>
          <w:ilvl w:val="0"/>
          <w:numId w:val="31"/>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E502A8">
      <w:pPr>
        <w:pStyle w:val="ListParagraph"/>
        <w:numPr>
          <w:ilvl w:val="0"/>
          <w:numId w:val="30"/>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E502A8">
      <w:pPr>
        <w:pStyle w:val="ListParagraph"/>
        <w:numPr>
          <w:ilvl w:val="0"/>
          <w:numId w:val="30"/>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29D12455" w:rsidR="00BE74C8" w:rsidRPr="006B6BAE" w:rsidRDefault="00BE74C8" w:rsidP="15566D98">
      <w:pPr>
        <w:numPr>
          <w:ilvl w:val="0"/>
          <w:numId w:val="6"/>
        </w:numPr>
        <w:spacing w:after="0" w:line="240" w:lineRule="auto"/>
        <w:rPr>
          <w:rFonts w:cs="Times New Roman"/>
          <w:sz w:val="24"/>
          <w:szCs w:val="24"/>
        </w:rPr>
      </w:pPr>
      <w:r w:rsidRPr="15566D98">
        <w:rPr>
          <w:rFonts w:cs="Times New Roman"/>
          <w:sz w:val="24"/>
          <w:szCs w:val="24"/>
        </w:rPr>
        <w:t xml:space="preserve">Provide students with the flexibility to solve problems by selecting a procedure that allows them to </w:t>
      </w:r>
      <w:r w:rsidR="3D42184F" w:rsidRPr="15566D98">
        <w:rPr>
          <w:rFonts w:cs="Times New Roman"/>
          <w:sz w:val="24"/>
          <w:szCs w:val="24"/>
        </w:rPr>
        <w:t>solve them</w:t>
      </w:r>
      <w:r w:rsidRPr="15566D98">
        <w:rPr>
          <w:rFonts w:cs="Times New Roman"/>
          <w:sz w:val="24"/>
          <w:szCs w:val="24"/>
        </w:rPr>
        <w:t xml:space="preser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lastRenderedPageBreak/>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2514877D" w:rsidR="00BE74C8" w:rsidRPr="00BE74C8" w:rsidRDefault="00BE74C8" w:rsidP="15566D98">
      <w:pPr>
        <w:pStyle w:val="ListParagraph"/>
        <w:numPr>
          <w:ilvl w:val="0"/>
          <w:numId w:val="5"/>
        </w:numPr>
        <w:rPr>
          <w:rFonts w:cs="Times New Roman"/>
          <w:sz w:val="24"/>
          <w:szCs w:val="24"/>
        </w:rPr>
      </w:pPr>
      <w:r w:rsidRPr="15566D98">
        <w:rPr>
          <w:rFonts w:cs="Times New Roman"/>
          <w:sz w:val="24"/>
          <w:szCs w:val="24"/>
        </w:rPr>
        <w:t xml:space="preserve">Construct </w:t>
      </w:r>
      <w:r w:rsidR="77B7AB73" w:rsidRPr="15566D98">
        <w:rPr>
          <w:rFonts w:cs="Times New Roman"/>
          <w:sz w:val="24"/>
          <w:szCs w:val="24"/>
        </w:rPr>
        <w:t>arguments</w:t>
      </w:r>
      <w:r w:rsidRPr="15566D98">
        <w:rPr>
          <w:rFonts w:cs="Times New Roman"/>
          <w:sz w:val="24"/>
          <w:szCs w:val="24"/>
        </w:rPr>
        <w:t xml:space="preserve">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E502A8">
      <w:pPr>
        <w:pStyle w:val="ListParagraph"/>
        <w:numPr>
          <w:ilvl w:val="0"/>
          <w:numId w:val="32"/>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E502A8">
      <w:pPr>
        <w:pStyle w:val="ListParagraph"/>
        <w:numPr>
          <w:ilvl w:val="0"/>
          <w:numId w:val="32"/>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E502A8">
      <w:pPr>
        <w:pStyle w:val="ListParagraph"/>
        <w:numPr>
          <w:ilvl w:val="0"/>
          <w:numId w:val="33"/>
        </w:numPr>
        <w:rPr>
          <w:rFonts w:cs="Times New Roman"/>
          <w:sz w:val="24"/>
        </w:rPr>
      </w:pPr>
      <w:r w:rsidRPr="00BE74C8">
        <w:rPr>
          <w:rFonts w:cs="Times New Roman"/>
          <w:sz w:val="24"/>
        </w:rPr>
        <w:t xml:space="preserve">Support students to develop generalizations based on the similarities found among problems. </w:t>
      </w:r>
    </w:p>
    <w:p w14:paraId="26DEF729" w14:textId="77777777" w:rsidR="00466085" w:rsidRDefault="00BE74C8" w:rsidP="00466085">
      <w:pPr>
        <w:pStyle w:val="ListParagraph"/>
        <w:numPr>
          <w:ilvl w:val="0"/>
          <w:numId w:val="33"/>
        </w:numPr>
        <w:rPr>
          <w:rFonts w:cs="Times New Roman"/>
          <w:sz w:val="24"/>
        </w:rPr>
      </w:pPr>
      <w:r w:rsidRPr="00BE74C8">
        <w:rPr>
          <w:rFonts w:cs="Times New Roman"/>
          <w:sz w:val="24"/>
        </w:rPr>
        <w:t>Provide opportunities for students to create plans and procedures to solve problems.</w:t>
      </w:r>
    </w:p>
    <w:p w14:paraId="74A2F927" w14:textId="75285201" w:rsidR="00026AFE" w:rsidRPr="00466085" w:rsidRDefault="00BE74C8" w:rsidP="00466085">
      <w:pPr>
        <w:pStyle w:val="ListParagraph"/>
        <w:numPr>
          <w:ilvl w:val="0"/>
          <w:numId w:val="33"/>
        </w:numPr>
        <w:rPr>
          <w:rFonts w:cs="Times New Roman"/>
          <w:sz w:val="24"/>
        </w:rPr>
      </w:pPr>
      <w:r w:rsidRPr="00466085">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lastRenderedPageBreak/>
        <w:t>Use benchmark quantities to determine if a solution makes sense.</w:t>
      </w:r>
    </w:p>
    <w:p w14:paraId="130783FB"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E502A8">
      <w:pPr>
        <w:pStyle w:val="ListParagraph"/>
        <w:numPr>
          <w:ilvl w:val="0"/>
          <w:numId w:val="34"/>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E502A8">
      <w:pPr>
        <w:pStyle w:val="ListParagraph"/>
        <w:numPr>
          <w:ilvl w:val="0"/>
          <w:numId w:val="34"/>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E502A8">
      <w:pPr>
        <w:numPr>
          <w:ilvl w:val="0"/>
          <w:numId w:val="33"/>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E502A8">
      <w:pPr>
        <w:pStyle w:val="ListParagraph"/>
        <w:numPr>
          <w:ilvl w:val="0"/>
          <w:numId w:val="33"/>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E502A8">
      <w:pPr>
        <w:pStyle w:val="ListParagraph"/>
        <w:numPr>
          <w:ilvl w:val="0"/>
          <w:numId w:val="35"/>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E502A8">
      <w:pPr>
        <w:pStyle w:val="ListParagraph"/>
        <w:numPr>
          <w:ilvl w:val="0"/>
          <w:numId w:val="35"/>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2CA5515F" w:rsidR="00D03AD1" w:rsidRPr="00D03AD1" w:rsidRDefault="3D3302F7" w:rsidP="00992859">
      <w:pPr>
        <w:spacing w:after="0" w:line="240" w:lineRule="auto"/>
        <w:rPr>
          <w:rFonts w:eastAsia="Times New Roman" w:cs="Times New Roman"/>
          <w:sz w:val="24"/>
          <w:szCs w:val="24"/>
        </w:rPr>
      </w:pPr>
      <w:r w:rsidRPr="15566D98">
        <w:rPr>
          <w:rFonts w:eastAsia="Times New Roman" w:cs="Times New Roman"/>
          <w:sz w:val="24"/>
          <w:szCs w:val="24"/>
        </w:rPr>
        <w:t>Below are examples that show embedding the MTRs within the mathematics classroom.</w:t>
      </w:r>
      <w:r w:rsidR="00992859" w:rsidRPr="15566D98">
        <w:rPr>
          <w:rFonts w:eastAsia="Times New Roman" w:cs="Times New Roman"/>
          <w:sz w:val="24"/>
          <w:szCs w:val="24"/>
        </w:rPr>
        <w:t xml:space="preserve">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15566D98">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15566D98">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15566D98">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15566D98">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15566D98">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15566D98">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219315FD" w:rsidR="005204DB" w:rsidRPr="00227C7D" w:rsidRDefault="3EABAE20" w:rsidP="005204DB">
            <w:pPr>
              <w:numPr>
                <w:ilvl w:val="0"/>
                <w:numId w:val="4"/>
              </w:numPr>
              <w:ind w:left="196" w:hanging="196"/>
              <w:contextualSpacing/>
              <w:rPr>
                <w:rFonts w:cs="Times New Roman"/>
                <w:sz w:val="24"/>
                <w:szCs w:val="24"/>
              </w:rPr>
            </w:pPr>
            <w:r w:rsidRPr="15566D98">
              <w:rPr>
                <w:rFonts w:cs="Times New Roman"/>
                <w:sz w:val="24"/>
                <w:szCs w:val="24"/>
              </w:rPr>
              <w:t>Students identify relevant details in a problem to create plans and decompose problems into manageable parts.</w:t>
            </w:r>
            <w:r w:rsidR="0177E1D0" w:rsidRPr="15566D98">
              <w:rPr>
                <w:rFonts w:cs="Times New Roman"/>
                <w:sz w:val="24"/>
                <w:szCs w:val="24"/>
              </w:rPr>
              <w:t xml:space="preserve"> </w:t>
            </w:r>
          </w:p>
          <w:p w14:paraId="3BEA42CF" w14:textId="6BB96DD3" w:rsidR="00992859" w:rsidRPr="006B6BAE" w:rsidRDefault="3AE5E627" w:rsidP="15566D98">
            <w:pPr>
              <w:numPr>
                <w:ilvl w:val="0"/>
                <w:numId w:val="4"/>
              </w:numPr>
              <w:ind w:left="196" w:hanging="196"/>
              <w:contextualSpacing/>
              <w:rPr>
                <w:rFonts w:cs="Times New Roman"/>
                <w:sz w:val="24"/>
                <w:szCs w:val="24"/>
              </w:rPr>
            </w:pPr>
            <w:r w:rsidRPr="15566D98">
              <w:rPr>
                <w:rFonts w:cs="Times New Roman"/>
                <w:sz w:val="24"/>
                <w:szCs w:val="24"/>
              </w:rPr>
              <w:t>Students find similarities and common structures, or patterns, between problems to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15566D98">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1A25A07E" w:rsidR="00BB2D7F" w:rsidRPr="00227C7D" w:rsidRDefault="19E6EBC0" w:rsidP="00BB2D7F">
            <w:pPr>
              <w:numPr>
                <w:ilvl w:val="0"/>
                <w:numId w:val="4"/>
              </w:numPr>
              <w:ind w:left="196" w:hanging="196"/>
              <w:contextualSpacing/>
              <w:rPr>
                <w:rFonts w:cs="Times New Roman"/>
                <w:sz w:val="24"/>
                <w:szCs w:val="24"/>
              </w:rPr>
            </w:pPr>
            <w:r w:rsidRPr="15566D98">
              <w:rPr>
                <w:rFonts w:cs="Times New Roman"/>
                <w:sz w:val="24"/>
                <w:szCs w:val="24"/>
              </w:rPr>
              <w:t>Students monitor calculations, procedures and intermediate results while solving problems.</w:t>
            </w:r>
            <w:r w:rsidR="0E4B6BB8" w:rsidRPr="15566D98">
              <w:rPr>
                <w:rFonts w:cs="Times New Roman"/>
                <w:sz w:val="24"/>
                <w:szCs w:val="24"/>
              </w:rPr>
              <w:t xml:space="preserve">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15566D98">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6AD411E" w:rsidR="00B151E6" w:rsidRPr="006B6BAE" w:rsidRDefault="008B6B8A" w:rsidP="00DC12AF">
      <w:pPr>
        <w:pStyle w:val="Heading1"/>
      </w:pPr>
      <w:bookmarkStart w:id="3" w:name="_Grade_6_Areas"/>
      <w:bookmarkEnd w:id="3"/>
      <w:r>
        <w:rPr>
          <w:color w:val="1F3863"/>
        </w:rPr>
        <w:lastRenderedPageBreak/>
        <w:t>Algebra</w:t>
      </w:r>
      <w:r>
        <w:rPr>
          <w:color w:val="1F3863"/>
          <w:spacing w:val="-3"/>
        </w:rPr>
        <w:t xml:space="preserve"> </w:t>
      </w:r>
      <w:r>
        <w:rPr>
          <w:color w:val="1F3863"/>
        </w:rPr>
        <w:t>I</w:t>
      </w:r>
      <w:r w:rsidR="00DC605B">
        <w:rPr>
          <w:color w:val="1F3863"/>
        </w:rPr>
        <w:t>-B</w:t>
      </w:r>
      <w:r>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3359C244"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2B6BEE">
        <w:t>Algebra</w:t>
      </w:r>
      <w:r w:rsidR="002B6BEE">
        <w:rPr>
          <w:spacing w:val="1"/>
        </w:rPr>
        <w:t xml:space="preserve"> </w:t>
      </w:r>
      <w:r w:rsidR="002B6BEE">
        <w:t>I</w:t>
      </w:r>
      <w:r w:rsidR="00DC605B">
        <w:t>-B</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01F7AB15"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performing</w:t>
      </w:r>
      <w:r>
        <w:rPr>
          <w:spacing w:val="-7"/>
          <w:sz w:val="24"/>
        </w:rPr>
        <w:t xml:space="preserve"> </w:t>
      </w:r>
      <w:r>
        <w:rPr>
          <w:sz w:val="24"/>
        </w:rPr>
        <w:t>operations</w:t>
      </w:r>
      <w:r>
        <w:rPr>
          <w:spacing w:val="-4"/>
          <w:sz w:val="24"/>
        </w:rPr>
        <w:t xml:space="preserve"> </w:t>
      </w:r>
      <w:r>
        <w:rPr>
          <w:sz w:val="24"/>
        </w:rPr>
        <w:t>with</w:t>
      </w:r>
      <w:r>
        <w:rPr>
          <w:spacing w:val="-4"/>
          <w:sz w:val="24"/>
        </w:rPr>
        <w:t xml:space="preserve"> </w:t>
      </w:r>
      <w:r>
        <w:rPr>
          <w:sz w:val="24"/>
        </w:rPr>
        <w:t>polynomials</w:t>
      </w:r>
      <w:r>
        <w:rPr>
          <w:spacing w:val="-4"/>
          <w:sz w:val="24"/>
        </w:rPr>
        <w:t xml:space="preserve"> </w:t>
      </w:r>
      <w:r>
        <w:rPr>
          <w:sz w:val="24"/>
        </w:rPr>
        <w:t>and</w:t>
      </w:r>
      <w:r>
        <w:rPr>
          <w:spacing w:val="-4"/>
          <w:sz w:val="24"/>
        </w:rPr>
        <w:t xml:space="preserve"> </w:t>
      </w:r>
      <w:r>
        <w:rPr>
          <w:sz w:val="24"/>
        </w:rPr>
        <w:t>radicals,</w:t>
      </w:r>
      <w:r>
        <w:rPr>
          <w:spacing w:val="-4"/>
          <w:sz w:val="24"/>
        </w:rPr>
        <w:t xml:space="preserve"> </w:t>
      </w:r>
      <w:r>
        <w:rPr>
          <w:sz w:val="24"/>
        </w:rPr>
        <w:t>and</w:t>
      </w:r>
      <w:r>
        <w:rPr>
          <w:spacing w:val="-4"/>
          <w:sz w:val="24"/>
        </w:rPr>
        <w:t xml:space="preserve"> </w:t>
      </w:r>
      <w:r>
        <w:rPr>
          <w:sz w:val="24"/>
        </w:rPr>
        <w:t>extending</w:t>
      </w:r>
      <w:r>
        <w:rPr>
          <w:spacing w:val="-7"/>
          <w:sz w:val="24"/>
        </w:rPr>
        <w:t xml:space="preserve"> </w:t>
      </w:r>
      <w:r>
        <w:rPr>
          <w:sz w:val="24"/>
        </w:rPr>
        <w:t>the</w:t>
      </w:r>
      <w:r>
        <w:rPr>
          <w:spacing w:val="-3"/>
          <w:sz w:val="24"/>
        </w:rPr>
        <w:t xml:space="preserve"> </w:t>
      </w:r>
      <w:r>
        <w:rPr>
          <w:sz w:val="24"/>
        </w:rPr>
        <w:t>Laws</w:t>
      </w:r>
      <w:r>
        <w:rPr>
          <w:spacing w:val="-4"/>
          <w:sz w:val="24"/>
        </w:rPr>
        <w:t xml:space="preserve"> </w:t>
      </w:r>
      <w:r>
        <w:rPr>
          <w:sz w:val="24"/>
        </w:rPr>
        <w:t xml:space="preserve">of Exponents to include rational </w:t>
      </w:r>
      <w:proofErr w:type="gramStart"/>
      <w:r>
        <w:rPr>
          <w:sz w:val="24"/>
        </w:rPr>
        <w:t>exponents;</w:t>
      </w:r>
      <w:proofErr w:type="gramEnd"/>
    </w:p>
    <w:p w14:paraId="156AF3D6" w14:textId="77777777"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extending</w:t>
      </w:r>
      <w:r>
        <w:rPr>
          <w:spacing w:val="-7"/>
          <w:sz w:val="24"/>
        </w:rPr>
        <w:t xml:space="preserve"> </w:t>
      </w:r>
      <w:r>
        <w:rPr>
          <w:sz w:val="24"/>
        </w:rPr>
        <w:t>understanding</w:t>
      </w:r>
      <w:r>
        <w:rPr>
          <w:spacing w:val="-6"/>
          <w:sz w:val="24"/>
        </w:rPr>
        <w:t xml:space="preserve"> </w:t>
      </w:r>
      <w:r>
        <w:rPr>
          <w:sz w:val="24"/>
        </w:rPr>
        <w:t>of</w:t>
      </w:r>
      <w:r>
        <w:rPr>
          <w:spacing w:val="-4"/>
          <w:sz w:val="24"/>
        </w:rPr>
        <w:t xml:space="preserve"> </w:t>
      </w:r>
      <w:r>
        <w:rPr>
          <w:sz w:val="24"/>
        </w:rPr>
        <w:t>functions</w:t>
      </w:r>
      <w:r>
        <w:rPr>
          <w:spacing w:val="-4"/>
          <w:sz w:val="24"/>
        </w:rPr>
        <w:t xml:space="preserve"> </w:t>
      </w:r>
      <w:r>
        <w:rPr>
          <w:sz w:val="24"/>
        </w:rPr>
        <w:t>to</w:t>
      </w:r>
      <w:r>
        <w:rPr>
          <w:spacing w:val="-4"/>
          <w:sz w:val="24"/>
        </w:rPr>
        <w:t xml:space="preserve"> </w:t>
      </w:r>
      <w:r>
        <w:rPr>
          <w:sz w:val="24"/>
        </w:rPr>
        <w:t>linear,</w:t>
      </w:r>
      <w:r>
        <w:rPr>
          <w:spacing w:val="-3"/>
          <w:sz w:val="24"/>
        </w:rPr>
        <w:t xml:space="preserve"> </w:t>
      </w:r>
      <w:r>
        <w:rPr>
          <w:sz w:val="24"/>
        </w:rPr>
        <w:t>quadratic</w:t>
      </w:r>
      <w:r>
        <w:rPr>
          <w:spacing w:val="-5"/>
          <w:sz w:val="24"/>
        </w:rPr>
        <w:t xml:space="preserve"> </w:t>
      </w:r>
      <w:r>
        <w:rPr>
          <w:sz w:val="24"/>
        </w:rPr>
        <w:t>and</w:t>
      </w:r>
      <w:r>
        <w:rPr>
          <w:spacing w:val="-2"/>
          <w:sz w:val="24"/>
        </w:rPr>
        <w:t xml:space="preserve"> </w:t>
      </w:r>
      <w:r>
        <w:rPr>
          <w:sz w:val="24"/>
        </w:rPr>
        <w:t>exponential</w:t>
      </w:r>
      <w:r>
        <w:rPr>
          <w:spacing w:val="-4"/>
          <w:sz w:val="24"/>
        </w:rPr>
        <w:t xml:space="preserve"> </w:t>
      </w:r>
      <w:r>
        <w:rPr>
          <w:sz w:val="24"/>
        </w:rPr>
        <w:t xml:space="preserve">functions and using them to model and analyze real-world </w:t>
      </w:r>
      <w:proofErr w:type="gramStart"/>
      <w:r>
        <w:rPr>
          <w:sz w:val="24"/>
        </w:rPr>
        <w:t>relationships;</w:t>
      </w:r>
      <w:proofErr w:type="gramEnd"/>
    </w:p>
    <w:p w14:paraId="43191CDB" w14:textId="7433EE46"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solving</w:t>
      </w:r>
      <w:r>
        <w:rPr>
          <w:spacing w:val="-7"/>
          <w:sz w:val="24"/>
        </w:rPr>
        <w:t xml:space="preserve"> </w:t>
      </w:r>
      <w:r>
        <w:rPr>
          <w:sz w:val="24"/>
        </w:rPr>
        <w:t>quadratic</w:t>
      </w:r>
      <w:r>
        <w:rPr>
          <w:spacing w:val="-3"/>
          <w:sz w:val="24"/>
        </w:rPr>
        <w:t xml:space="preserve"> </w:t>
      </w:r>
      <w:r>
        <w:rPr>
          <w:sz w:val="24"/>
        </w:rPr>
        <w:t>equations</w:t>
      </w:r>
      <w:r>
        <w:rPr>
          <w:spacing w:val="-4"/>
          <w:sz w:val="24"/>
        </w:rPr>
        <w:t xml:space="preserve"> </w:t>
      </w:r>
      <w:r>
        <w:rPr>
          <w:sz w:val="24"/>
        </w:rPr>
        <w:t>in</w:t>
      </w:r>
      <w:r>
        <w:rPr>
          <w:spacing w:val="-4"/>
          <w:sz w:val="24"/>
        </w:rPr>
        <w:t xml:space="preserve"> </w:t>
      </w:r>
      <w:r>
        <w:rPr>
          <w:sz w:val="24"/>
        </w:rPr>
        <w:t>one</w:t>
      </w:r>
      <w:r>
        <w:rPr>
          <w:spacing w:val="-5"/>
          <w:sz w:val="24"/>
        </w:rPr>
        <w:t xml:space="preserve"> </w:t>
      </w:r>
      <w:r>
        <w:rPr>
          <w:sz w:val="24"/>
        </w:rPr>
        <w:t>variable;</w:t>
      </w:r>
      <w:r w:rsidR="00F060BD">
        <w:rPr>
          <w:sz w:val="24"/>
        </w:rPr>
        <w:t xml:space="preserve"> and</w:t>
      </w:r>
    </w:p>
    <w:p w14:paraId="3574CC4F" w14:textId="57804DFC" w:rsidR="00B6679F" w:rsidRDefault="00B6679F" w:rsidP="00E502A8">
      <w:pPr>
        <w:pStyle w:val="ListParagraph"/>
        <w:numPr>
          <w:ilvl w:val="0"/>
          <w:numId w:val="38"/>
        </w:numPr>
        <w:tabs>
          <w:tab w:val="left" w:pos="2497"/>
          <w:tab w:val="left" w:pos="2520"/>
        </w:tabs>
        <w:autoSpaceDE w:val="0"/>
        <w:autoSpaceDN w:val="0"/>
        <w:ind w:left="936" w:right="144" w:hanging="360"/>
        <w:rPr>
          <w:sz w:val="24"/>
        </w:rPr>
      </w:pPr>
      <w:r>
        <w:rPr>
          <w:sz w:val="24"/>
        </w:rPr>
        <w:t>building</w:t>
      </w:r>
      <w:r>
        <w:rPr>
          <w:spacing w:val="-5"/>
          <w:sz w:val="24"/>
        </w:rPr>
        <w:t xml:space="preserve"> </w:t>
      </w:r>
      <w:r>
        <w:rPr>
          <w:sz w:val="24"/>
        </w:rPr>
        <w:t>functions,</w:t>
      </w:r>
      <w:r>
        <w:rPr>
          <w:spacing w:val="-3"/>
          <w:sz w:val="24"/>
        </w:rPr>
        <w:t xml:space="preserve"> </w:t>
      </w:r>
      <w:r>
        <w:rPr>
          <w:sz w:val="24"/>
        </w:rPr>
        <w:t>identifying</w:t>
      </w:r>
      <w:r>
        <w:rPr>
          <w:spacing w:val="-6"/>
          <w:sz w:val="24"/>
        </w:rPr>
        <w:t xml:space="preserve"> </w:t>
      </w:r>
      <w:r>
        <w:rPr>
          <w:sz w:val="24"/>
        </w:rPr>
        <w:t>their</w:t>
      </w:r>
      <w:r>
        <w:rPr>
          <w:spacing w:val="-4"/>
          <w:sz w:val="24"/>
        </w:rPr>
        <w:t xml:space="preserve"> </w:t>
      </w:r>
      <w:r>
        <w:rPr>
          <w:sz w:val="24"/>
        </w:rPr>
        <w:t>key</w:t>
      </w:r>
      <w:r>
        <w:rPr>
          <w:spacing w:val="-8"/>
          <w:sz w:val="24"/>
        </w:rPr>
        <w:t xml:space="preserve"> </w:t>
      </w:r>
      <w:r>
        <w:rPr>
          <w:sz w:val="24"/>
        </w:rPr>
        <w:t>features</w:t>
      </w:r>
      <w:r>
        <w:rPr>
          <w:spacing w:val="-3"/>
          <w:sz w:val="24"/>
        </w:rPr>
        <w:t xml:space="preserve"> </w:t>
      </w:r>
      <w:r>
        <w:rPr>
          <w:sz w:val="24"/>
        </w:rPr>
        <w:t>and</w:t>
      </w:r>
      <w:r>
        <w:rPr>
          <w:spacing w:val="-3"/>
          <w:sz w:val="24"/>
        </w:rPr>
        <w:t xml:space="preserve"> </w:t>
      </w:r>
      <w:r>
        <w:rPr>
          <w:sz w:val="24"/>
        </w:rPr>
        <w:t>representing</w:t>
      </w:r>
      <w:r>
        <w:rPr>
          <w:spacing w:val="-6"/>
          <w:sz w:val="24"/>
        </w:rPr>
        <w:t xml:space="preserve"> </w:t>
      </w:r>
      <w:r>
        <w:rPr>
          <w:sz w:val="24"/>
        </w:rPr>
        <w:t>them in</w:t>
      </w:r>
      <w:r>
        <w:rPr>
          <w:spacing w:val="-3"/>
          <w:sz w:val="24"/>
        </w:rPr>
        <w:t xml:space="preserve"> </w:t>
      </w:r>
      <w:r>
        <w:rPr>
          <w:sz w:val="24"/>
        </w:rPr>
        <w:t>various ways</w:t>
      </w:r>
    </w:p>
    <w:p w14:paraId="4C0E810C" w14:textId="77777777" w:rsidR="00651308" w:rsidRPr="006B6BAE" w:rsidRDefault="00651308" w:rsidP="001253B6">
      <w:pPr>
        <w:spacing w:after="0" w:line="240" w:lineRule="auto"/>
        <w:rPr>
          <w:rFonts w:cs="Times New Roman"/>
          <w:sz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E502A8">
      <w:pPr>
        <w:pStyle w:val="ListParagraph"/>
        <w:numPr>
          <w:ilvl w:val="0"/>
          <w:numId w:val="17"/>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E502A8">
      <w:pPr>
        <w:pStyle w:val="ListParagraph"/>
        <w:numPr>
          <w:ilvl w:val="0"/>
          <w:numId w:val="16"/>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0A2FB7EF" w:rsidR="00DC12AF" w:rsidRPr="006B6BAE" w:rsidRDefault="00DC12A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 xml:space="preserve">Supports the communication of </w:t>
      </w:r>
      <w:r w:rsidR="48FAEA2E" w:rsidRPr="15566D98">
        <w:rPr>
          <w:rFonts w:eastAsia="Times New Roman" w:cs="Times New Roman"/>
          <w:sz w:val="24"/>
          <w:szCs w:val="24"/>
        </w:rPr>
        <w:t>major</w:t>
      </w:r>
      <w:r w:rsidRPr="15566D98">
        <w:rPr>
          <w:rFonts w:eastAsia="Times New Roman" w:cs="Times New Roman"/>
          <w:sz w:val="24"/>
          <w:szCs w:val="24"/>
        </w:rPr>
        <w:t xml:space="preserve"> mathematical topics to all stakeholders.</w:t>
      </w:r>
    </w:p>
    <w:p w14:paraId="2863C620" w14:textId="398D0354" w:rsidR="00DC12AF" w:rsidRPr="006B6BAE" w:rsidRDefault="42ADC01F" w:rsidP="00E502A8">
      <w:pPr>
        <w:pStyle w:val="ListParagraph"/>
        <w:numPr>
          <w:ilvl w:val="0"/>
          <w:numId w:val="16"/>
        </w:numPr>
        <w:rPr>
          <w:rFonts w:eastAsia="Times New Roman" w:cs="Times New Roman"/>
          <w:sz w:val="24"/>
          <w:szCs w:val="24"/>
        </w:rPr>
      </w:pPr>
      <w:r w:rsidRPr="15566D98">
        <w:rPr>
          <w:rFonts w:eastAsia="Times New Roman" w:cs="Times New Roman"/>
          <w:sz w:val="24"/>
          <w:szCs w:val="24"/>
        </w:rPr>
        <w:t>Benchmarks within the emphasis areas should not be taught in the order they appear in.</w:t>
      </w:r>
      <w:r w:rsidR="00DC12AF" w:rsidRPr="15566D98">
        <w:rPr>
          <w:rFonts w:eastAsia="Times New Roman" w:cs="Times New Roman"/>
          <w:sz w:val="24"/>
          <w:szCs w:val="24"/>
        </w:rPr>
        <w:t xml:space="preserve">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72A66B3C" w14:textId="77777777" w:rsidR="00510532" w:rsidRDefault="00510532">
      <w:pPr>
        <w:rPr>
          <w:rFonts w:eastAsia="Times New Roman" w:cs="Times New Roman"/>
          <w:sz w:val="24"/>
          <w:szCs w:val="24"/>
        </w:rPr>
      </w:pPr>
      <w:r>
        <w:rPr>
          <w:rFonts w:eastAsia="Times New Roman" w:cs="Times New Roman"/>
          <w:sz w:val="24"/>
          <w:szCs w:val="24"/>
        </w:rPr>
        <w:br w:type="page"/>
      </w:r>
    </w:p>
    <w:p w14:paraId="0A8C5B59" w14:textId="4AD54434"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lastRenderedPageBreak/>
        <w:t>The table below shows how the benchmarks within this mathematics course are embedded within the areas of emphasis.</w:t>
      </w:r>
    </w:p>
    <w:tbl>
      <w:tblPr>
        <w:tblStyle w:val="TableGrid"/>
        <w:tblW w:w="9839" w:type="dxa"/>
        <w:tblInd w:w="-5" w:type="dxa"/>
        <w:tblLook w:val="04A0" w:firstRow="1" w:lastRow="0" w:firstColumn="1" w:lastColumn="0" w:noHBand="0" w:noVBand="1"/>
      </w:tblPr>
      <w:tblGrid>
        <w:gridCol w:w="234"/>
        <w:gridCol w:w="494"/>
        <w:gridCol w:w="1895"/>
        <w:gridCol w:w="1337"/>
        <w:gridCol w:w="1397"/>
        <w:gridCol w:w="1435"/>
        <w:gridCol w:w="1592"/>
        <w:gridCol w:w="1455"/>
      </w:tblGrid>
      <w:tr w:rsidR="001E351F" w:rsidRPr="00126E2B" w14:paraId="3B1033A9" w14:textId="77777777" w:rsidTr="009E02FA">
        <w:tc>
          <w:tcPr>
            <w:tcW w:w="2623" w:type="dxa"/>
            <w:gridSpan w:val="3"/>
            <w:shd w:val="clear" w:color="auto" w:fill="FFFFFF" w:themeFill="background1"/>
          </w:tcPr>
          <w:p w14:paraId="791F7525" w14:textId="77777777" w:rsidR="008E2F91" w:rsidRDefault="008E2F91" w:rsidP="001A1C24"/>
        </w:tc>
        <w:tc>
          <w:tcPr>
            <w:tcW w:w="1337" w:type="dxa"/>
            <w:vAlign w:val="center"/>
          </w:tcPr>
          <w:p w14:paraId="46DDF9E9" w14:textId="77777777" w:rsidR="008E2F91" w:rsidRDefault="008E2F91" w:rsidP="001A1C24">
            <w:pPr>
              <w:jc w:val="center"/>
              <w:rPr>
                <w:sz w:val="24"/>
              </w:rPr>
            </w:pPr>
            <w:r>
              <w:rPr>
                <w:spacing w:val="-2"/>
              </w:rPr>
              <w:t xml:space="preserve">Operations </w:t>
            </w:r>
            <w:r>
              <w:rPr>
                <w:spacing w:val="-4"/>
              </w:rPr>
              <w:t xml:space="preserve">with </w:t>
            </w:r>
            <w:r>
              <w:rPr>
                <w:spacing w:val="-2"/>
              </w:rPr>
              <w:t xml:space="preserve">Polynomials </w:t>
            </w:r>
            <w:r>
              <w:rPr>
                <w:spacing w:val="-4"/>
              </w:rPr>
              <w:t>and</w:t>
            </w:r>
            <w:r>
              <w:rPr>
                <w:spacing w:val="80"/>
              </w:rPr>
              <w:t xml:space="preserve"> </w:t>
            </w:r>
            <w:r>
              <w:rPr>
                <w:spacing w:val="-2"/>
              </w:rPr>
              <w:t>Radicals</w:t>
            </w:r>
            <w:r>
              <w:rPr>
                <w:spacing w:val="40"/>
              </w:rPr>
              <w:t xml:space="preserve"> </w:t>
            </w:r>
            <w:r>
              <w:t>and</w:t>
            </w:r>
            <w:r>
              <w:rPr>
                <w:spacing w:val="-12"/>
              </w:rPr>
              <w:t xml:space="preserve"> </w:t>
            </w:r>
            <w:r>
              <w:t>Laws</w:t>
            </w:r>
            <w:r>
              <w:rPr>
                <w:spacing w:val="-12"/>
              </w:rPr>
              <w:t xml:space="preserve"> </w:t>
            </w:r>
            <w:r>
              <w:t xml:space="preserve">of </w:t>
            </w:r>
            <w:r>
              <w:rPr>
                <w:spacing w:val="-2"/>
              </w:rPr>
              <w:t>Exponents</w:t>
            </w:r>
          </w:p>
        </w:tc>
        <w:tc>
          <w:tcPr>
            <w:tcW w:w="1397" w:type="dxa"/>
            <w:vAlign w:val="center"/>
          </w:tcPr>
          <w:p w14:paraId="4CC94805" w14:textId="77777777" w:rsidR="008E2F91" w:rsidRDefault="008E2F91" w:rsidP="001A1C24">
            <w:pPr>
              <w:pStyle w:val="TableParagraph"/>
              <w:spacing w:before="5"/>
              <w:jc w:val="center"/>
              <w:rPr>
                <w:sz w:val="32"/>
              </w:rPr>
            </w:pPr>
          </w:p>
          <w:p w14:paraId="60DCC2A1" w14:textId="77777777" w:rsidR="008E2F91" w:rsidRDefault="008E2F91" w:rsidP="001A1C24">
            <w:pPr>
              <w:jc w:val="center"/>
              <w:rPr>
                <w:sz w:val="24"/>
              </w:rPr>
            </w:pPr>
            <w:r>
              <w:rPr>
                <w:spacing w:val="-2"/>
              </w:rPr>
              <w:t xml:space="preserve">Linear, Quadratic </w:t>
            </w:r>
            <w:r>
              <w:rPr>
                <w:spacing w:val="-4"/>
              </w:rPr>
              <w:t xml:space="preserve">and </w:t>
            </w:r>
            <w:r>
              <w:rPr>
                <w:spacing w:val="-2"/>
              </w:rPr>
              <w:t>Exponential Functions</w:t>
            </w:r>
          </w:p>
        </w:tc>
        <w:tc>
          <w:tcPr>
            <w:tcW w:w="1435" w:type="dxa"/>
            <w:vAlign w:val="center"/>
          </w:tcPr>
          <w:p w14:paraId="10237A06" w14:textId="77777777" w:rsidR="008E2F91" w:rsidRDefault="008E2F91" w:rsidP="001A1C24">
            <w:pPr>
              <w:pStyle w:val="TableParagraph"/>
              <w:ind w:left="133" w:right="128" w:firstLine="3"/>
              <w:jc w:val="center"/>
            </w:pPr>
            <w:r>
              <w:rPr>
                <w:spacing w:val="-2"/>
              </w:rPr>
              <w:t xml:space="preserve">Solving Equations </w:t>
            </w:r>
            <w:r>
              <w:rPr>
                <w:spacing w:val="-4"/>
              </w:rPr>
              <w:t xml:space="preserve">and </w:t>
            </w:r>
            <w:r>
              <w:t>Systems</w:t>
            </w:r>
            <w:r>
              <w:rPr>
                <w:spacing w:val="-14"/>
              </w:rPr>
              <w:t xml:space="preserve"> </w:t>
            </w:r>
            <w:r>
              <w:t xml:space="preserve">of </w:t>
            </w:r>
            <w:r>
              <w:rPr>
                <w:spacing w:val="-2"/>
              </w:rPr>
              <w:t>Linear Equations</w:t>
            </w:r>
          </w:p>
          <w:p w14:paraId="3C0D025C" w14:textId="77777777" w:rsidR="008E2F91" w:rsidRDefault="008E2F91" w:rsidP="001A1C24">
            <w:pPr>
              <w:jc w:val="center"/>
              <w:rPr>
                <w:sz w:val="24"/>
              </w:rPr>
            </w:pPr>
            <w:r>
              <w:rPr>
                <w:spacing w:val="-4"/>
              </w:rPr>
              <w:t xml:space="preserve">and </w:t>
            </w:r>
            <w:r>
              <w:rPr>
                <w:spacing w:val="-2"/>
              </w:rPr>
              <w:t>Inequalities</w:t>
            </w:r>
          </w:p>
        </w:tc>
        <w:tc>
          <w:tcPr>
            <w:tcW w:w="1592" w:type="dxa"/>
            <w:vAlign w:val="center"/>
          </w:tcPr>
          <w:p w14:paraId="5A205684" w14:textId="77777777" w:rsidR="008E2F91" w:rsidRDefault="008E2F91" w:rsidP="001A1C24">
            <w:pPr>
              <w:pStyle w:val="TableParagraph"/>
              <w:spacing w:before="6"/>
              <w:jc w:val="center"/>
              <w:rPr>
                <w:sz w:val="21"/>
              </w:rPr>
            </w:pPr>
          </w:p>
          <w:p w14:paraId="25A3F0A7" w14:textId="77777777" w:rsidR="008E2F91" w:rsidRDefault="008E2F91" w:rsidP="001A1C24">
            <w:pPr>
              <w:jc w:val="center"/>
              <w:rPr>
                <w:sz w:val="24"/>
              </w:rPr>
            </w:pPr>
            <w:r>
              <w:rPr>
                <w:spacing w:val="-2"/>
              </w:rPr>
              <w:t xml:space="preserve">Building Functions, </w:t>
            </w:r>
            <w:r>
              <w:t>Identifying</w:t>
            </w:r>
            <w:r>
              <w:rPr>
                <w:spacing w:val="-14"/>
              </w:rPr>
              <w:t xml:space="preserve"> </w:t>
            </w:r>
            <w:r>
              <w:t xml:space="preserve">Key Features and </w:t>
            </w:r>
            <w:r>
              <w:rPr>
                <w:spacing w:val="-2"/>
              </w:rPr>
              <w:t>Various Representations</w:t>
            </w:r>
          </w:p>
        </w:tc>
        <w:tc>
          <w:tcPr>
            <w:tcW w:w="1455" w:type="dxa"/>
            <w:vAlign w:val="center"/>
          </w:tcPr>
          <w:p w14:paraId="1D540352" w14:textId="77777777" w:rsidR="008E2F91" w:rsidRDefault="008E2F91" w:rsidP="001A1C24">
            <w:pPr>
              <w:jc w:val="center"/>
              <w:rPr>
                <w:sz w:val="24"/>
              </w:rPr>
            </w:pPr>
            <w:r>
              <w:rPr>
                <w:spacing w:val="-2"/>
              </w:rPr>
              <w:t xml:space="preserve">Representing </w:t>
            </w:r>
            <w:r>
              <w:rPr>
                <w:spacing w:val="-4"/>
              </w:rPr>
              <w:t xml:space="preserve">and </w:t>
            </w:r>
            <w:r>
              <w:rPr>
                <w:spacing w:val="-2"/>
              </w:rPr>
              <w:t xml:space="preserve">Interpreting Categorical </w:t>
            </w:r>
            <w:r>
              <w:rPr>
                <w:spacing w:val="-4"/>
              </w:rPr>
              <w:t xml:space="preserve">and </w:t>
            </w:r>
            <w:r>
              <w:rPr>
                <w:spacing w:val="-2"/>
              </w:rPr>
              <w:t xml:space="preserve">Numerical </w:t>
            </w:r>
            <w:r>
              <w:rPr>
                <w:spacing w:val="-4"/>
              </w:rPr>
              <w:t>Data</w:t>
            </w:r>
          </w:p>
        </w:tc>
      </w:tr>
      <w:tr w:rsidR="001E351F" w:rsidRPr="00126E2B" w14:paraId="1DED0A43" w14:textId="77777777" w:rsidTr="009E02FA">
        <w:trPr>
          <w:cantSplit/>
          <w:trHeight w:val="880"/>
        </w:trPr>
        <w:tc>
          <w:tcPr>
            <w:tcW w:w="234" w:type="dxa"/>
            <w:vMerge w:val="restart"/>
            <w:shd w:val="clear" w:color="auto" w:fill="0070C0"/>
          </w:tcPr>
          <w:p w14:paraId="425939C5" w14:textId="77777777" w:rsidR="001E351F" w:rsidRDefault="001E351F" w:rsidP="001E351F"/>
        </w:tc>
        <w:tc>
          <w:tcPr>
            <w:tcW w:w="494" w:type="dxa"/>
            <w:vMerge w:val="restart"/>
            <w:shd w:val="clear" w:color="auto" w:fill="FFFFFF" w:themeFill="background1"/>
            <w:textDirection w:val="btLr"/>
          </w:tcPr>
          <w:p w14:paraId="740A0EB5" w14:textId="37414FD8" w:rsidR="001E351F" w:rsidRPr="00610F23" w:rsidRDefault="001E351F" w:rsidP="001E351F">
            <w:pPr>
              <w:ind w:left="113" w:right="113"/>
              <w:jc w:val="center"/>
              <w:rPr>
                <w:b/>
                <w:spacing w:val="-2"/>
                <w:sz w:val="20"/>
              </w:rPr>
            </w:pPr>
            <w:r w:rsidRPr="00610F23">
              <w:rPr>
                <w:b/>
                <w:spacing w:val="-2"/>
                <w:sz w:val="20"/>
              </w:rPr>
              <w:t>Number Sense &amp; Operations</w:t>
            </w:r>
          </w:p>
        </w:tc>
        <w:tc>
          <w:tcPr>
            <w:tcW w:w="1895" w:type="dxa"/>
            <w:shd w:val="clear" w:color="auto" w:fill="FFFFFF" w:themeFill="background1"/>
            <w:vAlign w:val="center"/>
          </w:tcPr>
          <w:p w14:paraId="014CA563" w14:textId="336A61B4" w:rsidR="001E351F" w:rsidRPr="009E02FA" w:rsidRDefault="001E351F" w:rsidP="001E351F">
            <w:hyperlink w:anchor="_bookmark1" w:history="1">
              <w:r w:rsidRPr="009E02FA">
                <w:rPr>
                  <w:color w:val="0462C1"/>
                  <w:spacing w:val="-2"/>
                  <w:u w:val="single" w:color="0462C1"/>
                </w:rPr>
                <w:t>MA.912.NSO.1.1</w:t>
              </w:r>
            </w:hyperlink>
          </w:p>
        </w:tc>
        <w:tc>
          <w:tcPr>
            <w:tcW w:w="1337" w:type="dxa"/>
            <w:vAlign w:val="center"/>
          </w:tcPr>
          <w:p w14:paraId="1FB0F9CD" w14:textId="3FB8591E" w:rsidR="001E351F" w:rsidRPr="001E351F" w:rsidRDefault="001E351F" w:rsidP="001E351F">
            <w:pPr>
              <w:jc w:val="center"/>
              <w:rPr>
                <w:sz w:val="24"/>
              </w:rPr>
            </w:pPr>
            <w:r w:rsidRPr="001E351F">
              <w:rPr>
                <w:sz w:val="24"/>
              </w:rPr>
              <w:t>x</w:t>
            </w:r>
          </w:p>
        </w:tc>
        <w:tc>
          <w:tcPr>
            <w:tcW w:w="1397" w:type="dxa"/>
            <w:vAlign w:val="center"/>
          </w:tcPr>
          <w:p w14:paraId="636BF447" w14:textId="0E4EE270" w:rsidR="001E351F" w:rsidRPr="001E351F" w:rsidRDefault="001E351F" w:rsidP="001E351F">
            <w:pPr>
              <w:jc w:val="center"/>
              <w:rPr>
                <w:sz w:val="24"/>
              </w:rPr>
            </w:pPr>
            <w:r w:rsidRPr="001E351F">
              <w:rPr>
                <w:sz w:val="24"/>
              </w:rPr>
              <w:t>x</w:t>
            </w:r>
          </w:p>
        </w:tc>
        <w:tc>
          <w:tcPr>
            <w:tcW w:w="1435" w:type="dxa"/>
            <w:vAlign w:val="center"/>
          </w:tcPr>
          <w:p w14:paraId="3F873A95" w14:textId="69EF7277" w:rsidR="001E351F" w:rsidRPr="001E351F" w:rsidRDefault="001E351F" w:rsidP="001E351F">
            <w:pPr>
              <w:jc w:val="center"/>
              <w:rPr>
                <w:sz w:val="24"/>
              </w:rPr>
            </w:pPr>
            <w:r w:rsidRPr="001E351F">
              <w:rPr>
                <w:sz w:val="24"/>
              </w:rPr>
              <w:t>x</w:t>
            </w:r>
          </w:p>
        </w:tc>
        <w:tc>
          <w:tcPr>
            <w:tcW w:w="1592" w:type="dxa"/>
            <w:vAlign w:val="center"/>
          </w:tcPr>
          <w:p w14:paraId="41DF4A75" w14:textId="08730C86" w:rsidR="001E351F" w:rsidRPr="001E351F" w:rsidRDefault="001E351F" w:rsidP="001E351F">
            <w:pPr>
              <w:jc w:val="center"/>
              <w:rPr>
                <w:sz w:val="24"/>
              </w:rPr>
            </w:pPr>
            <w:r w:rsidRPr="001E351F">
              <w:rPr>
                <w:sz w:val="24"/>
              </w:rPr>
              <w:t>x</w:t>
            </w:r>
          </w:p>
        </w:tc>
        <w:tc>
          <w:tcPr>
            <w:tcW w:w="1455" w:type="dxa"/>
            <w:vAlign w:val="center"/>
          </w:tcPr>
          <w:p w14:paraId="0071844C" w14:textId="0DAFDA74" w:rsidR="001E351F" w:rsidRPr="001E351F" w:rsidRDefault="001E351F" w:rsidP="001E351F">
            <w:pPr>
              <w:jc w:val="center"/>
              <w:rPr>
                <w:sz w:val="24"/>
              </w:rPr>
            </w:pPr>
          </w:p>
        </w:tc>
      </w:tr>
      <w:tr w:rsidR="001E351F" w:rsidRPr="00126E2B" w14:paraId="65405B38" w14:textId="77777777" w:rsidTr="009E02FA">
        <w:trPr>
          <w:cantSplit/>
          <w:trHeight w:val="880"/>
        </w:trPr>
        <w:tc>
          <w:tcPr>
            <w:tcW w:w="234" w:type="dxa"/>
            <w:vMerge/>
            <w:shd w:val="clear" w:color="auto" w:fill="0070C0"/>
          </w:tcPr>
          <w:p w14:paraId="2362C19C" w14:textId="77777777" w:rsidR="001E351F" w:rsidRDefault="001E351F" w:rsidP="001E351F"/>
        </w:tc>
        <w:tc>
          <w:tcPr>
            <w:tcW w:w="494" w:type="dxa"/>
            <w:vMerge/>
            <w:shd w:val="clear" w:color="auto" w:fill="FFFFFF" w:themeFill="background1"/>
            <w:textDirection w:val="btLr"/>
          </w:tcPr>
          <w:p w14:paraId="1EAA4010" w14:textId="77777777" w:rsidR="001E351F" w:rsidRPr="00610F23" w:rsidRDefault="001E351F" w:rsidP="001E351F">
            <w:pPr>
              <w:ind w:left="113" w:right="113"/>
              <w:jc w:val="center"/>
              <w:rPr>
                <w:b/>
                <w:spacing w:val="-2"/>
                <w:sz w:val="20"/>
              </w:rPr>
            </w:pPr>
          </w:p>
        </w:tc>
        <w:tc>
          <w:tcPr>
            <w:tcW w:w="1895" w:type="dxa"/>
            <w:shd w:val="clear" w:color="auto" w:fill="FFFFFF" w:themeFill="background1"/>
            <w:vAlign w:val="center"/>
          </w:tcPr>
          <w:p w14:paraId="046856BF" w14:textId="35402DAF" w:rsidR="001E351F" w:rsidRPr="009E02FA" w:rsidRDefault="001E351F" w:rsidP="001E351F">
            <w:hyperlink w:anchor="_MA.912.NSO.1.2" w:history="1">
              <w:r w:rsidRPr="009E02FA">
                <w:rPr>
                  <w:color w:val="0462C1"/>
                  <w:spacing w:val="-2"/>
                  <w:u w:val="single" w:color="0462C1"/>
                </w:rPr>
                <w:t>MA.912.NSO.1.2</w:t>
              </w:r>
            </w:hyperlink>
          </w:p>
        </w:tc>
        <w:tc>
          <w:tcPr>
            <w:tcW w:w="1337" w:type="dxa"/>
            <w:vAlign w:val="center"/>
          </w:tcPr>
          <w:p w14:paraId="1B94001E" w14:textId="31B5CB21" w:rsidR="001E351F" w:rsidRPr="001E351F" w:rsidRDefault="001E351F" w:rsidP="001E351F">
            <w:pPr>
              <w:jc w:val="center"/>
              <w:rPr>
                <w:sz w:val="24"/>
              </w:rPr>
            </w:pPr>
            <w:r w:rsidRPr="001E351F">
              <w:rPr>
                <w:sz w:val="24"/>
              </w:rPr>
              <w:t>x</w:t>
            </w:r>
          </w:p>
        </w:tc>
        <w:tc>
          <w:tcPr>
            <w:tcW w:w="1397" w:type="dxa"/>
            <w:vAlign w:val="center"/>
          </w:tcPr>
          <w:p w14:paraId="17D53560" w14:textId="08E1A0D9" w:rsidR="001E351F" w:rsidRPr="001E351F" w:rsidRDefault="001E351F" w:rsidP="001E351F">
            <w:pPr>
              <w:jc w:val="center"/>
              <w:rPr>
                <w:sz w:val="24"/>
              </w:rPr>
            </w:pPr>
          </w:p>
        </w:tc>
        <w:tc>
          <w:tcPr>
            <w:tcW w:w="1435" w:type="dxa"/>
            <w:vAlign w:val="center"/>
          </w:tcPr>
          <w:p w14:paraId="696D595F" w14:textId="1BEECDF4" w:rsidR="001E351F" w:rsidRPr="001E351F" w:rsidRDefault="001E351F" w:rsidP="001E351F">
            <w:pPr>
              <w:jc w:val="center"/>
              <w:rPr>
                <w:sz w:val="24"/>
              </w:rPr>
            </w:pPr>
          </w:p>
        </w:tc>
        <w:tc>
          <w:tcPr>
            <w:tcW w:w="1592" w:type="dxa"/>
            <w:vAlign w:val="center"/>
          </w:tcPr>
          <w:p w14:paraId="230A85E1" w14:textId="46EBEB26" w:rsidR="001E351F" w:rsidRPr="001E351F" w:rsidRDefault="001E351F" w:rsidP="001E351F">
            <w:pPr>
              <w:jc w:val="center"/>
              <w:rPr>
                <w:sz w:val="24"/>
              </w:rPr>
            </w:pPr>
            <w:r w:rsidRPr="001E351F">
              <w:rPr>
                <w:sz w:val="24"/>
              </w:rPr>
              <w:t>x</w:t>
            </w:r>
          </w:p>
        </w:tc>
        <w:tc>
          <w:tcPr>
            <w:tcW w:w="1455" w:type="dxa"/>
            <w:vAlign w:val="center"/>
          </w:tcPr>
          <w:p w14:paraId="704013B1" w14:textId="2E5C491E" w:rsidR="001E351F" w:rsidRPr="001E351F" w:rsidRDefault="001E351F" w:rsidP="001E351F">
            <w:pPr>
              <w:jc w:val="center"/>
              <w:rPr>
                <w:sz w:val="24"/>
              </w:rPr>
            </w:pPr>
          </w:p>
        </w:tc>
      </w:tr>
      <w:tr w:rsidR="001E351F" w:rsidRPr="00126E2B" w14:paraId="407DA0DD" w14:textId="77777777" w:rsidTr="009E02FA">
        <w:trPr>
          <w:cantSplit/>
          <w:trHeight w:val="880"/>
        </w:trPr>
        <w:tc>
          <w:tcPr>
            <w:tcW w:w="234" w:type="dxa"/>
            <w:vMerge/>
            <w:shd w:val="clear" w:color="auto" w:fill="0070C0"/>
          </w:tcPr>
          <w:p w14:paraId="70F85F2A" w14:textId="77777777" w:rsidR="001E351F" w:rsidRDefault="001E351F" w:rsidP="001E351F"/>
        </w:tc>
        <w:tc>
          <w:tcPr>
            <w:tcW w:w="494" w:type="dxa"/>
            <w:vMerge/>
            <w:shd w:val="clear" w:color="auto" w:fill="FFFFFF" w:themeFill="background1"/>
            <w:textDirection w:val="btLr"/>
          </w:tcPr>
          <w:p w14:paraId="0367B6B6" w14:textId="77777777" w:rsidR="001E351F" w:rsidRPr="00610F23" w:rsidRDefault="001E351F" w:rsidP="001E351F">
            <w:pPr>
              <w:ind w:left="113" w:right="113"/>
              <w:jc w:val="center"/>
              <w:rPr>
                <w:b/>
                <w:spacing w:val="-2"/>
                <w:sz w:val="20"/>
              </w:rPr>
            </w:pPr>
          </w:p>
        </w:tc>
        <w:tc>
          <w:tcPr>
            <w:tcW w:w="1895" w:type="dxa"/>
            <w:shd w:val="clear" w:color="auto" w:fill="FFFFFF" w:themeFill="background1"/>
            <w:vAlign w:val="center"/>
          </w:tcPr>
          <w:p w14:paraId="3CD91FB0" w14:textId="1F083D65" w:rsidR="001E351F" w:rsidRPr="009E02FA" w:rsidRDefault="001E351F" w:rsidP="001E351F">
            <w:hyperlink w:anchor="_MA.912.NSO.1.4" w:history="1">
              <w:r w:rsidRPr="009E02FA">
                <w:rPr>
                  <w:color w:val="0462C1"/>
                  <w:spacing w:val="-2"/>
                  <w:u w:val="single" w:color="0462C1"/>
                </w:rPr>
                <w:t>MA.912.NSO.1.4</w:t>
              </w:r>
            </w:hyperlink>
          </w:p>
        </w:tc>
        <w:tc>
          <w:tcPr>
            <w:tcW w:w="1337" w:type="dxa"/>
            <w:vAlign w:val="center"/>
          </w:tcPr>
          <w:p w14:paraId="613FD6AC" w14:textId="49B3C96E" w:rsidR="001E351F" w:rsidRPr="001E351F" w:rsidRDefault="001E351F" w:rsidP="001E351F">
            <w:pPr>
              <w:jc w:val="center"/>
              <w:rPr>
                <w:sz w:val="24"/>
              </w:rPr>
            </w:pPr>
            <w:r w:rsidRPr="001E351F">
              <w:rPr>
                <w:sz w:val="24"/>
              </w:rPr>
              <w:t>x</w:t>
            </w:r>
          </w:p>
        </w:tc>
        <w:tc>
          <w:tcPr>
            <w:tcW w:w="1397" w:type="dxa"/>
            <w:vAlign w:val="center"/>
          </w:tcPr>
          <w:p w14:paraId="691B66F0" w14:textId="52E45071" w:rsidR="001E351F" w:rsidRPr="001E351F" w:rsidRDefault="001E351F" w:rsidP="001E351F">
            <w:pPr>
              <w:jc w:val="center"/>
              <w:rPr>
                <w:sz w:val="24"/>
              </w:rPr>
            </w:pPr>
          </w:p>
        </w:tc>
        <w:tc>
          <w:tcPr>
            <w:tcW w:w="1435" w:type="dxa"/>
            <w:vAlign w:val="center"/>
          </w:tcPr>
          <w:p w14:paraId="5B48F8F3" w14:textId="57FC3AA7" w:rsidR="001E351F" w:rsidRPr="001E351F" w:rsidRDefault="001E351F" w:rsidP="001E351F">
            <w:pPr>
              <w:jc w:val="center"/>
              <w:rPr>
                <w:sz w:val="24"/>
              </w:rPr>
            </w:pPr>
            <w:r w:rsidRPr="001E351F">
              <w:rPr>
                <w:sz w:val="24"/>
              </w:rPr>
              <w:t>x</w:t>
            </w:r>
          </w:p>
        </w:tc>
        <w:tc>
          <w:tcPr>
            <w:tcW w:w="1592" w:type="dxa"/>
            <w:vAlign w:val="center"/>
          </w:tcPr>
          <w:p w14:paraId="19837479" w14:textId="7C70C7D9" w:rsidR="001E351F" w:rsidRPr="001E351F" w:rsidRDefault="001E351F" w:rsidP="001E351F">
            <w:pPr>
              <w:jc w:val="center"/>
              <w:rPr>
                <w:sz w:val="24"/>
              </w:rPr>
            </w:pPr>
          </w:p>
        </w:tc>
        <w:tc>
          <w:tcPr>
            <w:tcW w:w="1455" w:type="dxa"/>
            <w:vAlign w:val="center"/>
          </w:tcPr>
          <w:p w14:paraId="3A67F062" w14:textId="335FC762" w:rsidR="001E351F" w:rsidRPr="001E351F" w:rsidRDefault="001E351F" w:rsidP="001E351F">
            <w:pPr>
              <w:jc w:val="center"/>
              <w:rPr>
                <w:sz w:val="24"/>
              </w:rPr>
            </w:pPr>
          </w:p>
        </w:tc>
      </w:tr>
      <w:tr w:rsidR="00EE4927" w:rsidRPr="00126E2B" w14:paraId="77AC4513" w14:textId="77777777" w:rsidTr="00A2422B">
        <w:tc>
          <w:tcPr>
            <w:tcW w:w="234" w:type="dxa"/>
            <w:vMerge w:val="restart"/>
            <w:shd w:val="clear" w:color="auto" w:fill="FFD966" w:themeFill="accent4" w:themeFillTint="99"/>
          </w:tcPr>
          <w:p w14:paraId="779AB02F" w14:textId="77777777" w:rsidR="00EE4927" w:rsidRPr="00126E2B" w:rsidRDefault="00EE4927" w:rsidP="00EE4927">
            <w:pPr>
              <w:rPr>
                <w:rFonts w:cs="Times New Roman"/>
              </w:rPr>
            </w:pPr>
          </w:p>
        </w:tc>
        <w:tc>
          <w:tcPr>
            <w:tcW w:w="494" w:type="dxa"/>
            <w:vMerge w:val="restart"/>
            <w:textDirection w:val="btLr"/>
            <w:vAlign w:val="center"/>
          </w:tcPr>
          <w:p w14:paraId="0465FA75" w14:textId="77777777" w:rsidR="00EE4927" w:rsidRPr="00126E2B" w:rsidRDefault="00EE4927" w:rsidP="00EE4927">
            <w:pPr>
              <w:ind w:left="113" w:right="113"/>
              <w:jc w:val="center"/>
              <w:rPr>
                <w:rFonts w:cs="Times New Roman"/>
              </w:rPr>
            </w:pPr>
            <w:r>
              <w:rPr>
                <w:b/>
                <w:spacing w:val="-2"/>
                <w:sz w:val="20"/>
              </w:rPr>
              <w:t>Algebraic Reasoning</w:t>
            </w:r>
          </w:p>
        </w:tc>
        <w:tc>
          <w:tcPr>
            <w:tcW w:w="1895" w:type="dxa"/>
          </w:tcPr>
          <w:p w14:paraId="574605E3" w14:textId="1B814F2A" w:rsidR="00EE4927" w:rsidRPr="00126E2B" w:rsidRDefault="00EE4927" w:rsidP="00EE4927">
            <w:pPr>
              <w:rPr>
                <w:rFonts w:cs="Times New Roman"/>
              </w:rPr>
            </w:pPr>
            <w:hyperlink w:anchor="_MA.912.AR.1.1" w:history="1">
              <w:r>
                <w:rPr>
                  <w:color w:val="0462C1"/>
                  <w:spacing w:val="-2"/>
                  <w:u w:val="single" w:color="0462C1"/>
                </w:rPr>
                <w:t>MA.912.AR.1.1</w:t>
              </w:r>
            </w:hyperlink>
          </w:p>
        </w:tc>
        <w:tc>
          <w:tcPr>
            <w:tcW w:w="1337" w:type="dxa"/>
          </w:tcPr>
          <w:p w14:paraId="345CB5D3" w14:textId="03A7EC7A" w:rsidR="00EE4927" w:rsidRPr="00126E2B" w:rsidRDefault="002C262E" w:rsidP="00EE4927">
            <w:pPr>
              <w:jc w:val="center"/>
              <w:rPr>
                <w:rFonts w:cs="Times New Roman"/>
              </w:rPr>
            </w:pPr>
            <w:r>
              <w:rPr>
                <w:sz w:val="24"/>
              </w:rPr>
              <w:t>x</w:t>
            </w:r>
          </w:p>
        </w:tc>
        <w:tc>
          <w:tcPr>
            <w:tcW w:w="1397" w:type="dxa"/>
          </w:tcPr>
          <w:p w14:paraId="63B829C1" w14:textId="7CD986B9" w:rsidR="00EE4927" w:rsidRPr="00AD2773" w:rsidRDefault="002C262E" w:rsidP="00EE4927">
            <w:pPr>
              <w:jc w:val="center"/>
              <w:rPr>
                <w:rFonts w:cs="Times New Roman"/>
                <w:color w:val="FFFFFF" w:themeColor="background1"/>
              </w:rPr>
            </w:pPr>
            <w:r>
              <w:rPr>
                <w:sz w:val="24"/>
              </w:rPr>
              <w:t>x</w:t>
            </w:r>
          </w:p>
        </w:tc>
        <w:tc>
          <w:tcPr>
            <w:tcW w:w="1435" w:type="dxa"/>
          </w:tcPr>
          <w:p w14:paraId="2B26C39B" w14:textId="1D217860" w:rsidR="00EE4927" w:rsidRPr="00126E2B" w:rsidRDefault="002C262E" w:rsidP="00EE4927">
            <w:pPr>
              <w:jc w:val="center"/>
              <w:rPr>
                <w:rFonts w:cs="Times New Roman"/>
              </w:rPr>
            </w:pPr>
            <w:r>
              <w:rPr>
                <w:sz w:val="24"/>
              </w:rPr>
              <w:t>x</w:t>
            </w:r>
          </w:p>
        </w:tc>
        <w:tc>
          <w:tcPr>
            <w:tcW w:w="1592" w:type="dxa"/>
          </w:tcPr>
          <w:p w14:paraId="092AD9C5" w14:textId="1A55F35B" w:rsidR="00EE4927" w:rsidRPr="00C225AD" w:rsidRDefault="002C262E" w:rsidP="00EE4927">
            <w:pPr>
              <w:jc w:val="center"/>
              <w:rPr>
                <w:rFonts w:cs="Times New Roman"/>
              </w:rPr>
            </w:pPr>
            <w:r>
              <w:rPr>
                <w:sz w:val="24"/>
              </w:rPr>
              <w:t>x</w:t>
            </w:r>
          </w:p>
        </w:tc>
        <w:tc>
          <w:tcPr>
            <w:tcW w:w="1455" w:type="dxa"/>
          </w:tcPr>
          <w:p w14:paraId="4BF1007B" w14:textId="4CEEB035" w:rsidR="00EE4927" w:rsidRPr="00126E2B" w:rsidRDefault="002C262E" w:rsidP="00EE4927">
            <w:pPr>
              <w:jc w:val="center"/>
              <w:rPr>
                <w:rFonts w:cs="Times New Roman"/>
              </w:rPr>
            </w:pPr>
            <w:r>
              <w:rPr>
                <w:sz w:val="24"/>
              </w:rPr>
              <w:t>x</w:t>
            </w:r>
          </w:p>
        </w:tc>
      </w:tr>
      <w:tr w:rsidR="00EE4927" w:rsidRPr="00126E2B" w14:paraId="3D56FA21" w14:textId="77777777" w:rsidTr="00A2422B">
        <w:tc>
          <w:tcPr>
            <w:tcW w:w="234" w:type="dxa"/>
            <w:vMerge/>
            <w:shd w:val="clear" w:color="auto" w:fill="FFD966" w:themeFill="accent4" w:themeFillTint="99"/>
          </w:tcPr>
          <w:p w14:paraId="26E2D44D" w14:textId="77777777" w:rsidR="00EE4927" w:rsidRPr="00126E2B" w:rsidRDefault="00EE4927" w:rsidP="00EE4927">
            <w:pPr>
              <w:rPr>
                <w:rFonts w:cs="Times New Roman"/>
              </w:rPr>
            </w:pPr>
          </w:p>
        </w:tc>
        <w:tc>
          <w:tcPr>
            <w:tcW w:w="494" w:type="dxa"/>
            <w:vMerge/>
          </w:tcPr>
          <w:p w14:paraId="66F7651D" w14:textId="77777777" w:rsidR="00EE4927" w:rsidRPr="00126E2B" w:rsidRDefault="00EE4927" w:rsidP="00EE4927">
            <w:pPr>
              <w:rPr>
                <w:rFonts w:cs="Times New Roman"/>
              </w:rPr>
            </w:pPr>
          </w:p>
        </w:tc>
        <w:tc>
          <w:tcPr>
            <w:tcW w:w="1895" w:type="dxa"/>
          </w:tcPr>
          <w:p w14:paraId="3BEEECE4" w14:textId="724CA6BB" w:rsidR="00EE4927" w:rsidRPr="00126E2B" w:rsidRDefault="00EE4927" w:rsidP="00EE4927">
            <w:pPr>
              <w:rPr>
                <w:rFonts w:cs="Times New Roman"/>
              </w:rPr>
            </w:pPr>
            <w:hyperlink w:anchor="_bookmark5" w:history="1">
              <w:r>
                <w:rPr>
                  <w:color w:val="0462C1"/>
                  <w:spacing w:val="-2"/>
                  <w:u w:val="single" w:color="0462C1"/>
                </w:rPr>
                <w:t>MA.912.AR.1.2</w:t>
              </w:r>
            </w:hyperlink>
          </w:p>
        </w:tc>
        <w:tc>
          <w:tcPr>
            <w:tcW w:w="1337" w:type="dxa"/>
          </w:tcPr>
          <w:p w14:paraId="5802BB1F" w14:textId="3BA8D113" w:rsidR="00EE4927" w:rsidRPr="00126E2B" w:rsidRDefault="00EE4927" w:rsidP="00EE4927">
            <w:pPr>
              <w:jc w:val="center"/>
              <w:rPr>
                <w:rFonts w:cs="Times New Roman"/>
              </w:rPr>
            </w:pPr>
          </w:p>
        </w:tc>
        <w:tc>
          <w:tcPr>
            <w:tcW w:w="1397" w:type="dxa"/>
          </w:tcPr>
          <w:p w14:paraId="7BD17B5C" w14:textId="01913B9E" w:rsidR="00EE4927" w:rsidRPr="00126E2B" w:rsidRDefault="00EE4927" w:rsidP="00EE4927">
            <w:pPr>
              <w:jc w:val="center"/>
              <w:rPr>
                <w:rFonts w:cs="Times New Roman"/>
              </w:rPr>
            </w:pPr>
          </w:p>
        </w:tc>
        <w:tc>
          <w:tcPr>
            <w:tcW w:w="1435" w:type="dxa"/>
          </w:tcPr>
          <w:p w14:paraId="2E76763A" w14:textId="0E4AEC28" w:rsidR="00EE4927" w:rsidRPr="00126E2B" w:rsidRDefault="002C262E" w:rsidP="00EE4927">
            <w:pPr>
              <w:jc w:val="center"/>
              <w:rPr>
                <w:rFonts w:cs="Times New Roman"/>
              </w:rPr>
            </w:pPr>
            <w:r>
              <w:rPr>
                <w:sz w:val="24"/>
              </w:rPr>
              <w:t>x</w:t>
            </w:r>
          </w:p>
        </w:tc>
        <w:tc>
          <w:tcPr>
            <w:tcW w:w="1592" w:type="dxa"/>
          </w:tcPr>
          <w:p w14:paraId="11A26803" w14:textId="4F020F1F" w:rsidR="00EE4927" w:rsidRPr="00C225AD" w:rsidRDefault="00EE4927" w:rsidP="00EE4927">
            <w:pPr>
              <w:jc w:val="center"/>
              <w:rPr>
                <w:rFonts w:cs="Times New Roman"/>
              </w:rPr>
            </w:pPr>
          </w:p>
        </w:tc>
        <w:tc>
          <w:tcPr>
            <w:tcW w:w="1455" w:type="dxa"/>
          </w:tcPr>
          <w:p w14:paraId="1E7D05DF" w14:textId="3A8D04E8" w:rsidR="00EE4927" w:rsidRPr="00126E2B" w:rsidRDefault="00EE4927" w:rsidP="00EE4927">
            <w:pPr>
              <w:jc w:val="center"/>
              <w:rPr>
                <w:rFonts w:cs="Times New Roman"/>
              </w:rPr>
            </w:pPr>
          </w:p>
        </w:tc>
      </w:tr>
      <w:tr w:rsidR="00EE4927" w:rsidRPr="00126E2B" w14:paraId="719A6E08" w14:textId="77777777" w:rsidTr="00A2422B">
        <w:tc>
          <w:tcPr>
            <w:tcW w:w="234" w:type="dxa"/>
            <w:vMerge/>
            <w:shd w:val="clear" w:color="auto" w:fill="FFD966" w:themeFill="accent4" w:themeFillTint="99"/>
          </w:tcPr>
          <w:p w14:paraId="4CC68DB8" w14:textId="77777777" w:rsidR="00EE4927" w:rsidRPr="00126E2B" w:rsidRDefault="00EE4927" w:rsidP="00EE4927">
            <w:pPr>
              <w:rPr>
                <w:rFonts w:cs="Times New Roman"/>
              </w:rPr>
            </w:pPr>
          </w:p>
        </w:tc>
        <w:tc>
          <w:tcPr>
            <w:tcW w:w="494" w:type="dxa"/>
            <w:vMerge/>
          </w:tcPr>
          <w:p w14:paraId="78379B7D" w14:textId="77777777" w:rsidR="00EE4927" w:rsidRPr="00126E2B" w:rsidRDefault="00EE4927" w:rsidP="00EE4927">
            <w:pPr>
              <w:rPr>
                <w:rFonts w:cs="Times New Roman"/>
              </w:rPr>
            </w:pPr>
          </w:p>
        </w:tc>
        <w:tc>
          <w:tcPr>
            <w:tcW w:w="1895" w:type="dxa"/>
          </w:tcPr>
          <w:p w14:paraId="08550DD7" w14:textId="14EA4200" w:rsidR="00EE4927" w:rsidRPr="00126E2B" w:rsidRDefault="00EE4927" w:rsidP="00EE4927">
            <w:pPr>
              <w:rPr>
                <w:rFonts w:cs="Times New Roman"/>
              </w:rPr>
            </w:pPr>
            <w:hyperlink w:anchor="_MA.912.AR.1.3" w:history="1">
              <w:r>
                <w:rPr>
                  <w:color w:val="0462C1"/>
                  <w:spacing w:val="-2"/>
                  <w:u w:val="single" w:color="0462C1"/>
                </w:rPr>
                <w:t>MA.912.AR.1.3</w:t>
              </w:r>
            </w:hyperlink>
          </w:p>
        </w:tc>
        <w:tc>
          <w:tcPr>
            <w:tcW w:w="1337" w:type="dxa"/>
          </w:tcPr>
          <w:p w14:paraId="4200954C" w14:textId="23960BB3" w:rsidR="00EE4927" w:rsidRPr="00126E2B" w:rsidRDefault="002C262E" w:rsidP="00EE4927">
            <w:pPr>
              <w:jc w:val="center"/>
              <w:rPr>
                <w:rFonts w:cs="Times New Roman"/>
              </w:rPr>
            </w:pPr>
            <w:r>
              <w:rPr>
                <w:sz w:val="24"/>
              </w:rPr>
              <w:t>x</w:t>
            </w:r>
          </w:p>
        </w:tc>
        <w:tc>
          <w:tcPr>
            <w:tcW w:w="1397" w:type="dxa"/>
          </w:tcPr>
          <w:p w14:paraId="2B6C542F" w14:textId="2B5ECD77" w:rsidR="00EE4927" w:rsidRPr="00126E2B" w:rsidRDefault="00EE4927" w:rsidP="00EE4927">
            <w:pPr>
              <w:jc w:val="center"/>
              <w:rPr>
                <w:rFonts w:cs="Times New Roman"/>
              </w:rPr>
            </w:pPr>
          </w:p>
        </w:tc>
        <w:tc>
          <w:tcPr>
            <w:tcW w:w="1435" w:type="dxa"/>
          </w:tcPr>
          <w:p w14:paraId="75E6652A" w14:textId="566993FA" w:rsidR="00EE4927" w:rsidRPr="00126E2B" w:rsidRDefault="00EE4927" w:rsidP="00EE4927">
            <w:pPr>
              <w:jc w:val="center"/>
              <w:rPr>
                <w:rFonts w:cs="Times New Roman"/>
              </w:rPr>
            </w:pPr>
          </w:p>
        </w:tc>
        <w:tc>
          <w:tcPr>
            <w:tcW w:w="1592" w:type="dxa"/>
          </w:tcPr>
          <w:p w14:paraId="22C3F126" w14:textId="4AF61E96" w:rsidR="00EE4927" w:rsidRPr="00C225AD" w:rsidRDefault="00EE4927" w:rsidP="00EE4927">
            <w:pPr>
              <w:jc w:val="center"/>
              <w:rPr>
                <w:rFonts w:cs="Times New Roman"/>
              </w:rPr>
            </w:pPr>
          </w:p>
        </w:tc>
        <w:tc>
          <w:tcPr>
            <w:tcW w:w="1455" w:type="dxa"/>
          </w:tcPr>
          <w:p w14:paraId="52070011" w14:textId="1D0B061C" w:rsidR="00EE4927" w:rsidRPr="00126E2B" w:rsidRDefault="00EE4927" w:rsidP="00EE4927">
            <w:pPr>
              <w:jc w:val="center"/>
              <w:rPr>
                <w:rFonts w:cs="Times New Roman"/>
              </w:rPr>
            </w:pPr>
          </w:p>
        </w:tc>
      </w:tr>
      <w:tr w:rsidR="00EE4927" w:rsidRPr="00126E2B" w14:paraId="642EA86B" w14:textId="77777777" w:rsidTr="00A2422B">
        <w:tc>
          <w:tcPr>
            <w:tcW w:w="234" w:type="dxa"/>
            <w:vMerge/>
            <w:shd w:val="clear" w:color="auto" w:fill="FFD966" w:themeFill="accent4" w:themeFillTint="99"/>
          </w:tcPr>
          <w:p w14:paraId="4C7C0B49" w14:textId="77777777" w:rsidR="00EE4927" w:rsidRPr="00126E2B" w:rsidRDefault="00EE4927" w:rsidP="00EE4927">
            <w:pPr>
              <w:rPr>
                <w:rFonts w:cs="Times New Roman"/>
              </w:rPr>
            </w:pPr>
          </w:p>
        </w:tc>
        <w:tc>
          <w:tcPr>
            <w:tcW w:w="494" w:type="dxa"/>
            <w:vMerge/>
          </w:tcPr>
          <w:p w14:paraId="4DC9DC64" w14:textId="77777777" w:rsidR="00EE4927" w:rsidRPr="00126E2B" w:rsidRDefault="00EE4927" w:rsidP="00EE4927">
            <w:pPr>
              <w:rPr>
                <w:rFonts w:cs="Times New Roman"/>
              </w:rPr>
            </w:pPr>
          </w:p>
        </w:tc>
        <w:tc>
          <w:tcPr>
            <w:tcW w:w="1895" w:type="dxa"/>
          </w:tcPr>
          <w:p w14:paraId="5418BF3E" w14:textId="5C94448D" w:rsidR="00EE4927" w:rsidRPr="00126E2B" w:rsidRDefault="00EE4927" w:rsidP="00EE4927">
            <w:pPr>
              <w:rPr>
                <w:rFonts w:cs="Times New Roman"/>
              </w:rPr>
            </w:pPr>
            <w:hyperlink w:anchor="_MA.912.AR.1.4" w:history="1">
              <w:r>
                <w:rPr>
                  <w:color w:val="0462C1"/>
                  <w:spacing w:val="-2"/>
                  <w:u w:val="single" w:color="0462C1"/>
                </w:rPr>
                <w:t>MA.912.AR.1.4</w:t>
              </w:r>
            </w:hyperlink>
          </w:p>
        </w:tc>
        <w:tc>
          <w:tcPr>
            <w:tcW w:w="1337" w:type="dxa"/>
          </w:tcPr>
          <w:p w14:paraId="546DA256" w14:textId="385B5E08" w:rsidR="00EE4927" w:rsidRPr="00126E2B" w:rsidRDefault="002C262E" w:rsidP="00EE4927">
            <w:pPr>
              <w:jc w:val="center"/>
              <w:rPr>
                <w:rFonts w:cs="Times New Roman"/>
              </w:rPr>
            </w:pPr>
            <w:r>
              <w:rPr>
                <w:sz w:val="24"/>
              </w:rPr>
              <w:t>x</w:t>
            </w:r>
          </w:p>
        </w:tc>
        <w:tc>
          <w:tcPr>
            <w:tcW w:w="1397" w:type="dxa"/>
          </w:tcPr>
          <w:p w14:paraId="0CF99DE7" w14:textId="7EEBE3BF" w:rsidR="00EE4927" w:rsidRPr="00126E2B" w:rsidRDefault="00EE4927" w:rsidP="00EE4927">
            <w:pPr>
              <w:jc w:val="center"/>
              <w:rPr>
                <w:rFonts w:cs="Times New Roman"/>
              </w:rPr>
            </w:pPr>
          </w:p>
        </w:tc>
        <w:tc>
          <w:tcPr>
            <w:tcW w:w="1435" w:type="dxa"/>
          </w:tcPr>
          <w:p w14:paraId="5F2B6688" w14:textId="6EFD1A6E" w:rsidR="00EE4927" w:rsidRPr="00126E2B" w:rsidRDefault="00EE4927" w:rsidP="00EE4927">
            <w:pPr>
              <w:jc w:val="center"/>
              <w:rPr>
                <w:rFonts w:cs="Times New Roman"/>
              </w:rPr>
            </w:pPr>
          </w:p>
        </w:tc>
        <w:tc>
          <w:tcPr>
            <w:tcW w:w="1592" w:type="dxa"/>
          </w:tcPr>
          <w:p w14:paraId="1F09516A" w14:textId="288DEC40" w:rsidR="00EE4927" w:rsidRPr="00C225AD" w:rsidRDefault="00EE4927" w:rsidP="00EE4927">
            <w:pPr>
              <w:jc w:val="center"/>
              <w:rPr>
                <w:rFonts w:cs="Times New Roman"/>
              </w:rPr>
            </w:pPr>
          </w:p>
        </w:tc>
        <w:tc>
          <w:tcPr>
            <w:tcW w:w="1455" w:type="dxa"/>
          </w:tcPr>
          <w:p w14:paraId="43851976" w14:textId="5F004618" w:rsidR="00EE4927" w:rsidRPr="00C225AD" w:rsidRDefault="00EE4927" w:rsidP="00EE4927">
            <w:pPr>
              <w:jc w:val="center"/>
              <w:rPr>
                <w:rFonts w:cs="Times New Roman"/>
              </w:rPr>
            </w:pPr>
          </w:p>
        </w:tc>
      </w:tr>
      <w:tr w:rsidR="00EE4927" w:rsidRPr="00126E2B" w14:paraId="29D3060A" w14:textId="77777777" w:rsidTr="00A2422B">
        <w:tc>
          <w:tcPr>
            <w:tcW w:w="234" w:type="dxa"/>
            <w:vMerge/>
            <w:shd w:val="clear" w:color="auto" w:fill="FFD966" w:themeFill="accent4" w:themeFillTint="99"/>
          </w:tcPr>
          <w:p w14:paraId="6D0007EE" w14:textId="77777777" w:rsidR="00EE4927" w:rsidRPr="00126E2B" w:rsidRDefault="00EE4927" w:rsidP="00EE4927">
            <w:pPr>
              <w:rPr>
                <w:rFonts w:cs="Times New Roman"/>
              </w:rPr>
            </w:pPr>
          </w:p>
        </w:tc>
        <w:tc>
          <w:tcPr>
            <w:tcW w:w="494" w:type="dxa"/>
            <w:vMerge/>
          </w:tcPr>
          <w:p w14:paraId="353D275A" w14:textId="77777777" w:rsidR="00EE4927" w:rsidRPr="00126E2B" w:rsidRDefault="00EE4927" w:rsidP="00EE4927">
            <w:pPr>
              <w:rPr>
                <w:rFonts w:cs="Times New Roman"/>
              </w:rPr>
            </w:pPr>
          </w:p>
        </w:tc>
        <w:tc>
          <w:tcPr>
            <w:tcW w:w="1895" w:type="dxa"/>
          </w:tcPr>
          <w:p w14:paraId="061B8522" w14:textId="5BB9FD8A" w:rsidR="00EE4927" w:rsidRPr="00126E2B" w:rsidRDefault="00EE4927" w:rsidP="00EE4927">
            <w:pPr>
              <w:rPr>
                <w:rFonts w:cs="Times New Roman"/>
              </w:rPr>
            </w:pPr>
            <w:hyperlink w:anchor="_MA.912.AR.1.7" w:history="1">
              <w:r>
                <w:rPr>
                  <w:color w:val="0462C1"/>
                  <w:spacing w:val="-2"/>
                  <w:u w:val="single" w:color="0462C1"/>
                </w:rPr>
                <w:t>MA.912.AR.1.7</w:t>
              </w:r>
            </w:hyperlink>
          </w:p>
        </w:tc>
        <w:tc>
          <w:tcPr>
            <w:tcW w:w="1337" w:type="dxa"/>
          </w:tcPr>
          <w:p w14:paraId="68CF303B" w14:textId="1D9D86C8" w:rsidR="00EE4927" w:rsidRPr="00126E2B" w:rsidRDefault="002C262E" w:rsidP="00EE4927">
            <w:pPr>
              <w:jc w:val="center"/>
              <w:rPr>
                <w:rFonts w:cs="Times New Roman"/>
              </w:rPr>
            </w:pPr>
            <w:r>
              <w:rPr>
                <w:sz w:val="24"/>
              </w:rPr>
              <w:t>x</w:t>
            </w:r>
          </w:p>
        </w:tc>
        <w:tc>
          <w:tcPr>
            <w:tcW w:w="1397" w:type="dxa"/>
          </w:tcPr>
          <w:p w14:paraId="6F7A4131" w14:textId="5524029E" w:rsidR="00EE4927" w:rsidRPr="00126E2B" w:rsidRDefault="002C262E" w:rsidP="00EE4927">
            <w:pPr>
              <w:jc w:val="center"/>
              <w:rPr>
                <w:rFonts w:cs="Times New Roman"/>
              </w:rPr>
            </w:pPr>
            <w:r>
              <w:rPr>
                <w:sz w:val="24"/>
              </w:rPr>
              <w:t>x</w:t>
            </w:r>
          </w:p>
        </w:tc>
        <w:tc>
          <w:tcPr>
            <w:tcW w:w="1435" w:type="dxa"/>
          </w:tcPr>
          <w:p w14:paraId="4023D502" w14:textId="52D393EC" w:rsidR="00EE4927" w:rsidRPr="00126E2B" w:rsidRDefault="002C262E" w:rsidP="00EE4927">
            <w:pPr>
              <w:jc w:val="center"/>
              <w:rPr>
                <w:rFonts w:cs="Times New Roman"/>
              </w:rPr>
            </w:pPr>
            <w:r>
              <w:rPr>
                <w:sz w:val="24"/>
              </w:rPr>
              <w:t>x</w:t>
            </w:r>
          </w:p>
        </w:tc>
        <w:tc>
          <w:tcPr>
            <w:tcW w:w="1592" w:type="dxa"/>
          </w:tcPr>
          <w:p w14:paraId="39AF9042" w14:textId="0E450A42" w:rsidR="00EE4927" w:rsidRPr="00C225AD" w:rsidRDefault="002C262E" w:rsidP="00EE4927">
            <w:pPr>
              <w:jc w:val="center"/>
              <w:rPr>
                <w:rFonts w:cs="Times New Roman"/>
              </w:rPr>
            </w:pPr>
            <w:r>
              <w:rPr>
                <w:sz w:val="24"/>
              </w:rPr>
              <w:t>x</w:t>
            </w:r>
          </w:p>
        </w:tc>
        <w:tc>
          <w:tcPr>
            <w:tcW w:w="1455" w:type="dxa"/>
          </w:tcPr>
          <w:p w14:paraId="1F3E0859" w14:textId="00CF43EB" w:rsidR="00EE4927" w:rsidRPr="00C225AD" w:rsidRDefault="00EE4927" w:rsidP="00EE4927">
            <w:pPr>
              <w:jc w:val="center"/>
              <w:rPr>
                <w:rFonts w:cs="Times New Roman"/>
              </w:rPr>
            </w:pPr>
          </w:p>
        </w:tc>
      </w:tr>
      <w:tr w:rsidR="00EE4927" w:rsidRPr="00126E2B" w14:paraId="0848CE7C" w14:textId="77777777" w:rsidTr="00A2422B">
        <w:tc>
          <w:tcPr>
            <w:tcW w:w="234" w:type="dxa"/>
            <w:vMerge/>
            <w:shd w:val="clear" w:color="auto" w:fill="FFD966" w:themeFill="accent4" w:themeFillTint="99"/>
          </w:tcPr>
          <w:p w14:paraId="1F9B80F5" w14:textId="77777777" w:rsidR="00EE4927" w:rsidRPr="00126E2B" w:rsidRDefault="00EE4927" w:rsidP="00EE4927">
            <w:pPr>
              <w:rPr>
                <w:rFonts w:cs="Times New Roman"/>
              </w:rPr>
            </w:pPr>
          </w:p>
        </w:tc>
        <w:tc>
          <w:tcPr>
            <w:tcW w:w="494" w:type="dxa"/>
            <w:vMerge/>
          </w:tcPr>
          <w:p w14:paraId="2BAEE9E2" w14:textId="77777777" w:rsidR="00EE4927" w:rsidRPr="00126E2B" w:rsidRDefault="00EE4927" w:rsidP="00EE4927">
            <w:pPr>
              <w:rPr>
                <w:rFonts w:cs="Times New Roman"/>
              </w:rPr>
            </w:pPr>
          </w:p>
        </w:tc>
        <w:tc>
          <w:tcPr>
            <w:tcW w:w="1895" w:type="dxa"/>
          </w:tcPr>
          <w:p w14:paraId="704F4363" w14:textId="215CAD24" w:rsidR="00EE4927" w:rsidRPr="00126E2B" w:rsidRDefault="00EE4927" w:rsidP="00EE4927">
            <w:pPr>
              <w:rPr>
                <w:rFonts w:cs="Times New Roman"/>
              </w:rPr>
            </w:pPr>
            <w:hyperlink w:anchor="_MA.912.AR.3.1" w:history="1">
              <w:r>
                <w:rPr>
                  <w:color w:val="0462C1"/>
                  <w:spacing w:val="-2"/>
                  <w:u w:val="single" w:color="0462C1"/>
                </w:rPr>
                <w:t>MA.912.AR.3.1</w:t>
              </w:r>
            </w:hyperlink>
          </w:p>
        </w:tc>
        <w:tc>
          <w:tcPr>
            <w:tcW w:w="1337" w:type="dxa"/>
          </w:tcPr>
          <w:p w14:paraId="2BD92753" w14:textId="7022CB07" w:rsidR="00EE4927" w:rsidRPr="00126E2B" w:rsidRDefault="002C262E" w:rsidP="00EE4927">
            <w:pPr>
              <w:jc w:val="center"/>
              <w:rPr>
                <w:rFonts w:cs="Times New Roman"/>
              </w:rPr>
            </w:pPr>
            <w:r>
              <w:rPr>
                <w:sz w:val="24"/>
              </w:rPr>
              <w:t>x</w:t>
            </w:r>
          </w:p>
        </w:tc>
        <w:tc>
          <w:tcPr>
            <w:tcW w:w="1397" w:type="dxa"/>
          </w:tcPr>
          <w:p w14:paraId="44C66675" w14:textId="67AD0B72" w:rsidR="00EE4927" w:rsidRPr="00126E2B" w:rsidRDefault="00EE4927" w:rsidP="00EE4927">
            <w:pPr>
              <w:jc w:val="center"/>
              <w:rPr>
                <w:rFonts w:cs="Times New Roman"/>
              </w:rPr>
            </w:pPr>
          </w:p>
        </w:tc>
        <w:tc>
          <w:tcPr>
            <w:tcW w:w="1435" w:type="dxa"/>
          </w:tcPr>
          <w:p w14:paraId="0A555F0A" w14:textId="61528DC7" w:rsidR="00EE4927" w:rsidRPr="00126E2B" w:rsidRDefault="002C262E" w:rsidP="00EE4927">
            <w:pPr>
              <w:jc w:val="center"/>
              <w:rPr>
                <w:rFonts w:cs="Times New Roman"/>
              </w:rPr>
            </w:pPr>
            <w:r>
              <w:rPr>
                <w:sz w:val="24"/>
              </w:rPr>
              <w:t>x</w:t>
            </w:r>
          </w:p>
        </w:tc>
        <w:tc>
          <w:tcPr>
            <w:tcW w:w="1592" w:type="dxa"/>
          </w:tcPr>
          <w:p w14:paraId="082BAF85" w14:textId="7BF27830" w:rsidR="00EE4927" w:rsidRPr="00C225AD" w:rsidRDefault="00EE4927" w:rsidP="00EE4927">
            <w:pPr>
              <w:jc w:val="center"/>
              <w:rPr>
                <w:rFonts w:cs="Times New Roman"/>
              </w:rPr>
            </w:pPr>
          </w:p>
        </w:tc>
        <w:tc>
          <w:tcPr>
            <w:tcW w:w="1455" w:type="dxa"/>
          </w:tcPr>
          <w:p w14:paraId="0EF92D3A" w14:textId="2A6D4DB0" w:rsidR="00EE4927" w:rsidRPr="00126E2B" w:rsidRDefault="00EE4927" w:rsidP="00EE4927">
            <w:pPr>
              <w:jc w:val="center"/>
              <w:rPr>
                <w:rFonts w:cs="Times New Roman"/>
              </w:rPr>
            </w:pPr>
          </w:p>
        </w:tc>
      </w:tr>
      <w:tr w:rsidR="00EE4927" w:rsidRPr="00126E2B" w14:paraId="075145C9" w14:textId="77777777" w:rsidTr="00A2422B">
        <w:tc>
          <w:tcPr>
            <w:tcW w:w="234" w:type="dxa"/>
            <w:vMerge/>
            <w:shd w:val="clear" w:color="auto" w:fill="FFD966" w:themeFill="accent4" w:themeFillTint="99"/>
          </w:tcPr>
          <w:p w14:paraId="6C26184D" w14:textId="77777777" w:rsidR="00EE4927" w:rsidRPr="00126E2B" w:rsidRDefault="00EE4927" w:rsidP="00EE4927">
            <w:pPr>
              <w:rPr>
                <w:rFonts w:cs="Times New Roman"/>
              </w:rPr>
            </w:pPr>
          </w:p>
        </w:tc>
        <w:tc>
          <w:tcPr>
            <w:tcW w:w="494" w:type="dxa"/>
            <w:vMerge/>
          </w:tcPr>
          <w:p w14:paraId="0C7F3717" w14:textId="77777777" w:rsidR="00EE4927" w:rsidRPr="00126E2B" w:rsidRDefault="00EE4927" w:rsidP="00EE4927">
            <w:pPr>
              <w:rPr>
                <w:rFonts w:cs="Times New Roman"/>
              </w:rPr>
            </w:pPr>
          </w:p>
        </w:tc>
        <w:tc>
          <w:tcPr>
            <w:tcW w:w="1895" w:type="dxa"/>
          </w:tcPr>
          <w:p w14:paraId="07711D3D" w14:textId="5B7C1CDE" w:rsidR="00EE4927" w:rsidRPr="00126E2B" w:rsidRDefault="00EE4927" w:rsidP="00EE4927">
            <w:pPr>
              <w:rPr>
                <w:rFonts w:cs="Times New Roman"/>
              </w:rPr>
            </w:pPr>
            <w:hyperlink w:anchor="_MA.912.AR.3.4" w:history="1">
              <w:r>
                <w:rPr>
                  <w:color w:val="0462C1"/>
                  <w:spacing w:val="-2"/>
                  <w:u w:val="single" w:color="0462C1"/>
                </w:rPr>
                <w:t>MA.912.AR.3.4</w:t>
              </w:r>
            </w:hyperlink>
          </w:p>
        </w:tc>
        <w:tc>
          <w:tcPr>
            <w:tcW w:w="1337" w:type="dxa"/>
          </w:tcPr>
          <w:p w14:paraId="197B6343" w14:textId="749CF717" w:rsidR="00EE4927" w:rsidRPr="00DE42F0" w:rsidRDefault="00EE4927" w:rsidP="00EE4927">
            <w:pPr>
              <w:jc w:val="center"/>
              <w:rPr>
                <w:rFonts w:cs="Times New Roman"/>
                <w:color w:val="000000" w:themeColor="text1"/>
              </w:rPr>
            </w:pPr>
          </w:p>
        </w:tc>
        <w:tc>
          <w:tcPr>
            <w:tcW w:w="1397" w:type="dxa"/>
          </w:tcPr>
          <w:p w14:paraId="2D9BBA5D" w14:textId="4F45413D" w:rsidR="00EE4927" w:rsidRPr="00126E2B" w:rsidRDefault="002C262E" w:rsidP="00EE4927">
            <w:pPr>
              <w:jc w:val="center"/>
              <w:rPr>
                <w:rFonts w:cs="Times New Roman"/>
              </w:rPr>
            </w:pPr>
            <w:r>
              <w:rPr>
                <w:sz w:val="24"/>
              </w:rPr>
              <w:t>x</w:t>
            </w:r>
          </w:p>
        </w:tc>
        <w:tc>
          <w:tcPr>
            <w:tcW w:w="1435" w:type="dxa"/>
          </w:tcPr>
          <w:p w14:paraId="4A493E07" w14:textId="266E9D18" w:rsidR="00EE4927" w:rsidRPr="007C1ADF" w:rsidRDefault="00EE4927" w:rsidP="00EE4927">
            <w:pPr>
              <w:jc w:val="center"/>
              <w:rPr>
                <w:rFonts w:cs="Times New Roman"/>
              </w:rPr>
            </w:pPr>
          </w:p>
        </w:tc>
        <w:tc>
          <w:tcPr>
            <w:tcW w:w="1592" w:type="dxa"/>
          </w:tcPr>
          <w:p w14:paraId="76DD6DE1" w14:textId="1FF9B14A" w:rsidR="00EE4927" w:rsidRPr="00C225AD" w:rsidRDefault="00EE4927" w:rsidP="00EE4927">
            <w:pPr>
              <w:jc w:val="center"/>
              <w:rPr>
                <w:rFonts w:cs="Times New Roman"/>
              </w:rPr>
            </w:pPr>
          </w:p>
        </w:tc>
        <w:tc>
          <w:tcPr>
            <w:tcW w:w="1455" w:type="dxa"/>
          </w:tcPr>
          <w:p w14:paraId="27CD3AB0" w14:textId="3E4A1F12" w:rsidR="00EE4927" w:rsidRPr="007C1ADF" w:rsidRDefault="00EE4927" w:rsidP="00EE4927">
            <w:pPr>
              <w:jc w:val="center"/>
              <w:rPr>
                <w:rFonts w:cs="Times New Roman"/>
              </w:rPr>
            </w:pPr>
          </w:p>
        </w:tc>
      </w:tr>
      <w:tr w:rsidR="00EE4927" w:rsidRPr="00126E2B" w14:paraId="36EB96D0" w14:textId="77777777" w:rsidTr="00A2422B">
        <w:tc>
          <w:tcPr>
            <w:tcW w:w="234" w:type="dxa"/>
            <w:vMerge/>
            <w:shd w:val="clear" w:color="auto" w:fill="FFD966" w:themeFill="accent4" w:themeFillTint="99"/>
          </w:tcPr>
          <w:p w14:paraId="53EEED4F" w14:textId="77777777" w:rsidR="00EE4927" w:rsidRPr="00126E2B" w:rsidRDefault="00EE4927" w:rsidP="00EE4927">
            <w:pPr>
              <w:rPr>
                <w:rFonts w:cs="Times New Roman"/>
              </w:rPr>
            </w:pPr>
          </w:p>
        </w:tc>
        <w:tc>
          <w:tcPr>
            <w:tcW w:w="494" w:type="dxa"/>
            <w:vMerge/>
          </w:tcPr>
          <w:p w14:paraId="1012DFDF" w14:textId="77777777" w:rsidR="00EE4927" w:rsidRPr="00126E2B" w:rsidRDefault="00EE4927" w:rsidP="00EE4927">
            <w:pPr>
              <w:rPr>
                <w:rFonts w:cs="Times New Roman"/>
              </w:rPr>
            </w:pPr>
          </w:p>
        </w:tc>
        <w:tc>
          <w:tcPr>
            <w:tcW w:w="1895" w:type="dxa"/>
          </w:tcPr>
          <w:p w14:paraId="3F231E44" w14:textId="30BA4F1B" w:rsidR="00EE4927" w:rsidRPr="00126E2B" w:rsidRDefault="00EE4927" w:rsidP="00EE4927">
            <w:pPr>
              <w:rPr>
                <w:rFonts w:cs="Times New Roman"/>
              </w:rPr>
            </w:pPr>
            <w:hyperlink w:anchor="_MA.912.AR.3.5" w:history="1">
              <w:r>
                <w:rPr>
                  <w:color w:val="0462C1"/>
                  <w:spacing w:val="-2"/>
                  <w:u w:val="single" w:color="0462C1"/>
                </w:rPr>
                <w:t>MA.912.AR.3.5</w:t>
              </w:r>
            </w:hyperlink>
          </w:p>
        </w:tc>
        <w:tc>
          <w:tcPr>
            <w:tcW w:w="1337" w:type="dxa"/>
          </w:tcPr>
          <w:p w14:paraId="414CEFA5" w14:textId="44C03606" w:rsidR="00EE4927" w:rsidRPr="00DE42F0" w:rsidRDefault="00EE4927" w:rsidP="00EE4927">
            <w:pPr>
              <w:jc w:val="center"/>
              <w:rPr>
                <w:rFonts w:cs="Times New Roman"/>
                <w:color w:val="000000" w:themeColor="text1"/>
              </w:rPr>
            </w:pPr>
          </w:p>
        </w:tc>
        <w:tc>
          <w:tcPr>
            <w:tcW w:w="1397" w:type="dxa"/>
          </w:tcPr>
          <w:p w14:paraId="3F9257B8" w14:textId="7005FE13" w:rsidR="00EE4927" w:rsidRPr="00126E2B" w:rsidRDefault="002C262E" w:rsidP="00EE4927">
            <w:pPr>
              <w:jc w:val="center"/>
              <w:rPr>
                <w:rFonts w:cs="Times New Roman"/>
              </w:rPr>
            </w:pPr>
            <w:r>
              <w:rPr>
                <w:sz w:val="24"/>
              </w:rPr>
              <w:t>x</w:t>
            </w:r>
          </w:p>
        </w:tc>
        <w:tc>
          <w:tcPr>
            <w:tcW w:w="1435" w:type="dxa"/>
          </w:tcPr>
          <w:p w14:paraId="6C3C1252" w14:textId="7C8D6B12" w:rsidR="00EE4927" w:rsidRPr="007C1ADF" w:rsidRDefault="00EE4927" w:rsidP="00EE4927">
            <w:pPr>
              <w:jc w:val="center"/>
              <w:rPr>
                <w:rFonts w:cs="Times New Roman"/>
              </w:rPr>
            </w:pPr>
          </w:p>
        </w:tc>
        <w:tc>
          <w:tcPr>
            <w:tcW w:w="1592" w:type="dxa"/>
          </w:tcPr>
          <w:p w14:paraId="5797C3E1" w14:textId="4913346E" w:rsidR="00EE4927" w:rsidRPr="00C225AD" w:rsidRDefault="00EE4927" w:rsidP="00EE4927">
            <w:pPr>
              <w:jc w:val="center"/>
              <w:rPr>
                <w:rFonts w:cs="Times New Roman"/>
              </w:rPr>
            </w:pPr>
          </w:p>
        </w:tc>
        <w:tc>
          <w:tcPr>
            <w:tcW w:w="1455" w:type="dxa"/>
          </w:tcPr>
          <w:p w14:paraId="744284BF" w14:textId="3C96DB7B" w:rsidR="00EE4927" w:rsidRPr="007C1ADF" w:rsidRDefault="00EE4927" w:rsidP="00EE4927">
            <w:pPr>
              <w:jc w:val="center"/>
              <w:rPr>
                <w:rFonts w:cs="Times New Roman"/>
              </w:rPr>
            </w:pPr>
          </w:p>
        </w:tc>
      </w:tr>
      <w:tr w:rsidR="00EE4927" w:rsidRPr="00126E2B" w14:paraId="058F745B" w14:textId="77777777" w:rsidTr="00A2422B">
        <w:tc>
          <w:tcPr>
            <w:tcW w:w="234" w:type="dxa"/>
            <w:vMerge/>
            <w:shd w:val="clear" w:color="auto" w:fill="FFD966" w:themeFill="accent4" w:themeFillTint="99"/>
          </w:tcPr>
          <w:p w14:paraId="0705741F" w14:textId="77777777" w:rsidR="00EE4927" w:rsidRPr="00126E2B" w:rsidRDefault="00EE4927" w:rsidP="00EE4927">
            <w:pPr>
              <w:rPr>
                <w:rFonts w:cs="Times New Roman"/>
              </w:rPr>
            </w:pPr>
          </w:p>
        </w:tc>
        <w:tc>
          <w:tcPr>
            <w:tcW w:w="494" w:type="dxa"/>
            <w:vMerge/>
          </w:tcPr>
          <w:p w14:paraId="77447278" w14:textId="77777777" w:rsidR="00EE4927" w:rsidRPr="00126E2B" w:rsidRDefault="00EE4927" w:rsidP="00EE4927">
            <w:pPr>
              <w:rPr>
                <w:rFonts w:cs="Times New Roman"/>
              </w:rPr>
            </w:pPr>
          </w:p>
        </w:tc>
        <w:tc>
          <w:tcPr>
            <w:tcW w:w="1895" w:type="dxa"/>
          </w:tcPr>
          <w:p w14:paraId="17E8620D" w14:textId="0CA466B3" w:rsidR="00EE4927" w:rsidRPr="00126E2B" w:rsidRDefault="00EE4927" w:rsidP="00EE4927">
            <w:pPr>
              <w:rPr>
                <w:rFonts w:cs="Times New Roman"/>
              </w:rPr>
            </w:pPr>
            <w:hyperlink w:anchor="_MA.912.AR.3.6" w:history="1">
              <w:r>
                <w:rPr>
                  <w:color w:val="0462C1"/>
                  <w:spacing w:val="-2"/>
                  <w:u w:val="single" w:color="0462C1"/>
                </w:rPr>
                <w:t>MA.912.AR.3.6</w:t>
              </w:r>
            </w:hyperlink>
          </w:p>
        </w:tc>
        <w:tc>
          <w:tcPr>
            <w:tcW w:w="1337" w:type="dxa"/>
          </w:tcPr>
          <w:p w14:paraId="49065B52" w14:textId="1CE56A02" w:rsidR="00EE4927" w:rsidRPr="00DE42F0" w:rsidRDefault="00EE4927" w:rsidP="00EE4927">
            <w:pPr>
              <w:jc w:val="center"/>
              <w:rPr>
                <w:rFonts w:cs="Times New Roman"/>
                <w:color w:val="000000" w:themeColor="text1"/>
              </w:rPr>
            </w:pPr>
          </w:p>
        </w:tc>
        <w:tc>
          <w:tcPr>
            <w:tcW w:w="1397" w:type="dxa"/>
          </w:tcPr>
          <w:p w14:paraId="13EA4763" w14:textId="029372DE" w:rsidR="00EE4927" w:rsidRPr="00126E2B" w:rsidRDefault="002C262E" w:rsidP="00EE4927">
            <w:pPr>
              <w:jc w:val="center"/>
              <w:rPr>
                <w:rFonts w:cs="Times New Roman"/>
              </w:rPr>
            </w:pPr>
            <w:r>
              <w:rPr>
                <w:sz w:val="24"/>
              </w:rPr>
              <w:t>x</w:t>
            </w:r>
          </w:p>
        </w:tc>
        <w:tc>
          <w:tcPr>
            <w:tcW w:w="1435" w:type="dxa"/>
          </w:tcPr>
          <w:p w14:paraId="1DC15857" w14:textId="58518B12" w:rsidR="00EE4927" w:rsidRPr="007C1ADF" w:rsidRDefault="00EE4927" w:rsidP="00EE4927">
            <w:pPr>
              <w:jc w:val="center"/>
              <w:rPr>
                <w:rFonts w:cs="Times New Roman"/>
              </w:rPr>
            </w:pPr>
          </w:p>
        </w:tc>
        <w:tc>
          <w:tcPr>
            <w:tcW w:w="1592" w:type="dxa"/>
          </w:tcPr>
          <w:p w14:paraId="1D66BE00" w14:textId="5200137B" w:rsidR="00EE4927" w:rsidRPr="00C225AD" w:rsidRDefault="002C262E" w:rsidP="00EE4927">
            <w:pPr>
              <w:jc w:val="center"/>
              <w:rPr>
                <w:rFonts w:cs="Times New Roman"/>
              </w:rPr>
            </w:pPr>
            <w:r>
              <w:rPr>
                <w:sz w:val="24"/>
              </w:rPr>
              <w:t>x</w:t>
            </w:r>
          </w:p>
        </w:tc>
        <w:tc>
          <w:tcPr>
            <w:tcW w:w="1455" w:type="dxa"/>
          </w:tcPr>
          <w:p w14:paraId="0993C8EA" w14:textId="026EC911" w:rsidR="00EE4927" w:rsidRPr="007C1ADF" w:rsidRDefault="00EE4927" w:rsidP="00EE4927">
            <w:pPr>
              <w:jc w:val="center"/>
              <w:rPr>
                <w:rFonts w:cs="Times New Roman"/>
              </w:rPr>
            </w:pPr>
          </w:p>
        </w:tc>
      </w:tr>
      <w:tr w:rsidR="00EE4927" w:rsidRPr="00126E2B" w14:paraId="5B372B52" w14:textId="77777777" w:rsidTr="00A2422B">
        <w:tc>
          <w:tcPr>
            <w:tcW w:w="234" w:type="dxa"/>
            <w:vMerge/>
            <w:shd w:val="clear" w:color="auto" w:fill="FFD966" w:themeFill="accent4" w:themeFillTint="99"/>
          </w:tcPr>
          <w:p w14:paraId="6B6F7523" w14:textId="77777777" w:rsidR="00EE4927" w:rsidRPr="00126E2B" w:rsidRDefault="00EE4927" w:rsidP="00EE4927">
            <w:pPr>
              <w:rPr>
                <w:rFonts w:cs="Times New Roman"/>
              </w:rPr>
            </w:pPr>
          </w:p>
        </w:tc>
        <w:tc>
          <w:tcPr>
            <w:tcW w:w="494" w:type="dxa"/>
            <w:vMerge/>
          </w:tcPr>
          <w:p w14:paraId="2DEDB4C1" w14:textId="77777777" w:rsidR="00EE4927" w:rsidRPr="00126E2B" w:rsidRDefault="00EE4927" w:rsidP="00EE4927">
            <w:pPr>
              <w:rPr>
                <w:rFonts w:cs="Times New Roman"/>
              </w:rPr>
            </w:pPr>
          </w:p>
        </w:tc>
        <w:tc>
          <w:tcPr>
            <w:tcW w:w="1895" w:type="dxa"/>
          </w:tcPr>
          <w:p w14:paraId="133C1F77" w14:textId="65C384D5" w:rsidR="00EE4927" w:rsidRPr="00126E2B" w:rsidRDefault="00EE4927" w:rsidP="00EE4927">
            <w:pPr>
              <w:rPr>
                <w:rFonts w:cs="Times New Roman"/>
              </w:rPr>
            </w:pPr>
            <w:hyperlink w:anchor="_MA.912.AR.3.7" w:history="1">
              <w:r>
                <w:rPr>
                  <w:color w:val="0462C1"/>
                  <w:spacing w:val="-2"/>
                  <w:u w:val="single" w:color="0462C1"/>
                </w:rPr>
                <w:t>MA.912.AR.3.7</w:t>
              </w:r>
            </w:hyperlink>
          </w:p>
        </w:tc>
        <w:tc>
          <w:tcPr>
            <w:tcW w:w="1337" w:type="dxa"/>
          </w:tcPr>
          <w:p w14:paraId="048FD96C" w14:textId="2820A2CC" w:rsidR="00EE4927" w:rsidRPr="00DE42F0" w:rsidRDefault="00EE4927" w:rsidP="00EE4927">
            <w:pPr>
              <w:jc w:val="center"/>
              <w:rPr>
                <w:rFonts w:cs="Times New Roman"/>
                <w:color w:val="000000" w:themeColor="text1"/>
              </w:rPr>
            </w:pPr>
          </w:p>
        </w:tc>
        <w:tc>
          <w:tcPr>
            <w:tcW w:w="1397" w:type="dxa"/>
          </w:tcPr>
          <w:p w14:paraId="1D94B8C3" w14:textId="341A5C0F" w:rsidR="00EE4927" w:rsidRPr="00126E2B" w:rsidRDefault="002C262E" w:rsidP="00EE4927">
            <w:pPr>
              <w:jc w:val="center"/>
              <w:rPr>
                <w:rFonts w:cs="Times New Roman"/>
              </w:rPr>
            </w:pPr>
            <w:r>
              <w:rPr>
                <w:sz w:val="24"/>
              </w:rPr>
              <w:t>x</w:t>
            </w:r>
          </w:p>
        </w:tc>
        <w:tc>
          <w:tcPr>
            <w:tcW w:w="1435" w:type="dxa"/>
          </w:tcPr>
          <w:p w14:paraId="6D80D0FA" w14:textId="4B51235B" w:rsidR="00EE4927" w:rsidRPr="007C1ADF" w:rsidRDefault="00EE4927" w:rsidP="00EE4927">
            <w:pPr>
              <w:jc w:val="center"/>
              <w:rPr>
                <w:rFonts w:cs="Times New Roman"/>
              </w:rPr>
            </w:pPr>
          </w:p>
        </w:tc>
        <w:tc>
          <w:tcPr>
            <w:tcW w:w="1592" w:type="dxa"/>
          </w:tcPr>
          <w:p w14:paraId="01DDF33F" w14:textId="53C7191B" w:rsidR="00EE4927" w:rsidRPr="00C225AD" w:rsidRDefault="002C262E" w:rsidP="00EE4927">
            <w:pPr>
              <w:jc w:val="center"/>
              <w:rPr>
                <w:rFonts w:cs="Times New Roman"/>
              </w:rPr>
            </w:pPr>
            <w:r>
              <w:rPr>
                <w:sz w:val="24"/>
              </w:rPr>
              <w:t>x</w:t>
            </w:r>
          </w:p>
        </w:tc>
        <w:tc>
          <w:tcPr>
            <w:tcW w:w="1455" w:type="dxa"/>
          </w:tcPr>
          <w:p w14:paraId="3AC96512" w14:textId="6F243A4F" w:rsidR="00EE4927" w:rsidRPr="007C1ADF" w:rsidRDefault="00EE4927" w:rsidP="00EE4927">
            <w:pPr>
              <w:jc w:val="center"/>
              <w:rPr>
                <w:rFonts w:cs="Times New Roman"/>
              </w:rPr>
            </w:pPr>
          </w:p>
        </w:tc>
      </w:tr>
      <w:tr w:rsidR="00EE4927" w:rsidRPr="00126E2B" w14:paraId="2B9774A6" w14:textId="77777777" w:rsidTr="00A2422B">
        <w:tc>
          <w:tcPr>
            <w:tcW w:w="234" w:type="dxa"/>
            <w:vMerge/>
            <w:shd w:val="clear" w:color="auto" w:fill="FFD966" w:themeFill="accent4" w:themeFillTint="99"/>
          </w:tcPr>
          <w:p w14:paraId="6E85DA14" w14:textId="77777777" w:rsidR="00EE4927" w:rsidRPr="00126E2B" w:rsidRDefault="00EE4927" w:rsidP="00EE4927">
            <w:pPr>
              <w:rPr>
                <w:rFonts w:cs="Times New Roman"/>
              </w:rPr>
            </w:pPr>
          </w:p>
        </w:tc>
        <w:tc>
          <w:tcPr>
            <w:tcW w:w="494" w:type="dxa"/>
            <w:vMerge/>
          </w:tcPr>
          <w:p w14:paraId="200C23AF" w14:textId="77777777" w:rsidR="00EE4927" w:rsidRPr="00126E2B" w:rsidRDefault="00EE4927" w:rsidP="00EE4927">
            <w:pPr>
              <w:rPr>
                <w:rFonts w:cs="Times New Roman"/>
              </w:rPr>
            </w:pPr>
          </w:p>
        </w:tc>
        <w:tc>
          <w:tcPr>
            <w:tcW w:w="1895" w:type="dxa"/>
          </w:tcPr>
          <w:p w14:paraId="0CC1B224" w14:textId="5318548B" w:rsidR="00EE4927" w:rsidRPr="00126E2B" w:rsidRDefault="00EE4927" w:rsidP="00EE4927">
            <w:pPr>
              <w:rPr>
                <w:rFonts w:cs="Times New Roman"/>
              </w:rPr>
            </w:pPr>
            <w:hyperlink w:anchor="_MA.912.AR.3.8" w:history="1">
              <w:r>
                <w:rPr>
                  <w:color w:val="0462C1"/>
                  <w:spacing w:val="-2"/>
                  <w:u w:val="single" w:color="0462C1"/>
                </w:rPr>
                <w:t>MA.912.AR.3.8</w:t>
              </w:r>
            </w:hyperlink>
          </w:p>
        </w:tc>
        <w:tc>
          <w:tcPr>
            <w:tcW w:w="1337" w:type="dxa"/>
          </w:tcPr>
          <w:p w14:paraId="7DDBC014" w14:textId="07123E4F" w:rsidR="00EE4927" w:rsidRPr="00DE42F0" w:rsidRDefault="00EE4927" w:rsidP="00EE4927">
            <w:pPr>
              <w:jc w:val="center"/>
              <w:rPr>
                <w:rFonts w:cs="Times New Roman"/>
                <w:color w:val="000000" w:themeColor="text1"/>
              </w:rPr>
            </w:pPr>
          </w:p>
        </w:tc>
        <w:tc>
          <w:tcPr>
            <w:tcW w:w="1397" w:type="dxa"/>
          </w:tcPr>
          <w:p w14:paraId="7264B786" w14:textId="22D4F450" w:rsidR="00EE4927" w:rsidRPr="00DE42F0" w:rsidRDefault="002C262E" w:rsidP="00EE4927">
            <w:pPr>
              <w:jc w:val="center"/>
              <w:rPr>
                <w:rFonts w:cs="Times New Roman"/>
                <w:color w:val="000000" w:themeColor="text1"/>
              </w:rPr>
            </w:pPr>
            <w:r>
              <w:rPr>
                <w:sz w:val="24"/>
              </w:rPr>
              <w:t>x</w:t>
            </w:r>
          </w:p>
        </w:tc>
        <w:tc>
          <w:tcPr>
            <w:tcW w:w="1435" w:type="dxa"/>
          </w:tcPr>
          <w:p w14:paraId="1CE17E0D" w14:textId="02C63088" w:rsidR="00EE4927" w:rsidRPr="00DE42F0" w:rsidRDefault="00EE4927" w:rsidP="00EE4927">
            <w:pPr>
              <w:jc w:val="center"/>
              <w:rPr>
                <w:rFonts w:cs="Times New Roman"/>
                <w:color w:val="000000" w:themeColor="text1"/>
              </w:rPr>
            </w:pPr>
          </w:p>
        </w:tc>
        <w:tc>
          <w:tcPr>
            <w:tcW w:w="1592" w:type="dxa"/>
          </w:tcPr>
          <w:p w14:paraId="11AD81A2" w14:textId="45C71A0A" w:rsidR="00EE4927" w:rsidRPr="00975E33" w:rsidRDefault="002C262E" w:rsidP="00EE4927">
            <w:pPr>
              <w:jc w:val="center"/>
              <w:rPr>
                <w:rFonts w:cs="Times New Roman"/>
                <w:color w:val="000000" w:themeColor="text1"/>
              </w:rPr>
            </w:pPr>
            <w:r>
              <w:rPr>
                <w:sz w:val="24"/>
              </w:rPr>
              <w:t>x</w:t>
            </w:r>
          </w:p>
        </w:tc>
        <w:tc>
          <w:tcPr>
            <w:tcW w:w="1455" w:type="dxa"/>
          </w:tcPr>
          <w:p w14:paraId="4852CD36" w14:textId="5BDDDE30" w:rsidR="00EE4927" w:rsidRPr="00975E33" w:rsidRDefault="00EE4927" w:rsidP="00EE4927">
            <w:pPr>
              <w:jc w:val="center"/>
              <w:rPr>
                <w:rFonts w:cs="Times New Roman"/>
                <w:color w:val="000000" w:themeColor="text1"/>
              </w:rPr>
            </w:pPr>
          </w:p>
        </w:tc>
      </w:tr>
      <w:tr w:rsidR="00EE4927" w:rsidRPr="00126E2B" w14:paraId="5DE3289D" w14:textId="77777777" w:rsidTr="00A2422B">
        <w:tc>
          <w:tcPr>
            <w:tcW w:w="234" w:type="dxa"/>
            <w:vMerge/>
            <w:shd w:val="clear" w:color="auto" w:fill="FFD966" w:themeFill="accent4" w:themeFillTint="99"/>
          </w:tcPr>
          <w:p w14:paraId="6C62CA96" w14:textId="77777777" w:rsidR="00EE4927" w:rsidRPr="00126E2B" w:rsidRDefault="00EE4927" w:rsidP="00EE4927">
            <w:pPr>
              <w:rPr>
                <w:rFonts w:cs="Times New Roman"/>
              </w:rPr>
            </w:pPr>
          </w:p>
        </w:tc>
        <w:tc>
          <w:tcPr>
            <w:tcW w:w="494" w:type="dxa"/>
            <w:vMerge/>
          </w:tcPr>
          <w:p w14:paraId="2502C4DF" w14:textId="77777777" w:rsidR="00EE4927" w:rsidRPr="00126E2B" w:rsidRDefault="00EE4927" w:rsidP="00EE4927">
            <w:pPr>
              <w:rPr>
                <w:rFonts w:cs="Times New Roman"/>
              </w:rPr>
            </w:pPr>
          </w:p>
        </w:tc>
        <w:tc>
          <w:tcPr>
            <w:tcW w:w="1895" w:type="dxa"/>
          </w:tcPr>
          <w:p w14:paraId="76475389" w14:textId="2366F11E" w:rsidR="00EE4927" w:rsidRPr="00126E2B" w:rsidRDefault="00EE4927" w:rsidP="00EE4927">
            <w:pPr>
              <w:rPr>
                <w:rFonts w:cs="Times New Roman"/>
              </w:rPr>
            </w:pPr>
            <w:hyperlink w:anchor="_MA.912.AR.5.3" w:history="1">
              <w:r>
                <w:rPr>
                  <w:color w:val="0462C1"/>
                  <w:spacing w:val="-2"/>
                  <w:u w:val="single" w:color="0462C1"/>
                </w:rPr>
                <w:t>MA.912.AR.5.3</w:t>
              </w:r>
            </w:hyperlink>
          </w:p>
        </w:tc>
        <w:tc>
          <w:tcPr>
            <w:tcW w:w="1337" w:type="dxa"/>
          </w:tcPr>
          <w:p w14:paraId="295C9546" w14:textId="61ED1A24" w:rsidR="00EE4927" w:rsidRPr="00DE42F0" w:rsidRDefault="00EE4927" w:rsidP="00EE4927">
            <w:pPr>
              <w:jc w:val="center"/>
              <w:rPr>
                <w:rFonts w:cs="Times New Roman"/>
                <w:color w:val="000000" w:themeColor="text1"/>
              </w:rPr>
            </w:pPr>
          </w:p>
        </w:tc>
        <w:tc>
          <w:tcPr>
            <w:tcW w:w="1397" w:type="dxa"/>
          </w:tcPr>
          <w:p w14:paraId="5FD7647C" w14:textId="491A15D3" w:rsidR="00EE4927" w:rsidRPr="00DE42F0" w:rsidRDefault="002C262E" w:rsidP="00EE4927">
            <w:pPr>
              <w:jc w:val="center"/>
              <w:rPr>
                <w:rFonts w:cs="Times New Roman"/>
                <w:color w:val="000000" w:themeColor="text1"/>
              </w:rPr>
            </w:pPr>
            <w:r>
              <w:rPr>
                <w:sz w:val="24"/>
              </w:rPr>
              <w:t>x</w:t>
            </w:r>
          </w:p>
        </w:tc>
        <w:tc>
          <w:tcPr>
            <w:tcW w:w="1435" w:type="dxa"/>
          </w:tcPr>
          <w:p w14:paraId="6536E2E1" w14:textId="0840760D" w:rsidR="00EE4927" w:rsidRPr="00DE42F0" w:rsidRDefault="00EE4927" w:rsidP="00EE4927">
            <w:pPr>
              <w:jc w:val="center"/>
              <w:rPr>
                <w:rFonts w:cs="Times New Roman"/>
                <w:color w:val="000000" w:themeColor="text1"/>
              </w:rPr>
            </w:pPr>
          </w:p>
        </w:tc>
        <w:tc>
          <w:tcPr>
            <w:tcW w:w="1592" w:type="dxa"/>
          </w:tcPr>
          <w:p w14:paraId="05AAB8EB" w14:textId="6D676949" w:rsidR="00EE4927" w:rsidRPr="00975E33" w:rsidRDefault="00EE4927" w:rsidP="00EE4927">
            <w:pPr>
              <w:jc w:val="center"/>
              <w:rPr>
                <w:rFonts w:cs="Times New Roman"/>
                <w:color w:val="000000" w:themeColor="text1"/>
              </w:rPr>
            </w:pPr>
          </w:p>
        </w:tc>
        <w:tc>
          <w:tcPr>
            <w:tcW w:w="1455" w:type="dxa"/>
          </w:tcPr>
          <w:p w14:paraId="0184C76C" w14:textId="69A1C129" w:rsidR="00EE4927" w:rsidRPr="00975E33" w:rsidRDefault="00EE4927" w:rsidP="00EE4927">
            <w:pPr>
              <w:jc w:val="center"/>
              <w:rPr>
                <w:rFonts w:cs="Times New Roman"/>
                <w:color w:val="000000" w:themeColor="text1"/>
              </w:rPr>
            </w:pPr>
          </w:p>
        </w:tc>
      </w:tr>
      <w:tr w:rsidR="00EE4927" w:rsidRPr="00126E2B" w14:paraId="797E8875" w14:textId="77777777" w:rsidTr="00A2422B">
        <w:tc>
          <w:tcPr>
            <w:tcW w:w="234" w:type="dxa"/>
            <w:vMerge/>
            <w:shd w:val="clear" w:color="auto" w:fill="FFD966" w:themeFill="accent4" w:themeFillTint="99"/>
          </w:tcPr>
          <w:p w14:paraId="6E99F995" w14:textId="77777777" w:rsidR="00EE4927" w:rsidRPr="00126E2B" w:rsidRDefault="00EE4927" w:rsidP="00EE4927">
            <w:pPr>
              <w:rPr>
                <w:rFonts w:cs="Times New Roman"/>
              </w:rPr>
            </w:pPr>
          </w:p>
        </w:tc>
        <w:tc>
          <w:tcPr>
            <w:tcW w:w="494" w:type="dxa"/>
            <w:vMerge/>
          </w:tcPr>
          <w:p w14:paraId="2408B9AC" w14:textId="77777777" w:rsidR="00EE4927" w:rsidRPr="00126E2B" w:rsidRDefault="00EE4927" w:rsidP="00EE4927">
            <w:pPr>
              <w:rPr>
                <w:rFonts w:cs="Times New Roman"/>
              </w:rPr>
            </w:pPr>
          </w:p>
        </w:tc>
        <w:tc>
          <w:tcPr>
            <w:tcW w:w="1895" w:type="dxa"/>
          </w:tcPr>
          <w:p w14:paraId="7DC7CEBA" w14:textId="7A6F4066" w:rsidR="00EE4927" w:rsidRPr="00126E2B" w:rsidRDefault="00EE4927" w:rsidP="00EE4927">
            <w:pPr>
              <w:rPr>
                <w:rFonts w:cs="Times New Roman"/>
              </w:rPr>
            </w:pPr>
            <w:hyperlink w:anchor="_MA.912.AR.5.4" w:history="1">
              <w:r>
                <w:rPr>
                  <w:color w:val="0462C1"/>
                  <w:spacing w:val="-2"/>
                  <w:u w:val="single" w:color="0462C1"/>
                </w:rPr>
                <w:t>MA.912.AR.5.4</w:t>
              </w:r>
            </w:hyperlink>
          </w:p>
        </w:tc>
        <w:tc>
          <w:tcPr>
            <w:tcW w:w="1337" w:type="dxa"/>
          </w:tcPr>
          <w:p w14:paraId="7552AE34" w14:textId="6010AED1" w:rsidR="00EE4927" w:rsidRPr="00DE42F0" w:rsidRDefault="00EE4927" w:rsidP="00EE4927">
            <w:pPr>
              <w:jc w:val="center"/>
              <w:rPr>
                <w:rFonts w:cs="Times New Roman"/>
                <w:color w:val="000000" w:themeColor="text1"/>
              </w:rPr>
            </w:pPr>
          </w:p>
        </w:tc>
        <w:tc>
          <w:tcPr>
            <w:tcW w:w="1397" w:type="dxa"/>
          </w:tcPr>
          <w:p w14:paraId="7FF1EBCF" w14:textId="37DF1699" w:rsidR="00EE4927" w:rsidRPr="00DE42F0" w:rsidRDefault="002C262E" w:rsidP="00EE4927">
            <w:pPr>
              <w:jc w:val="center"/>
              <w:rPr>
                <w:rFonts w:cs="Times New Roman"/>
                <w:color w:val="000000" w:themeColor="text1"/>
              </w:rPr>
            </w:pPr>
            <w:r>
              <w:rPr>
                <w:sz w:val="24"/>
              </w:rPr>
              <w:t>x</w:t>
            </w:r>
          </w:p>
        </w:tc>
        <w:tc>
          <w:tcPr>
            <w:tcW w:w="1435" w:type="dxa"/>
          </w:tcPr>
          <w:p w14:paraId="7EF06C31" w14:textId="2BFD7D62" w:rsidR="00EE4927" w:rsidRPr="00DE42F0" w:rsidRDefault="00EE4927" w:rsidP="00EE4927">
            <w:pPr>
              <w:jc w:val="center"/>
              <w:rPr>
                <w:rFonts w:cs="Times New Roman"/>
                <w:color w:val="000000" w:themeColor="text1"/>
              </w:rPr>
            </w:pPr>
          </w:p>
        </w:tc>
        <w:tc>
          <w:tcPr>
            <w:tcW w:w="1592" w:type="dxa"/>
          </w:tcPr>
          <w:p w14:paraId="687387B6" w14:textId="5F4BAE9E" w:rsidR="00EE4927" w:rsidRPr="00975E33" w:rsidRDefault="002C262E" w:rsidP="00EE4927">
            <w:pPr>
              <w:jc w:val="center"/>
              <w:rPr>
                <w:rFonts w:cs="Times New Roman"/>
                <w:color w:val="000000" w:themeColor="text1"/>
              </w:rPr>
            </w:pPr>
            <w:r>
              <w:rPr>
                <w:sz w:val="24"/>
              </w:rPr>
              <w:t>x</w:t>
            </w:r>
          </w:p>
        </w:tc>
        <w:tc>
          <w:tcPr>
            <w:tcW w:w="1455" w:type="dxa"/>
          </w:tcPr>
          <w:p w14:paraId="332A5152" w14:textId="7D7C270B" w:rsidR="00EE4927" w:rsidRPr="00975E33" w:rsidRDefault="00EE4927" w:rsidP="00EE4927">
            <w:pPr>
              <w:jc w:val="center"/>
              <w:rPr>
                <w:rFonts w:cs="Times New Roman"/>
                <w:color w:val="000000" w:themeColor="text1"/>
              </w:rPr>
            </w:pPr>
          </w:p>
        </w:tc>
      </w:tr>
      <w:tr w:rsidR="00EE4927" w:rsidRPr="00126E2B" w14:paraId="3C92DFA2" w14:textId="77777777" w:rsidTr="00A2422B">
        <w:tc>
          <w:tcPr>
            <w:tcW w:w="234" w:type="dxa"/>
            <w:vMerge/>
            <w:shd w:val="clear" w:color="auto" w:fill="FFD966" w:themeFill="accent4" w:themeFillTint="99"/>
          </w:tcPr>
          <w:p w14:paraId="0645F043" w14:textId="77777777" w:rsidR="00EE4927" w:rsidRPr="00126E2B" w:rsidRDefault="00EE4927" w:rsidP="00EE4927">
            <w:pPr>
              <w:rPr>
                <w:rFonts w:cs="Times New Roman"/>
              </w:rPr>
            </w:pPr>
          </w:p>
        </w:tc>
        <w:tc>
          <w:tcPr>
            <w:tcW w:w="494" w:type="dxa"/>
            <w:vMerge/>
          </w:tcPr>
          <w:p w14:paraId="441EE247" w14:textId="77777777" w:rsidR="00EE4927" w:rsidRPr="00126E2B" w:rsidRDefault="00EE4927" w:rsidP="00EE4927">
            <w:pPr>
              <w:rPr>
                <w:rFonts w:cs="Times New Roman"/>
              </w:rPr>
            </w:pPr>
          </w:p>
        </w:tc>
        <w:tc>
          <w:tcPr>
            <w:tcW w:w="1895" w:type="dxa"/>
          </w:tcPr>
          <w:p w14:paraId="6FDB9083" w14:textId="6B891A9C" w:rsidR="00EE4927" w:rsidRPr="00126E2B" w:rsidRDefault="00EE4927" w:rsidP="00EE4927">
            <w:pPr>
              <w:rPr>
                <w:rFonts w:cs="Times New Roman"/>
              </w:rPr>
            </w:pPr>
            <w:hyperlink w:anchor="_MA.912.AR.5.6" w:history="1">
              <w:r>
                <w:rPr>
                  <w:color w:val="0462C1"/>
                  <w:spacing w:val="-2"/>
                  <w:u w:val="single" w:color="0462C1"/>
                </w:rPr>
                <w:t>MA.912.AR.5.6</w:t>
              </w:r>
            </w:hyperlink>
          </w:p>
        </w:tc>
        <w:tc>
          <w:tcPr>
            <w:tcW w:w="1337" w:type="dxa"/>
          </w:tcPr>
          <w:p w14:paraId="5543DFCF" w14:textId="7B0F7CA9" w:rsidR="00EE4927" w:rsidRPr="00DE42F0" w:rsidRDefault="00EE4927" w:rsidP="00EE4927">
            <w:pPr>
              <w:jc w:val="center"/>
              <w:rPr>
                <w:rFonts w:cs="Times New Roman"/>
                <w:color w:val="000000" w:themeColor="text1"/>
              </w:rPr>
            </w:pPr>
          </w:p>
        </w:tc>
        <w:tc>
          <w:tcPr>
            <w:tcW w:w="1397" w:type="dxa"/>
          </w:tcPr>
          <w:p w14:paraId="27EDE988" w14:textId="11CD5128" w:rsidR="00EE4927" w:rsidRPr="00DE42F0" w:rsidRDefault="002C262E" w:rsidP="00EE4927">
            <w:pPr>
              <w:jc w:val="center"/>
              <w:rPr>
                <w:rFonts w:cs="Times New Roman"/>
                <w:color w:val="000000" w:themeColor="text1"/>
              </w:rPr>
            </w:pPr>
            <w:r>
              <w:rPr>
                <w:sz w:val="24"/>
              </w:rPr>
              <w:t>x</w:t>
            </w:r>
          </w:p>
        </w:tc>
        <w:tc>
          <w:tcPr>
            <w:tcW w:w="1435" w:type="dxa"/>
          </w:tcPr>
          <w:p w14:paraId="6D24DE5F" w14:textId="36BFECF6" w:rsidR="00EE4927" w:rsidRPr="00DE42F0" w:rsidRDefault="00EE4927" w:rsidP="00EE4927">
            <w:pPr>
              <w:jc w:val="center"/>
              <w:rPr>
                <w:rFonts w:cs="Times New Roman"/>
                <w:color w:val="000000" w:themeColor="text1"/>
              </w:rPr>
            </w:pPr>
          </w:p>
        </w:tc>
        <w:tc>
          <w:tcPr>
            <w:tcW w:w="1592" w:type="dxa"/>
          </w:tcPr>
          <w:p w14:paraId="3A73C5CB" w14:textId="47AAD1A0" w:rsidR="00EE4927" w:rsidRPr="00975E33" w:rsidRDefault="002C262E" w:rsidP="00EE4927">
            <w:pPr>
              <w:jc w:val="center"/>
              <w:rPr>
                <w:rFonts w:cs="Times New Roman"/>
                <w:color w:val="000000" w:themeColor="text1"/>
              </w:rPr>
            </w:pPr>
            <w:r>
              <w:rPr>
                <w:sz w:val="24"/>
              </w:rPr>
              <w:t>x</w:t>
            </w:r>
          </w:p>
        </w:tc>
        <w:tc>
          <w:tcPr>
            <w:tcW w:w="1455" w:type="dxa"/>
          </w:tcPr>
          <w:p w14:paraId="0677CA27" w14:textId="1EF2D971" w:rsidR="00EE4927" w:rsidRPr="00975E33" w:rsidRDefault="00EE4927" w:rsidP="00EE4927">
            <w:pPr>
              <w:jc w:val="center"/>
              <w:rPr>
                <w:rFonts w:cs="Times New Roman"/>
                <w:color w:val="000000" w:themeColor="text1"/>
              </w:rPr>
            </w:pPr>
          </w:p>
        </w:tc>
      </w:tr>
      <w:tr w:rsidR="00EE4927" w:rsidRPr="00126E2B" w14:paraId="74DAFF5D" w14:textId="77777777" w:rsidTr="00A2422B">
        <w:tc>
          <w:tcPr>
            <w:tcW w:w="234" w:type="dxa"/>
            <w:vMerge/>
            <w:shd w:val="clear" w:color="auto" w:fill="FFD966" w:themeFill="accent4" w:themeFillTint="99"/>
          </w:tcPr>
          <w:p w14:paraId="699A1CCC" w14:textId="77777777" w:rsidR="00EE4927" w:rsidRPr="00126E2B" w:rsidRDefault="00EE4927" w:rsidP="00EE4927">
            <w:pPr>
              <w:rPr>
                <w:rFonts w:cs="Times New Roman"/>
              </w:rPr>
            </w:pPr>
          </w:p>
        </w:tc>
        <w:tc>
          <w:tcPr>
            <w:tcW w:w="494" w:type="dxa"/>
            <w:vMerge/>
          </w:tcPr>
          <w:p w14:paraId="584F9ADF" w14:textId="77777777" w:rsidR="00EE4927" w:rsidRPr="00126E2B" w:rsidRDefault="00EE4927" w:rsidP="00EE4927">
            <w:pPr>
              <w:rPr>
                <w:rFonts w:cs="Times New Roman"/>
              </w:rPr>
            </w:pPr>
          </w:p>
        </w:tc>
        <w:tc>
          <w:tcPr>
            <w:tcW w:w="1895" w:type="dxa"/>
          </w:tcPr>
          <w:p w14:paraId="00F531E9" w14:textId="0D13F3C7" w:rsidR="00EE4927" w:rsidRPr="00126E2B" w:rsidRDefault="00EE4927" w:rsidP="00EE4927">
            <w:pPr>
              <w:rPr>
                <w:rFonts w:cs="Times New Roman"/>
              </w:rPr>
            </w:pPr>
            <w:hyperlink w:anchor="_MA.912.AR.9.6" w:history="1">
              <w:r>
                <w:rPr>
                  <w:color w:val="0462C1"/>
                  <w:spacing w:val="-2"/>
                  <w:u w:val="single" w:color="0462C1"/>
                </w:rPr>
                <w:t>MA.912.AR.9.6</w:t>
              </w:r>
            </w:hyperlink>
          </w:p>
        </w:tc>
        <w:tc>
          <w:tcPr>
            <w:tcW w:w="1337" w:type="dxa"/>
          </w:tcPr>
          <w:p w14:paraId="59886367" w14:textId="1C2E5F73" w:rsidR="00EE4927" w:rsidRPr="00DE42F0" w:rsidRDefault="00EE4927" w:rsidP="00EE4927">
            <w:pPr>
              <w:jc w:val="center"/>
              <w:rPr>
                <w:rFonts w:cs="Times New Roman"/>
                <w:color w:val="000000" w:themeColor="text1"/>
              </w:rPr>
            </w:pPr>
          </w:p>
        </w:tc>
        <w:tc>
          <w:tcPr>
            <w:tcW w:w="1397" w:type="dxa"/>
          </w:tcPr>
          <w:p w14:paraId="605A4341" w14:textId="1539F714" w:rsidR="00EE4927" w:rsidRPr="00DE42F0" w:rsidRDefault="00EE4927" w:rsidP="00EE4927">
            <w:pPr>
              <w:jc w:val="center"/>
              <w:rPr>
                <w:rFonts w:cs="Times New Roman"/>
                <w:color w:val="000000" w:themeColor="text1"/>
              </w:rPr>
            </w:pPr>
          </w:p>
        </w:tc>
        <w:tc>
          <w:tcPr>
            <w:tcW w:w="1435" w:type="dxa"/>
          </w:tcPr>
          <w:p w14:paraId="01D2FBF2" w14:textId="241A9B9B" w:rsidR="00EE4927" w:rsidRPr="00DE42F0" w:rsidRDefault="002C262E" w:rsidP="00EE4927">
            <w:pPr>
              <w:jc w:val="center"/>
              <w:rPr>
                <w:rFonts w:cs="Times New Roman"/>
                <w:color w:val="000000" w:themeColor="text1"/>
              </w:rPr>
            </w:pPr>
            <w:r>
              <w:rPr>
                <w:sz w:val="24"/>
              </w:rPr>
              <w:t>x</w:t>
            </w:r>
          </w:p>
        </w:tc>
        <w:tc>
          <w:tcPr>
            <w:tcW w:w="1592" w:type="dxa"/>
          </w:tcPr>
          <w:p w14:paraId="16181289" w14:textId="333F0F47" w:rsidR="00EE4927" w:rsidRPr="00975E33" w:rsidRDefault="00EE4927" w:rsidP="00EE4927">
            <w:pPr>
              <w:jc w:val="center"/>
              <w:rPr>
                <w:rFonts w:cs="Times New Roman"/>
                <w:color w:val="000000" w:themeColor="text1"/>
              </w:rPr>
            </w:pPr>
          </w:p>
        </w:tc>
        <w:tc>
          <w:tcPr>
            <w:tcW w:w="1455" w:type="dxa"/>
          </w:tcPr>
          <w:p w14:paraId="348BDE46" w14:textId="658C950C" w:rsidR="00EE4927" w:rsidRPr="00975E33" w:rsidRDefault="00EE4927" w:rsidP="00EE4927">
            <w:pPr>
              <w:jc w:val="center"/>
              <w:rPr>
                <w:rFonts w:cs="Times New Roman"/>
                <w:color w:val="000000" w:themeColor="text1"/>
              </w:rPr>
            </w:pPr>
          </w:p>
        </w:tc>
      </w:tr>
      <w:tr w:rsidR="002C262E" w:rsidRPr="00126E2B" w14:paraId="66941890" w14:textId="77777777" w:rsidTr="00A37158">
        <w:tc>
          <w:tcPr>
            <w:tcW w:w="234" w:type="dxa"/>
            <w:vMerge w:val="restart"/>
            <w:shd w:val="clear" w:color="auto" w:fill="FFE599" w:themeFill="accent4" w:themeFillTint="66"/>
          </w:tcPr>
          <w:p w14:paraId="10838E1F" w14:textId="77777777" w:rsidR="002C262E" w:rsidRPr="00126E2B" w:rsidRDefault="002C262E" w:rsidP="002C262E">
            <w:pPr>
              <w:rPr>
                <w:rFonts w:cs="Times New Roman"/>
              </w:rPr>
            </w:pPr>
          </w:p>
        </w:tc>
        <w:tc>
          <w:tcPr>
            <w:tcW w:w="494" w:type="dxa"/>
            <w:vMerge w:val="restart"/>
            <w:textDirection w:val="btLr"/>
          </w:tcPr>
          <w:p w14:paraId="21EFEE24" w14:textId="77777777" w:rsidR="002C262E" w:rsidRPr="009A4202" w:rsidRDefault="002C262E" w:rsidP="002C262E">
            <w:pPr>
              <w:jc w:val="center"/>
              <w:rPr>
                <w:rFonts w:cs="Times New Roman"/>
                <w:b/>
                <w:bCs/>
              </w:rPr>
            </w:pPr>
            <w:r w:rsidRPr="009A4202">
              <w:rPr>
                <w:rFonts w:cs="Times New Roman"/>
                <w:b/>
                <w:bCs/>
              </w:rPr>
              <w:t>Functions</w:t>
            </w:r>
          </w:p>
        </w:tc>
        <w:tc>
          <w:tcPr>
            <w:tcW w:w="1895" w:type="dxa"/>
          </w:tcPr>
          <w:p w14:paraId="0C8F9B5F" w14:textId="60EAC247" w:rsidR="002C262E" w:rsidRPr="00126E2B" w:rsidRDefault="002C262E" w:rsidP="002C262E">
            <w:pPr>
              <w:rPr>
                <w:rFonts w:cs="Times New Roman"/>
              </w:rPr>
            </w:pPr>
            <w:hyperlink w:anchor="_MA.912.F.1.1"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1.1</w:t>
              </w:r>
            </w:hyperlink>
          </w:p>
        </w:tc>
        <w:tc>
          <w:tcPr>
            <w:tcW w:w="1337" w:type="dxa"/>
            <w:vAlign w:val="center"/>
          </w:tcPr>
          <w:p w14:paraId="7C483924" w14:textId="3A108297" w:rsidR="002C262E" w:rsidRPr="00DE42F0" w:rsidRDefault="002C262E" w:rsidP="002C262E">
            <w:pPr>
              <w:jc w:val="center"/>
              <w:rPr>
                <w:rFonts w:cs="Times New Roman"/>
                <w:color w:val="000000" w:themeColor="text1"/>
              </w:rPr>
            </w:pPr>
          </w:p>
        </w:tc>
        <w:tc>
          <w:tcPr>
            <w:tcW w:w="1397" w:type="dxa"/>
            <w:vAlign w:val="center"/>
          </w:tcPr>
          <w:p w14:paraId="79C50BAB" w14:textId="6933802C" w:rsidR="002C262E" w:rsidRPr="00DE42F0" w:rsidRDefault="002C262E" w:rsidP="002C262E">
            <w:pPr>
              <w:jc w:val="center"/>
              <w:rPr>
                <w:rFonts w:cs="Times New Roman"/>
                <w:color w:val="000000" w:themeColor="text1"/>
              </w:rPr>
            </w:pPr>
            <w:r w:rsidRPr="006B6BAE">
              <w:rPr>
                <w:rFonts w:cs="Times New Roman"/>
              </w:rPr>
              <w:t>x</w:t>
            </w:r>
          </w:p>
        </w:tc>
        <w:tc>
          <w:tcPr>
            <w:tcW w:w="1435" w:type="dxa"/>
          </w:tcPr>
          <w:p w14:paraId="175D870D" w14:textId="6F4AB588" w:rsidR="002C262E" w:rsidRPr="00DE42F0" w:rsidRDefault="002C262E" w:rsidP="002C262E">
            <w:pPr>
              <w:jc w:val="center"/>
              <w:rPr>
                <w:rFonts w:cs="Times New Roman"/>
                <w:color w:val="000000" w:themeColor="text1"/>
              </w:rPr>
            </w:pPr>
          </w:p>
        </w:tc>
        <w:tc>
          <w:tcPr>
            <w:tcW w:w="1592" w:type="dxa"/>
            <w:vAlign w:val="center"/>
          </w:tcPr>
          <w:p w14:paraId="7A12AECC" w14:textId="229E5FC9"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39C8C757" w14:textId="52300578" w:rsidR="002C262E" w:rsidRPr="00975E33" w:rsidRDefault="002C262E" w:rsidP="002C262E">
            <w:pPr>
              <w:jc w:val="center"/>
              <w:rPr>
                <w:rFonts w:cs="Times New Roman"/>
                <w:color w:val="000000" w:themeColor="text1"/>
              </w:rPr>
            </w:pPr>
            <w:r w:rsidRPr="006B6BAE">
              <w:rPr>
                <w:rFonts w:cs="Times New Roman"/>
              </w:rPr>
              <w:t>x</w:t>
            </w:r>
          </w:p>
        </w:tc>
      </w:tr>
      <w:tr w:rsidR="002C262E" w:rsidRPr="00126E2B" w14:paraId="165E4EE4" w14:textId="77777777" w:rsidTr="00A37158">
        <w:tc>
          <w:tcPr>
            <w:tcW w:w="234" w:type="dxa"/>
            <w:vMerge/>
            <w:shd w:val="clear" w:color="auto" w:fill="FFE599" w:themeFill="accent4" w:themeFillTint="66"/>
          </w:tcPr>
          <w:p w14:paraId="5A7F42D9" w14:textId="77777777" w:rsidR="002C262E" w:rsidRPr="00126E2B" w:rsidRDefault="002C262E" w:rsidP="002C262E">
            <w:pPr>
              <w:rPr>
                <w:rFonts w:cs="Times New Roman"/>
              </w:rPr>
            </w:pPr>
          </w:p>
        </w:tc>
        <w:tc>
          <w:tcPr>
            <w:tcW w:w="494" w:type="dxa"/>
            <w:vMerge/>
            <w:textDirection w:val="btLr"/>
          </w:tcPr>
          <w:p w14:paraId="5F34664E" w14:textId="77777777" w:rsidR="002C262E" w:rsidRPr="00126E2B" w:rsidRDefault="002C262E" w:rsidP="002C262E">
            <w:pPr>
              <w:ind w:left="113" w:right="113"/>
              <w:rPr>
                <w:rFonts w:cs="Times New Roman"/>
              </w:rPr>
            </w:pPr>
          </w:p>
        </w:tc>
        <w:tc>
          <w:tcPr>
            <w:tcW w:w="1895" w:type="dxa"/>
          </w:tcPr>
          <w:p w14:paraId="7845B89E" w14:textId="760181CC" w:rsidR="002C262E" w:rsidRPr="00126E2B" w:rsidRDefault="002C262E" w:rsidP="002C262E">
            <w:pPr>
              <w:rPr>
                <w:rFonts w:cs="Times New Roman"/>
              </w:rPr>
            </w:pPr>
            <w:hyperlink w:anchor="_MA.912.F.1.2"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1.2</w:t>
              </w:r>
            </w:hyperlink>
          </w:p>
        </w:tc>
        <w:tc>
          <w:tcPr>
            <w:tcW w:w="1337" w:type="dxa"/>
          </w:tcPr>
          <w:p w14:paraId="25C87006" w14:textId="40D7D08A" w:rsidR="002C262E" w:rsidRPr="00DE42F0" w:rsidRDefault="002C262E" w:rsidP="002C262E">
            <w:pPr>
              <w:jc w:val="center"/>
              <w:rPr>
                <w:rFonts w:cs="Times New Roman"/>
                <w:color w:val="000000" w:themeColor="text1"/>
              </w:rPr>
            </w:pPr>
            <w:r w:rsidRPr="006B6BAE">
              <w:rPr>
                <w:rFonts w:cs="Times New Roman"/>
              </w:rPr>
              <w:t>x</w:t>
            </w:r>
          </w:p>
        </w:tc>
        <w:tc>
          <w:tcPr>
            <w:tcW w:w="1397" w:type="dxa"/>
          </w:tcPr>
          <w:p w14:paraId="157E5BF1" w14:textId="3970D4E0" w:rsidR="002C262E" w:rsidRPr="00DE42F0" w:rsidRDefault="002C262E" w:rsidP="002C262E">
            <w:pPr>
              <w:jc w:val="center"/>
              <w:rPr>
                <w:rFonts w:cs="Times New Roman"/>
                <w:color w:val="000000" w:themeColor="text1"/>
              </w:rPr>
            </w:pPr>
          </w:p>
        </w:tc>
        <w:tc>
          <w:tcPr>
            <w:tcW w:w="1435" w:type="dxa"/>
          </w:tcPr>
          <w:p w14:paraId="2B99E426" w14:textId="20231606" w:rsidR="002C262E" w:rsidRPr="00DE42F0" w:rsidRDefault="002C262E" w:rsidP="002C262E">
            <w:pPr>
              <w:jc w:val="center"/>
              <w:rPr>
                <w:rFonts w:cs="Times New Roman"/>
                <w:color w:val="000000" w:themeColor="text1"/>
              </w:rPr>
            </w:pPr>
          </w:p>
        </w:tc>
        <w:tc>
          <w:tcPr>
            <w:tcW w:w="1592" w:type="dxa"/>
            <w:vAlign w:val="center"/>
          </w:tcPr>
          <w:p w14:paraId="49D2571A" w14:textId="1C844622"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25645D5C" w14:textId="5D3ED4C2" w:rsidR="002C262E" w:rsidRPr="00975E33" w:rsidRDefault="002C262E" w:rsidP="002C262E">
            <w:pPr>
              <w:jc w:val="center"/>
              <w:rPr>
                <w:rFonts w:cs="Times New Roman"/>
                <w:color w:val="000000" w:themeColor="text1"/>
              </w:rPr>
            </w:pPr>
          </w:p>
        </w:tc>
      </w:tr>
      <w:tr w:rsidR="002C262E" w:rsidRPr="00126E2B" w14:paraId="0610DF09" w14:textId="77777777" w:rsidTr="00A37158">
        <w:tc>
          <w:tcPr>
            <w:tcW w:w="234" w:type="dxa"/>
            <w:vMerge/>
            <w:shd w:val="clear" w:color="auto" w:fill="FFE599" w:themeFill="accent4" w:themeFillTint="66"/>
          </w:tcPr>
          <w:p w14:paraId="3B054AB5" w14:textId="77777777" w:rsidR="002C262E" w:rsidRPr="00126E2B" w:rsidRDefault="002C262E" w:rsidP="002C262E">
            <w:pPr>
              <w:rPr>
                <w:rFonts w:cs="Times New Roman"/>
              </w:rPr>
            </w:pPr>
          </w:p>
        </w:tc>
        <w:tc>
          <w:tcPr>
            <w:tcW w:w="494" w:type="dxa"/>
            <w:vMerge/>
            <w:textDirection w:val="btLr"/>
          </w:tcPr>
          <w:p w14:paraId="550FDF57" w14:textId="77777777" w:rsidR="002C262E" w:rsidRPr="00126E2B" w:rsidRDefault="002C262E" w:rsidP="002C262E">
            <w:pPr>
              <w:ind w:left="113" w:right="113"/>
              <w:rPr>
                <w:rFonts w:cs="Times New Roman"/>
              </w:rPr>
            </w:pPr>
          </w:p>
        </w:tc>
        <w:tc>
          <w:tcPr>
            <w:tcW w:w="1895" w:type="dxa"/>
          </w:tcPr>
          <w:p w14:paraId="5CF7E16C" w14:textId="4CDA1995" w:rsidR="002C262E" w:rsidRPr="00126E2B" w:rsidRDefault="002C262E" w:rsidP="002C262E">
            <w:pPr>
              <w:rPr>
                <w:rFonts w:cs="Times New Roman"/>
              </w:rPr>
            </w:pPr>
            <w:hyperlink w:anchor="_MA.912.F.1.3"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1.3</w:t>
              </w:r>
            </w:hyperlink>
          </w:p>
        </w:tc>
        <w:tc>
          <w:tcPr>
            <w:tcW w:w="1337" w:type="dxa"/>
          </w:tcPr>
          <w:p w14:paraId="2C8FDDC1" w14:textId="1C04AC4D" w:rsidR="002C262E" w:rsidRPr="00DE42F0" w:rsidRDefault="002C262E" w:rsidP="002C262E">
            <w:pPr>
              <w:jc w:val="center"/>
              <w:rPr>
                <w:rFonts w:cs="Times New Roman"/>
                <w:color w:val="000000" w:themeColor="text1"/>
              </w:rPr>
            </w:pPr>
          </w:p>
        </w:tc>
        <w:tc>
          <w:tcPr>
            <w:tcW w:w="1397" w:type="dxa"/>
          </w:tcPr>
          <w:p w14:paraId="263AEFB6" w14:textId="38A36446" w:rsidR="002C262E" w:rsidRPr="00DE42F0" w:rsidRDefault="002C262E" w:rsidP="002C262E">
            <w:pPr>
              <w:jc w:val="center"/>
              <w:rPr>
                <w:rFonts w:cs="Times New Roman"/>
                <w:color w:val="000000" w:themeColor="text1"/>
              </w:rPr>
            </w:pPr>
          </w:p>
        </w:tc>
        <w:tc>
          <w:tcPr>
            <w:tcW w:w="1435" w:type="dxa"/>
          </w:tcPr>
          <w:p w14:paraId="3E0ACE3E" w14:textId="7D10A224" w:rsidR="002C262E" w:rsidRPr="00DE42F0" w:rsidRDefault="002C262E" w:rsidP="002C262E">
            <w:pPr>
              <w:jc w:val="center"/>
              <w:rPr>
                <w:rFonts w:cs="Times New Roman"/>
                <w:color w:val="000000" w:themeColor="text1"/>
              </w:rPr>
            </w:pPr>
          </w:p>
        </w:tc>
        <w:tc>
          <w:tcPr>
            <w:tcW w:w="1592" w:type="dxa"/>
            <w:vAlign w:val="center"/>
          </w:tcPr>
          <w:p w14:paraId="3F96F20C" w14:textId="5690E52F"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1CD081D1" w14:textId="4E7509CA" w:rsidR="002C262E" w:rsidRPr="00975E33" w:rsidRDefault="002C262E" w:rsidP="002C262E">
            <w:pPr>
              <w:jc w:val="center"/>
              <w:rPr>
                <w:rFonts w:cs="Times New Roman"/>
                <w:color w:val="000000" w:themeColor="text1"/>
              </w:rPr>
            </w:pPr>
          </w:p>
        </w:tc>
      </w:tr>
      <w:tr w:rsidR="002C262E" w:rsidRPr="00126E2B" w14:paraId="6115C650" w14:textId="77777777" w:rsidTr="00A37158">
        <w:tc>
          <w:tcPr>
            <w:tcW w:w="234" w:type="dxa"/>
            <w:vMerge/>
            <w:shd w:val="clear" w:color="auto" w:fill="FFE599" w:themeFill="accent4" w:themeFillTint="66"/>
          </w:tcPr>
          <w:p w14:paraId="504900E9" w14:textId="77777777" w:rsidR="002C262E" w:rsidRPr="00126E2B" w:rsidRDefault="002C262E" w:rsidP="002C262E">
            <w:pPr>
              <w:rPr>
                <w:rFonts w:cs="Times New Roman"/>
              </w:rPr>
            </w:pPr>
          </w:p>
        </w:tc>
        <w:tc>
          <w:tcPr>
            <w:tcW w:w="494" w:type="dxa"/>
            <w:vMerge/>
            <w:textDirection w:val="btLr"/>
          </w:tcPr>
          <w:p w14:paraId="1BB4BDAB" w14:textId="77777777" w:rsidR="002C262E" w:rsidRPr="00126E2B" w:rsidRDefault="002C262E" w:rsidP="002C262E">
            <w:pPr>
              <w:ind w:left="113" w:right="113"/>
              <w:rPr>
                <w:rFonts w:cs="Times New Roman"/>
              </w:rPr>
            </w:pPr>
          </w:p>
        </w:tc>
        <w:tc>
          <w:tcPr>
            <w:tcW w:w="1895" w:type="dxa"/>
          </w:tcPr>
          <w:p w14:paraId="7FDD067C" w14:textId="7B6975A3" w:rsidR="002C262E" w:rsidRPr="00126E2B" w:rsidRDefault="002C262E" w:rsidP="002C262E">
            <w:pPr>
              <w:rPr>
                <w:rFonts w:cs="Times New Roman"/>
              </w:rPr>
            </w:pPr>
            <w:hyperlink w:anchor="_MA.912.F.1.6"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1.6</w:t>
              </w:r>
            </w:hyperlink>
          </w:p>
        </w:tc>
        <w:tc>
          <w:tcPr>
            <w:tcW w:w="1337" w:type="dxa"/>
          </w:tcPr>
          <w:p w14:paraId="5D4EBA2E" w14:textId="7A52BA32" w:rsidR="002C262E" w:rsidRPr="00DE42F0" w:rsidRDefault="002C262E" w:rsidP="002C262E">
            <w:pPr>
              <w:jc w:val="center"/>
              <w:rPr>
                <w:rFonts w:cs="Times New Roman"/>
                <w:color w:val="000000" w:themeColor="text1"/>
              </w:rPr>
            </w:pPr>
          </w:p>
        </w:tc>
        <w:tc>
          <w:tcPr>
            <w:tcW w:w="1397" w:type="dxa"/>
          </w:tcPr>
          <w:p w14:paraId="30496FB9" w14:textId="076B7607" w:rsidR="002C262E" w:rsidRPr="00DE42F0" w:rsidRDefault="002C262E" w:rsidP="002C262E">
            <w:pPr>
              <w:jc w:val="center"/>
              <w:rPr>
                <w:rFonts w:cs="Times New Roman"/>
                <w:color w:val="000000" w:themeColor="text1"/>
              </w:rPr>
            </w:pPr>
            <w:r w:rsidRPr="002C7A4F">
              <w:rPr>
                <w:rFonts w:cs="Times New Roman"/>
              </w:rPr>
              <w:t>x</w:t>
            </w:r>
          </w:p>
        </w:tc>
        <w:tc>
          <w:tcPr>
            <w:tcW w:w="1435" w:type="dxa"/>
          </w:tcPr>
          <w:p w14:paraId="0C4FCD19" w14:textId="0229479A" w:rsidR="002C262E" w:rsidRPr="00DE42F0" w:rsidRDefault="002C262E" w:rsidP="002C262E">
            <w:pPr>
              <w:jc w:val="center"/>
              <w:rPr>
                <w:rFonts w:cs="Times New Roman"/>
                <w:color w:val="000000" w:themeColor="text1"/>
              </w:rPr>
            </w:pPr>
          </w:p>
        </w:tc>
        <w:tc>
          <w:tcPr>
            <w:tcW w:w="1592" w:type="dxa"/>
            <w:vAlign w:val="center"/>
          </w:tcPr>
          <w:p w14:paraId="6C7BF718" w14:textId="37BCC9F5"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6AC34AB4" w14:textId="7B057920" w:rsidR="002C262E" w:rsidRPr="00975E33" w:rsidRDefault="002C262E" w:rsidP="002C262E">
            <w:pPr>
              <w:jc w:val="center"/>
              <w:rPr>
                <w:rFonts w:cs="Times New Roman"/>
                <w:color w:val="000000" w:themeColor="text1"/>
              </w:rPr>
            </w:pPr>
          </w:p>
        </w:tc>
      </w:tr>
      <w:tr w:rsidR="002C262E" w:rsidRPr="00126E2B" w14:paraId="41DDF6F4" w14:textId="77777777" w:rsidTr="00A37158">
        <w:tc>
          <w:tcPr>
            <w:tcW w:w="234" w:type="dxa"/>
            <w:vMerge/>
            <w:shd w:val="clear" w:color="auto" w:fill="FFE599" w:themeFill="accent4" w:themeFillTint="66"/>
          </w:tcPr>
          <w:p w14:paraId="1B65CC9F" w14:textId="77777777" w:rsidR="002C262E" w:rsidRPr="00126E2B" w:rsidRDefault="002C262E" w:rsidP="002C262E">
            <w:pPr>
              <w:rPr>
                <w:rFonts w:cs="Times New Roman"/>
              </w:rPr>
            </w:pPr>
          </w:p>
        </w:tc>
        <w:tc>
          <w:tcPr>
            <w:tcW w:w="494" w:type="dxa"/>
            <w:vMerge/>
            <w:textDirection w:val="btLr"/>
          </w:tcPr>
          <w:p w14:paraId="2B67B645" w14:textId="77777777" w:rsidR="002C262E" w:rsidRPr="00126E2B" w:rsidRDefault="002C262E" w:rsidP="002C262E">
            <w:pPr>
              <w:ind w:left="113" w:right="113"/>
              <w:rPr>
                <w:rFonts w:cs="Times New Roman"/>
              </w:rPr>
            </w:pPr>
          </w:p>
        </w:tc>
        <w:tc>
          <w:tcPr>
            <w:tcW w:w="1895" w:type="dxa"/>
          </w:tcPr>
          <w:p w14:paraId="44C84BFC" w14:textId="0B89E9FA" w:rsidR="002C262E" w:rsidRPr="00126E2B" w:rsidRDefault="002C262E" w:rsidP="002C262E">
            <w:pPr>
              <w:rPr>
                <w:rFonts w:cs="Times New Roman"/>
              </w:rPr>
            </w:pPr>
            <w:hyperlink w:anchor="_MA.912.F.1.8"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1.8</w:t>
              </w:r>
            </w:hyperlink>
          </w:p>
        </w:tc>
        <w:tc>
          <w:tcPr>
            <w:tcW w:w="1337" w:type="dxa"/>
          </w:tcPr>
          <w:p w14:paraId="5317D0FF" w14:textId="52BE0128" w:rsidR="002C262E" w:rsidRPr="00DE42F0" w:rsidRDefault="002C262E" w:rsidP="002C262E">
            <w:pPr>
              <w:jc w:val="center"/>
              <w:rPr>
                <w:rFonts w:cs="Times New Roman"/>
                <w:color w:val="000000" w:themeColor="text1"/>
              </w:rPr>
            </w:pPr>
          </w:p>
        </w:tc>
        <w:tc>
          <w:tcPr>
            <w:tcW w:w="1397" w:type="dxa"/>
          </w:tcPr>
          <w:p w14:paraId="53B9A74B" w14:textId="604F7DF8" w:rsidR="002C262E" w:rsidRPr="00DE42F0" w:rsidRDefault="002C262E" w:rsidP="002C262E">
            <w:pPr>
              <w:jc w:val="center"/>
              <w:rPr>
                <w:rFonts w:cs="Times New Roman"/>
                <w:color w:val="000000" w:themeColor="text1"/>
              </w:rPr>
            </w:pPr>
            <w:r w:rsidRPr="002C7A4F">
              <w:rPr>
                <w:rFonts w:cs="Times New Roman"/>
              </w:rPr>
              <w:t>x</w:t>
            </w:r>
          </w:p>
        </w:tc>
        <w:tc>
          <w:tcPr>
            <w:tcW w:w="1435" w:type="dxa"/>
          </w:tcPr>
          <w:p w14:paraId="1453CE3A" w14:textId="04AC90A0" w:rsidR="002C262E" w:rsidRPr="00DE42F0" w:rsidRDefault="002C262E" w:rsidP="002C262E">
            <w:pPr>
              <w:jc w:val="center"/>
              <w:rPr>
                <w:rFonts w:cs="Times New Roman"/>
                <w:color w:val="000000" w:themeColor="text1"/>
              </w:rPr>
            </w:pPr>
          </w:p>
        </w:tc>
        <w:tc>
          <w:tcPr>
            <w:tcW w:w="1592" w:type="dxa"/>
            <w:vAlign w:val="center"/>
          </w:tcPr>
          <w:p w14:paraId="6E1B42B6" w14:textId="182E3BF5"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26DB3070" w14:textId="76F19B19" w:rsidR="002C262E" w:rsidRPr="00975E33" w:rsidRDefault="002C262E" w:rsidP="002C262E">
            <w:pPr>
              <w:jc w:val="center"/>
              <w:rPr>
                <w:rFonts w:cs="Times New Roman"/>
                <w:color w:val="000000" w:themeColor="text1"/>
              </w:rPr>
            </w:pPr>
            <w:r w:rsidRPr="006B6BAE">
              <w:rPr>
                <w:rFonts w:cs="Times New Roman"/>
              </w:rPr>
              <w:t>x</w:t>
            </w:r>
          </w:p>
        </w:tc>
      </w:tr>
      <w:tr w:rsidR="002C262E" w:rsidRPr="00126E2B" w14:paraId="340CC447" w14:textId="77777777" w:rsidTr="00A37158">
        <w:tc>
          <w:tcPr>
            <w:tcW w:w="234" w:type="dxa"/>
            <w:vMerge/>
            <w:shd w:val="clear" w:color="auto" w:fill="FFE599" w:themeFill="accent4" w:themeFillTint="66"/>
          </w:tcPr>
          <w:p w14:paraId="7B57C64E" w14:textId="77777777" w:rsidR="002C262E" w:rsidRPr="00126E2B" w:rsidRDefault="002C262E" w:rsidP="002C262E">
            <w:pPr>
              <w:rPr>
                <w:rFonts w:cs="Times New Roman"/>
              </w:rPr>
            </w:pPr>
          </w:p>
        </w:tc>
        <w:tc>
          <w:tcPr>
            <w:tcW w:w="494" w:type="dxa"/>
            <w:vMerge/>
            <w:textDirection w:val="btLr"/>
          </w:tcPr>
          <w:p w14:paraId="715F8C1A" w14:textId="77777777" w:rsidR="002C262E" w:rsidRPr="00126E2B" w:rsidRDefault="002C262E" w:rsidP="002C262E">
            <w:pPr>
              <w:ind w:left="113" w:right="113"/>
              <w:rPr>
                <w:rFonts w:cs="Times New Roman"/>
              </w:rPr>
            </w:pPr>
          </w:p>
        </w:tc>
        <w:tc>
          <w:tcPr>
            <w:tcW w:w="1895" w:type="dxa"/>
          </w:tcPr>
          <w:p w14:paraId="798EC5B1" w14:textId="2988AAC1" w:rsidR="002C262E" w:rsidRPr="00126E2B" w:rsidRDefault="002C262E" w:rsidP="002C262E">
            <w:pPr>
              <w:rPr>
                <w:rFonts w:cs="Times New Roman"/>
              </w:rPr>
            </w:pPr>
            <w:hyperlink w:anchor="_MA.912.F.2.1" w:history="1">
              <w:r>
                <w:rPr>
                  <w:color w:val="0462C1"/>
                  <w:spacing w:val="-2"/>
                  <w:u w:val="single" w:color="0462C1"/>
                </w:rPr>
                <w:t>MA.</w:t>
              </w:r>
              <w:proofErr w:type="gramStart"/>
              <w:r>
                <w:rPr>
                  <w:color w:val="0462C1"/>
                  <w:spacing w:val="-2"/>
                  <w:u w:val="single" w:color="0462C1"/>
                </w:rPr>
                <w:t>912.F.</w:t>
              </w:r>
              <w:proofErr w:type="gramEnd"/>
              <w:r>
                <w:rPr>
                  <w:color w:val="0462C1"/>
                  <w:spacing w:val="-2"/>
                  <w:u w:val="single" w:color="0462C1"/>
                </w:rPr>
                <w:t>2.1</w:t>
              </w:r>
            </w:hyperlink>
          </w:p>
        </w:tc>
        <w:tc>
          <w:tcPr>
            <w:tcW w:w="1337" w:type="dxa"/>
          </w:tcPr>
          <w:p w14:paraId="75430811" w14:textId="5E3F3212" w:rsidR="002C262E" w:rsidRPr="00DE42F0" w:rsidRDefault="002C262E" w:rsidP="002C262E">
            <w:pPr>
              <w:jc w:val="center"/>
              <w:rPr>
                <w:rFonts w:cs="Times New Roman"/>
                <w:color w:val="000000" w:themeColor="text1"/>
              </w:rPr>
            </w:pPr>
          </w:p>
        </w:tc>
        <w:tc>
          <w:tcPr>
            <w:tcW w:w="1397" w:type="dxa"/>
          </w:tcPr>
          <w:p w14:paraId="27995C41" w14:textId="6B72ADE2" w:rsidR="002C262E" w:rsidRPr="00DE42F0" w:rsidRDefault="002C262E" w:rsidP="002C262E">
            <w:pPr>
              <w:jc w:val="center"/>
              <w:rPr>
                <w:rFonts w:cs="Times New Roman"/>
                <w:color w:val="000000" w:themeColor="text1"/>
              </w:rPr>
            </w:pPr>
            <w:r w:rsidRPr="002C7A4F">
              <w:rPr>
                <w:rFonts w:cs="Times New Roman"/>
              </w:rPr>
              <w:t>x</w:t>
            </w:r>
          </w:p>
        </w:tc>
        <w:tc>
          <w:tcPr>
            <w:tcW w:w="1435" w:type="dxa"/>
          </w:tcPr>
          <w:p w14:paraId="4174E8A1" w14:textId="6B350E03" w:rsidR="002C262E" w:rsidRPr="00DE42F0" w:rsidRDefault="002C262E" w:rsidP="002C262E">
            <w:pPr>
              <w:jc w:val="center"/>
              <w:rPr>
                <w:rFonts w:cs="Times New Roman"/>
                <w:color w:val="000000" w:themeColor="text1"/>
              </w:rPr>
            </w:pPr>
          </w:p>
        </w:tc>
        <w:tc>
          <w:tcPr>
            <w:tcW w:w="1592" w:type="dxa"/>
            <w:vAlign w:val="center"/>
          </w:tcPr>
          <w:p w14:paraId="3D0D391D" w14:textId="54D66C56" w:rsidR="002C262E" w:rsidRPr="00975E33" w:rsidRDefault="002C262E" w:rsidP="002C262E">
            <w:pPr>
              <w:jc w:val="center"/>
              <w:rPr>
                <w:rFonts w:cs="Times New Roman"/>
                <w:color w:val="000000" w:themeColor="text1"/>
              </w:rPr>
            </w:pPr>
            <w:r w:rsidRPr="006B6BAE">
              <w:rPr>
                <w:rFonts w:cs="Times New Roman"/>
              </w:rPr>
              <w:t>x</w:t>
            </w:r>
          </w:p>
        </w:tc>
        <w:tc>
          <w:tcPr>
            <w:tcW w:w="1455" w:type="dxa"/>
          </w:tcPr>
          <w:p w14:paraId="3F54D218" w14:textId="6BC87D66" w:rsidR="002C262E" w:rsidRPr="00975E33" w:rsidRDefault="002C262E" w:rsidP="002C262E">
            <w:pPr>
              <w:jc w:val="center"/>
              <w:rPr>
                <w:rFonts w:cs="Times New Roman"/>
                <w:color w:val="000000" w:themeColor="text1"/>
              </w:rPr>
            </w:pPr>
          </w:p>
        </w:tc>
      </w:tr>
      <w:tr w:rsidR="00610F23" w:rsidRPr="00126E2B" w14:paraId="3C408288" w14:textId="77777777" w:rsidTr="009E02FA">
        <w:trPr>
          <w:trHeight w:val="890"/>
        </w:trPr>
        <w:tc>
          <w:tcPr>
            <w:tcW w:w="234" w:type="dxa"/>
            <w:vMerge w:val="restart"/>
            <w:shd w:val="clear" w:color="auto" w:fill="FFF2CC" w:themeFill="accent4" w:themeFillTint="33"/>
          </w:tcPr>
          <w:p w14:paraId="68D29E4C" w14:textId="77777777" w:rsidR="008E2F91" w:rsidRPr="00126E2B" w:rsidRDefault="008E2F91" w:rsidP="001A1C24">
            <w:pPr>
              <w:rPr>
                <w:rFonts w:cs="Times New Roman"/>
              </w:rPr>
            </w:pPr>
          </w:p>
        </w:tc>
        <w:tc>
          <w:tcPr>
            <w:tcW w:w="494" w:type="dxa"/>
            <w:vMerge w:val="restart"/>
            <w:textDirection w:val="btLr"/>
          </w:tcPr>
          <w:p w14:paraId="730FC6E3" w14:textId="77777777" w:rsidR="008E2F91" w:rsidRPr="0057302A" w:rsidRDefault="008E2F91" w:rsidP="001A1C24">
            <w:pPr>
              <w:jc w:val="center"/>
              <w:rPr>
                <w:rFonts w:cs="Times New Roman"/>
                <w:b/>
                <w:bCs/>
              </w:rPr>
            </w:pPr>
            <w:r w:rsidRPr="0057302A">
              <w:rPr>
                <w:rFonts w:cs="Times New Roman"/>
                <w:b/>
                <w:bCs/>
              </w:rPr>
              <w:t>Financial Literacy</w:t>
            </w:r>
          </w:p>
        </w:tc>
        <w:tc>
          <w:tcPr>
            <w:tcW w:w="1895" w:type="dxa"/>
            <w:vAlign w:val="center"/>
          </w:tcPr>
          <w:p w14:paraId="3F4DE747" w14:textId="77777777" w:rsidR="008E2F91" w:rsidRPr="00126E2B" w:rsidRDefault="008E2F91" w:rsidP="001A1C24">
            <w:pPr>
              <w:rPr>
                <w:rFonts w:cs="Times New Roman"/>
              </w:rPr>
            </w:pPr>
            <w:hyperlink w:anchor="_MA.6.GR.1.1" w:history="1">
              <w:r>
                <w:rPr>
                  <w:color w:val="0462C1"/>
                  <w:spacing w:val="-2"/>
                  <w:u w:val="single" w:color="0462C1"/>
                </w:rPr>
                <w:t>MA.912.FL.3.2</w:t>
              </w:r>
            </w:hyperlink>
          </w:p>
        </w:tc>
        <w:tc>
          <w:tcPr>
            <w:tcW w:w="1337" w:type="dxa"/>
            <w:vAlign w:val="center"/>
          </w:tcPr>
          <w:p w14:paraId="2AAE6F87" w14:textId="77777777" w:rsidR="008E2F91" w:rsidRPr="00DE42F0" w:rsidRDefault="008E2F91" w:rsidP="001A1C24">
            <w:pPr>
              <w:jc w:val="center"/>
              <w:rPr>
                <w:rFonts w:cs="Times New Roman"/>
                <w:color w:val="000000" w:themeColor="text1"/>
              </w:rPr>
            </w:pPr>
          </w:p>
        </w:tc>
        <w:tc>
          <w:tcPr>
            <w:tcW w:w="1397" w:type="dxa"/>
            <w:vAlign w:val="center"/>
          </w:tcPr>
          <w:p w14:paraId="00F954A1" w14:textId="77777777" w:rsidR="008E2F91" w:rsidRPr="00DE42F0" w:rsidRDefault="008E2F91" w:rsidP="001A1C24">
            <w:pPr>
              <w:jc w:val="center"/>
              <w:rPr>
                <w:rFonts w:cs="Times New Roman"/>
                <w:color w:val="000000" w:themeColor="text1"/>
              </w:rPr>
            </w:pPr>
            <w:r>
              <w:rPr>
                <w:sz w:val="24"/>
              </w:rPr>
              <w:t>x</w:t>
            </w:r>
          </w:p>
        </w:tc>
        <w:tc>
          <w:tcPr>
            <w:tcW w:w="1435" w:type="dxa"/>
            <w:vAlign w:val="center"/>
          </w:tcPr>
          <w:p w14:paraId="78305C02" w14:textId="77777777" w:rsidR="008E2F91" w:rsidRPr="00DE42F0" w:rsidRDefault="008E2F91" w:rsidP="001A1C24">
            <w:pPr>
              <w:jc w:val="center"/>
              <w:rPr>
                <w:rFonts w:cs="Times New Roman"/>
                <w:color w:val="000000" w:themeColor="text1"/>
              </w:rPr>
            </w:pPr>
          </w:p>
        </w:tc>
        <w:tc>
          <w:tcPr>
            <w:tcW w:w="1592" w:type="dxa"/>
            <w:vAlign w:val="center"/>
          </w:tcPr>
          <w:p w14:paraId="7246A96B" w14:textId="77777777" w:rsidR="008E2F91" w:rsidRPr="00975E33" w:rsidRDefault="008E2F91" w:rsidP="001A1C24">
            <w:pPr>
              <w:jc w:val="center"/>
              <w:rPr>
                <w:rFonts w:cs="Times New Roman"/>
                <w:color w:val="000000" w:themeColor="text1"/>
              </w:rPr>
            </w:pPr>
          </w:p>
        </w:tc>
        <w:tc>
          <w:tcPr>
            <w:tcW w:w="1455" w:type="dxa"/>
            <w:vAlign w:val="center"/>
          </w:tcPr>
          <w:p w14:paraId="1BDE5A72" w14:textId="77777777" w:rsidR="008E2F91" w:rsidRPr="00975E33" w:rsidRDefault="008E2F91" w:rsidP="001A1C24">
            <w:pPr>
              <w:jc w:val="center"/>
              <w:rPr>
                <w:rFonts w:cs="Times New Roman"/>
                <w:color w:val="000000" w:themeColor="text1"/>
              </w:rPr>
            </w:pPr>
          </w:p>
        </w:tc>
      </w:tr>
      <w:tr w:rsidR="00610F23" w:rsidRPr="00126E2B" w14:paraId="62F12E7E" w14:textId="77777777" w:rsidTr="009E02FA">
        <w:trPr>
          <w:trHeight w:val="989"/>
        </w:trPr>
        <w:tc>
          <w:tcPr>
            <w:tcW w:w="234" w:type="dxa"/>
            <w:vMerge/>
            <w:shd w:val="clear" w:color="auto" w:fill="FFF2CC" w:themeFill="accent4" w:themeFillTint="33"/>
          </w:tcPr>
          <w:p w14:paraId="11DC8150" w14:textId="77777777" w:rsidR="008E2F91" w:rsidRPr="00126E2B" w:rsidRDefault="008E2F91" w:rsidP="001A1C24">
            <w:pPr>
              <w:rPr>
                <w:rFonts w:cs="Times New Roman"/>
              </w:rPr>
            </w:pPr>
          </w:p>
        </w:tc>
        <w:tc>
          <w:tcPr>
            <w:tcW w:w="494" w:type="dxa"/>
            <w:vMerge/>
            <w:textDirection w:val="btLr"/>
          </w:tcPr>
          <w:p w14:paraId="53598EBC" w14:textId="77777777" w:rsidR="008E2F91" w:rsidRPr="00126E2B" w:rsidRDefault="008E2F91" w:rsidP="001A1C24">
            <w:pPr>
              <w:ind w:left="113" w:right="113"/>
              <w:rPr>
                <w:rFonts w:cs="Times New Roman"/>
              </w:rPr>
            </w:pPr>
          </w:p>
        </w:tc>
        <w:tc>
          <w:tcPr>
            <w:tcW w:w="1895" w:type="dxa"/>
            <w:vAlign w:val="center"/>
          </w:tcPr>
          <w:p w14:paraId="2DC5B6BD" w14:textId="77777777" w:rsidR="008E2F91" w:rsidRPr="00126E2B" w:rsidRDefault="008E2F91" w:rsidP="001A1C24">
            <w:pPr>
              <w:rPr>
                <w:rFonts w:cs="Times New Roman"/>
              </w:rPr>
            </w:pPr>
            <w:hyperlink w:anchor="_MA.912.FL.3.4" w:history="1">
              <w:r>
                <w:rPr>
                  <w:color w:val="0462C1"/>
                  <w:spacing w:val="-2"/>
                  <w:u w:val="single" w:color="0462C1"/>
                </w:rPr>
                <w:t>MA.912.FL.3.4</w:t>
              </w:r>
            </w:hyperlink>
          </w:p>
        </w:tc>
        <w:tc>
          <w:tcPr>
            <w:tcW w:w="1337" w:type="dxa"/>
            <w:vAlign w:val="center"/>
          </w:tcPr>
          <w:p w14:paraId="15002E7B" w14:textId="77777777" w:rsidR="008E2F91" w:rsidRPr="00DE42F0" w:rsidRDefault="008E2F91" w:rsidP="001A1C24">
            <w:pPr>
              <w:jc w:val="center"/>
              <w:rPr>
                <w:rFonts w:cs="Times New Roman"/>
                <w:color w:val="000000" w:themeColor="text1"/>
              </w:rPr>
            </w:pPr>
          </w:p>
        </w:tc>
        <w:tc>
          <w:tcPr>
            <w:tcW w:w="1397" w:type="dxa"/>
            <w:vAlign w:val="center"/>
          </w:tcPr>
          <w:p w14:paraId="4303D28A" w14:textId="77777777" w:rsidR="008E2F91" w:rsidRPr="00DE42F0" w:rsidRDefault="008E2F91" w:rsidP="001A1C24">
            <w:pPr>
              <w:jc w:val="center"/>
              <w:rPr>
                <w:rFonts w:cs="Times New Roman"/>
                <w:color w:val="000000" w:themeColor="text1"/>
              </w:rPr>
            </w:pPr>
            <w:r>
              <w:rPr>
                <w:sz w:val="24"/>
              </w:rPr>
              <w:t>x</w:t>
            </w:r>
          </w:p>
        </w:tc>
        <w:tc>
          <w:tcPr>
            <w:tcW w:w="1435" w:type="dxa"/>
            <w:vAlign w:val="center"/>
          </w:tcPr>
          <w:p w14:paraId="04B0D845" w14:textId="77777777" w:rsidR="008E2F91" w:rsidRPr="00DE42F0" w:rsidRDefault="008E2F91" w:rsidP="001A1C24">
            <w:pPr>
              <w:jc w:val="center"/>
              <w:rPr>
                <w:rFonts w:cs="Times New Roman"/>
                <w:color w:val="000000" w:themeColor="text1"/>
              </w:rPr>
            </w:pPr>
          </w:p>
        </w:tc>
        <w:tc>
          <w:tcPr>
            <w:tcW w:w="1592" w:type="dxa"/>
            <w:vAlign w:val="center"/>
          </w:tcPr>
          <w:p w14:paraId="0F658445" w14:textId="77777777" w:rsidR="008E2F91" w:rsidRPr="00975E33" w:rsidRDefault="008E2F91" w:rsidP="001A1C24">
            <w:pPr>
              <w:jc w:val="center"/>
              <w:rPr>
                <w:rFonts w:cs="Times New Roman"/>
                <w:color w:val="000000" w:themeColor="text1"/>
              </w:rPr>
            </w:pPr>
            <w:r>
              <w:rPr>
                <w:sz w:val="24"/>
              </w:rPr>
              <w:t>x</w:t>
            </w:r>
          </w:p>
        </w:tc>
        <w:tc>
          <w:tcPr>
            <w:tcW w:w="1455" w:type="dxa"/>
            <w:vAlign w:val="center"/>
          </w:tcPr>
          <w:p w14:paraId="448FFD32" w14:textId="77777777" w:rsidR="008E2F91" w:rsidRPr="00975E33" w:rsidRDefault="008E2F91" w:rsidP="001A1C24">
            <w:pPr>
              <w:jc w:val="center"/>
              <w:rPr>
                <w:rFonts w:cs="Times New Roman"/>
                <w:color w:val="000000" w:themeColor="text1"/>
              </w:rPr>
            </w:pPr>
          </w:p>
        </w:tc>
      </w:tr>
      <w:tr w:rsidR="002C262E" w:rsidRPr="00126E2B" w14:paraId="683C60BC" w14:textId="77777777" w:rsidTr="00E34ACE">
        <w:trPr>
          <w:trHeight w:val="881"/>
        </w:trPr>
        <w:tc>
          <w:tcPr>
            <w:tcW w:w="234" w:type="dxa"/>
            <w:vMerge w:val="restart"/>
            <w:shd w:val="clear" w:color="auto" w:fill="F68A48"/>
          </w:tcPr>
          <w:p w14:paraId="599194FA" w14:textId="77777777" w:rsidR="002C262E" w:rsidRPr="00126E2B" w:rsidRDefault="002C262E" w:rsidP="002C262E">
            <w:pPr>
              <w:rPr>
                <w:rFonts w:cs="Times New Roman"/>
              </w:rPr>
            </w:pPr>
          </w:p>
        </w:tc>
        <w:tc>
          <w:tcPr>
            <w:tcW w:w="494" w:type="dxa"/>
            <w:vMerge w:val="restart"/>
            <w:textDirection w:val="btLr"/>
          </w:tcPr>
          <w:p w14:paraId="410D28AA" w14:textId="77777777" w:rsidR="002C262E" w:rsidRPr="00CF2B01" w:rsidRDefault="002C262E" w:rsidP="002C262E">
            <w:pPr>
              <w:jc w:val="center"/>
              <w:rPr>
                <w:rFonts w:cs="Times New Roman"/>
                <w:b/>
                <w:bCs/>
              </w:rPr>
            </w:pPr>
            <w:r w:rsidRPr="00CF2B01">
              <w:rPr>
                <w:rFonts w:cs="Times New Roman"/>
                <w:b/>
                <w:bCs/>
              </w:rPr>
              <w:t>Data Analysis &amp; Probability</w:t>
            </w:r>
          </w:p>
        </w:tc>
        <w:tc>
          <w:tcPr>
            <w:tcW w:w="1895" w:type="dxa"/>
          </w:tcPr>
          <w:p w14:paraId="30DDE68A" w14:textId="792ED02B" w:rsidR="002C262E" w:rsidRPr="00126E2B" w:rsidRDefault="002C262E" w:rsidP="002C262E">
            <w:pPr>
              <w:rPr>
                <w:rFonts w:cs="Times New Roman"/>
              </w:rPr>
            </w:pPr>
            <w:hyperlink w:anchor="_MA.912.DP.1.1" w:history="1">
              <w:proofErr w:type="gramStart"/>
              <w:r>
                <w:rPr>
                  <w:color w:val="0462C1"/>
                  <w:spacing w:val="-2"/>
                  <w:u w:val="single" w:color="0462C1"/>
                </w:rPr>
                <w:t>MA.912.DP</w:t>
              </w:r>
              <w:proofErr w:type="gramEnd"/>
              <w:r>
                <w:rPr>
                  <w:color w:val="0462C1"/>
                  <w:spacing w:val="-2"/>
                  <w:u w:val="single" w:color="0462C1"/>
                </w:rPr>
                <w:t>.1.1</w:t>
              </w:r>
            </w:hyperlink>
          </w:p>
        </w:tc>
        <w:tc>
          <w:tcPr>
            <w:tcW w:w="1337" w:type="dxa"/>
          </w:tcPr>
          <w:p w14:paraId="4BE1FB5F" w14:textId="017396D4" w:rsidR="002C262E" w:rsidRPr="00DE42F0" w:rsidRDefault="002C262E" w:rsidP="002C262E">
            <w:pPr>
              <w:jc w:val="center"/>
              <w:rPr>
                <w:rFonts w:cs="Times New Roman"/>
                <w:color w:val="000000" w:themeColor="text1"/>
              </w:rPr>
            </w:pPr>
          </w:p>
        </w:tc>
        <w:tc>
          <w:tcPr>
            <w:tcW w:w="1397" w:type="dxa"/>
          </w:tcPr>
          <w:p w14:paraId="3775510A" w14:textId="13BE2A90" w:rsidR="002C262E" w:rsidRPr="00DE42F0" w:rsidRDefault="002C262E" w:rsidP="002C262E">
            <w:pPr>
              <w:jc w:val="center"/>
              <w:rPr>
                <w:rFonts w:cs="Times New Roman"/>
                <w:color w:val="000000" w:themeColor="text1"/>
              </w:rPr>
            </w:pPr>
          </w:p>
        </w:tc>
        <w:tc>
          <w:tcPr>
            <w:tcW w:w="1435" w:type="dxa"/>
          </w:tcPr>
          <w:p w14:paraId="2AB2CB32" w14:textId="0D767048" w:rsidR="002C262E" w:rsidRPr="00DE42F0" w:rsidRDefault="002C262E" w:rsidP="002C262E">
            <w:pPr>
              <w:jc w:val="center"/>
              <w:rPr>
                <w:rFonts w:cs="Times New Roman"/>
                <w:color w:val="000000" w:themeColor="text1"/>
              </w:rPr>
            </w:pPr>
          </w:p>
        </w:tc>
        <w:tc>
          <w:tcPr>
            <w:tcW w:w="1592" w:type="dxa"/>
          </w:tcPr>
          <w:p w14:paraId="2829F97C" w14:textId="057FA8AC" w:rsidR="002C262E" w:rsidRPr="00975E33" w:rsidRDefault="002C262E" w:rsidP="002C262E">
            <w:pPr>
              <w:jc w:val="center"/>
              <w:rPr>
                <w:rFonts w:cs="Times New Roman"/>
                <w:color w:val="000000" w:themeColor="text1"/>
              </w:rPr>
            </w:pPr>
          </w:p>
        </w:tc>
        <w:tc>
          <w:tcPr>
            <w:tcW w:w="1455" w:type="dxa"/>
            <w:vAlign w:val="center"/>
          </w:tcPr>
          <w:p w14:paraId="6D54C5FD" w14:textId="308CBDBE" w:rsidR="002C262E" w:rsidRPr="00975E33" w:rsidRDefault="002C262E" w:rsidP="002C262E">
            <w:pPr>
              <w:jc w:val="center"/>
              <w:rPr>
                <w:rFonts w:cs="Times New Roman"/>
                <w:color w:val="000000" w:themeColor="text1"/>
              </w:rPr>
            </w:pPr>
            <w:r w:rsidRPr="006B6BAE">
              <w:rPr>
                <w:rFonts w:cs="Times New Roman"/>
              </w:rPr>
              <w:t>x</w:t>
            </w:r>
          </w:p>
        </w:tc>
      </w:tr>
      <w:tr w:rsidR="002C262E" w:rsidRPr="00126E2B" w14:paraId="520BE899" w14:textId="77777777" w:rsidTr="00E34ACE">
        <w:trPr>
          <w:trHeight w:val="971"/>
        </w:trPr>
        <w:tc>
          <w:tcPr>
            <w:tcW w:w="234" w:type="dxa"/>
            <w:vMerge/>
            <w:shd w:val="clear" w:color="auto" w:fill="F68A48"/>
          </w:tcPr>
          <w:p w14:paraId="6F5806CD" w14:textId="77777777" w:rsidR="002C262E" w:rsidRPr="00126E2B" w:rsidRDefault="002C262E" w:rsidP="002C262E">
            <w:pPr>
              <w:rPr>
                <w:rFonts w:cs="Times New Roman"/>
              </w:rPr>
            </w:pPr>
          </w:p>
        </w:tc>
        <w:tc>
          <w:tcPr>
            <w:tcW w:w="494" w:type="dxa"/>
            <w:vMerge/>
          </w:tcPr>
          <w:p w14:paraId="1F09E601" w14:textId="77777777" w:rsidR="002C262E" w:rsidRPr="00126E2B" w:rsidRDefault="002C262E" w:rsidP="002C262E">
            <w:pPr>
              <w:rPr>
                <w:rFonts w:cs="Times New Roman"/>
              </w:rPr>
            </w:pPr>
          </w:p>
        </w:tc>
        <w:tc>
          <w:tcPr>
            <w:tcW w:w="1895" w:type="dxa"/>
          </w:tcPr>
          <w:p w14:paraId="59C96DD5" w14:textId="2EDFE97D" w:rsidR="002C262E" w:rsidRPr="00126E2B" w:rsidRDefault="002C262E" w:rsidP="002C262E">
            <w:pPr>
              <w:rPr>
                <w:rFonts w:cs="Times New Roman"/>
              </w:rPr>
            </w:pPr>
            <w:hyperlink w:anchor="_MA.912.DP.1.2" w:history="1">
              <w:proofErr w:type="gramStart"/>
              <w:r>
                <w:rPr>
                  <w:color w:val="0462C1"/>
                  <w:spacing w:val="-2"/>
                  <w:u w:val="single" w:color="0462C1"/>
                </w:rPr>
                <w:t>MA.912.DP</w:t>
              </w:r>
              <w:proofErr w:type="gramEnd"/>
              <w:r>
                <w:rPr>
                  <w:color w:val="0462C1"/>
                  <w:spacing w:val="-2"/>
                  <w:u w:val="single" w:color="0462C1"/>
                </w:rPr>
                <w:t>.1.2</w:t>
              </w:r>
            </w:hyperlink>
          </w:p>
        </w:tc>
        <w:tc>
          <w:tcPr>
            <w:tcW w:w="1337" w:type="dxa"/>
          </w:tcPr>
          <w:p w14:paraId="1F876A6F" w14:textId="5D62411B" w:rsidR="002C262E" w:rsidRPr="00DE42F0" w:rsidRDefault="002C262E" w:rsidP="002C262E">
            <w:pPr>
              <w:jc w:val="center"/>
              <w:rPr>
                <w:rFonts w:cs="Times New Roman"/>
                <w:color w:val="000000" w:themeColor="text1"/>
              </w:rPr>
            </w:pPr>
          </w:p>
        </w:tc>
        <w:tc>
          <w:tcPr>
            <w:tcW w:w="1397" w:type="dxa"/>
          </w:tcPr>
          <w:p w14:paraId="290AE6F0" w14:textId="68714B4A" w:rsidR="002C262E" w:rsidRPr="00DE42F0" w:rsidRDefault="002C262E" w:rsidP="002C262E">
            <w:pPr>
              <w:jc w:val="center"/>
              <w:rPr>
                <w:rFonts w:cs="Times New Roman"/>
                <w:color w:val="000000" w:themeColor="text1"/>
              </w:rPr>
            </w:pPr>
          </w:p>
        </w:tc>
        <w:tc>
          <w:tcPr>
            <w:tcW w:w="1435" w:type="dxa"/>
          </w:tcPr>
          <w:p w14:paraId="224A4B06" w14:textId="79D7D773" w:rsidR="002C262E" w:rsidRPr="00DE42F0" w:rsidRDefault="002C262E" w:rsidP="002C262E">
            <w:pPr>
              <w:jc w:val="center"/>
              <w:rPr>
                <w:rFonts w:cs="Times New Roman"/>
                <w:color w:val="000000" w:themeColor="text1"/>
              </w:rPr>
            </w:pPr>
          </w:p>
        </w:tc>
        <w:tc>
          <w:tcPr>
            <w:tcW w:w="1592" w:type="dxa"/>
          </w:tcPr>
          <w:p w14:paraId="172CE3BF" w14:textId="4A6E058D" w:rsidR="002C262E" w:rsidRPr="00975E33" w:rsidRDefault="002C262E" w:rsidP="002C262E">
            <w:pPr>
              <w:jc w:val="center"/>
              <w:rPr>
                <w:rFonts w:cs="Times New Roman"/>
                <w:color w:val="000000" w:themeColor="text1"/>
              </w:rPr>
            </w:pPr>
          </w:p>
        </w:tc>
        <w:tc>
          <w:tcPr>
            <w:tcW w:w="1455" w:type="dxa"/>
            <w:vAlign w:val="center"/>
          </w:tcPr>
          <w:p w14:paraId="3029E390" w14:textId="250157FA" w:rsidR="002C262E" w:rsidRPr="00975E33" w:rsidRDefault="002C262E" w:rsidP="002C262E">
            <w:pPr>
              <w:jc w:val="center"/>
              <w:rPr>
                <w:rFonts w:cs="Times New Roman"/>
                <w:color w:val="000000" w:themeColor="text1"/>
              </w:rPr>
            </w:pPr>
            <w:r w:rsidRPr="006B6BAE">
              <w:rPr>
                <w:rFonts w:cs="Times New Roman"/>
              </w:rPr>
              <w:t>x</w:t>
            </w:r>
          </w:p>
        </w:tc>
      </w:tr>
      <w:tr w:rsidR="002C262E" w:rsidRPr="00126E2B" w14:paraId="24681E97" w14:textId="77777777" w:rsidTr="002C262E">
        <w:trPr>
          <w:trHeight w:val="444"/>
        </w:trPr>
        <w:tc>
          <w:tcPr>
            <w:tcW w:w="234" w:type="dxa"/>
            <w:vMerge/>
            <w:shd w:val="clear" w:color="auto" w:fill="F68A48"/>
          </w:tcPr>
          <w:p w14:paraId="2DE714E4" w14:textId="77777777" w:rsidR="002C262E" w:rsidRPr="00126E2B" w:rsidRDefault="002C262E" w:rsidP="002C262E">
            <w:pPr>
              <w:rPr>
                <w:rFonts w:cs="Times New Roman"/>
              </w:rPr>
            </w:pPr>
          </w:p>
        </w:tc>
        <w:tc>
          <w:tcPr>
            <w:tcW w:w="494" w:type="dxa"/>
            <w:vMerge/>
          </w:tcPr>
          <w:p w14:paraId="15194A78" w14:textId="77777777" w:rsidR="002C262E" w:rsidRPr="00126E2B" w:rsidRDefault="002C262E" w:rsidP="002C262E">
            <w:pPr>
              <w:rPr>
                <w:rFonts w:cs="Times New Roman"/>
              </w:rPr>
            </w:pPr>
          </w:p>
        </w:tc>
        <w:tc>
          <w:tcPr>
            <w:tcW w:w="1895" w:type="dxa"/>
          </w:tcPr>
          <w:p w14:paraId="064A96B1" w14:textId="51238DC8" w:rsidR="002C262E" w:rsidRPr="00126E2B" w:rsidRDefault="002C262E" w:rsidP="002C262E">
            <w:pPr>
              <w:rPr>
                <w:rFonts w:cs="Times New Roman"/>
              </w:rPr>
            </w:pPr>
            <w:hyperlink w:anchor="_MA.912.DP.1.4" w:history="1">
              <w:proofErr w:type="gramStart"/>
              <w:r>
                <w:rPr>
                  <w:color w:val="0462C1"/>
                  <w:spacing w:val="-2"/>
                  <w:u w:val="single" w:color="0462C1"/>
                </w:rPr>
                <w:t>MA.912.DP</w:t>
              </w:r>
              <w:proofErr w:type="gramEnd"/>
              <w:r>
                <w:rPr>
                  <w:color w:val="0462C1"/>
                  <w:spacing w:val="-2"/>
                  <w:u w:val="single" w:color="0462C1"/>
                </w:rPr>
                <w:t>.1.4</w:t>
              </w:r>
            </w:hyperlink>
          </w:p>
        </w:tc>
        <w:tc>
          <w:tcPr>
            <w:tcW w:w="1337" w:type="dxa"/>
          </w:tcPr>
          <w:p w14:paraId="7683C782" w14:textId="0C13E158" w:rsidR="002C262E" w:rsidRPr="00DE42F0" w:rsidRDefault="002C262E" w:rsidP="002C262E">
            <w:pPr>
              <w:jc w:val="center"/>
              <w:rPr>
                <w:rFonts w:cs="Times New Roman"/>
                <w:color w:val="000000" w:themeColor="text1"/>
              </w:rPr>
            </w:pPr>
          </w:p>
        </w:tc>
        <w:tc>
          <w:tcPr>
            <w:tcW w:w="1397" w:type="dxa"/>
          </w:tcPr>
          <w:p w14:paraId="3889C3CF" w14:textId="5D046141" w:rsidR="002C262E" w:rsidRPr="00DE42F0" w:rsidRDefault="002C262E" w:rsidP="002C262E">
            <w:pPr>
              <w:jc w:val="center"/>
              <w:rPr>
                <w:rFonts w:cs="Times New Roman"/>
                <w:color w:val="000000" w:themeColor="text1"/>
              </w:rPr>
            </w:pPr>
          </w:p>
        </w:tc>
        <w:tc>
          <w:tcPr>
            <w:tcW w:w="1435" w:type="dxa"/>
          </w:tcPr>
          <w:p w14:paraId="1829A029" w14:textId="4CFE90C3" w:rsidR="002C262E" w:rsidRPr="00DE42F0" w:rsidRDefault="002C262E" w:rsidP="002C262E">
            <w:pPr>
              <w:jc w:val="center"/>
              <w:rPr>
                <w:rFonts w:cs="Times New Roman"/>
                <w:color w:val="000000" w:themeColor="text1"/>
              </w:rPr>
            </w:pPr>
          </w:p>
        </w:tc>
        <w:tc>
          <w:tcPr>
            <w:tcW w:w="1592" w:type="dxa"/>
          </w:tcPr>
          <w:p w14:paraId="0FF21512" w14:textId="1D687FE1" w:rsidR="002C262E" w:rsidRPr="00975E33" w:rsidRDefault="002C262E" w:rsidP="002C262E">
            <w:pPr>
              <w:jc w:val="center"/>
              <w:rPr>
                <w:rFonts w:cs="Times New Roman"/>
                <w:color w:val="000000" w:themeColor="text1"/>
              </w:rPr>
            </w:pPr>
          </w:p>
        </w:tc>
        <w:tc>
          <w:tcPr>
            <w:tcW w:w="1455" w:type="dxa"/>
            <w:vAlign w:val="center"/>
          </w:tcPr>
          <w:p w14:paraId="551F14A7" w14:textId="63E9B9DD" w:rsidR="002C262E" w:rsidRPr="00975E33" w:rsidRDefault="002C262E" w:rsidP="002C262E">
            <w:pPr>
              <w:jc w:val="center"/>
              <w:rPr>
                <w:rFonts w:cs="Times New Roman"/>
                <w:color w:val="000000" w:themeColor="text1"/>
              </w:rPr>
            </w:pPr>
            <w:r w:rsidRPr="006B6BAE">
              <w:rPr>
                <w:rFonts w:cs="Times New Roman"/>
              </w:rPr>
              <w:t>x</w:t>
            </w:r>
          </w:p>
        </w:tc>
      </w:tr>
      <w:tr w:rsidR="002C262E" w:rsidRPr="00126E2B" w14:paraId="6E2D3F07" w14:textId="77777777" w:rsidTr="00E34ACE">
        <w:trPr>
          <w:trHeight w:val="444"/>
        </w:trPr>
        <w:tc>
          <w:tcPr>
            <w:tcW w:w="234" w:type="dxa"/>
            <w:vMerge/>
            <w:shd w:val="clear" w:color="auto" w:fill="F68A48"/>
          </w:tcPr>
          <w:p w14:paraId="24AB76CC" w14:textId="77777777" w:rsidR="002C262E" w:rsidRPr="00126E2B" w:rsidRDefault="002C262E" w:rsidP="002C262E">
            <w:pPr>
              <w:rPr>
                <w:rFonts w:cs="Times New Roman"/>
              </w:rPr>
            </w:pPr>
          </w:p>
        </w:tc>
        <w:tc>
          <w:tcPr>
            <w:tcW w:w="494" w:type="dxa"/>
            <w:vMerge/>
          </w:tcPr>
          <w:p w14:paraId="60F94467" w14:textId="77777777" w:rsidR="002C262E" w:rsidRPr="00126E2B" w:rsidRDefault="002C262E" w:rsidP="002C262E">
            <w:pPr>
              <w:rPr>
                <w:rFonts w:cs="Times New Roman"/>
              </w:rPr>
            </w:pPr>
          </w:p>
        </w:tc>
        <w:tc>
          <w:tcPr>
            <w:tcW w:w="1895" w:type="dxa"/>
          </w:tcPr>
          <w:p w14:paraId="55C20A85" w14:textId="2C782382" w:rsidR="002C262E" w:rsidRDefault="00F72222" w:rsidP="002C262E">
            <w:hyperlink w:anchor="_MA.912.DP.3.2" w:history="1">
              <w:proofErr w:type="gramStart"/>
              <w:r w:rsidRPr="008D633A">
                <w:rPr>
                  <w:color w:val="0462C1"/>
                  <w:spacing w:val="-2"/>
                  <w:u w:val="single" w:color="0462C1"/>
                </w:rPr>
                <w:t>MA.912.DP</w:t>
              </w:r>
              <w:proofErr w:type="gramEnd"/>
              <w:r w:rsidRPr="008D633A">
                <w:rPr>
                  <w:color w:val="0462C1"/>
                  <w:spacing w:val="-2"/>
                  <w:u w:val="single" w:color="0462C1"/>
                </w:rPr>
                <w:t>.3.1</w:t>
              </w:r>
            </w:hyperlink>
          </w:p>
        </w:tc>
        <w:tc>
          <w:tcPr>
            <w:tcW w:w="1337" w:type="dxa"/>
          </w:tcPr>
          <w:p w14:paraId="101A67C3" w14:textId="77777777" w:rsidR="002C262E" w:rsidRPr="006E4370" w:rsidRDefault="002C262E" w:rsidP="002C262E">
            <w:pPr>
              <w:jc w:val="center"/>
              <w:rPr>
                <w:rFonts w:cs="Times New Roman"/>
                <w:color w:val="FFFFFF" w:themeColor="background1"/>
              </w:rPr>
            </w:pPr>
          </w:p>
        </w:tc>
        <w:tc>
          <w:tcPr>
            <w:tcW w:w="1397" w:type="dxa"/>
          </w:tcPr>
          <w:p w14:paraId="600B5657" w14:textId="77777777" w:rsidR="002C262E" w:rsidRPr="006E4370" w:rsidRDefault="002C262E" w:rsidP="002C262E">
            <w:pPr>
              <w:jc w:val="center"/>
              <w:rPr>
                <w:rFonts w:cs="Times New Roman"/>
                <w:color w:val="FFFFFF" w:themeColor="background1"/>
              </w:rPr>
            </w:pPr>
          </w:p>
        </w:tc>
        <w:tc>
          <w:tcPr>
            <w:tcW w:w="1435" w:type="dxa"/>
          </w:tcPr>
          <w:p w14:paraId="2DFC31C8" w14:textId="77777777" w:rsidR="002C262E" w:rsidRPr="006E4370" w:rsidRDefault="002C262E" w:rsidP="002C262E">
            <w:pPr>
              <w:jc w:val="center"/>
              <w:rPr>
                <w:rFonts w:cs="Times New Roman"/>
                <w:color w:val="FFFFFF" w:themeColor="background1"/>
              </w:rPr>
            </w:pPr>
          </w:p>
        </w:tc>
        <w:tc>
          <w:tcPr>
            <w:tcW w:w="1592" w:type="dxa"/>
          </w:tcPr>
          <w:p w14:paraId="3F0E87E5" w14:textId="77777777" w:rsidR="002C262E" w:rsidRPr="006E4370" w:rsidRDefault="002C262E" w:rsidP="002C262E">
            <w:pPr>
              <w:jc w:val="center"/>
              <w:rPr>
                <w:rFonts w:cs="Times New Roman"/>
                <w:color w:val="FFFFFF" w:themeColor="background1"/>
              </w:rPr>
            </w:pPr>
          </w:p>
        </w:tc>
        <w:tc>
          <w:tcPr>
            <w:tcW w:w="1455" w:type="dxa"/>
            <w:vAlign w:val="center"/>
          </w:tcPr>
          <w:p w14:paraId="2B80258C" w14:textId="078AB100" w:rsidR="002C262E" w:rsidRPr="006B6BAE" w:rsidRDefault="002C262E" w:rsidP="002C262E">
            <w:pPr>
              <w:jc w:val="center"/>
              <w:rPr>
                <w:rFonts w:cs="Times New Roman"/>
              </w:rPr>
            </w:pPr>
            <w:r>
              <w:rPr>
                <w:rFonts w:cs="Times New Roman"/>
              </w:rPr>
              <w:t>x</w:t>
            </w:r>
          </w:p>
        </w:tc>
      </w:tr>
    </w:tbl>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7777777" w:rsidR="00F504BB" w:rsidRPr="00F504BB" w:rsidRDefault="00F504BB" w:rsidP="00F504BB">
      <w:pPr>
        <w:spacing w:after="0" w:line="240" w:lineRule="auto"/>
        <w:jc w:val="center"/>
        <w:rPr>
          <w:rFonts w:cs="Times New Roman"/>
          <w:b/>
          <w:i/>
          <w:sz w:val="24"/>
        </w:rPr>
      </w:pPr>
      <w:r w:rsidRPr="00F504BB">
        <w:rPr>
          <w:rFonts w:cs="Times New Roman"/>
          <w:b/>
          <w:sz w:val="24"/>
        </w:rPr>
        <w:t xml:space="preserve">MA.912.NSO.1 </w:t>
      </w:r>
      <w:r w:rsidRPr="00F504BB">
        <w:rPr>
          <w:rFonts w:cs="Times New Roman"/>
          <w:bCs/>
          <w:i/>
          <w:sz w:val="24"/>
        </w:rPr>
        <w:t>Generate equivalent expressions and perform operations with expressions involving exponents, radicals or logarithms.</w:t>
      </w:r>
    </w:p>
    <w:p w14:paraId="735ABF40" w14:textId="77777777" w:rsidR="00ED5F2A" w:rsidRPr="00D53762" w:rsidRDefault="00ED5F2A" w:rsidP="00D53762">
      <w:pPr>
        <w:spacing w:after="0" w:line="240" w:lineRule="auto"/>
        <w:jc w:val="center"/>
        <w:rPr>
          <w:rFonts w:cs="Times New Roman"/>
          <w:i/>
          <w:sz w:val="24"/>
        </w:rPr>
      </w:pPr>
    </w:p>
    <w:p w14:paraId="4F08CE4B" w14:textId="49AC022E" w:rsidR="00FD4C99" w:rsidRDefault="00447394" w:rsidP="00447394">
      <w:pPr>
        <w:pStyle w:val="Heading3"/>
      </w:pPr>
      <w:bookmarkStart w:id="4" w:name="_MA.6.NSO.1.1"/>
      <w:bookmarkEnd w:id="4"/>
      <w:r w:rsidRPr="006B6BAE">
        <w:t>MA</w:t>
      </w:r>
      <w:r w:rsidR="00493DBF">
        <w:t>.912.</w:t>
      </w:r>
      <w:r w:rsidRPr="006B6BAE">
        <w:t>NSO.1.1</w:t>
      </w:r>
      <w:r w:rsidR="00A839F7" w:rsidRPr="006B6BAE">
        <w:t xml:space="preserve"> </w:t>
      </w:r>
      <w:r w:rsidR="00FE1CDD">
        <w:br/>
      </w:r>
    </w:p>
    <w:p w14:paraId="31C1E334" w14:textId="157F1ED9" w:rsidR="00373283" w:rsidRPr="00C42FB5" w:rsidRDefault="00373283" w:rsidP="00C42FB5">
      <w:pPr>
        <w:pStyle w:val="NumberSenseHeading1"/>
      </w:pPr>
      <w:r w:rsidRPr="00C42FB5">
        <w:t>Benchmark</w:t>
      </w:r>
    </w:p>
    <w:p w14:paraId="7AD36537" w14:textId="0308121B" w:rsidR="00447394" w:rsidRPr="00247468" w:rsidRDefault="00373283" w:rsidP="00247468">
      <w:pPr>
        <w:pStyle w:val="Style3"/>
      </w:pPr>
      <w:r w:rsidRPr="00247468">
        <w:t>MA</w:t>
      </w:r>
      <w:r w:rsidR="00493DBF">
        <w:t>.912.</w:t>
      </w:r>
      <w:r w:rsidRPr="00247468">
        <w:t xml:space="preserve">NSO.1.1 </w:t>
      </w:r>
      <w:r w:rsidR="0022488B" w:rsidRPr="00247468">
        <w:tab/>
      </w:r>
      <w:r w:rsidR="000B6250" w:rsidRPr="000B6250">
        <w:t>Extend previous understanding of the Laws of Exponents to include rational exponents. Apply the Laws of Exponents to evaluate numerical expressions and generate equivalent numerical expressions involving rational exponents.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FE5AD43"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use</w:t>
      </w:r>
      <w:r w:rsidRPr="0094086C">
        <w:rPr>
          <w:rFonts w:eastAsia="Times New Roman" w:cs="Times New Roman"/>
          <w:spacing w:val="-5"/>
        </w:rPr>
        <w:t xml:space="preserve"> </w:t>
      </w:r>
      <w:r w:rsidRPr="0094086C">
        <w:rPr>
          <w:rFonts w:eastAsia="Times New Roman" w:cs="Times New Roman"/>
        </w:rPr>
        <w:t>of</w:t>
      </w:r>
      <w:r w:rsidRPr="0094086C">
        <w:rPr>
          <w:rFonts w:eastAsia="Times New Roman" w:cs="Times New Roman"/>
          <w:spacing w:val="-5"/>
        </w:rPr>
        <w:t xml:space="preserve"> </w:t>
      </w:r>
      <w:r w:rsidRPr="0094086C">
        <w:rPr>
          <w:rFonts w:eastAsia="Times New Roman" w:cs="Times New Roman"/>
        </w:rPr>
        <w:t>technology</w:t>
      </w:r>
      <w:r w:rsidRPr="0094086C">
        <w:rPr>
          <w:rFonts w:eastAsia="Times New Roman" w:cs="Times New Roman"/>
          <w:spacing w:val="-6"/>
        </w:rPr>
        <w:t xml:space="preserve"> </w:t>
      </w:r>
      <w:r w:rsidRPr="0094086C">
        <w:rPr>
          <w:rFonts w:eastAsia="Times New Roman" w:cs="Times New Roman"/>
        </w:rPr>
        <w:t>when</w:t>
      </w:r>
      <w:r w:rsidRPr="0094086C">
        <w:rPr>
          <w:rFonts w:eastAsia="Times New Roman" w:cs="Times New Roman"/>
          <w:spacing w:val="-3"/>
        </w:rPr>
        <w:t xml:space="preserve"> </w:t>
      </w:r>
      <w:r w:rsidRPr="0094086C">
        <w:rPr>
          <w:rFonts w:eastAsia="Times New Roman" w:cs="Times New Roman"/>
          <w:spacing w:val="-2"/>
        </w:rPr>
        <w:t>appropriate.</w:t>
      </w:r>
    </w:p>
    <w:p w14:paraId="5934C977" w14:textId="77777777" w:rsidR="0094086C" w:rsidRPr="0094086C" w:rsidRDefault="0094086C" w:rsidP="0094086C">
      <w:pPr>
        <w:widowControl w:val="0"/>
        <w:autoSpaceDE w:val="0"/>
        <w:autoSpaceDN w:val="0"/>
        <w:spacing w:before="2" w:after="0" w:line="252" w:lineRule="exact"/>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2:</w:t>
      </w:r>
      <w:r w:rsidRPr="0094086C">
        <w:rPr>
          <w:rFonts w:eastAsia="Times New Roman" w:cs="Times New Roman"/>
          <w:i/>
          <w:spacing w:val="-1"/>
        </w:rPr>
        <w:t xml:space="preserve"> </w:t>
      </w:r>
      <w:r w:rsidRPr="0094086C">
        <w:rPr>
          <w:rFonts w:eastAsia="Times New Roman" w:cs="Times New Roman"/>
        </w:rPr>
        <w:t>Refer</w:t>
      </w:r>
      <w:r w:rsidRPr="0094086C">
        <w:rPr>
          <w:rFonts w:eastAsia="Times New Roman" w:cs="Times New Roman"/>
          <w:spacing w:val="-3"/>
        </w:rPr>
        <w:t xml:space="preserve"> </w:t>
      </w:r>
      <w:r w:rsidRPr="0094086C">
        <w:rPr>
          <w:rFonts w:eastAsia="Times New Roman" w:cs="Times New Roman"/>
        </w:rPr>
        <w:t>to</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K-12</w:t>
      </w:r>
      <w:r w:rsidRPr="0094086C">
        <w:rPr>
          <w:rFonts w:eastAsia="Times New Roman" w:cs="Times New Roman"/>
          <w:spacing w:val="-2"/>
        </w:rPr>
        <w:t xml:space="preserve"> </w:t>
      </w:r>
      <w:r w:rsidRPr="0094086C">
        <w:rPr>
          <w:rFonts w:eastAsia="Times New Roman" w:cs="Times New Roman"/>
        </w:rPr>
        <w:t>Formulas</w:t>
      </w:r>
      <w:r w:rsidRPr="0094086C">
        <w:rPr>
          <w:rFonts w:eastAsia="Times New Roman" w:cs="Times New Roman"/>
          <w:spacing w:val="-3"/>
        </w:rPr>
        <w:t xml:space="preserve"> </w:t>
      </w:r>
      <w:r w:rsidRPr="0094086C">
        <w:rPr>
          <w:rFonts w:eastAsia="Times New Roman" w:cs="Times New Roman"/>
        </w:rPr>
        <w:t>(Appendix</w:t>
      </w:r>
      <w:r w:rsidRPr="0094086C">
        <w:rPr>
          <w:rFonts w:eastAsia="Times New Roman" w:cs="Times New Roman"/>
          <w:spacing w:val="-2"/>
        </w:rPr>
        <w:t xml:space="preserve"> </w:t>
      </w:r>
      <w:r w:rsidRPr="0094086C">
        <w:rPr>
          <w:rFonts w:eastAsia="Times New Roman" w:cs="Times New Roman"/>
        </w:rPr>
        <w:t>E)</w:t>
      </w:r>
      <w:r w:rsidRPr="0094086C">
        <w:rPr>
          <w:rFonts w:eastAsia="Times New Roman" w:cs="Times New Roman"/>
          <w:spacing w:val="-3"/>
        </w:rPr>
        <w:t xml:space="preserve"> </w:t>
      </w:r>
      <w:r w:rsidRPr="0094086C">
        <w:rPr>
          <w:rFonts w:eastAsia="Times New Roman" w:cs="Times New Roman"/>
        </w:rPr>
        <w:t>for</w:t>
      </w:r>
      <w:r w:rsidRPr="0094086C">
        <w:rPr>
          <w:rFonts w:eastAsia="Times New Roman" w:cs="Times New Roman"/>
          <w:spacing w:val="-4"/>
        </w:rPr>
        <w:t xml:space="preserve"> </w:t>
      </w:r>
      <w:r w:rsidRPr="0094086C">
        <w:rPr>
          <w:rFonts w:eastAsia="Times New Roman" w:cs="Times New Roman"/>
        </w:rPr>
        <w:t>the</w:t>
      </w:r>
      <w:r w:rsidRPr="0094086C">
        <w:rPr>
          <w:rFonts w:eastAsia="Times New Roman" w:cs="Times New Roman"/>
          <w:spacing w:val="-2"/>
        </w:rPr>
        <w:t xml:space="preserve"> </w:t>
      </w:r>
      <w:r w:rsidRPr="0094086C">
        <w:rPr>
          <w:rFonts w:eastAsia="Times New Roman" w:cs="Times New Roman"/>
        </w:rPr>
        <w:t>Laws</w:t>
      </w:r>
      <w:r w:rsidRPr="0094086C">
        <w:rPr>
          <w:rFonts w:eastAsia="Times New Roman" w:cs="Times New Roman"/>
          <w:spacing w:val="-3"/>
        </w:rPr>
        <w:t xml:space="preserve"> </w:t>
      </w:r>
      <w:r w:rsidRPr="0094086C">
        <w:rPr>
          <w:rFonts w:eastAsia="Times New Roman" w:cs="Times New Roman"/>
        </w:rPr>
        <w:t>of</w:t>
      </w:r>
      <w:r w:rsidRPr="0094086C">
        <w:rPr>
          <w:rFonts w:eastAsia="Times New Roman" w:cs="Times New Roman"/>
          <w:spacing w:val="-1"/>
        </w:rPr>
        <w:t xml:space="preserve"> </w:t>
      </w:r>
      <w:r w:rsidRPr="0094086C">
        <w:rPr>
          <w:rFonts w:eastAsia="Times New Roman" w:cs="Times New Roman"/>
          <w:spacing w:val="-2"/>
        </w:rPr>
        <w:t>Exponents.</w:t>
      </w:r>
    </w:p>
    <w:p w14:paraId="5921CA3F"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3:</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converting</w:t>
      </w:r>
      <w:r w:rsidRPr="0094086C">
        <w:rPr>
          <w:rFonts w:eastAsia="Times New Roman" w:cs="Times New Roman"/>
          <w:spacing w:val="-6"/>
        </w:rPr>
        <w:t xml:space="preserve"> </w:t>
      </w:r>
      <w:r w:rsidRPr="0094086C">
        <w:rPr>
          <w:rFonts w:eastAsia="Times New Roman" w:cs="Times New Roman"/>
        </w:rPr>
        <w:t>between</w:t>
      </w:r>
      <w:r w:rsidRPr="0094086C">
        <w:rPr>
          <w:rFonts w:eastAsia="Times New Roman" w:cs="Times New Roman"/>
          <w:spacing w:val="-3"/>
        </w:rPr>
        <w:t xml:space="preserve"> </w:t>
      </w:r>
      <w:r w:rsidRPr="0094086C">
        <w:rPr>
          <w:rFonts w:eastAsia="Times New Roman" w:cs="Times New Roman"/>
        </w:rPr>
        <w:t>expressions</w:t>
      </w:r>
      <w:r w:rsidRPr="0094086C">
        <w:rPr>
          <w:rFonts w:eastAsia="Times New Roman" w:cs="Times New Roman"/>
          <w:spacing w:val="-5"/>
        </w:rPr>
        <w:t xml:space="preserve"> </w:t>
      </w:r>
      <w:r w:rsidRPr="0094086C">
        <w:rPr>
          <w:rFonts w:eastAsia="Times New Roman" w:cs="Times New Roman"/>
        </w:rPr>
        <w:t>involving</w:t>
      </w:r>
      <w:r w:rsidRPr="0094086C">
        <w:rPr>
          <w:rFonts w:eastAsia="Times New Roman" w:cs="Times New Roman"/>
          <w:spacing w:val="-6"/>
        </w:rPr>
        <w:t xml:space="preserve"> </w:t>
      </w:r>
      <w:r w:rsidRPr="0094086C">
        <w:rPr>
          <w:rFonts w:eastAsia="Times New Roman" w:cs="Times New Roman"/>
        </w:rPr>
        <w:t>rational</w:t>
      </w:r>
      <w:r w:rsidRPr="0094086C">
        <w:rPr>
          <w:rFonts w:eastAsia="Times New Roman" w:cs="Times New Roman"/>
          <w:spacing w:val="-5"/>
        </w:rPr>
        <w:t xml:space="preserve"> </w:t>
      </w:r>
      <w:r w:rsidRPr="0094086C">
        <w:rPr>
          <w:rFonts w:eastAsia="Times New Roman" w:cs="Times New Roman"/>
        </w:rPr>
        <w:t>exponents</w:t>
      </w:r>
      <w:r w:rsidRPr="0094086C">
        <w:rPr>
          <w:rFonts w:eastAsia="Times New Roman" w:cs="Times New Roman"/>
          <w:spacing w:val="-3"/>
        </w:rPr>
        <w:t xml:space="preserve"> </w:t>
      </w:r>
      <w:r w:rsidRPr="0094086C">
        <w:rPr>
          <w:rFonts w:eastAsia="Times New Roman" w:cs="Times New Roman"/>
        </w:rPr>
        <w:t>and expressions involving radicals.</w:t>
      </w:r>
    </w:p>
    <w:p w14:paraId="79B736A7" w14:textId="0058C1EF" w:rsidR="00373283" w:rsidRDefault="0094086C" w:rsidP="0094086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4"/>
        </w:rPr>
        <w:t xml:space="preserve"> </w:t>
      </w:r>
      <w:r w:rsidRPr="0094086C">
        <w:rPr>
          <w:rFonts w:eastAsia="Times New Roman" w:cs="Times New Roman"/>
          <w:i/>
        </w:rPr>
        <w:t>4:</w:t>
      </w:r>
      <w:r w:rsidRPr="0094086C">
        <w:rPr>
          <w:rFonts w:eastAsia="Times New Roman" w:cs="Times New Roman"/>
          <w:i/>
          <w:spacing w:val="-2"/>
        </w:rPr>
        <w:t xml:space="preserve"> </w:t>
      </w:r>
      <w:r w:rsidRPr="0094086C">
        <w:rPr>
          <w:rFonts w:eastAsia="Times New Roman" w:cs="Times New Roman"/>
        </w:rPr>
        <w:t>Within</w:t>
      </w:r>
      <w:r w:rsidRPr="0094086C">
        <w:rPr>
          <w:rFonts w:eastAsia="Times New Roman" w:cs="Times New Roman"/>
          <w:spacing w:val="-1"/>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Mathematics</w:t>
      </w:r>
      <w:r w:rsidRPr="0094086C">
        <w:rPr>
          <w:rFonts w:eastAsia="Times New Roman" w:cs="Times New Roman"/>
          <w:spacing w:val="-1"/>
        </w:rPr>
        <w:t xml:space="preserve"> </w:t>
      </w:r>
      <w:r w:rsidRPr="0094086C">
        <w:rPr>
          <w:rFonts w:eastAsia="Times New Roman" w:cs="Times New Roman"/>
        </w:rPr>
        <w:t>for</w:t>
      </w:r>
      <w:r w:rsidRPr="0094086C">
        <w:rPr>
          <w:rFonts w:eastAsia="Times New Roman" w:cs="Times New Roman"/>
          <w:spacing w:val="-1"/>
        </w:rPr>
        <w:t xml:space="preserve"> </w:t>
      </w:r>
      <w:r w:rsidRPr="0094086C">
        <w:rPr>
          <w:rFonts w:eastAsia="Times New Roman" w:cs="Times New Roman"/>
        </w:rPr>
        <w:t>Data</w:t>
      </w:r>
      <w:r w:rsidRPr="0094086C">
        <w:rPr>
          <w:rFonts w:eastAsia="Times New Roman" w:cs="Times New Roman"/>
          <w:spacing w:val="-1"/>
        </w:rPr>
        <w:t xml:space="preserve"> </w:t>
      </w:r>
      <w:r w:rsidRPr="0094086C">
        <w:rPr>
          <w:rFonts w:eastAsia="Times New Roman" w:cs="Times New Roman"/>
        </w:rPr>
        <w:t>and</w:t>
      </w:r>
      <w:r w:rsidRPr="0094086C">
        <w:rPr>
          <w:rFonts w:eastAsia="Times New Roman" w:cs="Times New Roman"/>
          <w:spacing w:val="-6"/>
        </w:rPr>
        <w:t xml:space="preserve"> </w:t>
      </w:r>
      <w:r w:rsidRPr="0094086C">
        <w:rPr>
          <w:rFonts w:eastAsia="Times New Roman" w:cs="Times New Roman"/>
        </w:rPr>
        <w:t>Financial Literacy</w:t>
      </w:r>
      <w:r w:rsidRPr="0094086C">
        <w:rPr>
          <w:rFonts w:eastAsia="Times New Roman" w:cs="Times New Roman"/>
          <w:spacing w:val="-4"/>
        </w:rPr>
        <w:t xml:space="preserve"> </w:t>
      </w:r>
      <w:r w:rsidRPr="0094086C">
        <w:rPr>
          <w:rFonts w:eastAsia="Times New Roman" w:cs="Times New Roman"/>
        </w:rPr>
        <w:t>course,</w:t>
      </w:r>
      <w:r w:rsidRPr="0094086C">
        <w:rPr>
          <w:rFonts w:eastAsia="Times New Roman" w:cs="Times New Roman"/>
          <w:spacing w:val="-4"/>
        </w:rPr>
        <w:t xml:space="preserve"> </w:t>
      </w:r>
      <w:r w:rsidRPr="0094086C">
        <w:rPr>
          <w:rFonts w:eastAsia="Times New Roman" w:cs="Times New Roman"/>
        </w:rPr>
        <w:t>it is</w:t>
      </w:r>
      <w:r w:rsidRPr="0094086C">
        <w:rPr>
          <w:rFonts w:eastAsia="Times New Roman" w:cs="Times New Roman"/>
          <w:spacing w:val="-3"/>
        </w:rPr>
        <w:t xml:space="preserve"> </w:t>
      </w:r>
      <w:r w:rsidRPr="0094086C">
        <w:rPr>
          <w:rFonts w:eastAsia="Times New Roman" w:cs="Times New Roman"/>
        </w:rPr>
        <w:t>not</w:t>
      </w:r>
      <w:r w:rsidRPr="0094086C">
        <w:rPr>
          <w:rFonts w:eastAsia="Times New Roman" w:cs="Times New Roman"/>
          <w:spacing w:val="-3"/>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expectation to generate equivalent numerical expressions</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558A89FD" w14:textId="77777777" w:rsidR="000E70FF" w:rsidRPr="000E70FF" w:rsidRDefault="000E70FF" w:rsidP="000E70FF">
      <w:pPr>
        <w:pStyle w:val="TableParagraph"/>
        <w:numPr>
          <w:ilvl w:val="0"/>
          <w:numId w:val="39"/>
        </w:numPr>
        <w:tabs>
          <w:tab w:val="left" w:pos="827"/>
        </w:tabs>
        <w:autoSpaceDE w:val="0"/>
        <w:autoSpaceDN w:val="0"/>
        <w:spacing w:line="277" w:lineRule="exact"/>
        <w:ind w:hanging="359"/>
        <w:rPr>
          <w:sz w:val="24"/>
        </w:rPr>
      </w:pPr>
      <w:r>
        <w:rPr>
          <w:spacing w:val="-2"/>
          <w:sz w:val="24"/>
        </w:rPr>
        <w:t>MA.912.AR.5.3</w:t>
      </w:r>
    </w:p>
    <w:p w14:paraId="0DC1AE18" w14:textId="3EDC8B99" w:rsidR="002019BA" w:rsidRPr="000E70FF" w:rsidRDefault="000E70FF" w:rsidP="000E70FF">
      <w:pPr>
        <w:pStyle w:val="TableParagraph"/>
        <w:numPr>
          <w:ilvl w:val="0"/>
          <w:numId w:val="39"/>
        </w:numPr>
        <w:tabs>
          <w:tab w:val="left" w:pos="827"/>
        </w:tabs>
        <w:autoSpaceDE w:val="0"/>
        <w:autoSpaceDN w:val="0"/>
        <w:spacing w:line="277" w:lineRule="exact"/>
        <w:ind w:hanging="359"/>
        <w:rPr>
          <w:sz w:val="24"/>
        </w:rPr>
      </w:pPr>
      <w:r w:rsidRPr="000E70FF">
        <w:rPr>
          <w:spacing w:val="-2"/>
          <w:sz w:val="24"/>
        </w:rPr>
        <w:t>MA.912.FL.3.2</w:t>
      </w:r>
      <w:r>
        <w:rPr>
          <w:spacing w:val="-2"/>
          <w:sz w:val="24"/>
        </w:rPr>
        <w:br/>
      </w:r>
    </w:p>
    <w:p w14:paraId="5B1A7259" w14:textId="3D2F52A8" w:rsidR="0022488B" w:rsidRDefault="001731F3" w:rsidP="00035F9B">
      <w:pPr>
        <w:pStyle w:val="NumberSenseHeading1"/>
      </w:pPr>
      <w:r w:rsidRPr="006B6BAE">
        <w:t>Terms from the K-12 Glossary </w:t>
      </w:r>
    </w:p>
    <w:p w14:paraId="08BE3F66" w14:textId="77777777" w:rsidR="00382B08" w:rsidRDefault="00382B08" w:rsidP="00E502A8">
      <w:pPr>
        <w:pStyle w:val="TableParagraph"/>
        <w:numPr>
          <w:ilvl w:val="0"/>
          <w:numId w:val="40"/>
        </w:numPr>
        <w:tabs>
          <w:tab w:val="left" w:pos="569"/>
        </w:tabs>
        <w:autoSpaceDE w:val="0"/>
        <w:autoSpaceDN w:val="0"/>
        <w:spacing w:line="277" w:lineRule="exact"/>
        <w:rPr>
          <w:sz w:val="24"/>
        </w:rPr>
      </w:pPr>
      <w:r>
        <w:rPr>
          <w:spacing w:val="-4"/>
          <w:sz w:val="24"/>
        </w:rPr>
        <w:t>Base</w:t>
      </w:r>
    </w:p>
    <w:p w14:paraId="0592E4A1" w14:textId="77777777" w:rsidR="00382B08" w:rsidRDefault="00382B08" w:rsidP="00E502A8">
      <w:pPr>
        <w:pStyle w:val="TableParagraph"/>
        <w:numPr>
          <w:ilvl w:val="0"/>
          <w:numId w:val="40"/>
        </w:numPr>
        <w:tabs>
          <w:tab w:val="left" w:pos="569"/>
        </w:tabs>
        <w:autoSpaceDE w:val="0"/>
        <w:autoSpaceDN w:val="0"/>
        <w:spacing w:line="293" w:lineRule="exact"/>
        <w:rPr>
          <w:sz w:val="24"/>
        </w:rPr>
      </w:pPr>
      <w:r>
        <w:rPr>
          <w:spacing w:val="-2"/>
          <w:sz w:val="24"/>
        </w:rPr>
        <w:t>Exponent</w:t>
      </w:r>
    </w:p>
    <w:p w14:paraId="0CE6C4C8" w14:textId="6F59AD48" w:rsidR="00775194" w:rsidRPr="00977BD4" w:rsidRDefault="00382B08" w:rsidP="00E502A8">
      <w:pPr>
        <w:pStyle w:val="ListParagraph"/>
        <w:numPr>
          <w:ilvl w:val="0"/>
          <w:numId w:val="40"/>
        </w:numPr>
        <w:textAlignment w:val="baseline"/>
        <w:rPr>
          <w:rFonts w:eastAsia="Times New Roman" w:cs="Times New Roman"/>
          <w:sz w:val="24"/>
          <w:szCs w:val="24"/>
        </w:rPr>
      </w:pPr>
      <w:r>
        <w:rPr>
          <w:spacing w:val="-2"/>
          <w:sz w:val="24"/>
        </w:rPr>
        <w:t>Expression</w:t>
      </w:r>
    </w:p>
    <w:p w14:paraId="0B18E2F5" w14:textId="54C78C6C" w:rsidR="00977BD4" w:rsidRPr="00382B08" w:rsidRDefault="00977BD4" w:rsidP="00E502A8">
      <w:pPr>
        <w:pStyle w:val="ListParagraph"/>
        <w:numPr>
          <w:ilvl w:val="0"/>
          <w:numId w:val="40"/>
        </w:numPr>
        <w:textAlignment w:val="baseline"/>
        <w:rPr>
          <w:rFonts w:eastAsia="Times New Roman" w:cs="Times New Roman"/>
          <w:sz w:val="24"/>
          <w:szCs w:val="24"/>
        </w:rPr>
      </w:pPr>
      <w:r>
        <w:rPr>
          <w:spacing w:val="-2"/>
          <w:sz w:val="24"/>
        </w:rPr>
        <w:t>Rational Number</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62D7FEBB" w14:textId="77777777" w:rsidR="004311CE" w:rsidRDefault="004311CE" w:rsidP="004311CE">
            <w:pPr>
              <w:pStyle w:val="TableParagraph"/>
              <w:numPr>
                <w:ilvl w:val="0"/>
                <w:numId w:val="18"/>
              </w:numPr>
              <w:tabs>
                <w:tab w:val="left" w:pos="719"/>
              </w:tabs>
              <w:autoSpaceDE w:val="0"/>
              <w:autoSpaceDN w:val="0"/>
              <w:spacing w:line="271" w:lineRule="exact"/>
              <w:rPr>
                <w:sz w:val="24"/>
              </w:rPr>
            </w:pPr>
            <w:r>
              <w:rPr>
                <w:sz w:val="24"/>
              </w:rPr>
              <w:t>MA.6.NSO.3.3</w:t>
            </w:r>
          </w:p>
          <w:p w14:paraId="1354325D" w14:textId="77777777" w:rsidR="004311CE" w:rsidRPr="00820CEE" w:rsidRDefault="004311CE" w:rsidP="004311CE">
            <w:pPr>
              <w:pStyle w:val="TableParagraph"/>
              <w:numPr>
                <w:ilvl w:val="0"/>
                <w:numId w:val="18"/>
              </w:numPr>
              <w:tabs>
                <w:tab w:val="left" w:pos="719"/>
              </w:tabs>
              <w:autoSpaceDE w:val="0"/>
              <w:autoSpaceDN w:val="0"/>
              <w:spacing w:line="271" w:lineRule="exact"/>
              <w:rPr>
                <w:sz w:val="24"/>
              </w:rPr>
            </w:pPr>
            <w:r>
              <w:rPr>
                <w:sz w:val="24"/>
              </w:rPr>
              <w:t>MA.7.NSO.1.1</w:t>
            </w:r>
          </w:p>
          <w:p w14:paraId="72597EB0" w14:textId="201CD8E1" w:rsidR="00342F8B" w:rsidRPr="00A22B58" w:rsidRDefault="004311CE" w:rsidP="004311CE">
            <w:pPr>
              <w:numPr>
                <w:ilvl w:val="0"/>
                <w:numId w:val="18"/>
              </w:numPr>
              <w:spacing w:after="0" w:line="240" w:lineRule="auto"/>
              <w:textAlignment w:val="baseline"/>
              <w:rPr>
                <w:rFonts w:eastAsia="Times New Roman" w:cs="Times New Roman"/>
                <w:sz w:val="24"/>
                <w:szCs w:val="24"/>
              </w:rPr>
            </w:pPr>
            <w:r>
              <w:rPr>
                <w:spacing w:val="-2"/>
                <w:sz w:val="24"/>
              </w:rPr>
              <w:t>MA.8.NSO.1.3</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10BBE646" w:rsidR="007B3A6C" w:rsidRPr="00F2673C" w:rsidRDefault="007B3A6C" w:rsidP="00E502A8">
            <w:pPr>
              <w:pStyle w:val="ListParagraph"/>
              <w:numPr>
                <w:ilvl w:val="0"/>
                <w:numId w:val="41"/>
              </w:numPr>
              <w:textAlignment w:val="baseline"/>
              <w:rPr>
                <w:rFonts w:eastAsia="Times New Roman" w:cs="Times New Roman"/>
                <w:sz w:val="24"/>
                <w:szCs w:val="24"/>
              </w:rPr>
            </w:pPr>
            <w:r w:rsidRPr="00F2673C">
              <w:rPr>
                <w:spacing w:val="-2"/>
                <w:sz w:val="24"/>
              </w:rPr>
              <w:t>MA.912.NSO.1.6</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1C692AB0" w14:textId="77777777" w:rsidR="0085483D" w:rsidRDefault="0085483D" w:rsidP="0085483D">
      <w:pPr>
        <w:pStyle w:val="TableParagraph"/>
        <w:ind w:right="58"/>
        <w:jc w:val="both"/>
        <w:rPr>
          <w:sz w:val="24"/>
        </w:rPr>
      </w:pPr>
      <w:r>
        <w:rPr>
          <w:sz w:val="24"/>
        </w:rPr>
        <w:t>In grade</w:t>
      </w:r>
      <w:r>
        <w:rPr>
          <w:spacing w:val="-3"/>
          <w:sz w:val="24"/>
        </w:rPr>
        <w:t xml:space="preserve"> </w:t>
      </w:r>
      <w:r>
        <w:rPr>
          <w:sz w:val="24"/>
        </w:rPr>
        <w:t>8,</w:t>
      </w:r>
      <w:r>
        <w:rPr>
          <w:spacing w:val="-2"/>
          <w:sz w:val="24"/>
        </w:rPr>
        <w:t xml:space="preserve"> </w:t>
      </w:r>
      <w:r>
        <w:rPr>
          <w:sz w:val="24"/>
        </w:rPr>
        <w:t>students</w:t>
      </w:r>
      <w:r>
        <w:rPr>
          <w:spacing w:val="-2"/>
          <w:sz w:val="24"/>
        </w:rPr>
        <w:t xml:space="preserve"> </w:t>
      </w:r>
      <w:r>
        <w:rPr>
          <w:sz w:val="24"/>
        </w:rPr>
        <w:t>generated</w:t>
      </w:r>
      <w:r>
        <w:rPr>
          <w:spacing w:val="-2"/>
          <w:sz w:val="24"/>
        </w:rPr>
        <w:t xml:space="preserve"> </w:t>
      </w:r>
      <w:r>
        <w:rPr>
          <w:sz w:val="24"/>
        </w:rPr>
        <w:t>equivalent</w:t>
      </w:r>
      <w:r>
        <w:rPr>
          <w:spacing w:val="-2"/>
          <w:sz w:val="24"/>
        </w:rPr>
        <w:t xml:space="preserve"> </w:t>
      </w:r>
      <w:r>
        <w:rPr>
          <w:sz w:val="24"/>
        </w:rPr>
        <w:t>numerical</w:t>
      </w:r>
      <w:r>
        <w:rPr>
          <w:spacing w:val="-2"/>
          <w:sz w:val="24"/>
        </w:rPr>
        <w:t xml:space="preserve"> </w:t>
      </w:r>
      <w:r>
        <w:rPr>
          <w:sz w:val="24"/>
        </w:rPr>
        <w:t>expressions</w:t>
      </w:r>
      <w:r>
        <w:rPr>
          <w:spacing w:val="-2"/>
          <w:sz w:val="24"/>
        </w:rPr>
        <w:t xml:space="preserve"> </w:t>
      </w:r>
      <w:r>
        <w:rPr>
          <w:sz w:val="24"/>
        </w:rPr>
        <w:t>and</w:t>
      </w:r>
      <w:r>
        <w:rPr>
          <w:spacing w:val="-2"/>
          <w:sz w:val="24"/>
        </w:rPr>
        <w:t xml:space="preserve"> </w:t>
      </w:r>
      <w:r>
        <w:rPr>
          <w:sz w:val="24"/>
        </w:rPr>
        <w:t>evaluated</w:t>
      </w:r>
      <w:r>
        <w:rPr>
          <w:spacing w:val="-2"/>
          <w:sz w:val="24"/>
        </w:rPr>
        <w:t xml:space="preserve"> </w:t>
      </w:r>
      <w:r>
        <w:rPr>
          <w:sz w:val="24"/>
        </w:rPr>
        <w:t>expressions</w:t>
      </w:r>
      <w:r>
        <w:rPr>
          <w:spacing w:val="-2"/>
          <w:sz w:val="24"/>
        </w:rPr>
        <w:t xml:space="preserve"> </w:t>
      </w:r>
      <w:r>
        <w:rPr>
          <w:sz w:val="24"/>
        </w:rPr>
        <w:t>using 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with</w:t>
      </w:r>
      <w:r>
        <w:rPr>
          <w:spacing w:val="-4"/>
          <w:sz w:val="24"/>
        </w:rPr>
        <w:t xml:space="preserve"> </w:t>
      </w:r>
      <w:r>
        <w:rPr>
          <w:sz w:val="24"/>
        </w:rPr>
        <w:t>integer</w:t>
      </w:r>
      <w:r>
        <w:rPr>
          <w:spacing w:val="-3"/>
          <w:sz w:val="24"/>
        </w:rPr>
        <w:t xml:space="preserve"> </w:t>
      </w:r>
      <w:r>
        <w:rPr>
          <w:sz w:val="24"/>
        </w:rPr>
        <w:t>exponents.</w:t>
      </w:r>
      <w:r>
        <w:rPr>
          <w:spacing w:val="-2"/>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w:t>
      </w:r>
      <w:r>
        <w:rPr>
          <w:spacing w:val="-4"/>
          <w:sz w:val="24"/>
        </w:rPr>
        <w:t xml:space="preserve"> </w:t>
      </w:r>
      <w:r>
        <w:rPr>
          <w:sz w:val="24"/>
        </w:rPr>
        <w:t>work</w:t>
      </w:r>
      <w:r>
        <w:rPr>
          <w:spacing w:val="-3"/>
          <w:sz w:val="24"/>
        </w:rPr>
        <w:t xml:space="preserve"> </w:t>
      </w:r>
      <w:r>
        <w:rPr>
          <w:sz w:val="24"/>
        </w:rPr>
        <w:t>with</w:t>
      </w:r>
      <w:r>
        <w:rPr>
          <w:spacing w:val="-4"/>
          <w:sz w:val="24"/>
        </w:rPr>
        <w:t xml:space="preserve"> </w:t>
      </w:r>
      <w:r>
        <w:rPr>
          <w:sz w:val="24"/>
        </w:rPr>
        <w:t>rational-number exponents. In later courses, students extend the Laws of Exponents to properties of logarithms.</w:t>
      </w:r>
    </w:p>
    <w:p w14:paraId="09975ABD" w14:textId="77777777" w:rsidR="0085483D" w:rsidRDefault="0085483D" w:rsidP="0085483D">
      <w:pPr>
        <w:pStyle w:val="TableParagraph"/>
        <w:numPr>
          <w:ilvl w:val="0"/>
          <w:numId w:val="42"/>
        </w:numPr>
        <w:tabs>
          <w:tab w:val="left" w:pos="719"/>
        </w:tabs>
        <w:autoSpaceDE w:val="0"/>
        <w:autoSpaceDN w:val="0"/>
        <w:ind w:right="579"/>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 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2"/>
          <w:sz w:val="24"/>
        </w:rPr>
        <w:t xml:space="preserve"> </w:t>
      </w:r>
      <w:r>
        <w:rPr>
          <w:sz w:val="24"/>
        </w:rPr>
        <w:t xml:space="preserve">exponents </w:t>
      </w:r>
      <w:r>
        <w:rPr>
          <w:spacing w:val="-2"/>
          <w:sz w:val="24"/>
        </w:rPr>
        <w:t>interchangeably.</w:t>
      </w:r>
    </w:p>
    <w:p w14:paraId="0E80AC00" w14:textId="77777777" w:rsidR="0085483D" w:rsidRDefault="0085483D" w:rsidP="0085483D">
      <w:pPr>
        <w:pStyle w:val="TableParagraph"/>
        <w:numPr>
          <w:ilvl w:val="0"/>
          <w:numId w:val="42"/>
        </w:numPr>
        <w:tabs>
          <w:tab w:val="left" w:pos="719"/>
        </w:tabs>
        <w:autoSpaceDE w:val="0"/>
        <w:autoSpaceDN w:val="0"/>
        <w:ind w:right="94"/>
        <w:rPr>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and the inverse relationship between powers and radicals </w:t>
      </w:r>
      <w:r>
        <w:rPr>
          <w:i/>
          <w:sz w:val="24"/>
        </w:rPr>
        <w:t>(MTR.5.1)</w:t>
      </w:r>
      <w:r>
        <w:rPr>
          <w:sz w:val="24"/>
        </w:rPr>
        <w:t>.</w:t>
      </w:r>
    </w:p>
    <w:p w14:paraId="79533D56" w14:textId="77777777" w:rsidR="0085483D" w:rsidRDefault="0085483D" w:rsidP="0085483D">
      <w:pPr>
        <w:pStyle w:val="TableParagraph"/>
        <w:numPr>
          <w:ilvl w:val="0"/>
          <w:numId w:val="42"/>
        </w:numPr>
        <w:tabs>
          <w:tab w:val="left" w:pos="719"/>
        </w:tabs>
        <w:autoSpaceDE w:val="0"/>
        <w:autoSpaceDN w:val="0"/>
        <w:spacing w:line="293" w:lineRule="exact"/>
        <w:rPr>
          <w:sz w:val="24"/>
        </w:rPr>
      </w:pPr>
      <w:r>
        <w:rPr>
          <w:sz w:val="24"/>
        </w:rPr>
        <w:t>Problem</w:t>
      </w:r>
      <w:r>
        <w:rPr>
          <w:spacing w:val="-3"/>
          <w:sz w:val="24"/>
        </w:rPr>
        <w:t xml:space="preserve"> </w:t>
      </w:r>
      <w:r>
        <w:rPr>
          <w:sz w:val="24"/>
        </w:rPr>
        <w:t>types include</w:t>
      </w:r>
      <w:r>
        <w:rPr>
          <w:spacing w:val="-2"/>
          <w:sz w:val="24"/>
        </w:rPr>
        <w:t xml:space="preserve"> </w:t>
      </w:r>
      <w:r>
        <w:rPr>
          <w:sz w:val="24"/>
        </w:rPr>
        <w:t>having</w:t>
      </w:r>
      <w:r>
        <w:rPr>
          <w:spacing w:val="-2"/>
          <w:sz w:val="24"/>
        </w:rPr>
        <w:t xml:space="preserve"> </w:t>
      </w:r>
      <w:r>
        <w:rPr>
          <w:sz w:val="24"/>
        </w:rPr>
        <w:t>a</w:t>
      </w:r>
      <w:r>
        <w:rPr>
          <w:spacing w:val="-2"/>
          <w:sz w:val="24"/>
        </w:rPr>
        <w:t xml:space="preserve"> </w:t>
      </w:r>
      <w:r>
        <w:rPr>
          <w:sz w:val="24"/>
        </w:rPr>
        <w:t>fraction, integer</w:t>
      </w:r>
      <w:r>
        <w:rPr>
          <w:spacing w:val="-1"/>
          <w:sz w:val="24"/>
        </w:rPr>
        <w:t xml:space="preserve"> </w:t>
      </w:r>
      <w:r>
        <w:rPr>
          <w:sz w:val="24"/>
        </w:rPr>
        <w:t>or whole</w:t>
      </w:r>
      <w:r>
        <w:rPr>
          <w:spacing w:val="-2"/>
          <w:sz w:val="24"/>
        </w:rPr>
        <w:t xml:space="preserve"> </w:t>
      </w:r>
      <w:r>
        <w:rPr>
          <w:sz w:val="24"/>
        </w:rPr>
        <w:t>number</w:t>
      </w:r>
      <w:r>
        <w:rPr>
          <w:spacing w:val="-2"/>
          <w:sz w:val="24"/>
        </w:rPr>
        <w:t xml:space="preserve"> </w:t>
      </w:r>
      <w:r>
        <w:rPr>
          <w:sz w:val="24"/>
        </w:rPr>
        <w:t>as</w:t>
      </w:r>
      <w:r>
        <w:rPr>
          <w:spacing w:val="1"/>
          <w:sz w:val="24"/>
        </w:rPr>
        <w:t xml:space="preserve"> </w:t>
      </w:r>
      <w:r>
        <w:rPr>
          <w:sz w:val="24"/>
        </w:rPr>
        <w:t xml:space="preserve">an </w:t>
      </w:r>
      <w:r>
        <w:rPr>
          <w:spacing w:val="-2"/>
          <w:sz w:val="24"/>
        </w:rPr>
        <w:t>exponent.</w:t>
      </w:r>
    </w:p>
    <w:p w14:paraId="1A8A22EB" w14:textId="06CE77F7" w:rsidR="0085483D" w:rsidRDefault="0085483D" w:rsidP="0085483D">
      <w:pPr>
        <w:pStyle w:val="TableParagraph"/>
        <w:numPr>
          <w:ilvl w:val="0"/>
          <w:numId w:val="42"/>
        </w:numPr>
        <w:tabs>
          <w:tab w:val="left" w:pos="719"/>
        </w:tabs>
        <w:autoSpaceDE w:val="0"/>
        <w:autoSpaceDN w:val="0"/>
        <w:ind w:right="701"/>
        <w:rPr>
          <w:i/>
          <w:sz w:val="24"/>
        </w:rPr>
      </w:pPr>
      <w:r>
        <w:rPr>
          <w:sz w:val="24"/>
        </w:rPr>
        <w:t>Students</w:t>
      </w:r>
      <w:r>
        <w:rPr>
          <w:spacing w:val="-4"/>
          <w:sz w:val="24"/>
        </w:rPr>
        <w:t xml:space="preserve"> </w:t>
      </w:r>
      <w:r>
        <w:rPr>
          <w:sz w:val="24"/>
        </w:rPr>
        <w:t>should</w:t>
      </w:r>
      <w:r>
        <w:rPr>
          <w:spacing w:val="-4"/>
          <w:sz w:val="24"/>
        </w:rPr>
        <w:t xml:space="preserve"> </w:t>
      </w:r>
      <w:r>
        <w:rPr>
          <w:sz w:val="24"/>
        </w:rPr>
        <w:t>make</w:t>
      </w:r>
      <w:r>
        <w:rPr>
          <w:spacing w:val="-5"/>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root</w:t>
      </w:r>
      <w:r>
        <w:rPr>
          <w:spacing w:val="-2"/>
          <w:sz w:val="24"/>
        </w:rPr>
        <w:t xml:space="preserve"> </w:t>
      </w:r>
      <w:r>
        <w:rPr>
          <w:sz w:val="24"/>
        </w:rPr>
        <w:t>being</w:t>
      </w:r>
      <w:r>
        <w:rPr>
          <w:spacing w:val="-4"/>
          <w:sz w:val="24"/>
        </w:rPr>
        <w:t xml:space="preserve"> </w:t>
      </w:r>
      <w:r>
        <w:rPr>
          <w:sz w:val="24"/>
        </w:rPr>
        <w:t>equivalent</w:t>
      </w:r>
      <w:r>
        <w:rPr>
          <w:spacing w:val="-4"/>
          <w:sz w:val="24"/>
        </w:rPr>
        <w:t xml:space="preserve"> </w:t>
      </w:r>
      <w:r>
        <w:rPr>
          <w:sz w:val="24"/>
        </w:rPr>
        <w:t>to</w:t>
      </w:r>
      <w:r>
        <w:rPr>
          <w:spacing w:val="-1"/>
          <w:sz w:val="24"/>
        </w:rPr>
        <w:t xml:space="preserve"> </w:t>
      </w:r>
      <w:r>
        <w:rPr>
          <w:sz w:val="24"/>
        </w:rPr>
        <w:t>a</w:t>
      </w:r>
      <w:r>
        <w:rPr>
          <w:spacing w:val="-4"/>
          <w:sz w:val="24"/>
        </w:rPr>
        <w:t xml:space="preserve"> </w:t>
      </w:r>
      <w:r>
        <w:rPr>
          <w:sz w:val="24"/>
        </w:rPr>
        <w:t>unit</w:t>
      </w:r>
      <w:r>
        <w:rPr>
          <w:spacing w:val="-3"/>
          <w:sz w:val="24"/>
        </w:rPr>
        <w:t xml:space="preserve"> </w:t>
      </w:r>
      <w:r>
        <w:rPr>
          <w:sz w:val="24"/>
        </w:rPr>
        <w:t xml:space="preserve">fraction exponent </w:t>
      </w:r>
      <w:r>
        <w:rPr>
          <w:i/>
          <w:sz w:val="24"/>
        </w:rPr>
        <w:t>(MTR.4.1)</w:t>
      </w:r>
    </w:p>
    <w:p w14:paraId="6D9B4E5D" w14:textId="44F5062F" w:rsidR="0085483D" w:rsidRPr="0085483D" w:rsidRDefault="0085483D" w:rsidP="001055C2">
      <w:pPr>
        <w:pStyle w:val="TableParagraph"/>
        <w:numPr>
          <w:ilvl w:val="1"/>
          <w:numId w:val="42"/>
        </w:numPr>
        <w:tabs>
          <w:tab w:val="left" w:pos="719"/>
        </w:tabs>
        <w:autoSpaceDE w:val="0"/>
        <w:autoSpaceDN w:val="0"/>
        <w:ind w:right="701"/>
        <w:rPr>
          <w:i/>
          <w:sz w:val="24"/>
        </w:rPr>
      </w:pPr>
      <w:r w:rsidRPr="0085483D">
        <w:rPr>
          <w:position w:val="1"/>
          <w:sz w:val="24"/>
          <w:szCs w:val="24"/>
        </w:rPr>
        <w:lastRenderedPageBreak/>
        <w:t>For</w:t>
      </w:r>
      <w:r w:rsidRPr="0085483D">
        <w:rPr>
          <w:spacing w:val="-14"/>
          <w:position w:val="1"/>
          <w:sz w:val="24"/>
          <w:szCs w:val="24"/>
        </w:rPr>
        <w:t xml:space="preserve"> </w:t>
      </w:r>
      <w:r w:rsidRPr="0085483D">
        <w:rPr>
          <w:position w:val="1"/>
          <w:sz w:val="24"/>
          <w:szCs w:val="24"/>
        </w:rPr>
        <w:t>example,</w:t>
      </w:r>
      <w:r w:rsidRPr="0085483D">
        <w:rPr>
          <w:spacing w:val="1"/>
          <w:position w:val="1"/>
          <w:sz w:val="24"/>
          <w:szCs w:val="24"/>
        </w:rPr>
        <w:t xml:space="preserve"> </w:t>
      </w:r>
      <m:oMath>
        <m:rad>
          <m:radPr>
            <m:ctrlPr>
              <w:rPr>
                <w:rFonts w:ascii="Cambria Math" w:hAnsi="Cambria Math"/>
                <w:i/>
                <w:spacing w:val="1"/>
                <w:position w:val="1"/>
                <w:sz w:val="24"/>
                <w:szCs w:val="24"/>
              </w:rPr>
            </m:ctrlPr>
          </m:radPr>
          <m:deg>
            <m:r>
              <w:rPr>
                <w:rFonts w:ascii="Cambria Math" w:hAnsi="Cambria Math"/>
                <w:spacing w:val="1"/>
                <w:position w:val="1"/>
              </w:rPr>
              <m:t>3</m:t>
            </m:r>
          </m:deg>
          <m:e>
            <m:r>
              <w:rPr>
                <w:rFonts w:ascii="Cambria Math" w:hAnsi="Cambria Math"/>
                <w:spacing w:val="1"/>
                <w:position w:val="1"/>
                <w:sz w:val="24"/>
                <w:szCs w:val="24"/>
              </w:rPr>
              <m:t>8</m:t>
            </m:r>
          </m:e>
        </m:rad>
        <m:r>
          <w:rPr>
            <w:rFonts w:ascii="Cambria Math" w:hAnsi="Cambria Math"/>
            <w:spacing w:val="1"/>
            <w:position w:val="1"/>
            <w:sz w:val="24"/>
            <w:szCs w:val="24"/>
          </w:rPr>
          <m:t>=</m:t>
        </m:r>
        <m:rad>
          <m:radPr>
            <m:ctrlPr>
              <w:rPr>
                <w:rFonts w:ascii="Cambria Math" w:hAnsi="Cambria Math"/>
                <w:i/>
                <w:spacing w:val="1"/>
                <w:position w:val="1"/>
                <w:sz w:val="24"/>
                <w:szCs w:val="24"/>
              </w:rPr>
            </m:ctrlPr>
          </m:radPr>
          <m:deg>
            <m:r>
              <w:rPr>
                <w:rFonts w:ascii="Cambria Math" w:hAnsi="Cambria Math"/>
                <w:spacing w:val="1"/>
                <w:position w:val="1"/>
              </w:rPr>
              <m:t>3</m:t>
            </m:r>
          </m:deg>
          <m:e>
            <m:sSup>
              <m:sSupPr>
                <m:ctrlPr>
                  <w:rPr>
                    <w:rFonts w:ascii="Cambria Math" w:hAnsi="Cambria Math"/>
                    <w:i/>
                    <w:spacing w:val="1"/>
                    <w:position w:val="1"/>
                    <w:sz w:val="24"/>
                    <w:szCs w:val="24"/>
                  </w:rPr>
                </m:ctrlPr>
              </m:sSupPr>
              <m:e>
                <m:r>
                  <w:rPr>
                    <w:rFonts w:ascii="Cambria Math" w:hAnsi="Cambria Math"/>
                    <w:spacing w:val="1"/>
                    <w:position w:val="1"/>
                    <w:sz w:val="24"/>
                    <w:szCs w:val="24"/>
                  </w:rPr>
                  <m:t>2</m:t>
                </m:r>
              </m:e>
              <m:sup>
                <m:r>
                  <w:rPr>
                    <w:rFonts w:ascii="Cambria Math" w:hAnsi="Cambria Math"/>
                    <w:spacing w:val="1"/>
                    <w:position w:val="1"/>
                    <w:sz w:val="24"/>
                    <w:szCs w:val="24"/>
                  </w:rPr>
                  <m:t>3</m:t>
                </m:r>
              </m:sup>
            </m:sSup>
          </m:e>
        </m:rad>
      </m:oMath>
      <w:r w:rsidRPr="0085483D">
        <w:rPr>
          <w:position w:val="1"/>
          <w:sz w:val="24"/>
          <w:szCs w:val="24"/>
        </w:rPr>
        <w:t>is</w:t>
      </w:r>
      <w:r w:rsidRPr="0085483D">
        <w:rPr>
          <w:spacing w:val="-13"/>
          <w:position w:val="1"/>
          <w:sz w:val="24"/>
          <w:szCs w:val="24"/>
        </w:rPr>
        <w:t xml:space="preserve"> </w:t>
      </w:r>
      <w:r w:rsidRPr="0085483D">
        <w:rPr>
          <w:position w:val="1"/>
          <w:sz w:val="24"/>
          <w:szCs w:val="24"/>
        </w:rPr>
        <w:t>equivalent</w:t>
      </w:r>
      <w:r w:rsidRPr="0085483D">
        <w:rPr>
          <w:spacing w:val="-13"/>
          <w:position w:val="1"/>
          <w:sz w:val="24"/>
          <w:szCs w:val="24"/>
        </w:rPr>
        <w:t xml:space="preserve"> </w:t>
      </w:r>
      <w:r w:rsidRPr="0085483D">
        <w:rPr>
          <w:position w:val="1"/>
          <w:sz w:val="24"/>
          <w:szCs w:val="24"/>
        </w:rPr>
        <w:t>to</w:t>
      </w:r>
      <w:r w:rsidRPr="0085483D">
        <w:rPr>
          <w:spacing w:val="-14"/>
          <w:position w:val="1"/>
          <w:sz w:val="24"/>
          <w:szCs w:val="24"/>
        </w:rPr>
        <w:t xml:space="preserve"> </w:t>
      </w:r>
      <w:r w:rsidRPr="0085483D">
        <w:rPr>
          <w:position w:val="1"/>
          <w:sz w:val="24"/>
          <w:szCs w:val="24"/>
        </w:rPr>
        <w:t>the</w:t>
      </w:r>
      <w:r w:rsidRPr="0085483D">
        <w:rPr>
          <w:spacing w:val="-14"/>
          <w:position w:val="1"/>
          <w:sz w:val="24"/>
          <w:szCs w:val="24"/>
        </w:rPr>
        <w:t xml:space="preserve"> </w:t>
      </w:r>
      <w:r w:rsidR="00FD11E5">
        <w:rPr>
          <w:position w:val="1"/>
          <w:sz w:val="24"/>
          <w:szCs w:val="24"/>
        </w:rPr>
        <w:t xml:space="preserve">equation </w:t>
      </w:r>
      <m:oMath>
        <m:rad>
          <m:radPr>
            <m:ctrlPr>
              <w:rPr>
                <w:rFonts w:ascii="Cambria Math" w:hAnsi="Cambria Math"/>
                <w:i/>
                <w:position w:val="1"/>
                <w:sz w:val="24"/>
                <w:szCs w:val="24"/>
                <w:vertAlign w:val="superscript"/>
              </w:rPr>
            </m:ctrlPr>
          </m:radPr>
          <m:deg>
            <m:r>
              <w:rPr>
                <w:rFonts w:ascii="Cambria Math" w:hAnsi="Cambria Math"/>
                <w:position w:val="1"/>
                <w:vertAlign w:val="superscript"/>
              </w:rPr>
              <m:t>3</m:t>
            </m:r>
          </m:deg>
          <m:e>
            <m:r>
              <w:rPr>
                <w:rFonts w:ascii="Cambria Math" w:hAnsi="Cambria Math"/>
                <w:position w:val="1"/>
                <w:sz w:val="24"/>
                <w:szCs w:val="24"/>
                <w:vertAlign w:val="superscript"/>
              </w:rPr>
              <m:t>8</m:t>
            </m:r>
          </m:e>
        </m:rad>
        <m:r>
          <w:rPr>
            <w:rFonts w:ascii="Cambria Math" w:hAnsi="Cambria Math"/>
            <w:position w:val="1"/>
            <w:sz w:val="24"/>
            <w:szCs w:val="24"/>
          </w:rPr>
          <m:t>=</m:t>
        </m:r>
        <m:sSup>
          <m:sSupPr>
            <m:ctrlPr>
              <w:rPr>
                <w:rFonts w:ascii="Cambria Math" w:hAnsi="Cambria Math"/>
                <w:i/>
                <w:position w:val="1"/>
                <w:sz w:val="24"/>
                <w:szCs w:val="24"/>
              </w:rPr>
            </m:ctrlPr>
          </m:sSupPr>
          <m:e>
            <m:d>
              <m:dPr>
                <m:ctrlPr>
                  <w:rPr>
                    <w:rFonts w:ascii="Cambria Math" w:hAnsi="Cambria Math"/>
                    <w:i/>
                    <w:position w:val="1"/>
                    <w:sz w:val="24"/>
                    <w:szCs w:val="24"/>
                  </w:rPr>
                </m:ctrlPr>
              </m:dPr>
              <m:e>
                <m:sSup>
                  <m:sSupPr>
                    <m:ctrlPr>
                      <w:rPr>
                        <w:rFonts w:ascii="Cambria Math" w:hAnsi="Cambria Math"/>
                        <w:i/>
                        <w:position w:val="1"/>
                        <w:sz w:val="24"/>
                        <w:szCs w:val="24"/>
                      </w:rPr>
                    </m:ctrlPr>
                  </m:sSupPr>
                  <m:e>
                    <m:r>
                      <w:rPr>
                        <w:rFonts w:ascii="Cambria Math" w:hAnsi="Cambria Math"/>
                        <w:position w:val="1"/>
                        <w:sz w:val="24"/>
                        <w:szCs w:val="24"/>
                      </w:rPr>
                      <m:t>2</m:t>
                    </m:r>
                  </m:e>
                  <m:sup>
                    <m:r>
                      <w:rPr>
                        <w:rFonts w:ascii="Cambria Math" w:hAnsi="Cambria Math"/>
                        <w:position w:val="1"/>
                        <w:sz w:val="24"/>
                        <w:szCs w:val="24"/>
                      </w:rPr>
                      <m:t>3</m:t>
                    </m:r>
                  </m:sup>
                </m:sSup>
              </m:e>
            </m:d>
          </m:e>
          <m:sup>
            <m:f>
              <m:fPr>
                <m:ctrlPr>
                  <w:rPr>
                    <w:rFonts w:ascii="Cambria Math" w:hAnsi="Cambria Math"/>
                    <w:i/>
                    <w:position w:val="1"/>
                    <w:sz w:val="24"/>
                    <w:szCs w:val="24"/>
                  </w:rPr>
                </m:ctrlPr>
              </m:fPr>
              <m:num>
                <m:r>
                  <w:rPr>
                    <w:rFonts w:ascii="Cambria Math" w:hAnsi="Cambria Math"/>
                    <w:position w:val="1"/>
                    <w:sz w:val="24"/>
                    <w:szCs w:val="24"/>
                  </w:rPr>
                  <m:t>1</m:t>
                </m:r>
              </m:num>
              <m:den>
                <m:r>
                  <w:rPr>
                    <w:rFonts w:ascii="Cambria Math" w:hAnsi="Cambria Math"/>
                    <w:position w:val="1"/>
                    <w:sz w:val="24"/>
                    <w:szCs w:val="24"/>
                  </w:rPr>
                  <m:t>3</m:t>
                </m:r>
              </m:den>
            </m:f>
          </m:sup>
        </m:sSup>
      </m:oMath>
      <w:r w:rsidR="00542D09">
        <w:rPr>
          <w:position w:val="1"/>
          <w:sz w:val="24"/>
          <w:szCs w:val="24"/>
        </w:rPr>
        <w:t xml:space="preserve"> </w:t>
      </w:r>
      <w:r w:rsidRPr="0085483D">
        <w:rPr>
          <w:position w:val="1"/>
          <w:sz w:val="24"/>
          <w:szCs w:val="24"/>
        </w:rPr>
        <w:t>which</w:t>
      </w:r>
      <w:r w:rsidRPr="0085483D">
        <w:rPr>
          <w:spacing w:val="-12"/>
          <w:position w:val="1"/>
          <w:sz w:val="24"/>
          <w:szCs w:val="24"/>
        </w:rPr>
        <w:t xml:space="preserve"> </w:t>
      </w:r>
      <w:r w:rsidRPr="0085483D">
        <w:rPr>
          <w:spacing w:val="-5"/>
          <w:position w:val="1"/>
          <w:sz w:val="24"/>
          <w:szCs w:val="24"/>
        </w:rPr>
        <w:t>is</w:t>
      </w:r>
    </w:p>
    <w:p w14:paraId="0BC8EF05" w14:textId="0B92866C" w:rsidR="0085483D" w:rsidRDefault="0085483D" w:rsidP="00B72B6B">
      <w:pPr>
        <w:pStyle w:val="TableParagraph"/>
        <w:ind w:left="1439"/>
        <w:rPr>
          <w:sz w:val="24"/>
        </w:rPr>
      </w:pPr>
      <w:r>
        <w:rPr>
          <w:sz w:val="24"/>
        </w:rPr>
        <w:t>equivalent</w:t>
      </w:r>
      <w:r>
        <w:rPr>
          <w:spacing w:val="-1"/>
          <w:sz w:val="24"/>
        </w:rPr>
        <w:t xml:space="preserve"> </w:t>
      </w:r>
      <w:r>
        <w:rPr>
          <w:sz w:val="24"/>
        </w:rPr>
        <w:t>to</w:t>
      </w:r>
      <w:r>
        <w:rPr>
          <w:spacing w:val="-1"/>
          <w:sz w:val="24"/>
        </w:rPr>
        <w:t xml:space="preserve"> </w:t>
      </w:r>
      <w:r>
        <w:rPr>
          <w:sz w:val="24"/>
        </w:rPr>
        <w:t>the equation</w:t>
      </w:r>
      <w:r>
        <w:rPr>
          <w:rFonts w:ascii="Cambria Math" w:hAnsi="Cambria Math"/>
          <w:spacing w:val="37"/>
          <w:position w:val="22"/>
          <w:sz w:val="14"/>
        </w:rPr>
        <w:t xml:space="preserve"> </w:t>
      </w:r>
      <w:r>
        <w:rPr>
          <w:sz w:val="24"/>
        </w:rPr>
        <w:t>which</w:t>
      </w:r>
      <w:r>
        <w:rPr>
          <w:spacing w:val="-1"/>
          <w:sz w:val="24"/>
        </w:rPr>
        <w:t xml:space="preserve"> </w:t>
      </w:r>
      <w:r>
        <w:rPr>
          <w:sz w:val="24"/>
        </w:rPr>
        <w:t>is equivalent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equation</w:t>
      </w:r>
      <w:r>
        <w:rPr>
          <w:rFonts w:ascii="Cambria Math" w:hAnsi="Cambria Math"/>
          <w:spacing w:val="6"/>
          <w:position w:val="1"/>
          <w:sz w:val="24"/>
        </w:rPr>
        <w:t xml:space="preserve"> </w:t>
      </w:r>
      <w:r>
        <w:rPr>
          <w:position w:val="1"/>
          <w:sz w:val="24"/>
        </w:rPr>
        <w:t>which</w:t>
      </w:r>
      <w:r>
        <w:rPr>
          <w:spacing w:val="-9"/>
          <w:position w:val="1"/>
          <w:sz w:val="24"/>
        </w:rPr>
        <w:t xml:space="preserve"> </w:t>
      </w:r>
      <w:r>
        <w:rPr>
          <w:position w:val="1"/>
          <w:sz w:val="24"/>
        </w:rPr>
        <w:t>is</w:t>
      </w:r>
      <w:r>
        <w:rPr>
          <w:spacing w:val="-8"/>
          <w:position w:val="1"/>
          <w:sz w:val="24"/>
        </w:rPr>
        <w:t xml:space="preserve"> </w:t>
      </w:r>
      <w:r>
        <w:rPr>
          <w:position w:val="1"/>
          <w:sz w:val="24"/>
        </w:rPr>
        <w:t>equivalent</w:t>
      </w:r>
      <w:r>
        <w:rPr>
          <w:spacing w:val="-8"/>
          <w:position w:val="1"/>
          <w:sz w:val="24"/>
        </w:rPr>
        <w:t xml:space="preserve"> </w:t>
      </w:r>
      <w:r>
        <w:rPr>
          <w:position w:val="1"/>
          <w:sz w:val="24"/>
        </w:rPr>
        <w:t>to</w:t>
      </w:r>
      <w:r>
        <w:rPr>
          <w:spacing w:val="-9"/>
          <w:position w:val="1"/>
          <w:sz w:val="24"/>
        </w:rPr>
        <w:t xml:space="preserve"> </w:t>
      </w:r>
      <w:r>
        <w:rPr>
          <w:position w:val="1"/>
          <w:sz w:val="24"/>
        </w:rPr>
        <w:t>the</w:t>
      </w:r>
      <w:r>
        <w:rPr>
          <w:spacing w:val="-9"/>
          <w:position w:val="1"/>
          <w:sz w:val="24"/>
        </w:rPr>
        <w:t xml:space="preserve"> </w:t>
      </w:r>
      <w:r>
        <w:rPr>
          <w:position w:val="1"/>
          <w:sz w:val="24"/>
        </w:rPr>
        <w:t>equation</w:t>
      </w:r>
      <w:r>
        <w:rPr>
          <w:spacing w:val="7"/>
          <w:position w:val="1"/>
          <w:sz w:val="24"/>
        </w:rPr>
        <w:t xml:space="preserve"> </w:t>
      </w:r>
      <m:oMath>
        <m:r>
          <w:rPr>
            <w:rFonts w:ascii="Cambria Math" w:hAnsi="Cambria Math"/>
            <w:position w:val="1"/>
            <w:sz w:val="24"/>
            <w:vertAlign w:val="superscript"/>
          </w:rPr>
          <m:t>3</m:t>
        </m:r>
        <m:rad>
          <m:radPr>
            <m:degHide m:val="1"/>
            <m:ctrlPr>
              <w:rPr>
                <w:rFonts w:ascii="Cambria Math" w:hAnsi="Cambria Math"/>
                <w:i/>
                <w:position w:val="1"/>
                <w:sz w:val="24"/>
                <w:vertAlign w:val="superscript"/>
              </w:rPr>
            </m:ctrlPr>
          </m:radPr>
          <m:deg/>
          <m:e>
            <m:r>
              <w:rPr>
                <w:rFonts w:ascii="Cambria Math" w:hAnsi="Cambria Math"/>
                <w:position w:val="1"/>
                <w:sz w:val="24"/>
                <w:vertAlign w:val="superscript"/>
              </w:rPr>
              <m:t>8</m:t>
            </m:r>
          </m:e>
        </m:rad>
        <m:r>
          <w:rPr>
            <w:rFonts w:ascii="Cambria Math" w:hAnsi="Cambria Math"/>
            <w:position w:val="1"/>
            <w:sz w:val="24"/>
            <w:vertAlign w:val="superscript"/>
          </w:rPr>
          <m:t>=2</m:t>
        </m:r>
      </m:oMath>
      <w:r>
        <w:rPr>
          <w:spacing w:val="-5"/>
          <w:position w:val="1"/>
          <w:sz w:val="24"/>
        </w:rPr>
        <w:t>.</w:t>
      </w:r>
    </w:p>
    <w:p w14:paraId="5B45DA42" w14:textId="2BE3B67A" w:rsidR="0085483D" w:rsidRPr="00DB4787" w:rsidRDefault="0085483D" w:rsidP="00DB4787">
      <w:pPr>
        <w:pStyle w:val="TableParagraph"/>
        <w:numPr>
          <w:ilvl w:val="0"/>
          <w:numId w:val="42"/>
        </w:numPr>
        <w:tabs>
          <w:tab w:val="left" w:pos="719"/>
        </w:tabs>
        <w:autoSpaceDE w:val="0"/>
        <w:autoSpaceDN w:val="0"/>
        <w:ind w:right="151"/>
        <w:rPr>
          <w:i/>
          <w:sz w:val="24"/>
        </w:rPr>
      </w:pPr>
      <w:r>
        <w:rPr>
          <w:sz w:val="24"/>
        </w:rPr>
        <w:t>When</w:t>
      </w:r>
      <w:r>
        <w:rPr>
          <w:spacing w:val="-4"/>
          <w:sz w:val="24"/>
        </w:rPr>
        <w:t xml:space="preserve"> </w:t>
      </w:r>
      <w:r>
        <w:rPr>
          <w:sz w:val="24"/>
        </w:rPr>
        <w:t>evaluating,</w:t>
      </w:r>
      <w:r>
        <w:rPr>
          <w:spacing w:val="-3"/>
          <w:sz w:val="24"/>
        </w:rPr>
        <w:t xml:space="preserve"> </w:t>
      </w:r>
      <w:r>
        <w:rPr>
          <w:sz w:val="24"/>
        </w:rPr>
        <w:t>students</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encouraged</w:t>
      </w:r>
      <w:r>
        <w:rPr>
          <w:spacing w:val="-4"/>
          <w:sz w:val="24"/>
        </w:rPr>
        <w:t xml:space="preserve"> </w:t>
      </w:r>
      <w:r>
        <w:rPr>
          <w:sz w:val="24"/>
        </w:rPr>
        <w:t>to</w:t>
      </w:r>
      <w:r>
        <w:rPr>
          <w:spacing w:val="-4"/>
          <w:sz w:val="24"/>
        </w:rPr>
        <w:t xml:space="preserve"> </w:t>
      </w:r>
      <w:r>
        <w:rPr>
          <w:sz w:val="24"/>
        </w:rPr>
        <w:t>approach</w:t>
      </w:r>
      <w:r>
        <w:rPr>
          <w:spacing w:val="-2"/>
          <w:sz w:val="24"/>
        </w:rPr>
        <w:t xml:space="preserve"> </w:t>
      </w:r>
      <w:r>
        <w:rPr>
          <w:sz w:val="24"/>
        </w:rPr>
        <w:t>from</w:t>
      </w:r>
      <w:r>
        <w:rPr>
          <w:spacing w:val="-4"/>
          <w:sz w:val="24"/>
        </w:rPr>
        <w:t xml:space="preserve"> </w:t>
      </w:r>
      <w:r>
        <w:rPr>
          <w:sz w:val="24"/>
        </w:rPr>
        <w:t>different</w:t>
      </w:r>
      <w:r>
        <w:rPr>
          <w:spacing w:val="-4"/>
          <w:sz w:val="24"/>
        </w:rPr>
        <w:t xml:space="preserve"> </w:t>
      </w:r>
      <w:r>
        <w:rPr>
          <w:sz w:val="24"/>
        </w:rPr>
        <w:t>entry</w:t>
      </w:r>
      <w:r>
        <w:rPr>
          <w:spacing w:val="-9"/>
          <w:sz w:val="24"/>
        </w:rPr>
        <w:t xml:space="preserve"> </w:t>
      </w:r>
      <w:r>
        <w:rPr>
          <w:sz w:val="24"/>
        </w:rPr>
        <w:t>points and discuss how they are different but equivalent strategies</w:t>
      </w:r>
      <w:r w:rsidR="00DB4787">
        <w:rPr>
          <w:sz w:val="24"/>
        </w:rPr>
        <w:t xml:space="preserve"> (MTR</w:t>
      </w:r>
      <w:r w:rsidR="00674EBD">
        <w:rPr>
          <w:sz w:val="24"/>
        </w:rPr>
        <w:t xml:space="preserve"> 2.1)</w:t>
      </w:r>
      <w:r w:rsidR="008B40B6">
        <w:rPr>
          <w:sz w:val="24"/>
        </w:rPr>
        <w:t>.</w:t>
      </w:r>
    </w:p>
    <w:p w14:paraId="21D2F776" w14:textId="3B8CD061" w:rsidR="0085483D" w:rsidRPr="00504EE1" w:rsidRDefault="0085483D" w:rsidP="0085483D">
      <w:pPr>
        <w:pStyle w:val="TableParagraph"/>
        <w:numPr>
          <w:ilvl w:val="1"/>
          <w:numId w:val="42"/>
        </w:numPr>
        <w:tabs>
          <w:tab w:val="left" w:pos="1439"/>
        </w:tabs>
        <w:autoSpaceDE w:val="0"/>
        <w:autoSpaceDN w:val="0"/>
        <w:spacing w:line="223" w:lineRule="auto"/>
        <w:ind w:right="338"/>
        <w:rPr>
          <w:rFonts w:ascii="Courier New" w:hAnsi="Courier New"/>
          <w:sz w:val="24"/>
        </w:rPr>
      </w:pPr>
      <w:r w:rsidRPr="4EC37BB0">
        <w:rPr>
          <w:sz w:val="24"/>
          <w:szCs w:val="24"/>
        </w:rPr>
        <w:t>For</w:t>
      </w:r>
      <w:r w:rsidRPr="4EC37BB0">
        <w:rPr>
          <w:spacing w:val="-3"/>
          <w:sz w:val="24"/>
          <w:szCs w:val="24"/>
        </w:rPr>
        <w:t xml:space="preserve"> </w:t>
      </w:r>
      <w:r w:rsidRPr="4EC37BB0">
        <w:rPr>
          <w:sz w:val="24"/>
          <w:szCs w:val="24"/>
        </w:rPr>
        <w:t>example,</w:t>
      </w:r>
      <w:r w:rsidRPr="4EC37BB0">
        <w:rPr>
          <w:spacing w:val="-3"/>
          <w:sz w:val="24"/>
          <w:szCs w:val="24"/>
        </w:rPr>
        <w:t xml:space="preserve"> </w:t>
      </w:r>
      <w:r w:rsidRPr="4EC37BB0">
        <w:rPr>
          <w:sz w:val="24"/>
          <w:szCs w:val="24"/>
        </w:rPr>
        <w:t>if</w:t>
      </w:r>
      <w:r w:rsidRPr="4EC37BB0">
        <w:rPr>
          <w:spacing w:val="-3"/>
          <w:sz w:val="24"/>
          <w:szCs w:val="24"/>
        </w:rPr>
        <w:t xml:space="preserve"> </w:t>
      </w:r>
      <w:r w:rsidRPr="4EC37BB0">
        <w:rPr>
          <w:sz w:val="24"/>
          <w:szCs w:val="24"/>
        </w:rPr>
        <w:t>evaluating</w:t>
      </w:r>
      <w:r w:rsidR="004F49D0">
        <w:rPr>
          <w:sz w:val="24"/>
          <w:szCs w:val="24"/>
        </w:rPr>
        <w:t xml:space="preserve">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-27</m:t>
                </m:r>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oMath>
      <w:r w:rsidRPr="4EC37BB0">
        <w:rPr>
          <w:spacing w:val="-1"/>
          <w:sz w:val="24"/>
          <w:szCs w:val="24"/>
        </w:rPr>
        <w:t xml:space="preserve"> </w:t>
      </w:r>
      <w:r w:rsidRPr="4EC37BB0">
        <w:rPr>
          <w:sz w:val="24"/>
          <w:szCs w:val="24"/>
        </w:rPr>
        <w:t>students</w:t>
      </w:r>
      <w:r w:rsidRPr="4EC37BB0">
        <w:rPr>
          <w:spacing w:val="-3"/>
          <w:sz w:val="24"/>
          <w:szCs w:val="24"/>
        </w:rPr>
        <w:t xml:space="preserve"> </w:t>
      </w:r>
      <w:r w:rsidRPr="4EC37BB0">
        <w:rPr>
          <w:sz w:val="24"/>
          <w:szCs w:val="24"/>
        </w:rPr>
        <w:t>ca</w:t>
      </w:r>
      <w:r>
        <w:rPr>
          <w:sz w:val="24"/>
          <w:szCs w:val="24"/>
        </w:rPr>
        <w:t>n:</w:t>
      </w:r>
      <w:r w:rsidRPr="4EC37BB0">
        <w:rPr>
          <w:spacing w:val="-3"/>
          <w:sz w:val="24"/>
          <w:szCs w:val="24"/>
        </w:rPr>
        <w:t xml:space="preserve"> </w:t>
      </w:r>
    </w:p>
    <w:p w14:paraId="48DD45F4" w14:textId="6B166078" w:rsidR="0085483D" w:rsidRDefault="0085483D" w:rsidP="0085483D">
      <w:pPr>
        <w:pStyle w:val="TableParagraph"/>
        <w:numPr>
          <w:ilvl w:val="1"/>
          <w:numId w:val="248"/>
        </w:numPr>
        <w:tabs>
          <w:tab w:val="left" w:pos="1610"/>
        </w:tabs>
        <w:autoSpaceDE w:val="0"/>
        <w:autoSpaceDN w:val="0"/>
        <w:spacing w:line="223" w:lineRule="auto"/>
        <w:ind w:right="338" w:hanging="99"/>
        <w:rPr>
          <w:rFonts w:ascii="Courier New" w:hAnsi="Courier New"/>
          <w:sz w:val="24"/>
        </w:rPr>
      </w:pPr>
      <w:r>
        <w:rPr>
          <w:sz w:val="24"/>
        </w:rPr>
        <w:t>Take</w:t>
      </w:r>
      <w:r>
        <w:rPr>
          <w:spacing w:val="-2"/>
          <w:sz w:val="24"/>
        </w:rPr>
        <w:t xml:space="preserve"> </w:t>
      </w:r>
      <w:r>
        <w:rPr>
          <w:sz w:val="24"/>
        </w:rPr>
        <w:t>the</w:t>
      </w:r>
      <w:r>
        <w:rPr>
          <w:spacing w:val="-3"/>
          <w:sz w:val="24"/>
        </w:rPr>
        <w:t xml:space="preserve"> </w:t>
      </w:r>
      <w:r>
        <w:rPr>
          <w:sz w:val="24"/>
        </w:rPr>
        <w:t>cube</w:t>
      </w:r>
      <w:r>
        <w:rPr>
          <w:spacing w:val="-4"/>
          <w:sz w:val="24"/>
        </w:rPr>
        <w:t xml:space="preserve"> </w:t>
      </w:r>
      <w:r>
        <w:rPr>
          <w:sz w:val="24"/>
        </w:rPr>
        <w:t>root</w:t>
      </w:r>
      <w:r>
        <w:rPr>
          <w:spacing w:val="-3"/>
          <w:sz w:val="24"/>
        </w:rPr>
        <w:t xml:space="preserve"> </w:t>
      </w:r>
      <w:r>
        <w:rPr>
          <w:sz w:val="24"/>
        </w:rPr>
        <w:t xml:space="preserve">of </w:t>
      </w:r>
      <m:oMath>
        <m:r>
          <w:rPr>
            <w:rFonts w:ascii="Cambria Math" w:hAnsi="Cambria Math"/>
            <w:sz w:val="24"/>
          </w:rPr>
          <m:t>-27</m:t>
        </m:r>
      </m:oMath>
      <w:r>
        <w:rPr>
          <w:sz w:val="24"/>
        </w:rPr>
        <w:t xml:space="preserve"> first </w:t>
      </w:r>
      <m:oMath>
        <m:sSup>
          <m:sSupPr>
            <m:ctrlPr>
              <w:rPr>
                <w:rFonts w:ascii="Cambria Math" w:hAnsi="Cambria Math"/>
                <w:i/>
                <w:sz w:val="24"/>
              </w:rPr>
            </m:ctrlPr>
          </m:sSupPr>
          <m:e>
            <m:d>
              <m:dPr>
                <m:ctrlPr>
                  <w:rPr>
                    <w:rFonts w:ascii="Cambria Math" w:hAnsi="Cambria Math"/>
                    <w:i/>
                    <w:sz w:val="24"/>
                  </w:rPr>
                </m:ctrlPr>
              </m:dPr>
              <m:e>
                <m:rad>
                  <m:radPr>
                    <m:ctrlPr>
                      <w:rPr>
                        <w:rFonts w:ascii="Cambria Math" w:hAnsi="Cambria Math"/>
                        <w:i/>
                        <w:sz w:val="24"/>
                      </w:rPr>
                    </m:ctrlPr>
                  </m:radPr>
                  <m:deg>
                    <m:r>
                      <w:rPr>
                        <w:rFonts w:ascii="Cambria Math" w:hAnsi="Cambria Math"/>
                        <w:sz w:val="24"/>
                      </w:rPr>
                      <m:t>3</m:t>
                    </m:r>
                  </m:deg>
                  <m:e>
                    <m:r>
                      <w:rPr>
                        <w:rFonts w:ascii="Cambria Math" w:hAnsi="Cambria Math"/>
                        <w:sz w:val="24"/>
                      </w:rPr>
                      <m:t>-27</m:t>
                    </m:r>
                  </m:e>
                </m:rad>
              </m:e>
            </m:d>
          </m:e>
          <m:sup>
            <m:r>
              <w:rPr>
                <w:rFonts w:ascii="Cambria Math" w:hAnsi="Cambria Math"/>
                <w:sz w:val="24"/>
              </w:rPr>
              <m:t>2</m:t>
            </m:r>
          </m:sup>
        </m:sSup>
        <m:r>
          <w:rPr>
            <w:rFonts w:ascii="Cambria Math" w:hAnsi="Cambria Math"/>
            <w:sz w:val="24"/>
          </w:rPr>
          <m:t xml:space="preserve"> </m:t>
        </m:r>
      </m:oMath>
      <w:r>
        <w:rPr>
          <w:sz w:val="24"/>
        </w:rPr>
        <w:t xml:space="preserve">, or </w:t>
      </w:r>
    </w:p>
    <w:p w14:paraId="52681DA2" w14:textId="4892EDAF" w:rsidR="00DC361E" w:rsidRPr="0085483D" w:rsidRDefault="0085483D" w:rsidP="0085483D">
      <w:pPr>
        <w:pStyle w:val="TableParagraph"/>
        <w:numPr>
          <w:ilvl w:val="1"/>
          <w:numId w:val="248"/>
        </w:numPr>
        <w:tabs>
          <w:tab w:val="left" w:pos="1610"/>
        </w:tabs>
        <w:autoSpaceDE w:val="0"/>
        <w:autoSpaceDN w:val="0"/>
        <w:spacing w:line="223" w:lineRule="auto"/>
        <w:ind w:right="338" w:hanging="99"/>
        <w:rPr>
          <w:rFonts w:ascii="Courier New" w:hAnsi="Courier New"/>
          <w:sz w:val="24"/>
        </w:rPr>
      </w:pPr>
      <w:r w:rsidRPr="0085483D">
        <w:rPr>
          <w:sz w:val="24"/>
        </w:rPr>
        <w:t xml:space="preserve">Raise </w:t>
      </w:r>
      <m:oMath>
        <m:r>
          <w:rPr>
            <w:rFonts w:ascii="Cambria Math" w:hAnsi="Cambria Math"/>
            <w:sz w:val="24"/>
          </w:rPr>
          <m:t>-27</m:t>
        </m:r>
      </m:oMath>
      <w:r w:rsidRPr="0085483D">
        <w:rPr>
          <w:sz w:val="24"/>
        </w:rPr>
        <w:t xml:space="preserve"> to the second power first </w:t>
      </w:r>
      <m:oMath>
        <m:rad>
          <m:radPr>
            <m:ctrlPr>
              <w:rPr>
                <w:rFonts w:ascii="Cambria Math" w:hAnsi="Cambria Math"/>
                <w:i/>
                <w:sz w:val="24"/>
              </w:rPr>
            </m:ctrlPr>
          </m:radPr>
          <m:deg>
            <m:r>
              <w:rPr>
                <w:rFonts w:ascii="Cambria Math" w:hAnsi="Cambria Math"/>
                <w:sz w:val="24"/>
              </w:rPr>
              <m:t>3</m:t>
            </m:r>
          </m:deg>
          <m:e>
            <m:sSup>
              <m:sSupPr>
                <m:ctrlPr>
                  <w:rPr>
                    <w:rFonts w:ascii="Cambria Math" w:hAnsi="Cambria Math"/>
                    <w:i/>
                    <w:sz w:val="24"/>
                  </w:rPr>
                </m:ctrlPr>
              </m:sSupPr>
              <m:e>
                <m:r>
                  <w:rPr>
                    <w:rFonts w:ascii="Cambria Math" w:hAnsi="Cambria Math"/>
                    <w:sz w:val="24"/>
                  </w:rPr>
                  <m:t>(-27)</m:t>
                </m:r>
              </m:e>
              <m:sup>
                <m:r>
                  <w:rPr>
                    <w:rFonts w:ascii="Cambria Math" w:hAnsi="Cambria Math"/>
                    <w:sz w:val="24"/>
                  </w:rPr>
                  <m:t>2</m:t>
                </m:r>
              </m:sup>
            </m:sSup>
          </m:e>
        </m:rad>
      </m:oMath>
      <w:r w:rsidRPr="0085483D">
        <w:rPr>
          <w:sz w:val="24"/>
        </w:rPr>
        <w:t>.</w:t>
      </w:r>
    </w:p>
    <w:p w14:paraId="2E8E6361" w14:textId="7F06DEA8" w:rsidR="00FF578E" w:rsidRPr="00AB3CDB" w:rsidRDefault="00FF578E" w:rsidP="007F4BAA">
      <w:pPr>
        <w:pStyle w:val="NumberSenseHeading1"/>
      </w:pPr>
      <w:r w:rsidRPr="007F4BAA">
        <w:t>Common</w:t>
      </w:r>
      <w:r w:rsidRPr="006B6BAE">
        <w:t xml:space="preserve"> Misconceptions or Errors</w:t>
      </w:r>
    </w:p>
    <w:p w14:paraId="04AE955F"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38A512C9" w14:textId="77777777" w:rsidR="00E16651" w:rsidRDefault="00E16651" w:rsidP="002C6F51">
      <w:pPr>
        <w:pStyle w:val="TableParagraph"/>
        <w:numPr>
          <w:ilvl w:val="0"/>
          <w:numId w:val="56"/>
        </w:numPr>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try</w:t>
      </w:r>
      <w:r>
        <w:rPr>
          <w:spacing w:val="-5"/>
          <w:sz w:val="24"/>
        </w:rPr>
        <w:t xml:space="preserve"> </w:t>
      </w:r>
      <w:r>
        <w:rPr>
          <w:sz w:val="24"/>
        </w:rPr>
        <w:t>to perform operations</w:t>
      </w:r>
      <w:r>
        <w:rPr>
          <w:spacing w:val="-1"/>
          <w:sz w:val="24"/>
        </w:rPr>
        <w:t xml:space="preserve"> </w:t>
      </w:r>
      <w:r>
        <w:rPr>
          <w:sz w:val="24"/>
        </w:rPr>
        <w:t>on bases</w:t>
      </w:r>
      <w:r>
        <w:rPr>
          <w:spacing w:val="2"/>
          <w:sz w:val="24"/>
        </w:rPr>
        <w:t xml:space="preserve"> </w:t>
      </w:r>
      <w:r>
        <w:rPr>
          <w:sz w:val="24"/>
        </w:rPr>
        <w:t xml:space="preserve">as well as </w:t>
      </w:r>
      <w:r>
        <w:rPr>
          <w:spacing w:val="-2"/>
          <w:sz w:val="24"/>
        </w:rPr>
        <w:t>exponents.</w:t>
      </w:r>
    </w:p>
    <w:p w14:paraId="2FCE887B" w14:textId="77777777" w:rsidR="00E16651" w:rsidRDefault="00E16651" w:rsidP="002C6F51">
      <w:pPr>
        <w:pStyle w:val="TableParagraph"/>
        <w:numPr>
          <w:ilvl w:val="0"/>
          <w:numId w:val="56"/>
        </w:numPr>
        <w:autoSpaceDE w:val="0"/>
        <w:autoSpaceDN w:val="0"/>
        <w:ind w:right="839"/>
        <w:rPr>
          <w:sz w:val="24"/>
        </w:rPr>
      </w:pPr>
      <w:r>
        <w:rPr>
          <w:sz w:val="24"/>
        </w:rPr>
        <w:t>Students</w:t>
      </w:r>
      <w:r>
        <w:rPr>
          <w:spacing w:val="-3"/>
          <w:sz w:val="24"/>
        </w:rPr>
        <w:t xml:space="preserve"> </w:t>
      </w:r>
      <w:r>
        <w:rPr>
          <w:sz w:val="24"/>
        </w:rPr>
        <w:t>may</w:t>
      </w:r>
      <w:r>
        <w:rPr>
          <w:spacing w:val="-6"/>
          <w:sz w:val="24"/>
        </w:rPr>
        <w:t xml:space="preserve"> </w:t>
      </w:r>
      <w:r>
        <w:rPr>
          <w:sz w:val="24"/>
        </w:rPr>
        <w:t>multiply</w:t>
      </w:r>
      <w:r>
        <w:rPr>
          <w:spacing w:val="-7"/>
          <w:sz w:val="24"/>
        </w:rPr>
        <w:t xml:space="preserve"> </w:t>
      </w:r>
      <w:r>
        <w:rPr>
          <w:sz w:val="24"/>
        </w:rPr>
        <w:t>the</w:t>
      </w:r>
      <w:r>
        <w:rPr>
          <w:spacing w:val="-3"/>
          <w:sz w:val="24"/>
        </w:rPr>
        <w:t xml:space="preserve"> </w:t>
      </w:r>
      <w:r>
        <w:rPr>
          <w:sz w:val="24"/>
        </w:rPr>
        <w:t>base</w:t>
      </w:r>
      <w:r>
        <w:rPr>
          <w:spacing w:val="-4"/>
          <w:sz w:val="24"/>
        </w:rPr>
        <w:t xml:space="preserve"> </w:t>
      </w:r>
      <w:r>
        <w:rPr>
          <w:sz w:val="24"/>
        </w:rPr>
        <w:t>by</w:t>
      </w:r>
      <w:r>
        <w:rPr>
          <w:spacing w:val="-7"/>
          <w:sz w:val="24"/>
        </w:rPr>
        <w:t xml:space="preserve"> </w:t>
      </w:r>
      <w:r>
        <w:rPr>
          <w:sz w:val="24"/>
        </w:rPr>
        <w:t>the</w:t>
      </w:r>
      <w:r>
        <w:rPr>
          <w:spacing w:val="-2"/>
          <w:sz w:val="24"/>
        </w:rPr>
        <w:t xml:space="preserve"> </w:t>
      </w:r>
      <w:r>
        <w:rPr>
          <w:sz w:val="24"/>
        </w:rPr>
        <w:t>exponent</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understanding</w:t>
      </w:r>
      <w:r>
        <w:rPr>
          <w:spacing w:val="-5"/>
          <w:sz w:val="24"/>
        </w:rPr>
        <w:t xml:space="preserve"> </w:t>
      </w:r>
      <w:r>
        <w:rPr>
          <w:sz w:val="24"/>
        </w:rPr>
        <w:t>that the exponent is the number of times the base occurs as a factor.</w:t>
      </w:r>
    </w:p>
    <w:p w14:paraId="3E625D69" w14:textId="215699E5" w:rsidR="007F4BAA" w:rsidRPr="00BD4F37" w:rsidRDefault="00E16651" w:rsidP="002C6F51">
      <w:pPr>
        <w:pStyle w:val="ListParagraph"/>
        <w:numPr>
          <w:ilvl w:val="0"/>
          <w:numId w:val="56"/>
        </w:numPr>
        <w:rPr>
          <w:spacing w:val="-2"/>
          <w:sz w:val="24"/>
        </w:rPr>
      </w:pPr>
      <w:r w:rsidRPr="00BD4F37">
        <w:rPr>
          <w:sz w:val="24"/>
        </w:rPr>
        <w:t>Students</w:t>
      </w:r>
      <w:r w:rsidRPr="00BD4F37">
        <w:rPr>
          <w:spacing w:val="-3"/>
          <w:sz w:val="24"/>
        </w:rPr>
        <w:t xml:space="preserve"> </w:t>
      </w:r>
      <w:r w:rsidRPr="00BD4F37">
        <w:rPr>
          <w:sz w:val="24"/>
        </w:rPr>
        <w:t>may</w:t>
      </w:r>
      <w:r w:rsidRPr="00BD4F37">
        <w:rPr>
          <w:spacing w:val="-4"/>
          <w:sz w:val="24"/>
        </w:rPr>
        <w:t xml:space="preserve"> </w:t>
      </w:r>
      <w:r w:rsidRPr="00BD4F37">
        <w:rPr>
          <w:sz w:val="24"/>
        </w:rPr>
        <w:t>not truly</w:t>
      </w:r>
      <w:r w:rsidRPr="00BD4F37">
        <w:rPr>
          <w:spacing w:val="-5"/>
          <w:sz w:val="24"/>
        </w:rPr>
        <w:t xml:space="preserve"> </w:t>
      </w:r>
      <w:r w:rsidRPr="00BD4F37">
        <w:rPr>
          <w:sz w:val="24"/>
        </w:rPr>
        <w:t>understand exponents that are</w:t>
      </w:r>
      <w:r w:rsidRPr="00BD4F37">
        <w:rPr>
          <w:spacing w:val="-1"/>
          <w:sz w:val="24"/>
        </w:rPr>
        <w:t xml:space="preserve"> </w:t>
      </w:r>
      <w:r w:rsidRPr="00BD4F37">
        <w:rPr>
          <w:sz w:val="24"/>
        </w:rPr>
        <w:t>zero or</w:t>
      </w:r>
      <w:r w:rsidRPr="00BD4F37">
        <w:rPr>
          <w:spacing w:val="-2"/>
          <w:sz w:val="24"/>
        </w:rPr>
        <w:t xml:space="preserve"> negative.</w:t>
      </w:r>
    </w:p>
    <w:p w14:paraId="143CCCE4" w14:textId="7B8D0816" w:rsidR="00BD4F37" w:rsidRPr="00BD4F37" w:rsidRDefault="00BD4F37" w:rsidP="002C6F51">
      <w:pPr>
        <w:pStyle w:val="ListParagraph"/>
        <w:numPr>
          <w:ilvl w:val="0"/>
          <w:numId w:val="56"/>
        </w:numPr>
        <w:rPr>
          <w:spacing w:val="-2"/>
          <w:sz w:val="24"/>
        </w:rPr>
      </w:pPr>
      <w:r w:rsidRPr="00BD4F37">
        <w:rPr>
          <w:sz w:val="24"/>
          <w:szCs w:val="24"/>
        </w:rPr>
        <w:t>Students may not understand operations with rational numbers.</w:t>
      </w:r>
    </w:p>
    <w:p w14:paraId="49064E69" w14:textId="77777777" w:rsidR="00E16651" w:rsidRPr="006B6BAE" w:rsidRDefault="00E16651" w:rsidP="00E16651">
      <w:pPr>
        <w:widowControl w:val="0"/>
        <w:spacing w:after="0" w:line="240" w:lineRule="auto"/>
        <w:ind w:left="720"/>
        <w:rPr>
          <w:rFonts w:eastAsia="Times New Roman" w:cs="Times New Roman"/>
          <w:sz w:val="24"/>
          <w:szCs w:val="24"/>
        </w:rPr>
      </w:pPr>
    </w:p>
    <w:p w14:paraId="155C7809" w14:textId="727DF6A2" w:rsidR="00FF578E" w:rsidRPr="00A805BD" w:rsidRDefault="00FF578E" w:rsidP="003764D2">
      <w:pPr>
        <w:pStyle w:val="NumberSenseHeading1"/>
      </w:pPr>
      <w:r w:rsidRPr="003764D2">
        <w:t>Strategies</w:t>
      </w:r>
      <w:r w:rsidRPr="006B6BAE">
        <w:t xml:space="preserve"> to Support Tiered Instruction</w:t>
      </w:r>
    </w:p>
    <w:p w14:paraId="14894E38" w14:textId="77777777" w:rsidR="00E66ED1" w:rsidRDefault="00E66ED1" w:rsidP="00E502A8">
      <w:pPr>
        <w:pStyle w:val="TableParagraph"/>
        <w:numPr>
          <w:ilvl w:val="0"/>
          <w:numId w:val="25"/>
        </w:numPr>
        <w:tabs>
          <w:tab w:val="left" w:pos="719"/>
        </w:tabs>
        <w:autoSpaceDE w:val="0"/>
        <w:autoSpaceDN w:val="0"/>
        <w:ind w:right="594"/>
        <w:rPr>
          <w:sz w:val="24"/>
        </w:rPr>
      </w:pPr>
      <w:r>
        <w:rPr>
          <w:sz w:val="24"/>
        </w:rPr>
        <w:t>Teacher</w:t>
      </w:r>
      <w:r>
        <w:rPr>
          <w:spacing w:val="-3"/>
          <w:sz w:val="24"/>
        </w:rPr>
        <w:t xml:space="preserve"> </w:t>
      </w:r>
      <w:r>
        <w:rPr>
          <w:sz w:val="24"/>
        </w:rPr>
        <w:t>provides</w:t>
      </w:r>
      <w:r>
        <w:rPr>
          <w:spacing w:val="-1"/>
          <w:sz w:val="24"/>
        </w:rPr>
        <w:t xml:space="preserve"> </w:t>
      </w:r>
      <w:r>
        <w:rPr>
          <w:sz w:val="24"/>
        </w:rPr>
        <w:t>a</w:t>
      </w:r>
      <w:r>
        <w:rPr>
          <w:spacing w:val="-4"/>
          <w:sz w:val="24"/>
        </w:rPr>
        <w:t xml:space="preserve"> </w:t>
      </w:r>
      <w:r>
        <w:rPr>
          <w:sz w:val="24"/>
        </w:rPr>
        <w:t>review</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relationship</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base</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exponent</w:t>
      </w:r>
      <w:r>
        <w:rPr>
          <w:spacing w:val="-3"/>
          <w:sz w:val="24"/>
        </w:rPr>
        <w:t xml:space="preserve"> </w:t>
      </w:r>
      <w:r>
        <w:rPr>
          <w:sz w:val="24"/>
        </w:rPr>
        <w:t>by modeling an example of operations using a base and exponent.</w:t>
      </w:r>
    </w:p>
    <w:p w14:paraId="728A7011" w14:textId="77777777" w:rsidR="00E66ED1" w:rsidRDefault="00E66ED1" w:rsidP="00E502A8">
      <w:pPr>
        <w:pStyle w:val="TableParagraph"/>
        <w:numPr>
          <w:ilvl w:val="1"/>
          <w:numId w:val="25"/>
        </w:numPr>
        <w:tabs>
          <w:tab w:val="left" w:pos="1438"/>
        </w:tabs>
        <w:autoSpaceDE w:val="0"/>
        <w:autoSpaceDN w:val="0"/>
        <w:spacing w:before="5" w:after="55"/>
        <w:rPr>
          <w:sz w:val="24"/>
        </w:rPr>
      </w:pPr>
      <w:r>
        <w:rPr>
          <w:sz w:val="24"/>
        </w:rPr>
        <w:t>For</w:t>
      </w:r>
      <w:r>
        <w:rPr>
          <w:spacing w:val="-1"/>
          <w:sz w:val="24"/>
        </w:rPr>
        <w:t xml:space="preserve"> </w:t>
      </w:r>
      <w:r>
        <w:rPr>
          <w:sz w:val="24"/>
        </w:rPr>
        <w:t>example,</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numerical</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rFonts w:ascii="Cambria Math" w:hAnsi="Cambria Math"/>
          <w:spacing w:val="-5"/>
          <w:sz w:val="24"/>
        </w:rPr>
        <w:t>6</w:t>
      </w:r>
      <w:r>
        <w:rPr>
          <w:rFonts w:ascii="Cambria Math" w:hAnsi="Cambria Math"/>
          <w:spacing w:val="-5"/>
          <w:sz w:val="24"/>
          <w:vertAlign w:val="superscript"/>
        </w:rPr>
        <w:t>3</w:t>
      </w:r>
      <w:r>
        <w:rPr>
          <w:spacing w:val="-5"/>
          <w:sz w:val="24"/>
        </w:rPr>
        <w:t>.</w:t>
      </w:r>
    </w:p>
    <w:p w14:paraId="43FA1F15" w14:textId="77777777" w:rsidR="00E66ED1" w:rsidRDefault="00E66ED1" w:rsidP="00E66ED1">
      <w:pPr>
        <w:pStyle w:val="TableParagraph"/>
        <w:ind w:left="3139"/>
        <w:rPr>
          <w:sz w:val="20"/>
        </w:rPr>
      </w:pPr>
      <w:r>
        <w:rPr>
          <w:noProof/>
          <w:sz w:val="20"/>
        </w:rPr>
        <w:drawing>
          <wp:inline distT="0" distB="0" distL="0" distR="0" wp14:anchorId="6FA0B25C" wp14:editId="02E76F6F">
            <wp:extent cx="2042160" cy="457200"/>
            <wp:effectExtent l="0" t="0" r="0" b="0"/>
            <wp:docPr id="92" name="Image 9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xample graphic "/>
                    <pic:cNvPicPr/>
                  </pic:nvPicPr>
                  <pic:blipFill>
                    <a:blip r:embed="rId13" cstate="print"/>
                    <a:stretch>
                      <a:fillRect/>
                    </a:stretch>
                  </pic:blipFill>
                  <pic:spPr>
                    <a:xfrm>
                      <a:off x="0" y="0"/>
                      <a:ext cx="2042160" cy="457200"/>
                    </a:xfrm>
                    <a:prstGeom prst="rect">
                      <a:avLst/>
                    </a:prstGeom>
                  </pic:spPr>
                </pic:pic>
              </a:graphicData>
            </a:graphic>
          </wp:inline>
        </w:drawing>
      </w:r>
    </w:p>
    <w:p w14:paraId="6D873979" w14:textId="77777777" w:rsidR="00E66ED1" w:rsidRDefault="00E66ED1" w:rsidP="00E66ED1">
      <w:pPr>
        <w:pStyle w:val="TableParagraph"/>
        <w:spacing w:before="76"/>
        <w:ind w:left="1351"/>
        <w:rPr>
          <w:sz w:val="24"/>
        </w:rPr>
      </w:pPr>
      <w:r>
        <w:rPr>
          <w:rFonts w:ascii="Cambria Math" w:hAnsi="Cambria Math"/>
          <w:sz w:val="24"/>
        </w:rPr>
        <w:t>6</w:t>
      </w:r>
      <w:r>
        <w:rPr>
          <w:rFonts w:ascii="Cambria Math" w:hAnsi="Cambria Math"/>
          <w:sz w:val="24"/>
          <w:vertAlign w:val="superscript"/>
        </w:rPr>
        <w:t>3</w:t>
      </w:r>
      <w:r>
        <w:rPr>
          <w:rFonts w:ascii="Cambria Math" w:hAnsi="Cambria Math"/>
          <w:spacing w:val="18"/>
          <w:sz w:val="24"/>
        </w:rPr>
        <w:t xml:space="preserve"> </w:t>
      </w:r>
      <w:r>
        <w:rPr>
          <w:sz w:val="24"/>
        </w:rPr>
        <w:t>which is</w:t>
      </w:r>
      <w:r>
        <w:rPr>
          <w:spacing w:val="1"/>
          <w:sz w:val="24"/>
        </w:rPr>
        <w:t xml:space="preserve"> </w:t>
      </w:r>
      <w:r>
        <w:rPr>
          <w:sz w:val="24"/>
        </w:rPr>
        <w:t>equivalent to</w:t>
      </w:r>
      <w:r>
        <w:rPr>
          <w:spacing w:val="1"/>
          <w:sz w:val="24"/>
        </w:rPr>
        <w:t xml:space="preserve"> </w:t>
      </w:r>
      <w:r>
        <w:rPr>
          <w:rFonts w:ascii="Cambria Math" w:hAnsi="Cambria Math"/>
          <w:sz w:val="24"/>
        </w:rPr>
        <w:t>6</w:t>
      </w:r>
      <w:r>
        <w:rPr>
          <w:rFonts w:ascii="Cambria Math" w:hAnsi="Cambria Math"/>
          <w:spacing w:val="2"/>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6</w:t>
      </w:r>
      <w:r>
        <w:rPr>
          <w:rFonts w:ascii="Cambria Math" w:hAnsi="Cambria Math"/>
          <w:spacing w:val="1"/>
          <w:sz w:val="24"/>
        </w:rPr>
        <w:t xml:space="preserve"> </w:t>
      </w:r>
      <w:r>
        <w:rPr>
          <w:rFonts w:ascii="Cambria Math" w:hAnsi="Cambria Math"/>
          <w:sz w:val="24"/>
        </w:rPr>
        <w:t>⋅ 6</w:t>
      </w:r>
      <w:r>
        <w:rPr>
          <w:rFonts w:ascii="Cambria Math" w:hAnsi="Cambria Math"/>
          <w:spacing w:val="6"/>
          <w:sz w:val="24"/>
        </w:rPr>
        <w:t xml:space="preserve"> </w:t>
      </w:r>
      <w:r>
        <w:rPr>
          <w:sz w:val="24"/>
        </w:rPr>
        <w:t>which is</w:t>
      </w:r>
      <w:r>
        <w:rPr>
          <w:spacing w:val="1"/>
          <w:sz w:val="24"/>
        </w:rPr>
        <w:t xml:space="preserve"> </w:t>
      </w:r>
      <w:r>
        <w:rPr>
          <w:sz w:val="24"/>
        </w:rPr>
        <w:t xml:space="preserve">equivalent to </w:t>
      </w:r>
      <w:r>
        <w:rPr>
          <w:spacing w:val="-4"/>
          <w:sz w:val="24"/>
        </w:rPr>
        <w:t>216.</w:t>
      </w:r>
    </w:p>
    <w:p w14:paraId="5BB82839" w14:textId="77777777" w:rsidR="00E66ED1" w:rsidRPr="0077036E" w:rsidRDefault="00E66ED1" w:rsidP="00E502A8">
      <w:pPr>
        <w:numPr>
          <w:ilvl w:val="0"/>
          <w:numId w:val="25"/>
        </w:numPr>
        <w:spacing w:after="0" w:line="240" w:lineRule="auto"/>
        <w:contextualSpacing/>
        <w:rPr>
          <w:rFonts w:eastAsia="Times New Roman" w:cs="Times New Roman"/>
          <w:sz w:val="24"/>
          <w:szCs w:val="24"/>
        </w:rPr>
      </w:pPr>
      <w:r>
        <w:rPr>
          <w:sz w:val="24"/>
        </w:rPr>
        <w:t>Teacher</w:t>
      </w:r>
      <w:r>
        <w:rPr>
          <w:spacing w:val="-4"/>
          <w:sz w:val="24"/>
        </w:rPr>
        <w:t xml:space="preserve"> </w:t>
      </w:r>
      <w:r>
        <w:rPr>
          <w:sz w:val="24"/>
        </w:rPr>
        <w:t>provides</w:t>
      </w:r>
      <w:r>
        <w:rPr>
          <w:spacing w:val="-2"/>
          <w:sz w:val="24"/>
        </w:rPr>
        <w:t xml:space="preserve"> </w:t>
      </w:r>
      <w:r>
        <w:rPr>
          <w:sz w:val="24"/>
        </w:rPr>
        <w:t>exploration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rules</w:t>
      </w:r>
      <w:r>
        <w:rPr>
          <w:spacing w:val="-4"/>
          <w:sz w:val="24"/>
        </w:rPr>
        <w:t xml:space="preserve"> </w:t>
      </w:r>
      <w:r>
        <w:rPr>
          <w:sz w:val="24"/>
        </w:rPr>
        <w:t>of</w:t>
      </w:r>
      <w:r>
        <w:rPr>
          <w:spacing w:val="-4"/>
          <w:sz w:val="24"/>
        </w:rPr>
        <w:t xml:space="preserve"> </w:t>
      </w:r>
      <w:r>
        <w:rPr>
          <w:sz w:val="24"/>
        </w:rPr>
        <w:t>exponents</w:t>
      </w:r>
      <w:r>
        <w:rPr>
          <w:spacing w:val="-4"/>
          <w:sz w:val="24"/>
        </w:rPr>
        <w:t xml:space="preserve"> </w:t>
      </w:r>
      <w:r>
        <w:rPr>
          <w:sz w:val="24"/>
        </w:rPr>
        <w:t>through</w:t>
      </w:r>
      <w:r>
        <w:rPr>
          <w:spacing w:val="-4"/>
          <w:sz w:val="24"/>
        </w:rPr>
        <w:t xml:space="preserve"> </w:t>
      </w:r>
      <w:r>
        <w:rPr>
          <w:sz w:val="24"/>
        </w:rPr>
        <w:t>patterns.</w:t>
      </w:r>
      <w:r>
        <w:rPr>
          <w:spacing w:val="-1"/>
          <w:sz w:val="24"/>
        </w:rPr>
        <w:t xml:space="preserve"> </w:t>
      </w:r>
      <w:r>
        <w:rPr>
          <w:sz w:val="24"/>
        </w:rPr>
        <w:t>A</w:t>
      </w:r>
      <w:r>
        <w:rPr>
          <w:spacing w:val="-3"/>
          <w:sz w:val="24"/>
        </w:rPr>
        <w:t xml:space="preserve"> </w:t>
      </w:r>
      <w:r>
        <w:rPr>
          <w:sz w:val="24"/>
        </w:rPr>
        <w:t>strategy</w:t>
      </w:r>
      <w:r>
        <w:rPr>
          <w:spacing w:val="-8"/>
          <w:sz w:val="24"/>
        </w:rPr>
        <w:t xml:space="preserve"> </w:t>
      </w:r>
      <w:r>
        <w:rPr>
          <w:sz w:val="24"/>
        </w:rPr>
        <w:t>for developing meaning for integer exponents by making use of patterns is shown below:</w:t>
      </w:r>
    </w:p>
    <w:p w14:paraId="5C84310E" w14:textId="77777777" w:rsidR="0077036E" w:rsidRDefault="0077036E" w:rsidP="0027712C">
      <w:pPr>
        <w:spacing w:after="0" w:line="240" w:lineRule="auto"/>
        <w:contextualSpacing/>
        <w:jc w:val="center"/>
        <w:rPr>
          <w:b/>
          <w:bCs/>
          <w:sz w:val="24"/>
        </w:rPr>
      </w:pPr>
    </w:p>
    <w:p w14:paraId="2B72DAB8" w14:textId="77777777" w:rsidR="0052465F" w:rsidRPr="0027712C" w:rsidRDefault="0052465F" w:rsidP="0052465F">
      <w:pPr>
        <w:spacing w:after="0"/>
        <w:contextualSpacing/>
        <w:jc w:val="center"/>
        <w:rPr>
          <w:rFonts w:eastAsia="Times New Roman" w:cs="Times New Roman"/>
          <w:b/>
          <w:bCs/>
          <w:sz w:val="24"/>
          <w:szCs w:val="24"/>
        </w:rPr>
      </w:pPr>
      <w:r w:rsidRPr="0027712C">
        <w:rPr>
          <w:rFonts w:eastAsia="Times New Roman" w:cs="Times New Roman"/>
          <w:b/>
          <w:bCs/>
          <w:sz w:val="24"/>
          <w:szCs w:val="24"/>
        </w:rPr>
        <w:t>Patterns in Exponents</w:t>
      </w:r>
    </w:p>
    <w:tbl>
      <w:tblPr>
        <w:tblStyle w:val="TableGrid"/>
        <w:tblW w:w="0" w:type="auto"/>
        <w:jc w:val="center"/>
        <w:tblLook w:val="04A0" w:firstRow="1" w:lastRow="0" w:firstColumn="1" w:lastColumn="0" w:noHBand="0" w:noVBand="1"/>
      </w:tblPr>
      <w:tblGrid>
        <w:gridCol w:w="1980"/>
        <w:gridCol w:w="1890"/>
      </w:tblGrid>
      <w:tr w:rsidR="0027712C" w14:paraId="68208FED" w14:textId="77777777" w:rsidTr="0052465F">
        <w:trPr>
          <w:trHeight w:val="288"/>
          <w:jc w:val="center"/>
        </w:trPr>
        <w:tc>
          <w:tcPr>
            <w:tcW w:w="1980" w:type="dxa"/>
            <w:vAlign w:val="center"/>
          </w:tcPr>
          <w:p w14:paraId="13E397A8" w14:textId="2C7E25E0" w:rsidR="0027712C" w:rsidRPr="007D1F5D" w:rsidRDefault="00C278F2" w:rsidP="007D1F5D">
            <w:pPr>
              <w:contextualSpacing/>
              <w:rPr>
                <w:rFonts w:eastAsia="Times New Roman" w:cs="Times New Roman"/>
                <w:sz w:val="24"/>
                <w:szCs w:val="24"/>
              </w:rPr>
            </w:pPr>
            <m:oMathPara>
              <m:oMathParaPr>
                <m:jc m:val="center"/>
              </m:oMathParaPr>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5</m:t>
                    </m:r>
                  </m:sup>
                </m:sSup>
              </m:oMath>
            </m:oMathPara>
          </w:p>
        </w:tc>
        <w:tc>
          <w:tcPr>
            <w:tcW w:w="1890" w:type="dxa"/>
            <w:vAlign w:val="center"/>
          </w:tcPr>
          <w:p w14:paraId="1D3DD4FC" w14:textId="1935FEFC" w:rsidR="0027712C" w:rsidRPr="007C3471" w:rsidRDefault="00CB55E2" w:rsidP="007D1F5D">
            <w:pPr>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5∙5∙5∙5∙5</m:t>
                </m:r>
              </m:oMath>
            </m:oMathPara>
          </w:p>
        </w:tc>
      </w:tr>
      <w:tr w:rsidR="007C3471" w14:paraId="0509BB4B" w14:textId="77777777" w:rsidTr="0052465F">
        <w:trPr>
          <w:trHeight w:val="288"/>
          <w:jc w:val="center"/>
        </w:trPr>
        <w:tc>
          <w:tcPr>
            <w:tcW w:w="1980" w:type="dxa"/>
            <w:vAlign w:val="center"/>
          </w:tcPr>
          <w:p w14:paraId="443E62C5" w14:textId="013543C1" w:rsidR="007C3471" w:rsidRDefault="00C278F2" w:rsidP="007C3471">
            <w:pPr>
              <w:contextualSpacing/>
              <w:jc w:val="center"/>
              <w:rPr>
                <w:rFonts w:eastAsia="Times New Roman" w:cs="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4</m:t>
                    </m:r>
                  </m:sup>
                </m:sSup>
              </m:oMath>
            </m:oMathPara>
          </w:p>
        </w:tc>
        <w:tc>
          <w:tcPr>
            <w:tcW w:w="1890" w:type="dxa"/>
            <w:vAlign w:val="center"/>
          </w:tcPr>
          <w:p w14:paraId="285FFA15" w14:textId="489A3C4A" w:rsidR="007C3471" w:rsidRDefault="00CB55E2"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5∙5∙5∙5</m:t>
                </m:r>
              </m:oMath>
            </m:oMathPara>
          </w:p>
        </w:tc>
      </w:tr>
      <w:tr w:rsidR="007C3471" w14:paraId="3F7415D7" w14:textId="77777777" w:rsidTr="0052465F">
        <w:trPr>
          <w:trHeight w:val="288"/>
          <w:jc w:val="center"/>
        </w:trPr>
        <w:tc>
          <w:tcPr>
            <w:tcW w:w="1980" w:type="dxa"/>
            <w:vAlign w:val="center"/>
          </w:tcPr>
          <w:p w14:paraId="6B15E688" w14:textId="04B66127" w:rsidR="007C3471" w:rsidRDefault="00C278F2" w:rsidP="007C3471">
            <w:pPr>
              <w:contextualSpacing/>
              <w:jc w:val="center"/>
              <w:rPr>
                <w:rFonts w:eastAsia="Times New Roman" w:cs="Times New Roman"/>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3</m:t>
                    </m:r>
                  </m:sup>
                </m:sSup>
              </m:oMath>
            </m:oMathPara>
          </w:p>
        </w:tc>
        <w:tc>
          <w:tcPr>
            <w:tcW w:w="1890" w:type="dxa"/>
            <w:vAlign w:val="center"/>
          </w:tcPr>
          <w:p w14:paraId="4239D383" w14:textId="54A51E1C" w:rsidR="00B07E8E" w:rsidRPr="00B07E8E" w:rsidRDefault="00CB55E2" w:rsidP="00B07E8E">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5∙5∙5</m:t>
                </m:r>
              </m:oMath>
            </m:oMathPara>
          </w:p>
        </w:tc>
      </w:tr>
      <w:tr w:rsidR="007C3471" w14:paraId="10AF56EE" w14:textId="77777777" w:rsidTr="0052465F">
        <w:trPr>
          <w:trHeight w:val="288"/>
          <w:jc w:val="center"/>
        </w:trPr>
        <w:tc>
          <w:tcPr>
            <w:tcW w:w="1980" w:type="dxa"/>
            <w:vAlign w:val="center"/>
          </w:tcPr>
          <w:p w14:paraId="6162E08B" w14:textId="2576E7F0" w:rsidR="007C3471" w:rsidRDefault="00C278F2"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1890" w:type="dxa"/>
            <w:vAlign w:val="center"/>
          </w:tcPr>
          <w:p w14:paraId="294D2C75" w14:textId="1789F26E" w:rsidR="007C3471" w:rsidRDefault="00CB55E2"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5∙5</m:t>
                </m:r>
              </m:oMath>
            </m:oMathPara>
          </w:p>
        </w:tc>
      </w:tr>
      <w:tr w:rsidR="007C3471" w14:paraId="4753CF3F" w14:textId="77777777" w:rsidTr="0052465F">
        <w:trPr>
          <w:trHeight w:val="288"/>
          <w:jc w:val="center"/>
        </w:trPr>
        <w:tc>
          <w:tcPr>
            <w:tcW w:w="1980" w:type="dxa"/>
            <w:vAlign w:val="center"/>
          </w:tcPr>
          <w:p w14:paraId="31A69472" w14:textId="316FA770" w:rsidR="007C3471" w:rsidRDefault="00C278F2"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1890" w:type="dxa"/>
            <w:vAlign w:val="center"/>
          </w:tcPr>
          <w:p w14:paraId="5E99A4CA" w14:textId="0349A5C1" w:rsidR="007C3471" w:rsidRDefault="00CB55E2"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r>
      <w:tr w:rsidR="007C3471" w14:paraId="544C6F9F" w14:textId="77777777" w:rsidTr="0052465F">
        <w:trPr>
          <w:trHeight w:val="288"/>
          <w:jc w:val="center"/>
        </w:trPr>
        <w:tc>
          <w:tcPr>
            <w:tcW w:w="1980" w:type="dxa"/>
            <w:vAlign w:val="center"/>
          </w:tcPr>
          <w:p w14:paraId="75427302" w14:textId="7ED474D3" w:rsidR="007C3471" w:rsidRDefault="00C278F2"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1890" w:type="dxa"/>
            <w:vAlign w:val="center"/>
          </w:tcPr>
          <w:p w14:paraId="11430CBD" w14:textId="18D0F7D2" w:rsidR="007C3471" w:rsidRDefault="00CB55E2" w:rsidP="007C3471">
            <w:pPr>
              <w:contextualSpacing/>
              <w:jc w:val="center"/>
              <w:rPr>
                <w:rFonts w:eastAsia="Times New Roman" w:cs="Times New Roman"/>
                <w:sz w:val="24"/>
                <w:szCs w:val="24"/>
              </w:rPr>
            </w:pPr>
            <m:oMathPara>
              <m:oMath>
                <m:r>
                  <w:rPr>
                    <w:rFonts w:ascii="Cambria Math" w:eastAsia="Times New Roman" w:hAnsi="Cambria Math" w:cs="Times New Roman"/>
                    <w:sz w:val="24"/>
                    <w:szCs w:val="24"/>
                  </w:rPr>
                  <m:t>1</m:t>
                </m:r>
              </m:oMath>
            </m:oMathPara>
          </w:p>
        </w:tc>
      </w:tr>
      <w:tr w:rsidR="007C3471" w14:paraId="00D7E2C9" w14:textId="77777777" w:rsidTr="0052465F">
        <w:trPr>
          <w:trHeight w:val="648"/>
          <w:jc w:val="center"/>
        </w:trPr>
        <w:tc>
          <w:tcPr>
            <w:tcW w:w="1980" w:type="dxa"/>
            <w:vAlign w:val="center"/>
          </w:tcPr>
          <w:p w14:paraId="1363131C" w14:textId="1662947D" w:rsidR="007C3471" w:rsidRDefault="00C278F2" w:rsidP="007C347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-1</m:t>
                    </m:r>
                  </m:sup>
                </m:sSup>
              </m:oMath>
            </m:oMathPara>
          </w:p>
        </w:tc>
        <w:tc>
          <w:tcPr>
            <w:tcW w:w="1890" w:type="dxa"/>
            <w:vAlign w:val="center"/>
          </w:tcPr>
          <w:p w14:paraId="5AE0E5AC" w14:textId="304B0235" w:rsidR="007C3471" w:rsidRDefault="00C278F2"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27712C" w14:paraId="61CB3501" w14:textId="77777777" w:rsidTr="0052465F">
        <w:trPr>
          <w:trHeight w:val="648"/>
          <w:jc w:val="center"/>
        </w:trPr>
        <w:tc>
          <w:tcPr>
            <w:tcW w:w="1980" w:type="dxa"/>
            <w:vAlign w:val="center"/>
          </w:tcPr>
          <w:p w14:paraId="7523F0B0" w14:textId="08C3B7CD" w:rsidR="0027712C" w:rsidRDefault="00C278F2" w:rsidP="003B214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-2</m:t>
                    </m:r>
                  </m:sup>
                </m:sSup>
              </m:oMath>
            </m:oMathPara>
          </w:p>
        </w:tc>
        <w:tc>
          <w:tcPr>
            <w:tcW w:w="1890" w:type="dxa"/>
          </w:tcPr>
          <w:p w14:paraId="7ED58E90" w14:textId="6BE4BDF9" w:rsidR="0027712C" w:rsidRDefault="00C278F2"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1A4DD5CD" w14:textId="77777777" w:rsidTr="0052465F">
        <w:trPr>
          <w:trHeight w:val="648"/>
          <w:jc w:val="center"/>
        </w:trPr>
        <w:tc>
          <w:tcPr>
            <w:tcW w:w="1980" w:type="dxa"/>
            <w:vAlign w:val="center"/>
          </w:tcPr>
          <w:p w14:paraId="66044117" w14:textId="6CEEF183" w:rsidR="00403FA9" w:rsidRPr="007D1F5D" w:rsidRDefault="00C278F2" w:rsidP="003B2141">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m:rPr>
                        <m:nor/>
                      </m:rPr>
                      <w:rPr>
                        <w:rFonts w:ascii="Cambria Math" w:eastAsia="Times New Roman" w:hAnsi="Cambria Math" w:cs="Times New Roman"/>
                        <w:sz w:val="24"/>
                        <w:szCs w:val="24"/>
                      </w:rPr>
                      <m:t>-3</m:t>
                    </m:r>
                  </m:sup>
                </m:sSup>
              </m:oMath>
            </m:oMathPara>
          </w:p>
        </w:tc>
        <w:tc>
          <w:tcPr>
            <w:tcW w:w="1890" w:type="dxa"/>
          </w:tcPr>
          <w:p w14:paraId="4C41FB2D" w14:textId="3DE3111F" w:rsidR="00403FA9" w:rsidRDefault="00C278F2"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0E2C7312" w14:textId="77777777" w:rsidTr="0052465F">
        <w:trPr>
          <w:trHeight w:val="648"/>
          <w:jc w:val="center"/>
        </w:trPr>
        <w:tc>
          <w:tcPr>
            <w:tcW w:w="1980" w:type="dxa"/>
            <w:vAlign w:val="center"/>
          </w:tcPr>
          <w:p w14:paraId="0D00B715" w14:textId="357A9CC8" w:rsidR="00403FA9" w:rsidRPr="007D1F5D" w:rsidRDefault="00C278F2" w:rsidP="00403FA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-4</m:t>
                    </m:r>
                  </m:sup>
                </m:sSup>
              </m:oMath>
            </m:oMathPara>
          </w:p>
        </w:tc>
        <w:tc>
          <w:tcPr>
            <w:tcW w:w="1890" w:type="dxa"/>
          </w:tcPr>
          <w:p w14:paraId="6F7C49E9" w14:textId="76CBC96F" w:rsidR="00403FA9" w:rsidRDefault="00C278F2"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r w:rsidR="00403FA9" w14:paraId="3E9E8228" w14:textId="77777777" w:rsidTr="0052465F">
        <w:trPr>
          <w:trHeight w:val="648"/>
          <w:jc w:val="center"/>
        </w:trPr>
        <w:tc>
          <w:tcPr>
            <w:tcW w:w="1980" w:type="dxa"/>
            <w:vAlign w:val="center"/>
          </w:tcPr>
          <w:p w14:paraId="342ADE4A" w14:textId="7F7BBC67" w:rsidR="00403FA9" w:rsidRPr="007D1F5D" w:rsidRDefault="00C278F2" w:rsidP="00403FA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-5</m:t>
                    </m:r>
                  </m:sup>
                </m:sSup>
              </m:oMath>
            </m:oMathPara>
          </w:p>
        </w:tc>
        <w:tc>
          <w:tcPr>
            <w:tcW w:w="1890" w:type="dxa"/>
          </w:tcPr>
          <w:p w14:paraId="6B9E9A9E" w14:textId="5E82F449" w:rsidR="00403FA9" w:rsidRDefault="00C278F2" w:rsidP="007E33EA">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oMath>
            </m:oMathPara>
          </w:p>
        </w:tc>
      </w:tr>
    </w:tbl>
    <w:p w14:paraId="4127D84F" w14:textId="77777777" w:rsidR="003E1F97" w:rsidRPr="00BF1B11" w:rsidRDefault="003E1F97" w:rsidP="00BF1B11">
      <w:pPr>
        <w:tabs>
          <w:tab w:val="left" w:pos="2160"/>
        </w:tabs>
        <w:autoSpaceDE w:val="0"/>
        <w:autoSpaceDN w:val="0"/>
        <w:spacing w:before="7" w:after="5"/>
        <w:ind w:right="576"/>
        <w:rPr>
          <w:sz w:val="24"/>
        </w:rPr>
      </w:pPr>
    </w:p>
    <w:p w14:paraId="70008667" w14:textId="417C6BE2" w:rsidR="000D2AEB" w:rsidRDefault="000D2AEB" w:rsidP="00E502A8">
      <w:pPr>
        <w:pStyle w:val="ListParagraph"/>
        <w:numPr>
          <w:ilvl w:val="0"/>
          <w:numId w:val="43"/>
        </w:numPr>
        <w:tabs>
          <w:tab w:val="left" w:pos="2160"/>
        </w:tabs>
        <w:autoSpaceDE w:val="0"/>
        <w:autoSpaceDN w:val="0"/>
        <w:spacing w:before="7" w:after="5"/>
        <w:ind w:right="576"/>
        <w:rPr>
          <w:sz w:val="24"/>
        </w:rPr>
      </w:pPr>
      <w:r>
        <w:rPr>
          <w:sz w:val="24"/>
        </w:rPr>
        <w:t xml:space="preserve">Teacher provides exploration of the rules of rational exponents through patterns. A </w:t>
      </w:r>
      <w:r w:rsidR="00F77657">
        <w:rPr>
          <w:sz w:val="24"/>
        </w:rPr>
        <w:t>strat</w:t>
      </w:r>
      <w:r w:rsidR="000E191B">
        <w:rPr>
          <w:sz w:val="24"/>
        </w:rPr>
        <w:t xml:space="preserve">egy for </w:t>
      </w:r>
      <w:r>
        <w:rPr>
          <w:sz w:val="24"/>
        </w:rPr>
        <w:t>developing</w:t>
      </w:r>
      <w:r>
        <w:rPr>
          <w:spacing w:val="-3"/>
          <w:sz w:val="24"/>
        </w:rPr>
        <w:t xml:space="preserve"> </w:t>
      </w:r>
      <w:r>
        <w:rPr>
          <w:sz w:val="24"/>
        </w:rPr>
        <w:t>meaning</w:t>
      </w:r>
      <w:r>
        <w:rPr>
          <w:spacing w:val="-2"/>
          <w:sz w:val="24"/>
        </w:rPr>
        <w:t xml:space="preserve"> </w:t>
      </w:r>
      <w:r>
        <w:rPr>
          <w:sz w:val="24"/>
        </w:rPr>
        <w:t>for</w:t>
      </w:r>
      <w:r>
        <w:rPr>
          <w:spacing w:val="-1"/>
          <w:sz w:val="24"/>
        </w:rPr>
        <w:t xml:space="preserve"> </w:t>
      </w:r>
      <w:r>
        <w:rPr>
          <w:sz w:val="24"/>
        </w:rPr>
        <w:t>rational</w:t>
      </w:r>
      <w:r>
        <w:rPr>
          <w:spacing w:val="-1"/>
          <w:sz w:val="24"/>
        </w:rPr>
        <w:t xml:space="preserve"> </w:t>
      </w:r>
      <w:r>
        <w:rPr>
          <w:sz w:val="24"/>
        </w:rPr>
        <w:t>exponents</w:t>
      </w:r>
      <w:r>
        <w:rPr>
          <w:spacing w:val="-2"/>
          <w:sz w:val="24"/>
        </w:rPr>
        <w:t xml:space="preserve"> </w:t>
      </w:r>
      <w:r>
        <w:rPr>
          <w:sz w:val="24"/>
        </w:rPr>
        <w:t>by</w:t>
      </w:r>
      <w:r>
        <w:rPr>
          <w:spacing w:val="-7"/>
          <w:sz w:val="24"/>
        </w:rPr>
        <w:t xml:space="preserve"> </w:t>
      </w:r>
      <w:r>
        <w:rPr>
          <w:sz w:val="24"/>
        </w:rPr>
        <w:t>making</w:t>
      </w:r>
      <w:r>
        <w:rPr>
          <w:spacing w:val="-5"/>
          <w:sz w:val="24"/>
        </w:rPr>
        <w:t xml:space="preserve"> </w:t>
      </w:r>
      <w:r>
        <w:rPr>
          <w:sz w:val="24"/>
        </w:rPr>
        <w:t>use</w:t>
      </w:r>
      <w:r>
        <w:rPr>
          <w:spacing w:val="-3"/>
          <w:sz w:val="24"/>
        </w:rPr>
        <w:t xml:space="preserve"> </w:t>
      </w:r>
      <w:r>
        <w:rPr>
          <w:sz w:val="24"/>
        </w:rPr>
        <w:t>of</w:t>
      </w:r>
      <w:r>
        <w:rPr>
          <w:spacing w:val="-1"/>
          <w:sz w:val="24"/>
        </w:rPr>
        <w:t xml:space="preserve"> </w:t>
      </w:r>
      <w:r>
        <w:rPr>
          <w:sz w:val="24"/>
        </w:rPr>
        <w:t>patterns</w:t>
      </w:r>
      <w:r>
        <w:rPr>
          <w:spacing w:val="-2"/>
          <w:sz w:val="24"/>
        </w:rPr>
        <w:t xml:space="preserve"> </w:t>
      </w:r>
      <w:r>
        <w:rPr>
          <w:sz w:val="24"/>
        </w:rPr>
        <w:t>is shown below:</w:t>
      </w:r>
    </w:p>
    <w:p w14:paraId="039A255C" w14:textId="4B97EAE6" w:rsidR="000A46DA" w:rsidRDefault="000A46DA" w:rsidP="000A46DA">
      <w:pPr>
        <w:pStyle w:val="ListParagraph"/>
        <w:tabs>
          <w:tab w:val="left" w:pos="2160"/>
        </w:tabs>
        <w:autoSpaceDE w:val="0"/>
        <w:autoSpaceDN w:val="0"/>
        <w:spacing w:before="7" w:after="5"/>
        <w:ind w:left="720" w:right="576"/>
        <w:jc w:val="center"/>
        <w:rPr>
          <w:sz w:val="24"/>
        </w:rPr>
      </w:pPr>
      <w:r w:rsidRPr="0027712C">
        <w:rPr>
          <w:rFonts w:eastAsia="Times New Roman" w:cs="Times New Roman"/>
          <w:b/>
          <w:bCs/>
          <w:sz w:val="24"/>
          <w:szCs w:val="24"/>
        </w:rPr>
        <w:t xml:space="preserve">Patterns in </w:t>
      </w:r>
      <w:r>
        <w:rPr>
          <w:rFonts w:eastAsia="Times New Roman" w:cs="Times New Roman"/>
          <w:b/>
          <w:bCs/>
          <w:sz w:val="24"/>
          <w:szCs w:val="24"/>
        </w:rPr>
        <w:t xml:space="preserve">Rational </w:t>
      </w:r>
      <w:r w:rsidRPr="0027712C">
        <w:rPr>
          <w:rFonts w:eastAsia="Times New Roman" w:cs="Times New Roman"/>
          <w:b/>
          <w:bCs/>
          <w:sz w:val="24"/>
          <w:szCs w:val="24"/>
        </w:rPr>
        <w:t>Exponents</w:t>
      </w:r>
    </w:p>
    <w:p w14:paraId="2417AB39" w14:textId="77777777" w:rsidR="006A6775" w:rsidRDefault="006A6775" w:rsidP="006A6775">
      <w:pPr>
        <w:tabs>
          <w:tab w:val="left" w:pos="2160"/>
        </w:tabs>
        <w:autoSpaceDE w:val="0"/>
        <w:autoSpaceDN w:val="0"/>
        <w:spacing w:before="7" w:after="5"/>
        <w:ind w:right="576"/>
        <w:rPr>
          <w:sz w:val="24"/>
        </w:rPr>
      </w:pPr>
    </w:p>
    <w:tbl>
      <w:tblPr>
        <w:tblStyle w:val="TableGrid"/>
        <w:tblW w:w="0" w:type="auto"/>
        <w:tblInd w:w="1390" w:type="dxa"/>
        <w:tblLook w:val="04A0" w:firstRow="1" w:lastRow="0" w:firstColumn="1" w:lastColumn="0" w:noHBand="0" w:noVBand="1"/>
      </w:tblPr>
      <w:tblGrid>
        <w:gridCol w:w="1980"/>
        <w:gridCol w:w="2333"/>
        <w:gridCol w:w="2257"/>
      </w:tblGrid>
      <w:tr w:rsidR="00FF55CF" w14:paraId="1AE8DB1A" w14:textId="77777777" w:rsidTr="00CE77D1">
        <w:trPr>
          <w:trHeight w:val="288"/>
        </w:trPr>
        <w:tc>
          <w:tcPr>
            <w:tcW w:w="1980" w:type="dxa"/>
            <w:vAlign w:val="center"/>
          </w:tcPr>
          <w:p w14:paraId="40F02FAD" w14:textId="2E9FA4DB" w:rsidR="00FF55CF" w:rsidRPr="007D1F5D" w:rsidRDefault="00C278F2">
            <w:pPr>
              <w:contextualSpacing/>
              <w:rPr>
                <w:rFonts w:eastAsia="Times New Roman" w:cs="Times New Roman"/>
                <w:sz w:val="24"/>
                <w:szCs w:val="24"/>
              </w:rPr>
            </w:pPr>
            <m:oMathPara>
              <m:oMathParaPr>
                <m:jc m:val="center"/>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45BC8648" w14:textId="2A409292" w:rsidR="00FF55CF" w:rsidRDefault="00C278F2">
            <w:pPr>
              <w:contextualSpacing/>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vAlign w:val="center"/>
          </w:tcPr>
          <w:p w14:paraId="5961E05B" w14:textId="683853DC" w:rsidR="00FF55CF" w:rsidRPr="00FF55CF" w:rsidRDefault="00C278F2" w:rsidP="00CE77D1">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53B7B74D" w14:textId="77777777">
        <w:trPr>
          <w:trHeight w:val="288"/>
        </w:trPr>
        <w:tc>
          <w:tcPr>
            <w:tcW w:w="1980" w:type="dxa"/>
          </w:tcPr>
          <w:p w14:paraId="722A3854" w14:textId="09C24CBD" w:rsidR="00F41B09" w:rsidRDefault="00C278F2"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53B42B42" w14:textId="4FBCCF7B" w:rsidR="00F41B09" w:rsidRDefault="00C278F2" w:rsidP="00F41B09">
            <w:pPr>
              <w:contextualSpacing/>
              <w:jc w:val="center"/>
              <w:rPr>
                <w:rFonts w:eastAsia="Calibri"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58BFDE15" w14:textId="47A39954"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04E3C735" w14:textId="77777777">
        <w:trPr>
          <w:trHeight w:val="288"/>
        </w:trPr>
        <w:tc>
          <w:tcPr>
            <w:tcW w:w="1980" w:type="dxa"/>
          </w:tcPr>
          <w:p w14:paraId="49FFDF7C" w14:textId="59BEFABF" w:rsidR="00F41B09" w:rsidRDefault="00C278F2"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61FA30F" w14:textId="3374574C"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82D8211" w14:textId="40188563"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70632981" w14:textId="77777777">
        <w:trPr>
          <w:trHeight w:val="288"/>
        </w:trPr>
        <w:tc>
          <w:tcPr>
            <w:tcW w:w="1980" w:type="dxa"/>
          </w:tcPr>
          <w:p w14:paraId="315DE7A3" w14:textId="6F77FE1C" w:rsidR="00F41B09" w:rsidRDefault="00C278F2"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972E5EF" w14:textId="3F5A7851"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7A8C3892" w14:textId="07446257"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oMath>
            </m:oMathPara>
          </w:p>
        </w:tc>
      </w:tr>
      <w:tr w:rsidR="00F41B09" w14:paraId="5C9F48FD" w14:textId="77777777">
        <w:trPr>
          <w:trHeight w:val="288"/>
        </w:trPr>
        <w:tc>
          <w:tcPr>
            <w:tcW w:w="1980" w:type="dxa"/>
          </w:tcPr>
          <w:p w14:paraId="273C2C6E" w14:textId="1876661B" w:rsidR="00F41B09" w:rsidRDefault="00C278F2" w:rsidP="00F41B09">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66014C1D" w14:textId="2A57C65B"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c>
          <w:tcPr>
            <w:tcW w:w="2257" w:type="dxa"/>
          </w:tcPr>
          <w:p w14:paraId="4A814776" w14:textId="54837341" w:rsidR="00F41B09" w:rsidRDefault="00C278F2" w:rsidP="00F41B09">
            <w:pPr>
              <w:contextualSpacing/>
              <w:jc w:val="center"/>
              <w:rPr>
                <w:rFonts w:eastAsia="Times New Roman" w:cs="Times New Roman"/>
                <w:sz w:val="24"/>
                <w:szCs w:val="24"/>
              </w:rPr>
            </w:pPr>
            <m:oMathPara>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oMath>
            </m:oMathPara>
          </w:p>
        </w:tc>
      </w:tr>
      <w:tr w:rsidR="00FF55CF" w14:paraId="413D7924" w14:textId="77777777" w:rsidTr="00CE77D1">
        <w:trPr>
          <w:trHeight w:val="288"/>
        </w:trPr>
        <w:tc>
          <w:tcPr>
            <w:tcW w:w="1980" w:type="dxa"/>
            <w:vAlign w:val="center"/>
          </w:tcPr>
          <w:p w14:paraId="65C00AEB" w14:textId="781792E0" w:rsidR="00FF55CF" w:rsidRDefault="00C278F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m:t>
                    </m:r>
                  </m:sup>
                </m:sSup>
              </m:oMath>
            </m:oMathPara>
          </w:p>
        </w:tc>
        <w:tc>
          <w:tcPr>
            <w:tcW w:w="2333" w:type="dxa"/>
          </w:tcPr>
          <w:p w14:paraId="6DC8C857" w14:textId="6826A98E" w:rsidR="00FF55CF" w:rsidRDefault="00C278F2">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773678">
              <w:rPr>
                <w:rFonts w:eastAsia="Times New Roman" w:cs="Times New Roman"/>
                <w:sz w:val="24"/>
                <w:szCs w:val="24"/>
              </w:rPr>
              <w:t xml:space="preserve"> or </w:t>
            </w:r>
            <m:oMath>
              <m:r>
                <w:rPr>
                  <w:rFonts w:ascii="Cambria Math" w:eastAsia="Times New Roman" w:hAnsi="Cambria Math" w:cs="Times New Roman"/>
                  <w:sz w:val="24"/>
                  <w:szCs w:val="24"/>
                </w:rPr>
                <m:t>1</m:t>
              </m:r>
            </m:oMath>
          </w:p>
        </w:tc>
        <w:tc>
          <w:tcPr>
            <w:tcW w:w="2257" w:type="dxa"/>
            <w:vAlign w:val="center"/>
          </w:tcPr>
          <w:p w14:paraId="136FC0A0" w14:textId="19392D6B" w:rsidR="00FF55CF"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1</m:t>
                  </m:r>
                </m:e>
              </m:rad>
            </m:oMath>
            <w:r w:rsidR="008C143A">
              <w:rPr>
                <w:rFonts w:eastAsia="Times New Roman" w:cs="Times New Roman"/>
                <w:sz w:val="24"/>
                <w:szCs w:val="24"/>
              </w:rPr>
              <w:t xml:space="preserve"> or </w:t>
            </w:r>
            <m:oMath>
              <m:r>
                <w:rPr>
                  <w:rFonts w:ascii="Cambria Math" w:eastAsia="Times New Roman" w:hAnsi="Cambria Math" w:cs="Times New Roman"/>
                  <w:sz w:val="24"/>
                  <w:szCs w:val="24"/>
                </w:rPr>
                <m:t>1</m:t>
              </m:r>
            </m:oMath>
          </w:p>
        </w:tc>
      </w:tr>
      <w:tr w:rsidR="00FF55CF" w14:paraId="23D6EEE9" w14:textId="77777777" w:rsidTr="00CE77D1">
        <w:trPr>
          <w:trHeight w:val="648"/>
        </w:trPr>
        <w:tc>
          <w:tcPr>
            <w:tcW w:w="1980" w:type="dxa"/>
            <w:vAlign w:val="center"/>
          </w:tcPr>
          <w:p w14:paraId="6E5D2AB3" w14:textId="5D7D7D38" w:rsidR="00FF55CF" w:rsidRDefault="00C278F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13945B7B" w14:textId="064A4B59" w:rsidR="00FF55CF" w:rsidRDefault="00C278F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vAlign w:val="center"/>
          </w:tcPr>
          <w:p w14:paraId="073BFFF4" w14:textId="3DAECBEF" w:rsidR="00FF55CF"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8C143A">
              <w:rPr>
                <w:rFonts w:eastAsia="Times New Roman" w:cs="Times New Roman"/>
                <w:sz w:val="24"/>
                <w:szCs w:val="24"/>
              </w:rPr>
              <w:t xml:space="preserve"> </w:t>
            </w:r>
            <w:r w:rsidR="00056CCF">
              <w:rPr>
                <w:rFonts w:eastAsia="Times New Roman" w:cs="Times New Roman"/>
                <w:sz w:val="24"/>
                <w:szCs w:val="24"/>
              </w:rPr>
              <w:t xml:space="preserve">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2AA9C447" w14:textId="77777777" w:rsidTr="00CE77D1">
        <w:trPr>
          <w:trHeight w:val="648"/>
        </w:trPr>
        <w:tc>
          <w:tcPr>
            <w:tcW w:w="1980" w:type="dxa"/>
            <w:vAlign w:val="center"/>
          </w:tcPr>
          <w:p w14:paraId="07982E20" w14:textId="7A5B6465" w:rsidR="00A75A52" w:rsidRDefault="00C278F2"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1114D5BC" w14:textId="1F068AA2" w:rsidR="00A75A52" w:rsidRDefault="00C278F2"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742E2E0E" w14:textId="613157F1" w:rsidR="00A75A52"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429C0A3D" w14:textId="77777777" w:rsidTr="00CE77D1">
        <w:trPr>
          <w:trHeight w:val="648"/>
        </w:trPr>
        <w:tc>
          <w:tcPr>
            <w:tcW w:w="1980" w:type="dxa"/>
            <w:vAlign w:val="center"/>
          </w:tcPr>
          <w:p w14:paraId="4DDB8E91" w14:textId="5CD23DEB" w:rsidR="00A75A52" w:rsidRPr="007D1F5D" w:rsidRDefault="00C278F2"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03AD573B" w14:textId="06282484" w:rsidR="00A75A52" w:rsidRDefault="00C278F2"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7AF9220B" w14:textId="57749DD5" w:rsidR="00A75A52"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A75A52" w14:paraId="39A279A9" w14:textId="77777777" w:rsidTr="00CE77D1">
        <w:trPr>
          <w:trHeight w:val="648"/>
        </w:trPr>
        <w:tc>
          <w:tcPr>
            <w:tcW w:w="1980" w:type="dxa"/>
            <w:vAlign w:val="center"/>
          </w:tcPr>
          <w:p w14:paraId="7741A4F1" w14:textId="5CE2A5FD" w:rsidR="00A75A52" w:rsidRPr="007D1F5D" w:rsidRDefault="00C278F2" w:rsidP="00A75A52">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4</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4B015980" w14:textId="14691294" w:rsidR="00A75A52" w:rsidRDefault="00C278F2" w:rsidP="00A75A52">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2C61A923" w14:textId="76F5C6F0" w:rsidR="00A75A52"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A75A52"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r w:rsidR="0047095B" w14:paraId="60FA54D4" w14:textId="77777777" w:rsidTr="00CE77D1">
        <w:trPr>
          <w:trHeight w:val="648"/>
        </w:trPr>
        <w:tc>
          <w:tcPr>
            <w:tcW w:w="1980" w:type="dxa"/>
            <w:vAlign w:val="center"/>
          </w:tcPr>
          <w:p w14:paraId="292208FC" w14:textId="49EAEDA3" w:rsidR="0047095B" w:rsidRPr="007D1F5D" w:rsidRDefault="00C278F2" w:rsidP="0047095B">
            <w:pPr>
              <w:contextualSpacing/>
              <w:jc w:val="center"/>
              <w:rPr>
                <w:rFonts w:eastAsia="Times New Roma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sup>
                </m:sSup>
              </m:oMath>
            </m:oMathPara>
          </w:p>
        </w:tc>
        <w:tc>
          <w:tcPr>
            <w:tcW w:w="2333" w:type="dxa"/>
          </w:tcPr>
          <w:p w14:paraId="27AD9C39" w14:textId="186C87DD" w:rsidR="0047095B" w:rsidRDefault="00C278F2" w:rsidP="0047095B">
            <w:pPr>
              <w:contextualSpacing/>
              <w:jc w:val="center"/>
              <w:rPr>
                <w:rFonts w:eastAsia="Times New Roman" w:cs="Times New Roman"/>
                <w:sz w:val="24"/>
                <w:szCs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m:oMathPara>
          </w:p>
        </w:tc>
        <w:tc>
          <w:tcPr>
            <w:tcW w:w="2257" w:type="dxa"/>
          </w:tcPr>
          <w:p w14:paraId="19BF750E" w14:textId="1191510A" w:rsidR="0047095B" w:rsidRDefault="00C278F2" w:rsidP="00CE77D1">
            <w:pPr>
              <w:contextualSpacing/>
              <w:jc w:val="center"/>
              <w:rPr>
                <w:rFonts w:eastAsia="Times New Roman" w:cs="Times New Roman"/>
                <w:sz w:val="24"/>
                <w:szCs w:val="24"/>
              </w:rPr>
            </w:pPr>
            <m:oMath>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ctrlPr>
                        <w:rPr>
                          <w:rFonts w:ascii="Cambria Math" w:eastAsia="Times New Roman" w:hAnsi="Cambria Math" w:cs="Times New Roman"/>
                          <w:i/>
                          <w:sz w:val="24"/>
                          <w:szCs w:val="24"/>
                        </w:rPr>
                      </m:ctrlPr>
                    </m:den>
                  </m:f>
                </m:e>
              </m:rad>
            </m:oMath>
            <w:r w:rsidR="0047095B" w:rsidRPr="007944D7">
              <w:rPr>
                <w:rFonts w:eastAsia="Times New Roman" w:cs="Times New Roman"/>
                <w:sz w:val="24"/>
                <w:szCs w:val="24"/>
              </w:rPr>
              <w:t xml:space="preserve"> or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ctrlPr>
                    <w:rPr>
                      <w:rFonts w:ascii="Cambria Math" w:eastAsia="Times New Roman" w:hAnsi="Cambria Math" w:cs="Times New Roman"/>
                      <w:i/>
                      <w:sz w:val="24"/>
                      <w:szCs w:val="24"/>
                    </w:rPr>
                  </m:ctrlPr>
                </m:num>
                <m:den>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den>
              </m:f>
            </m:oMath>
          </w:p>
        </w:tc>
      </w:tr>
    </w:tbl>
    <w:p w14:paraId="50789430" w14:textId="77777777" w:rsidR="006A6775" w:rsidRPr="006A6775" w:rsidRDefault="006A6775" w:rsidP="006A6775">
      <w:pPr>
        <w:tabs>
          <w:tab w:val="left" w:pos="2160"/>
        </w:tabs>
        <w:autoSpaceDE w:val="0"/>
        <w:autoSpaceDN w:val="0"/>
        <w:spacing w:before="7" w:after="5"/>
        <w:ind w:right="576"/>
        <w:rPr>
          <w:sz w:val="24"/>
        </w:rPr>
      </w:pPr>
    </w:p>
    <w:p w14:paraId="551EB372" w14:textId="77777777" w:rsidR="00880840" w:rsidRPr="00880840" w:rsidRDefault="00880840" w:rsidP="00E502A8">
      <w:pPr>
        <w:numPr>
          <w:ilvl w:val="0"/>
          <w:numId w:val="57"/>
        </w:numPr>
        <w:spacing w:after="0" w:line="240" w:lineRule="auto"/>
        <w:contextualSpacing/>
        <w:rPr>
          <w:rFonts w:eastAsia="Times New Roman" w:cs="Times New Roman"/>
          <w:sz w:val="24"/>
          <w:szCs w:val="24"/>
        </w:rPr>
      </w:pPr>
      <w:r w:rsidRPr="00880840">
        <w:rPr>
          <w:rFonts w:eastAsia="Times New Roman" w:cs="Times New Roman"/>
          <w:sz w:val="24"/>
          <w:szCs w:val="24"/>
        </w:rPr>
        <w:t>Instruction includes the use of fraction tiles to represent operations with positive fractions while simultaneously recording the equivalent numerical expressions.</w:t>
      </w:r>
    </w:p>
    <w:p w14:paraId="2B3C3945" w14:textId="77777777" w:rsidR="00F10DFF" w:rsidRDefault="00F10DFF" w:rsidP="00E66ED1">
      <w:pPr>
        <w:spacing w:after="0" w:line="240" w:lineRule="auto"/>
        <w:ind w:left="720"/>
        <w:contextualSpacing/>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9A155E9" w14:textId="3849142B" w:rsidR="007347CA" w:rsidRDefault="007347CA" w:rsidP="007347CA">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(MTR.4.1, </w:t>
      </w:r>
      <w:r>
        <w:rPr>
          <w:i/>
          <w:spacing w:val="-2"/>
          <w:sz w:val="24"/>
        </w:rPr>
        <w:t>MTR</w:t>
      </w:r>
      <w:r w:rsidR="00495C29">
        <w:rPr>
          <w:i/>
          <w:spacing w:val="-2"/>
          <w:sz w:val="24"/>
        </w:rPr>
        <w:t>.</w:t>
      </w:r>
      <w:r w:rsidR="007B5021">
        <w:rPr>
          <w:i/>
          <w:spacing w:val="-2"/>
          <w:sz w:val="24"/>
        </w:rPr>
        <w:t>5</w:t>
      </w:r>
      <w:r w:rsidR="00495C29">
        <w:rPr>
          <w:i/>
          <w:spacing w:val="-2"/>
          <w:sz w:val="24"/>
        </w:rPr>
        <w:t>.</w:t>
      </w:r>
      <w:r>
        <w:rPr>
          <w:i/>
          <w:spacing w:val="-2"/>
          <w:sz w:val="24"/>
        </w:rPr>
        <w:t>1)</w:t>
      </w:r>
    </w:p>
    <w:p w14:paraId="5D697A06" w14:textId="29705AFE" w:rsidR="007347CA" w:rsidRDefault="007347CA" w:rsidP="007347CA">
      <w:pPr>
        <w:pStyle w:val="TableParagraph"/>
        <w:ind w:left="1087" w:hanging="720"/>
        <w:rPr>
          <w:sz w:val="24"/>
        </w:rPr>
      </w:pPr>
      <w:r>
        <w:rPr>
          <w:sz w:val="24"/>
        </w:rPr>
        <w:t>Part</w:t>
      </w:r>
      <w:r>
        <w:rPr>
          <w:spacing w:val="-3"/>
          <w:sz w:val="24"/>
        </w:rPr>
        <w:t xml:space="preserve"> </w:t>
      </w:r>
      <w:r>
        <w:rPr>
          <w:sz w:val="24"/>
        </w:rPr>
        <w:t>A.</w:t>
      </w:r>
      <w:r>
        <w:rPr>
          <w:spacing w:val="-3"/>
          <w:sz w:val="24"/>
        </w:rPr>
        <w:t xml:space="preserve"> </w:t>
      </w:r>
      <w:r>
        <w:rPr>
          <w:sz w:val="24"/>
        </w:rPr>
        <w:t>Think</w:t>
      </w:r>
      <w:r>
        <w:rPr>
          <w:spacing w:val="-3"/>
          <w:sz w:val="24"/>
        </w:rPr>
        <w:t xml:space="preserve"> </w:t>
      </w:r>
      <w:r>
        <w:rPr>
          <w:sz w:val="24"/>
        </w:rPr>
        <w:t>about</w:t>
      </w:r>
      <w:r>
        <w:rPr>
          <w:spacing w:val="-3"/>
          <w:sz w:val="24"/>
        </w:rPr>
        <w:t xml:space="preserve"> </w:t>
      </w:r>
      <w:r>
        <w:rPr>
          <w:sz w:val="24"/>
        </w:rPr>
        <w:t>when</w:t>
      </w:r>
      <w:r>
        <w:rPr>
          <w:spacing w:val="-3"/>
          <w:sz w:val="24"/>
        </w:rPr>
        <w:t xml:space="preserve"> </w:t>
      </w:r>
      <w:r>
        <w:rPr>
          <w:sz w:val="24"/>
        </w:rPr>
        <w:t>solving</w:t>
      </w:r>
      <w:r>
        <w:rPr>
          <w:spacing w:val="-5"/>
          <w:sz w:val="24"/>
        </w:rPr>
        <w:t xml:space="preserve"> </w:t>
      </w:r>
      <w:r>
        <w:rPr>
          <w:sz w:val="24"/>
        </w:rPr>
        <w:t>an</w:t>
      </w:r>
      <w:r>
        <w:rPr>
          <w:spacing w:val="-3"/>
          <w:sz w:val="24"/>
        </w:rPr>
        <w:t xml:space="preserve"> </w:t>
      </w:r>
      <w:r>
        <w:rPr>
          <w:sz w:val="24"/>
        </w:rPr>
        <w:t>equation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radical.</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inverse</w:t>
      </w:r>
      <w:r>
        <w:rPr>
          <w:spacing w:val="-5"/>
          <w:sz w:val="24"/>
        </w:rPr>
        <w:t xml:space="preserve"> </w:t>
      </w:r>
      <w:r>
        <w:rPr>
          <w:sz w:val="24"/>
        </w:rPr>
        <w:t>operation</w:t>
      </w:r>
      <w:r>
        <w:rPr>
          <w:spacing w:val="-3"/>
          <w:sz w:val="24"/>
        </w:rPr>
        <w:t xml:space="preserve"> </w:t>
      </w:r>
      <w:r>
        <w:rPr>
          <w:sz w:val="24"/>
        </w:rPr>
        <w:t>of a square root? Of a cube r</w:t>
      </w:r>
      <w:r w:rsidR="00C11A3C">
        <w:rPr>
          <w:sz w:val="24"/>
        </w:rPr>
        <w:t>o</w:t>
      </w:r>
      <w:r>
        <w:rPr>
          <w:sz w:val="24"/>
        </w:rPr>
        <w:t>ot?</w:t>
      </w:r>
    </w:p>
    <w:p w14:paraId="327B22BB" w14:textId="3A633078" w:rsidR="007347CA" w:rsidRPr="00BB0D79" w:rsidRDefault="007347CA" w:rsidP="00BB0D79">
      <w:pPr>
        <w:pStyle w:val="TableParagraph"/>
        <w:spacing w:before="45" w:line="230" w:lineRule="auto"/>
        <w:ind w:left="1087" w:hanging="720"/>
        <w:rPr>
          <w:rFonts w:eastAsiaTheme="minorEastAsia"/>
          <w:position w:val="1"/>
          <w:sz w:val="24"/>
        </w:rPr>
      </w:pPr>
      <w:r>
        <w:rPr>
          <w:position w:val="1"/>
          <w:sz w:val="24"/>
        </w:rPr>
        <w:t>Part</w:t>
      </w:r>
      <w:r>
        <w:rPr>
          <w:spacing w:val="-9"/>
          <w:position w:val="1"/>
          <w:sz w:val="24"/>
        </w:rPr>
        <w:t xml:space="preserve"> </w:t>
      </w:r>
      <w:r>
        <w:rPr>
          <w:position w:val="1"/>
          <w:sz w:val="24"/>
        </w:rPr>
        <w:t>B.</w:t>
      </w:r>
      <w:r>
        <w:rPr>
          <w:spacing w:val="-9"/>
          <w:position w:val="1"/>
          <w:sz w:val="24"/>
        </w:rPr>
        <w:t xml:space="preserve"> </w:t>
      </w:r>
      <w:r>
        <w:rPr>
          <w:position w:val="1"/>
          <w:sz w:val="24"/>
        </w:rPr>
        <w:t>Given</w:t>
      </w:r>
      <w:r>
        <w:rPr>
          <w:spacing w:val="-9"/>
          <w:position w:val="1"/>
          <w:sz w:val="24"/>
        </w:rPr>
        <w:t xml:space="preserve"> </w:t>
      </w:r>
      <w:r>
        <w:rPr>
          <w:position w:val="1"/>
          <w:sz w:val="24"/>
        </w:rPr>
        <w:t>the</w:t>
      </w:r>
      <w:r>
        <w:rPr>
          <w:spacing w:val="-7"/>
          <w:position w:val="1"/>
          <w:sz w:val="24"/>
        </w:rPr>
        <w:t xml:space="preserve"> </w:t>
      </w:r>
      <w:r>
        <w:rPr>
          <w:position w:val="1"/>
          <w:sz w:val="24"/>
        </w:rPr>
        <w:t xml:space="preserve">expression </w:t>
      </w:r>
      <m:oMath>
        <m:rad>
          <m:radPr>
            <m:ctrlPr>
              <w:rPr>
                <w:rFonts w:ascii="Cambria Math" w:hAnsi="Cambria Math"/>
                <w:position w:val="1"/>
                <w:sz w:val="24"/>
              </w:rPr>
            </m:ctrlPr>
          </m:radPr>
          <m:deg>
            <m:r>
              <w:rPr>
                <w:rFonts w:ascii="Cambria Math" w:hAnsi="Cambria Math"/>
                <w:position w:val="1"/>
                <w:sz w:val="24"/>
              </w:rPr>
              <m:t>3</m:t>
            </m:r>
          </m:deg>
          <m:e>
            <m:r>
              <w:rPr>
                <w:rFonts w:ascii="Cambria Math" w:hAnsi="Cambria Math"/>
                <w:position w:val="1"/>
                <w:sz w:val="24"/>
              </w:rPr>
              <m:t>27</m:t>
            </m:r>
          </m:e>
        </m:rad>
      </m:oMath>
      <w:r>
        <w:rPr>
          <w:position w:val="1"/>
          <w:sz w:val="24"/>
        </w:rPr>
        <w:t>,</w:t>
      </w:r>
      <w:r>
        <w:rPr>
          <w:spacing w:val="-9"/>
          <w:position w:val="1"/>
          <w:sz w:val="24"/>
        </w:rPr>
        <w:t xml:space="preserve"> </w:t>
      </w:r>
      <w:r>
        <w:rPr>
          <w:position w:val="1"/>
          <w:sz w:val="24"/>
        </w:rPr>
        <w:t>express</w:t>
      </w:r>
      <w:r>
        <w:rPr>
          <w:spacing w:val="-9"/>
          <w:position w:val="1"/>
          <w:sz w:val="24"/>
        </w:rPr>
        <w:t xml:space="preserve"> </w:t>
      </w:r>
      <w:r>
        <w:rPr>
          <w:position w:val="1"/>
          <w:sz w:val="24"/>
        </w:rPr>
        <w:t>27</w:t>
      </w:r>
      <w:r>
        <w:rPr>
          <w:spacing w:val="-9"/>
          <w:position w:val="1"/>
          <w:sz w:val="24"/>
        </w:rPr>
        <w:t xml:space="preserve"> </w:t>
      </w:r>
      <w:r>
        <w:rPr>
          <w:position w:val="1"/>
          <w:sz w:val="24"/>
        </w:rPr>
        <w:t>as</w:t>
      </w:r>
      <w:r>
        <w:rPr>
          <w:spacing w:val="-9"/>
          <w:position w:val="1"/>
          <w:sz w:val="24"/>
        </w:rPr>
        <w:t xml:space="preserve"> </w:t>
      </w:r>
      <w:r>
        <w:rPr>
          <w:position w:val="1"/>
          <w:sz w:val="24"/>
        </w:rPr>
        <w:t>a</w:t>
      </w:r>
      <w:r>
        <w:rPr>
          <w:spacing w:val="-11"/>
          <w:position w:val="1"/>
          <w:sz w:val="24"/>
        </w:rPr>
        <w:t xml:space="preserve"> </w:t>
      </w:r>
      <w:r>
        <w:rPr>
          <w:position w:val="1"/>
          <w:sz w:val="24"/>
        </w:rPr>
        <w:t>prime</w:t>
      </w:r>
      <w:r>
        <w:rPr>
          <w:spacing w:val="-10"/>
          <w:position w:val="1"/>
          <w:sz w:val="24"/>
        </w:rPr>
        <w:t xml:space="preserve"> </w:t>
      </w:r>
      <w:r>
        <w:rPr>
          <w:position w:val="1"/>
          <w:sz w:val="24"/>
        </w:rPr>
        <w:t>number</w:t>
      </w:r>
      <w:r>
        <w:rPr>
          <w:spacing w:val="-11"/>
          <w:position w:val="1"/>
          <w:sz w:val="24"/>
        </w:rPr>
        <w:t xml:space="preserve"> </w:t>
      </w:r>
      <w:r>
        <w:rPr>
          <w:position w:val="1"/>
          <w:sz w:val="24"/>
        </w:rPr>
        <w:t>with</w:t>
      </w:r>
      <w:r>
        <w:rPr>
          <w:spacing w:val="-9"/>
          <w:position w:val="1"/>
          <w:sz w:val="24"/>
        </w:rPr>
        <w:t xml:space="preserve"> </w:t>
      </w:r>
      <w:r>
        <w:rPr>
          <w:position w:val="1"/>
          <w:sz w:val="24"/>
        </w:rPr>
        <w:t xml:space="preserve">natural-number </w:t>
      </w:r>
      <w:r>
        <w:rPr>
          <w:spacing w:val="-2"/>
          <w:sz w:val="24"/>
        </w:rPr>
        <w:t>exponent.</w:t>
      </w:r>
    </w:p>
    <w:p w14:paraId="38F01EA6" w14:textId="548A02C5" w:rsidR="007347CA" w:rsidRDefault="007347CA" w:rsidP="007347CA">
      <w:pPr>
        <w:pStyle w:val="TableParagraph"/>
        <w:spacing w:before="46" w:line="230" w:lineRule="auto"/>
        <w:ind w:left="1087" w:hanging="720"/>
        <w:rPr>
          <w:sz w:val="24"/>
        </w:rPr>
      </w:pPr>
      <w:r>
        <w:rPr>
          <w:position w:val="1"/>
          <w:sz w:val="24"/>
        </w:rPr>
        <w:t>Part</w:t>
      </w:r>
      <w:r>
        <w:rPr>
          <w:spacing w:val="-7"/>
          <w:position w:val="1"/>
          <w:sz w:val="24"/>
        </w:rPr>
        <w:t xml:space="preserve"> </w:t>
      </w:r>
      <w:r>
        <w:rPr>
          <w:position w:val="1"/>
          <w:sz w:val="24"/>
        </w:rPr>
        <w:t>C.</w:t>
      </w:r>
      <w:r>
        <w:rPr>
          <w:spacing w:val="-7"/>
          <w:position w:val="1"/>
          <w:sz w:val="24"/>
        </w:rPr>
        <w:t xml:space="preserve"> </w:t>
      </w:r>
      <w:r>
        <w:rPr>
          <w:position w:val="1"/>
          <w:sz w:val="24"/>
        </w:rPr>
        <w:t>How</w:t>
      </w:r>
      <w:r>
        <w:rPr>
          <w:spacing w:val="-7"/>
          <w:position w:val="1"/>
          <w:sz w:val="24"/>
        </w:rPr>
        <w:t xml:space="preserve"> </w:t>
      </w:r>
      <w:r>
        <w:rPr>
          <w:position w:val="1"/>
          <w:sz w:val="24"/>
        </w:rPr>
        <w:t>can</w:t>
      </w:r>
      <w:r>
        <w:rPr>
          <w:spacing w:val="-7"/>
          <w:position w:val="1"/>
          <w:sz w:val="24"/>
        </w:rPr>
        <w:t xml:space="preserve"> </w:t>
      </w:r>
      <w:r>
        <w:rPr>
          <w:position w:val="1"/>
          <w:sz w:val="24"/>
        </w:rPr>
        <w:t>we</w:t>
      </w:r>
      <w:r>
        <w:rPr>
          <w:spacing w:val="-8"/>
          <w:position w:val="1"/>
          <w:sz w:val="24"/>
        </w:rPr>
        <w:t xml:space="preserve"> </w:t>
      </w:r>
      <w:r>
        <w:rPr>
          <w:position w:val="1"/>
          <w:sz w:val="24"/>
        </w:rPr>
        <w:t>use</w:t>
      </w:r>
      <w:r>
        <w:rPr>
          <w:spacing w:val="-8"/>
          <w:position w:val="1"/>
          <w:sz w:val="24"/>
        </w:rPr>
        <w:t xml:space="preserve"> </w:t>
      </w:r>
      <w:r>
        <w:rPr>
          <w:position w:val="1"/>
          <w:sz w:val="24"/>
        </w:rPr>
        <w:t>the</w:t>
      </w:r>
      <w:r>
        <w:rPr>
          <w:spacing w:val="-8"/>
          <w:position w:val="1"/>
          <w:sz w:val="24"/>
        </w:rPr>
        <w:t xml:space="preserve"> </w:t>
      </w:r>
      <w:r>
        <w:rPr>
          <w:position w:val="1"/>
          <w:sz w:val="24"/>
        </w:rPr>
        <w:t>information</w:t>
      </w:r>
      <w:r>
        <w:rPr>
          <w:spacing w:val="-7"/>
          <w:position w:val="1"/>
          <w:sz w:val="24"/>
        </w:rPr>
        <w:t xml:space="preserve"> </w:t>
      </w:r>
      <w:r>
        <w:rPr>
          <w:position w:val="1"/>
          <w:sz w:val="24"/>
        </w:rPr>
        <w:t>from</w:t>
      </w:r>
      <w:r>
        <w:rPr>
          <w:spacing w:val="-7"/>
          <w:position w:val="1"/>
          <w:sz w:val="24"/>
        </w:rPr>
        <w:t xml:space="preserve"> </w:t>
      </w:r>
      <w:r>
        <w:rPr>
          <w:position w:val="1"/>
          <w:sz w:val="24"/>
        </w:rPr>
        <w:t>Part</w:t>
      </w:r>
      <w:r>
        <w:rPr>
          <w:spacing w:val="-6"/>
          <w:position w:val="1"/>
          <w:sz w:val="24"/>
        </w:rPr>
        <w:t xml:space="preserve"> </w:t>
      </w:r>
      <w:r>
        <w:rPr>
          <w:position w:val="1"/>
          <w:sz w:val="24"/>
        </w:rPr>
        <w:t>A</w:t>
      </w:r>
      <w:r>
        <w:rPr>
          <w:spacing w:val="-7"/>
          <w:position w:val="1"/>
          <w:sz w:val="24"/>
        </w:rPr>
        <w:t xml:space="preserve"> </w:t>
      </w:r>
      <w:r>
        <w:rPr>
          <w:position w:val="1"/>
          <w:sz w:val="24"/>
        </w:rPr>
        <w:t>and</w:t>
      </w:r>
      <w:r>
        <w:rPr>
          <w:spacing w:val="-7"/>
          <w:position w:val="1"/>
          <w:sz w:val="24"/>
        </w:rPr>
        <w:t xml:space="preserve"> </w:t>
      </w:r>
      <w:r>
        <w:rPr>
          <w:position w:val="1"/>
          <w:sz w:val="24"/>
        </w:rPr>
        <w:t>B</w:t>
      </w:r>
      <w:r>
        <w:rPr>
          <w:spacing w:val="-9"/>
          <w:position w:val="1"/>
          <w:sz w:val="24"/>
        </w:rPr>
        <w:t xml:space="preserve"> </w:t>
      </w:r>
      <w:r>
        <w:rPr>
          <w:position w:val="1"/>
          <w:sz w:val="24"/>
        </w:rPr>
        <w:t>to</w:t>
      </w:r>
      <w:r>
        <w:rPr>
          <w:spacing w:val="-6"/>
          <w:position w:val="1"/>
          <w:sz w:val="24"/>
        </w:rPr>
        <w:t xml:space="preserve"> </w:t>
      </w:r>
      <w:r>
        <w:rPr>
          <w:position w:val="1"/>
          <w:sz w:val="24"/>
        </w:rPr>
        <w:t xml:space="preserve">convert </w:t>
      </w:r>
      <m:oMath>
        <m:rad>
          <m:radPr>
            <m:ctrlPr>
              <w:rPr>
                <w:rFonts w:ascii="Cambria Math" w:hAnsi="Cambria Math"/>
                <w:i/>
                <w:position w:val="1"/>
                <w:sz w:val="24"/>
              </w:rPr>
            </m:ctrlPr>
          </m:radPr>
          <m:deg>
            <m:r>
              <w:rPr>
                <w:rFonts w:ascii="Cambria Math" w:hAnsi="Cambria Math"/>
                <w:position w:val="1"/>
              </w:rPr>
              <m:t>3</m:t>
            </m:r>
          </m:deg>
          <m:e>
            <m:r>
              <w:rPr>
                <w:rFonts w:ascii="Cambria Math" w:hAnsi="Cambria Math"/>
                <w:position w:val="1"/>
                <w:sz w:val="24"/>
              </w:rPr>
              <m:t>27</m:t>
            </m:r>
          </m:e>
        </m:rad>
      </m:oMath>
      <w:r>
        <w:rPr>
          <w:rFonts w:ascii="Cambria Math" w:hAnsi="Cambria Math"/>
          <w:spacing w:val="-1"/>
          <w:position w:val="1"/>
          <w:sz w:val="24"/>
        </w:rPr>
        <w:t xml:space="preserve"> </w:t>
      </w:r>
      <w:r>
        <w:rPr>
          <w:position w:val="1"/>
          <w:sz w:val="24"/>
        </w:rPr>
        <w:t>to</w:t>
      </w:r>
      <w:r>
        <w:rPr>
          <w:spacing w:val="-7"/>
          <w:position w:val="1"/>
          <w:sz w:val="24"/>
        </w:rPr>
        <w:t xml:space="preserve"> </w:t>
      </w:r>
      <w:r>
        <w:rPr>
          <w:position w:val="1"/>
          <w:sz w:val="24"/>
        </w:rPr>
        <w:t xml:space="preserve">exponential </w:t>
      </w:r>
      <w:r>
        <w:rPr>
          <w:spacing w:val="-2"/>
          <w:sz w:val="24"/>
        </w:rPr>
        <w:t>form?</w:t>
      </w:r>
    </w:p>
    <w:p w14:paraId="6ED4A16A" w14:textId="77777777" w:rsidR="007347CA" w:rsidRDefault="007347CA" w:rsidP="007347CA">
      <w:pPr>
        <w:pStyle w:val="TableParagraph"/>
        <w:spacing w:before="3"/>
      </w:pPr>
    </w:p>
    <w:p w14:paraId="08A97757" w14:textId="77777777" w:rsidR="006F3B89" w:rsidRDefault="006F3B89">
      <w:pPr>
        <w:rPr>
          <w:i/>
          <w:sz w:val="24"/>
        </w:rPr>
      </w:pPr>
      <w:r>
        <w:rPr>
          <w:i/>
          <w:sz w:val="24"/>
        </w:rPr>
        <w:br w:type="page"/>
      </w:r>
    </w:p>
    <w:p w14:paraId="5C49A324" w14:textId="4D992EE9" w:rsidR="007347CA" w:rsidRPr="00412C60" w:rsidRDefault="007347CA" w:rsidP="00412C60">
      <w:pPr>
        <w:pStyle w:val="TableParagraph"/>
        <w:spacing w:line="268" w:lineRule="exact"/>
        <w:ind w:left="7"/>
        <w:rPr>
          <w:i/>
          <w:sz w:val="24"/>
        </w:rPr>
      </w:pPr>
      <w:r>
        <w:rPr>
          <w:i/>
          <w:sz w:val="24"/>
        </w:rPr>
        <w:lastRenderedPageBreak/>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67186F1" w14:textId="20818277" w:rsidR="007347CA" w:rsidRDefault="007347CA" w:rsidP="00412C60">
      <w:pPr>
        <w:pStyle w:val="TableParagraph"/>
        <w:ind w:left="360"/>
        <w:rPr>
          <w:sz w:val="24"/>
        </w:rPr>
      </w:pPr>
      <w:r>
        <w:rPr>
          <w:sz w:val="24"/>
        </w:rPr>
        <w:t>Part</w:t>
      </w:r>
      <w:r>
        <w:rPr>
          <w:spacing w:val="-1"/>
          <w:sz w:val="24"/>
        </w:rPr>
        <w:t xml:space="preserve"> </w:t>
      </w:r>
      <w:r>
        <w:rPr>
          <w:sz w:val="24"/>
        </w:rPr>
        <w:t>A. Evaluate</w:t>
      </w:r>
      <w:r>
        <w:rPr>
          <w:spacing w:val="1"/>
          <w:sz w:val="24"/>
        </w:rPr>
        <w:t xml:space="preserve"> </w:t>
      </w:r>
      <m:oMath>
        <m:sSup>
          <m:sSupPr>
            <m:ctrlPr>
              <w:rPr>
                <w:rFonts w:ascii="Cambria Math" w:hAnsi="Cambria Math"/>
                <w:i/>
                <w:sz w:val="24"/>
              </w:rPr>
            </m:ctrlPr>
          </m:sSupPr>
          <m:e>
            <m:r>
              <w:rPr>
                <w:rFonts w:ascii="Cambria Math" w:hAnsi="Cambria Math"/>
                <w:sz w:val="24"/>
              </w:rPr>
              <m:t>64</m:t>
            </m:r>
          </m:e>
          <m:sup>
            <m:f>
              <m:fPr>
                <m:ctrlPr>
                  <w:rPr>
                    <w:rFonts w:ascii="Cambria Math" w:hAnsi="Cambria Math"/>
                    <w:sz w:val="24"/>
                  </w:rPr>
                </m:ctrlPr>
              </m:fPr>
              <m:num>
                <m:r>
                  <w:rPr>
                    <w:rFonts w:ascii="Cambria Math" w:hAnsi="Cambria Math"/>
                    <w:sz w:val="24"/>
                  </w:rPr>
                  <m:t>1</m:t>
                </m:r>
              </m:num>
              <m:den>
                <m:r>
                  <w:rPr>
                    <w:rFonts w:ascii="Cambria Math" w:hAnsi="Cambria Math"/>
                    <w:sz w:val="24"/>
                  </w:rPr>
                  <m:t>3</m:t>
                </m:r>
              </m:den>
            </m:f>
          </m:sup>
        </m:sSup>
      </m:oMath>
      <w:r>
        <w:rPr>
          <w:rFonts w:ascii="Cambria Math"/>
          <w:spacing w:val="39"/>
          <w:position w:val="3"/>
          <w:sz w:val="14"/>
        </w:rPr>
        <w:t xml:space="preserve"> </w:t>
      </w:r>
      <w:r>
        <w:rPr>
          <w:sz w:val="24"/>
        </w:rPr>
        <w:t>by</w:t>
      </w:r>
      <w:r>
        <w:rPr>
          <w:spacing w:val="-5"/>
          <w:sz w:val="24"/>
        </w:rPr>
        <w:t xml:space="preserve"> </w:t>
      </w:r>
      <w:r>
        <w:rPr>
          <w:sz w:val="24"/>
        </w:rPr>
        <w:t>first writing</w:t>
      </w:r>
      <w:r>
        <w:rPr>
          <w:spacing w:val="-2"/>
          <w:sz w:val="24"/>
        </w:rPr>
        <w:t xml:space="preserve"> </w:t>
      </w:r>
      <w:r>
        <w:rPr>
          <w:sz w:val="24"/>
        </w:rPr>
        <w:t>64 as</w:t>
      </w:r>
      <w:r>
        <w:rPr>
          <w:spacing w:val="2"/>
          <w:sz w:val="24"/>
        </w:rPr>
        <w:t xml:space="preserve"> </w:t>
      </w:r>
      <w:r>
        <w:rPr>
          <w:sz w:val="24"/>
        </w:rPr>
        <w:t>a power of 2 and using</w:t>
      </w:r>
      <w:r>
        <w:rPr>
          <w:spacing w:val="-3"/>
          <w:sz w:val="24"/>
        </w:rPr>
        <w:t xml:space="preserve"> </w:t>
      </w:r>
      <w:r>
        <w:rPr>
          <w:sz w:val="24"/>
        </w:rPr>
        <w:t xml:space="preserve">the properties </w:t>
      </w:r>
      <w:r>
        <w:rPr>
          <w:spacing w:val="-5"/>
          <w:sz w:val="24"/>
        </w:rPr>
        <w:t>of</w:t>
      </w:r>
    </w:p>
    <w:p w14:paraId="24C57BB8" w14:textId="387AB857" w:rsidR="00412C60" w:rsidRDefault="007347CA" w:rsidP="00412C60">
      <w:pPr>
        <w:pStyle w:val="TableParagraph"/>
        <w:ind w:left="1087"/>
        <w:rPr>
          <w:spacing w:val="-2"/>
          <w:sz w:val="24"/>
        </w:rPr>
      </w:pPr>
      <w:r>
        <w:rPr>
          <w:spacing w:val="-2"/>
          <w:sz w:val="24"/>
        </w:rPr>
        <w:t>exponents.</w:t>
      </w:r>
    </w:p>
    <w:p w14:paraId="595E5168" w14:textId="539FE756" w:rsidR="007347CA" w:rsidRPr="00412C60" w:rsidRDefault="007347CA" w:rsidP="00412C60">
      <w:pPr>
        <w:pStyle w:val="TableParagraph"/>
        <w:ind w:left="360"/>
        <w:rPr>
          <w:spacing w:val="-2"/>
          <w:sz w:val="24"/>
        </w:rPr>
      </w:pPr>
      <w:r>
        <w:rPr>
          <w:sz w:val="24"/>
        </w:rPr>
        <w:t>Part</w:t>
      </w:r>
      <w:r>
        <w:rPr>
          <w:spacing w:val="-1"/>
          <w:sz w:val="24"/>
        </w:rPr>
        <w:t xml:space="preserve"> </w:t>
      </w:r>
      <w:r>
        <w:rPr>
          <w:sz w:val="24"/>
        </w:rPr>
        <w:t>B. Evaluate</w:t>
      </w:r>
      <w:r>
        <w:rPr>
          <w:spacing w:val="2"/>
          <w:sz w:val="24"/>
        </w:rPr>
        <w:t xml:space="preserve"> </w:t>
      </w:r>
      <w:r>
        <w:rPr>
          <w:rFonts w:ascii="Cambria Math"/>
          <w:sz w:val="24"/>
        </w:rPr>
        <w:t>64</w:t>
      </w:r>
      <w:r>
        <w:rPr>
          <w:rFonts w:ascii="Cambria Math"/>
          <w:spacing w:val="41"/>
          <w:position w:val="3"/>
          <w:sz w:val="14"/>
        </w:rPr>
        <w:t xml:space="preserve"> </w:t>
      </w:r>
      <w:r>
        <w:rPr>
          <w:sz w:val="24"/>
        </w:rPr>
        <w:t>using</w:t>
      </w:r>
      <w:r>
        <w:rPr>
          <w:spacing w:val="-2"/>
          <w:sz w:val="24"/>
        </w:rPr>
        <w:t xml:space="preserve"> </w:t>
      </w:r>
      <w:r>
        <w:rPr>
          <w:sz w:val="24"/>
        </w:rPr>
        <w:t>a</w:t>
      </w:r>
      <w:r>
        <w:rPr>
          <w:spacing w:val="1"/>
          <w:sz w:val="24"/>
        </w:rPr>
        <w:t xml:space="preserve"> </w:t>
      </w:r>
      <w:r>
        <w:rPr>
          <w:spacing w:val="-2"/>
          <w:sz w:val="24"/>
        </w:rPr>
        <w:t>calculator.</w:t>
      </w:r>
    </w:p>
    <w:p w14:paraId="1265F952" w14:textId="77777777" w:rsidR="007347CA" w:rsidRDefault="007347CA" w:rsidP="00412C60">
      <w:pPr>
        <w:pStyle w:val="TableParagraph"/>
        <w:ind w:left="1087" w:hanging="720"/>
        <w:rPr>
          <w:sz w:val="24"/>
        </w:rPr>
      </w:pPr>
      <w:r>
        <w:rPr>
          <w:sz w:val="24"/>
        </w:rPr>
        <w:t>Part</w:t>
      </w:r>
      <w:r>
        <w:rPr>
          <w:spacing w:val="-3"/>
          <w:sz w:val="24"/>
        </w:rPr>
        <w:t xml:space="preserve"> </w:t>
      </w:r>
      <w:r>
        <w:rPr>
          <w:sz w:val="24"/>
        </w:rPr>
        <w:t>C.</w:t>
      </w:r>
      <w:r>
        <w:rPr>
          <w:spacing w:val="-3"/>
          <w:sz w:val="24"/>
        </w:rPr>
        <w:t xml:space="preserve"> </w:t>
      </w:r>
      <w:r>
        <w:rPr>
          <w:sz w:val="24"/>
        </w:rPr>
        <w:t>Explain</w:t>
      </w:r>
      <w:r>
        <w:rPr>
          <w:spacing w:val="-1"/>
          <w:sz w:val="24"/>
        </w:rPr>
        <w:t xml:space="preserve"> </w:t>
      </w:r>
      <w:r>
        <w:rPr>
          <w:sz w:val="24"/>
        </w:rPr>
        <w:t>your</w:t>
      </w:r>
      <w:r>
        <w:rPr>
          <w:spacing w:val="-3"/>
          <w:sz w:val="24"/>
        </w:rPr>
        <w:t xml:space="preserve"> </w:t>
      </w:r>
      <w:r>
        <w:rPr>
          <w:sz w:val="24"/>
        </w:rPr>
        <w:t>process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Part</w:t>
      </w:r>
      <w:r>
        <w:rPr>
          <w:spacing w:val="-3"/>
          <w:sz w:val="24"/>
        </w:rPr>
        <w:t xml:space="preserve"> </w:t>
      </w:r>
      <w:r>
        <w:rPr>
          <w:sz w:val="24"/>
        </w:rPr>
        <w:t>A</w:t>
      </w:r>
      <w:r>
        <w:rPr>
          <w:spacing w:val="-4"/>
          <w:sz w:val="24"/>
        </w:rPr>
        <w:t xml:space="preserve"> </w:t>
      </w:r>
      <w:r>
        <w:rPr>
          <w:sz w:val="24"/>
        </w:rPr>
        <w:t>and</w:t>
      </w:r>
      <w:r>
        <w:rPr>
          <w:spacing w:val="-3"/>
          <w:sz w:val="24"/>
        </w:rPr>
        <w:t xml:space="preserve"> </w:t>
      </w:r>
      <w:r>
        <w:rPr>
          <w:sz w:val="24"/>
        </w:rPr>
        <w:t>Part</w:t>
      </w:r>
      <w:r>
        <w:rPr>
          <w:spacing w:val="-3"/>
          <w:sz w:val="24"/>
        </w:rPr>
        <w:t xml:space="preserve"> </w:t>
      </w:r>
      <w:r>
        <w:rPr>
          <w:sz w:val="24"/>
        </w:rPr>
        <w:t>B.</w:t>
      </w:r>
      <w:r>
        <w:rPr>
          <w:spacing w:val="-3"/>
          <w:sz w:val="24"/>
        </w:rPr>
        <w:t xml:space="preserve"> </w:t>
      </w:r>
      <w:r>
        <w:rPr>
          <w:sz w:val="24"/>
        </w:rPr>
        <w:t>Define</w:t>
      </w:r>
      <w:r>
        <w:rPr>
          <w:spacing w:val="-5"/>
          <w:sz w:val="24"/>
        </w:rPr>
        <w:t xml:space="preserve"> </w:t>
      </w:r>
      <w:r>
        <w:rPr>
          <w:sz w:val="24"/>
        </w:rPr>
        <w:t>powers</w:t>
      </w:r>
      <w:r>
        <w:rPr>
          <w:spacing w:val="-3"/>
          <w:sz w:val="24"/>
        </w:rPr>
        <w:t xml:space="preserve"> </w:t>
      </w:r>
      <w:r>
        <w:rPr>
          <w:sz w:val="24"/>
        </w:rPr>
        <w:t>with</w:t>
      </w:r>
      <w:r>
        <w:rPr>
          <w:spacing w:val="-3"/>
          <w:sz w:val="24"/>
        </w:rPr>
        <w:t xml:space="preserve"> </w:t>
      </w:r>
      <w:r>
        <w:rPr>
          <w:sz w:val="24"/>
        </w:rPr>
        <w:t>fractional exponents in your own words.</w:t>
      </w:r>
    </w:p>
    <w:p w14:paraId="6D1A7FE6" w14:textId="77777777" w:rsidR="007347CA" w:rsidRDefault="007347CA" w:rsidP="00412C60">
      <w:pPr>
        <w:pStyle w:val="TableParagraph"/>
        <w:spacing w:before="9"/>
        <w:rPr>
          <w:sz w:val="21"/>
        </w:rPr>
      </w:pPr>
    </w:p>
    <w:p w14:paraId="2CA994D7" w14:textId="18D7A1C8" w:rsidR="007347CA" w:rsidRDefault="007347CA" w:rsidP="00412C60">
      <w:pPr>
        <w:pStyle w:val="TableParagraph"/>
        <w:spacing w:before="1"/>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3</w:t>
      </w:r>
      <w:r>
        <w:rPr>
          <w:i/>
          <w:spacing w:val="-1"/>
          <w:sz w:val="24"/>
        </w:rPr>
        <w:t xml:space="preserve"> </w:t>
      </w:r>
      <w:r>
        <w:rPr>
          <w:i/>
          <w:sz w:val="24"/>
        </w:rPr>
        <w:t xml:space="preserve">(MTR.3.1, </w:t>
      </w:r>
      <w:r>
        <w:rPr>
          <w:i/>
          <w:spacing w:val="-2"/>
          <w:sz w:val="24"/>
        </w:rPr>
        <w:t>MTR</w:t>
      </w:r>
      <w:r w:rsidR="00495C29">
        <w:rPr>
          <w:i/>
          <w:spacing w:val="-2"/>
          <w:sz w:val="24"/>
        </w:rPr>
        <w:t>.</w:t>
      </w:r>
      <w:r w:rsidR="00B13020">
        <w:rPr>
          <w:i/>
          <w:spacing w:val="-2"/>
          <w:sz w:val="24"/>
        </w:rPr>
        <w:t>5</w:t>
      </w:r>
      <w:r w:rsidR="00495C29">
        <w:rPr>
          <w:i/>
          <w:spacing w:val="-2"/>
          <w:sz w:val="24"/>
        </w:rPr>
        <w:t>.</w:t>
      </w:r>
      <w:r>
        <w:rPr>
          <w:i/>
          <w:spacing w:val="-2"/>
          <w:sz w:val="24"/>
        </w:rPr>
        <w:t>1)</w:t>
      </w:r>
    </w:p>
    <w:p w14:paraId="00BFC05F" w14:textId="77777777" w:rsidR="007347CA" w:rsidRDefault="007347CA" w:rsidP="00412C60">
      <w:pPr>
        <w:pStyle w:val="TableParagraph"/>
        <w:ind w:left="1087" w:right="155" w:hanging="720"/>
        <w:rPr>
          <w:sz w:val="24"/>
        </w:rPr>
      </w:pPr>
      <w:r>
        <w:rPr>
          <w:sz w:val="24"/>
        </w:rPr>
        <w:t xml:space="preserve">Part A. </w:t>
      </w:r>
      <w:proofErr w:type="gramStart"/>
      <w:r>
        <w:rPr>
          <w:sz w:val="24"/>
        </w:rPr>
        <w:t xml:space="preserve">Given </w:t>
      </w:r>
      <w:r>
        <w:rPr>
          <w:rFonts w:ascii="Cambria Math" w:eastAsia="Cambria Math"/>
          <w:sz w:val="24"/>
        </w:rPr>
        <w:t>𝑓</w:t>
      </w:r>
      <w:proofErr w:type="gramEnd"/>
      <w:r>
        <w:rPr>
          <w:rFonts w:ascii="Cambria Math" w:eastAsia="Cambria Math"/>
          <w:position w:val="1"/>
          <w:sz w:val="24"/>
        </w:rPr>
        <w:t>(</w:t>
      </w:r>
      <w:proofErr w:type="gramStart"/>
      <w:r>
        <w:rPr>
          <w:rFonts w:ascii="Cambria Math" w:eastAsia="Cambria Math"/>
          <w:sz w:val="24"/>
        </w:rPr>
        <w:t>𝑥</w:t>
      </w:r>
      <w:r>
        <w:rPr>
          <w:rFonts w:ascii="Cambria Math" w:eastAsia="Cambria Math"/>
          <w:position w:val="1"/>
          <w:sz w:val="24"/>
        </w:rPr>
        <w:t xml:space="preserve">) </w:t>
      </w:r>
      <w:r>
        <w:rPr>
          <w:rFonts w:ascii="Cambria Math" w:eastAsia="Cambria Math"/>
          <w:sz w:val="24"/>
        </w:rPr>
        <w:t>=</w:t>
      </w:r>
      <w:proofErr w:type="gramEnd"/>
      <w:r>
        <w:rPr>
          <w:rFonts w:ascii="Cambria Math" w:eastAsia="Cambria Math"/>
          <w:sz w:val="24"/>
        </w:rPr>
        <w:t xml:space="preserve"> </w:t>
      </w:r>
      <w:proofErr w:type="gramStart"/>
      <w:r>
        <w:rPr>
          <w:rFonts w:ascii="Cambria Math" w:eastAsia="Cambria Math"/>
          <w:sz w:val="24"/>
        </w:rPr>
        <w:t>32</w:t>
      </w:r>
      <w:r>
        <w:rPr>
          <w:rFonts w:ascii="Cambria Math" w:eastAsia="Cambria Math"/>
          <w:sz w:val="24"/>
          <w:vertAlign w:val="superscript"/>
        </w:rPr>
        <w:t>𝑥</w:t>
      </w:r>
      <w:proofErr w:type="gramEnd"/>
      <w:r>
        <w:rPr>
          <w:sz w:val="24"/>
        </w:rPr>
        <w:t xml:space="preserve">, evaluate </w:t>
      </w:r>
      <w:proofErr w:type="gramStart"/>
      <w:r>
        <w:rPr>
          <w:rFonts w:ascii="Cambria Math" w:eastAsia="Cambria Math"/>
          <w:sz w:val="24"/>
        </w:rPr>
        <w:t>𝑓(</w:t>
      </w:r>
      <w:proofErr w:type="gramEnd"/>
      <w:r>
        <w:rPr>
          <w:rFonts w:ascii="Cambria Math" w:eastAsia="Cambria Math"/>
          <w:sz w:val="24"/>
        </w:rPr>
        <w:t>0)</w:t>
      </w:r>
      <w:r>
        <w:rPr>
          <w:sz w:val="24"/>
        </w:rPr>
        <w:t xml:space="preserve">, </w:t>
      </w:r>
      <w:proofErr w:type="gramStart"/>
      <w:r>
        <w:rPr>
          <w:rFonts w:ascii="Cambria Math" w:eastAsia="Cambria Math"/>
          <w:sz w:val="24"/>
        </w:rPr>
        <w:t>𝑓(</w:t>
      </w:r>
      <w:proofErr w:type="gramEnd"/>
      <w:r>
        <w:rPr>
          <w:rFonts w:ascii="Cambria Math" w:eastAsia="Cambria Math"/>
          <w:sz w:val="24"/>
        </w:rPr>
        <w:t>0.2)</w:t>
      </w:r>
      <w:r>
        <w:rPr>
          <w:sz w:val="24"/>
        </w:rPr>
        <w:t xml:space="preserve">, </w:t>
      </w:r>
      <w:proofErr w:type="gramStart"/>
      <w:r>
        <w:rPr>
          <w:rFonts w:ascii="Cambria Math" w:eastAsia="Cambria Math"/>
          <w:sz w:val="24"/>
        </w:rPr>
        <w:t>𝑓(</w:t>
      </w:r>
      <w:proofErr w:type="gramEnd"/>
      <w:r>
        <w:rPr>
          <w:rFonts w:ascii="Cambria Math" w:eastAsia="Cambria Math"/>
          <w:sz w:val="24"/>
        </w:rPr>
        <w:t>0.4)</w:t>
      </w:r>
      <w:r>
        <w:rPr>
          <w:sz w:val="24"/>
        </w:rPr>
        <w:t xml:space="preserve">, </w:t>
      </w:r>
      <w:proofErr w:type="gramStart"/>
      <w:r>
        <w:rPr>
          <w:rFonts w:ascii="Cambria Math" w:eastAsia="Cambria Math"/>
          <w:sz w:val="24"/>
        </w:rPr>
        <w:t>𝑓(</w:t>
      </w:r>
      <w:proofErr w:type="gramEnd"/>
      <w:r>
        <w:rPr>
          <w:rFonts w:ascii="Cambria Math" w:eastAsia="Cambria Math"/>
          <w:sz w:val="24"/>
        </w:rPr>
        <w:t xml:space="preserve">0.8) </w:t>
      </w:r>
      <w:r>
        <w:rPr>
          <w:sz w:val="24"/>
        </w:rPr>
        <w:t xml:space="preserve">and </w:t>
      </w:r>
      <w:proofErr w:type="gramStart"/>
      <w:r>
        <w:rPr>
          <w:rFonts w:ascii="Cambria Math" w:eastAsia="Cambria Math"/>
          <w:sz w:val="24"/>
        </w:rPr>
        <w:t>𝑓(</w:t>
      </w:r>
      <w:proofErr w:type="gramEnd"/>
      <w:r>
        <w:rPr>
          <w:rFonts w:ascii="Cambria Math" w:eastAsia="Cambria Math"/>
          <w:sz w:val="24"/>
        </w:rPr>
        <w:t xml:space="preserve">1) </w:t>
      </w:r>
      <w:r>
        <w:rPr>
          <w:sz w:val="24"/>
        </w:rPr>
        <w:t>without the use of a calculator.</w:t>
      </w:r>
    </w:p>
    <w:p w14:paraId="57439BD5" w14:textId="77777777" w:rsidR="007347CA" w:rsidRDefault="007347CA" w:rsidP="00412C60">
      <w:pPr>
        <w:pStyle w:val="TableParagraph"/>
        <w:ind w:left="367"/>
        <w:rPr>
          <w:sz w:val="24"/>
        </w:rPr>
      </w:pPr>
      <w:r>
        <w:rPr>
          <w:sz w:val="24"/>
        </w:rPr>
        <w:t>Part</w:t>
      </w:r>
      <w:r>
        <w:rPr>
          <w:spacing w:val="-3"/>
          <w:sz w:val="24"/>
        </w:rPr>
        <w:t xml:space="preserve"> </w:t>
      </w:r>
      <w:r>
        <w:rPr>
          <w:sz w:val="24"/>
        </w:rPr>
        <w:t>B. Graph</w:t>
      </w:r>
      <w:r>
        <w:rPr>
          <w:spacing w:val="-1"/>
          <w:sz w:val="24"/>
        </w:rPr>
        <w:t xml:space="preserve"> </w:t>
      </w:r>
      <w:r>
        <w:rPr>
          <w:sz w:val="24"/>
        </w:rPr>
        <w:t>the function</w:t>
      </w:r>
      <w:r>
        <w:rPr>
          <w:spacing w:val="1"/>
          <w:sz w:val="24"/>
        </w:rPr>
        <w:t xml:space="preserve"> </w:t>
      </w:r>
      <w:r>
        <w:rPr>
          <w:rFonts w:ascii="Cambria Math" w:eastAsia="Cambria Math" w:hAnsi="Cambria Math"/>
          <w:sz w:val="24"/>
        </w:rPr>
        <w:t>𝑓</w:t>
      </w:r>
      <w:r>
        <w:rPr>
          <w:rFonts w:ascii="Cambria Math" w:eastAsia="Cambria Math" w:hAnsi="Cambria Math"/>
          <w:spacing w:val="13"/>
          <w:sz w:val="24"/>
        </w:rPr>
        <w:t xml:space="preserve"> </w:t>
      </w:r>
      <w:r>
        <w:rPr>
          <w:sz w:val="24"/>
        </w:rPr>
        <w:t>in the</w:t>
      </w:r>
      <w:r>
        <w:rPr>
          <w:spacing w:val="-1"/>
          <w:sz w:val="24"/>
        </w:rPr>
        <w:t xml:space="preserve"> </w:t>
      </w:r>
      <w:r>
        <w:rPr>
          <w:sz w:val="24"/>
        </w:rPr>
        <w:t>domain</w:t>
      </w:r>
      <w:r>
        <w:rPr>
          <w:spacing w:val="-1"/>
          <w:sz w:val="24"/>
        </w:rPr>
        <w:t xml:space="preserve"> </w:t>
      </w:r>
      <w:r>
        <w:rPr>
          <w:rFonts w:ascii="Cambria Math" w:eastAsia="Cambria Math" w:hAnsi="Cambria Math"/>
          <w:sz w:val="24"/>
        </w:rPr>
        <w:t>0</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pacing w:val="-5"/>
          <w:sz w:val="24"/>
        </w:rPr>
        <w:t>1</w:t>
      </w:r>
      <w:r>
        <w:rPr>
          <w:spacing w:val="-5"/>
          <w:sz w:val="24"/>
        </w:rPr>
        <w:t>.</w:t>
      </w:r>
    </w:p>
    <w:p w14:paraId="1C149CDF" w14:textId="7949E4D2" w:rsidR="00FF578E" w:rsidRDefault="007347CA" w:rsidP="006F3B89">
      <w:pPr>
        <w:spacing w:after="0" w:line="240" w:lineRule="auto"/>
        <w:ind w:left="1080" w:hanging="713"/>
        <w:rPr>
          <w:sz w:val="24"/>
        </w:rPr>
      </w:pPr>
      <w:proofErr w:type="gramStart"/>
      <w:r>
        <w:rPr>
          <w:sz w:val="24"/>
        </w:rPr>
        <w:t>Part</w:t>
      </w:r>
      <w:r>
        <w:rPr>
          <w:spacing w:val="-2"/>
          <w:sz w:val="24"/>
        </w:rPr>
        <w:t xml:space="preserve"> </w:t>
      </w:r>
      <w:r>
        <w:rPr>
          <w:sz w:val="24"/>
        </w:rPr>
        <w:t>C.</w:t>
      </w:r>
      <w:r>
        <w:rPr>
          <w:spacing w:val="-2"/>
          <w:sz w:val="24"/>
        </w:rPr>
        <w:t xml:space="preserve"> </w:t>
      </w:r>
      <w:r>
        <w:rPr>
          <w:sz w:val="24"/>
        </w:rPr>
        <w:t>Between</w:t>
      </w:r>
      <w:proofErr w:type="gramEnd"/>
      <w:r>
        <w:rPr>
          <w:spacing w:val="-2"/>
          <w:sz w:val="24"/>
        </w:rPr>
        <w:t xml:space="preserve"> </w:t>
      </w:r>
      <w:r>
        <w:rPr>
          <w:sz w:val="24"/>
        </w:rPr>
        <w:t>which</w:t>
      </w:r>
      <w:r>
        <w:rPr>
          <w:spacing w:val="-2"/>
          <w:sz w:val="24"/>
        </w:rPr>
        <w:t xml:space="preserve"> </w:t>
      </w:r>
      <w:r>
        <w:rPr>
          <w:sz w:val="24"/>
        </w:rPr>
        <w:t>two</w:t>
      </w:r>
      <w:r>
        <w:rPr>
          <w:spacing w:val="-2"/>
          <w:sz w:val="24"/>
        </w:rPr>
        <w:t xml:space="preserve"> </w:t>
      </w:r>
      <w:r>
        <w:rPr>
          <w:sz w:val="24"/>
        </w:rPr>
        <w:t>values</w:t>
      </w:r>
      <w:r>
        <w:rPr>
          <w:spacing w:val="-2"/>
          <w:sz w:val="24"/>
        </w:rPr>
        <w:t xml:space="preserve"> </w:t>
      </w:r>
      <w:r>
        <w:rPr>
          <w:sz w:val="24"/>
        </w:rPr>
        <w:t>in</w:t>
      </w:r>
      <w:r>
        <w:rPr>
          <w:spacing w:val="-2"/>
          <w:sz w:val="24"/>
        </w:rPr>
        <w:t xml:space="preserve"> </w:t>
      </w:r>
      <w:r>
        <w:rPr>
          <w:sz w:val="24"/>
        </w:rPr>
        <w:t>Part</w:t>
      </w:r>
      <w:r>
        <w:rPr>
          <w:spacing w:val="-2"/>
          <w:sz w:val="24"/>
        </w:rPr>
        <w:t xml:space="preserve"> </w:t>
      </w:r>
      <w:r>
        <w:rPr>
          <w:sz w:val="24"/>
        </w:rPr>
        <w:t>A</w:t>
      </w:r>
      <w:r>
        <w:rPr>
          <w:spacing w:val="-3"/>
          <w:sz w:val="24"/>
        </w:rPr>
        <w:t xml:space="preserve"> </w:t>
      </w:r>
      <w:r>
        <w:rPr>
          <w:sz w:val="24"/>
        </w:rPr>
        <w:t xml:space="preserve">would </w:t>
      </w:r>
      <w:proofErr w:type="gramStart"/>
      <w:r>
        <w:rPr>
          <w:rFonts w:ascii="Cambria Math" w:eastAsia="Cambria Math"/>
          <w:sz w:val="24"/>
        </w:rPr>
        <w:t>𝑓(</w:t>
      </w:r>
      <w:proofErr w:type="gramEnd"/>
      <w:r>
        <w:rPr>
          <w:rFonts w:ascii="Cambria Math" w:eastAsia="Cambria Math"/>
          <w:sz w:val="24"/>
        </w:rPr>
        <w:t xml:space="preserve">0.5) </w:t>
      </w:r>
      <w:r>
        <w:rPr>
          <w:sz w:val="24"/>
        </w:rPr>
        <w:t>be?</w:t>
      </w:r>
      <w:r>
        <w:rPr>
          <w:spacing w:val="-1"/>
          <w:sz w:val="24"/>
        </w:rPr>
        <w:t xml:space="preserve"> </w:t>
      </w:r>
      <w:r>
        <w:rPr>
          <w:sz w:val="24"/>
        </w:rPr>
        <w:t>Which</w:t>
      </w:r>
      <w:r>
        <w:rPr>
          <w:spacing w:val="-2"/>
          <w:sz w:val="24"/>
        </w:rPr>
        <w:t xml:space="preserve"> </w:t>
      </w:r>
      <w:r>
        <w:rPr>
          <w:sz w:val="24"/>
        </w:rPr>
        <w:t>one</w:t>
      </w:r>
      <w:r>
        <w:rPr>
          <w:spacing w:val="-4"/>
          <w:sz w:val="24"/>
        </w:rPr>
        <w:t xml:space="preserve"> </w:t>
      </w:r>
      <w:r>
        <w:rPr>
          <w:sz w:val="24"/>
        </w:rPr>
        <w:t>would</w:t>
      </w:r>
      <w:r>
        <w:rPr>
          <w:spacing w:val="-2"/>
          <w:sz w:val="24"/>
        </w:rPr>
        <w:t xml:space="preserve"> </w:t>
      </w:r>
      <w:r>
        <w:rPr>
          <w:sz w:val="24"/>
        </w:rPr>
        <w:t>it</w:t>
      </w:r>
      <w:r>
        <w:rPr>
          <w:spacing w:val="-2"/>
          <w:sz w:val="24"/>
        </w:rPr>
        <w:t xml:space="preserve"> </w:t>
      </w:r>
      <w:r>
        <w:rPr>
          <w:sz w:val="24"/>
        </w:rPr>
        <w:t>be</w:t>
      </w:r>
      <w:r>
        <w:rPr>
          <w:spacing w:val="-3"/>
          <w:sz w:val="24"/>
        </w:rPr>
        <w:t xml:space="preserve"> </w:t>
      </w:r>
      <w:r>
        <w:rPr>
          <w:sz w:val="24"/>
        </w:rPr>
        <w:t>closer</w:t>
      </w:r>
      <w:r w:rsidR="006F3B89">
        <w:rPr>
          <w:sz w:val="24"/>
        </w:rPr>
        <w:t xml:space="preserve"> </w:t>
      </w:r>
      <w:r>
        <w:rPr>
          <w:sz w:val="24"/>
        </w:rPr>
        <w:t>to on the graph and why?</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10059ED" w14:textId="77777777" w:rsidR="00323760" w:rsidRDefault="00323760" w:rsidP="00323760">
      <w:pPr>
        <w:pStyle w:val="TableParagraph"/>
        <w:spacing w:line="268"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99FE8F9" w14:textId="408FDD49" w:rsidR="00323760" w:rsidRPr="00567A5E" w:rsidRDefault="00323760" w:rsidP="00952A5F">
      <w:pPr>
        <w:pStyle w:val="TableParagraph"/>
        <w:ind w:left="360"/>
        <w:rPr>
          <w:rFonts w:cs="Times New Roman"/>
          <w:sz w:val="24"/>
          <w:szCs w:val="24"/>
        </w:rPr>
      </w:pPr>
      <w:r w:rsidRPr="00567A5E">
        <w:rPr>
          <w:rFonts w:cs="Times New Roman"/>
          <w:sz w:val="24"/>
          <w:szCs w:val="24"/>
        </w:rPr>
        <w:t>Evaluate</w:t>
      </w:r>
      <w:r w:rsidRPr="00567A5E">
        <w:rPr>
          <w:rFonts w:cs="Times New Roman"/>
          <w:spacing w:val="-2"/>
          <w:sz w:val="24"/>
          <w:szCs w:val="24"/>
        </w:rPr>
        <w:t xml:space="preserve"> </w:t>
      </w:r>
      <w:r w:rsidRPr="00567A5E">
        <w:rPr>
          <w:rFonts w:cs="Times New Roman"/>
          <w:sz w:val="24"/>
          <w:szCs w:val="24"/>
        </w:rPr>
        <w:t>the</w:t>
      </w:r>
      <w:r w:rsidRPr="00567A5E">
        <w:rPr>
          <w:rFonts w:cs="Times New Roman"/>
          <w:spacing w:val="-1"/>
          <w:sz w:val="24"/>
          <w:szCs w:val="24"/>
        </w:rPr>
        <w:t xml:space="preserve"> </w:t>
      </w:r>
      <w:r w:rsidRPr="00567A5E">
        <w:rPr>
          <w:rFonts w:cs="Times New Roman"/>
          <w:sz w:val="24"/>
          <w:szCs w:val="24"/>
        </w:rPr>
        <w:t>numerical</w:t>
      </w:r>
      <w:r w:rsidRPr="00567A5E">
        <w:rPr>
          <w:rFonts w:cs="Times New Roman"/>
          <w:spacing w:val="-1"/>
          <w:sz w:val="24"/>
          <w:szCs w:val="24"/>
        </w:rPr>
        <w:t xml:space="preserve"> </w:t>
      </w:r>
      <w:r w:rsidRPr="00567A5E">
        <w:rPr>
          <w:rFonts w:cs="Times New Roman"/>
          <w:sz w:val="24"/>
          <w:szCs w:val="24"/>
        </w:rPr>
        <w:t>expression</w:t>
      </w:r>
      <w:r w:rsidRPr="00567A5E">
        <w:rPr>
          <w:rFonts w:cs="Times New Roman"/>
          <w:spacing w:val="-1"/>
          <w:sz w:val="24"/>
          <w:szCs w:val="24"/>
        </w:rPr>
        <w:t xml:space="preserve"> </w:t>
      </w:r>
      <m:oMath>
        <m:sSup>
          <m:sSupPr>
            <m:ctrlPr>
              <w:rPr>
                <w:rFonts w:ascii="Cambria Math" w:hAnsi="Cambria Math" w:cs="Times New Roman"/>
                <w:i/>
                <w:spacing w:val="-1"/>
                <w:sz w:val="24"/>
                <w:szCs w:val="24"/>
              </w:rPr>
            </m:ctrlPr>
          </m:sSupPr>
          <m:e>
            <m:d>
              <m:dPr>
                <m:ctrlPr>
                  <w:rPr>
                    <w:rFonts w:ascii="Cambria Math" w:hAnsi="Cambria Math" w:cs="Times New Roman"/>
                    <w:spacing w:val="-1"/>
                    <w:sz w:val="24"/>
                    <w:szCs w:val="24"/>
                  </w:rPr>
                </m:ctrlPr>
              </m:dPr>
              <m:e>
                <m:r>
                  <w:rPr>
                    <w:rFonts w:ascii="Cambria Math" w:hAnsi="Cambria Math" w:cs="Times New Roman"/>
                    <w:spacing w:val="-1"/>
                    <w:sz w:val="24"/>
                    <w:szCs w:val="24"/>
                  </w:rPr>
                  <m:t>64</m:t>
                </m:r>
                <m:ctrlPr>
                  <w:rPr>
                    <w:rFonts w:ascii="Cambria Math" w:hAnsi="Cambria Math" w:cs="Times New Roman"/>
                    <w:i/>
                    <w:spacing w:val="-1"/>
                    <w:sz w:val="24"/>
                    <w:szCs w:val="24"/>
                  </w:rPr>
                </m:ctrlPr>
              </m:e>
            </m:d>
          </m:e>
          <m:sup>
            <m:f>
              <m:fPr>
                <m:ctrlPr>
                  <w:rPr>
                    <w:rFonts w:ascii="Cambria Math" w:hAnsi="Cambria Math" w:cs="Times New Roman"/>
                    <w:spacing w:val="-1"/>
                    <w:sz w:val="24"/>
                    <w:szCs w:val="24"/>
                  </w:rPr>
                </m:ctrlPr>
              </m:fPr>
              <m:num>
                <m:r>
                  <w:rPr>
                    <w:rFonts w:ascii="Cambria Math" w:hAnsi="Cambria Math" w:cs="Times New Roman"/>
                    <w:spacing w:val="-1"/>
                    <w:sz w:val="24"/>
                    <w:szCs w:val="24"/>
                  </w:rPr>
                  <m:t>4</m:t>
                </m:r>
                <m:ctrlPr>
                  <w:rPr>
                    <w:rFonts w:ascii="Cambria Math" w:hAnsi="Cambria Math" w:cs="Times New Roman"/>
                    <w:i/>
                    <w:spacing w:val="-1"/>
                    <w:sz w:val="24"/>
                    <w:szCs w:val="24"/>
                  </w:rPr>
                </m:ctrlPr>
              </m:num>
              <m:den>
                <m:r>
                  <w:rPr>
                    <w:rFonts w:ascii="Cambria Math" w:hAnsi="Cambria Math" w:cs="Times New Roman"/>
                    <w:spacing w:val="-1"/>
                    <w:sz w:val="24"/>
                    <w:szCs w:val="24"/>
                  </w:rPr>
                  <m:t>3</m:t>
                </m:r>
                <m:ctrlPr>
                  <w:rPr>
                    <w:rFonts w:ascii="Cambria Math" w:hAnsi="Cambria Math" w:cs="Times New Roman"/>
                    <w:i/>
                    <w:spacing w:val="-1"/>
                    <w:sz w:val="24"/>
                    <w:szCs w:val="24"/>
                  </w:rPr>
                </m:ctrlPr>
              </m:den>
            </m:f>
          </m:sup>
        </m:sSup>
      </m:oMath>
      <w:r w:rsidRPr="00567A5E">
        <w:rPr>
          <w:rFonts w:cs="Times New Roman"/>
          <w:spacing w:val="-2"/>
          <w:sz w:val="24"/>
          <w:szCs w:val="24"/>
        </w:rPr>
        <w:t>.</w:t>
      </w:r>
    </w:p>
    <w:p w14:paraId="027762AA" w14:textId="77777777" w:rsidR="00952A5F" w:rsidRDefault="00952A5F" w:rsidP="00952A5F">
      <w:pPr>
        <w:pStyle w:val="TableParagraph"/>
        <w:ind w:left="7"/>
        <w:rPr>
          <w:rFonts w:cs="Times New Roman"/>
          <w:i/>
          <w:sz w:val="24"/>
          <w:szCs w:val="24"/>
        </w:rPr>
      </w:pPr>
    </w:p>
    <w:p w14:paraId="6573877C" w14:textId="7B6F936B" w:rsidR="00323760" w:rsidRP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2</w:t>
      </w:r>
    </w:p>
    <w:p w14:paraId="4C957C65" w14:textId="0D88ACCB" w:rsidR="00323760" w:rsidRPr="00567A5E" w:rsidRDefault="00323760" w:rsidP="00952A5F">
      <w:pPr>
        <w:pStyle w:val="TableParagraph"/>
        <w:ind w:left="367"/>
        <w:rPr>
          <w:rFonts w:cs="Times New Roman"/>
          <w:sz w:val="24"/>
          <w:szCs w:val="24"/>
        </w:rPr>
      </w:pPr>
      <w:r w:rsidRPr="00567A5E">
        <w:rPr>
          <w:rFonts w:cs="Times New Roman"/>
          <w:sz w:val="24"/>
          <w:szCs w:val="24"/>
        </w:rPr>
        <w:t>Rewrite</w:t>
      </w:r>
      <w:r w:rsidRPr="00567A5E">
        <w:rPr>
          <w:rFonts w:cs="Times New Roman"/>
          <w:spacing w:val="3"/>
          <w:sz w:val="24"/>
          <w:szCs w:val="24"/>
        </w:rPr>
        <w:t xml:space="preserve"> </w:t>
      </w:r>
      <m:oMath>
        <m:sSup>
          <m:sSupPr>
            <m:ctrlPr>
              <w:rPr>
                <w:rFonts w:ascii="Cambria Math" w:hAnsi="Cambria Math" w:cs="Times New Roman"/>
                <w:i/>
                <w:spacing w:val="3"/>
                <w:sz w:val="24"/>
                <w:szCs w:val="24"/>
              </w:rPr>
            </m:ctrlPr>
          </m:sSupPr>
          <m:e>
            <m:r>
              <w:rPr>
                <w:rFonts w:ascii="Cambria Math" w:hAnsi="Cambria Math" w:cs="Times New Roman"/>
                <w:spacing w:val="3"/>
                <w:sz w:val="24"/>
                <w:szCs w:val="24"/>
              </w:rPr>
              <m:t>8</m:t>
            </m:r>
          </m:e>
          <m:sup>
            <m:r>
              <w:rPr>
                <w:rFonts w:ascii="Cambria Math" w:hAnsi="Cambria Math" w:cs="Times New Roman"/>
                <w:spacing w:val="3"/>
                <w:sz w:val="24"/>
                <w:szCs w:val="24"/>
              </w:rPr>
              <m:t>0.5</m:t>
            </m:r>
          </m:sup>
        </m:sSup>
        <m:r>
          <m:rPr>
            <m:sty m:val="p"/>
          </m:rPr>
          <w:rPr>
            <w:rFonts w:ascii="Cambria Math" w:hAnsi="Cambria Math" w:cs="Times New Roman"/>
            <w:sz w:val="24"/>
            <w:szCs w:val="24"/>
          </w:rPr>
          <m:t>∙</m:t>
        </m:r>
        <m:r>
          <w:rPr>
            <w:rFonts w:ascii="Cambria Math" w:hAnsi="Cambria Math" w:cs="Times New Roman"/>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2</m:t>
                </m:r>
                <m:ctrlPr>
                  <w:rPr>
                    <w:rFonts w:ascii="Cambria Math" w:hAnsi="Cambria Math" w:cs="Times New Roman"/>
                    <w:i/>
                    <w:sz w:val="24"/>
                    <w:szCs w:val="24"/>
                  </w:rPr>
                </m:ctrlPr>
              </m:num>
              <m:den>
                <m:r>
                  <w:rPr>
                    <w:rFonts w:ascii="Cambria Math" w:hAnsi="Cambria Math" w:cs="Times New Roman"/>
                    <w:sz w:val="24"/>
                    <w:szCs w:val="24"/>
                  </w:rPr>
                  <m:t>5</m:t>
                </m:r>
                <m:ctrlPr>
                  <w:rPr>
                    <w:rFonts w:ascii="Cambria Math" w:hAnsi="Cambria Math" w:cs="Times New Roman"/>
                    <w:i/>
                    <w:sz w:val="24"/>
                    <w:szCs w:val="24"/>
                  </w:rPr>
                </m:ctrlPr>
              </m:den>
            </m:f>
          </m:sup>
        </m:sSup>
        <m:r>
          <w:rPr>
            <w:rFonts w:ascii="Cambria Math" w:hAnsi="Cambria Math" w:cs="Cambria Math"/>
            <w:sz w:val="24"/>
            <w:szCs w:val="24"/>
          </w:rPr>
          <m:t> </m:t>
        </m:r>
      </m:oMath>
      <w:r w:rsidRPr="00567A5E">
        <w:rPr>
          <w:rFonts w:cs="Times New Roman"/>
          <w:sz w:val="24"/>
          <w:szCs w:val="24"/>
        </w:rPr>
        <w:t>as</w:t>
      </w:r>
      <w:r w:rsidRPr="00567A5E">
        <w:rPr>
          <w:rFonts w:cs="Times New Roman"/>
          <w:spacing w:val="2"/>
          <w:sz w:val="24"/>
          <w:szCs w:val="24"/>
        </w:rPr>
        <w:t xml:space="preserve"> </w:t>
      </w:r>
      <w:r w:rsidRPr="00567A5E">
        <w:rPr>
          <w:rFonts w:cs="Times New Roman"/>
          <w:sz w:val="24"/>
          <w:szCs w:val="24"/>
        </w:rPr>
        <w:t>a</w:t>
      </w:r>
      <w:r w:rsidRPr="00567A5E">
        <w:rPr>
          <w:rFonts w:cs="Times New Roman"/>
          <w:spacing w:val="1"/>
          <w:sz w:val="24"/>
          <w:szCs w:val="24"/>
        </w:rPr>
        <w:t xml:space="preserve"> </w:t>
      </w:r>
      <w:r w:rsidRPr="00567A5E">
        <w:rPr>
          <w:rFonts w:cs="Times New Roman"/>
          <w:sz w:val="24"/>
          <w:szCs w:val="24"/>
        </w:rPr>
        <w:t>single</w:t>
      </w:r>
      <w:r w:rsidRPr="00567A5E">
        <w:rPr>
          <w:rFonts w:cs="Times New Roman"/>
          <w:spacing w:val="2"/>
          <w:sz w:val="24"/>
          <w:szCs w:val="24"/>
        </w:rPr>
        <w:t xml:space="preserve"> </w:t>
      </w:r>
      <w:r w:rsidRPr="00567A5E">
        <w:rPr>
          <w:rFonts w:cs="Times New Roman"/>
          <w:sz w:val="24"/>
          <w:szCs w:val="24"/>
        </w:rPr>
        <w:t>power</w:t>
      </w:r>
      <w:r w:rsidRPr="00567A5E">
        <w:rPr>
          <w:rFonts w:cs="Times New Roman"/>
          <w:spacing w:val="2"/>
          <w:sz w:val="24"/>
          <w:szCs w:val="24"/>
        </w:rPr>
        <w:t xml:space="preserve"> </w:t>
      </w:r>
      <w:r w:rsidRPr="00567A5E">
        <w:rPr>
          <w:rFonts w:cs="Times New Roman"/>
          <w:sz w:val="24"/>
          <w:szCs w:val="24"/>
        </w:rPr>
        <w:t>of</w:t>
      </w:r>
      <w:r w:rsidRPr="00567A5E">
        <w:rPr>
          <w:rFonts w:cs="Times New Roman"/>
          <w:spacing w:val="1"/>
          <w:sz w:val="24"/>
          <w:szCs w:val="24"/>
        </w:rPr>
        <w:t xml:space="preserve"> </w:t>
      </w:r>
      <w:r w:rsidRPr="00567A5E">
        <w:rPr>
          <w:rFonts w:cs="Times New Roman"/>
          <w:spacing w:val="-5"/>
          <w:sz w:val="24"/>
          <w:szCs w:val="24"/>
        </w:rPr>
        <w:t>2.</w:t>
      </w:r>
    </w:p>
    <w:p w14:paraId="462E5B40" w14:textId="77777777" w:rsidR="00952A5F" w:rsidRDefault="00952A5F" w:rsidP="00952A5F">
      <w:pPr>
        <w:pStyle w:val="TableParagraph"/>
        <w:ind w:left="7"/>
        <w:rPr>
          <w:rFonts w:cs="Times New Roman"/>
          <w:i/>
          <w:sz w:val="24"/>
          <w:szCs w:val="24"/>
        </w:rPr>
      </w:pPr>
    </w:p>
    <w:p w14:paraId="675592F8" w14:textId="6531E516" w:rsidR="00567A5E" w:rsidRDefault="00323760" w:rsidP="00952A5F">
      <w:pPr>
        <w:pStyle w:val="TableParagraph"/>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3</w:t>
      </w:r>
    </w:p>
    <w:p w14:paraId="3181F5E8" w14:textId="06D6DAA5" w:rsidR="00661BD8" w:rsidRDefault="00323760" w:rsidP="00661BD8">
      <w:pPr>
        <w:pStyle w:val="TableParagraph"/>
        <w:ind w:left="360"/>
        <w:rPr>
          <w:rFonts w:cs="Times New Roman"/>
          <w:spacing w:val="-5"/>
          <w:sz w:val="24"/>
          <w:szCs w:val="24"/>
        </w:rPr>
      </w:pPr>
      <w:r w:rsidRPr="00567A5E">
        <w:rPr>
          <w:rFonts w:cs="Times New Roman"/>
          <w:sz w:val="24"/>
          <w:szCs w:val="24"/>
        </w:rPr>
        <w:t>Choose</w:t>
      </w:r>
      <w:r w:rsidRPr="00567A5E">
        <w:rPr>
          <w:rFonts w:cs="Times New Roman"/>
          <w:spacing w:val="-2"/>
          <w:sz w:val="24"/>
          <w:szCs w:val="24"/>
        </w:rPr>
        <w:t xml:space="preserve"> </w:t>
      </w:r>
      <w:proofErr w:type="gramStart"/>
      <w:r w:rsidRPr="00567A5E">
        <w:rPr>
          <w:rFonts w:cs="Times New Roman"/>
          <w:sz w:val="24"/>
          <w:szCs w:val="24"/>
        </w:rPr>
        <w:t>all</w:t>
      </w:r>
      <w:r w:rsidRPr="00567A5E">
        <w:rPr>
          <w:rFonts w:cs="Times New Roman"/>
          <w:spacing w:val="-1"/>
          <w:sz w:val="24"/>
          <w:szCs w:val="24"/>
        </w:rPr>
        <w:t xml:space="preserve"> </w:t>
      </w:r>
      <w:r w:rsidRPr="00567A5E">
        <w:rPr>
          <w:rFonts w:cs="Times New Roman"/>
          <w:sz w:val="24"/>
          <w:szCs w:val="24"/>
        </w:rPr>
        <w:t>of</w:t>
      </w:r>
      <w:proofErr w:type="gramEnd"/>
      <w:r w:rsidRPr="00567A5E">
        <w:rPr>
          <w:rFonts w:cs="Times New Roman"/>
          <w:sz w:val="24"/>
          <w:szCs w:val="24"/>
        </w:rPr>
        <w:t xml:space="preserve"> the</w:t>
      </w:r>
      <w:r w:rsidRPr="00567A5E">
        <w:rPr>
          <w:rFonts w:cs="Times New Roman"/>
          <w:spacing w:val="-3"/>
          <w:sz w:val="24"/>
          <w:szCs w:val="24"/>
        </w:rPr>
        <w:t xml:space="preserve"> </w:t>
      </w:r>
      <w:r w:rsidRPr="00567A5E">
        <w:rPr>
          <w:rFonts w:cs="Times New Roman"/>
          <w:sz w:val="24"/>
          <w:szCs w:val="24"/>
        </w:rPr>
        <w:t>expressions that</w:t>
      </w:r>
      <w:r w:rsidRPr="00567A5E">
        <w:rPr>
          <w:rFonts w:cs="Times New Roman"/>
          <w:spacing w:val="-1"/>
          <w:sz w:val="24"/>
          <w:szCs w:val="24"/>
        </w:rPr>
        <w:t xml:space="preserve"> </w:t>
      </w:r>
      <w:r w:rsidRPr="00567A5E">
        <w:rPr>
          <w:rFonts w:cs="Times New Roman"/>
          <w:sz w:val="24"/>
          <w:szCs w:val="24"/>
        </w:rPr>
        <w:t>are</w:t>
      </w:r>
      <w:r w:rsidRPr="00567A5E">
        <w:rPr>
          <w:rFonts w:cs="Times New Roman"/>
          <w:spacing w:val="-1"/>
          <w:sz w:val="24"/>
          <w:szCs w:val="24"/>
        </w:rPr>
        <w:t xml:space="preserve"> </w:t>
      </w:r>
      <w:r w:rsidRPr="00567A5E">
        <w:rPr>
          <w:rFonts w:cs="Times New Roman"/>
          <w:sz w:val="24"/>
          <w:szCs w:val="24"/>
        </w:rPr>
        <w:t>equivalent</w:t>
      </w:r>
      <w:r w:rsidRPr="00567A5E">
        <w:rPr>
          <w:rFonts w:cs="Times New Roman"/>
          <w:spacing w:val="-1"/>
          <w:sz w:val="24"/>
          <w:szCs w:val="24"/>
        </w:rPr>
        <w:t xml:space="preserve"> </w:t>
      </w:r>
      <w:r w:rsidRPr="00567A5E">
        <w:rPr>
          <w:rFonts w:cs="Times New Roman"/>
          <w:sz w:val="24"/>
          <w:szCs w:val="24"/>
        </w:rPr>
        <w:t>to</w:t>
      </w:r>
      <w:r w:rsidRPr="00567A5E">
        <w:rPr>
          <w:rFonts w:cs="Times New Roman"/>
          <w:spacing w:val="3"/>
          <w:sz w:val="24"/>
          <w:szCs w:val="24"/>
        </w:rPr>
        <w:t xml:space="preserve"> </w:t>
      </w:r>
      <m:oMath>
        <m:sSup>
          <m:sSupPr>
            <m:ctrlPr>
              <w:rPr>
                <w:rFonts w:ascii="Cambria Math" w:hAnsi="Cambria Math" w:cs="Times New Roman"/>
                <w:i/>
                <w:spacing w:val="-5"/>
                <w:sz w:val="24"/>
                <w:szCs w:val="24"/>
              </w:rPr>
            </m:ctrlPr>
          </m:sSupPr>
          <m:e>
            <m:r>
              <w:rPr>
                <w:rFonts w:ascii="Cambria Math" w:hAnsi="Cambria Math" w:cs="Times New Roman"/>
                <w:spacing w:val="-5"/>
                <w:sz w:val="24"/>
                <w:szCs w:val="24"/>
              </w:rPr>
              <m:t>7</m:t>
            </m:r>
          </m:e>
          <m:sup>
            <m:f>
              <m:fPr>
                <m:ctrlPr>
                  <w:rPr>
                    <w:rFonts w:ascii="Cambria Math" w:hAnsi="Cambria Math" w:cs="Times New Roman"/>
                    <w:spacing w:val="-5"/>
                    <w:sz w:val="24"/>
                    <w:szCs w:val="24"/>
                  </w:rPr>
                </m:ctrlPr>
              </m:fPr>
              <m:num>
                <m:r>
                  <w:rPr>
                    <w:rFonts w:ascii="Cambria Math" w:hAnsi="Cambria Math" w:cs="Times New Roman"/>
                    <w:spacing w:val="-5"/>
                    <w:sz w:val="24"/>
                    <w:szCs w:val="24"/>
                  </w:rPr>
                  <m:t>5</m:t>
                </m:r>
                <m:ctrlPr>
                  <w:rPr>
                    <w:rFonts w:ascii="Cambria Math" w:hAnsi="Cambria Math" w:cs="Times New Roman"/>
                    <w:i/>
                    <w:spacing w:val="-5"/>
                    <w:sz w:val="24"/>
                    <w:szCs w:val="24"/>
                  </w:rPr>
                </m:ctrlPr>
              </m:num>
              <m:den>
                <m:r>
                  <w:rPr>
                    <w:rFonts w:ascii="Cambria Math" w:hAnsi="Cambria Math" w:cs="Times New Roman"/>
                    <w:spacing w:val="-5"/>
                    <w:sz w:val="24"/>
                    <w:szCs w:val="24"/>
                  </w:rPr>
                  <m:t>12</m:t>
                </m:r>
                <m:ctrlPr>
                  <w:rPr>
                    <w:rFonts w:ascii="Cambria Math" w:hAnsi="Cambria Math" w:cs="Times New Roman"/>
                    <w:i/>
                    <w:spacing w:val="-5"/>
                    <w:sz w:val="24"/>
                    <w:szCs w:val="24"/>
                  </w:rPr>
                </m:ctrlPr>
              </m:den>
            </m:f>
          </m:sup>
        </m:sSup>
      </m:oMath>
      <w:r w:rsidR="007F45DD">
        <w:rPr>
          <w:rFonts w:eastAsiaTheme="minorEastAsia" w:cs="Times New Roman"/>
          <w:spacing w:val="-5"/>
          <w:sz w:val="24"/>
          <w:szCs w:val="24"/>
        </w:rPr>
        <w:t>.</w:t>
      </w:r>
    </w:p>
    <w:p w14:paraId="2386489D" w14:textId="17C21089" w:rsidR="00CA5132" w:rsidRPr="00EF2872" w:rsidRDefault="00C278F2">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d>
          <m:dPr>
            <m:beg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d>
                  <m:dPr>
                    <m:endChr m:val="}"/>
                    <m:ctrlPr>
                      <w:rPr>
                        <w:rFonts w:ascii="Cambria Math" w:hAnsi="Cambria Math" w:cs="Times New Roman"/>
                        <w:i/>
                        <w:spacing w:val="-1"/>
                        <w:sz w:val="24"/>
                        <w:szCs w:val="24"/>
                      </w:rPr>
                    </m:ctrlPr>
                  </m:dPr>
                  <m:e>
                    <m:r>
                      <w:rPr>
                        <w:rFonts w:ascii="Cambria Math" w:hAnsi="Cambria Math" w:cs="Times New Roman"/>
                        <w:spacing w:val="-1"/>
                        <w:sz w:val="24"/>
                        <w:szCs w:val="24"/>
                      </w:rPr>
                      <m:t>49</m:t>
                    </m:r>
                  </m:e>
                </m:d>
              </m:e>
              <m:sup>
                <m:f>
                  <m:fPr>
                    <m:ctrlPr>
                      <w:rPr>
                        <w:rFonts w:ascii="Cambria Math" w:hAnsi="Cambria Math" w:cs="Times New Roman"/>
                        <w:spacing w:val="-1"/>
                        <w:sz w:val="24"/>
                        <w:szCs w:val="24"/>
                      </w:rPr>
                    </m:ctrlPr>
                  </m:fPr>
                  <m:num>
                    <m:r>
                      <w:rPr>
                        <w:rFonts w:ascii="Cambria Math" w:hAnsi="Cambria Math" w:cs="Times New Roman"/>
                        <w:spacing w:val="-1"/>
                        <w:sz w:val="24"/>
                        <w:szCs w:val="24"/>
                      </w:rPr>
                      <m:t>1</m:t>
                    </m:r>
                    <m:ctrlPr>
                      <w:rPr>
                        <w:rFonts w:ascii="Cambria Math" w:hAnsi="Cambria Math" w:cs="Times New Roman"/>
                        <w:i/>
                        <w:spacing w:val="-1"/>
                        <w:sz w:val="24"/>
                        <w:szCs w:val="24"/>
                      </w:rPr>
                    </m:ctrlPr>
                  </m:num>
                  <m:den>
                    <m:r>
                      <w:rPr>
                        <w:rFonts w:ascii="Cambria Math" w:hAnsi="Cambria Math" w:cs="Times New Roman"/>
                        <w:spacing w:val="-1"/>
                        <w:sz w:val="24"/>
                        <w:szCs w:val="24"/>
                      </w:rPr>
                      <m:t>3 </m:t>
                    </m:r>
                    <m:ctrlPr>
                      <w:rPr>
                        <w:rFonts w:ascii="Cambria Math" w:hAnsi="Cambria Math" w:cs="Times New Roman"/>
                        <w:i/>
                        <w:spacing w:val="-1"/>
                        <w:sz w:val="24"/>
                        <w:szCs w:val="24"/>
                      </w:rPr>
                    </m:ctrlPr>
                  </m:den>
                </m:f>
              </m:sup>
            </m:sSup>
          </m:e>
        </m:d>
        <m:r>
          <w:rPr>
            <w:rFonts w:ascii="Cambria Math" w:hAnsi="Cambria Math" w:cs="Times New Roman"/>
            <w:spacing w:val="-1"/>
            <w:sz w:val="24"/>
            <w:szCs w:val="24"/>
          </w:rPr>
          <m:t> </m:t>
        </m:r>
        <m:d>
          <m:dPr>
            <m:beg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d>
                  <m:dPr>
                    <m:endChr m:val="}"/>
                    <m:ctrlPr>
                      <w:rPr>
                        <w:rFonts w:ascii="Cambria Math" w:hAnsi="Cambria Math" w:cs="Times New Roman"/>
                        <w:i/>
                        <w:spacing w:val="-1"/>
                        <w:sz w:val="24"/>
                        <w:szCs w:val="24"/>
                      </w:rPr>
                    </m:ctrlPr>
                  </m:dPr>
                  <m:e>
                    <m:r>
                      <w:rPr>
                        <w:rFonts w:ascii="Cambria Math" w:hAnsi="Cambria Math" w:cs="Times New Roman"/>
                        <w:spacing w:val="-1"/>
                        <w:sz w:val="24"/>
                        <w:szCs w:val="24"/>
                      </w:rPr>
                      <m:t>7</m:t>
                    </m:r>
                  </m:e>
                </m:d>
              </m:e>
              <m:sup>
                <m:r>
                  <w:rPr>
                    <w:rFonts w:ascii="Cambria Math" w:hAnsi="Cambria Math" w:cs="Times New Roman"/>
                    <w:spacing w:val="-1"/>
                    <w:sz w:val="24"/>
                    <w:szCs w:val="24"/>
                  </w:rPr>
                  <m:t>- </m:t>
                </m:r>
                <m:f>
                  <m:fPr>
                    <m:ctrlPr>
                      <w:rPr>
                        <w:rFonts w:ascii="Cambria Math" w:hAnsi="Cambria Math" w:cs="Times New Roman"/>
                        <w:spacing w:val="-1"/>
                        <w:sz w:val="24"/>
                        <w:szCs w:val="24"/>
                      </w:rPr>
                    </m:ctrlPr>
                  </m:fPr>
                  <m:num>
                    <m:r>
                      <w:rPr>
                        <w:rFonts w:ascii="Cambria Math" w:hAnsi="Cambria Math" w:cs="Times New Roman"/>
                        <w:spacing w:val="-1"/>
                        <w:sz w:val="24"/>
                        <w:szCs w:val="24"/>
                      </w:rPr>
                      <m:t>1</m:t>
                    </m:r>
                    <m:ctrlPr>
                      <w:rPr>
                        <w:rFonts w:ascii="Cambria Math" w:hAnsi="Cambria Math" w:cs="Times New Roman"/>
                        <w:i/>
                        <w:spacing w:val="-1"/>
                        <w:sz w:val="24"/>
                        <w:szCs w:val="24"/>
                      </w:rPr>
                    </m:ctrlPr>
                  </m:num>
                  <m:den>
                    <m:r>
                      <w:rPr>
                        <w:rFonts w:ascii="Cambria Math" w:hAnsi="Cambria Math" w:cs="Times New Roman"/>
                        <w:spacing w:val="-1"/>
                        <w:sz w:val="24"/>
                        <w:szCs w:val="24"/>
                      </w:rPr>
                      <m:t>4</m:t>
                    </m:r>
                    <m:ctrlPr>
                      <w:rPr>
                        <w:rFonts w:ascii="Cambria Math" w:hAnsi="Cambria Math" w:cs="Times New Roman"/>
                        <w:i/>
                        <w:spacing w:val="-1"/>
                        <w:sz w:val="24"/>
                        <w:szCs w:val="24"/>
                      </w:rPr>
                    </m:ctrlPr>
                  </m:den>
                </m:f>
              </m:sup>
            </m:sSup>
          </m:e>
        </m:d>
        <m:r>
          <w:rPr>
            <w:rFonts w:ascii="Cambria Math" w:hAnsi="Cambria Math" w:cs="Times New Roman"/>
            <w:spacing w:val="-1"/>
            <w:sz w:val="24"/>
            <w:szCs w:val="24"/>
          </w:rPr>
          <m:t> </m:t>
        </m:r>
      </m:oMath>
    </w:p>
    <w:p w14:paraId="06917535" w14:textId="239E0200" w:rsidR="00503EAB" w:rsidRPr="00EF2872" w:rsidRDefault="00C278F2" w:rsidP="00503EAB">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d>
          <m:dPr>
            <m:beg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d>
                  <m:dPr>
                    <m:endChr m:val="}"/>
                    <m:ctrlPr>
                      <w:rPr>
                        <w:rFonts w:ascii="Cambria Math" w:hAnsi="Cambria Math" w:cs="Times New Roman"/>
                        <w:i/>
                        <w:spacing w:val="-1"/>
                        <w:sz w:val="24"/>
                        <w:szCs w:val="24"/>
                      </w:rPr>
                    </m:ctrlPr>
                  </m:dPr>
                  <m:e>
                    <m:r>
                      <w:rPr>
                        <w:rFonts w:ascii="Cambria Math" w:hAnsi="Cambria Math" w:cs="Times New Roman"/>
                        <w:spacing w:val="-1"/>
                        <w:sz w:val="24"/>
                        <w:szCs w:val="24"/>
                      </w:rPr>
                      <m:t>7</m:t>
                    </m:r>
                  </m:e>
                </m:d>
              </m:e>
              <m:sup>
                <m:f>
                  <m:fPr>
                    <m:ctrlPr>
                      <w:rPr>
                        <w:rFonts w:ascii="Cambria Math" w:hAnsi="Cambria Math" w:cs="Times New Roman"/>
                        <w:spacing w:val="-1"/>
                        <w:sz w:val="24"/>
                        <w:szCs w:val="24"/>
                      </w:rPr>
                    </m:ctrlPr>
                  </m:fPr>
                  <m:num>
                    <m:r>
                      <w:rPr>
                        <w:rFonts w:ascii="Cambria Math" w:hAnsi="Cambria Math" w:cs="Times New Roman"/>
                        <w:spacing w:val="-1"/>
                        <w:sz w:val="24"/>
                        <w:szCs w:val="24"/>
                      </w:rPr>
                      <m:t>2</m:t>
                    </m:r>
                    <m:ctrlPr>
                      <w:rPr>
                        <w:rFonts w:ascii="Cambria Math" w:hAnsi="Cambria Math" w:cs="Times New Roman"/>
                        <w:i/>
                        <w:spacing w:val="-1"/>
                        <w:sz w:val="24"/>
                        <w:szCs w:val="24"/>
                      </w:rPr>
                    </m:ctrlPr>
                  </m:num>
                  <m:den>
                    <m:r>
                      <w:rPr>
                        <w:rFonts w:ascii="Cambria Math" w:hAnsi="Cambria Math" w:cs="Times New Roman"/>
                        <w:spacing w:val="-1"/>
                        <w:sz w:val="24"/>
                        <w:szCs w:val="24"/>
                      </w:rPr>
                      <m:t>3 </m:t>
                    </m:r>
                    <m:ctrlPr>
                      <w:rPr>
                        <w:rFonts w:ascii="Cambria Math" w:hAnsi="Cambria Math" w:cs="Times New Roman"/>
                        <w:i/>
                        <w:spacing w:val="-1"/>
                        <w:sz w:val="24"/>
                        <w:szCs w:val="24"/>
                      </w:rPr>
                    </m:ctrlPr>
                  </m:den>
                </m:f>
              </m:sup>
            </m:sSup>
          </m:e>
        </m:d>
        <m:r>
          <w:rPr>
            <w:rFonts w:ascii="Cambria Math" w:hAnsi="Cambria Math" w:cs="Times New Roman"/>
            <w:spacing w:val="-1"/>
            <w:sz w:val="24"/>
            <w:szCs w:val="24"/>
          </w:rPr>
          <m:t> </m:t>
        </m:r>
        <m:d>
          <m:dPr>
            <m:beg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d>
                  <m:dPr>
                    <m:endChr m:val="}"/>
                    <m:ctrlPr>
                      <w:rPr>
                        <w:rFonts w:ascii="Cambria Math" w:hAnsi="Cambria Math" w:cs="Times New Roman"/>
                        <w:i/>
                        <w:spacing w:val="-1"/>
                        <w:sz w:val="24"/>
                        <w:szCs w:val="24"/>
                      </w:rPr>
                    </m:ctrlPr>
                  </m:dPr>
                  <m:e>
                    <m:r>
                      <w:rPr>
                        <w:rFonts w:ascii="Cambria Math" w:hAnsi="Cambria Math" w:cs="Times New Roman"/>
                        <w:spacing w:val="-1"/>
                        <w:sz w:val="24"/>
                        <w:szCs w:val="24"/>
                      </w:rPr>
                      <m:t>7</m:t>
                    </m:r>
                  </m:e>
                </m:d>
              </m:e>
              <m:sup>
                <m:r>
                  <w:rPr>
                    <w:rFonts w:ascii="Cambria Math" w:hAnsi="Cambria Math" w:cs="Times New Roman"/>
                    <w:spacing w:val="-1"/>
                    <w:sz w:val="24"/>
                    <w:szCs w:val="24"/>
                  </w:rPr>
                  <m:t>- </m:t>
                </m:r>
                <m:f>
                  <m:fPr>
                    <m:ctrlPr>
                      <w:rPr>
                        <w:rFonts w:ascii="Cambria Math" w:hAnsi="Cambria Math" w:cs="Times New Roman"/>
                        <w:spacing w:val="-1"/>
                        <w:sz w:val="24"/>
                        <w:szCs w:val="24"/>
                      </w:rPr>
                    </m:ctrlPr>
                  </m:fPr>
                  <m:num>
                    <m:r>
                      <w:rPr>
                        <w:rFonts w:ascii="Cambria Math" w:hAnsi="Cambria Math" w:cs="Times New Roman"/>
                        <w:spacing w:val="-1"/>
                        <w:sz w:val="24"/>
                        <w:szCs w:val="24"/>
                      </w:rPr>
                      <m:t>1</m:t>
                    </m:r>
                    <m:ctrlPr>
                      <w:rPr>
                        <w:rFonts w:ascii="Cambria Math" w:hAnsi="Cambria Math" w:cs="Times New Roman"/>
                        <w:i/>
                        <w:spacing w:val="-1"/>
                        <w:sz w:val="24"/>
                        <w:szCs w:val="24"/>
                      </w:rPr>
                    </m:ctrlPr>
                  </m:num>
                  <m:den>
                    <m:r>
                      <w:rPr>
                        <w:rFonts w:ascii="Cambria Math" w:hAnsi="Cambria Math" w:cs="Times New Roman"/>
                        <w:spacing w:val="-1"/>
                        <w:sz w:val="24"/>
                        <w:szCs w:val="24"/>
                      </w:rPr>
                      <m:t>4</m:t>
                    </m:r>
                    <m:ctrlPr>
                      <w:rPr>
                        <w:rFonts w:ascii="Cambria Math" w:hAnsi="Cambria Math" w:cs="Times New Roman"/>
                        <w:i/>
                        <w:spacing w:val="-1"/>
                        <w:sz w:val="24"/>
                        <w:szCs w:val="24"/>
                      </w:rPr>
                    </m:ctrlPr>
                  </m:den>
                </m:f>
              </m:sup>
            </m:sSup>
          </m:e>
        </m:d>
        <m:r>
          <w:rPr>
            <w:rFonts w:ascii="Cambria Math" w:hAnsi="Cambria Math" w:cs="Times New Roman"/>
            <w:spacing w:val="-1"/>
            <w:sz w:val="24"/>
            <w:szCs w:val="24"/>
          </w:rPr>
          <m:t> </m:t>
        </m:r>
      </m:oMath>
    </w:p>
    <w:p w14:paraId="333DCAEC" w14:textId="2F7AE57E" w:rsidR="00503EAB" w:rsidRPr="00EF2872" w:rsidRDefault="000D5ED3" w:rsidP="00503EAB">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
          <w:rPr>
            <w:rFonts w:ascii="Cambria Math" w:hAnsi="Cambria Math" w:cs="Times New Roman"/>
            <w:spacing w:val="-1"/>
            <w:sz w:val="24"/>
            <w:szCs w:val="24"/>
          </w:rPr>
          <m:t> 7</m:t>
        </m:r>
        <m:d>
          <m:dPr>
            <m:begChr m:val="{"/>
            <m:ctrlPr>
              <w:rPr>
                <w:rFonts w:ascii="Cambria Math" w:hAnsi="Cambria Math" w:cs="Times New Roman"/>
                <w:i/>
                <w:spacing w:val="-1"/>
                <w:sz w:val="24"/>
                <w:szCs w:val="24"/>
              </w:rPr>
            </m:ctrlPr>
          </m:dPr>
          <m:e>
            <m:sSup>
              <m:sSupPr>
                <m:ctrlPr>
                  <w:rPr>
                    <w:rFonts w:ascii="Cambria Math" w:hAnsi="Cambria Math" w:cs="Times New Roman"/>
                    <w:i/>
                    <w:spacing w:val="-1"/>
                    <w:sz w:val="24"/>
                    <w:szCs w:val="24"/>
                  </w:rPr>
                </m:ctrlPr>
              </m:sSupPr>
              <m:e>
                <m:d>
                  <m:dPr>
                    <m:endChr m:val="}"/>
                    <m:ctrlPr>
                      <w:rPr>
                        <w:rFonts w:ascii="Cambria Math" w:hAnsi="Cambria Math" w:cs="Times New Roman"/>
                        <w:i/>
                        <w:spacing w:val="-1"/>
                        <w:sz w:val="24"/>
                        <w:szCs w:val="24"/>
                      </w:rPr>
                    </m:ctrlPr>
                  </m:dPr>
                  <m:e>
                    <m:r>
                      <w:rPr>
                        <w:rFonts w:ascii="Cambria Math" w:hAnsi="Cambria Math" w:cs="Times New Roman"/>
                        <w:spacing w:val="-1"/>
                        <w:sz w:val="24"/>
                        <w:szCs w:val="24"/>
                      </w:rPr>
                      <m:t>7</m:t>
                    </m:r>
                  </m:e>
                </m:d>
              </m:e>
              <m:sup>
                <m:r>
                  <w:rPr>
                    <w:rFonts w:ascii="Cambria Math" w:hAnsi="Cambria Math" w:cs="Times New Roman"/>
                    <w:spacing w:val="-1"/>
                    <w:sz w:val="24"/>
                    <w:szCs w:val="24"/>
                  </w:rPr>
                  <m:t>- </m:t>
                </m:r>
                <m:f>
                  <m:fPr>
                    <m:ctrlPr>
                      <w:rPr>
                        <w:rFonts w:ascii="Cambria Math" w:hAnsi="Cambria Math" w:cs="Times New Roman"/>
                        <w:spacing w:val="-1"/>
                        <w:sz w:val="24"/>
                        <w:szCs w:val="24"/>
                      </w:rPr>
                    </m:ctrlPr>
                  </m:fPr>
                  <m:num>
                    <m:r>
                      <w:rPr>
                        <w:rFonts w:ascii="Cambria Math" w:hAnsi="Cambria Math" w:cs="Times New Roman"/>
                        <w:spacing w:val="-1"/>
                        <w:sz w:val="24"/>
                        <w:szCs w:val="24"/>
                      </w:rPr>
                      <m:t>1</m:t>
                    </m:r>
                    <m:ctrlPr>
                      <w:rPr>
                        <w:rFonts w:ascii="Cambria Math" w:hAnsi="Cambria Math" w:cs="Times New Roman"/>
                        <w:i/>
                        <w:spacing w:val="-1"/>
                        <w:sz w:val="24"/>
                        <w:szCs w:val="24"/>
                      </w:rPr>
                    </m:ctrlPr>
                  </m:num>
                  <m:den>
                    <m:r>
                      <w:rPr>
                        <w:rFonts w:ascii="Cambria Math" w:hAnsi="Cambria Math" w:cs="Times New Roman"/>
                        <w:spacing w:val="-1"/>
                        <w:sz w:val="24"/>
                        <w:szCs w:val="24"/>
                      </w:rPr>
                      <m:t>4</m:t>
                    </m:r>
                    <m:ctrlPr>
                      <w:rPr>
                        <w:rFonts w:ascii="Cambria Math" w:hAnsi="Cambria Math" w:cs="Times New Roman"/>
                        <w:i/>
                        <w:spacing w:val="-1"/>
                        <w:sz w:val="24"/>
                        <w:szCs w:val="24"/>
                      </w:rPr>
                    </m:ctrlPr>
                  </m:den>
                </m:f>
              </m:sup>
            </m:sSup>
          </m:e>
        </m:d>
        <m:r>
          <w:rPr>
            <w:rFonts w:ascii="Cambria Math" w:hAnsi="Cambria Math" w:cs="Times New Roman"/>
            <w:spacing w:val="-1"/>
            <w:sz w:val="24"/>
            <w:szCs w:val="24"/>
          </w:rPr>
          <m:t> </m:t>
        </m:r>
      </m:oMath>
    </w:p>
    <w:p w14:paraId="77542A31" w14:textId="555E77DE" w:rsidR="00896F19" w:rsidRPr="00EF2872" w:rsidRDefault="00C278F2">
      <w:pPr>
        <w:pStyle w:val="TableParagraph"/>
        <w:numPr>
          <w:ilvl w:val="0"/>
          <w:numId w:val="44"/>
        </w:numPr>
        <w:tabs>
          <w:tab w:val="left" w:pos="1086"/>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sz w:val="24"/>
                <w:szCs w:val="24"/>
              </w:rPr>
            </m:ctrlPr>
          </m:radPr>
          <m:deg>
            <m:r>
              <w:rPr>
                <w:rFonts w:ascii="Cambria Math" w:hAnsi="Cambria Math" w:cs="Times New Roman"/>
                <w:sz w:val="24"/>
                <w:szCs w:val="24"/>
              </w:rPr>
              <m:t>5</m:t>
            </m:r>
            <m:ctrlPr>
              <w:rPr>
                <w:rFonts w:ascii="Cambria Math" w:hAnsi="Cambria Math" w:cs="Times New Roman"/>
                <w:i/>
                <w:sz w:val="24"/>
                <w:szCs w:val="24"/>
              </w:rPr>
            </m:ctrlP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12</m:t>
                </m:r>
              </m:sup>
            </m:sSup>
            <m:ctrlPr>
              <w:rPr>
                <w:rFonts w:ascii="Cambria Math" w:hAnsi="Cambria Math" w:cs="Times New Roman"/>
                <w:i/>
                <w:sz w:val="24"/>
                <w:szCs w:val="24"/>
              </w:rPr>
            </m:ctrlPr>
          </m:e>
        </m:rad>
      </m:oMath>
    </w:p>
    <w:p w14:paraId="2844CC81" w14:textId="203F5509" w:rsidR="00323760" w:rsidRPr="00EF2872" w:rsidRDefault="00C278F2" w:rsidP="0048524A">
      <w:pPr>
        <w:pStyle w:val="TableParagraph"/>
        <w:numPr>
          <w:ilvl w:val="0"/>
          <w:numId w:val="44"/>
        </w:numPr>
        <w:tabs>
          <w:tab w:val="left" w:pos="1101"/>
        </w:tabs>
        <w:autoSpaceDE w:val="0"/>
        <w:autoSpaceDN w:val="0"/>
        <w:spacing w:before="100" w:beforeAutospacing="1" w:after="100" w:afterAutospacing="1"/>
        <w:ind w:left="1086" w:hanging="359"/>
        <w:rPr>
          <w:rFonts w:cs="Times New Roman"/>
          <w:sz w:val="24"/>
          <w:szCs w:val="24"/>
        </w:rPr>
      </w:pPr>
      <m:oMath>
        <m:rad>
          <m:radPr>
            <m:ctrlPr>
              <w:rPr>
                <w:rFonts w:ascii="Cambria Math" w:hAnsi="Cambria Math" w:cs="Times New Roman"/>
                <w:sz w:val="24"/>
                <w:szCs w:val="24"/>
              </w:rPr>
            </m:ctrlPr>
          </m:radPr>
          <m:deg>
            <m:r>
              <w:rPr>
                <w:rFonts w:ascii="Cambria Math" w:hAnsi="Cambria Math" w:cs="Times New Roman"/>
                <w:sz w:val="24"/>
                <w:szCs w:val="24"/>
              </w:rPr>
              <m:t>12</m:t>
            </m:r>
            <m:ctrlPr>
              <w:rPr>
                <w:rFonts w:ascii="Cambria Math" w:hAnsi="Cambria Math" w:cs="Times New Roman"/>
                <w:i/>
                <w:sz w:val="24"/>
                <w:szCs w:val="24"/>
              </w:rPr>
            </m:ctrlPr>
          </m:deg>
          <m:e>
            <m:sSup>
              <m:sSupPr>
                <m:ctrlPr>
                  <w:rPr>
                    <w:rFonts w:ascii="Cambria Math" w:hAnsi="Cambria Math" w:cs="Times New Roman"/>
                    <w:i/>
                    <w:sz w:val="24"/>
                    <w:szCs w:val="24"/>
                  </w:rPr>
                </m:ctrlPr>
              </m:sSupPr>
              <m:e>
                <m:r>
                  <w:rPr>
                    <w:rFonts w:ascii="Cambria Math" w:hAnsi="Cambria Math" w:cs="Times New Roman"/>
                    <w:sz w:val="24"/>
                    <w:szCs w:val="24"/>
                  </w:rPr>
                  <m:t>7</m:t>
                </m:r>
              </m:e>
              <m:sup>
                <m:r>
                  <w:rPr>
                    <w:rFonts w:ascii="Cambria Math" w:hAnsi="Cambria Math" w:cs="Times New Roman"/>
                    <w:sz w:val="24"/>
                    <w:szCs w:val="24"/>
                  </w:rPr>
                  <m:t>5</m:t>
                </m:r>
              </m:sup>
            </m:sSup>
            <m:ctrlPr>
              <w:rPr>
                <w:rFonts w:ascii="Cambria Math" w:hAnsi="Cambria Math" w:cs="Times New Roman"/>
                <w:i/>
                <w:sz w:val="24"/>
                <w:szCs w:val="24"/>
              </w:rPr>
            </m:ctrlPr>
          </m:e>
        </m:rad>
      </m:oMath>
    </w:p>
    <w:p w14:paraId="726646A7" w14:textId="77777777" w:rsidR="00323760" w:rsidRPr="00567A5E" w:rsidRDefault="00323760" w:rsidP="00C11A3C">
      <w:pPr>
        <w:pStyle w:val="TableParagraph"/>
        <w:spacing w:before="100" w:beforeAutospacing="1"/>
        <w:ind w:left="7"/>
        <w:rPr>
          <w:rFonts w:cs="Times New Roman"/>
          <w:i/>
          <w:sz w:val="24"/>
          <w:szCs w:val="24"/>
        </w:rPr>
      </w:pPr>
      <w:r w:rsidRPr="00567A5E">
        <w:rPr>
          <w:rFonts w:cs="Times New Roman"/>
          <w:i/>
          <w:sz w:val="24"/>
          <w:szCs w:val="24"/>
        </w:rPr>
        <w:t>Instructional</w:t>
      </w:r>
      <w:r w:rsidRPr="00567A5E">
        <w:rPr>
          <w:rFonts w:cs="Times New Roman"/>
          <w:i/>
          <w:spacing w:val="-1"/>
          <w:sz w:val="24"/>
          <w:szCs w:val="24"/>
        </w:rPr>
        <w:t xml:space="preserve"> </w:t>
      </w:r>
      <w:r w:rsidRPr="00567A5E">
        <w:rPr>
          <w:rFonts w:cs="Times New Roman"/>
          <w:i/>
          <w:sz w:val="24"/>
          <w:szCs w:val="24"/>
        </w:rPr>
        <w:t>Item</w:t>
      </w:r>
      <w:r w:rsidRPr="00567A5E">
        <w:rPr>
          <w:rFonts w:cs="Times New Roman"/>
          <w:i/>
          <w:spacing w:val="-1"/>
          <w:sz w:val="24"/>
          <w:szCs w:val="24"/>
        </w:rPr>
        <w:t xml:space="preserve"> </w:t>
      </w:r>
      <w:r w:rsidRPr="00567A5E">
        <w:rPr>
          <w:rFonts w:cs="Times New Roman"/>
          <w:i/>
          <w:spacing w:val="-10"/>
          <w:sz w:val="24"/>
          <w:szCs w:val="24"/>
        </w:rPr>
        <w:t>4</w:t>
      </w:r>
    </w:p>
    <w:p w14:paraId="2D8C6B35" w14:textId="62E240E0" w:rsidR="00CB12BA" w:rsidRPr="00BB0EC8" w:rsidRDefault="00A135FA" w:rsidP="00650D4F">
      <w:pPr>
        <w:pStyle w:val="TableParagraph"/>
        <w:spacing w:after="240"/>
        <w:rPr>
          <w:rFonts w:cs="Times New Roman"/>
          <w:sz w:val="24"/>
          <w:szCs w:val="24"/>
        </w:rPr>
      </w:pPr>
      <w:r>
        <w:rPr>
          <w:rFonts w:cs="Times New Roman"/>
          <w:sz w:val="24"/>
          <w:szCs w:val="24"/>
        </w:rPr>
        <w:t>E</w:t>
      </w:r>
      <w:r w:rsidR="00323760" w:rsidRPr="00567A5E">
        <w:rPr>
          <w:rFonts w:cs="Times New Roman"/>
          <w:sz w:val="24"/>
          <w:szCs w:val="24"/>
        </w:rPr>
        <w:t>valuate</w:t>
      </w:r>
      <w:r w:rsidR="00323760" w:rsidRPr="00567A5E">
        <w:rPr>
          <w:rFonts w:cs="Times New Roman"/>
          <w:spacing w:val="4"/>
          <w:sz w:val="24"/>
          <w:szCs w:val="24"/>
        </w:rPr>
        <w:t xml:space="preserve"> </w:t>
      </w:r>
      <w:r w:rsidR="00323760" w:rsidRPr="00567A5E">
        <w:rPr>
          <w:rFonts w:cs="Times New Roman"/>
          <w:sz w:val="24"/>
          <w:szCs w:val="24"/>
        </w:rPr>
        <w:t>the</w:t>
      </w:r>
      <w:r w:rsidR="00323760" w:rsidRPr="00567A5E">
        <w:rPr>
          <w:rFonts w:cs="Times New Roman"/>
          <w:spacing w:val="6"/>
          <w:sz w:val="24"/>
          <w:szCs w:val="24"/>
        </w:rPr>
        <w:t xml:space="preserve"> </w:t>
      </w:r>
      <w:r w:rsidR="00CB12BA">
        <w:rPr>
          <w:rFonts w:cs="Times New Roman"/>
          <w:spacing w:val="6"/>
          <w:sz w:val="24"/>
          <w:szCs w:val="24"/>
        </w:rPr>
        <w:t xml:space="preserve">numerical </w:t>
      </w:r>
      <w:r w:rsidR="00323760" w:rsidRPr="00567A5E">
        <w:rPr>
          <w:rFonts w:cs="Times New Roman"/>
          <w:sz w:val="24"/>
          <w:szCs w:val="24"/>
        </w:rPr>
        <w:t>expression</w:t>
      </w:r>
      <w:r w:rsidR="00D703EF">
        <w:rPr>
          <w:rFonts w:cs="Times New Roman"/>
          <w:sz w:val="24"/>
          <w:szCs w:val="24"/>
        </w:rPr>
        <w:t xml:space="preserve"> </w:t>
      </w:r>
      <m:oMath>
        <m:sSup>
          <m:sSupPr>
            <m:ctrlPr>
              <w:rPr>
                <w:rFonts w:ascii="Cambria Math" w:hAnsi="Cambria Math" w:cs="Times New Roman"/>
                <w:i/>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729</m:t>
                    </m:r>
                    <m:ctrlPr>
                      <w:rPr>
                        <w:rFonts w:ascii="Cambria Math" w:hAnsi="Cambria Math" w:cs="Times New Roman"/>
                        <w:i/>
                        <w:sz w:val="24"/>
                        <w:szCs w:val="24"/>
                      </w:rPr>
                    </m:ctrlPr>
                  </m:num>
                  <m:den>
                    <m:r>
                      <w:rPr>
                        <w:rFonts w:ascii="Cambria Math" w:hAnsi="Cambria Math" w:cs="Times New Roman"/>
                        <w:sz w:val="24"/>
                        <w:szCs w:val="24"/>
                      </w:rPr>
                      <m:t>64</m:t>
                    </m:r>
                    <m:ctrlPr>
                      <w:rPr>
                        <w:rFonts w:ascii="Cambria Math" w:hAnsi="Cambria Math" w:cs="Times New Roman"/>
                        <w:i/>
                        <w:sz w:val="24"/>
                        <w:szCs w:val="24"/>
                      </w:rPr>
                    </m:ctrlPr>
                  </m:den>
                </m:f>
                <m:ctrlPr>
                  <w:rPr>
                    <w:rFonts w:ascii="Cambria Math" w:hAnsi="Cambria Math" w:cs="Times New Roman"/>
                    <w:i/>
                    <w:sz w:val="24"/>
                    <w:szCs w:val="24"/>
                  </w:rPr>
                </m:ctrlPr>
              </m:e>
            </m:d>
          </m:e>
          <m: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m:t>
                </m:r>
                <m:ctrlPr>
                  <w:rPr>
                    <w:rFonts w:ascii="Cambria Math" w:hAnsi="Cambria Math" w:cs="Times New Roman"/>
                    <w:i/>
                    <w:sz w:val="24"/>
                    <w:szCs w:val="24"/>
                  </w:rPr>
                </m:ctrlPr>
              </m:num>
              <m:den>
                <m:r>
                  <w:rPr>
                    <w:rFonts w:ascii="Cambria Math" w:hAnsi="Cambria Math" w:cs="Times New Roman"/>
                    <w:sz w:val="24"/>
                    <w:szCs w:val="24"/>
                  </w:rPr>
                  <m:t>3</m:t>
                </m:r>
                <m:ctrlPr>
                  <w:rPr>
                    <w:rFonts w:ascii="Cambria Math" w:hAnsi="Cambria Math" w:cs="Times New Roman"/>
                    <w:i/>
                    <w:sz w:val="24"/>
                    <w:szCs w:val="24"/>
                  </w:rPr>
                </m:ctrlPr>
              </m:den>
            </m:f>
          </m:sup>
        </m:sSup>
      </m:oMath>
      <w:r w:rsidR="00D703EF">
        <w:rPr>
          <w:rFonts w:cs="Times New Roman"/>
          <w:sz w:val="24"/>
          <w:szCs w:val="24"/>
        </w:rPr>
        <w:t xml:space="preserve">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341376E6" w14:textId="77777777" w:rsidR="00D84FDC" w:rsidRDefault="00D84FDC">
      <w:pPr>
        <w:rPr>
          <w:rFonts w:eastAsia="Calibri" w:cs="Times New Roman"/>
          <w:bCs/>
          <w:i/>
          <w:iCs/>
          <w:color w:val="2F5496" w:themeColor="accent5" w:themeShade="BF"/>
          <w:sz w:val="24"/>
          <w:szCs w:val="24"/>
          <w:shd w:val="clear" w:color="auto" w:fill="FFFFFF"/>
        </w:rPr>
      </w:pPr>
      <w:bookmarkStart w:id="5" w:name="_MA.6.NSO.1.2"/>
      <w:bookmarkStart w:id="6" w:name="_MA.912.NSO.1.2"/>
      <w:bookmarkEnd w:id="5"/>
      <w:bookmarkEnd w:id="6"/>
      <w:r>
        <w:br w:type="page"/>
      </w:r>
    </w:p>
    <w:p w14:paraId="12B442F4" w14:textId="6FBCABB0" w:rsidR="00FD4C99" w:rsidRDefault="001A5574" w:rsidP="001A5574">
      <w:pPr>
        <w:pStyle w:val="Heading3"/>
      </w:pPr>
      <w:r w:rsidRPr="006B6BAE">
        <w:lastRenderedPageBreak/>
        <w:t>MA</w:t>
      </w:r>
      <w:r w:rsidR="00493DBF">
        <w:t>.912.</w:t>
      </w:r>
      <w:r w:rsidRPr="006B6BAE">
        <w:t>NSO.1.2</w:t>
      </w:r>
      <w:r w:rsidR="00FE1CDD">
        <w:br/>
      </w:r>
    </w:p>
    <w:p w14:paraId="598DEE5F" w14:textId="77777777" w:rsidR="0095248D" w:rsidRPr="006B6BAE" w:rsidRDefault="0095248D" w:rsidP="0095248D">
      <w:pPr>
        <w:pStyle w:val="NumberSenseHeading1"/>
      </w:pPr>
      <w:r w:rsidRPr="006B6BAE">
        <w:t>Benchmark</w:t>
      </w:r>
    </w:p>
    <w:p w14:paraId="54B4A536" w14:textId="4C927707" w:rsidR="008A21FB" w:rsidRPr="00687F4C" w:rsidRDefault="008A21FB" w:rsidP="00687F4C">
      <w:pPr>
        <w:pStyle w:val="Style3"/>
      </w:pPr>
      <w:r w:rsidRPr="008A21FB">
        <w:t>MA</w:t>
      </w:r>
      <w:r w:rsidR="00493DBF">
        <w:t>.912.</w:t>
      </w:r>
      <w:r w:rsidRPr="008A21FB">
        <w:t xml:space="preserve">NSO.1.2 </w:t>
      </w:r>
      <w:r w:rsidRPr="008A21FB">
        <w:tab/>
      </w:r>
      <w:r w:rsidR="00270926">
        <w:t>Generate</w:t>
      </w:r>
      <w:r w:rsidR="00270926">
        <w:rPr>
          <w:spacing w:val="-3"/>
        </w:rPr>
        <w:t xml:space="preserve"> </w:t>
      </w:r>
      <w:r w:rsidR="00270926">
        <w:t>equivalent</w:t>
      </w:r>
      <w:r w:rsidR="00270926">
        <w:rPr>
          <w:spacing w:val="-1"/>
        </w:rPr>
        <w:t xml:space="preserve"> </w:t>
      </w:r>
      <w:r w:rsidR="00270926">
        <w:t>algebraic</w:t>
      </w:r>
      <w:r w:rsidR="00270926">
        <w:rPr>
          <w:spacing w:val="-1"/>
        </w:rPr>
        <w:t xml:space="preserve"> </w:t>
      </w:r>
      <w:r w:rsidR="00270926">
        <w:t>expressions</w:t>
      </w:r>
      <w:r w:rsidR="00270926">
        <w:rPr>
          <w:spacing w:val="-1"/>
        </w:rPr>
        <w:t xml:space="preserve"> </w:t>
      </w:r>
      <w:r w:rsidR="00270926">
        <w:t>using</w:t>
      </w:r>
      <w:r w:rsidR="00270926">
        <w:rPr>
          <w:spacing w:val="-4"/>
        </w:rPr>
        <w:t xml:space="preserve"> </w:t>
      </w:r>
      <w:r w:rsidR="00270926">
        <w:t>the</w:t>
      </w:r>
      <w:r w:rsidR="00270926">
        <w:rPr>
          <w:spacing w:val="-2"/>
        </w:rPr>
        <w:t xml:space="preserve"> </w:t>
      </w:r>
      <w:r w:rsidR="00270926">
        <w:t>properties</w:t>
      </w:r>
      <w:r w:rsidR="00270926">
        <w:rPr>
          <w:spacing w:val="-1"/>
        </w:rPr>
        <w:t xml:space="preserve"> </w:t>
      </w:r>
      <w:r w:rsidR="00270926">
        <w:t xml:space="preserve">of </w:t>
      </w:r>
      <w:r w:rsidR="00270926">
        <w:rPr>
          <w:spacing w:val="-2"/>
        </w:rPr>
        <w:t>exponents.</w:t>
      </w:r>
    </w:p>
    <w:p w14:paraId="48F326BB" w14:textId="641F6FCA"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8C68A9">
        <w:t xml:space="preserve">The expression </w:t>
      </w:r>
      <w:proofErr w:type="gramStart"/>
      <w:r w:rsidR="008C68A9">
        <w:rPr>
          <w:rFonts w:ascii="Cambria Math" w:eastAsia="Cambria Math"/>
        </w:rPr>
        <w:t>1.5</w:t>
      </w:r>
      <w:r w:rsidR="008C68A9">
        <w:rPr>
          <w:rFonts w:ascii="Cambria Math" w:eastAsia="Cambria Math"/>
          <w:vertAlign w:val="superscript"/>
        </w:rPr>
        <w:t>3𝑡</w:t>
      </w:r>
      <w:proofErr w:type="gramEnd"/>
      <w:r w:rsidR="008C68A9">
        <w:rPr>
          <w:rFonts w:ascii="Cambria Math" w:eastAsia="Cambria Math"/>
          <w:vertAlign w:val="superscript"/>
        </w:rPr>
        <w:t>+2</w:t>
      </w:r>
      <w:r w:rsidR="008C68A9">
        <w:rPr>
          <w:rFonts w:ascii="Cambria Math" w:eastAsia="Cambria Math"/>
        </w:rPr>
        <w:t xml:space="preserve"> </w:t>
      </w:r>
      <w:r w:rsidR="008C68A9">
        <w:t xml:space="preserve">is equivalent to the expression </w:t>
      </w:r>
      <w:r w:rsidR="008C68A9">
        <w:rPr>
          <w:rFonts w:ascii="Cambria Math" w:eastAsia="Cambria Math"/>
        </w:rPr>
        <w:t>2.25</w:t>
      </w:r>
      <w:r w:rsidR="008C68A9">
        <w:rPr>
          <w:rFonts w:ascii="Cambria Math" w:eastAsia="Cambria Math"/>
          <w:position w:val="1"/>
        </w:rPr>
        <w:t>(</w:t>
      </w:r>
      <w:r w:rsidR="008C68A9">
        <w:rPr>
          <w:rFonts w:ascii="Cambria Math" w:eastAsia="Cambria Math"/>
        </w:rPr>
        <w:t>1.5</w:t>
      </w:r>
      <w:r w:rsidR="008C68A9">
        <w:rPr>
          <w:rFonts w:ascii="Cambria Math" w:eastAsia="Cambria Math"/>
          <w:position w:val="1"/>
        </w:rPr>
        <w:t>)</w:t>
      </w:r>
      <w:proofErr w:type="gramStart"/>
      <w:r w:rsidR="008C68A9">
        <w:rPr>
          <w:rFonts w:ascii="Cambria Math" w:eastAsia="Cambria Math"/>
          <w:position w:val="1"/>
          <w:vertAlign w:val="superscript"/>
        </w:rPr>
        <w:t>3𝑡</w:t>
      </w:r>
      <w:r w:rsidR="008C68A9">
        <w:rPr>
          <w:rFonts w:ascii="Cambria Math" w:eastAsia="Cambria Math"/>
          <w:spacing w:val="25"/>
          <w:position w:val="1"/>
        </w:rPr>
        <w:t xml:space="preserve"> </w:t>
      </w:r>
      <w:r w:rsidR="008C68A9">
        <w:t>which</w:t>
      </w:r>
      <w:proofErr w:type="gramEnd"/>
      <w:r w:rsidR="008C68A9">
        <w:t xml:space="preserve"> is equivalent to </w:t>
      </w:r>
      <w:r w:rsidR="008C68A9">
        <w:rPr>
          <w:rFonts w:ascii="Cambria Math" w:eastAsia="Cambria Math"/>
        </w:rPr>
        <w:t>2.25(3.</w:t>
      </w:r>
      <w:proofErr w:type="gramStart"/>
      <w:r w:rsidR="008C68A9">
        <w:rPr>
          <w:rFonts w:ascii="Cambria Math" w:eastAsia="Cambria Math"/>
        </w:rPr>
        <w:t>375)</w:t>
      </w:r>
      <w:r w:rsidR="008C68A9">
        <w:rPr>
          <w:rFonts w:ascii="Cambria Math" w:eastAsia="Cambria Math"/>
          <w:vertAlign w:val="superscript"/>
        </w:rPr>
        <w:t>𝑡</w:t>
      </w:r>
      <w:proofErr w:type="gramEnd"/>
      <w:r w:rsidR="008C68A9">
        <w:t>.</w:t>
      </w:r>
    </w:p>
    <w:p w14:paraId="7D24D44A" w14:textId="77777777" w:rsidR="00687F4C" w:rsidRDefault="00687F4C" w:rsidP="008A21FB">
      <w:pPr>
        <w:spacing w:after="0" w:line="240" w:lineRule="auto"/>
        <w:rPr>
          <w:rFonts w:eastAsia="Times New Roman" w:cs="Times New Roman"/>
          <w:color w:val="000000"/>
          <w:u w:val="single"/>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68DE8877" w14:textId="77777777" w:rsidR="009B0066" w:rsidRDefault="009B0066" w:rsidP="00E502A8">
      <w:pPr>
        <w:pStyle w:val="TableParagraph"/>
        <w:numPr>
          <w:ilvl w:val="0"/>
          <w:numId w:val="45"/>
        </w:numPr>
        <w:tabs>
          <w:tab w:val="left" w:pos="827"/>
        </w:tabs>
        <w:autoSpaceDE w:val="0"/>
        <w:autoSpaceDN w:val="0"/>
        <w:spacing w:line="277" w:lineRule="exact"/>
        <w:ind w:hanging="359"/>
        <w:rPr>
          <w:sz w:val="24"/>
        </w:rPr>
      </w:pPr>
      <w:r>
        <w:rPr>
          <w:sz w:val="24"/>
        </w:rPr>
        <w:t>MA.912.AR.1.1,</w:t>
      </w:r>
      <w:r>
        <w:rPr>
          <w:spacing w:val="-1"/>
          <w:sz w:val="24"/>
        </w:rPr>
        <w:t xml:space="preserve"> </w:t>
      </w:r>
      <w:r>
        <w:rPr>
          <w:spacing w:val="-2"/>
          <w:sz w:val="24"/>
        </w:rPr>
        <w:t>MA.912.AR.1.3,</w:t>
      </w:r>
    </w:p>
    <w:p w14:paraId="3C262BD3" w14:textId="77777777"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z w:val="24"/>
        </w:rPr>
        <w:t>MA.912.AR.1.4,</w:t>
      </w:r>
      <w:r>
        <w:rPr>
          <w:spacing w:val="-1"/>
          <w:sz w:val="24"/>
        </w:rPr>
        <w:t xml:space="preserve"> </w:t>
      </w:r>
      <w:r>
        <w:rPr>
          <w:spacing w:val="-2"/>
          <w:sz w:val="24"/>
        </w:rPr>
        <w:t>MA.912.AR.1.7</w:t>
      </w:r>
    </w:p>
    <w:p w14:paraId="1F6C1B64" w14:textId="03449290" w:rsidR="009B0066" w:rsidRDefault="009B0066" w:rsidP="00E502A8">
      <w:pPr>
        <w:pStyle w:val="TableParagraph"/>
        <w:numPr>
          <w:ilvl w:val="0"/>
          <w:numId w:val="45"/>
        </w:numPr>
        <w:tabs>
          <w:tab w:val="left" w:pos="827"/>
        </w:tabs>
        <w:autoSpaceDE w:val="0"/>
        <w:autoSpaceDN w:val="0"/>
        <w:spacing w:line="293" w:lineRule="exact"/>
        <w:ind w:hanging="359"/>
        <w:rPr>
          <w:sz w:val="24"/>
        </w:rPr>
      </w:pPr>
      <w:r>
        <w:rPr>
          <w:spacing w:val="-2"/>
          <w:sz w:val="24"/>
        </w:rPr>
        <w:t>MA.912.AR</w:t>
      </w:r>
      <w:r w:rsidR="00495C29">
        <w:rPr>
          <w:spacing w:val="-2"/>
          <w:sz w:val="24"/>
        </w:rPr>
        <w:t>.</w:t>
      </w:r>
      <w:r w:rsidR="009C1795">
        <w:rPr>
          <w:spacing w:val="-2"/>
          <w:sz w:val="24"/>
        </w:rPr>
        <w:t>5</w:t>
      </w:r>
      <w:r w:rsidR="00495C29">
        <w:rPr>
          <w:spacing w:val="-2"/>
          <w:sz w:val="24"/>
        </w:rPr>
        <w:t>.</w:t>
      </w:r>
      <w:r>
        <w:rPr>
          <w:spacing w:val="-2"/>
          <w:sz w:val="24"/>
        </w:rPr>
        <w:t>3</w:t>
      </w:r>
    </w:p>
    <w:p w14:paraId="12F9EEF5" w14:textId="116387B9" w:rsidR="008A21FB" w:rsidRPr="009B0066" w:rsidRDefault="009B0066" w:rsidP="00E502A8">
      <w:pPr>
        <w:pStyle w:val="ListParagraph"/>
        <w:numPr>
          <w:ilvl w:val="0"/>
          <w:numId w:val="45"/>
        </w:numPr>
        <w:contextualSpacing/>
        <w:rPr>
          <w:spacing w:val="-2"/>
          <w:sz w:val="24"/>
        </w:rPr>
      </w:pPr>
      <w:r w:rsidRPr="009B0066">
        <w:rPr>
          <w:spacing w:val="-2"/>
          <w:sz w:val="24"/>
        </w:rPr>
        <w:t>MA.912.FL.3.2</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77777777" w:rsidR="0091604E" w:rsidRDefault="0091604E" w:rsidP="00E502A8">
      <w:pPr>
        <w:pStyle w:val="TableParagraph"/>
        <w:numPr>
          <w:ilvl w:val="0"/>
          <w:numId w:val="46"/>
        </w:numPr>
        <w:tabs>
          <w:tab w:val="left" w:pos="565"/>
        </w:tabs>
        <w:autoSpaceDE w:val="0"/>
        <w:autoSpaceDN w:val="0"/>
        <w:spacing w:line="277" w:lineRule="exact"/>
        <w:rPr>
          <w:sz w:val="24"/>
        </w:rPr>
      </w:pPr>
      <w:r>
        <w:rPr>
          <w:spacing w:val="-4"/>
          <w:sz w:val="24"/>
        </w:rPr>
        <w:t>Base</w:t>
      </w:r>
    </w:p>
    <w:p w14:paraId="71206734" w14:textId="77777777" w:rsidR="0091604E" w:rsidRDefault="0091604E" w:rsidP="00E502A8">
      <w:pPr>
        <w:pStyle w:val="TableParagraph"/>
        <w:numPr>
          <w:ilvl w:val="0"/>
          <w:numId w:val="46"/>
        </w:numPr>
        <w:tabs>
          <w:tab w:val="left" w:pos="565"/>
        </w:tabs>
        <w:autoSpaceDE w:val="0"/>
        <w:autoSpaceDN w:val="0"/>
        <w:spacing w:line="293" w:lineRule="exact"/>
        <w:rPr>
          <w:sz w:val="24"/>
        </w:rPr>
      </w:pPr>
      <w:r>
        <w:rPr>
          <w:spacing w:val="-2"/>
          <w:sz w:val="24"/>
        </w:rPr>
        <w:t>Expression</w:t>
      </w:r>
    </w:p>
    <w:p w14:paraId="62B350D5" w14:textId="032417C0" w:rsidR="008A21FB" w:rsidRPr="0091604E" w:rsidRDefault="0091604E" w:rsidP="00E502A8">
      <w:pPr>
        <w:pStyle w:val="ListParagraph"/>
        <w:numPr>
          <w:ilvl w:val="0"/>
          <w:numId w:val="46"/>
        </w:numPr>
        <w:textAlignment w:val="baseline"/>
        <w:rPr>
          <w:rFonts w:eastAsia="Times New Roman" w:cs="Times New Roman"/>
          <w:sz w:val="24"/>
          <w:szCs w:val="24"/>
        </w:rPr>
      </w:pPr>
      <w:r>
        <w:rPr>
          <w:spacing w:val="-2"/>
          <w:sz w:val="24"/>
        </w:rPr>
        <w:t>Exponent</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3157B617" w:rsidR="008A21FB" w:rsidRPr="001331D4" w:rsidRDefault="001331D4" w:rsidP="00E502A8">
            <w:pPr>
              <w:pStyle w:val="ListParagraph"/>
              <w:numPr>
                <w:ilvl w:val="0"/>
                <w:numId w:val="47"/>
              </w:numPr>
              <w:textAlignment w:val="baseline"/>
              <w:rPr>
                <w:rFonts w:eastAsia="Times New Roman" w:cs="Times New Roman"/>
                <w:color w:val="000000" w:themeColor="text1"/>
                <w:sz w:val="24"/>
                <w:szCs w:val="24"/>
              </w:rPr>
            </w:pPr>
            <w:r w:rsidRPr="001331D4">
              <w:rPr>
                <w:spacing w:val="-2"/>
                <w:sz w:val="24"/>
              </w:rPr>
              <w:t>MA.8.AR.1.1</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5EBAFA8F" w:rsidR="008A21FB" w:rsidRPr="003367BF" w:rsidRDefault="00EF35D2" w:rsidP="00E502A8">
            <w:pPr>
              <w:pStyle w:val="ListParagraph"/>
              <w:numPr>
                <w:ilvl w:val="0"/>
                <w:numId w:val="47"/>
              </w:numPr>
              <w:textAlignment w:val="baseline"/>
              <w:rPr>
                <w:rFonts w:eastAsia="Times New Roman" w:cs="Times New Roman"/>
                <w:color w:val="000000" w:themeColor="text1"/>
                <w:sz w:val="24"/>
                <w:szCs w:val="24"/>
              </w:rPr>
            </w:pPr>
            <w:r w:rsidRPr="003367BF">
              <w:rPr>
                <w:spacing w:val="-2"/>
                <w:sz w:val="24"/>
              </w:rPr>
              <w:t>MA.912.NSO.1.7</w:t>
            </w:r>
          </w:p>
          <w:p w14:paraId="25DD1793" w14:textId="77777777" w:rsidR="008A21FB" w:rsidRPr="006B6BAE" w:rsidRDefault="008A21FB" w:rsidP="00BC69C4">
            <w:pPr>
              <w:widowControl w:val="0"/>
              <w:spacing w:after="0" w:line="240" w:lineRule="auto"/>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06516C2C" w14:textId="77777777" w:rsidR="005B7634" w:rsidRDefault="005B7634" w:rsidP="005B7634">
      <w:pPr>
        <w:pStyle w:val="TableParagraph"/>
        <w:ind w:right="87"/>
        <w:rPr>
          <w:sz w:val="24"/>
        </w:rPr>
      </w:pPr>
      <w:r>
        <w:rPr>
          <w:sz w:val="24"/>
        </w:rPr>
        <w:t>In grade 8, students generated equivalent algebraic expressions using the Laws of Exponents with integer exponents. In Algebra I, students expand this work to include rational-number exponents.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extend</w:t>
      </w:r>
      <w:r>
        <w:rPr>
          <w:spacing w:val="-4"/>
          <w:sz w:val="24"/>
        </w:rPr>
        <w:t xml:space="preserve"> </w:t>
      </w:r>
      <w:r>
        <w:rPr>
          <w:sz w:val="24"/>
        </w:rPr>
        <w:t>the</w:t>
      </w:r>
      <w:r>
        <w:rPr>
          <w:spacing w:val="-3"/>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to</w:t>
      </w:r>
      <w:r>
        <w:rPr>
          <w:spacing w:val="-1"/>
          <w:sz w:val="24"/>
        </w:rPr>
        <w:t xml:space="preserve"> </w:t>
      </w:r>
      <w:r>
        <w:rPr>
          <w:sz w:val="24"/>
        </w:rPr>
        <w:t>algebraic</w:t>
      </w:r>
      <w:r>
        <w:rPr>
          <w:spacing w:val="-4"/>
          <w:sz w:val="24"/>
        </w:rPr>
        <w:t xml:space="preserve"> </w:t>
      </w:r>
      <w:r>
        <w:rPr>
          <w:sz w:val="24"/>
        </w:rPr>
        <w:t>expressions</w:t>
      </w:r>
      <w:r>
        <w:rPr>
          <w:spacing w:val="-4"/>
          <w:sz w:val="24"/>
        </w:rPr>
        <w:t xml:space="preserve"> </w:t>
      </w:r>
      <w:r>
        <w:rPr>
          <w:sz w:val="24"/>
        </w:rPr>
        <w:t xml:space="preserve">with </w:t>
      </w:r>
      <w:r>
        <w:rPr>
          <w:spacing w:val="-2"/>
          <w:sz w:val="24"/>
        </w:rPr>
        <w:t>logarithms.</w:t>
      </w:r>
    </w:p>
    <w:p w14:paraId="7CAF91A6" w14:textId="77777777" w:rsidR="005B7634" w:rsidRDefault="005B7634" w:rsidP="00E502A8">
      <w:pPr>
        <w:pStyle w:val="TableParagraph"/>
        <w:numPr>
          <w:ilvl w:val="0"/>
          <w:numId w:val="9"/>
        </w:numPr>
        <w:autoSpaceDE w:val="0"/>
        <w:autoSpaceDN w:val="0"/>
        <w:ind w:right="614"/>
        <w:rPr>
          <w:sz w:val="24"/>
        </w:rPr>
      </w:pPr>
      <w:r>
        <w:rPr>
          <w:sz w:val="24"/>
        </w:rPr>
        <w:t>Instruction</w:t>
      </w:r>
      <w:r>
        <w:rPr>
          <w:spacing w:val="-4"/>
          <w:sz w:val="24"/>
        </w:rPr>
        <w:t xml:space="preserve"> </w:t>
      </w:r>
      <w:r>
        <w:rPr>
          <w:sz w:val="24"/>
        </w:rPr>
        <w:t>includes</w:t>
      </w:r>
      <w:r>
        <w:rPr>
          <w:spacing w:val="-4"/>
          <w:sz w:val="24"/>
        </w:rPr>
        <w:t xml:space="preserve"> </w:t>
      </w:r>
      <w:r>
        <w:rPr>
          <w:sz w:val="24"/>
        </w:rPr>
        <w:t>using</w:t>
      </w:r>
      <w:r>
        <w:rPr>
          <w:spacing w:val="-7"/>
          <w:sz w:val="24"/>
        </w:rPr>
        <w:t xml:space="preserve"> </w:t>
      </w:r>
      <w:r>
        <w:rPr>
          <w:sz w:val="24"/>
        </w:rPr>
        <w:t>the</w:t>
      </w:r>
      <w:r>
        <w:rPr>
          <w:spacing w:val="-4"/>
          <w:sz w:val="24"/>
        </w:rPr>
        <w:t xml:space="preserve"> </w:t>
      </w:r>
      <w:r>
        <w:rPr>
          <w:sz w:val="24"/>
        </w:rPr>
        <w:t>terms</w:t>
      </w:r>
      <w:r>
        <w:rPr>
          <w:spacing w:val="-2"/>
          <w:sz w:val="24"/>
        </w:rPr>
        <w:t xml:space="preserve"> </w:t>
      </w:r>
      <w:r>
        <w:rPr>
          <w:sz w:val="24"/>
        </w:rPr>
        <w:t>Laws</w:t>
      </w:r>
      <w:r>
        <w:rPr>
          <w:spacing w:val="-4"/>
          <w:sz w:val="24"/>
        </w:rPr>
        <w:t xml:space="preserve"> </w:t>
      </w:r>
      <w:r>
        <w:rPr>
          <w:sz w:val="24"/>
        </w:rPr>
        <w:t>of</w:t>
      </w:r>
      <w:r>
        <w:rPr>
          <w:spacing w:val="-5"/>
          <w:sz w:val="24"/>
        </w:rPr>
        <w:t xml:space="preserve"> </w:t>
      </w:r>
      <w:r>
        <w:rPr>
          <w:sz w:val="24"/>
        </w:rPr>
        <w:t>Exponents</w:t>
      </w:r>
      <w:r>
        <w:rPr>
          <w:spacing w:val="-4"/>
          <w:sz w:val="24"/>
        </w:rPr>
        <w:t xml:space="preserve"> </w:t>
      </w:r>
      <w:r>
        <w:rPr>
          <w:sz w:val="24"/>
        </w:rPr>
        <w:t>and</w:t>
      </w:r>
      <w:r>
        <w:rPr>
          <w:spacing w:val="-4"/>
          <w:sz w:val="24"/>
        </w:rPr>
        <w:t xml:space="preserve"> </w:t>
      </w:r>
      <w:r>
        <w:rPr>
          <w:sz w:val="24"/>
        </w:rPr>
        <w:t>properties</w:t>
      </w:r>
      <w:r>
        <w:rPr>
          <w:spacing w:val="-4"/>
          <w:sz w:val="24"/>
        </w:rPr>
        <w:t xml:space="preserve"> </w:t>
      </w:r>
      <w:r>
        <w:rPr>
          <w:sz w:val="24"/>
        </w:rPr>
        <w:t>of</w:t>
      </w:r>
      <w:r>
        <w:rPr>
          <w:spacing w:val="-3"/>
          <w:sz w:val="24"/>
        </w:rPr>
        <w:t xml:space="preserve"> </w:t>
      </w:r>
      <w:r>
        <w:rPr>
          <w:sz w:val="24"/>
        </w:rPr>
        <w:t xml:space="preserve">exponents </w:t>
      </w:r>
      <w:r>
        <w:rPr>
          <w:spacing w:val="-2"/>
          <w:sz w:val="24"/>
        </w:rPr>
        <w:t>interchangeably.</w:t>
      </w:r>
    </w:p>
    <w:p w14:paraId="767379F3" w14:textId="00F38A41" w:rsidR="005B7634" w:rsidRDefault="005B7634" w:rsidP="00E502A8">
      <w:pPr>
        <w:pStyle w:val="TableParagraph"/>
        <w:numPr>
          <w:ilvl w:val="0"/>
          <w:numId w:val="9"/>
        </w:numPr>
        <w:autoSpaceDE w:val="0"/>
        <w:autoSpaceDN w:val="0"/>
        <w:ind w:right="125"/>
        <w:rPr>
          <w:i/>
          <w:sz w:val="24"/>
        </w:rPr>
      </w:pPr>
      <w:r>
        <w:rPr>
          <w:sz w:val="24"/>
        </w:rPr>
        <w:t>Instruction</w:t>
      </w:r>
      <w:r>
        <w:rPr>
          <w:spacing w:val="-4"/>
          <w:sz w:val="24"/>
        </w:rPr>
        <w:t xml:space="preserve"> </w:t>
      </w:r>
      <w:r>
        <w:rPr>
          <w:sz w:val="24"/>
        </w:rPr>
        <w:t>includes</w:t>
      </w:r>
      <w:r>
        <w:rPr>
          <w:spacing w:val="-4"/>
          <w:sz w:val="24"/>
        </w:rPr>
        <w:t xml:space="preserve"> </w:t>
      </w:r>
      <w:r>
        <w:rPr>
          <w:sz w:val="24"/>
        </w:rPr>
        <w:t>student</w:t>
      </w:r>
      <w:r>
        <w:rPr>
          <w:spacing w:val="-4"/>
          <w:sz w:val="24"/>
        </w:rPr>
        <w:t xml:space="preserve"> </w:t>
      </w:r>
      <w:r>
        <w:rPr>
          <w:sz w:val="24"/>
        </w:rPr>
        <w:t>discovery</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patterns</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 xml:space="preserve">mathematical operations </w:t>
      </w:r>
      <w:r>
        <w:rPr>
          <w:i/>
          <w:sz w:val="24"/>
        </w:rPr>
        <w:t>(MTR</w:t>
      </w:r>
      <w:r w:rsidR="00495C29">
        <w:rPr>
          <w:i/>
          <w:sz w:val="24"/>
        </w:rPr>
        <w:t>.8.</w:t>
      </w:r>
      <w:r>
        <w:rPr>
          <w:i/>
          <w:sz w:val="24"/>
        </w:rPr>
        <w:t>1).</w:t>
      </w:r>
    </w:p>
    <w:p w14:paraId="471A47CD" w14:textId="77777777" w:rsidR="005B7634" w:rsidRDefault="005B7634" w:rsidP="00E502A8">
      <w:pPr>
        <w:pStyle w:val="TableParagraph"/>
        <w:numPr>
          <w:ilvl w:val="0"/>
          <w:numId w:val="9"/>
        </w:numPr>
        <w:autoSpaceDE w:val="0"/>
        <w:autoSpaceDN w:val="0"/>
        <w:spacing w:line="289" w:lineRule="exact"/>
        <w:rPr>
          <w:sz w:val="24"/>
        </w:rPr>
      </w:pPr>
      <w:r>
        <w:rPr>
          <w:sz w:val="24"/>
        </w:rPr>
        <w:t>Students</w:t>
      </w:r>
      <w:r>
        <w:rPr>
          <w:spacing w:val="-2"/>
          <w:sz w:val="24"/>
        </w:rPr>
        <w:t xml:space="preserve"> </w:t>
      </w:r>
      <w:r>
        <w:rPr>
          <w:sz w:val="24"/>
        </w:rPr>
        <w:t>should be</w:t>
      </w:r>
      <w:r>
        <w:rPr>
          <w:spacing w:val="-1"/>
          <w:sz w:val="24"/>
        </w:rPr>
        <w:t xml:space="preserve"> </w:t>
      </w:r>
      <w:r>
        <w:rPr>
          <w:sz w:val="24"/>
        </w:rPr>
        <w:t>able to fluently</w:t>
      </w:r>
      <w:r>
        <w:rPr>
          <w:spacing w:val="-5"/>
          <w:sz w:val="24"/>
        </w:rPr>
        <w:t xml:space="preserve"> </w:t>
      </w:r>
      <w:r>
        <w:rPr>
          <w:sz w:val="24"/>
        </w:rPr>
        <w:t>apply</w:t>
      </w:r>
      <w:r>
        <w:rPr>
          <w:spacing w:val="-5"/>
          <w:sz w:val="24"/>
        </w:rPr>
        <w:t xml:space="preserve"> </w:t>
      </w:r>
      <w:r>
        <w:rPr>
          <w:sz w:val="24"/>
        </w:rPr>
        <w:t>the</w:t>
      </w:r>
      <w:r>
        <w:rPr>
          <w:spacing w:val="4"/>
          <w:sz w:val="24"/>
        </w:rPr>
        <w:t xml:space="preserve"> </w:t>
      </w:r>
      <w:r>
        <w:rPr>
          <w:sz w:val="24"/>
        </w:rPr>
        <w:t>Laws</w:t>
      </w:r>
      <w:r>
        <w:rPr>
          <w:spacing w:val="1"/>
          <w:sz w:val="24"/>
        </w:rPr>
        <w:t xml:space="preserve"> </w:t>
      </w:r>
      <w:r>
        <w:rPr>
          <w:sz w:val="24"/>
        </w:rPr>
        <w:t xml:space="preserve">of Exponents in both </w:t>
      </w:r>
      <w:r>
        <w:rPr>
          <w:spacing w:val="-2"/>
          <w:sz w:val="24"/>
        </w:rPr>
        <w:t>directions.</w:t>
      </w:r>
    </w:p>
    <w:p w14:paraId="56416C4C" w14:textId="77777777" w:rsidR="005B7634" w:rsidRDefault="005B7634" w:rsidP="00E502A8">
      <w:pPr>
        <w:pStyle w:val="TableParagraph"/>
        <w:numPr>
          <w:ilvl w:val="1"/>
          <w:numId w:val="9"/>
        </w:numPr>
        <w:autoSpaceDE w:val="0"/>
        <w:autoSpaceDN w:val="0"/>
        <w:spacing w:before="6" w:line="225" w:lineRule="auto"/>
        <w:ind w:right="432"/>
        <w:rPr>
          <w:sz w:val="24"/>
        </w:rPr>
      </w:pPr>
      <w:r>
        <w:rPr>
          <w:sz w:val="24"/>
        </w:rPr>
        <w:t xml:space="preserve">For example, students should recognize that </w:t>
      </w:r>
      <w:r>
        <w:rPr>
          <w:rFonts w:ascii="Cambria Math" w:eastAsia="Cambria Math" w:hAnsi="Cambria Math"/>
          <w:sz w:val="24"/>
        </w:rPr>
        <w:t>𝑎</w:t>
      </w:r>
      <w:r>
        <w:rPr>
          <w:rFonts w:ascii="Cambria Math" w:eastAsia="Cambria Math" w:hAnsi="Cambria Math"/>
          <w:sz w:val="24"/>
          <w:vertAlign w:val="superscript"/>
        </w:rPr>
        <w:t>6</w:t>
      </w:r>
      <w:r>
        <w:rPr>
          <w:rFonts w:ascii="Cambria Math" w:eastAsia="Cambria Math" w:hAnsi="Cambria Math"/>
          <w:sz w:val="24"/>
        </w:rPr>
        <w:t xml:space="preserve"> </w:t>
      </w:r>
      <w:r>
        <w:rPr>
          <w:sz w:val="24"/>
        </w:rPr>
        <w:t xml:space="preserve">is the quantity </w:t>
      </w:r>
      <w:r>
        <w:rPr>
          <w:rFonts w:ascii="Cambria Math" w:eastAsia="Cambria Math" w:hAnsi="Cambria Math"/>
          <w:position w:val="1"/>
          <w:sz w:val="24"/>
        </w:rPr>
        <w:t>(</w:t>
      </w:r>
      <w:r>
        <w:rPr>
          <w:rFonts w:ascii="Cambria Math" w:eastAsia="Cambria Math" w:hAnsi="Cambria Math"/>
          <w:sz w:val="24"/>
        </w:rPr>
        <w:t>𝑎</w:t>
      </w:r>
      <w:r>
        <w:rPr>
          <w:rFonts w:ascii="Cambria Math" w:eastAsia="Cambria Math" w:hAnsi="Cambria Math"/>
          <w:sz w:val="24"/>
          <w:vertAlign w:val="superscript"/>
        </w:rPr>
        <w:t>3</w:t>
      </w:r>
      <w:r>
        <w:rPr>
          <w:rFonts w:ascii="Cambria Math" w:eastAsia="Cambria Math" w:hAnsi="Cambria Math"/>
          <w:position w:val="1"/>
          <w:sz w:val="24"/>
        </w:rPr>
        <w:t>)</w:t>
      </w:r>
      <w:r>
        <w:rPr>
          <w:rFonts w:ascii="Cambria Math" w:eastAsia="Cambria Math" w:hAnsi="Cambria Math"/>
          <w:position w:val="1"/>
          <w:sz w:val="24"/>
          <w:vertAlign w:val="superscript"/>
        </w:rPr>
        <w:t>2</w:t>
      </w:r>
      <w:r>
        <w:rPr>
          <w:sz w:val="24"/>
        </w:rPr>
        <w:t>; this may helpful when students are factoring a difference of squares.</w:t>
      </w:r>
    </w:p>
    <w:p w14:paraId="338B7F03" w14:textId="77777777" w:rsidR="005B7634" w:rsidRPr="005B7634" w:rsidRDefault="005B7634" w:rsidP="00E502A8">
      <w:pPr>
        <w:pStyle w:val="TableParagraph"/>
        <w:numPr>
          <w:ilvl w:val="0"/>
          <w:numId w:val="9"/>
        </w:numPr>
        <w:autoSpaceDE w:val="0"/>
        <w:autoSpaceDN w:val="0"/>
        <w:spacing w:before="3"/>
        <w:ind w:right="382"/>
        <w:rPr>
          <w:i/>
          <w:sz w:val="24"/>
        </w:rPr>
      </w:pPr>
      <w:r>
        <w:rPr>
          <w:sz w:val="24"/>
        </w:rPr>
        <w:t>When generating equivalent expressions, students should be encouraged to approach from</w:t>
      </w:r>
      <w:r>
        <w:rPr>
          <w:spacing w:val="-3"/>
          <w:sz w:val="24"/>
        </w:rPr>
        <w:t xml:space="preserve"> </w:t>
      </w:r>
      <w:r>
        <w:rPr>
          <w:sz w:val="24"/>
        </w:rPr>
        <w:t>different</w:t>
      </w:r>
      <w:r>
        <w:rPr>
          <w:spacing w:val="-3"/>
          <w:sz w:val="24"/>
        </w:rPr>
        <w:t xml:space="preserve"> </w:t>
      </w:r>
      <w:r>
        <w:rPr>
          <w:sz w:val="24"/>
        </w:rPr>
        <w:t>entry</w:t>
      </w:r>
      <w:r>
        <w:rPr>
          <w:spacing w:val="-8"/>
          <w:sz w:val="24"/>
        </w:rPr>
        <w:t xml:space="preserve"> </w:t>
      </w:r>
      <w:r>
        <w:rPr>
          <w:sz w:val="24"/>
        </w:rPr>
        <w:t>points</w:t>
      </w:r>
      <w:r>
        <w:rPr>
          <w:spacing w:val="-3"/>
          <w:sz w:val="24"/>
        </w:rPr>
        <w:t xml:space="preserve"> </w:t>
      </w:r>
      <w:r>
        <w:rPr>
          <w:sz w:val="24"/>
        </w:rPr>
        <w:t>and</w:t>
      </w:r>
      <w:r>
        <w:rPr>
          <w:spacing w:val="-3"/>
          <w:sz w:val="24"/>
        </w:rPr>
        <w:t xml:space="preserve"> </w:t>
      </w:r>
      <w:r>
        <w:rPr>
          <w:sz w:val="24"/>
        </w:rPr>
        <w:t>discuss</w:t>
      </w:r>
      <w:r>
        <w:rPr>
          <w:spacing w:val="-3"/>
          <w:sz w:val="24"/>
        </w:rPr>
        <w:t xml:space="preserve"> </w:t>
      </w:r>
      <w:r>
        <w:rPr>
          <w:sz w:val="24"/>
        </w:rPr>
        <w:t>how</w:t>
      </w:r>
      <w:r>
        <w:rPr>
          <w:spacing w:val="-3"/>
          <w:sz w:val="24"/>
        </w:rPr>
        <w:t xml:space="preserve"> </w:t>
      </w:r>
      <w:r>
        <w:rPr>
          <w:sz w:val="24"/>
        </w:rPr>
        <w:t>they</w:t>
      </w:r>
      <w:r>
        <w:rPr>
          <w:spacing w:val="-6"/>
          <w:sz w:val="24"/>
        </w:rPr>
        <w:t xml:space="preserve"> </w:t>
      </w:r>
      <w:r>
        <w:rPr>
          <w:sz w:val="24"/>
        </w:rPr>
        <w:t>are</w:t>
      </w:r>
      <w:r>
        <w:rPr>
          <w:spacing w:val="-5"/>
          <w:sz w:val="24"/>
        </w:rPr>
        <w:t xml:space="preserve"> </w:t>
      </w:r>
      <w:r>
        <w:rPr>
          <w:sz w:val="24"/>
        </w:rPr>
        <w:t>different</w:t>
      </w:r>
      <w:r>
        <w:rPr>
          <w:spacing w:val="-3"/>
          <w:sz w:val="24"/>
        </w:rPr>
        <w:t xml:space="preserve"> </w:t>
      </w:r>
      <w:r>
        <w:rPr>
          <w:sz w:val="24"/>
        </w:rPr>
        <w:t>but</w:t>
      </w:r>
      <w:r>
        <w:rPr>
          <w:spacing w:val="-3"/>
          <w:sz w:val="24"/>
        </w:rPr>
        <w:t xml:space="preserve"> </w:t>
      </w:r>
      <w:r>
        <w:rPr>
          <w:sz w:val="24"/>
        </w:rPr>
        <w:t>equivalent</w:t>
      </w:r>
      <w:r>
        <w:rPr>
          <w:spacing w:val="-3"/>
          <w:sz w:val="24"/>
        </w:rPr>
        <w:t xml:space="preserve"> </w:t>
      </w:r>
      <w:r>
        <w:rPr>
          <w:sz w:val="24"/>
        </w:rPr>
        <w:t xml:space="preserve">strategies </w:t>
      </w:r>
      <w:r>
        <w:rPr>
          <w:i/>
          <w:spacing w:val="-2"/>
          <w:sz w:val="24"/>
        </w:rPr>
        <w:t>(MTR.2.1).</w:t>
      </w:r>
    </w:p>
    <w:p w14:paraId="6D4F3A63" w14:textId="0CC9C4B1" w:rsidR="00687F4C" w:rsidRPr="005B7634" w:rsidRDefault="005B7634" w:rsidP="00E502A8">
      <w:pPr>
        <w:pStyle w:val="TableParagraph"/>
        <w:numPr>
          <w:ilvl w:val="0"/>
          <w:numId w:val="9"/>
        </w:numPr>
        <w:autoSpaceDE w:val="0"/>
        <w:autoSpaceDN w:val="0"/>
        <w:spacing w:before="3"/>
        <w:ind w:right="382"/>
        <w:rPr>
          <w:rStyle w:val="normaltextrun"/>
          <w:i/>
          <w:sz w:val="24"/>
        </w:rPr>
      </w:pPr>
      <w:r w:rsidRPr="005B7634">
        <w:rPr>
          <w:sz w:val="24"/>
        </w:rPr>
        <w:t>The expectation for this benchmark does not include the conversion of an algebraic expression</w:t>
      </w:r>
      <w:r w:rsidRPr="005B7634">
        <w:rPr>
          <w:spacing w:val="-4"/>
          <w:sz w:val="24"/>
        </w:rPr>
        <w:t xml:space="preserve"> </w:t>
      </w:r>
      <w:r w:rsidRPr="005B7634">
        <w:rPr>
          <w:sz w:val="24"/>
        </w:rPr>
        <w:t>from</w:t>
      </w:r>
      <w:r w:rsidRPr="005B7634">
        <w:rPr>
          <w:spacing w:val="-4"/>
          <w:sz w:val="24"/>
        </w:rPr>
        <w:t xml:space="preserve"> </w:t>
      </w:r>
      <w:r w:rsidRPr="005B7634">
        <w:rPr>
          <w:sz w:val="24"/>
        </w:rPr>
        <w:t>exponential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and</w:t>
      </w:r>
      <w:r w:rsidRPr="005B7634">
        <w:rPr>
          <w:spacing w:val="-4"/>
          <w:sz w:val="24"/>
        </w:rPr>
        <w:t xml:space="preserve"> </w:t>
      </w:r>
      <w:r w:rsidRPr="005B7634">
        <w:rPr>
          <w:sz w:val="24"/>
        </w:rPr>
        <w:t>from</w:t>
      </w:r>
      <w:r w:rsidRPr="005B7634">
        <w:rPr>
          <w:spacing w:val="-4"/>
          <w:sz w:val="24"/>
        </w:rPr>
        <w:t xml:space="preserve"> </w:t>
      </w:r>
      <w:r w:rsidRPr="005B7634">
        <w:rPr>
          <w:sz w:val="24"/>
        </w:rPr>
        <w:t>radical</w:t>
      </w:r>
      <w:r w:rsidRPr="005B7634">
        <w:rPr>
          <w:spacing w:val="-4"/>
          <w:sz w:val="24"/>
        </w:rPr>
        <w:t xml:space="preserve"> </w:t>
      </w:r>
      <w:r w:rsidRPr="005B7634">
        <w:rPr>
          <w:sz w:val="24"/>
        </w:rPr>
        <w:t>form</w:t>
      </w:r>
      <w:r w:rsidRPr="005B7634">
        <w:rPr>
          <w:spacing w:val="-4"/>
          <w:sz w:val="24"/>
        </w:rPr>
        <w:t xml:space="preserve"> </w:t>
      </w:r>
      <w:r w:rsidRPr="005B7634">
        <w:rPr>
          <w:sz w:val="24"/>
        </w:rPr>
        <w:t>to</w:t>
      </w:r>
      <w:r w:rsidRPr="005B7634">
        <w:rPr>
          <w:spacing w:val="-2"/>
          <w:sz w:val="24"/>
        </w:rPr>
        <w:t xml:space="preserve"> </w:t>
      </w:r>
      <w:r w:rsidRPr="005B7634">
        <w:rPr>
          <w:sz w:val="24"/>
        </w:rPr>
        <w:t xml:space="preserve">exponential </w:t>
      </w:r>
      <w:r w:rsidRPr="005B7634">
        <w:rPr>
          <w:spacing w:val="-2"/>
          <w:sz w:val="24"/>
        </w:rPr>
        <w:t>form.</w:t>
      </w:r>
      <w:r w:rsidR="00687F4C" w:rsidRPr="005B7634">
        <w:rPr>
          <w:rStyle w:val="normaltextrun"/>
          <w:rFonts w:eastAsia="Calibri" w:cs="Times New Roman"/>
          <w:color w:val="000000"/>
          <w:sz w:val="24"/>
          <w:szCs w:val="24"/>
        </w:rPr>
        <w:t xml:space="preserve">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4B9E5409" w14:textId="77777777" w:rsidR="00D84FDC" w:rsidRDefault="00D84FDC">
      <w:pPr>
        <w:rPr>
          <w:rFonts w:cs="Times New Roman"/>
          <w:b/>
          <w:sz w:val="24"/>
        </w:rPr>
      </w:pPr>
      <w:r>
        <w:br w:type="page"/>
      </w:r>
    </w:p>
    <w:p w14:paraId="019BCAD2" w14:textId="69C5280C" w:rsidR="008A21FB" w:rsidRPr="00AB3CDB" w:rsidRDefault="008A21FB" w:rsidP="008A21FB">
      <w:pPr>
        <w:pStyle w:val="NumberSenseHeading1"/>
      </w:pPr>
      <w:r w:rsidRPr="006B6BAE">
        <w:lastRenderedPageBreak/>
        <w:t>Common Misconceptions or Errors</w:t>
      </w:r>
    </w:p>
    <w:p w14:paraId="0F6FE279" w14:textId="77777777" w:rsidR="00DB778C" w:rsidRDefault="00DB778C" w:rsidP="00E502A8">
      <w:pPr>
        <w:pStyle w:val="TableParagraph"/>
        <w:numPr>
          <w:ilvl w:val="0"/>
          <w:numId w:val="20"/>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4"/>
          <w:sz w:val="24"/>
        </w:rPr>
        <w:t xml:space="preserve"> </w:t>
      </w:r>
      <w:r>
        <w:rPr>
          <w:sz w:val="24"/>
        </w:rPr>
        <w:t>not</w:t>
      </w:r>
      <w:r>
        <w:rPr>
          <w:spacing w:val="-1"/>
          <w:sz w:val="24"/>
        </w:rPr>
        <w:t xml:space="preserve"> </w:t>
      </w:r>
      <w:r>
        <w:rPr>
          <w:sz w:val="24"/>
        </w:rPr>
        <w:t>understand the</w:t>
      </w:r>
      <w:r>
        <w:rPr>
          <w:spacing w:val="-1"/>
          <w:sz w:val="24"/>
        </w:rPr>
        <w:t xml:space="preserve"> </w:t>
      </w:r>
      <w:r>
        <w:rPr>
          <w:sz w:val="24"/>
        </w:rPr>
        <w:t>difference</w:t>
      </w:r>
      <w:r>
        <w:rPr>
          <w:spacing w:val="-1"/>
          <w:sz w:val="24"/>
        </w:rPr>
        <w:t xml:space="preserve"> </w:t>
      </w:r>
      <w:r>
        <w:rPr>
          <w:sz w:val="24"/>
        </w:rPr>
        <w:t>between</w:t>
      </w:r>
      <w:r>
        <w:rPr>
          <w:spacing w:val="-1"/>
          <w:sz w:val="24"/>
        </w:rPr>
        <w:t xml:space="preserve"> </w:t>
      </w:r>
      <w:r>
        <w:rPr>
          <w:sz w:val="24"/>
        </w:rPr>
        <w:t>an expression</w:t>
      </w:r>
      <w:r>
        <w:rPr>
          <w:spacing w:val="-1"/>
          <w:sz w:val="24"/>
        </w:rPr>
        <w:t xml:space="preserve"> </w:t>
      </w:r>
      <w:r>
        <w:rPr>
          <w:sz w:val="24"/>
        </w:rPr>
        <w:t>and an</w:t>
      </w:r>
      <w:r>
        <w:rPr>
          <w:spacing w:val="2"/>
          <w:sz w:val="24"/>
        </w:rPr>
        <w:t xml:space="preserve"> </w:t>
      </w:r>
      <w:r>
        <w:rPr>
          <w:spacing w:val="-2"/>
          <w:sz w:val="24"/>
        </w:rPr>
        <w:t>equation.</w:t>
      </w:r>
    </w:p>
    <w:p w14:paraId="524FE47E" w14:textId="77777777" w:rsidR="00DB778C" w:rsidRDefault="00DB778C" w:rsidP="00E502A8">
      <w:pPr>
        <w:pStyle w:val="TableParagraph"/>
        <w:numPr>
          <w:ilvl w:val="0"/>
          <w:numId w:val="20"/>
        </w:numPr>
        <w:tabs>
          <w:tab w:val="left" w:pos="719"/>
        </w:tabs>
        <w:autoSpaceDE w:val="0"/>
        <w:autoSpaceDN w:val="0"/>
        <w:ind w:right="91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2"/>
          <w:sz w:val="24"/>
        </w:rPr>
        <w:t xml:space="preserve"> </w:t>
      </w:r>
      <w:r>
        <w:rPr>
          <w:sz w:val="24"/>
        </w:rPr>
        <w:t>have</w:t>
      </w:r>
      <w:r>
        <w:rPr>
          <w:spacing w:val="-2"/>
          <w:sz w:val="24"/>
        </w:rPr>
        <w:t xml:space="preserve"> </w:t>
      </w:r>
      <w:r>
        <w:rPr>
          <w:sz w:val="24"/>
        </w:rPr>
        <w:t>fully</w:t>
      </w:r>
      <w:r>
        <w:rPr>
          <w:spacing w:val="-8"/>
          <w:sz w:val="24"/>
        </w:rPr>
        <w:t xml:space="preserve"> </w:t>
      </w:r>
      <w:r>
        <w:rPr>
          <w:sz w:val="24"/>
        </w:rPr>
        <w:t>mastered</w:t>
      </w:r>
      <w:r>
        <w:rPr>
          <w:spacing w:val="-3"/>
          <w:sz w:val="24"/>
        </w:rPr>
        <w:t xml:space="preserve"> </w:t>
      </w:r>
      <w:r>
        <w:rPr>
          <w:sz w:val="24"/>
        </w:rPr>
        <w:t>the</w:t>
      </w:r>
      <w:r>
        <w:rPr>
          <w:spacing w:val="-2"/>
          <w:sz w:val="24"/>
        </w:rPr>
        <w:t xml:space="preserve"> </w:t>
      </w:r>
      <w:r>
        <w:rPr>
          <w:sz w:val="24"/>
        </w:rPr>
        <w:t>Laws</w:t>
      </w:r>
      <w:r>
        <w:rPr>
          <w:spacing w:val="-3"/>
          <w:sz w:val="24"/>
        </w:rPr>
        <w:t xml:space="preserve"> </w:t>
      </w:r>
      <w:r>
        <w:rPr>
          <w:sz w:val="24"/>
        </w:rPr>
        <w:t>of</w:t>
      </w:r>
      <w:r>
        <w:rPr>
          <w:spacing w:val="-2"/>
          <w:sz w:val="24"/>
        </w:rPr>
        <w:t xml:space="preserve"> </w:t>
      </w:r>
      <w:r>
        <w:rPr>
          <w:sz w:val="24"/>
        </w:rPr>
        <w:t>Exponents</w:t>
      </w:r>
      <w:r>
        <w:rPr>
          <w:spacing w:val="-3"/>
          <w:sz w:val="24"/>
        </w:rPr>
        <w:t xml:space="preserve"> </w:t>
      </w:r>
      <w:r>
        <w:rPr>
          <w:sz w:val="24"/>
        </w:rPr>
        <w:t>and</w:t>
      </w:r>
      <w:r>
        <w:rPr>
          <w:spacing w:val="-3"/>
          <w:sz w:val="24"/>
        </w:rPr>
        <w:t xml:space="preserve"> </w:t>
      </w:r>
      <w:r>
        <w:rPr>
          <w:sz w:val="24"/>
        </w:rPr>
        <w:t>understand</w:t>
      </w:r>
      <w:r>
        <w:rPr>
          <w:spacing w:val="-3"/>
          <w:sz w:val="24"/>
        </w:rPr>
        <w:t xml:space="preserve"> </w:t>
      </w:r>
      <w:r>
        <w:rPr>
          <w:sz w:val="24"/>
        </w:rPr>
        <w:t>the mathematical connections between the bases and the exponents.</w:t>
      </w:r>
    </w:p>
    <w:p w14:paraId="7CCC2447" w14:textId="77777777" w:rsidR="00DB778C" w:rsidRPr="00DB778C" w:rsidRDefault="00DB778C" w:rsidP="00E502A8">
      <w:pPr>
        <w:widowControl w:val="0"/>
        <w:numPr>
          <w:ilvl w:val="0"/>
          <w:numId w:val="20"/>
        </w:numPr>
        <w:spacing w:after="0" w:line="240" w:lineRule="auto"/>
        <w:rPr>
          <w:rFonts w:eastAsia="Times New Roman" w:cs="Times New Roman"/>
          <w:sz w:val="24"/>
          <w:szCs w:val="24"/>
        </w:rPr>
      </w:pPr>
      <w:r>
        <w:rPr>
          <w:sz w:val="24"/>
        </w:rPr>
        <w:t>Student</w:t>
      </w:r>
      <w:r>
        <w:rPr>
          <w:spacing w:val="-3"/>
          <w:sz w:val="24"/>
        </w:rPr>
        <w:t xml:space="preserve"> </w:t>
      </w:r>
      <w:r>
        <w:rPr>
          <w:sz w:val="24"/>
        </w:rPr>
        <w:t>may</w:t>
      </w:r>
      <w:r>
        <w:rPr>
          <w:spacing w:val="-8"/>
          <w:sz w:val="24"/>
        </w:rPr>
        <w:t xml:space="preserve"> </w:t>
      </w:r>
      <w:r>
        <w:rPr>
          <w:sz w:val="24"/>
        </w:rPr>
        <w:t>believe</w:t>
      </w:r>
      <w:r>
        <w:rPr>
          <w:spacing w:val="-4"/>
          <w:sz w:val="24"/>
        </w:rPr>
        <w:t xml:space="preserve"> </w:t>
      </w:r>
      <w:r>
        <w:rPr>
          <w:sz w:val="24"/>
        </w:rPr>
        <w:t>that</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introduction</w:t>
      </w:r>
      <w:r>
        <w:rPr>
          <w:spacing w:val="-3"/>
          <w:sz w:val="24"/>
        </w:rPr>
        <w:t xml:space="preserve"> </w:t>
      </w:r>
      <w:r>
        <w:rPr>
          <w:sz w:val="24"/>
        </w:rPr>
        <w:t>of</w:t>
      </w:r>
      <w:r>
        <w:rPr>
          <w:spacing w:val="-4"/>
          <w:sz w:val="24"/>
        </w:rPr>
        <w:t xml:space="preserve"> </w:t>
      </w:r>
      <w:r>
        <w:rPr>
          <w:sz w:val="24"/>
        </w:rPr>
        <w:t>variables,</w:t>
      </w:r>
      <w:r>
        <w:rPr>
          <w:spacing w:val="-3"/>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2"/>
          <w:sz w:val="24"/>
        </w:rPr>
        <w:t xml:space="preserve"> </w:t>
      </w:r>
      <w:r>
        <w:rPr>
          <w:sz w:val="24"/>
        </w:rPr>
        <w:t>exponents differ from numerical expressions.</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NumberSenseHeading1"/>
      </w:pPr>
      <w:r w:rsidRPr="006B6BAE">
        <w:t>Strategies to Support Tiered Instruction</w:t>
      </w:r>
    </w:p>
    <w:p w14:paraId="409622FC" w14:textId="46E18102" w:rsidR="00331754" w:rsidRPr="007F1CBD" w:rsidRDefault="00331754" w:rsidP="00E502A8">
      <w:pPr>
        <w:pStyle w:val="ListParagraph"/>
        <w:numPr>
          <w:ilvl w:val="0"/>
          <w:numId w:val="47"/>
        </w:numPr>
        <w:tabs>
          <w:tab w:val="left" w:pos="2160"/>
        </w:tabs>
        <w:autoSpaceDE w:val="0"/>
        <w:autoSpaceDN w:val="0"/>
        <w:spacing w:line="258" w:lineRule="exact"/>
        <w:rPr>
          <w:rFonts w:cs="Times New Roman"/>
          <w:sz w:val="24"/>
          <w:szCs w:val="24"/>
        </w:rPr>
      </w:pPr>
      <w:r w:rsidRPr="007F1CBD">
        <w:rPr>
          <w:rFonts w:cs="Times New Roman"/>
          <w:sz w:val="24"/>
          <w:szCs w:val="24"/>
        </w:rPr>
        <w:t>Instruction</w:t>
      </w:r>
      <w:r w:rsidRPr="007F1CBD">
        <w:rPr>
          <w:rFonts w:cs="Times New Roman"/>
          <w:spacing w:val="-1"/>
          <w:sz w:val="24"/>
          <w:szCs w:val="24"/>
        </w:rPr>
        <w:t xml:space="preserve"> </w:t>
      </w:r>
      <w:r w:rsidRPr="007F1CBD">
        <w:rPr>
          <w:rFonts w:cs="Times New Roman"/>
          <w:sz w:val="24"/>
          <w:szCs w:val="24"/>
        </w:rPr>
        <w:t>includes</w:t>
      </w:r>
      <w:r w:rsidRPr="007F1CBD">
        <w:rPr>
          <w:rFonts w:cs="Times New Roman"/>
          <w:spacing w:val="-1"/>
          <w:sz w:val="24"/>
          <w:szCs w:val="24"/>
        </w:rPr>
        <w:t xml:space="preserve"> </w:t>
      </w:r>
      <w:r w:rsidRPr="007F1CBD">
        <w:rPr>
          <w:rFonts w:cs="Times New Roman"/>
          <w:sz w:val="24"/>
          <w:szCs w:val="24"/>
        </w:rPr>
        <w:t>the</w:t>
      </w:r>
      <w:r w:rsidRPr="007F1CBD">
        <w:rPr>
          <w:rFonts w:cs="Times New Roman"/>
          <w:spacing w:val="-1"/>
          <w:sz w:val="24"/>
          <w:szCs w:val="24"/>
        </w:rPr>
        <w:t xml:space="preserve"> </w:t>
      </w:r>
      <w:r w:rsidRPr="007F1CBD">
        <w:rPr>
          <w:rFonts w:cs="Times New Roman"/>
          <w:sz w:val="24"/>
          <w:szCs w:val="24"/>
        </w:rPr>
        <w:t>opportunity</w:t>
      </w:r>
      <w:r w:rsidRPr="007F1CBD">
        <w:rPr>
          <w:rFonts w:cs="Times New Roman"/>
          <w:spacing w:val="-6"/>
          <w:sz w:val="24"/>
          <w:szCs w:val="24"/>
        </w:rPr>
        <w:t xml:space="preserve"> </w:t>
      </w:r>
      <w:r w:rsidRPr="007F1CBD">
        <w:rPr>
          <w:rFonts w:cs="Times New Roman"/>
          <w:sz w:val="24"/>
          <w:szCs w:val="24"/>
        </w:rPr>
        <w:t>to distinguish</w:t>
      </w:r>
      <w:r w:rsidRPr="007F1CBD">
        <w:rPr>
          <w:rFonts w:cs="Times New Roman"/>
          <w:spacing w:val="-1"/>
          <w:sz w:val="24"/>
          <w:szCs w:val="24"/>
        </w:rPr>
        <w:t xml:space="preserve"> </w:t>
      </w:r>
      <w:r w:rsidRPr="007F1CBD">
        <w:rPr>
          <w:rFonts w:cs="Times New Roman"/>
          <w:sz w:val="24"/>
          <w:szCs w:val="24"/>
        </w:rPr>
        <w:t>between</w:t>
      </w:r>
      <w:r w:rsidRPr="007F1CBD">
        <w:rPr>
          <w:rFonts w:cs="Times New Roman"/>
          <w:spacing w:val="1"/>
          <w:sz w:val="24"/>
          <w:szCs w:val="24"/>
        </w:rPr>
        <w:t xml:space="preserve"> </w:t>
      </w:r>
      <w:r w:rsidRPr="007F1CBD">
        <w:rPr>
          <w:rFonts w:cs="Times New Roman"/>
          <w:sz w:val="24"/>
          <w:szCs w:val="24"/>
        </w:rPr>
        <w:t>an</w:t>
      </w:r>
      <w:r w:rsidRPr="007F1CBD">
        <w:rPr>
          <w:rFonts w:cs="Times New Roman"/>
          <w:spacing w:val="-1"/>
          <w:sz w:val="24"/>
          <w:szCs w:val="24"/>
        </w:rPr>
        <w:t xml:space="preserve"> </w:t>
      </w:r>
      <w:r w:rsidRPr="007F1CBD">
        <w:rPr>
          <w:rFonts w:cs="Times New Roman"/>
          <w:sz w:val="24"/>
          <w:szCs w:val="24"/>
        </w:rPr>
        <w:t>expression</w:t>
      </w:r>
      <w:r w:rsidRPr="007F1CBD">
        <w:rPr>
          <w:rFonts w:cs="Times New Roman"/>
          <w:spacing w:val="-1"/>
          <w:sz w:val="24"/>
          <w:szCs w:val="24"/>
        </w:rPr>
        <w:t xml:space="preserve"> </w:t>
      </w:r>
      <w:r w:rsidRPr="007F1CBD">
        <w:rPr>
          <w:rFonts w:cs="Times New Roman"/>
          <w:sz w:val="24"/>
          <w:szCs w:val="24"/>
        </w:rPr>
        <w:t xml:space="preserve">and </w:t>
      </w:r>
      <w:r w:rsidRPr="007F1CBD">
        <w:rPr>
          <w:rFonts w:cs="Times New Roman"/>
          <w:spacing w:val="-5"/>
          <w:sz w:val="24"/>
          <w:szCs w:val="24"/>
        </w:rPr>
        <w:t xml:space="preserve">an </w:t>
      </w:r>
      <w:r w:rsidRPr="007F1CBD">
        <w:rPr>
          <w:rFonts w:cs="Times New Roman"/>
          <w:sz w:val="24"/>
          <w:szCs w:val="24"/>
        </w:rPr>
        <w:t>equation.</w:t>
      </w:r>
      <w:r w:rsidR="00D873C0" w:rsidRPr="007F1CBD">
        <w:rPr>
          <w:rFonts w:cs="Times New Roman"/>
          <w:spacing w:val="-1"/>
          <w:sz w:val="24"/>
          <w:szCs w:val="24"/>
        </w:rPr>
        <w:t xml:space="preserve"> </w:t>
      </w:r>
      <w:r w:rsidRPr="007F1CBD">
        <w:rPr>
          <w:rFonts w:cs="Times New Roman"/>
          <w:sz w:val="24"/>
          <w:szCs w:val="24"/>
        </w:rPr>
        <w:t>These</w:t>
      </w:r>
      <w:r w:rsidRPr="007F1CBD">
        <w:rPr>
          <w:rFonts w:cs="Times New Roman"/>
          <w:spacing w:val="-2"/>
          <w:sz w:val="24"/>
          <w:szCs w:val="24"/>
        </w:rPr>
        <w:t xml:space="preserve"> </w:t>
      </w:r>
      <w:r w:rsidRPr="007F1CBD">
        <w:rPr>
          <w:rFonts w:cs="Times New Roman"/>
          <w:sz w:val="24"/>
          <w:szCs w:val="24"/>
        </w:rPr>
        <w:t>should be</w:t>
      </w:r>
      <w:r w:rsidRPr="007F1CBD">
        <w:rPr>
          <w:rFonts w:cs="Times New Roman"/>
          <w:spacing w:val="-2"/>
          <w:sz w:val="24"/>
          <w:szCs w:val="24"/>
        </w:rPr>
        <w:t xml:space="preserve"> </w:t>
      </w:r>
      <w:r w:rsidRPr="007F1CBD">
        <w:rPr>
          <w:rFonts w:cs="Times New Roman"/>
          <w:sz w:val="24"/>
          <w:szCs w:val="24"/>
        </w:rPr>
        <w:t>captured</w:t>
      </w:r>
      <w:r w:rsidRPr="007F1CBD">
        <w:rPr>
          <w:rFonts w:cs="Times New Roman"/>
          <w:spacing w:val="-1"/>
          <w:sz w:val="24"/>
          <w:szCs w:val="24"/>
        </w:rPr>
        <w:t xml:space="preserve"> </w:t>
      </w:r>
      <w:r w:rsidRPr="007F1CBD">
        <w:rPr>
          <w:rFonts w:cs="Times New Roman"/>
          <w:sz w:val="24"/>
          <w:szCs w:val="24"/>
        </w:rPr>
        <w:t>in a</w:t>
      </w:r>
      <w:r w:rsidRPr="007F1CBD">
        <w:rPr>
          <w:rFonts w:cs="Times New Roman"/>
          <w:spacing w:val="-1"/>
          <w:sz w:val="24"/>
          <w:szCs w:val="24"/>
        </w:rPr>
        <w:t xml:space="preserve"> </w:t>
      </w:r>
      <w:r w:rsidRPr="007F1CBD">
        <w:rPr>
          <w:rFonts w:cs="Times New Roman"/>
          <w:sz w:val="24"/>
          <w:szCs w:val="24"/>
        </w:rPr>
        <w:t xml:space="preserve">math </w:t>
      </w:r>
      <w:r w:rsidRPr="007F1CBD">
        <w:rPr>
          <w:rFonts w:cs="Times New Roman"/>
          <w:spacing w:val="-2"/>
          <w:sz w:val="24"/>
          <w:szCs w:val="24"/>
        </w:rPr>
        <w:t>journal.</w:t>
      </w:r>
    </w:p>
    <w:p w14:paraId="5AC902C6" w14:textId="77777777" w:rsidR="00331754" w:rsidRPr="007F1CBD" w:rsidRDefault="00331754" w:rsidP="00E502A8">
      <w:pPr>
        <w:pStyle w:val="ListParagraph"/>
        <w:numPr>
          <w:ilvl w:val="1"/>
          <w:numId w:val="47"/>
        </w:numPr>
        <w:tabs>
          <w:tab w:val="left" w:pos="2880"/>
        </w:tabs>
        <w:autoSpaceDE w:val="0"/>
        <w:autoSpaceDN w:val="0"/>
        <w:spacing w:before="14" w:line="223" w:lineRule="auto"/>
        <w:rPr>
          <w:rFonts w:cs="Times New Roman"/>
          <w:sz w:val="24"/>
        </w:rPr>
      </w:pPr>
      <w:r w:rsidRPr="007F1CBD">
        <w:rPr>
          <w:rFonts w:cs="Times New Roman"/>
          <w:sz w:val="24"/>
        </w:rPr>
        <w:t>For</w:t>
      </w:r>
      <w:r w:rsidRPr="007F1CBD">
        <w:rPr>
          <w:rFonts w:cs="Times New Roman"/>
          <w:spacing w:val="-5"/>
          <w:sz w:val="24"/>
        </w:rPr>
        <w:t xml:space="preserve"> </w:t>
      </w:r>
      <w:r w:rsidRPr="007F1CBD">
        <w:rPr>
          <w:rFonts w:cs="Times New Roman"/>
          <w:sz w:val="24"/>
        </w:rPr>
        <w:t>example,</w:t>
      </w:r>
      <w:r w:rsidRPr="007F1CBD">
        <w:rPr>
          <w:rFonts w:cs="Times New Roman"/>
          <w:spacing w:val="-4"/>
          <w:sz w:val="24"/>
        </w:rPr>
        <w:t xml:space="preserve"> </w:t>
      </w:r>
      <w:r w:rsidRPr="007F1CBD">
        <w:rPr>
          <w:rFonts w:cs="Times New Roman"/>
          <w:sz w:val="24"/>
        </w:rPr>
        <w:t>when</w:t>
      </w:r>
      <w:r w:rsidRPr="007F1CBD">
        <w:rPr>
          <w:rFonts w:cs="Times New Roman"/>
          <w:spacing w:val="-3"/>
          <w:sz w:val="24"/>
        </w:rPr>
        <w:t xml:space="preserve"> </w:t>
      </w:r>
      <w:r w:rsidRPr="007F1CBD">
        <w:rPr>
          <w:rFonts w:cs="Times New Roman"/>
          <w:sz w:val="24"/>
        </w:rPr>
        <w:t>generating</w:t>
      </w:r>
      <w:r w:rsidRPr="007F1CBD">
        <w:rPr>
          <w:rFonts w:cs="Times New Roman"/>
          <w:spacing w:val="-8"/>
          <w:sz w:val="24"/>
        </w:rPr>
        <w:t xml:space="preserve"> </w:t>
      </w:r>
      <w:r w:rsidRPr="007F1CBD">
        <w:rPr>
          <w:rFonts w:cs="Times New Roman"/>
          <w:sz w:val="24"/>
        </w:rPr>
        <w:t>equivalent</w:t>
      </w:r>
      <w:r w:rsidRPr="007F1CBD">
        <w:rPr>
          <w:rFonts w:cs="Times New Roman"/>
          <w:spacing w:val="-5"/>
          <w:sz w:val="24"/>
        </w:rPr>
        <w:t xml:space="preserve"> </w:t>
      </w:r>
      <w:r w:rsidRPr="007F1CBD">
        <w:rPr>
          <w:rFonts w:cs="Times New Roman"/>
          <w:sz w:val="24"/>
        </w:rPr>
        <w:t>expressions,</w:t>
      </w:r>
      <w:r w:rsidRPr="007F1CBD">
        <w:rPr>
          <w:rFonts w:cs="Times New Roman"/>
          <w:spacing w:val="-5"/>
          <w:sz w:val="24"/>
        </w:rPr>
        <w:t xml:space="preserve"> </w:t>
      </w:r>
      <w:r w:rsidRPr="007F1CBD">
        <w:rPr>
          <w:rFonts w:cs="Times New Roman"/>
          <w:sz w:val="24"/>
        </w:rPr>
        <w:t>place</w:t>
      </w:r>
      <w:r w:rsidRPr="007F1CBD">
        <w:rPr>
          <w:rFonts w:cs="Times New Roman"/>
          <w:spacing w:val="-6"/>
          <w:sz w:val="24"/>
        </w:rPr>
        <w:t xml:space="preserve"> </w:t>
      </w:r>
      <w:r w:rsidRPr="007F1CBD">
        <w:rPr>
          <w:rFonts w:cs="Times New Roman"/>
          <w:sz w:val="24"/>
        </w:rPr>
        <w:t>an equal</w:t>
      </w:r>
      <w:r w:rsidRPr="007F1CBD">
        <w:rPr>
          <w:rFonts w:cs="Times New Roman"/>
          <w:spacing w:val="-5"/>
          <w:sz w:val="24"/>
        </w:rPr>
        <w:t xml:space="preserve"> </w:t>
      </w:r>
      <w:r w:rsidRPr="007F1CBD">
        <w:rPr>
          <w:rFonts w:cs="Times New Roman"/>
          <w:sz w:val="24"/>
        </w:rPr>
        <w:t>sign</w:t>
      </w:r>
      <w:r w:rsidRPr="007F1CBD">
        <w:rPr>
          <w:rFonts w:cs="Times New Roman"/>
          <w:spacing w:val="-5"/>
          <w:sz w:val="24"/>
        </w:rPr>
        <w:t xml:space="preserve"> </w:t>
      </w:r>
      <w:r w:rsidRPr="007F1CBD">
        <w:rPr>
          <w:rFonts w:cs="Times New Roman"/>
          <w:sz w:val="24"/>
        </w:rPr>
        <w:t>in between the expressions and label each expression and the equation.</w:t>
      </w:r>
    </w:p>
    <w:p w14:paraId="6C7C4EFA" w14:textId="77777777" w:rsidR="00331754" w:rsidRPr="007F1CBD" w:rsidRDefault="00331754" w:rsidP="00D873C0">
      <w:pPr>
        <w:pStyle w:val="BodyText"/>
        <w:spacing w:before="8"/>
        <w:rPr>
          <w:rFonts w:ascii="Times New Roman" w:hAnsi="Times New Roman" w:cs="Times New Roman"/>
          <w:sz w:val="5"/>
        </w:rPr>
      </w:pPr>
      <w:r w:rsidRPr="007F1CBD">
        <w:rPr>
          <w:rFonts w:ascii="Times New Roman" w:hAnsi="Times New Roman" w:cs="Times New Roman"/>
          <w:noProof/>
        </w:rPr>
        <w:drawing>
          <wp:anchor distT="0" distB="0" distL="0" distR="0" simplePos="0" relativeHeight="251658241" behindDoc="1" locked="0" layoutInCell="1" allowOverlap="1" wp14:anchorId="30C1FB12" wp14:editId="0F262B70">
            <wp:simplePos x="0" y="0"/>
            <wp:positionH relativeFrom="page">
              <wp:posOffset>2766174</wp:posOffset>
            </wp:positionH>
            <wp:positionV relativeFrom="paragraph">
              <wp:posOffset>57412</wp:posOffset>
            </wp:positionV>
            <wp:extent cx="2220750" cy="1188720"/>
            <wp:effectExtent l="0" t="0" r="8255" b="0"/>
            <wp:wrapTopAndBottom/>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20750" cy="1188720"/>
                    </a:xfrm>
                    <a:prstGeom prst="rect">
                      <a:avLst/>
                    </a:prstGeom>
                  </pic:spPr>
                </pic:pic>
              </a:graphicData>
            </a:graphic>
          </wp:anchor>
        </w:drawing>
      </w:r>
    </w:p>
    <w:p w14:paraId="77EEBFFB" w14:textId="77777777" w:rsidR="00331754" w:rsidRPr="007F1CBD" w:rsidRDefault="00331754" w:rsidP="00E502A8">
      <w:pPr>
        <w:pStyle w:val="ListParagraph"/>
        <w:numPr>
          <w:ilvl w:val="0"/>
          <w:numId w:val="47"/>
        </w:numPr>
        <w:tabs>
          <w:tab w:val="left" w:pos="2160"/>
        </w:tabs>
        <w:autoSpaceDE w:val="0"/>
        <w:autoSpaceDN w:val="0"/>
        <w:spacing w:before="22"/>
        <w:jc w:val="both"/>
        <w:rPr>
          <w:rFonts w:cs="Times New Roman"/>
          <w:sz w:val="24"/>
        </w:rPr>
      </w:pPr>
      <w:r w:rsidRPr="007F1CBD">
        <w:rPr>
          <w:rFonts w:cs="Times New Roman"/>
          <w:sz w:val="24"/>
        </w:rPr>
        <w:t>Instruction</w:t>
      </w:r>
      <w:r w:rsidRPr="007F1CBD">
        <w:rPr>
          <w:rFonts w:cs="Times New Roman"/>
          <w:spacing w:val="-3"/>
          <w:sz w:val="24"/>
        </w:rPr>
        <w:t xml:space="preserve"> </w:t>
      </w:r>
      <w:r w:rsidRPr="007F1CBD">
        <w:rPr>
          <w:rFonts w:cs="Times New Roman"/>
          <w:sz w:val="24"/>
        </w:rPr>
        <w:t>provides</w:t>
      </w:r>
      <w:r w:rsidRPr="007F1CBD">
        <w:rPr>
          <w:rFonts w:cs="Times New Roman"/>
          <w:spacing w:val="-3"/>
          <w:sz w:val="24"/>
        </w:rPr>
        <w:t xml:space="preserve"> </w:t>
      </w:r>
      <w:r w:rsidRPr="007F1CBD">
        <w:rPr>
          <w:rFonts w:cs="Times New Roman"/>
          <w:sz w:val="24"/>
        </w:rPr>
        <w:t>opportunities</w:t>
      </w:r>
      <w:r w:rsidRPr="007F1CBD">
        <w:rPr>
          <w:rFonts w:cs="Times New Roman"/>
          <w:spacing w:val="-3"/>
          <w:sz w:val="24"/>
        </w:rPr>
        <w:t xml:space="preserve"> </w:t>
      </w:r>
      <w:r w:rsidRPr="007F1CBD">
        <w:rPr>
          <w:rFonts w:cs="Times New Roman"/>
          <w:sz w:val="24"/>
        </w:rPr>
        <w:t>to</w:t>
      </w:r>
      <w:r w:rsidRPr="007F1CBD">
        <w:rPr>
          <w:rFonts w:cs="Times New Roman"/>
          <w:spacing w:val="-1"/>
          <w:sz w:val="24"/>
        </w:rPr>
        <w:t xml:space="preserve"> </w:t>
      </w:r>
      <w:r w:rsidRPr="007F1CBD">
        <w:rPr>
          <w:rFonts w:cs="Times New Roman"/>
          <w:sz w:val="24"/>
        </w:rPr>
        <w:t>write</w:t>
      </w:r>
      <w:r w:rsidRPr="007F1CBD">
        <w:rPr>
          <w:rFonts w:cs="Times New Roman"/>
          <w:spacing w:val="-4"/>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term</w:t>
      </w:r>
      <w:r w:rsidRPr="007F1CBD">
        <w:rPr>
          <w:rFonts w:cs="Times New Roman"/>
          <w:spacing w:val="-3"/>
          <w:sz w:val="24"/>
        </w:rPr>
        <w:t xml:space="preserve"> </w:t>
      </w:r>
      <w:r w:rsidRPr="007F1CBD">
        <w:rPr>
          <w:rFonts w:cs="Times New Roman"/>
          <w:sz w:val="24"/>
        </w:rPr>
        <w:t>in</w:t>
      </w:r>
      <w:r w:rsidRPr="007F1CBD">
        <w:rPr>
          <w:rFonts w:cs="Times New Roman"/>
          <w:spacing w:val="-3"/>
          <w:sz w:val="24"/>
        </w:rPr>
        <w:t xml:space="preserve"> </w:t>
      </w:r>
      <w:r w:rsidRPr="007F1CBD">
        <w:rPr>
          <w:rFonts w:cs="Times New Roman"/>
          <w:sz w:val="24"/>
        </w:rPr>
        <w:t>expanded</w:t>
      </w:r>
      <w:r w:rsidRPr="007F1CBD">
        <w:rPr>
          <w:rFonts w:cs="Times New Roman"/>
          <w:spacing w:val="-3"/>
          <w:sz w:val="24"/>
        </w:rPr>
        <w:t xml:space="preserve"> </w:t>
      </w:r>
      <w:r w:rsidRPr="007F1CBD">
        <w:rPr>
          <w:rFonts w:cs="Times New Roman"/>
          <w:sz w:val="24"/>
        </w:rPr>
        <w:t>form</w:t>
      </w:r>
      <w:r w:rsidRPr="007F1CBD">
        <w:rPr>
          <w:rFonts w:cs="Times New Roman"/>
          <w:spacing w:val="-3"/>
          <w:sz w:val="24"/>
        </w:rPr>
        <w:t xml:space="preserve"> </w:t>
      </w:r>
      <w:r w:rsidRPr="007F1CBD">
        <w:rPr>
          <w:rFonts w:cs="Times New Roman"/>
          <w:sz w:val="24"/>
        </w:rPr>
        <w:t>first</w:t>
      </w:r>
      <w:r w:rsidRPr="007F1CBD">
        <w:rPr>
          <w:rFonts w:cs="Times New Roman"/>
          <w:spacing w:val="-3"/>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then</w:t>
      </w:r>
      <w:r w:rsidRPr="007F1CBD">
        <w:rPr>
          <w:rFonts w:cs="Times New Roman"/>
          <w:spacing w:val="-4"/>
          <w:sz w:val="24"/>
        </w:rPr>
        <w:t xml:space="preserve"> </w:t>
      </w:r>
      <w:r w:rsidRPr="007F1CBD">
        <w:rPr>
          <w:rFonts w:cs="Times New Roman"/>
          <w:sz w:val="24"/>
        </w:rPr>
        <w:t>use Laws of Exponents to combine like factors. It may also be helpful to chunk each step.</w:t>
      </w:r>
    </w:p>
    <w:p w14:paraId="1D48076E" w14:textId="77777777" w:rsidR="00331754" w:rsidRPr="007F1CBD" w:rsidRDefault="00331754" w:rsidP="00E502A8">
      <w:pPr>
        <w:pStyle w:val="ListParagraph"/>
        <w:numPr>
          <w:ilvl w:val="1"/>
          <w:numId w:val="47"/>
        </w:numPr>
        <w:tabs>
          <w:tab w:val="left" w:pos="2880"/>
        </w:tabs>
        <w:autoSpaceDE w:val="0"/>
        <w:autoSpaceDN w:val="0"/>
        <w:spacing w:before="5" w:line="225" w:lineRule="auto"/>
        <w:jc w:val="both"/>
        <w:rPr>
          <w:rFonts w:eastAsia="Courier New" w:cs="Times New Roman"/>
          <w:sz w:val="24"/>
        </w:rPr>
      </w:pPr>
      <w:r w:rsidRPr="007F1CBD">
        <w:rPr>
          <w:rFonts w:cs="Times New Roman"/>
          <w:sz w:val="24"/>
        </w:rPr>
        <w:t xml:space="preserve">For example, to rewrite the expression </w:t>
      </w:r>
      <w:r w:rsidRPr="007F1CBD">
        <w:rPr>
          <w:rFonts w:eastAsia="Cambria Math" w:cs="Times New Roman"/>
          <w:position w:val="1"/>
          <w:sz w:val="24"/>
        </w:rPr>
        <w:t>(</w:t>
      </w:r>
      <w:r w:rsidRPr="007F1CBD">
        <w:rPr>
          <w:rFonts w:eastAsia="Cambria Math" w:cs="Times New Roman"/>
          <w:sz w:val="24"/>
        </w:rPr>
        <w:t>8</w:t>
      </w:r>
      <w:r w:rsidRPr="007F1CBD">
        <w:rPr>
          <w:rFonts w:ascii="Cambria Math" w:eastAsia="Cambria Math" w:hAnsi="Cambria Math" w:cs="Cambria Math"/>
          <w:sz w:val="24"/>
        </w:rPr>
        <w:t>𝑥</w:t>
      </w:r>
      <w:r w:rsidRPr="007F1CBD">
        <w:rPr>
          <w:rFonts w:eastAsia="Cambria Math" w:cs="Times New Roman"/>
          <w:sz w:val="24"/>
          <w:vertAlign w:val="superscript"/>
        </w:rPr>
        <w:t>3</w:t>
      </w:r>
      <w:r w:rsidRPr="007F1CBD">
        <w:rPr>
          <w:rFonts w:eastAsia="Cambria Math" w:cs="Times New Roman"/>
          <w:position w:val="1"/>
          <w:sz w:val="24"/>
        </w:rPr>
        <w:t>)</w:t>
      </w:r>
      <w:r w:rsidRPr="007F1CBD">
        <w:rPr>
          <w:rFonts w:eastAsia="Cambria Math" w:cs="Times New Roman"/>
          <w:position w:val="1"/>
          <w:sz w:val="24"/>
          <w:vertAlign w:val="superscript"/>
        </w:rPr>
        <w:t>2</w:t>
      </w:r>
      <w:r w:rsidRPr="007F1CBD">
        <w:rPr>
          <w:rFonts w:eastAsia="Cambria Math" w:cs="Times New Roman"/>
          <w:position w:val="1"/>
          <w:sz w:val="24"/>
        </w:rPr>
        <w:t xml:space="preserve"> </w:t>
      </w:r>
      <w:r w:rsidRPr="007F1CBD">
        <w:rPr>
          <w:rFonts w:cs="Times New Roman"/>
          <w:sz w:val="24"/>
        </w:rPr>
        <w:t xml:space="preserve">with one exponent, write out </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cs="Times New Roman"/>
          <w:sz w:val="24"/>
        </w:rPr>
        <w:t>and then use the commutative property</w:t>
      </w:r>
      <w:r w:rsidRPr="007F1CBD">
        <w:rPr>
          <w:rFonts w:cs="Times New Roman"/>
          <w:spacing w:val="-4"/>
          <w:sz w:val="24"/>
        </w:rPr>
        <w:t xml:space="preserve"> </w:t>
      </w:r>
      <w:r w:rsidRPr="007F1CBD">
        <w:rPr>
          <w:rFonts w:cs="Times New Roman"/>
          <w:sz w:val="24"/>
        </w:rPr>
        <w:t xml:space="preserve">to write </w:t>
      </w:r>
      <w:r w:rsidRPr="007F1CBD">
        <w:rPr>
          <w:rFonts w:eastAsia="Cambria Math" w:cs="Times New Roman"/>
          <w:position w:val="1"/>
          <w:sz w:val="24"/>
        </w:rPr>
        <w:t>(</w:t>
      </w:r>
      <w:r w:rsidRPr="007F1CBD">
        <w:rPr>
          <w:rFonts w:eastAsia="Cambria Math" w:cs="Times New Roman"/>
          <w:sz w:val="24"/>
        </w:rPr>
        <w:t>8</w:t>
      </w:r>
      <w:r w:rsidRPr="007F1CBD">
        <w:rPr>
          <w:rFonts w:eastAsia="Cambria Math" w:cs="Times New Roman"/>
          <w:position w:val="1"/>
          <w:sz w:val="24"/>
        </w:rPr>
        <w:t>)(</w:t>
      </w:r>
      <w:proofErr w:type="gramStart"/>
      <w:r w:rsidRPr="007F1CBD">
        <w:rPr>
          <w:rFonts w:eastAsia="Cambria Math" w:cs="Times New Roman"/>
          <w:sz w:val="24"/>
        </w:rPr>
        <w:t>8</w:t>
      </w:r>
      <w:r w:rsidRPr="007F1CBD">
        <w:rPr>
          <w:rFonts w:eastAsia="Cambria Math" w:cs="Times New Roman"/>
          <w:position w:val="1"/>
          <w:sz w:val="24"/>
        </w:rPr>
        <w:t>)(</w:t>
      </w:r>
      <w:proofErr w:type="gramEnd"/>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w:t>
      </w:r>
      <w:r w:rsidRPr="007F1CBD">
        <w:rPr>
          <w:rFonts w:ascii="Cambria Math" w:eastAsia="Cambria Math" w:hAnsi="Cambria Math" w:cs="Cambria Math"/>
          <w:sz w:val="24"/>
        </w:rPr>
        <w:t>𝑥</w:t>
      </w:r>
      <w:r w:rsidRPr="007F1CBD">
        <w:rPr>
          <w:rFonts w:eastAsia="Cambria Math" w:cs="Times New Roman"/>
          <w:position w:val="1"/>
          <w:sz w:val="24"/>
        </w:rPr>
        <w:t xml:space="preserve">) </w:t>
      </w:r>
      <w:r w:rsidRPr="007F1CBD">
        <w:rPr>
          <w:rFonts w:eastAsia="Cambria Math" w:cs="Times New Roman"/>
          <w:sz w:val="24"/>
        </w:rPr>
        <w:t>= 64</w:t>
      </w:r>
      <w:r w:rsidRPr="007F1CBD">
        <w:rPr>
          <w:rFonts w:ascii="Cambria Math" w:eastAsia="Cambria Math" w:hAnsi="Cambria Math" w:cs="Cambria Math"/>
          <w:sz w:val="24"/>
        </w:rPr>
        <w:t>𝑥</w:t>
      </w:r>
      <w:r w:rsidRPr="007F1CBD">
        <w:rPr>
          <w:rFonts w:eastAsia="Cambria Math" w:cs="Times New Roman"/>
          <w:sz w:val="24"/>
          <w:vertAlign w:val="superscript"/>
        </w:rPr>
        <w:t>6</w:t>
      </w:r>
      <w:r w:rsidRPr="007F1CBD">
        <w:rPr>
          <w:rFonts w:cs="Times New Roman"/>
          <w:sz w:val="24"/>
        </w:rPr>
        <w:t>.</w:t>
      </w:r>
    </w:p>
    <w:p w14:paraId="6F51DB8D" w14:textId="77777777" w:rsidR="00331754" w:rsidRPr="007F1CBD" w:rsidRDefault="00331754" w:rsidP="00E502A8">
      <w:pPr>
        <w:pStyle w:val="ListParagraph"/>
        <w:numPr>
          <w:ilvl w:val="0"/>
          <w:numId w:val="47"/>
        </w:numPr>
        <w:tabs>
          <w:tab w:val="left" w:pos="2160"/>
        </w:tabs>
        <w:autoSpaceDE w:val="0"/>
        <w:autoSpaceDN w:val="0"/>
        <w:spacing w:before="1"/>
        <w:rPr>
          <w:rFonts w:cs="Times New Roman"/>
          <w:sz w:val="24"/>
        </w:rPr>
      </w:pPr>
      <w:r w:rsidRPr="007F1CBD">
        <w:rPr>
          <w:rFonts w:cs="Times New Roman"/>
          <w:sz w:val="24"/>
        </w:rPr>
        <w:t>Teacher</w:t>
      </w:r>
      <w:r w:rsidRPr="007F1CBD">
        <w:rPr>
          <w:rFonts w:cs="Times New Roman"/>
          <w:spacing w:val="-2"/>
          <w:sz w:val="24"/>
        </w:rPr>
        <w:t xml:space="preserve"> </w:t>
      </w:r>
      <w:r w:rsidRPr="007F1CBD">
        <w:rPr>
          <w:rFonts w:cs="Times New Roman"/>
          <w:sz w:val="24"/>
        </w:rPr>
        <w:t>provides</w:t>
      </w:r>
      <w:r w:rsidRPr="007F1CBD">
        <w:rPr>
          <w:rFonts w:cs="Times New Roman"/>
          <w:spacing w:val="-2"/>
          <w:sz w:val="24"/>
        </w:rPr>
        <w:t xml:space="preserve"> </w:t>
      </w:r>
      <w:r w:rsidRPr="007F1CBD">
        <w:rPr>
          <w:rFonts w:cs="Times New Roman"/>
          <w:sz w:val="24"/>
        </w:rPr>
        <w:t>instruction</w:t>
      </w:r>
      <w:r w:rsidRPr="007F1CBD">
        <w:rPr>
          <w:rFonts w:cs="Times New Roman"/>
          <w:spacing w:val="-2"/>
          <w:sz w:val="24"/>
        </w:rPr>
        <w:t xml:space="preserve"> </w:t>
      </w:r>
      <w:r w:rsidRPr="007F1CBD">
        <w:rPr>
          <w:rFonts w:cs="Times New Roman"/>
          <w:sz w:val="24"/>
        </w:rPr>
        <w:t>for</w:t>
      </w:r>
      <w:r w:rsidRPr="007F1CBD">
        <w:rPr>
          <w:rFonts w:cs="Times New Roman"/>
          <w:spacing w:val="-1"/>
          <w:sz w:val="24"/>
        </w:rPr>
        <w:t xml:space="preserve"> </w:t>
      </w:r>
      <w:r w:rsidRPr="007F1CBD">
        <w:rPr>
          <w:rFonts w:cs="Times New Roman"/>
          <w:sz w:val="24"/>
        </w:rPr>
        <w:t>problems</w:t>
      </w:r>
      <w:r w:rsidRPr="007F1CBD">
        <w:rPr>
          <w:rFonts w:cs="Times New Roman"/>
          <w:spacing w:val="-2"/>
          <w:sz w:val="24"/>
        </w:rPr>
        <w:t xml:space="preserve"> </w:t>
      </w:r>
      <w:r w:rsidRPr="007F1CBD">
        <w:rPr>
          <w:rFonts w:cs="Times New Roman"/>
          <w:sz w:val="24"/>
        </w:rPr>
        <w:t>that</w:t>
      </w:r>
      <w:r w:rsidRPr="007F1CBD">
        <w:rPr>
          <w:rFonts w:cs="Times New Roman"/>
          <w:spacing w:val="-2"/>
          <w:sz w:val="24"/>
        </w:rPr>
        <w:t xml:space="preserve"> </w:t>
      </w:r>
      <w:r w:rsidRPr="007F1CBD">
        <w:rPr>
          <w:rFonts w:cs="Times New Roman"/>
          <w:sz w:val="24"/>
        </w:rPr>
        <w:t>require</w:t>
      </w:r>
      <w:r w:rsidRPr="007F1CBD">
        <w:rPr>
          <w:rFonts w:cs="Times New Roman"/>
          <w:spacing w:val="-3"/>
          <w:sz w:val="24"/>
        </w:rPr>
        <w:t xml:space="preserve"> </w:t>
      </w:r>
      <w:r w:rsidRPr="007F1CBD">
        <w:rPr>
          <w:rFonts w:cs="Times New Roman"/>
          <w:sz w:val="24"/>
        </w:rPr>
        <w:t>multiple</w:t>
      </w:r>
      <w:r w:rsidRPr="007F1CBD">
        <w:rPr>
          <w:rFonts w:cs="Times New Roman"/>
          <w:spacing w:val="-2"/>
          <w:sz w:val="24"/>
        </w:rPr>
        <w:t xml:space="preserve"> </w:t>
      </w:r>
      <w:r w:rsidRPr="007F1CBD">
        <w:rPr>
          <w:rFonts w:cs="Times New Roman"/>
          <w:sz w:val="24"/>
        </w:rPr>
        <w:t>applications</w:t>
      </w:r>
      <w:r w:rsidRPr="007F1CBD">
        <w:rPr>
          <w:rFonts w:cs="Times New Roman"/>
          <w:spacing w:val="-2"/>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Laws of Exponents by chunking the steps so that students are applying one property at each time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explaining</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w:t>
      </w:r>
      <w:r w:rsidRPr="007F1CBD">
        <w:rPr>
          <w:rFonts w:cs="Times New Roman"/>
          <w:spacing w:val="-8"/>
          <w:sz w:val="24"/>
        </w:rPr>
        <w:t xml:space="preserve"> </w:t>
      </w:r>
      <w:r w:rsidRPr="007F1CBD">
        <w:rPr>
          <w:rFonts w:cs="Times New Roman"/>
          <w:sz w:val="24"/>
        </w:rPr>
        <w:t>applied.</w:t>
      </w:r>
      <w:r w:rsidRPr="007F1CBD">
        <w:rPr>
          <w:rFonts w:cs="Times New Roman"/>
          <w:spacing w:val="-3"/>
          <w:sz w:val="24"/>
        </w:rPr>
        <w:t xml:space="preserve"> </w:t>
      </w:r>
      <w:r w:rsidRPr="007F1CBD">
        <w:rPr>
          <w:rFonts w:cs="Times New Roman"/>
          <w:sz w:val="24"/>
        </w:rPr>
        <w:t>Each</w:t>
      </w:r>
      <w:r w:rsidRPr="007F1CBD">
        <w:rPr>
          <w:rFonts w:cs="Times New Roman"/>
          <w:spacing w:val="-3"/>
          <w:sz w:val="24"/>
        </w:rPr>
        <w:t xml:space="preserve"> </w:t>
      </w:r>
      <w:r w:rsidRPr="007F1CBD">
        <w:rPr>
          <w:rFonts w:cs="Times New Roman"/>
          <w:sz w:val="24"/>
        </w:rPr>
        <w:t>time</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to</w:t>
      </w:r>
      <w:r w:rsidRPr="007F1CBD">
        <w:rPr>
          <w:rFonts w:cs="Times New Roman"/>
          <w:spacing w:val="-3"/>
          <w:sz w:val="24"/>
        </w:rPr>
        <w:t xml:space="preserve"> </w:t>
      </w:r>
      <w:r w:rsidRPr="007F1CBD">
        <w:rPr>
          <w:rFonts w:cs="Times New Roman"/>
          <w:sz w:val="24"/>
        </w:rPr>
        <w:t>identify</w:t>
      </w:r>
      <w:r w:rsidRPr="007F1CBD">
        <w:rPr>
          <w:rFonts w:cs="Times New Roman"/>
          <w:spacing w:val="-6"/>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property of exponents that they applied.</w:t>
      </w:r>
    </w:p>
    <w:p w14:paraId="3260B333" w14:textId="77777777" w:rsidR="00331754" w:rsidRPr="007F1CBD" w:rsidRDefault="00331754" w:rsidP="00E502A8">
      <w:pPr>
        <w:pStyle w:val="ListParagraph"/>
        <w:numPr>
          <w:ilvl w:val="0"/>
          <w:numId w:val="47"/>
        </w:numPr>
        <w:tabs>
          <w:tab w:val="left" w:pos="2160"/>
        </w:tabs>
        <w:autoSpaceDE w:val="0"/>
        <w:autoSpaceDN w:val="0"/>
        <w:rPr>
          <w:rFonts w:cs="Times New Roman"/>
          <w:sz w:val="24"/>
        </w:rPr>
      </w:pPr>
      <w:proofErr w:type="gramStart"/>
      <w:r w:rsidRPr="007F1CBD">
        <w:rPr>
          <w:rFonts w:cs="Times New Roman"/>
          <w:sz w:val="24"/>
        </w:rPr>
        <w:t>Teacher provides</w:t>
      </w:r>
      <w:proofErr w:type="gramEnd"/>
      <w:r w:rsidRPr="007F1CBD">
        <w:rPr>
          <w:rFonts w:cs="Times New Roman"/>
          <w:sz w:val="24"/>
        </w:rPr>
        <w:t xml:space="preserve"> </w:t>
      </w:r>
      <w:proofErr w:type="gramStart"/>
      <w:r w:rsidRPr="007F1CBD">
        <w:rPr>
          <w:rFonts w:cs="Times New Roman"/>
          <w:sz w:val="24"/>
        </w:rPr>
        <w:t>students</w:t>
      </w:r>
      <w:proofErr w:type="gramEnd"/>
      <w:r w:rsidRPr="007F1CBD">
        <w:rPr>
          <w:rFonts w:cs="Times New Roman"/>
          <w:sz w:val="24"/>
        </w:rPr>
        <w:t xml:space="preserve"> side-by-side problems, one with variable bases and the other choosing</w:t>
      </w:r>
      <w:r w:rsidRPr="007F1CBD">
        <w:rPr>
          <w:rFonts w:cs="Times New Roman"/>
          <w:spacing w:val="-3"/>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value</w:t>
      </w:r>
      <w:r w:rsidRPr="007F1CBD">
        <w:rPr>
          <w:rFonts w:cs="Times New Roman"/>
          <w:spacing w:val="-3"/>
          <w:sz w:val="24"/>
        </w:rPr>
        <w:t xml:space="preserve"> </w:t>
      </w:r>
      <w:r w:rsidRPr="007F1CBD">
        <w:rPr>
          <w:rFonts w:cs="Times New Roman"/>
          <w:sz w:val="24"/>
        </w:rPr>
        <w:t>for</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variable.</w:t>
      </w:r>
      <w:r w:rsidRPr="007F1CBD">
        <w:rPr>
          <w:rFonts w:cs="Times New Roman"/>
          <w:spacing w:val="-2"/>
          <w:sz w:val="24"/>
        </w:rPr>
        <w:t xml:space="preserve"> </w:t>
      </w:r>
      <w:r w:rsidRPr="007F1CBD">
        <w:rPr>
          <w:rFonts w:cs="Times New Roman"/>
          <w:sz w:val="24"/>
        </w:rPr>
        <w:t>As</w:t>
      </w:r>
      <w:r w:rsidRPr="007F1CBD">
        <w:rPr>
          <w:rFonts w:cs="Times New Roman"/>
          <w:spacing w:val="-3"/>
          <w:sz w:val="24"/>
        </w:rPr>
        <w:t xml:space="preserve"> </w:t>
      </w:r>
      <w:r w:rsidRPr="007F1CBD">
        <w:rPr>
          <w:rFonts w:cs="Times New Roman"/>
          <w:sz w:val="24"/>
        </w:rPr>
        <w:t>students</w:t>
      </w:r>
      <w:r w:rsidRPr="007F1CBD">
        <w:rPr>
          <w:rFonts w:cs="Times New Roman"/>
          <w:spacing w:val="-3"/>
          <w:sz w:val="24"/>
        </w:rPr>
        <w:t xml:space="preserve"> </w:t>
      </w:r>
      <w:r w:rsidRPr="007F1CBD">
        <w:rPr>
          <w:rFonts w:cs="Times New Roman"/>
          <w:sz w:val="24"/>
        </w:rPr>
        <w:t>work</w:t>
      </w:r>
      <w:r w:rsidRPr="007F1CBD">
        <w:rPr>
          <w:rFonts w:cs="Times New Roman"/>
          <w:spacing w:val="-3"/>
          <w:sz w:val="24"/>
        </w:rPr>
        <w:t xml:space="preserve"> </w:t>
      </w:r>
      <w:r w:rsidRPr="007F1CBD">
        <w:rPr>
          <w:rFonts w:cs="Times New Roman"/>
          <w:sz w:val="24"/>
        </w:rPr>
        <w:t>through</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problems,</w:t>
      </w:r>
      <w:r w:rsidRPr="007F1CBD">
        <w:rPr>
          <w:rFonts w:cs="Times New Roman"/>
          <w:spacing w:val="-3"/>
          <w:sz w:val="24"/>
        </w:rPr>
        <w:t xml:space="preserve"> </w:t>
      </w:r>
      <w:r w:rsidRPr="007F1CBD">
        <w:rPr>
          <w:rFonts w:cs="Times New Roman"/>
          <w:sz w:val="24"/>
        </w:rPr>
        <w:t>ask</w:t>
      </w:r>
      <w:r w:rsidRPr="007F1CBD">
        <w:rPr>
          <w:rFonts w:cs="Times New Roman"/>
          <w:spacing w:val="-3"/>
          <w:sz w:val="24"/>
        </w:rPr>
        <w:t xml:space="preserve"> </w:t>
      </w:r>
      <w:r w:rsidRPr="007F1CBD">
        <w:rPr>
          <w:rFonts w:cs="Times New Roman"/>
          <w:sz w:val="24"/>
        </w:rPr>
        <w:t>them</w:t>
      </w:r>
      <w:r w:rsidRPr="007F1CBD">
        <w:rPr>
          <w:rFonts w:cs="Times New Roman"/>
          <w:spacing w:val="-3"/>
          <w:sz w:val="24"/>
        </w:rPr>
        <w:t xml:space="preserve"> </w:t>
      </w:r>
      <w:r w:rsidRPr="007F1CBD">
        <w:rPr>
          <w:rFonts w:cs="Times New Roman"/>
          <w:sz w:val="24"/>
        </w:rPr>
        <w:t>about the similarities in the problem-solving process.</w:t>
      </w:r>
    </w:p>
    <w:p w14:paraId="42C7727C" w14:textId="77777777" w:rsidR="00331754" w:rsidRPr="007F1CBD" w:rsidRDefault="00331754" w:rsidP="00E502A8">
      <w:pPr>
        <w:pStyle w:val="ListParagraph"/>
        <w:numPr>
          <w:ilvl w:val="1"/>
          <w:numId w:val="47"/>
        </w:numPr>
        <w:tabs>
          <w:tab w:val="left" w:pos="2880"/>
        </w:tabs>
        <w:autoSpaceDE w:val="0"/>
        <w:autoSpaceDN w:val="0"/>
        <w:spacing w:before="15" w:after="11" w:line="223" w:lineRule="auto"/>
        <w:rPr>
          <w:rFonts w:cs="Times New Roman"/>
          <w:sz w:val="24"/>
        </w:rPr>
      </w:pPr>
      <w:r w:rsidRPr="007F1CBD">
        <w:rPr>
          <w:rFonts w:cs="Times New Roman"/>
          <w:sz w:val="24"/>
        </w:rPr>
        <w:t>For</w:t>
      </w:r>
      <w:r w:rsidRPr="007F1CBD">
        <w:rPr>
          <w:rFonts w:cs="Times New Roman"/>
          <w:spacing w:val="-4"/>
          <w:sz w:val="24"/>
        </w:rPr>
        <w:t xml:space="preserve"> </w:t>
      </w:r>
      <w:r w:rsidRPr="007F1CBD">
        <w:rPr>
          <w:rFonts w:cs="Times New Roman"/>
          <w:sz w:val="24"/>
        </w:rPr>
        <w:t>example,</w:t>
      </w:r>
      <w:r w:rsidRPr="007F1CBD">
        <w:rPr>
          <w:rFonts w:cs="Times New Roman"/>
          <w:spacing w:val="-4"/>
          <w:sz w:val="24"/>
        </w:rPr>
        <w:t xml:space="preserve"> </w:t>
      </w:r>
      <w:proofErr w:type="gramStart"/>
      <w:r w:rsidRPr="007F1CBD">
        <w:rPr>
          <w:rFonts w:cs="Times New Roman"/>
          <w:sz w:val="24"/>
        </w:rPr>
        <w:t>teacher</w:t>
      </w:r>
      <w:proofErr w:type="gramEnd"/>
      <w:r w:rsidRPr="007F1CBD">
        <w:rPr>
          <w:rFonts w:cs="Times New Roman"/>
          <w:spacing w:val="-3"/>
          <w:sz w:val="24"/>
        </w:rPr>
        <w:t xml:space="preserve"> </w:t>
      </w:r>
      <w:r w:rsidRPr="007F1CBD">
        <w:rPr>
          <w:rFonts w:cs="Times New Roman"/>
          <w:sz w:val="24"/>
        </w:rPr>
        <w:t>can</w:t>
      </w:r>
      <w:r w:rsidRPr="007F1CBD">
        <w:rPr>
          <w:rFonts w:cs="Times New Roman"/>
          <w:spacing w:val="-2"/>
          <w:sz w:val="24"/>
        </w:rPr>
        <w:t xml:space="preserve"> </w:t>
      </w:r>
      <w:r w:rsidRPr="007F1CBD">
        <w:rPr>
          <w:rFonts w:cs="Times New Roman"/>
          <w:sz w:val="24"/>
        </w:rPr>
        <w:t>model</w:t>
      </w:r>
      <w:r w:rsidRPr="007F1CBD">
        <w:rPr>
          <w:rFonts w:cs="Times New Roman"/>
          <w:spacing w:val="-4"/>
          <w:sz w:val="24"/>
        </w:rPr>
        <w:t xml:space="preserve"> </w:t>
      </w:r>
      <w:r w:rsidRPr="007F1CBD">
        <w:rPr>
          <w:rFonts w:cs="Times New Roman"/>
          <w:sz w:val="24"/>
        </w:rPr>
        <w:t>generating</w:t>
      </w:r>
      <w:r w:rsidRPr="007F1CBD">
        <w:rPr>
          <w:rFonts w:cs="Times New Roman"/>
          <w:spacing w:val="-7"/>
          <w:sz w:val="24"/>
        </w:rPr>
        <w:t xml:space="preserve"> </w:t>
      </w:r>
      <w:r w:rsidRPr="007F1CBD">
        <w:rPr>
          <w:rFonts w:cs="Times New Roman"/>
          <w:sz w:val="24"/>
        </w:rPr>
        <w:t>equivalent</w:t>
      </w:r>
      <w:r w:rsidRPr="007F1CBD">
        <w:rPr>
          <w:rFonts w:cs="Times New Roman"/>
          <w:spacing w:val="-4"/>
          <w:sz w:val="24"/>
        </w:rPr>
        <w:t xml:space="preserve"> </w:t>
      </w:r>
      <w:r w:rsidRPr="007F1CBD">
        <w:rPr>
          <w:rFonts w:cs="Times New Roman"/>
          <w:sz w:val="24"/>
        </w:rPr>
        <w:t>expressions</w:t>
      </w:r>
      <w:r w:rsidRPr="007F1CBD">
        <w:rPr>
          <w:rFonts w:cs="Times New Roman"/>
          <w:spacing w:val="-4"/>
          <w:sz w:val="24"/>
        </w:rPr>
        <w:t xml:space="preserve"> </w:t>
      </w:r>
      <w:r w:rsidRPr="007F1CBD">
        <w:rPr>
          <w:rFonts w:cs="Times New Roman"/>
          <w:sz w:val="24"/>
        </w:rPr>
        <w:t>like</w:t>
      </w:r>
      <w:r w:rsidRPr="007F1CBD">
        <w:rPr>
          <w:rFonts w:cs="Times New Roman"/>
          <w:spacing w:val="-4"/>
          <w:sz w:val="24"/>
        </w:rPr>
        <w:t xml:space="preserve"> </w:t>
      </w:r>
      <w:r w:rsidRPr="007F1CBD">
        <w:rPr>
          <w:rFonts w:cs="Times New Roman"/>
          <w:sz w:val="24"/>
        </w:rPr>
        <w:t>the</w:t>
      </w:r>
      <w:r w:rsidRPr="007F1CBD">
        <w:rPr>
          <w:rFonts w:cs="Times New Roman"/>
          <w:spacing w:val="-5"/>
          <w:sz w:val="24"/>
        </w:rPr>
        <w:t xml:space="preserve"> </w:t>
      </w:r>
      <w:r w:rsidRPr="007F1CBD">
        <w:rPr>
          <w:rFonts w:cs="Times New Roman"/>
          <w:sz w:val="24"/>
        </w:rPr>
        <w:t xml:space="preserve">ones </w:t>
      </w:r>
      <w:r w:rsidRPr="007F1CBD">
        <w:rPr>
          <w:rFonts w:cs="Times New Roman"/>
          <w:spacing w:val="-2"/>
          <w:sz w:val="24"/>
        </w:rPr>
        <w:t>below.</w:t>
      </w:r>
    </w:p>
    <w:tbl>
      <w:tblPr>
        <w:tblW w:w="4896" w:type="dxa"/>
        <w:tblInd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448"/>
      </w:tblGrid>
      <w:tr w:rsidR="00BD58BF" w:rsidRPr="007F1CBD" w14:paraId="46A8BEDD" w14:textId="77777777" w:rsidTr="00BD58BF">
        <w:trPr>
          <w:trHeight w:val="1008"/>
        </w:trPr>
        <w:tc>
          <w:tcPr>
            <w:tcW w:w="2448" w:type="dxa"/>
            <w:tcBorders>
              <w:bottom w:val="nil"/>
            </w:tcBorders>
            <w:vAlign w:val="center"/>
          </w:tcPr>
          <w:p w14:paraId="199F536B" w14:textId="30BF030F" w:rsidR="00BD58BF" w:rsidRPr="007F1CBD" w:rsidRDefault="00C278F2" w:rsidP="00BD58BF">
            <w:pPr>
              <w:pStyle w:val="TableParagraph"/>
              <w:jc w:val="center"/>
              <w:rPr>
                <w:rFonts w:cs="Times New Roman"/>
                <w:sz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4</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den>
                        </m:f>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0.5</m:t>
                    </m:r>
                  </m:sup>
                </m:sSup>
                <m:r>
                  <w:rPr>
                    <w:rFonts w:ascii="Cambria Math" w:eastAsia="Times New Roman" w:hAnsi="Cambria Math" w:cs="Times New Roman"/>
                    <w:sz w:val="24"/>
                    <w:szCs w:val="24"/>
                  </w:rPr>
                  <m:t>=</m:t>
                </m:r>
              </m:oMath>
            </m:oMathPara>
          </w:p>
        </w:tc>
        <w:tc>
          <w:tcPr>
            <w:tcW w:w="2448" w:type="dxa"/>
            <w:tcBorders>
              <w:bottom w:val="nil"/>
            </w:tcBorders>
            <w:vAlign w:val="center"/>
          </w:tcPr>
          <w:p w14:paraId="281C7CB0" w14:textId="67CFFC39" w:rsidR="00BD58BF" w:rsidRPr="007F1CBD" w:rsidRDefault="00C278F2" w:rsidP="00BD58BF">
            <w:pPr>
              <w:pStyle w:val="TableParagraph"/>
              <w:jc w:val="center"/>
              <w:rPr>
                <w:rFonts w:eastAsia="Cambria Math" w:cs="Times New Roman"/>
                <w:sz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4</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4</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den>
                        </m:f>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0.5</m:t>
                    </m:r>
                  </m:sup>
                </m:sSup>
                <m:r>
                  <w:rPr>
                    <w:rFonts w:ascii="Cambria Math" w:eastAsia="Times New Roman" w:hAnsi="Cambria Math" w:cs="Times New Roman"/>
                    <w:sz w:val="24"/>
                    <w:szCs w:val="24"/>
                  </w:rPr>
                  <m:t>=</m:t>
                </m:r>
              </m:oMath>
            </m:oMathPara>
          </w:p>
        </w:tc>
      </w:tr>
      <w:tr w:rsidR="00BD58BF" w:rsidRPr="007F1CBD" w14:paraId="57409ADB" w14:textId="77777777" w:rsidTr="00BD58BF">
        <w:trPr>
          <w:trHeight w:val="1008"/>
        </w:trPr>
        <w:tc>
          <w:tcPr>
            <w:tcW w:w="2448" w:type="dxa"/>
            <w:tcBorders>
              <w:top w:val="nil"/>
              <w:bottom w:val="nil"/>
            </w:tcBorders>
            <w:vAlign w:val="center"/>
          </w:tcPr>
          <w:p w14:paraId="1EFBBBED" w14:textId="671A166F" w:rsidR="00BD58BF" w:rsidRPr="007F1CBD" w:rsidRDefault="00C278F2" w:rsidP="00BD58BF">
            <w:pPr>
              <w:pStyle w:val="TableParagraph"/>
              <w:jc w:val="center"/>
              <w:rPr>
                <w:rFonts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4</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01CAA656" w14:textId="391EB2AB" w:rsidR="00BD58BF" w:rsidRPr="007F1CBD" w:rsidRDefault="00C278F2" w:rsidP="00BD58BF">
            <w:pPr>
              <w:pStyle w:val="TableParagraph"/>
              <w:ind w:left="158"/>
              <w:jc w:val="center"/>
              <w:rPr>
                <w:rFonts w:eastAsia="Cambria Math"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x</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4</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0.5</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r>
      <w:tr w:rsidR="00BD58BF" w:rsidRPr="007F1CBD" w14:paraId="13C3F167" w14:textId="77777777" w:rsidTr="00BD58BF">
        <w:trPr>
          <w:trHeight w:val="1008"/>
        </w:trPr>
        <w:tc>
          <w:tcPr>
            <w:tcW w:w="2448" w:type="dxa"/>
            <w:tcBorders>
              <w:top w:val="nil"/>
              <w:bottom w:val="nil"/>
            </w:tcBorders>
            <w:vAlign w:val="center"/>
          </w:tcPr>
          <w:p w14:paraId="5BA2A22C" w14:textId="6035C082" w:rsidR="00BD58BF" w:rsidRPr="007F1CBD" w:rsidRDefault="00C278F2"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0092A4F3" w14:textId="76957842" w:rsidR="00BD58BF" w:rsidRPr="007F1CBD" w:rsidRDefault="00C278F2" w:rsidP="00BD58BF">
            <w:pPr>
              <w:pStyle w:val="TableParagraph"/>
              <w:ind w:left="158"/>
              <w:jc w:val="center"/>
              <w:rPr>
                <w:rFonts w:eastAsia="Cambria Math" w:cs="Times New Roman"/>
                <w:sz w:val="24"/>
              </w:rPr>
            </w:pPr>
            <m:oMathPara>
              <m:oMath>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x</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2</m:t>
                        </m:r>
                      </m:sup>
                    </m:sSup>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den>
                </m:f>
                <m:r>
                  <w:rPr>
                    <w:rFonts w:ascii="Cambria Math" w:eastAsia="Times New Roman" w:hAnsi="Cambria Math" w:cs="Times New Roman"/>
                    <w:sz w:val="24"/>
                    <w:szCs w:val="24"/>
                  </w:rPr>
                  <m:t>  =</m:t>
                </m:r>
              </m:oMath>
            </m:oMathPara>
          </w:p>
        </w:tc>
      </w:tr>
      <w:tr w:rsidR="00BD58BF" w:rsidRPr="007F1CBD" w14:paraId="7A5D94F9" w14:textId="77777777" w:rsidTr="00BD58BF">
        <w:trPr>
          <w:trHeight w:val="1008"/>
        </w:trPr>
        <w:tc>
          <w:tcPr>
            <w:tcW w:w="2448" w:type="dxa"/>
            <w:tcBorders>
              <w:top w:val="nil"/>
              <w:bottom w:val="nil"/>
            </w:tcBorders>
            <w:vAlign w:val="center"/>
          </w:tcPr>
          <w:p w14:paraId="25E0ABDA" w14:textId="4EF38259" w:rsidR="00BD58BF" w:rsidRPr="00BD58BF" w:rsidRDefault="00C278F2" w:rsidP="00BD58BF">
            <w:pPr>
              <w:pStyle w:val="TableParagraph"/>
              <w:jc w:val="center"/>
              <w:rPr>
                <w:rFonts w:cs="Times New Roman"/>
                <w:sz w:val="24"/>
              </w:rPr>
            </w:pPr>
            <m:oMathPara>
              <m:oMathParaPr>
                <m:jc m:val="left"/>
              </m:oMathParaPr>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13F17CA7" w14:textId="43D734FC" w:rsidR="00BD58BF" w:rsidRPr="007F1CBD" w:rsidRDefault="00C278F2"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2-1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r>
      <w:tr w:rsidR="00BD58BF" w:rsidRPr="007F1CBD" w14:paraId="2098D4C4" w14:textId="77777777" w:rsidTr="00BD58BF">
        <w:trPr>
          <w:trHeight w:val="1008"/>
        </w:trPr>
        <w:tc>
          <w:tcPr>
            <w:tcW w:w="2448" w:type="dxa"/>
            <w:tcBorders>
              <w:top w:val="nil"/>
              <w:bottom w:val="nil"/>
            </w:tcBorders>
            <w:vAlign w:val="center"/>
          </w:tcPr>
          <w:p w14:paraId="5A9792D6" w14:textId="060EED3E" w:rsidR="00BD58BF" w:rsidRPr="00E1327A" w:rsidRDefault="00C278F2" w:rsidP="00BD58BF">
            <w:pPr>
              <w:pStyle w:val="TableParagraph"/>
              <w:ind w:left="158"/>
              <w:jc w:val="center"/>
              <w:rPr>
                <w:rFonts w:eastAsiaTheme="minorEastAsia" w:cs="Times New Roman"/>
                <w:sz w:val="24"/>
                <w:szCs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w:rPr>
                                    <w:rFonts w:ascii="Cambria Math" w:eastAsia="Times New Roman" w:hAnsi="Cambria Math" w:cs="Times New Roman"/>
                                    <w:sz w:val="24"/>
                                    <w:szCs w:val="24"/>
                                  </w:rPr>
                                  <m:t>3</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c>
          <w:tcPr>
            <w:tcW w:w="2448" w:type="dxa"/>
            <w:tcBorders>
              <w:top w:val="nil"/>
              <w:bottom w:val="nil"/>
            </w:tcBorders>
            <w:vAlign w:val="center"/>
          </w:tcPr>
          <w:p w14:paraId="3EC71760" w14:textId="3D995024" w:rsidR="00BD58BF" w:rsidRPr="007F1CBD" w:rsidRDefault="00C278F2" w:rsidP="00BD58BF">
            <w:pPr>
              <w:pStyle w:val="TableParagraph"/>
              <w:ind w:left="158"/>
              <w:jc w:val="center"/>
              <w:rPr>
                <w:rFonts w:cs="Times New Roman"/>
                <w:sz w:val="24"/>
              </w:rPr>
            </w:pPr>
            <m:oMathPara>
              <m:oMath>
                <m:f>
                  <m:fPr>
                    <m:ctrlPr>
                      <w:rPr>
                        <w:rFonts w:ascii="Cambria Math" w:eastAsia="Times New Roman" w:hAnsi="Cambria Math" w:cs="Times New Roman"/>
                        <w:sz w:val="24"/>
                        <w:szCs w:val="24"/>
                      </w:rPr>
                    </m:ctrlPr>
                  </m:fPr>
                  <m:num>
                    <m:d>
                      <m:dPr>
                        <m:begChr m:val="{"/>
                        <m:ctrlPr>
                          <w:rPr>
                            <w:rFonts w:ascii="Cambria Math" w:eastAsia="Times New Roman" w:hAnsi="Cambria Math" w:cs="Times New Roman"/>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5</m:t>
                            </m:r>
                          </m:e>
                          <m:sup>
                            <m:r>
                              <w:rPr>
                                <w:rFonts w:ascii="Cambria Math" w:eastAsia="Times New Roman" w:hAnsi="Cambria Math" w:cs="Times New Roman"/>
                                <w:sz w:val="24"/>
                                <w:szCs w:val="24"/>
                              </w:rPr>
                              <m:t>0.5</m:t>
                            </m:r>
                          </m:sup>
                        </m:sSup>
                        <m:sSup>
                          <m:sSupPr>
                            <m:ctrlPr>
                              <w:rPr>
                                <w:rFonts w:ascii="Cambria Math" w:eastAsia="Times New Roman" w:hAnsi="Cambria Math" w:cs="Times New Roman"/>
                                <w:i/>
                                <w:sz w:val="24"/>
                                <w:szCs w:val="24"/>
                              </w:rPr>
                            </m:ctrlPr>
                          </m:sSupPr>
                          <m:e>
                            <m:d>
                              <m:dPr>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ctrlPr>
                                  <w:rPr>
                                    <w:rFonts w:ascii="Cambria Math" w:eastAsia="Times New Roman" w:hAnsi="Cambria Math" w:cs="Times New Roman"/>
                                    <w:i/>
                                    <w:sz w:val="24"/>
                                    <w:szCs w:val="24"/>
                                  </w:rPr>
                                </m:ctrlPr>
                              </m:e>
                            </m:d>
                          </m:e>
                          <m:sup>
                            <m:r>
                              <w:rPr>
                                <w:rFonts w:ascii="Cambria Math" w:eastAsia="Times New Roman" w:hAnsi="Cambria Math" w:cs="Times New Roman"/>
                                <w:sz w:val="24"/>
                                <w:szCs w:val="24"/>
                              </w:rPr>
                              <m:t>1</m:t>
                            </m:r>
                          </m:sup>
                        </m:sSup>
                        <m:ctrlPr>
                          <w:rPr>
                            <w:rFonts w:ascii="Cambria Math" w:eastAsia="Times New Roman" w:hAnsi="Cambria Math" w:cs="Times New Roman"/>
                            <w:i/>
                            <w:sz w:val="24"/>
                            <w:szCs w:val="24"/>
                          </w:rPr>
                        </m:ctrlPr>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m:t>
                </m:r>
              </m:oMath>
            </m:oMathPara>
          </w:p>
        </w:tc>
      </w:tr>
      <w:tr w:rsidR="00BD58BF" w:rsidRPr="007F1CBD" w14:paraId="4E2306A0" w14:textId="77777777" w:rsidTr="00BD58BF">
        <w:trPr>
          <w:trHeight w:val="1008"/>
        </w:trPr>
        <w:tc>
          <w:tcPr>
            <w:tcW w:w="2448" w:type="dxa"/>
            <w:tcBorders>
              <w:top w:val="nil"/>
            </w:tcBorders>
            <w:vAlign w:val="center"/>
          </w:tcPr>
          <w:p w14:paraId="2C394B9D" w14:textId="52B67D69" w:rsidR="00BD58BF" w:rsidRPr="007F1CBD" w:rsidRDefault="00C278F2" w:rsidP="00BD58BF">
            <w:pPr>
              <w:pStyle w:val="TableParagraph"/>
              <w:ind w:left="155"/>
              <w:jc w:val="center"/>
              <w:rPr>
                <w:rFonts w:cs="Times New Roman"/>
                <w:sz w:val="24"/>
              </w:rPr>
            </w:pPr>
            <m:oMathPara>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3</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c>
          <w:tcPr>
            <w:tcW w:w="2448" w:type="dxa"/>
            <w:tcBorders>
              <w:top w:val="nil"/>
            </w:tcBorders>
            <w:vAlign w:val="center"/>
          </w:tcPr>
          <w:p w14:paraId="4A2A5FAB" w14:textId="7D165CB3" w:rsidR="00BD58BF" w:rsidRPr="007F1CBD" w:rsidRDefault="00C278F2" w:rsidP="00BD58BF">
            <w:pPr>
              <w:pStyle w:val="TableParagraph"/>
              <w:jc w:val="center"/>
              <w:rPr>
                <w:rFonts w:cs="Times New Roman"/>
                <w:sz w:val="24"/>
              </w:rPr>
            </w:pPr>
            <m:oMathPara>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x</m:t>
                    </m:r>
                    <m:rad>
                      <m:radPr>
                        <m:degHide m:val="1"/>
                        <m:ctrlPr>
                          <w:rPr>
                            <w:rFonts w:ascii="Cambria Math" w:eastAsia="Times New Roman" w:hAnsi="Cambria Math" w:cs="Times New Roman"/>
                            <w:sz w:val="24"/>
                            <w:szCs w:val="24"/>
                          </w:rPr>
                        </m:ctrlPr>
                      </m:radPr>
                      <m:deg>
                        <m:ctrlPr>
                          <w:rPr>
                            <w:rFonts w:ascii="Cambria Math" w:eastAsia="Times New Roman" w:hAnsi="Cambria Math" w:cs="Times New Roman"/>
                            <w:i/>
                            <w:sz w:val="24"/>
                            <w:szCs w:val="24"/>
                          </w:rPr>
                        </m:ctrlPr>
                      </m:deg>
                      <m:e>
                        <m:r>
                          <w:rPr>
                            <w:rFonts w:ascii="Cambria Math" w:eastAsia="Times New Roman" w:hAnsi="Cambria Math" w:cs="Times New Roman"/>
                            <w:sz w:val="24"/>
                            <w:szCs w:val="24"/>
                          </w:rPr>
                          <m:t>5</m:t>
                        </m:r>
                      </m:e>
                    </m:rad>
                    <m:ctrlPr>
                      <w:rPr>
                        <w:rFonts w:ascii="Cambria Math" w:eastAsia="Times New Roman" w:hAnsi="Cambria Math" w:cs="Times New Roman"/>
                        <w:i/>
                        <w:sz w:val="24"/>
                        <w:szCs w:val="24"/>
                      </w:rPr>
                    </m:ctrlPr>
                  </m:num>
                  <m:den>
                    <m:r>
                      <w:rPr>
                        <w:rFonts w:ascii="Cambria Math" w:eastAsia="Times New Roman" w:hAnsi="Cambria Math" w:cs="Times New Roman"/>
                        <w:sz w:val="24"/>
                        <w:szCs w:val="24"/>
                      </w:rPr>
                      <m:t>2</m:t>
                    </m:r>
                    <m:ctrlPr>
                      <w:rPr>
                        <w:rFonts w:ascii="Cambria Math" w:eastAsia="Times New Roman" w:hAnsi="Cambria Math" w:cs="Times New Roman"/>
                        <w:i/>
                        <w:sz w:val="24"/>
                        <w:szCs w:val="24"/>
                      </w:rPr>
                    </m:ctrlPr>
                  </m:den>
                </m:f>
              </m:oMath>
            </m:oMathPara>
          </w:p>
        </w:tc>
      </w:tr>
    </w:tbl>
    <w:p w14:paraId="72AAA41F" w14:textId="5C86ACB3" w:rsidR="008A3346" w:rsidRPr="007F1CBD" w:rsidRDefault="008A3346" w:rsidP="00920C20">
      <w:pPr>
        <w:pStyle w:val="TableParagraph"/>
        <w:numPr>
          <w:ilvl w:val="0"/>
          <w:numId w:val="47"/>
        </w:numPr>
        <w:tabs>
          <w:tab w:val="left" w:pos="734"/>
        </w:tabs>
        <w:autoSpaceDE w:val="0"/>
        <w:autoSpaceDN w:val="0"/>
        <w:spacing w:before="240"/>
        <w:rPr>
          <w:rFonts w:cs="Times New Roman"/>
          <w:sz w:val="24"/>
        </w:rPr>
      </w:pPr>
      <w:r w:rsidRPr="007F1CBD">
        <w:rPr>
          <w:rFonts w:cs="Times New Roman"/>
          <w:sz w:val="24"/>
        </w:rPr>
        <w:t>Teacher</w:t>
      </w:r>
      <w:r w:rsidRPr="007F1CBD">
        <w:rPr>
          <w:rFonts w:cs="Times New Roman"/>
          <w:spacing w:val="-3"/>
          <w:sz w:val="24"/>
        </w:rPr>
        <w:t xml:space="preserve"> </w:t>
      </w:r>
      <w:r w:rsidRPr="007F1CBD">
        <w:rPr>
          <w:rFonts w:cs="Times New Roman"/>
          <w:sz w:val="24"/>
        </w:rPr>
        <w:t>provides</w:t>
      </w:r>
      <w:r w:rsidRPr="007F1CBD">
        <w:rPr>
          <w:rFonts w:cs="Times New Roman"/>
          <w:spacing w:val="-1"/>
          <w:sz w:val="24"/>
        </w:rPr>
        <w:t xml:space="preserve"> </w:t>
      </w:r>
      <w:r w:rsidRPr="007F1CBD">
        <w:rPr>
          <w:rFonts w:cs="Times New Roman"/>
          <w:sz w:val="24"/>
        </w:rPr>
        <w:t>a</w:t>
      </w:r>
      <w:r w:rsidRPr="007F1CBD">
        <w:rPr>
          <w:rFonts w:cs="Times New Roman"/>
          <w:spacing w:val="-4"/>
          <w:sz w:val="24"/>
        </w:rPr>
        <w:t xml:space="preserve"> </w:t>
      </w:r>
      <w:r w:rsidRPr="007F1CBD">
        <w:rPr>
          <w:rFonts w:cs="Times New Roman"/>
          <w:sz w:val="24"/>
        </w:rPr>
        <w:t>review</w:t>
      </w:r>
      <w:r w:rsidRPr="007F1CBD">
        <w:rPr>
          <w:rFonts w:cs="Times New Roman"/>
          <w:spacing w:val="-3"/>
          <w:sz w:val="24"/>
        </w:rPr>
        <w:t xml:space="preserve"> </w:t>
      </w:r>
      <w:r w:rsidRPr="007F1CBD">
        <w:rPr>
          <w:rFonts w:cs="Times New Roman"/>
          <w:sz w:val="24"/>
        </w:rPr>
        <w:t>of</w:t>
      </w:r>
      <w:r w:rsidRPr="007F1CBD">
        <w:rPr>
          <w:rFonts w:cs="Times New Roman"/>
          <w:spacing w:val="-5"/>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relationship</w:t>
      </w:r>
      <w:r w:rsidRPr="007F1CBD">
        <w:rPr>
          <w:rFonts w:cs="Times New Roman"/>
          <w:spacing w:val="-3"/>
          <w:sz w:val="24"/>
        </w:rPr>
        <w:t xml:space="preserve"> </w:t>
      </w:r>
      <w:r w:rsidRPr="007F1CBD">
        <w:rPr>
          <w:rFonts w:cs="Times New Roman"/>
          <w:sz w:val="24"/>
        </w:rPr>
        <w:t>between</w:t>
      </w:r>
      <w:r w:rsidRPr="007F1CBD">
        <w:rPr>
          <w:rFonts w:cs="Times New Roman"/>
          <w:spacing w:val="-3"/>
          <w:sz w:val="24"/>
        </w:rPr>
        <w:t xml:space="preserve"> </w:t>
      </w:r>
      <w:r w:rsidRPr="007F1CBD">
        <w:rPr>
          <w:rFonts w:cs="Times New Roman"/>
          <w:sz w:val="24"/>
        </w:rPr>
        <w:t>the</w:t>
      </w:r>
      <w:r w:rsidRPr="007F1CBD">
        <w:rPr>
          <w:rFonts w:cs="Times New Roman"/>
          <w:spacing w:val="-3"/>
          <w:sz w:val="24"/>
        </w:rPr>
        <w:t xml:space="preserve"> </w:t>
      </w:r>
      <w:r w:rsidRPr="007F1CBD">
        <w:rPr>
          <w:rFonts w:cs="Times New Roman"/>
          <w:sz w:val="24"/>
        </w:rPr>
        <w:t>base</w:t>
      </w:r>
      <w:r w:rsidRPr="007F1CBD">
        <w:rPr>
          <w:rFonts w:cs="Times New Roman"/>
          <w:spacing w:val="-4"/>
          <w:sz w:val="24"/>
        </w:rPr>
        <w:t xml:space="preserve"> </w:t>
      </w:r>
      <w:r w:rsidRPr="007F1CBD">
        <w:rPr>
          <w:rFonts w:cs="Times New Roman"/>
          <w:sz w:val="24"/>
        </w:rPr>
        <w:t>and</w:t>
      </w:r>
      <w:r w:rsidRPr="007F1CBD">
        <w:rPr>
          <w:rFonts w:cs="Times New Roman"/>
          <w:spacing w:val="-3"/>
          <w:sz w:val="24"/>
        </w:rPr>
        <w:t xml:space="preserve"> </w:t>
      </w:r>
      <w:r w:rsidRPr="007F1CBD">
        <w:rPr>
          <w:rFonts w:cs="Times New Roman"/>
          <w:sz w:val="24"/>
        </w:rPr>
        <w:t>the</w:t>
      </w:r>
      <w:r w:rsidRPr="007F1CBD">
        <w:rPr>
          <w:rFonts w:cs="Times New Roman"/>
          <w:spacing w:val="-2"/>
          <w:sz w:val="24"/>
        </w:rPr>
        <w:t xml:space="preserve"> </w:t>
      </w:r>
      <w:r w:rsidRPr="007F1CBD">
        <w:rPr>
          <w:rFonts w:cs="Times New Roman"/>
          <w:sz w:val="24"/>
        </w:rPr>
        <w:t>exponent</w:t>
      </w:r>
      <w:r w:rsidRPr="007F1CBD">
        <w:rPr>
          <w:rFonts w:cs="Times New Roman"/>
          <w:spacing w:val="-3"/>
          <w:sz w:val="24"/>
        </w:rPr>
        <w:t xml:space="preserve"> </w:t>
      </w:r>
      <w:r w:rsidRPr="007F1CBD">
        <w:rPr>
          <w:rFonts w:cs="Times New Roman"/>
          <w:sz w:val="24"/>
        </w:rPr>
        <w:t>by modeling an example of operations using a base and exponent.</w:t>
      </w:r>
    </w:p>
    <w:p w14:paraId="176733C6" w14:textId="77777777" w:rsidR="008A3346" w:rsidRPr="007F1CBD" w:rsidRDefault="008A3346" w:rsidP="00E502A8">
      <w:pPr>
        <w:pStyle w:val="TableParagraph"/>
        <w:numPr>
          <w:ilvl w:val="1"/>
          <w:numId w:val="47"/>
        </w:numPr>
        <w:tabs>
          <w:tab w:val="left" w:pos="1453"/>
        </w:tabs>
        <w:autoSpaceDE w:val="0"/>
        <w:autoSpaceDN w:val="0"/>
        <w:spacing w:after="55"/>
        <w:rPr>
          <w:rFonts w:cs="Times New Roman"/>
          <w:sz w:val="24"/>
        </w:rPr>
      </w:pPr>
      <w:r w:rsidRPr="007F1CBD">
        <w:rPr>
          <w:rFonts w:cs="Times New Roman"/>
          <w:sz w:val="24"/>
        </w:rPr>
        <w:t>For</w:t>
      </w:r>
      <w:r w:rsidRPr="007F1CBD">
        <w:rPr>
          <w:rFonts w:cs="Times New Roman"/>
          <w:spacing w:val="-1"/>
          <w:sz w:val="24"/>
        </w:rPr>
        <w:t xml:space="preserve"> </w:t>
      </w:r>
      <w:r w:rsidRPr="007F1CBD">
        <w:rPr>
          <w:rFonts w:cs="Times New Roman"/>
          <w:sz w:val="24"/>
        </w:rPr>
        <w:t>example,</w:t>
      </w:r>
      <w:r w:rsidRPr="007F1CBD">
        <w:rPr>
          <w:rFonts w:cs="Times New Roman"/>
          <w:spacing w:val="-1"/>
          <w:sz w:val="24"/>
        </w:rPr>
        <w:t xml:space="preserve"> </w:t>
      </w:r>
      <w:r w:rsidRPr="007F1CBD">
        <w:rPr>
          <w:rFonts w:cs="Times New Roman"/>
          <w:sz w:val="24"/>
        </w:rPr>
        <w:t>determine</w:t>
      </w:r>
      <w:r w:rsidRPr="007F1CBD">
        <w:rPr>
          <w:rFonts w:cs="Times New Roman"/>
          <w:spacing w:val="-2"/>
          <w:sz w:val="24"/>
        </w:rPr>
        <w:t xml:space="preserve"> </w:t>
      </w:r>
      <w:r w:rsidRPr="007F1CBD">
        <w:rPr>
          <w:rFonts w:cs="Times New Roman"/>
          <w:sz w:val="24"/>
        </w:rPr>
        <w:t>the</w:t>
      </w:r>
      <w:r w:rsidRPr="007F1CBD">
        <w:rPr>
          <w:rFonts w:cs="Times New Roman"/>
          <w:spacing w:val="-1"/>
          <w:sz w:val="24"/>
        </w:rPr>
        <w:t xml:space="preserve"> </w:t>
      </w:r>
      <w:r w:rsidRPr="007F1CBD">
        <w:rPr>
          <w:rFonts w:cs="Times New Roman"/>
          <w:sz w:val="24"/>
        </w:rPr>
        <w:t>numerical</w:t>
      </w:r>
      <w:r w:rsidRPr="007F1CBD">
        <w:rPr>
          <w:rFonts w:cs="Times New Roman"/>
          <w:spacing w:val="-1"/>
          <w:sz w:val="24"/>
        </w:rPr>
        <w:t xml:space="preserve"> </w:t>
      </w:r>
      <w:r w:rsidRPr="007F1CBD">
        <w:rPr>
          <w:rFonts w:cs="Times New Roman"/>
          <w:sz w:val="24"/>
        </w:rPr>
        <w:t>value</w:t>
      </w:r>
      <w:r w:rsidRPr="007F1CBD">
        <w:rPr>
          <w:rFonts w:cs="Times New Roman"/>
          <w:spacing w:val="-1"/>
          <w:sz w:val="24"/>
        </w:rPr>
        <w:t xml:space="preserve"> </w:t>
      </w:r>
      <w:r w:rsidRPr="007F1CBD">
        <w:rPr>
          <w:rFonts w:cs="Times New Roman"/>
          <w:sz w:val="24"/>
        </w:rPr>
        <w:t>of</w:t>
      </w:r>
      <w:r w:rsidRPr="007F1CBD">
        <w:rPr>
          <w:rFonts w:cs="Times New Roman"/>
          <w:spacing w:val="2"/>
          <w:sz w:val="24"/>
        </w:rPr>
        <w:t xml:space="preserve"> </w:t>
      </w:r>
      <w:r w:rsidRPr="007F1CBD">
        <w:rPr>
          <w:rFonts w:cs="Times New Roman"/>
          <w:spacing w:val="-5"/>
          <w:sz w:val="24"/>
        </w:rPr>
        <w:t>6</w:t>
      </w:r>
      <w:r w:rsidRPr="007F1CBD">
        <w:rPr>
          <w:rFonts w:cs="Times New Roman"/>
          <w:spacing w:val="-5"/>
          <w:sz w:val="24"/>
          <w:vertAlign w:val="superscript"/>
        </w:rPr>
        <w:t>3</w:t>
      </w:r>
      <w:r w:rsidRPr="007F1CBD">
        <w:rPr>
          <w:rFonts w:cs="Times New Roman"/>
          <w:spacing w:val="-5"/>
          <w:sz w:val="24"/>
        </w:rPr>
        <w:t>.</w:t>
      </w:r>
    </w:p>
    <w:p w14:paraId="6D39E5CE" w14:textId="77777777" w:rsidR="008A3346" w:rsidRPr="007F1CBD" w:rsidRDefault="008A3346" w:rsidP="00371623">
      <w:pPr>
        <w:pStyle w:val="TableParagraph"/>
        <w:ind w:left="720"/>
        <w:rPr>
          <w:rFonts w:cs="Times New Roman"/>
          <w:sz w:val="20"/>
        </w:rPr>
      </w:pPr>
      <w:r w:rsidRPr="007F1CBD">
        <w:rPr>
          <w:rFonts w:cs="Times New Roman"/>
          <w:noProof/>
          <w:sz w:val="20"/>
        </w:rPr>
        <w:drawing>
          <wp:anchor distT="0" distB="0" distL="114300" distR="114300" simplePos="0" relativeHeight="251658242" behindDoc="1" locked="0" layoutInCell="1" allowOverlap="1" wp14:anchorId="54C9ED8E" wp14:editId="465D13AC">
            <wp:simplePos x="0" y="0"/>
            <wp:positionH relativeFrom="column">
              <wp:posOffset>1657350</wp:posOffset>
            </wp:positionH>
            <wp:positionV relativeFrom="paragraph">
              <wp:posOffset>0</wp:posOffset>
            </wp:positionV>
            <wp:extent cx="2041525" cy="457200"/>
            <wp:effectExtent l="0" t="0" r="0" b="0"/>
            <wp:wrapTopAndBottom/>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525" cy="457200"/>
                    </a:xfrm>
                    <a:prstGeom prst="rect">
                      <a:avLst/>
                    </a:prstGeom>
                  </pic:spPr>
                </pic:pic>
              </a:graphicData>
            </a:graphic>
          </wp:anchor>
        </w:drawing>
      </w:r>
    </w:p>
    <w:p w14:paraId="126AF84C" w14:textId="6131F67C" w:rsidR="008A21FB" w:rsidRPr="007F1CBD" w:rsidRDefault="008A3346" w:rsidP="00DD21C2">
      <w:pPr>
        <w:pStyle w:val="ListParagraph"/>
        <w:ind w:left="1368" w:firstLine="720"/>
        <w:contextualSpacing/>
        <w:jc w:val="both"/>
        <w:rPr>
          <w:rFonts w:eastAsia="Times New Roman" w:cs="Times New Roman"/>
          <w:sz w:val="24"/>
          <w:szCs w:val="24"/>
        </w:rPr>
      </w:pPr>
      <w:r w:rsidRPr="007F1CBD">
        <w:rPr>
          <w:rFonts w:cs="Times New Roman"/>
          <w:sz w:val="24"/>
        </w:rPr>
        <w:t>6</w:t>
      </w:r>
      <w:r w:rsidRPr="007F1CBD">
        <w:rPr>
          <w:rFonts w:cs="Times New Roman"/>
          <w:sz w:val="24"/>
          <w:vertAlign w:val="superscript"/>
        </w:rPr>
        <w:t>3</w:t>
      </w:r>
      <w:r w:rsidRPr="007F1CBD">
        <w:rPr>
          <w:rFonts w:cs="Times New Roman"/>
          <w:spacing w:val="18"/>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equivalent to</w:t>
      </w:r>
      <w:r w:rsidRPr="007F1CBD">
        <w:rPr>
          <w:rFonts w:cs="Times New Roman"/>
          <w:spacing w:val="1"/>
          <w:sz w:val="24"/>
        </w:rPr>
        <w:t xml:space="preserve"> </w:t>
      </w:r>
      <w:r w:rsidRPr="007F1CBD">
        <w:rPr>
          <w:rFonts w:cs="Times New Roman"/>
          <w:sz w:val="24"/>
        </w:rPr>
        <w:t xml:space="preserve">6 </w:t>
      </w:r>
      <w:r w:rsidRPr="007F1CBD">
        <w:rPr>
          <w:rFonts w:ascii="Cambria Math" w:hAnsi="Cambria Math" w:cs="Cambria Math"/>
          <w:sz w:val="24"/>
        </w:rPr>
        <w:t>⋅</w:t>
      </w:r>
      <w:r w:rsidRPr="007F1CBD">
        <w:rPr>
          <w:rFonts w:cs="Times New Roman"/>
          <w:spacing w:val="1"/>
          <w:sz w:val="24"/>
        </w:rPr>
        <w:t xml:space="preserve"> </w:t>
      </w:r>
      <w:r w:rsidRPr="007F1CBD">
        <w:rPr>
          <w:rFonts w:cs="Times New Roman"/>
          <w:sz w:val="24"/>
        </w:rPr>
        <w:t>6</w:t>
      </w:r>
      <w:r w:rsidRPr="007F1CBD">
        <w:rPr>
          <w:rFonts w:cs="Times New Roman"/>
          <w:spacing w:val="1"/>
          <w:sz w:val="24"/>
        </w:rPr>
        <w:t xml:space="preserve"> </w:t>
      </w:r>
      <w:r w:rsidRPr="007F1CBD">
        <w:rPr>
          <w:rFonts w:ascii="Cambria Math" w:hAnsi="Cambria Math" w:cs="Cambria Math"/>
          <w:sz w:val="24"/>
        </w:rPr>
        <w:t>⋅</w:t>
      </w:r>
      <w:r w:rsidRPr="007F1CBD">
        <w:rPr>
          <w:rFonts w:cs="Times New Roman"/>
          <w:sz w:val="24"/>
        </w:rPr>
        <w:t xml:space="preserve"> 6</w:t>
      </w:r>
      <w:r w:rsidRPr="007F1CBD">
        <w:rPr>
          <w:rFonts w:cs="Times New Roman"/>
          <w:spacing w:val="6"/>
          <w:sz w:val="24"/>
        </w:rPr>
        <w:t xml:space="preserve"> </w:t>
      </w:r>
      <w:r w:rsidRPr="007F1CBD">
        <w:rPr>
          <w:rFonts w:cs="Times New Roman"/>
          <w:sz w:val="24"/>
        </w:rPr>
        <w:t>which is</w:t>
      </w:r>
      <w:r w:rsidRPr="007F1CBD">
        <w:rPr>
          <w:rFonts w:cs="Times New Roman"/>
          <w:spacing w:val="1"/>
          <w:sz w:val="24"/>
        </w:rPr>
        <w:t xml:space="preserve"> </w:t>
      </w:r>
      <w:r w:rsidRPr="007F1CBD">
        <w:rPr>
          <w:rFonts w:cs="Times New Roman"/>
          <w:sz w:val="24"/>
        </w:rPr>
        <w:t xml:space="preserve">equivalent to </w:t>
      </w:r>
      <w:r w:rsidRPr="007F1CBD">
        <w:rPr>
          <w:rFonts w:cs="Times New Roman"/>
          <w:spacing w:val="-4"/>
          <w:sz w:val="24"/>
        </w:rPr>
        <w:t>216.</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6852C83F" w14:textId="45317E75" w:rsidR="008160D1" w:rsidRDefault="003F7F75" w:rsidP="008160D1">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w:t>
      </w:r>
      <w:r w:rsidR="003C2F6F">
        <w:rPr>
          <w:i/>
          <w:spacing w:val="-2"/>
          <w:sz w:val="24"/>
        </w:rPr>
        <w:t>4</w:t>
      </w:r>
      <w:r>
        <w:rPr>
          <w:i/>
          <w:spacing w:val="-2"/>
          <w:sz w:val="24"/>
        </w:rPr>
        <w:t>.1)</w:t>
      </w:r>
    </w:p>
    <w:p w14:paraId="66ED4990" w14:textId="34FCF7D9" w:rsidR="003F7F75" w:rsidRPr="008160D1" w:rsidRDefault="003F7F75" w:rsidP="008160D1">
      <w:pPr>
        <w:pStyle w:val="TableParagraph"/>
        <w:ind w:left="360"/>
        <w:rPr>
          <w:i/>
          <w:sz w:val="24"/>
        </w:rPr>
      </w:pPr>
      <w:r>
        <w:rPr>
          <w:sz w:val="24"/>
        </w:rPr>
        <w:t>Part</w:t>
      </w:r>
      <w:r>
        <w:rPr>
          <w:spacing w:val="-1"/>
          <w:sz w:val="24"/>
        </w:rPr>
        <w:t xml:space="preserve"> </w:t>
      </w:r>
      <w:r>
        <w:rPr>
          <w:sz w:val="24"/>
        </w:rPr>
        <w:t>A.</w:t>
      </w:r>
      <w:r>
        <w:rPr>
          <w:spacing w:val="-1"/>
          <w:sz w:val="24"/>
        </w:rPr>
        <w:t xml:space="preserve"> </w:t>
      </w:r>
      <w:r>
        <w:rPr>
          <w:sz w:val="24"/>
        </w:rPr>
        <w:t>Write</w:t>
      </w:r>
      <w:r>
        <w:rPr>
          <w:spacing w:val="-2"/>
          <w:sz w:val="24"/>
        </w:rPr>
        <w:t xml:space="preserve"> </w:t>
      </w:r>
      <w:r>
        <w:rPr>
          <w:sz w:val="24"/>
        </w:rPr>
        <w:t>the</w:t>
      </w:r>
      <w:r>
        <w:rPr>
          <w:spacing w:val="-1"/>
          <w:sz w:val="24"/>
        </w:rPr>
        <w:t xml:space="preserve"> </w:t>
      </w:r>
      <w:r>
        <w:rPr>
          <w:sz w:val="24"/>
        </w:rPr>
        <w:t>algebraic</w:t>
      </w:r>
      <w:r>
        <w:rPr>
          <w:spacing w:val="-1"/>
          <w:sz w:val="24"/>
        </w:rPr>
        <w:t xml:space="preserve"> </w:t>
      </w:r>
      <w:r>
        <w:rPr>
          <w:sz w:val="24"/>
        </w:rPr>
        <w:t>expression</w:t>
      </w:r>
      <m:oMath>
        <m:sSup>
          <m:sSupPr>
            <m:ctrlPr>
              <w:rPr>
                <w:rFonts w:ascii="Cambria Math" w:hAnsi="Cambria Math" w:cs="Times New Roman"/>
                <w:i/>
                <w:spacing w:val="-1"/>
                <w:sz w:val="24"/>
                <w:szCs w:val="24"/>
              </w:rPr>
            </m:ctrlPr>
          </m:sSupPr>
          <m:e>
            <m:d>
              <m:dPr>
                <m:ctrlPr>
                  <w:rPr>
                    <w:rFonts w:ascii="Cambria Math" w:hAnsi="Cambria Math" w:cs="Times New Roman"/>
                    <w:spacing w:val="-1"/>
                    <w:sz w:val="24"/>
                    <w:szCs w:val="24"/>
                  </w:rPr>
                </m:ctrlPr>
              </m:dPr>
              <m:e>
                <m:f>
                  <m:fPr>
                    <m:ctrlPr>
                      <w:rPr>
                        <w:rFonts w:ascii="Cambria Math" w:hAnsi="Cambria Math" w:cs="Times New Roman"/>
                        <w:spacing w:val="-1"/>
                        <w:sz w:val="24"/>
                        <w:szCs w:val="24"/>
                      </w:rPr>
                    </m:ctrlPr>
                  </m:fPr>
                  <m:num>
                    <m:r>
                      <w:rPr>
                        <w:rFonts w:ascii="Cambria Math" w:hAnsi="Cambria Math" w:cs="Times New Roman"/>
                        <w:spacing w:val="-1"/>
                        <w:sz w:val="24"/>
                        <w:szCs w:val="24"/>
                      </w:rPr>
                      <m:t>6</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x</m:t>
                        </m:r>
                        <m:ctrlPr>
                          <w:rPr>
                            <w:rFonts w:ascii="Cambria Math" w:hAnsi="Cambria Math" w:cs="Times New Roman"/>
                            <w:spacing w:val="-1"/>
                            <w:sz w:val="24"/>
                            <w:szCs w:val="24"/>
                          </w:rPr>
                        </m:ctrlPr>
                      </m:e>
                      <m:sup>
                        <m:f>
                          <m:fPr>
                            <m:ctrlPr>
                              <w:rPr>
                                <w:rFonts w:ascii="Cambria Math" w:hAnsi="Cambria Math" w:cs="Times New Roman"/>
                                <w:spacing w:val="-1"/>
                                <w:sz w:val="24"/>
                                <w:szCs w:val="24"/>
                              </w:rPr>
                            </m:ctrlPr>
                          </m:fPr>
                          <m:num>
                            <m:r>
                              <w:rPr>
                                <w:rFonts w:ascii="Cambria Math" w:hAnsi="Cambria Math" w:cs="Times New Roman"/>
                                <w:spacing w:val="-1"/>
                                <w:sz w:val="24"/>
                                <w:szCs w:val="24"/>
                              </w:rPr>
                              <m:t>2</m:t>
                            </m:r>
                            <m:ctrlPr>
                              <w:rPr>
                                <w:rFonts w:ascii="Cambria Math" w:hAnsi="Cambria Math" w:cs="Times New Roman"/>
                                <w:i/>
                                <w:spacing w:val="-1"/>
                                <w:sz w:val="24"/>
                                <w:szCs w:val="24"/>
                              </w:rPr>
                            </m:ctrlPr>
                          </m:num>
                          <m:den>
                            <m:r>
                              <w:rPr>
                                <w:rFonts w:ascii="Cambria Math" w:hAnsi="Cambria Math" w:cs="Times New Roman"/>
                                <w:spacing w:val="-1"/>
                                <w:sz w:val="24"/>
                                <w:szCs w:val="24"/>
                              </w:rPr>
                              <m:t>7</m:t>
                            </m:r>
                            <m:ctrlPr>
                              <w:rPr>
                                <w:rFonts w:ascii="Cambria Math" w:hAnsi="Cambria Math" w:cs="Times New Roman"/>
                                <w:i/>
                                <w:spacing w:val="-1"/>
                                <w:sz w:val="24"/>
                                <w:szCs w:val="24"/>
                              </w:rPr>
                            </m:ctrlPr>
                          </m:den>
                        </m:f>
                      </m:sup>
                    </m:sSup>
                    <m:r>
                      <m:rPr>
                        <m:sty m:val="p"/>
                      </m:rPr>
                      <w:rPr>
                        <w:rFonts w:ascii="Cambria Math" w:hAnsi="Cambria Math" w:cs="Times New Roman"/>
                        <w:spacing w:val="-1"/>
                        <w:sz w:val="24"/>
                        <w:szCs w:val="24"/>
                      </w:rPr>
                      <m:t>y</m:t>
                    </m:r>
                    <m:r>
                      <w:rPr>
                        <w:rFonts w:ascii="Cambria Math" w:hAnsi="Cambria Math" w:cs="Times New Roman"/>
                        <w:spacing w:val="-1"/>
                        <w:sz w:val="24"/>
                        <w:szCs w:val="24"/>
                      </w:rPr>
                      <m:t> </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z</m:t>
                        </m:r>
                      </m:e>
                      <m:sup>
                        <m:r>
                          <w:rPr>
                            <w:rFonts w:ascii="Cambria Math" w:hAnsi="Cambria Math" w:cs="Times New Roman"/>
                            <w:spacing w:val="-1"/>
                            <w:sz w:val="24"/>
                            <w:szCs w:val="24"/>
                          </w:rPr>
                          <m:t>0</m:t>
                        </m:r>
                      </m:sup>
                    </m:sSup>
                    <m:ctrlPr>
                      <w:rPr>
                        <w:rFonts w:ascii="Cambria Math" w:hAnsi="Cambria Math" w:cs="Times New Roman"/>
                        <w:i/>
                        <w:spacing w:val="-1"/>
                        <w:sz w:val="24"/>
                        <w:szCs w:val="24"/>
                      </w:rPr>
                    </m:ctrlPr>
                  </m:num>
                  <m:den>
                    <m:r>
                      <w:rPr>
                        <w:rFonts w:ascii="Cambria Math" w:hAnsi="Cambria Math" w:cs="Times New Roman"/>
                        <w:spacing w:val="-1"/>
                        <w:sz w:val="24"/>
                        <w:szCs w:val="24"/>
                      </w:rPr>
                      <m:t>9</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x</m:t>
                        </m:r>
                        <m:ctrlPr>
                          <w:rPr>
                            <w:rFonts w:ascii="Cambria Math" w:hAnsi="Cambria Math" w:cs="Times New Roman"/>
                            <w:spacing w:val="-1"/>
                            <w:sz w:val="24"/>
                            <w:szCs w:val="24"/>
                          </w:rPr>
                        </m:ctrlPr>
                      </m:e>
                      <m:sup>
                        <m:r>
                          <w:rPr>
                            <w:rFonts w:ascii="Cambria Math" w:hAnsi="Cambria Math" w:cs="Times New Roman"/>
                            <w:spacing w:val="-1"/>
                            <w:sz w:val="24"/>
                            <w:szCs w:val="24"/>
                          </w:rPr>
                          <m:t>2</m:t>
                        </m:r>
                      </m:sup>
                    </m:sSup>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y</m:t>
                        </m:r>
                        <m:ctrlPr>
                          <w:rPr>
                            <w:rFonts w:ascii="Cambria Math" w:hAnsi="Cambria Math" w:cs="Times New Roman"/>
                            <w:spacing w:val="-1"/>
                            <w:sz w:val="24"/>
                            <w:szCs w:val="24"/>
                          </w:rPr>
                        </m:ctrlPr>
                      </m:e>
                      <m:sup>
                        <m:r>
                          <w:rPr>
                            <w:rFonts w:ascii="Cambria Math" w:hAnsi="Cambria Math" w:cs="Times New Roman"/>
                            <w:spacing w:val="-1"/>
                            <w:sz w:val="24"/>
                            <w:szCs w:val="24"/>
                          </w:rPr>
                          <m:t>5</m:t>
                        </m:r>
                      </m:sup>
                    </m:sSup>
                    <m:r>
                      <w:rPr>
                        <w:rFonts w:ascii="Cambria Math" w:hAnsi="Cambria Math" w:cs="Times New Roman"/>
                        <w:spacing w:val="-1"/>
                        <w:sz w:val="24"/>
                        <w:szCs w:val="24"/>
                      </w:rPr>
                      <m:t> </m:t>
                    </m:r>
                    <m:sSup>
                      <m:sSupPr>
                        <m:ctrlPr>
                          <w:rPr>
                            <w:rFonts w:ascii="Cambria Math" w:hAnsi="Cambria Math" w:cs="Times New Roman"/>
                            <w:i/>
                            <w:spacing w:val="-1"/>
                            <w:sz w:val="24"/>
                            <w:szCs w:val="24"/>
                          </w:rPr>
                        </m:ctrlPr>
                      </m:sSupPr>
                      <m:e>
                        <m:r>
                          <m:rPr>
                            <m:sty m:val="p"/>
                          </m:rPr>
                          <w:rPr>
                            <w:rFonts w:ascii="Cambria Math" w:hAnsi="Cambria Math" w:cs="Times New Roman"/>
                            <w:spacing w:val="-1"/>
                            <w:sz w:val="24"/>
                            <w:szCs w:val="24"/>
                          </w:rPr>
                          <m:t>z</m:t>
                        </m:r>
                      </m:e>
                      <m:sup>
                        <m:r>
                          <w:rPr>
                            <w:rFonts w:ascii="Cambria Math" w:hAnsi="Cambria Math" w:cs="Times New Roman"/>
                            <w:spacing w:val="-1"/>
                            <w:sz w:val="24"/>
                            <w:szCs w:val="24"/>
                          </w:rPr>
                          <m:t>-8</m:t>
                        </m:r>
                      </m:sup>
                    </m:sSup>
                    <m:ctrlPr>
                      <w:rPr>
                        <w:rFonts w:ascii="Cambria Math" w:hAnsi="Cambria Math" w:cs="Times New Roman"/>
                        <w:i/>
                        <w:spacing w:val="-1"/>
                        <w:sz w:val="24"/>
                        <w:szCs w:val="24"/>
                      </w:rPr>
                    </m:ctrlPr>
                  </m:den>
                </m:f>
                <m:ctrlPr>
                  <w:rPr>
                    <w:rFonts w:ascii="Cambria Math" w:hAnsi="Cambria Math" w:cs="Times New Roman"/>
                    <w:i/>
                    <w:spacing w:val="-1"/>
                    <w:sz w:val="24"/>
                    <w:szCs w:val="24"/>
                  </w:rPr>
                </m:ctrlPr>
              </m:e>
            </m:d>
          </m:e>
          <m:sup>
            <m:r>
              <w:rPr>
                <w:rFonts w:ascii="Cambria Math" w:hAnsi="Cambria Math" w:cs="Times New Roman"/>
                <w:spacing w:val="-1"/>
                <w:sz w:val="24"/>
                <w:szCs w:val="24"/>
              </w:rPr>
              <m:t>3</m:t>
            </m:r>
          </m:sup>
        </m:sSup>
        <m:r>
          <w:rPr>
            <w:rFonts w:ascii="Cambria Math" w:hAnsi="Cambria Math" w:cs="Times New Roman"/>
            <w:spacing w:val="-1"/>
            <w:sz w:val="24"/>
            <w:szCs w:val="24"/>
          </w:rPr>
          <m:t>  </m:t>
        </m:r>
        <m:r>
          <m:rPr>
            <m:sty m:val="p"/>
          </m:rPr>
          <w:rPr>
            <w:rFonts w:ascii="Cambria Math" w:hAnsi="Cambria Math" w:cs="Times New Roman"/>
            <w:spacing w:val="-1"/>
            <w:sz w:val="24"/>
            <w:szCs w:val="24"/>
          </w:rPr>
          <m:t>as</m:t>
        </m:r>
      </m:oMath>
      <w:r>
        <w:rPr>
          <w:spacing w:val="-15"/>
          <w:w w:val="105"/>
          <w:sz w:val="24"/>
        </w:rPr>
        <w:t xml:space="preserve"> </w:t>
      </w:r>
      <w:r>
        <w:rPr>
          <w:w w:val="105"/>
          <w:sz w:val="24"/>
        </w:rPr>
        <w:t>an</w:t>
      </w:r>
      <w:r>
        <w:rPr>
          <w:spacing w:val="-16"/>
          <w:w w:val="105"/>
          <w:sz w:val="24"/>
        </w:rPr>
        <w:t xml:space="preserve"> </w:t>
      </w:r>
      <w:r>
        <w:rPr>
          <w:w w:val="105"/>
          <w:sz w:val="24"/>
        </w:rPr>
        <w:t>equivalent</w:t>
      </w:r>
      <w:r>
        <w:rPr>
          <w:spacing w:val="-16"/>
          <w:w w:val="105"/>
          <w:sz w:val="24"/>
        </w:rPr>
        <w:t xml:space="preserve"> </w:t>
      </w:r>
      <w:r>
        <w:rPr>
          <w:w w:val="105"/>
          <w:sz w:val="24"/>
        </w:rPr>
        <w:t>expression</w:t>
      </w:r>
      <w:r>
        <w:rPr>
          <w:spacing w:val="-16"/>
          <w:w w:val="105"/>
          <w:sz w:val="24"/>
        </w:rPr>
        <w:t xml:space="preserve"> </w:t>
      </w:r>
      <w:r>
        <w:rPr>
          <w:w w:val="105"/>
          <w:sz w:val="24"/>
        </w:rPr>
        <w:t>where</w:t>
      </w:r>
      <w:r>
        <w:rPr>
          <w:spacing w:val="-15"/>
          <w:w w:val="105"/>
          <w:sz w:val="24"/>
        </w:rPr>
        <w:t xml:space="preserve"> </w:t>
      </w:r>
      <w:r>
        <w:rPr>
          <w:spacing w:val="-4"/>
          <w:w w:val="105"/>
          <w:sz w:val="24"/>
        </w:rPr>
        <w:t>each</w:t>
      </w:r>
    </w:p>
    <w:p w14:paraId="0B74B5D0" w14:textId="77777777" w:rsidR="003F7F75" w:rsidRDefault="003F7F75" w:rsidP="008160D1">
      <w:pPr>
        <w:pStyle w:val="TableParagraph"/>
        <w:ind w:left="1185"/>
        <w:rPr>
          <w:sz w:val="24"/>
        </w:rPr>
      </w:pPr>
      <w:r>
        <w:rPr>
          <w:sz w:val="24"/>
        </w:rPr>
        <w:t>variable only</w:t>
      </w:r>
      <w:r>
        <w:rPr>
          <w:spacing w:val="-5"/>
          <w:sz w:val="24"/>
        </w:rPr>
        <w:t xml:space="preserve"> </w:t>
      </w:r>
      <w:r>
        <w:rPr>
          <w:sz w:val="24"/>
        </w:rPr>
        <w:t xml:space="preserve">appears </w:t>
      </w:r>
      <w:r>
        <w:rPr>
          <w:spacing w:val="-4"/>
          <w:sz w:val="24"/>
        </w:rPr>
        <w:t>once.</w:t>
      </w:r>
    </w:p>
    <w:p w14:paraId="3579ABBC" w14:textId="12E3521D" w:rsidR="00C01755" w:rsidRDefault="003F7F75" w:rsidP="003F7F75">
      <w:pPr>
        <w:spacing w:after="0" w:line="240" w:lineRule="auto"/>
        <w:ind w:left="1080" w:hanging="708"/>
        <w:textAlignment w:val="baseline"/>
        <w:rPr>
          <w:spacing w:val="-2"/>
          <w:sz w:val="24"/>
        </w:rPr>
      </w:pPr>
      <w:r>
        <w:rPr>
          <w:sz w:val="24"/>
        </w:rPr>
        <w:t>Part</w:t>
      </w:r>
      <w:r>
        <w:rPr>
          <w:spacing w:val="-2"/>
          <w:sz w:val="24"/>
        </w:rPr>
        <w:t xml:space="preserve"> </w:t>
      </w:r>
      <w:r>
        <w:rPr>
          <w:sz w:val="24"/>
        </w:rPr>
        <w:t>B.</w:t>
      </w:r>
      <w:r>
        <w:rPr>
          <w:spacing w:val="-1"/>
          <w:sz w:val="24"/>
        </w:rPr>
        <w:t xml:space="preserve"> </w:t>
      </w:r>
      <w:r>
        <w:rPr>
          <w:sz w:val="24"/>
        </w:rPr>
        <w:t>Compare</w:t>
      </w:r>
      <w:r>
        <w:rPr>
          <w:spacing w:val="1"/>
          <w:sz w:val="24"/>
        </w:rPr>
        <w:t xml:space="preserve"> </w:t>
      </w:r>
      <w:r>
        <w:rPr>
          <w:sz w:val="24"/>
        </w:rPr>
        <w:t>your</w:t>
      </w:r>
      <w:r>
        <w:rPr>
          <w:spacing w:val="-1"/>
          <w:sz w:val="24"/>
        </w:rPr>
        <w:t xml:space="preserve"> </w:t>
      </w:r>
      <w:r>
        <w:rPr>
          <w:sz w:val="24"/>
        </w:rPr>
        <w:t>method</w:t>
      </w:r>
      <w:r>
        <w:rPr>
          <w:spacing w:val="-1"/>
          <w:sz w:val="24"/>
        </w:rPr>
        <w:t xml:space="preserve"> </w:t>
      </w:r>
      <w:r>
        <w:rPr>
          <w:sz w:val="24"/>
        </w:rPr>
        <w:t>of</w:t>
      </w:r>
      <w:r>
        <w:rPr>
          <w:spacing w:val="-2"/>
          <w:sz w:val="24"/>
        </w:rPr>
        <w:t xml:space="preserve"> </w:t>
      </w:r>
      <w:r>
        <w:rPr>
          <w:sz w:val="24"/>
        </w:rPr>
        <w:t>simplifying</w:t>
      </w:r>
      <w:r>
        <w:rPr>
          <w:spacing w:val="-4"/>
          <w:sz w:val="24"/>
        </w:rPr>
        <w:t xml:space="preserve"> </w:t>
      </w:r>
      <w:r>
        <w:rPr>
          <w:sz w:val="24"/>
        </w:rPr>
        <w:t>with</w:t>
      </w:r>
      <w:r>
        <w:rPr>
          <w:spacing w:val="-1"/>
          <w:sz w:val="24"/>
        </w:rPr>
        <w:t xml:space="preserve"> </w:t>
      </w:r>
      <w:r>
        <w:rPr>
          <w:sz w:val="24"/>
        </w:rPr>
        <w:t>a</w:t>
      </w:r>
      <w:r>
        <w:rPr>
          <w:spacing w:val="-1"/>
          <w:sz w:val="24"/>
        </w:rPr>
        <w:t xml:space="preserve"> </w:t>
      </w:r>
      <w:r>
        <w:rPr>
          <w:spacing w:val="-2"/>
          <w:sz w:val="24"/>
        </w:rPr>
        <w:t>partner.</w:t>
      </w:r>
    </w:p>
    <w:p w14:paraId="37228B35" w14:textId="77777777" w:rsidR="00030FBC" w:rsidRDefault="00030FBC" w:rsidP="003F7F75">
      <w:pPr>
        <w:spacing w:after="0" w:line="240" w:lineRule="auto"/>
        <w:ind w:left="1080" w:hanging="708"/>
        <w:textAlignment w:val="baseline"/>
        <w:rPr>
          <w:spacing w:val="-2"/>
          <w:sz w:val="24"/>
        </w:rPr>
      </w:pPr>
    </w:p>
    <w:p w14:paraId="6FF1629A" w14:textId="77777777" w:rsidR="00030FBC" w:rsidRPr="00A2589C" w:rsidRDefault="00030FBC" w:rsidP="00030FBC">
      <w:pPr>
        <w:pStyle w:val="TableParagraph"/>
        <w:rPr>
          <w:i/>
          <w:iCs/>
          <w:sz w:val="24"/>
          <w:szCs w:val="24"/>
        </w:rPr>
      </w:pPr>
      <w:r w:rsidRPr="27402B1B">
        <w:rPr>
          <w:i/>
          <w:iCs/>
          <w:sz w:val="24"/>
          <w:szCs w:val="24"/>
        </w:rPr>
        <w:t>Instructional Task 2</w:t>
      </w:r>
      <w:r>
        <w:rPr>
          <w:i/>
          <w:iCs/>
          <w:sz w:val="24"/>
          <w:szCs w:val="24"/>
        </w:rPr>
        <w:t xml:space="preserve"> </w:t>
      </w:r>
      <w:r w:rsidRPr="3A85A236">
        <w:rPr>
          <w:i/>
          <w:sz w:val="24"/>
          <w:szCs w:val="24"/>
        </w:rPr>
        <w:t xml:space="preserve">(MTR.3.1, </w:t>
      </w:r>
      <w:r w:rsidRPr="3A85A236">
        <w:rPr>
          <w:i/>
          <w:spacing w:val="-2"/>
          <w:sz w:val="24"/>
          <w:szCs w:val="24"/>
        </w:rPr>
        <w:t>MTR.4.1)</w:t>
      </w:r>
    </w:p>
    <w:p w14:paraId="0A7E7420" w14:textId="590F943D" w:rsidR="00030FBC" w:rsidRPr="00E2777A" w:rsidRDefault="00A90E65" w:rsidP="00A90E65">
      <w:pPr>
        <w:ind w:left="360"/>
        <w:rPr>
          <w:color w:val="000000" w:themeColor="text1"/>
          <w:sz w:val="24"/>
          <w:szCs w:val="24"/>
        </w:rPr>
      </w:pPr>
      <w:r>
        <w:rPr>
          <w:color w:val="000000" w:themeColor="text1"/>
          <w:sz w:val="24"/>
          <w:szCs w:val="24"/>
        </w:rPr>
        <w:t>P</w:t>
      </w:r>
      <w:r w:rsidR="00030FBC">
        <w:rPr>
          <w:color w:val="000000" w:themeColor="text1"/>
          <w:sz w:val="24"/>
          <w:szCs w:val="24"/>
        </w:rPr>
        <w:t xml:space="preserve">art </w:t>
      </w:r>
      <w:r w:rsidR="00030FBC" w:rsidRPr="00E2777A">
        <w:rPr>
          <w:color w:val="000000" w:themeColor="text1"/>
          <w:sz w:val="24"/>
          <w:szCs w:val="24"/>
        </w:rPr>
        <w:t>A. Describe the steps taken to simplify the following expression:</w:t>
      </w:r>
      <m:oMath>
        <m:f>
          <m:fPr>
            <m:ctrlPr>
              <w:rPr>
                <w:rFonts w:ascii="Cambria Math" w:hAnsi="Cambria Math"/>
                <w:i/>
                <w:sz w:val="24"/>
                <w:szCs w:val="24"/>
              </w:rPr>
            </m:ctrlPr>
          </m:fPr>
          <m:num>
            <m:r>
              <m:rPr>
                <m:sty m:val="p"/>
              </m:rPr>
              <w:rPr>
                <w:rFonts w:ascii="Cambria Math" w:hAnsi="Cambria Math"/>
                <w:color w:val="000000" w:themeColor="text1"/>
                <w:sz w:val="24"/>
                <w:szCs w:val="24"/>
              </w:rPr>
              <m:t xml:space="preserve">  </m:t>
            </m:r>
            <m:r>
              <w:rPr>
                <w:rFonts w:ascii="Cambria Math" w:hAnsi="Cambria Math"/>
                <w:sz w:val="24"/>
                <w:szCs w:val="24"/>
              </w:rPr>
              <m:t>5</m:t>
            </m:r>
            <m:sSup>
              <m:sSupPr>
                <m:ctrlPr>
                  <w:rPr>
                    <w:rFonts w:ascii="Cambria Math" w:hAnsi="Cambria Math"/>
                    <w:i/>
                    <w:sz w:val="24"/>
                    <w:szCs w:val="24"/>
                  </w:rPr>
                </m:ctrlPr>
              </m:sSupPr>
              <m:e>
                <m:r>
                  <m:rPr>
                    <m:sty m:val="p"/>
                  </m:rPr>
                  <w:rPr>
                    <w:rFonts w:ascii="Cambria Math" w:hAnsi="Cambria Math"/>
                    <w:sz w:val="24"/>
                    <w:szCs w:val="24"/>
                  </w:rPr>
                  <m:t>a</m:t>
                </m:r>
                <m:ctrlPr>
                  <w:rPr>
                    <w:rFonts w:ascii="Cambria Math" w:hAnsi="Cambria Math"/>
                    <w:sz w:val="24"/>
                    <w:szCs w:val="24"/>
                  </w:rPr>
                </m:ctrlPr>
              </m:e>
              <m:sup>
                <m:r>
                  <w:rPr>
                    <w:rFonts w:ascii="Cambria Math" w:hAnsi="Cambria Math"/>
                    <w:sz w:val="24"/>
                    <w:szCs w:val="24"/>
                  </w:rPr>
                  <m:t>4</m:t>
                </m:r>
              </m:sup>
            </m:sSup>
            <m:sSup>
              <m:sSupPr>
                <m:ctrlPr>
                  <w:rPr>
                    <w:rFonts w:ascii="Cambria Math" w:hAnsi="Cambria Math"/>
                    <w:i/>
                    <w:sz w:val="24"/>
                    <w:szCs w:val="24"/>
                  </w:rPr>
                </m:ctrlPr>
              </m:sSupPr>
              <m:e>
                <m:r>
                  <m:rPr>
                    <m:sty m:val="p"/>
                  </m:rPr>
                  <w:rPr>
                    <w:rFonts w:ascii="Cambria Math" w:hAnsi="Cambria Math"/>
                    <w:sz w:val="24"/>
                    <w:szCs w:val="24"/>
                  </w:rPr>
                  <m:t>b</m:t>
                </m:r>
                <m:ctrlPr>
                  <w:rPr>
                    <w:rFonts w:ascii="Cambria Math" w:hAnsi="Cambria Math"/>
                    <w:sz w:val="24"/>
                    <w:szCs w:val="24"/>
                  </w:rPr>
                </m:ctrlPr>
              </m:e>
              <m:sup>
                <m:r>
                  <w:rPr>
                    <w:rFonts w:ascii="Cambria Math" w:hAnsi="Cambria Math"/>
                    <w:sz w:val="24"/>
                    <w:szCs w:val="24"/>
                  </w:rPr>
                  <m:t>3</m:t>
                </m:r>
              </m:sup>
            </m:sSup>
          </m:num>
          <m:den>
            <m:sSup>
              <m:sSupPr>
                <m:ctrlPr>
                  <w:rPr>
                    <w:rFonts w:ascii="Cambria Math" w:hAnsi="Cambria Math"/>
                    <w:i/>
                    <w:sz w:val="24"/>
                    <w:szCs w:val="24"/>
                  </w:rPr>
                </m:ctrlPr>
              </m:sSupPr>
              <m:e>
                <m:d>
                  <m:dPr>
                    <m:ctrlPr>
                      <w:rPr>
                        <w:rFonts w:ascii="Cambria Math" w:hAnsi="Cambria Math"/>
                        <w:sz w:val="24"/>
                        <w:szCs w:val="24"/>
                      </w:rPr>
                    </m:ctrlPr>
                  </m:dPr>
                  <m:e>
                    <m:r>
                      <w:rPr>
                        <w:rFonts w:ascii="Cambria Math" w:hAnsi="Cambria Math"/>
                        <w:sz w:val="24"/>
                        <w:szCs w:val="24"/>
                      </w:rPr>
                      <m:t>2</m:t>
                    </m:r>
                    <m:r>
                      <m:rPr>
                        <m:sty m:val="p"/>
                      </m:rPr>
                      <w:rPr>
                        <w:rFonts w:ascii="Cambria Math" w:hAnsi="Cambria Math"/>
                        <w:sz w:val="24"/>
                        <w:szCs w:val="24"/>
                      </w:rPr>
                      <m:t>ab</m:t>
                    </m:r>
                    <m:ctrlPr>
                      <w:rPr>
                        <w:rFonts w:ascii="Cambria Math" w:hAnsi="Cambria Math"/>
                        <w:i/>
                        <w:sz w:val="24"/>
                        <w:szCs w:val="24"/>
                      </w:rPr>
                    </m:ctrlPr>
                  </m:e>
                </m:d>
              </m:e>
              <m:sup>
                <m:r>
                  <w:rPr>
                    <w:rFonts w:ascii="Cambria Math" w:hAnsi="Cambria Math"/>
                    <w:sz w:val="24"/>
                    <w:szCs w:val="24"/>
                  </w:rPr>
                  <m:t>2</m:t>
                </m:r>
              </m:sup>
            </m:sSup>
          </m:den>
        </m:f>
        <m:r>
          <w:rPr>
            <w:rFonts w:ascii="Cambria Math" w:hAnsi="Cambria Math"/>
            <w:sz w:val="24"/>
            <w:szCs w:val="24"/>
          </w:rPr>
          <m:t> </m:t>
        </m:r>
      </m:oMath>
      <w:r w:rsidR="00030FBC" w:rsidRPr="00E2777A">
        <w:rPr>
          <w:sz w:val="24"/>
          <w:szCs w:val="24"/>
        </w:rPr>
        <w:t xml:space="preserve"> </w:t>
      </w:r>
      <w:r w:rsidR="00030FBC" w:rsidRPr="00E2777A">
        <w:rPr>
          <w:color w:val="000000" w:themeColor="text1"/>
          <w:sz w:val="24"/>
          <w:szCs w:val="24"/>
        </w:rPr>
        <w:t xml:space="preserve"> using exponent rules.</w:t>
      </w:r>
    </w:p>
    <w:p w14:paraId="303995FD" w14:textId="77777777" w:rsidR="00030FBC" w:rsidRPr="00E2777A" w:rsidRDefault="00030FBC" w:rsidP="005337ED">
      <w:pPr>
        <w:spacing w:after="0"/>
        <w:rPr>
          <w:color w:val="000000" w:themeColor="text1"/>
          <w:sz w:val="24"/>
          <w:szCs w:val="24"/>
        </w:rPr>
      </w:pPr>
      <w:r>
        <w:rPr>
          <w:color w:val="000000" w:themeColor="text1"/>
          <w:sz w:val="24"/>
          <w:szCs w:val="24"/>
        </w:rPr>
        <w:t xml:space="preserve">      Part </w:t>
      </w:r>
      <w:r w:rsidRPr="00E2777A">
        <w:rPr>
          <w:color w:val="000000" w:themeColor="text1"/>
          <w:sz w:val="24"/>
          <w:szCs w:val="24"/>
        </w:rPr>
        <w:t>B. Which rules were used in each step?</w:t>
      </w:r>
    </w:p>
    <w:p w14:paraId="2C3BE4C0" w14:textId="77777777" w:rsidR="00030FBC" w:rsidRPr="00A2589C" w:rsidRDefault="00030FBC" w:rsidP="00030FBC">
      <w:pPr>
        <w:pStyle w:val="TableParagraph"/>
        <w:rPr>
          <w:i/>
          <w:iCs/>
          <w:sz w:val="24"/>
          <w:szCs w:val="24"/>
        </w:rPr>
      </w:pPr>
    </w:p>
    <w:p w14:paraId="3B0C28C5" w14:textId="77777777" w:rsidR="00E97FDE" w:rsidRDefault="00030FBC" w:rsidP="00030FBC">
      <w:pPr>
        <w:pStyle w:val="TableParagraph"/>
        <w:rPr>
          <w:i/>
          <w:spacing w:val="-2"/>
          <w:sz w:val="24"/>
          <w:szCs w:val="24"/>
        </w:rPr>
      </w:pPr>
      <w:r w:rsidRPr="27402B1B">
        <w:rPr>
          <w:i/>
          <w:iCs/>
          <w:sz w:val="24"/>
          <w:szCs w:val="24"/>
        </w:rPr>
        <w:t>Instructional Task 3</w:t>
      </w:r>
      <w:r w:rsidRPr="3A85A236">
        <w:rPr>
          <w:i/>
          <w:sz w:val="24"/>
          <w:szCs w:val="24"/>
        </w:rPr>
        <w:t xml:space="preserve">(MTR.3.1, </w:t>
      </w:r>
      <w:r w:rsidRPr="3A85A236">
        <w:rPr>
          <w:i/>
          <w:spacing w:val="-2"/>
          <w:sz w:val="24"/>
          <w:szCs w:val="24"/>
        </w:rPr>
        <w:t>MTR.4.1, MTR.6.1)</w:t>
      </w:r>
      <w:r>
        <w:rPr>
          <w:i/>
          <w:spacing w:val="-2"/>
          <w:sz w:val="24"/>
          <w:szCs w:val="24"/>
        </w:rPr>
        <w:t xml:space="preserve">     </w:t>
      </w:r>
    </w:p>
    <w:p w14:paraId="084EB35B" w14:textId="1647DB92" w:rsidR="00030FBC" w:rsidRDefault="00030FBC" w:rsidP="00E97FDE">
      <w:pPr>
        <w:pStyle w:val="TableParagraph"/>
        <w:ind w:left="360"/>
        <w:rPr>
          <w:rFonts w:eastAsiaTheme="minorEastAsia"/>
          <w:sz w:val="24"/>
          <w:szCs w:val="24"/>
        </w:rPr>
      </w:pPr>
      <w:r>
        <w:rPr>
          <w:iCs/>
          <w:spacing w:val="-2"/>
          <w:sz w:val="24"/>
          <w:szCs w:val="24"/>
        </w:rPr>
        <w:t xml:space="preserve">Part A. </w:t>
      </w:r>
      <w:r w:rsidRPr="00565E4C">
        <w:rPr>
          <w:sz w:val="24"/>
          <w:szCs w:val="24"/>
        </w:rPr>
        <w:t>Consider the following expression</w:t>
      </w:r>
      <w:r>
        <w:rPr>
          <w:sz w:val="24"/>
          <w:szCs w:val="24"/>
        </w:rPr>
        <w:t>:</w:t>
      </w:r>
      <w:r w:rsidR="00F86AE0">
        <w:rPr>
          <w:sz w:val="24"/>
          <w:szCs w:val="24"/>
        </w:rPr>
        <w:t xml:space="preserve"> </w:t>
      </w: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4x</m:t>
                </m:r>
              </m:e>
              <m:sup>
                <m:r>
                  <w:rPr>
                    <w:rFonts w:ascii="Cambria Math" w:eastAsiaTheme="minorEastAsia" w:hAnsi="Cambria Math"/>
                    <w:sz w:val="24"/>
                    <w:szCs w:val="24"/>
                  </w:rPr>
                  <m:t>0</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3</m:t>
                </m:r>
              </m:sup>
            </m:sSup>
          </m:num>
          <m:den>
            <m:r>
              <w:rPr>
                <w:rFonts w:ascii="Cambria Math" w:hAnsi="Cambria Math" w:cs="Times New Roman"/>
                <w:sz w:val="24"/>
                <w:szCs w:val="24"/>
              </w:rPr>
              <m:t>4</m:t>
            </m:r>
            <m:r>
              <m:rPr>
                <m:sty m:val="p"/>
              </m:rPr>
              <w:rPr>
                <w:rFonts w:ascii="Cambria Math" w:hAnsi="Cambria Math" w:cs="Times New Roman"/>
                <w:sz w:val="24"/>
                <w:szCs w:val="24"/>
              </w:rPr>
              <m:t>x</m:t>
            </m:r>
          </m:den>
        </m:f>
        <m:r>
          <w:rPr>
            <w:rFonts w:ascii="Cambria Math" w:hAnsi="Cambria Math" w:cs="Times New Roman"/>
            <w:sz w:val="24"/>
            <w:szCs w:val="24"/>
          </w:rPr>
          <m:t> </m:t>
        </m:r>
      </m:oMath>
      <w:r>
        <w:rPr>
          <w:rFonts w:eastAsiaTheme="minorEastAsia"/>
          <w:sz w:val="24"/>
          <w:szCs w:val="24"/>
        </w:rPr>
        <w:t xml:space="preserve"> and </w:t>
      </w:r>
      <w:r w:rsidRPr="00565E4C">
        <w:rPr>
          <w:rFonts w:eastAsiaTheme="minorEastAsia"/>
          <w:sz w:val="24"/>
          <w:szCs w:val="24"/>
        </w:rPr>
        <w:t xml:space="preserve">explain the first rule that would be </w:t>
      </w:r>
      <w:r>
        <w:rPr>
          <w:rFonts w:eastAsiaTheme="minorEastAsia"/>
          <w:sz w:val="24"/>
          <w:szCs w:val="24"/>
        </w:rPr>
        <w:t xml:space="preserve">used </w:t>
      </w:r>
      <w:r w:rsidRPr="00565E4C">
        <w:rPr>
          <w:rFonts w:eastAsiaTheme="minorEastAsia"/>
          <w:sz w:val="24"/>
          <w:szCs w:val="24"/>
        </w:rPr>
        <w:t>to simplify the expression.</w:t>
      </w:r>
    </w:p>
    <w:p w14:paraId="4E434F73" w14:textId="16B4EB0C" w:rsidR="00030FBC" w:rsidRDefault="00030FBC" w:rsidP="00030FBC">
      <w:pPr>
        <w:spacing w:after="0"/>
        <w:rPr>
          <w:rFonts w:eastAsiaTheme="minorEastAsia"/>
          <w:sz w:val="24"/>
          <w:szCs w:val="24"/>
        </w:rPr>
      </w:pPr>
      <w:r>
        <w:rPr>
          <w:rFonts w:eastAsiaTheme="minorEastAsia"/>
          <w:sz w:val="24"/>
          <w:szCs w:val="24"/>
        </w:rPr>
        <w:t xml:space="preserve">      Part </w:t>
      </w:r>
      <w:r w:rsidRPr="00565E4C">
        <w:rPr>
          <w:sz w:val="24"/>
          <w:szCs w:val="24"/>
        </w:rPr>
        <w:t xml:space="preserve">B. </w:t>
      </w:r>
      <w:r w:rsidRPr="00565E4C">
        <w:rPr>
          <w:rFonts w:eastAsiaTheme="minorEastAsia"/>
          <w:sz w:val="24"/>
          <w:szCs w:val="24"/>
        </w:rPr>
        <w:t>Why did you choose that rule? Compare your answer with a partner.</w:t>
      </w:r>
    </w:p>
    <w:p w14:paraId="2C4817CE" w14:textId="77777777" w:rsidR="003F7F75" w:rsidRPr="00AD66E0" w:rsidRDefault="003F7F75" w:rsidP="00030FBC">
      <w:pPr>
        <w:spacing w:after="0" w:line="240" w:lineRule="auto"/>
        <w:textAlignment w:val="baseline"/>
        <w:rPr>
          <w:rFonts w:eastAsia="Calibri" w:cs="Times New Roman"/>
          <w:sz w:val="24"/>
          <w:szCs w:val="24"/>
        </w:rPr>
      </w:pPr>
    </w:p>
    <w:p w14:paraId="3C3764C1" w14:textId="77777777" w:rsidR="00D84FDC" w:rsidRDefault="00D84FDC">
      <w:pPr>
        <w:rPr>
          <w:rFonts w:cs="Times New Roman"/>
          <w:b/>
          <w:sz w:val="24"/>
        </w:rPr>
      </w:pPr>
      <w:r>
        <w:br w:type="page"/>
      </w:r>
    </w:p>
    <w:p w14:paraId="6781351F" w14:textId="5DEF30FE" w:rsidR="008A21FB" w:rsidRPr="006B6BAE" w:rsidRDefault="008A21FB" w:rsidP="008A21FB">
      <w:pPr>
        <w:pStyle w:val="NumberSenseHeading1"/>
      </w:pPr>
      <w:r w:rsidRPr="006B6BAE">
        <w:lastRenderedPageBreak/>
        <w:t>Instructional </w:t>
      </w:r>
      <w:r>
        <w:t>Items</w:t>
      </w:r>
      <w:r w:rsidRPr="006B6BAE">
        <w:t> </w:t>
      </w:r>
    </w:p>
    <w:p w14:paraId="4E82A899" w14:textId="77777777" w:rsidR="00BD3064" w:rsidRDefault="00BD3064" w:rsidP="00BD3064">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58AC370" w14:textId="3A8676E0" w:rsidR="00BD3064" w:rsidRPr="00AE4BDC" w:rsidRDefault="00BD3064" w:rsidP="00AE4BDC">
      <w:pPr>
        <w:pStyle w:val="TableParagraph"/>
        <w:spacing w:before="3"/>
        <w:ind w:left="374"/>
        <w:rPr>
          <w:rFonts w:eastAsiaTheme="minorEastAsia"/>
          <w:sz w:val="24"/>
        </w:rPr>
      </w:pPr>
      <w:r>
        <w:rPr>
          <w:sz w:val="24"/>
        </w:rPr>
        <w:t>Given</w:t>
      </w:r>
      <w:r>
        <w:rPr>
          <w:spacing w:val="3"/>
          <w:sz w:val="24"/>
        </w:rPr>
        <w:t xml:space="preserve"> </w:t>
      </w:r>
      <w:r>
        <w:rPr>
          <w:sz w:val="24"/>
        </w:rPr>
        <w:t>the</w:t>
      </w:r>
      <w:r>
        <w:rPr>
          <w:spacing w:val="3"/>
          <w:sz w:val="24"/>
        </w:rPr>
        <w:t xml:space="preserve"> </w:t>
      </w:r>
      <w:r>
        <w:rPr>
          <w:sz w:val="24"/>
        </w:rPr>
        <w:t>algebraic</w:t>
      </w:r>
      <w:r>
        <w:rPr>
          <w:spacing w:val="4"/>
          <w:sz w:val="24"/>
        </w:rPr>
        <w:t xml:space="preserve"> </w:t>
      </w:r>
      <w:r>
        <w:rPr>
          <w:sz w:val="24"/>
        </w:rPr>
        <w:t>expression</w:t>
      </w:r>
      <w:r>
        <w:rPr>
          <w:spacing w:val="5"/>
          <w:sz w:val="24"/>
        </w:rPr>
        <w:t xml:space="preserve"> </w:t>
      </w:r>
      <m:oMath>
        <m:sSup>
          <m:sSupPr>
            <m:ctrlPr>
              <w:rPr>
                <w:rFonts w:ascii="Cambria Math" w:eastAsia="Cambria Math" w:hAnsi="Cambria Math"/>
                <w:i/>
                <w:sz w:val="24"/>
              </w:rPr>
            </m:ctrlPr>
          </m:sSupPr>
          <m:e>
            <m:r>
              <w:rPr>
                <w:rFonts w:ascii="Cambria Math" w:eastAsia="Cambria Math" w:hAnsi="Cambria Math"/>
                <w:sz w:val="24"/>
              </w:rPr>
              <m:t>2.3</m:t>
            </m:r>
          </m:e>
          <m:sup>
            <m:r>
              <w:rPr>
                <w:rFonts w:ascii="Cambria Math" w:eastAsia="Cambria Math" w:hAnsi="Cambria Math"/>
                <w:sz w:val="24"/>
              </w:rPr>
              <m:t>2</m:t>
            </m:r>
            <m:r>
              <m:rPr>
                <m:sty m:val="p"/>
              </m:rPr>
              <w:rPr>
                <w:rFonts w:ascii="Cambria Math" w:eastAsia="Cambria Math" w:hAnsi="Cambria Math"/>
                <w:sz w:val="24"/>
              </w:rPr>
              <m:t>t</m:t>
            </m:r>
            <m:r>
              <w:rPr>
                <w:rFonts w:ascii="Cambria Math" w:eastAsia="Cambria Math" w:hAnsi="Cambria Math"/>
                <w:sz w:val="24"/>
              </w:rPr>
              <m:t>-1</m:t>
            </m:r>
          </m:sup>
        </m:sSup>
      </m:oMath>
      <w:r>
        <w:rPr>
          <w:sz w:val="24"/>
        </w:rPr>
        <w:t>,</w:t>
      </w:r>
      <w:r>
        <w:rPr>
          <w:spacing w:val="3"/>
          <w:sz w:val="24"/>
        </w:rPr>
        <w:t xml:space="preserve"> </w:t>
      </w:r>
      <w:r>
        <w:rPr>
          <w:sz w:val="24"/>
        </w:rPr>
        <w:t>create</w:t>
      </w:r>
      <w:r>
        <w:rPr>
          <w:spacing w:val="3"/>
          <w:sz w:val="24"/>
        </w:rPr>
        <w:t xml:space="preserve"> </w:t>
      </w:r>
      <w:r>
        <w:rPr>
          <w:sz w:val="24"/>
        </w:rPr>
        <w:t>an</w:t>
      </w:r>
      <w:r>
        <w:rPr>
          <w:spacing w:val="3"/>
          <w:sz w:val="24"/>
        </w:rPr>
        <w:t xml:space="preserve"> </w:t>
      </w:r>
      <w:r>
        <w:rPr>
          <w:sz w:val="24"/>
        </w:rPr>
        <w:t>equivalent</w:t>
      </w:r>
      <w:r>
        <w:rPr>
          <w:spacing w:val="4"/>
          <w:sz w:val="24"/>
        </w:rPr>
        <w:t xml:space="preserve"> </w:t>
      </w:r>
      <w:r>
        <w:rPr>
          <w:spacing w:val="-2"/>
          <w:sz w:val="24"/>
        </w:rPr>
        <w:t>expression.</w:t>
      </w:r>
    </w:p>
    <w:p w14:paraId="43FA81CF" w14:textId="77777777" w:rsidR="00F967B3" w:rsidRDefault="00F967B3" w:rsidP="00F967B3">
      <w:pPr>
        <w:pStyle w:val="TableParagraph"/>
        <w:spacing w:before="229"/>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7C52AC3A" w14:textId="77777777" w:rsidR="00F967B3" w:rsidRDefault="00F967B3" w:rsidP="00F967B3">
      <w:pPr>
        <w:pStyle w:val="TableParagraph"/>
        <w:ind w:left="374"/>
        <w:rPr>
          <w:sz w:val="24"/>
        </w:rPr>
      </w:pPr>
      <w:r>
        <w:rPr>
          <w:sz w:val="24"/>
        </w:rPr>
        <w:t>Use</w:t>
      </w:r>
      <w:r>
        <w:rPr>
          <w:spacing w:val="-5"/>
          <w:sz w:val="24"/>
        </w:rPr>
        <w:t xml:space="preserve"> </w:t>
      </w:r>
      <w:r>
        <w:rPr>
          <w:sz w:val="24"/>
        </w:rPr>
        <w:t>the</w:t>
      </w:r>
      <w:r>
        <w:rPr>
          <w:spacing w:val="-3"/>
          <w:sz w:val="24"/>
        </w:rPr>
        <w:t xml:space="preserve"> </w:t>
      </w:r>
      <w:r>
        <w:rPr>
          <w:sz w:val="24"/>
        </w:rPr>
        <w:t>properties</w:t>
      </w:r>
      <w:r>
        <w:rPr>
          <w:spacing w:val="-3"/>
          <w:sz w:val="24"/>
        </w:rPr>
        <w:t xml:space="preserve"> </w:t>
      </w:r>
      <w:r>
        <w:rPr>
          <w:sz w:val="24"/>
        </w:rPr>
        <w:t>of</w:t>
      </w:r>
      <w:r>
        <w:rPr>
          <w:spacing w:val="-3"/>
          <w:sz w:val="24"/>
        </w:rPr>
        <w:t xml:space="preserve"> </w:t>
      </w:r>
      <w:r>
        <w:rPr>
          <w:sz w:val="24"/>
        </w:rPr>
        <w:t>exponents</w:t>
      </w:r>
      <w:r>
        <w:rPr>
          <w:spacing w:val="-3"/>
          <w:sz w:val="24"/>
        </w:rPr>
        <w:t xml:space="preserve"> </w:t>
      </w:r>
      <w:r>
        <w:rPr>
          <w:sz w:val="24"/>
        </w:rPr>
        <w:t>to</w:t>
      </w:r>
      <w:r>
        <w:rPr>
          <w:spacing w:val="-3"/>
          <w:sz w:val="24"/>
        </w:rPr>
        <w:t xml:space="preserve"> </w:t>
      </w:r>
      <w:r>
        <w:rPr>
          <w:sz w:val="24"/>
        </w:rPr>
        <w:t>create</w:t>
      </w:r>
      <w:r>
        <w:rPr>
          <w:spacing w:val="-4"/>
          <w:sz w:val="24"/>
        </w:rPr>
        <w:t xml:space="preserve"> </w:t>
      </w:r>
      <w:r>
        <w:rPr>
          <w:sz w:val="24"/>
        </w:rPr>
        <w:t>an</w:t>
      </w:r>
      <w:r>
        <w:rPr>
          <w:spacing w:val="-3"/>
          <w:sz w:val="24"/>
        </w:rPr>
        <w:t xml:space="preserve"> </w:t>
      </w:r>
      <w:r>
        <w:rPr>
          <w:sz w:val="24"/>
        </w:rPr>
        <w:t>equivalent</w:t>
      </w:r>
      <w:r>
        <w:rPr>
          <w:spacing w:val="-3"/>
          <w:sz w:val="24"/>
        </w:rPr>
        <w:t xml:space="preserve"> </w:t>
      </w:r>
      <w:r>
        <w:rPr>
          <w:sz w:val="24"/>
        </w:rPr>
        <w:t>expression for</w:t>
      </w:r>
      <w:r>
        <w:rPr>
          <w:spacing w:val="-5"/>
          <w:sz w:val="24"/>
        </w:rPr>
        <w:t xml:space="preserve"> </w:t>
      </w:r>
      <w:r>
        <w:rPr>
          <w:sz w:val="24"/>
        </w:rPr>
        <w:t>the</w:t>
      </w:r>
      <w:r>
        <w:rPr>
          <w:spacing w:val="-2"/>
          <w:sz w:val="24"/>
        </w:rPr>
        <w:t xml:space="preserve"> </w:t>
      </w:r>
      <w:r>
        <w:rPr>
          <w:sz w:val="24"/>
        </w:rPr>
        <w:t>given</w:t>
      </w:r>
      <w:r>
        <w:rPr>
          <w:spacing w:val="-3"/>
          <w:sz w:val="24"/>
        </w:rPr>
        <w:t xml:space="preserve"> </w:t>
      </w:r>
      <w:r>
        <w:rPr>
          <w:sz w:val="24"/>
        </w:rPr>
        <w:t>expression shown below with no variables in the denominator.</w:t>
      </w:r>
    </w:p>
    <w:p w14:paraId="0AA61899" w14:textId="163A1504" w:rsidR="00F967B3" w:rsidRDefault="00F967B3" w:rsidP="00F967B3">
      <w:pPr>
        <w:pStyle w:val="TableParagraph"/>
        <w:spacing w:line="229" w:lineRule="exact"/>
        <w:ind w:left="1749" w:right="1413"/>
        <w:jc w:val="center"/>
        <w:rPr>
          <w:rFonts w:ascii="Cambria Math" w:eastAsia="Cambria Math" w:hAnsi="Cambria Math"/>
          <w:sz w:val="14"/>
        </w:rPr>
      </w:pPr>
      <w:r>
        <w:rPr>
          <w:rFonts w:ascii="Cambria Math" w:eastAsia="Cambria Math" w:hAnsi="Cambria Math"/>
          <w:spacing w:val="-2"/>
          <w:w w:val="105"/>
          <w:position w:val="1"/>
          <w:sz w:val="24"/>
        </w:rPr>
        <w:t>(</w:t>
      </w:r>
      <w:r>
        <w:rPr>
          <w:rFonts w:ascii="Cambria Math" w:eastAsia="Cambria Math" w:hAnsi="Cambria Math"/>
          <w:spacing w:val="-2"/>
          <w:w w:val="105"/>
          <w:sz w:val="24"/>
        </w:rPr>
        <w:t>64𝑥</w:t>
      </w:r>
      <w:r>
        <w:rPr>
          <w:rFonts w:ascii="Cambria Math" w:eastAsia="Cambria Math" w:hAnsi="Cambria Math"/>
          <w:spacing w:val="-2"/>
          <w:w w:val="105"/>
          <w:sz w:val="24"/>
          <w:vertAlign w:val="superscript"/>
        </w:rPr>
        <w:t>2</w:t>
      </w:r>
      <w:r>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rPr>
        <w:t>-</w:t>
      </w:r>
      <w:r w:rsidR="00F86A0C">
        <w:rPr>
          <w:rFonts w:ascii="Cambria Math" w:eastAsia="Cambria Math" w:hAnsi="Cambria Math"/>
          <w:spacing w:val="-2"/>
          <w:w w:val="105"/>
          <w:position w:val="1"/>
          <w:sz w:val="24"/>
          <w:vertAlign w:val="superscript"/>
        </w:rPr>
        <w:t xml:space="preserve"> </w:t>
      </w:r>
      <w:r>
        <w:rPr>
          <w:rFonts w:ascii="Cambria Math" w:eastAsia="Cambria Math" w:hAnsi="Cambria Math"/>
          <w:spacing w:val="-2"/>
          <w:w w:val="105"/>
          <w:position w:val="1"/>
          <w:sz w:val="24"/>
        </w:rPr>
        <w:t>(</w:t>
      </w:r>
      <w:r>
        <w:rPr>
          <w:rFonts w:ascii="Cambria Math" w:eastAsia="Cambria Math" w:hAnsi="Cambria Math"/>
          <w:spacing w:val="-2"/>
          <w:w w:val="105"/>
          <w:sz w:val="24"/>
        </w:rPr>
        <w:t>32𝑥</w:t>
      </w:r>
      <w:r>
        <w:rPr>
          <w:rFonts w:ascii="Cambria Math" w:eastAsia="Cambria Math" w:hAnsi="Cambria Math"/>
          <w:spacing w:val="-2"/>
          <w:w w:val="105"/>
          <w:sz w:val="24"/>
          <w:vertAlign w:val="superscript"/>
        </w:rPr>
        <w:t>5</w:t>
      </w:r>
      <w:r>
        <w:rPr>
          <w:rFonts w:ascii="Cambria Math" w:eastAsia="Cambria Math" w:hAnsi="Cambria Math"/>
          <w:spacing w:val="-2"/>
          <w:w w:val="105"/>
          <w:position w:val="1"/>
          <w:sz w:val="24"/>
        </w:rPr>
        <w:t>)</w:t>
      </w:r>
    </w:p>
    <w:p w14:paraId="210A4BDF" w14:textId="5ACC3C04" w:rsidR="00F967B3" w:rsidRPr="002C1E07" w:rsidRDefault="00F967B3" w:rsidP="00F967B3">
      <w:pPr>
        <w:pStyle w:val="TableParagraph"/>
        <w:tabs>
          <w:tab w:val="left" w:pos="5715"/>
        </w:tabs>
        <w:spacing w:line="82" w:lineRule="exact"/>
        <w:ind w:left="4783"/>
        <w:rPr>
          <w:rFonts w:ascii="Cambria Math"/>
          <w:spacing w:val="-10"/>
          <w:w w:val="105"/>
          <w:sz w:val="16"/>
          <w:szCs w:val="24"/>
        </w:rPr>
      </w:pPr>
    </w:p>
    <w:p w14:paraId="7D5BBBC1" w14:textId="77777777" w:rsidR="002C1E07" w:rsidRPr="002C1E07" w:rsidRDefault="00F967B3" w:rsidP="002C1E07">
      <w:pPr>
        <w:spacing w:after="0"/>
        <w:rPr>
          <w:i/>
          <w:iCs/>
          <w:sz w:val="24"/>
          <w:szCs w:val="24"/>
        </w:rPr>
      </w:pPr>
      <w:r w:rsidRPr="00787F69">
        <w:rPr>
          <w:i/>
          <w:iCs/>
          <w:sz w:val="24"/>
          <w:szCs w:val="24"/>
        </w:rPr>
        <w:t>Instructional Item</w:t>
      </w:r>
      <w:r w:rsidR="002C1E07" w:rsidRPr="002C1E07">
        <w:rPr>
          <w:i/>
          <w:iCs/>
          <w:sz w:val="24"/>
          <w:szCs w:val="24"/>
        </w:rPr>
        <w:t xml:space="preserve"> 3</w:t>
      </w:r>
    </w:p>
    <w:p w14:paraId="79EA144E" w14:textId="29082BAE" w:rsidR="00EE27CD" w:rsidRPr="00F967B3" w:rsidRDefault="00F967B3" w:rsidP="00C11A3C">
      <w:pPr>
        <w:spacing w:before="240" w:after="0"/>
      </w:pPr>
      <w:r w:rsidRPr="00327082">
        <w:rPr>
          <w:sz w:val="24"/>
          <w:szCs w:val="24"/>
        </w:rPr>
        <w:t>Create an expression equivalent</w:t>
      </w:r>
      <w:r w:rsidRPr="00327082">
        <w:rPr>
          <w:rFonts w:ascii="Cambria Math" w:hAnsi="Cambria Math"/>
          <w:i/>
          <w:sz w:val="24"/>
          <w:szCs w:val="24"/>
        </w:rPr>
        <w:t xml:space="preserve"> </w:t>
      </w:r>
      <w:r w:rsidRPr="00327082">
        <w:rPr>
          <w:rFonts w:ascii="Cambria Math" w:hAnsi="Cambria Math"/>
          <w:sz w:val="24"/>
          <w:szCs w:val="24"/>
        </w:rPr>
        <w:t>to the</w:t>
      </w:r>
      <w:r w:rsidRPr="00327082">
        <w:rPr>
          <w:sz w:val="24"/>
          <w:szCs w:val="24"/>
        </w:rPr>
        <w:t xml:space="preserve"> expression</w:t>
      </w:r>
      <w:r w:rsidR="00AB7E1E">
        <w:rPr>
          <w:sz w:val="24"/>
          <w:szCs w:val="24"/>
        </w:rPr>
        <w:t xml:space="preserve">  </w:t>
      </w:r>
      <m:oMath>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12x</m:t>
                        </m:r>
                      </m:e>
                      <m:sup>
                        <m:r>
                          <w:rPr>
                            <w:rFonts w:ascii="Cambria Math" w:eastAsiaTheme="minorEastAsia" w:hAnsi="Cambria Math"/>
                            <w:sz w:val="24"/>
                            <w:szCs w:val="24"/>
                          </w:rPr>
                          <m:t>-5</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7z</m:t>
                        </m:r>
                      </m:e>
                      <m:sup>
                        <m:r>
                          <w:rPr>
                            <w:rFonts w:ascii="Cambria Math" w:eastAsiaTheme="minorEastAsia" w:hAnsi="Cambria Math"/>
                            <w:sz w:val="24"/>
                            <w:szCs w:val="24"/>
                          </w:rPr>
                          <m:t>-3</m:t>
                        </m:r>
                      </m:sup>
                    </m:sSup>
                  </m:den>
                </m:f>
              </m:e>
            </m:d>
          </m:e>
          <m:sup>
            <m:r>
              <w:rPr>
                <w:rFonts w:ascii="Cambria Math" w:eastAsiaTheme="minorEastAsia" w:hAnsi="Cambria Math"/>
                <w:sz w:val="24"/>
                <w:szCs w:val="24"/>
              </w:rPr>
              <m:t>-10</m:t>
            </m:r>
          </m:sup>
        </m:sSup>
      </m:oMath>
      <w:r w:rsidR="0083087F">
        <w:rPr>
          <w:rFonts w:eastAsiaTheme="minorEastAsia"/>
          <w:sz w:val="24"/>
          <w:szCs w:val="24"/>
        </w:rPr>
        <w:t>.</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438F6952" w14:textId="0BA0115E" w:rsidR="00FE1CDD" w:rsidRDefault="00D52D7C" w:rsidP="00447394">
      <w:pPr>
        <w:pStyle w:val="Heading3"/>
      </w:pPr>
      <w:bookmarkStart w:id="7" w:name="_MA.912.NSO.1.4"/>
      <w:bookmarkEnd w:id="7"/>
      <w:r w:rsidRPr="006B6BAE">
        <w:t>MA</w:t>
      </w:r>
      <w:r w:rsidR="00493DBF">
        <w:t>.912.</w:t>
      </w:r>
      <w:r w:rsidRPr="006B6BAE">
        <w:t>NSO.1.</w:t>
      </w:r>
      <w:r w:rsidR="00F121DC">
        <w:t>4</w:t>
      </w:r>
      <w:r w:rsidR="00FE1CDD">
        <w:br/>
      </w:r>
    </w:p>
    <w:p w14:paraId="7F71822C" w14:textId="77777777" w:rsidR="00251BDD" w:rsidRPr="006B6BAE" w:rsidRDefault="00251BDD" w:rsidP="00361ECE">
      <w:pPr>
        <w:pStyle w:val="NumberSenseHeading1"/>
        <w:pBdr>
          <w:left w:val="single" w:sz="48" w:space="1" w:color="2E74B5" w:themeColor="accent1" w:themeShade="BF"/>
        </w:pBdr>
      </w:pPr>
      <w:r w:rsidRPr="006B6BAE">
        <w:t>Benchmark</w:t>
      </w:r>
    </w:p>
    <w:p w14:paraId="409BD3AF" w14:textId="4829C282" w:rsidR="00251BDD" w:rsidRPr="00247468" w:rsidRDefault="00251BDD" w:rsidP="00251BDD">
      <w:pPr>
        <w:pStyle w:val="Style3"/>
      </w:pPr>
      <w:r w:rsidRPr="00247468">
        <w:t>MA</w:t>
      </w:r>
      <w:r w:rsidR="00493DBF">
        <w:t>.912.</w:t>
      </w:r>
      <w:r w:rsidRPr="00247468">
        <w:t>NSO.1.</w:t>
      </w:r>
      <w:r w:rsidR="00F121DC">
        <w:t>4</w:t>
      </w:r>
      <w:r w:rsidRPr="00247468">
        <w:t xml:space="preserve"> </w:t>
      </w:r>
      <w:r w:rsidRPr="00247468">
        <w:tab/>
      </w:r>
      <w:r w:rsidR="0006348F">
        <w:t>Apply</w:t>
      </w:r>
      <w:r w:rsidR="0006348F">
        <w:rPr>
          <w:spacing w:val="-9"/>
        </w:rPr>
        <w:t xml:space="preserve"> </w:t>
      </w:r>
      <w:r w:rsidR="0006348F">
        <w:t>previous</w:t>
      </w:r>
      <w:r w:rsidR="0006348F">
        <w:rPr>
          <w:spacing w:val="-5"/>
        </w:rPr>
        <w:t xml:space="preserve"> </w:t>
      </w:r>
      <w:r w:rsidR="0006348F">
        <w:t>understanding</w:t>
      </w:r>
      <w:r w:rsidR="0006348F">
        <w:rPr>
          <w:spacing w:val="-6"/>
        </w:rPr>
        <w:t xml:space="preserve"> </w:t>
      </w:r>
      <w:r w:rsidR="0006348F">
        <w:t>of</w:t>
      </w:r>
      <w:r w:rsidR="0006348F">
        <w:rPr>
          <w:spacing w:val="-5"/>
        </w:rPr>
        <w:t xml:space="preserve"> </w:t>
      </w:r>
      <w:r w:rsidR="0006348F">
        <w:t>operations</w:t>
      </w:r>
      <w:r w:rsidR="0006348F">
        <w:rPr>
          <w:spacing w:val="-5"/>
        </w:rPr>
        <w:t xml:space="preserve"> </w:t>
      </w:r>
      <w:r w:rsidR="0006348F">
        <w:t>with</w:t>
      </w:r>
      <w:r w:rsidR="0006348F">
        <w:rPr>
          <w:spacing w:val="-5"/>
        </w:rPr>
        <w:t xml:space="preserve"> </w:t>
      </w:r>
      <w:r w:rsidR="0006348F">
        <w:t>rational</w:t>
      </w:r>
      <w:r w:rsidR="0006348F">
        <w:rPr>
          <w:spacing w:val="-5"/>
        </w:rPr>
        <w:t xml:space="preserve"> </w:t>
      </w:r>
      <w:r w:rsidR="0006348F">
        <w:t>numbers</w:t>
      </w:r>
      <w:r w:rsidR="0006348F">
        <w:rPr>
          <w:spacing w:val="-5"/>
        </w:rPr>
        <w:t xml:space="preserve"> </w:t>
      </w:r>
      <w:r w:rsidR="0006348F">
        <w:t>to</w:t>
      </w:r>
      <w:r w:rsidR="0006348F">
        <w:rPr>
          <w:spacing w:val="-5"/>
        </w:rPr>
        <w:t xml:space="preserve"> </w:t>
      </w:r>
      <w:r w:rsidR="0006348F">
        <w:t>add, subtract, multiply and divide numerical radicals.</w:t>
      </w:r>
    </w:p>
    <w:p w14:paraId="723DFA54" w14:textId="77777777" w:rsidR="00FD5E61" w:rsidRDefault="00FD5E61" w:rsidP="00C425AE">
      <w:pPr>
        <w:pStyle w:val="TableParagraph"/>
        <w:tabs>
          <w:tab w:val="left" w:pos="5907"/>
        </w:tabs>
        <w:ind w:left="720"/>
        <w:rPr>
          <w:i/>
          <w:position w:val="1"/>
        </w:rPr>
      </w:pPr>
    </w:p>
    <w:p w14:paraId="6CF505C1" w14:textId="210FC8A1" w:rsidR="00B7142F" w:rsidRPr="00811017" w:rsidRDefault="00B7142F" w:rsidP="00431895">
      <w:pPr>
        <w:pStyle w:val="TableParagraph"/>
        <w:tabs>
          <w:tab w:val="left" w:pos="5907"/>
        </w:tabs>
        <w:ind w:left="2520" w:hanging="1800"/>
        <w:rPr>
          <w:rFonts w:eastAsiaTheme="minorEastAsia"/>
          <w:position w:val="1"/>
        </w:rPr>
      </w:pPr>
      <w:r>
        <w:rPr>
          <w:i/>
          <w:position w:val="1"/>
        </w:rPr>
        <w:t>Algebra I</w:t>
      </w:r>
      <w:r>
        <w:rPr>
          <w:i/>
          <w:spacing w:val="2"/>
          <w:position w:val="1"/>
        </w:rPr>
        <w:t xml:space="preserve"> </w:t>
      </w:r>
      <w:r>
        <w:rPr>
          <w:i/>
          <w:position w:val="1"/>
        </w:rPr>
        <w:t xml:space="preserve">Example: </w:t>
      </w:r>
      <w:r>
        <w:rPr>
          <w:position w:val="1"/>
        </w:rPr>
        <w:t>The</w:t>
      </w:r>
      <w:r>
        <w:rPr>
          <w:spacing w:val="1"/>
          <w:position w:val="1"/>
        </w:rPr>
        <w:t xml:space="preserve"> </w:t>
      </w:r>
      <w:r>
        <w:rPr>
          <w:position w:val="1"/>
        </w:rPr>
        <w:t>expression</w:t>
      </w:r>
      <w:r w:rsidR="00C425AE">
        <w:rPr>
          <w:position w:val="1"/>
        </w:rPr>
        <w:t xml:space="preserve">  </w:t>
      </w:r>
      <m:oMath>
        <m:f>
          <m:fPr>
            <m:ctrlPr>
              <w:rPr>
                <w:rFonts w:ascii="Cambria Math" w:hAnsi="Cambria Math"/>
                <w:position w:val="1"/>
              </w:rPr>
            </m:ctrlPr>
          </m:fPr>
          <m:num>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136</m:t>
                </m:r>
              </m:e>
            </m:rad>
            <m:ctrlPr>
              <w:rPr>
                <w:rFonts w:ascii="Cambria Math" w:hAnsi="Cambria Math"/>
                <w:i/>
                <w:position w:val="1"/>
              </w:rPr>
            </m:ctrlPr>
          </m:num>
          <m:den>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2</m:t>
                </m:r>
              </m:e>
            </m:rad>
            <m:ctrlPr>
              <w:rPr>
                <w:rFonts w:ascii="Cambria Math" w:hAnsi="Cambria Math"/>
                <w:i/>
                <w:position w:val="1"/>
              </w:rPr>
            </m:ctrlPr>
          </m:den>
        </m:f>
      </m:oMath>
      <w:r w:rsidR="00C425AE">
        <w:rPr>
          <w:position w:val="1"/>
        </w:rPr>
        <w:t xml:space="preserve">  </w:t>
      </w:r>
      <w:r>
        <w:rPr>
          <w:position w:val="1"/>
        </w:rPr>
        <w:t>is</w:t>
      </w:r>
      <w:r>
        <w:rPr>
          <w:spacing w:val="1"/>
          <w:position w:val="1"/>
        </w:rPr>
        <w:t xml:space="preserve"> </w:t>
      </w:r>
      <w:r>
        <w:rPr>
          <w:position w:val="1"/>
        </w:rPr>
        <w:t>equivalent</w:t>
      </w:r>
      <w:r>
        <w:rPr>
          <w:spacing w:val="2"/>
          <w:position w:val="1"/>
        </w:rPr>
        <w:t xml:space="preserve"> </w:t>
      </w:r>
      <w:r>
        <w:rPr>
          <w:spacing w:val="-5"/>
          <w:position w:val="1"/>
        </w:rPr>
        <w:t>to</w:t>
      </w:r>
      <w:r w:rsidR="001E3FFD">
        <w:rPr>
          <w:spacing w:val="-5"/>
          <w:position w:val="1"/>
        </w:rPr>
        <w:t xml:space="preserve"> </w:t>
      </w:r>
      <m:oMath>
        <m:rad>
          <m:radPr>
            <m:degHide m:val="1"/>
            <m:ctrlPr>
              <w:rPr>
                <w:rFonts w:ascii="Cambria Math" w:hAnsi="Cambria Math"/>
                <w:position w:val="1"/>
              </w:rPr>
            </m:ctrlPr>
          </m:radPr>
          <m:deg>
            <m:ctrlPr>
              <w:rPr>
                <w:rFonts w:ascii="Cambria Math" w:hAnsi="Cambria Math"/>
                <w:i/>
                <w:position w:val="1"/>
              </w:rPr>
            </m:ctrlPr>
          </m:deg>
          <m:e>
            <m:f>
              <m:fPr>
                <m:ctrlPr>
                  <w:rPr>
                    <w:rFonts w:ascii="Cambria Math" w:hAnsi="Cambria Math"/>
                    <w:position w:val="1"/>
                  </w:rPr>
                </m:ctrlPr>
              </m:fPr>
              <m:num>
                <m:r>
                  <w:rPr>
                    <w:rFonts w:ascii="Cambria Math" w:hAnsi="Cambria Math"/>
                    <w:position w:val="1"/>
                  </w:rPr>
                  <m:t>136</m:t>
                </m:r>
                <m:ctrlPr>
                  <w:rPr>
                    <w:rFonts w:ascii="Cambria Math" w:hAnsi="Cambria Math"/>
                    <w:i/>
                    <w:position w:val="1"/>
                  </w:rPr>
                </m:ctrlPr>
              </m:num>
              <m:den>
                <m:r>
                  <w:rPr>
                    <w:rFonts w:ascii="Cambria Math" w:hAnsi="Cambria Math"/>
                    <w:position w:val="1"/>
                  </w:rPr>
                  <m:t>2</m:t>
                </m:r>
                <m:ctrlPr>
                  <w:rPr>
                    <w:rFonts w:ascii="Cambria Math" w:hAnsi="Cambria Math"/>
                    <w:i/>
                    <w:position w:val="1"/>
                  </w:rPr>
                </m:ctrlPr>
              </m:den>
            </m:f>
          </m:e>
        </m:rad>
      </m:oMath>
      <w:r w:rsidR="00811017">
        <w:rPr>
          <w:rFonts w:eastAsiaTheme="minorEastAsia"/>
          <w:position w:val="1"/>
        </w:rPr>
        <w:t xml:space="preserve"> </w:t>
      </w:r>
      <w:r>
        <w:rPr>
          <w:position w:val="1"/>
        </w:rPr>
        <w:t>which</w:t>
      </w:r>
      <w:r>
        <w:rPr>
          <w:spacing w:val="-1"/>
          <w:position w:val="1"/>
        </w:rPr>
        <w:t xml:space="preserve"> </w:t>
      </w:r>
      <w:r>
        <w:rPr>
          <w:position w:val="1"/>
        </w:rPr>
        <w:t>is equivalent</w:t>
      </w:r>
      <w:r>
        <w:rPr>
          <w:spacing w:val="-1"/>
          <w:position w:val="1"/>
        </w:rPr>
        <w:t xml:space="preserve"> </w:t>
      </w:r>
      <w:r>
        <w:rPr>
          <w:position w:val="1"/>
        </w:rPr>
        <w:t>to</w:t>
      </w:r>
      <w:r w:rsidR="00B10BB7">
        <w:rPr>
          <w:spacing w:val="-1"/>
          <w:position w:val="1"/>
        </w:rPr>
        <w:t xml:space="preserve"> </w:t>
      </w:r>
      <m:oMath>
        <m:rad>
          <m:radPr>
            <m:degHide m:val="1"/>
            <m:ctrlPr>
              <w:rPr>
                <w:rFonts w:ascii="Cambria Math" w:hAnsi="Cambria Math"/>
                <w:position w:val="1"/>
              </w:rPr>
            </m:ctrlPr>
          </m:radPr>
          <m:deg>
            <m:ctrlPr>
              <w:rPr>
                <w:rFonts w:ascii="Cambria Math" w:hAnsi="Cambria Math"/>
                <w:i/>
                <w:position w:val="1"/>
              </w:rPr>
            </m:ctrlPr>
          </m:deg>
          <m:e>
            <m:r>
              <w:rPr>
                <w:rFonts w:ascii="Cambria Math" w:hAnsi="Cambria Math"/>
                <w:position w:val="1"/>
              </w:rPr>
              <m:t>68</m:t>
            </m:r>
          </m:e>
        </m:rad>
      </m:oMath>
      <w:r w:rsidR="002220A4">
        <w:rPr>
          <w:rFonts w:eastAsiaTheme="minorEastAsia"/>
          <w:position w:val="1"/>
        </w:rPr>
        <w:t xml:space="preserve"> </w:t>
      </w:r>
      <w:r>
        <w:rPr>
          <w:spacing w:val="-2"/>
          <w:position w:val="1"/>
        </w:rPr>
        <w:t>which</w:t>
      </w:r>
      <w:r w:rsidR="00106235">
        <w:rPr>
          <w:spacing w:val="-2"/>
          <w:position w:val="1"/>
        </w:rPr>
        <w:t xml:space="preserve"> </w:t>
      </w:r>
      <w:r>
        <w:rPr>
          <w:position w:val="1"/>
        </w:rPr>
        <w:t>is</w:t>
      </w:r>
      <w:r>
        <w:rPr>
          <w:spacing w:val="-5"/>
          <w:position w:val="1"/>
        </w:rPr>
        <w:t xml:space="preserve"> </w:t>
      </w:r>
      <w:r>
        <w:rPr>
          <w:position w:val="1"/>
        </w:rPr>
        <w:t>equivalent</w:t>
      </w:r>
      <w:r>
        <w:rPr>
          <w:spacing w:val="-4"/>
          <w:position w:val="1"/>
        </w:rPr>
        <w:t xml:space="preserve"> </w:t>
      </w:r>
      <w:r>
        <w:rPr>
          <w:position w:val="1"/>
        </w:rPr>
        <w:t>to</w:t>
      </w:r>
      <w:r>
        <w:rPr>
          <w:spacing w:val="-3"/>
          <w:position w:val="1"/>
        </w:rPr>
        <w:t xml:space="preserve"> </w:t>
      </w:r>
      <m:oMath>
        <m:r>
          <w:rPr>
            <w:rFonts w:ascii="Cambria Math" w:hAnsi="Cambria Math"/>
            <w:spacing w:val="-3"/>
            <w:position w:val="1"/>
          </w:rPr>
          <m:t>2</m:t>
        </m:r>
        <m:rad>
          <m:radPr>
            <m:degHide m:val="1"/>
            <m:ctrlPr>
              <w:rPr>
                <w:rFonts w:ascii="Cambria Math" w:hAnsi="Cambria Math"/>
                <w:spacing w:val="-3"/>
                <w:position w:val="1"/>
              </w:rPr>
            </m:ctrlPr>
          </m:radPr>
          <m:deg>
            <m:ctrlPr>
              <w:rPr>
                <w:rFonts w:ascii="Cambria Math" w:hAnsi="Cambria Math"/>
                <w:i/>
                <w:spacing w:val="-3"/>
                <w:position w:val="1"/>
              </w:rPr>
            </m:ctrlPr>
          </m:deg>
          <m:e>
            <m:r>
              <w:rPr>
                <w:rFonts w:ascii="Cambria Math" w:hAnsi="Cambria Math"/>
                <w:spacing w:val="-3"/>
                <w:position w:val="1"/>
              </w:rPr>
              <m:t>17</m:t>
            </m:r>
          </m:e>
        </m:rad>
      </m:oMath>
      <w:r w:rsidR="00431895">
        <w:rPr>
          <w:rFonts w:eastAsiaTheme="minorEastAsia"/>
          <w:position w:val="1"/>
        </w:rPr>
        <w:t>.</w:t>
      </w:r>
    </w:p>
    <w:p w14:paraId="5A6B6C6A" w14:textId="77777777" w:rsidR="00B7142F" w:rsidRDefault="00B7142F" w:rsidP="00C425AE">
      <w:pPr>
        <w:spacing w:after="0" w:line="240" w:lineRule="auto"/>
        <w:textAlignment w:val="baseline"/>
        <w:rPr>
          <w:rFonts w:eastAsia="Times New Roman" w:cs="Times New Roman"/>
          <w:color w:val="000000"/>
          <w:u w:val="single"/>
        </w:rPr>
      </w:pPr>
    </w:p>
    <w:p w14:paraId="34272286" w14:textId="0EEAA292"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80DF98C" w14:textId="5DD2133F" w:rsidR="00567CA7" w:rsidRDefault="00F84A23" w:rsidP="00FE1CDD">
      <w:pPr>
        <w:pStyle w:val="Normal11"/>
      </w:pPr>
      <w:r w:rsidRPr="00FE1CDD">
        <w:rPr>
          <w:i/>
          <w:iCs/>
          <w:sz w:val="24"/>
          <w:szCs w:val="24"/>
        </w:rPr>
        <w:t>Clarification</w:t>
      </w:r>
      <w:r w:rsidRPr="00FE1CDD">
        <w:rPr>
          <w:i/>
          <w:iCs/>
          <w:spacing w:val="-5"/>
          <w:sz w:val="24"/>
          <w:szCs w:val="24"/>
        </w:rPr>
        <w:t xml:space="preserve"> </w:t>
      </w:r>
      <w:r w:rsidRPr="00FE1CDD">
        <w:rPr>
          <w:i/>
          <w:iCs/>
          <w:sz w:val="24"/>
          <w:szCs w:val="24"/>
        </w:rPr>
        <w:t>1:</w:t>
      </w:r>
      <w:r w:rsidRPr="00F84A23">
        <w:rPr>
          <w:spacing w:val="-3"/>
        </w:rPr>
        <w:t xml:space="preserve"> </w:t>
      </w:r>
      <w:r w:rsidRPr="00F84A23">
        <w:t>Within</w:t>
      </w:r>
      <w:r w:rsidRPr="00F84A23">
        <w:rPr>
          <w:spacing w:val="-2"/>
        </w:rPr>
        <w:t xml:space="preserve"> </w:t>
      </w:r>
      <w:r w:rsidRPr="00F84A23">
        <w:t>the</w:t>
      </w:r>
      <w:r w:rsidRPr="00F84A23">
        <w:rPr>
          <w:spacing w:val="-4"/>
        </w:rPr>
        <w:t xml:space="preserve"> </w:t>
      </w:r>
      <w:r w:rsidRPr="00F84A23">
        <w:t>Algebra I</w:t>
      </w:r>
      <w:r w:rsidRPr="00F84A23">
        <w:rPr>
          <w:spacing w:val="-6"/>
        </w:rPr>
        <w:t xml:space="preserve"> </w:t>
      </w:r>
      <w:r w:rsidRPr="00F84A23">
        <w:t>course,</w:t>
      </w:r>
      <w:r w:rsidRPr="00F84A23">
        <w:rPr>
          <w:spacing w:val="-5"/>
        </w:rPr>
        <w:t xml:space="preserve"> </w:t>
      </w:r>
      <w:r w:rsidRPr="00F84A23">
        <w:t>expressions</w:t>
      </w:r>
      <w:r w:rsidRPr="00F84A23">
        <w:rPr>
          <w:spacing w:val="-2"/>
        </w:rPr>
        <w:t xml:space="preserve"> </w:t>
      </w:r>
      <w:r w:rsidRPr="00F84A23">
        <w:t>are</w:t>
      </w:r>
      <w:r w:rsidRPr="00F84A23">
        <w:rPr>
          <w:spacing w:val="-2"/>
        </w:rPr>
        <w:t xml:space="preserve"> </w:t>
      </w:r>
      <w:r w:rsidRPr="00F84A23">
        <w:t>limited</w:t>
      </w:r>
      <w:r w:rsidRPr="00F84A23">
        <w:rPr>
          <w:spacing w:val="-4"/>
        </w:rPr>
        <w:t xml:space="preserve"> </w:t>
      </w:r>
      <w:r w:rsidRPr="00F84A23">
        <w:t>to</w:t>
      </w:r>
      <w:r w:rsidRPr="00F84A23">
        <w:rPr>
          <w:spacing w:val="-2"/>
        </w:rPr>
        <w:t xml:space="preserve"> </w:t>
      </w:r>
      <w:r w:rsidRPr="00F84A23">
        <w:t>a</w:t>
      </w:r>
      <w:r w:rsidRPr="00F84A23">
        <w:rPr>
          <w:spacing w:val="-4"/>
        </w:rPr>
        <w:t xml:space="preserve"> </w:t>
      </w:r>
      <w:r w:rsidRPr="00F84A23">
        <w:t>single</w:t>
      </w:r>
      <w:r w:rsidRPr="00F84A23">
        <w:rPr>
          <w:spacing w:val="-4"/>
        </w:rPr>
        <w:t xml:space="preserve"> </w:t>
      </w:r>
      <w:r w:rsidRPr="00F84A23">
        <w:t>arithmetic</w:t>
      </w:r>
      <w:r w:rsidRPr="00F84A23">
        <w:rPr>
          <w:spacing w:val="-2"/>
        </w:rPr>
        <w:t xml:space="preserve"> </w:t>
      </w:r>
      <w:r w:rsidRPr="00F84A23">
        <w:t>operation involving two square roots or two cube roots.</w:t>
      </w:r>
    </w:p>
    <w:p w14:paraId="31B6ACEA" w14:textId="77777777" w:rsidR="00FE1CDD" w:rsidRPr="00FE1CDD" w:rsidRDefault="00FE1CDD" w:rsidP="00FE1CDD">
      <w:pPr>
        <w:pStyle w:val="Normal11"/>
        <w:rPr>
          <w:bCs/>
          <w:i/>
          <w:iCs/>
        </w:rPr>
      </w:pPr>
    </w:p>
    <w:p w14:paraId="316C36D8" w14:textId="77777777" w:rsidR="00DA6628" w:rsidRPr="006B6BAE" w:rsidRDefault="00DA6628" w:rsidP="00DA6628">
      <w:pPr>
        <w:pStyle w:val="NumberSenseHeading1"/>
      </w:pPr>
      <w:r>
        <w:t xml:space="preserve">Connecting </w:t>
      </w:r>
      <w:r w:rsidRPr="006B6BAE">
        <w:t>Benchmark</w:t>
      </w:r>
      <w:r>
        <w:t>s/</w:t>
      </w:r>
      <w:r w:rsidRPr="006B6BAE">
        <w:t>Horizontal Alignment</w:t>
      </w:r>
      <w:r>
        <w:t xml:space="preserve">        </w:t>
      </w:r>
    </w:p>
    <w:p w14:paraId="56854E60" w14:textId="79108313" w:rsidR="00B16619" w:rsidRPr="00A9095B"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w:t>
      </w:r>
      <w:r w:rsidR="00493DBF">
        <w:rPr>
          <w:rFonts w:eastAsia="Times New Roman" w:cs="Times New Roman"/>
          <w:color w:val="000000"/>
          <w:sz w:val="24"/>
          <w:szCs w:val="24"/>
        </w:rPr>
        <w:t>.912.</w:t>
      </w:r>
      <w:r w:rsidRPr="006B6BAE">
        <w:rPr>
          <w:rFonts w:eastAsia="Times New Roman" w:cs="Times New Roman"/>
          <w:color w:val="000000"/>
          <w:sz w:val="24"/>
          <w:szCs w:val="24"/>
        </w:rPr>
        <w:t>AR.1.1, MA</w:t>
      </w:r>
      <w:r w:rsidR="00493DBF">
        <w:rPr>
          <w:rFonts w:eastAsia="Times New Roman" w:cs="Times New Roman"/>
          <w:color w:val="000000"/>
          <w:sz w:val="24"/>
          <w:szCs w:val="24"/>
        </w:rPr>
        <w:t>.912.</w:t>
      </w:r>
      <w:r w:rsidRPr="006B6BAE">
        <w:rPr>
          <w:rFonts w:eastAsia="Times New Roman" w:cs="Times New Roman"/>
          <w:color w:val="000000"/>
          <w:sz w:val="24"/>
          <w:szCs w:val="24"/>
        </w:rPr>
        <w:t xml:space="preserve">AR.1.2 </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51C61106" w14:textId="3930ECA3" w:rsidR="00B16619" w:rsidRPr="006B6BAE" w:rsidRDefault="00253201"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color w:val="000000"/>
          <w:sz w:val="24"/>
          <w:szCs w:val="24"/>
        </w:rPr>
        <w:t>Base</w:t>
      </w:r>
      <w:r w:rsidR="00B16619" w:rsidRPr="006B6BAE">
        <w:rPr>
          <w:rFonts w:eastAsia="Times New Roman" w:cs="Times New Roman"/>
          <w:color w:val="000000"/>
          <w:sz w:val="24"/>
          <w:szCs w:val="24"/>
        </w:rPr>
        <w:t xml:space="preserve"> </w:t>
      </w:r>
    </w:p>
    <w:p w14:paraId="3BDEA2C2" w14:textId="5C789A30" w:rsidR="00DA6628" w:rsidRPr="00253201" w:rsidRDefault="00B16619"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FF68092" w14:textId="572A5D3F" w:rsidR="00AA3A89" w:rsidRPr="00B148B5" w:rsidRDefault="00AA3A89" w:rsidP="00E502A8">
            <w:pPr>
              <w:pStyle w:val="TableParagraph"/>
              <w:numPr>
                <w:ilvl w:val="0"/>
                <w:numId w:val="47"/>
              </w:numPr>
              <w:tabs>
                <w:tab w:val="left" w:pos="1947"/>
              </w:tabs>
              <w:autoSpaceDE w:val="0"/>
              <w:autoSpaceDN w:val="0"/>
              <w:spacing w:line="291" w:lineRule="exact"/>
              <w:rPr>
                <w:sz w:val="24"/>
              </w:rPr>
            </w:pPr>
            <w:r>
              <w:rPr>
                <w:spacing w:val="-2"/>
                <w:sz w:val="24"/>
              </w:rPr>
              <w:t>MA.8.NSO.1.5</w:t>
            </w:r>
          </w:p>
          <w:p w14:paraId="40314C10" w14:textId="77777777" w:rsidR="00DA6628" w:rsidRPr="006B6BAE" w:rsidRDefault="00DA6628" w:rsidP="0004269E">
            <w:pPr>
              <w:widowControl w:val="0"/>
              <w:spacing w:after="0" w:line="240" w:lineRule="auto"/>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A88BE8" w14:textId="77777777" w:rsidR="00551F38" w:rsidRDefault="00551F38" w:rsidP="00551F38">
            <w:pPr>
              <w:pStyle w:val="TableParagraph"/>
              <w:numPr>
                <w:ilvl w:val="0"/>
                <w:numId w:val="47"/>
              </w:numPr>
              <w:tabs>
                <w:tab w:val="left" w:pos="1947"/>
              </w:tabs>
              <w:autoSpaceDE w:val="0"/>
              <w:autoSpaceDN w:val="0"/>
              <w:spacing w:line="291" w:lineRule="exact"/>
              <w:rPr>
                <w:sz w:val="24"/>
              </w:rPr>
            </w:pPr>
            <w:r>
              <w:rPr>
                <w:spacing w:val="-2"/>
                <w:sz w:val="24"/>
              </w:rPr>
              <w:t>MA.912.NSO.1.5</w:t>
            </w:r>
          </w:p>
          <w:p w14:paraId="6E7E2C50" w14:textId="6CE22D06" w:rsidR="00DA6628" w:rsidRPr="003D5AAE" w:rsidRDefault="006F598E" w:rsidP="00551F38">
            <w:pPr>
              <w:pStyle w:val="TableParagraph"/>
              <w:numPr>
                <w:ilvl w:val="0"/>
                <w:numId w:val="47"/>
              </w:numPr>
              <w:tabs>
                <w:tab w:val="left" w:pos="1947"/>
              </w:tabs>
              <w:autoSpaceDE w:val="0"/>
              <w:autoSpaceDN w:val="0"/>
              <w:spacing w:line="291" w:lineRule="exact"/>
              <w:rPr>
                <w:sz w:val="24"/>
              </w:rPr>
            </w:pPr>
            <w:r>
              <w:rPr>
                <w:sz w:val="24"/>
              </w:rPr>
              <w:t>MA.912.AR.7.1,</w:t>
            </w:r>
            <w:r>
              <w:rPr>
                <w:spacing w:val="-1"/>
                <w:sz w:val="24"/>
              </w:rPr>
              <w:t xml:space="preserve"> </w:t>
            </w:r>
            <w:r>
              <w:rPr>
                <w:spacing w:val="-2"/>
                <w:sz w:val="24"/>
              </w:rPr>
              <w:t>MA.912.AR.7.4</w:t>
            </w:r>
          </w:p>
        </w:tc>
      </w:tr>
    </w:tbl>
    <w:p w14:paraId="198FF87C" w14:textId="47313C89" w:rsidR="005952E4" w:rsidRPr="006B6BAE" w:rsidRDefault="005952E4" w:rsidP="005952E4">
      <w:pPr>
        <w:pStyle w:val="NumberSenseHeading1"/>
      </w:pPr>
      <w:r w:rsidRPr="006B6BAE">
        <w:t xml:space="preserve">Purpose and Instructional Strategies </w:t>
      </w:r>
    </w:p>
    <w:p w14:paraId="331B7D52" w14:textId="77777777" w:rsidR="004C34DF" w:rsidRDefault="004C34DF" w:rsidP="004C34DF">
      <w:pPr>
        <w:pStyle w:val="TableParagraph"/>
        <w:ind w:left="14" w:right="435"/>
        <w:jc w:val="both"/>
        <w:rPr>
          <w:sz w:val="24"/>
        </w:rPr>
      </w:pPr>
      <w:r>
        <w:rPr>
          <w:sz w:val="24"/>
        </w:rPr>
        <w:t>In grade 8, students evaluated numerical expressions with square</w:t>
      </w:r>
      <w:r>
        <w:rPr>
          <w:spacing w:val="-1"/>
          <w:sz w:val="24"/>
        </w:rPr>
        <w:t xml:space="preserve"> </w:t>
      </w:r>
      <w:r>
        <w:rPr>
          <w:sz w:val="24"/>
        </w:rPr>
        <w:t>and cube roots. In Algebra I, students</w:t>
      </w:r>
      <w:r>
        <w:rPr>
          <w:spacing w:val="-4"/>
          <w:sz w:val="24"/>
        </w:rPr>
        <w:t xml:space="preserve"> </w:t>
      </w:r>
      <w:r>
        <w:rPr>
          <w:sz w:val="24"/>
        </w:rPr>
        <w:t>perform</w:t>
      </w:r>
      <w:r>
        <w:rPr>
          <w:spacing w:val="-4"/>
          <w:sz w:val="24"/>
        </w:rPr>
        <w:t xml:space="preserve"> </w:t>
      </w:r>
      <w:r>
        <w:rPr>
          <w:sz w:val="24"/>
        </w:rPr>
        <w:t>operations</w:t>
      </w:r>
      <w:r>
        <w:rPr>
          <w:spacing w:val="-4"/>
          <w:sz w:val="24"/>
        </w:rPr>
        <w:t xml:space="preserve"> </w:t>
      </w:r>
      <w:r>
        <w:rPr>
          <w:sz w:val="24"/>
        </w:rPr>
        <w:t>with</w:t>
      </w:r>
      <w:r>
        <w:rPr>
          <w:spacing w:val="-3"/>
          <w:sz w:val="24"/>
        </w:rPr>
        <w:t xml:space="preserve"> </w:t>
      </w:r>
      <w:r>
        <w:rPr>
          <w:sz w:val="24"/>
        </w:rPr>
        <w:t>numerical</w:t>
      </w:r>
      <w:r>
        <w:rPr>
          <w:spacing w:val="-4"/>
          <w:sz w:val="24"/>
        </w:rPr>
        <w:t xml:space="preserve"> </w:t>
      </w:r>
      <w:r>
        <w:rPr>
          <w:sz w:val="24"/>
        </w:rPr>
        <w:t>square</w:t>
      </w:r>
      <w:r>
        <w:rPr>
          <w:spacing w:val="-5"/>
          <w:sz w:val="24"/>
        </w:rPr>
        <w:t xml:space="preserve"> </w:t>
      </w:r>
      <w:r>
        <w:rPr>
          <w:sz w:val="24"/>
        </w:rPr>
        <w:t>or</w:t>
      </w:r>
      <w:r>
        <w:rPr>
          <w:spacing w:val="-4"/>
          <w:sz w:val="24"/>
        </w:rPr>
        <w:t xml:space="preserve"> </w:t>
      </w:r>
      <w:r>
        <w:rPr>
          <w:sz w:val="24"/>
        </w:rPr>
        <w:t>cube</w:t>
      </w:r>
      <w:r>
        <w:rPr>
          <w:spacing w:val="-3"/>
          <w:sz w:val="24"/>
        </w:rPr>
        <w:t xml:space="preserve"> </w:t>
      </w:r>
      <w:r>
        <w:rPr>
          <w:sz w:val="24"/>
        </w:rPr>
        <w:t>roots.</w:t>
      </w:r>
      <w:r>
        <w:rPr>
          <w:spacing w:val="-2"/>
          <w:sz w:val="24"/>
        </w:rPr>
        <w:t xml:space="preserve"> </w:t>
      </w:r>
      <w:r>
        <w:rPr>
          <w:sz w:val="24"/>
        </w:rPr>
        <w:t>In</w:t>
      </w:r>
      <w:r>
        <w:rPr>
          <w:spacing w:val="-4"/>
          <w:sz w:val="24"/>
        </w:rPr>
        <w:t xml:space="preserve"> </w:t>
      </w:r>
      <w:r>
        <w:rPr>
          <w:sz w:val="24"/>
        </w:rPr>
        <w:t>later</w:t>
      </w:r>
      <w:r>
        <w:rPr>
          <w:spacing w:val="-3"/>
          <w:sz w:val="24"/>
        </w:rPr>
        <w:t xml:space="preserve"> </w:t>
      </w:r>
      <w:r>
        <w:rPr>
          <w:sz w:val="24"/>
        </w:rPr>
        <w:t>courses,</w:t>
      </w:r>
      <w:r>
        <w:rPr>
          <w:spacing w:val="-4"/>
          <w:sz w:val="24"/>
        </w:rPr>
        <w:t xml:space="preserve"> </w:t>
      </w:r>
      <w:r>
        <w:rPr>
          <w:sz w:val="24"/>
        </w:rPr>
        <w:t>students</w:t>
      </w:r>
      <w:r>
        <w:rPr>
          <w:spacing w:val="-4"/>
          <w:sz w:val="24"/>
        </w:rPr>
        <w:t xml:space="preserve"> </w:t>
      </w:r>
      <w:r>
        <w:rPr>
          <w:sz w:val="24"/>
        </w:rPr>
        <w:t>will perform operations with algebraic expressions involving radicals.</w:t>
      </w:r>
    </w:p>
    <w:p w14:paraId="40A37434" w14:textId="77777777" w:rsidR="004C34DF" w:rsidRDefault="004C34DF" w:rsidP="00E502A8">
      <w:pPr>
        <w:pStyle w:val="TableParagraph"/>
        <w:numPr>
          <w:ilvl w:val="0"/>
          <w:numId w:val="8"/>
        </w:numPr>
        <w:tabs>
          <w:tab w:val="clear" w:pos="720"/>
          <w:tab w:val="left" w:pos="734"/>
        </w:tabs>
        <w:autoSpaceDE w:val="0"/>
        <w:autoSpaceDN w:val="0"/>
        <w:ind w:right="433"/>
        <w:rPr>
          <w:sz w:val="24"/>
        </w:rPr>
      </w:pP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3"/>
          <w:sz w:val="24"/>
        </w:rPr>
        <w:t xml:space="preserve"> </w:t>
      </w:r>
      <w:r>
        <w:rPr>
          <w:sz w:val="24"/>
        </w:rPr>
        <w:t>reinforce</w:t>
      </w:r>
      <w:r>
        <w:rPr>
          <w:spacing w:val="-4"/>
          <w:sz w:val="24"/>
        </w:rPr>
        <w:t xml:space="preserve"> </w:t>
      </w:r>
      <w:r>
        <w:rPr>
          <w:sz w:val="24"/>
        </w:rPr>
        <w:t>and</w:t>
      </w:r>
      <w:r>
        <w:rPr>
          <w:spacing w:val="-3"/>
          <w:sz w:val="24"/>
        </w:rPr>
        <w:t xml:space="preserve"> </w:t>
      </w:r>
      <w:r>
        <w:rPr>
          <w:sz w:val="24"/>
        </w:rPr>
        <w:t>activate</w:t>
      </w:r>
      <w:r>
        <w:rPr>
          <w:spacing w:val="-3"/>
          <w:sz w:val="24"/>
        </w:rPr>
        <w:t xml:space="preserve"> </w:t>
      </w:r>
      <w:r>
        <w:rPr>
          <w:sz w:val="24"/>
        </w:rPr>
        <w:t>the</w:t>
      </w:r>
      <w:r>
        <w:rPr>
          <w:spacing w:val="-4"/>
          <w:sz w:val="24"/>
        </w:rPr>
        <w:t xml:space="preserve"> </w:t>
      </w:r>
      <w:r>
        <w:rPr>
          <w:sz w:val="24"/>
        </w:rPr>
        <w:t>prior</w:t>
      </w:r>
      <w:r>
        <w:rPr>
          <w:spacing w:val="-4"/>
          <w:sz w:val="24"/>
        </w:rPr>
        <w:t xml:space="preserve"> </w:t>
      </w:r>
      <w:r>
        <w:rPr>
          <w:sz w:val="24"/>
        </w:rPr>
        <w:t>knowledge</w:t>
      </w:r>
      <w:r>
        <w:rPr>
          <w:spacing w:val="-1"/>
          <w:sz w:val="24"/>
        </w:rPr>
        <w:t xml:space="preserve"> </w:t>
      </w:r>
      <w:r>
        <w:rPr>
          <w:sz w:val="24"/>
        </w:rPr>
        <w:t>of</w:t>
      </w:r>
      <w:r>
        <w:rPr>
          <w:spacing w:val="-3"/>
          <w:sz w:val="24"/>
        </w:rPr>
        <w:t xml:space="preserve"> </w:t>
      </w:r>
      <w:r>
        <w:rPr>
          <w:sz w:val="24"/>
        </w:rPr>
        <w:t>simple</w:t>
      </w:r>
      <w:r>
        <w:rPr>
          <w:spacing w:val="-4"/>
          <w:sz w:val="24"/>
        </w:rPr>
        <w:t xml:space="preserve"> </w:t>
      </w:r>
      <w:r>
        <w:rPr>
          <w:sz w:val="24"/>
        </w:rPr>
        <w:t>calculations</w:t>
      </w:r>
      <w:r>
        <w:rPr>
          <w:spacing w:val="-3"/>
          <w:sz w:val="24"/>
        </w:rPr>
        <w:t xml:space="preserve"> </w:t>
      </w:r>
      <w:r>
        <w:rPr>
          <w:sz w:val="24"/>
        </w:rPr>
        <w:t>with radicals within this benchmark.</w:t>
      </w:r>
    </w:p>
    <w:p w14:paraId="71B038B4" w14:textId="5EA9E51F" w:rsidR="00DD3EDF" w:rsidRDefault="004C34DF" w:rsidP="00E502A8">
      <w:pPr>
        <w:pStyle w:val="TableParagraph"/>
        <w:numPr>
          <w:ilvl w:val="0"/>
          <w:numId w:val="8"/>
        </w:numPr>
        <w:tabs>
          <w:tab w:val="clear" w:pos="720"/>
          <w:tab w:val="left" w:pos="734"/>
        </w:tabs>
        <w:autoSpaceDE w:val="0"/>
        <w:autoSpaceDN w:val="0"/>
        <w:ind w:right="262"/>
        <w:rPr>
          <w:sz w:val="24"/>
        </w:rPr>
      </w:pPr>
      <w:r>
        <w:rPr>
          <w:sz w:val="24"/>
        </w:rPr>
        <w:t>Within</w:t>
      </w:r>
      <w:r>
        <w:rPr>
          <w:spacing w:val="-4"/>
          <w:sz w:val="24"/>
        </w:rPr>
        <w:t xml:space="preserve"> </w:t>
      </w:r>
      <w:r>
        <w:rPr>
          <w:sz w:val="24"/>
        </w:rPr>
        <w:t>this</w:t>
      </w:r>
      <w:r>
        <w:rPr>
          <w:spacing w:val="-4"/>
          <w:sz w:val="24"/>
        </w:rPr>
        <w:t xml:space="preserve"> </w:t>
      </w:r>
      <w:r>
        <w:rPr>
          <w:sz w:val="24"/>
        </w:rPr>
        <w:t>benchmark,</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the</w:t>
      </w:r>
      <w:r>
        <w:rPr>
          <w:spacing w:val="-5"/>
          <w:sz w:val="24"/>
        </w:rPr>
        <w:t xml:space="preserve"> </w:t>
      </w:r>
      <w:r>
        <w:rPr>
          <w:sz w:val="24"/>
        </w:rPr>
        <w:t>expectation</w:t>
      </w:r>
      <w:r>
        <w:rPr>
          <w:spacing w:val="-4"/>
          <w:sz w:val="24"/>
        </w:rPr>
        <w:t xml:space="preserve"> </w:t>
      </w:r>
      <w:r>
        <w:rPr>
          <w:sz w:val="24"/>
        </w:rPr>
        <w:t>to</w:t>
      </w:r>
      <w:r>
        <w:rPr>
          <w:spacing w:val="-3"/>
          <w:sz w:val="24"/>
        </w:rPr>
        <w:t xml:space="preserve"> </w:t>
      </w:r>
      <w:r>
        <w:rPr>
          <w:sz w:val="24"/>
        </w:rPr>
        <w:t>rationalize</w:t>
      </w:r>
      <w:r>
        <w:rPr>
          <w:spacing w:val="-5"/>
          <w:sz w:val="24"/>
        </w:rPr>
        <w:t xml:space="preserve"> </w:t>
      </w:r>
      <w:r>
        <w:rPr>
          <w:sz w:val="24"/>
        </w:rPr>
        <w:t>the</w:t>
      </w:r>
      <w:r>
        <w:rPr>
          <w:spacing w:val="-4"/>
          <w:sz w:val="24"/>
        </w:rPr>
        <w:t xml:space="preserve"> </w:t>
      </w:r>
      <w:r>
        <w:rPr>
          <w:sz w:val="24"/>
        </w:rPr>
        <w:t>denominator.</w:t>
      </w:r>
      <w:r>
        <w:rPr>
          <w:spacing w:val="-4"/>
          <w:sz w:val="24"/>
        </w:rPr>
        <w:t xml:space="preserve"> </w:t>
      </w:r>
      <w:r>
        <w:rPr>
          <w:sz w:val="24"/>
        </w:rPr>
        <w:lastRenderedPageBreak/>
        <w:t xml:space="preserve">However, students should have experience and </w:t>
      </w:r>
      <w:r w:rsidR="00076E97">
        <w:rPr>
          <w:sz w:val="24"/>
        </w:rPr>
        <w:t>understanding of</w:t>
      </w:r>
      <w:r>
        <w:rPr>
          <w:sz w:val="24"/>
        </w:rPr>
        <w:t xml:space="preserve"> how to rationalize the denominator. Students should understand when it may be helpful to rationalize, for example when estimating values.</w:t>
      </w:r>
    </w:p>
    <w:p w14:paraId="7884FBED" w14:textId="4B78BB24" w:rsidR="004C34DF" w:rsidRPr="00DD3EDF" w:rsidRDefault="004C34DF" w:rsidP="00E502A8">
      <w:pPr>
        <w:pStyle w:val="TableParagraph"/>
        <w:numPr>
          <w:ilvl w:val="0"/>
          <w:numId w:val="8"/>
        </w:numPr>
        <w:tabs>
          <w:tab w:val="clear" w:pos="720"/>
          <w:tab w:val="left" w:pos="734"/>
        </w:tabs>
        <w:autoSpaceDE w:val="0"/>
        <w:autoSpaceDN w:val="0"/>
        <w:ind w:right="262"/>
        <w:rPr>
          <w:sz w:val="24"/>
        </w:rPr>
      </w:pPr>
      <w:r w:rsidRPr="00DD3EDF">
        <w:rPr>
          <w:sz w:val="24"/>
        </w:rPr>
        <w:t>Instruction</w:t>
      </w:r>
      <w:r w:rsidRPr="00DD3EDF">
        <w:rPr>
          <w:spacing w:val="-4"/>
          <w:sz w:val="24"/>
        </w:rPr>
        <w:t xml:space="preserve"> </w:t>
      </w:r>
      <w:r w:rsidRPr="00DD3EDF">
        <w:rPr>
          <w:sz w:val="24"/>
        </w:rPr>
        <w:t>includes</w:t>
      </w:r>
      <w:r w:rsidRPr="00DD3EDF">
        <w:rPr>
          <w:spacing w:val="-4"/>
          <w:sz w:val="24"/>
        </w:rPr>
        <w:t xml:space="preserve"> </w:t>
      </w:r>
      <w:r w:rsidRPr="00DD3EDF">
        <w:rPr>
          <w:sz w:val="24"/>
        </w:rPr>
        <w:t>making</w:t>
      </w:r>
      <w:r w:rsidRPr="00DD3EDF">
        <w:rPr>
          <w:spacing w:val="-7"/>
          <w:sz w:val="24"/>
        </w:rPr>
        <w:t xml:space="preserve"> </w:t>
      </w:r>
      <w:r w:rsidRPr="00DD3EDF">
        <w:rPr>
          <w:sz w:val="24"/>
        </w:rPr>
        <w:t>the</w:t>
      </w:r>
      <w:r w:rsidRPr="00DD3EDF">
        <w:rPr>
          <w:spacing w:val="-3"/>
          <w:sz w:val="24"/>
        </w:rPr>
        <w:t xml:space="preserve"> </w:t>
      </w:r>
      <w:r w:rsidRPr="00DD3EDF">
        <w:rPr>
          <w:sz w:val="24"/>
        </w:rPr>
        <w:t>connection</w:t>
      </w:r>
      <w:r w:rsidRPr="00DD3EDF">
        <w:rPr>
          <w:spacing w:val="-4"/>
          <w:sz w:val="24"/>
        </w:rPr>
        <w:t xml:space="preserve"> </w:t>
      </w:r>
      <w:r w:rsidRPr="00DD3EDF">
        <w:rPr>
          <w:sz w:val="24"/>
        </w:rPr>
        <w:t>to</w:t>
      </w:r>
      <w:r w:rsidRPr="00DD3EDF">
        <w:rPr>
          <w:spacing w:val="-4"/>
          <w:sz w:val="24"/>
        </w:rPr>
        <w:t xml:space="preserve"> </w:t>
      </w:r>
      <w:r w:rsidRPr="00DD3EDF">
        <w:rPr>
          <w:sz w:val="24"/>
        </w:rPr>
        <w:t>properties</w:t>
      </w:r>
      <w:r w:rsidRPr="00DD3EDF">
        <w:rPr>
          <w:spacing w:val="-2"/>
          <w:sz w:val="24"/>
        </w:rPr>
        <w:t xml:space="preserve"> </w:t>
      </w:r>
      <w:r w:rsidRPr="00DD3EDF">
        <w:rPr>
          <w:sz w:val="24"/>
        </w:rPr>
        <w:t>of</w:t>
      </w:r>
      <w:r w:rsidRPr="00DD3EDF">
        <w:rPr>
          <w:spacing w:val="-4"/>
          <w:sz w:val="24"/>
        </w:rPr>
        <w:t xml:space="preserve"> </w:t>
      </w:r>
      <w:r w:rsidRPr="00DD3EDF">
        <w:rPr>
          <w:sz w:val="24"/>
        </w:rPr>
        <w:t>exponents</w:t>
      </w:r>
      <w:r w:rsidRPr="00DD3EDF">
        <w:rPr>
          <w:spacing w:val="-4"/>
          <w:sz w:val="24"/>
        </w:rPr>
        <w:t xml:space="preserve"> </w:t>
      </w:r>
      <w:r w:rsidRPr="00DD3EDF">
        <w:rPr>
          <w:sz w:val="24"/>
        </w:rPr>
        <w:t>with</w:t>
      </w:r>
      <w:r w:rsidRPr="00DD3EDF">
        <w:rPr>
          <w:spacing w:val="-4"/>
          <w:sz w:val="24"/>
        </w:rPr>
        <w:t xml:space="preserve"> </w:t>
      </w:r>
      <w:r w:rsidRPr="00DD3EDF">
        <w:rPr>
          <w:sz w:val="24"/>
        </w:rPr>
        <w:t xml:space="preserve">rational </w:t>
      </w:r>
      <w:r w:rsidRPr="00DD3EDF">
        <w:rPr>
          <w:spacing w:val="-2"/>
          <w:sz w:val="24"/>
        </w:rPr>
        <w:t>exponents.</w:t>
      </w:r>
    </w:p>
    <w:p w14:paraId="1A962697" w14:textId="4DFBF9B3" w:rsidR="00790268" w:rsidRPr="00A1008E" w:rsidRDefault="004C34DF">
      <w:pPr>
        <w:pStyle w:val="TableParagraph"/>
        <w:numPr>
          <w:ilvl w:val="0"/>
          <w:numId w:val="58"/>
        </w:numPr>
        <w:tabs>
          <w:tab w:val="left" w:pos="1453"/>
        </w:tabs>
        <w:autoSpaceDE w:val="0"/>
        <w:autoSpaceDN w:val="0"/>
        <w:ind w:left="1008" w:hanging="288"/>
        <w:rPr>
          <w:sz w:val="24"/>
        </w:rPr>
      </w:pPr>
      <w:r w:rsidRPr="00A1008E">
        <w:rPr>
          <w:position w:val="1"/>
          <w:sz w:val="24"/>
        </w:rPr>
        <w:t>For example,</w:t>
      </w:r>
      <w:r w:rsidRPr="00A1008E">
        <w:rPr>
          <w:spacing w:val="1"/>
          <w:position w:val="1"/>
          <w:sz w:val="24"/>
        </w:rPr>
        <w:t xml:space="preserve"> </w:t>
      </w:r>
      <w:r w:rsidRPr="00A1008E">
        <w:rPr>
          <w:position w:val="1"/>
          <w:sz w:val="24"/>
        </w:rPr>
        <w:t>when</w:t>
      </w:r>
      <w:r w:rsidRPr="00A1008E">
        <w:rPr>
          <w:spacing w:val="1"/>
          <w:position w:val="1"/>
          <w:sz w:val="24"/>
        </w:rPr>
        <w:t xml:space="preserve"> </w:t>
      </w:r>
      <w:r w:rsidRPr="00A1008E">
        <w:rPr>
          <w:position w:val="1"/>
          <w:sz w:val="24"/>
        </w:rPr>
        <w:t>determining</w:t>
      </w:r>
      <w:r w:rsidRPr="00A1008E">
        <w:rPr>
          <w:spacing w:val="-2"/>
          <w:position w:val="1"/>
          <w:sz w:val="24"/>
        </w:rPr>
        <w:t xml:space="preserve"> </w:t>
      </w:r>
      <w:r w:rsidRPr="00A1008E">
        <w:rPr>
          <w:position w:val="1"/>
          <w:sz w:val="24"/>
        </w:rPr>
        <w:t>the</w:t>
      </w:r>
      <w:r w:rsidRPr="00A1008E">
        <w:rPr>
          <w:spacing w:val="1"/>
          <w:position w:val="1"/>
          <w:sz w:val="24"/>
        </w:rPr>
        <w:t xml:space="preserve"> </w:t>
      </w:r>
      <w:r w:rsidRPr="00A1008E">
        <w:rPr>
          <w:position w:val="1"/>
          <w:sz w:val="24"/>
        </w:rPr>
        <w:t>value</w:t>
      </w:r>
      <w:r w:rsidRPr="00A1008E">
        <w:rPr>
          <w:spacing w:val="1"/>
          <w:position w:val="1"/>
          <w:sz w:val="24"/>
        </w:rPr>
        <w:t xml:space="preserve"> </w:t>
      </w:r>
      <w:r w:rsidRPr="00A1008E">
        <w:rPr>
          <w:position w:val="1"/>
          <w:sz w:val="24"/>
        </w:rPr>
        <w:t>of</w:t>
      </w:r>
      <w:r w:rsidRPr="00A1008E">
        <w:rPr>
          <w:spacing w:val="-1"/>
          <w:position w:val="1"/>
          <w:sz w:val="24"/>
        </w:rPr>
        <w:t xml:space="preserve"> </w:t>
      </w:r>
      <w:r w:rsidRPr="00A1008E">
        <w:rPr>
          <w:position w:val="1"/>
          <w:sz w:val="24"/>
        </w:rPr>
        <w:t>the</w:t>
      </w:r>
      <w:r w:rsidRPr="00A1008E">
        <w:rPr>
          <w:spacing w:val="-1"/>
          <w:position w:val="1"/>
          <w:sz w:val="24"/>
        </w:rPr>
        <w:t xml:space="preserve"> </w:t>
      </w:r>
      <w:r w:rsidRPr="00A1008E">
        <w:rPr>
          <w:position w:val="1"/>
          <w:sz w:val="24"/>
        </w:rPr>
        <w:t>expression</w:t>
      </w:r>
      <w:r w:rsidRPr="00A1008E">
        <w:rPr>
          <w:spacing w:val="2"/>
          <w:position w:val="1"/>
          <w:sz w:val="24"/>
        </w:rPr>
        <w:t xml:space="preserve"> </w:t>
      </w:r>
      <m:oMath>
        <m:r>
          <w:rPr>
            <w:rFonts w:ascii="Cambria Math" w:hAnsi="Cambria Math"/>
            <w:spacing w:val="2"/>
            <w:position w:val="1"/>
            <w:sz w:val="24"/>
          </w:rPr>
          <m:t>4</m:t>
        </m:r>
        <m:rad>
          <m:radPr>
            <m:degHide m:val="1"/>
            <m:ctrlPr>
              <w:rPr>
                <w:rFonts w:ascii="Cambria Math" w:hAnsi="Cambria Math"/>
                <w:spacing w:val="2"/>
                <w:position w:val="1"/>
                <w:sz w:val="24"/>
              </w:rPr>
            </m:ctrlPr>
          </m:radPr>
          <m:deg>
            <m:ctrlPr>
              <w:rPr>
                <w:rFonts w:ascii="Cambria Math" w:hAnsi="Cambria Math"/>
                <w:i/>
                <w:spacing w:val="2"/>
                <w:position w:val="1"/>
                <w:sz w:val="24"/>
              </w:rPr>
            </m:ctrlPr>
          </m:deg>
          <m:e>
            <m:r>
              <w:rPr>
                <w:rFonts w:ascii="Cambria Math" w:hAnsi="Cambria Math"/>
                <w:spacing w:val="2"/>
                <w:position w:val="1"/>
                <w:sz w:val="24"/>
              </w:rPr>
              <m:t>3</m:t>
            </m:r>
          </m:e>
        </m:rad>
        <m:d>
          <m:dPr>
            <m:ctrlPr>
              <w:rPr>
                <w:rFonts w:ascii="Cambria Math" w:hAnsi="Cambria Math"/>
                <w:spacing w:val="2"/>
                <w:position w:val="1"/>
                <w:sz w:val="24"/>
              </w:rPr>
            </m:ctrlPr>
          </m:dPr>
          <m:e>
            <m:rad>
              <m:radPr>
                <m:degHide m:val="1"/>
                <m:ctrlPr>
                  <w:rPr>
                    <w:rFonts w:ascii="Cambria Math" w:hAnsi="Cambria Math"/>
                    <w:spacing w:val="2"/>
                    <w:position w:val="1"/>
                    <w:sz w:val="24"/>
                  </w:rPr>
                </m:ctrlPr>
              </m:radPr>
              <m:deg>
                <m:ctrlPr>
                  <w:rPr>
                    <w:rFonts w:ascii="Cambria Math" w:hAnsi="Cambria Math"/>
                    <w:i/>
                    <w:spacing w:val="2"/>
                    <w:position w:val="1"/>
                    <w:sz w:val="24"/>
                  </w:rPr>
                </m:ctrlPr>
              </m:deg>
              <m:e>
                <m:r>
                  <w:rPr>
                    <w:rFonts w:ascii="Cambria Math" w:hAnsi="Cambria Math"/>
                    <w:spacing w:val="2"/>
                    <w:position w:val="1"/>
                    <w:sz w:val="24"/>
                  </w:rPr>
                  <m:t>3</m:t>
                </m:r>
              </m:e>
            </m:rad>
            <m:ctrlPr>
              <w:rPr>
                <w:rFonts w:ascii="Cambria Math" w:hAnsi="Cambria Math"/>
                <w:i/>
                <w:spacing w:val="2"/>
                <w:position w:val="1"/>
                <w:sz w:val="24"/>
              </w:rPr>
            </m:ctrlPr>
          </m:e>
        </m:d>
        <m:r>
          <w:rPr>
            <w:rFonts w:ascii="Cambria Math" w:hAnsi="Cambria Math"/>
            <w:spacing w:val="2"/>
            <w:position w:val="1"/>
            <w:sz w:val="24"/>
          </w:rPr>
          <m:t>,</m:t>
        </m:r>
      </m:oMath>
      <w:r w:rsidRPr="00A1008E">
        <w:rPr>
          <w:position w:val="1"/>
          <w:sz w:val="24"/>
        </w:rPr>
        <w:t>a</w:t>
      </w:r>
      <w:r w:rsidRPr="00A1008E">
        <w:rPr>
          <w:spacing w:val="-1"/>
          <w:position w:val="1"/>
          <w:sz w:val="24"/>
        </w:rPr>
        <w:t xml:space="preserve"> </w:t>
      </w:r>
      <w:r w:rsidRPr="00A1008E">
        <w:rPr>
          <w:spacing w:val="-2"/>
          <w:position w:val="1"/>
          <w:sz w:val="24"/>
        </w:rPr>
        <w:t>student</w:t>
      </w:r>
      <w:r w:rsidR="00D320E2" w:rsidRPr="00A1008E">
        <w:rPr>
          <w:spacing w:val="-2"/>
          <w:position w:val="1"/>
          <w:sz w:val="24"/>
        </w:rPr>
        <w:t xml:space="preserve"> </w:t>
      </w:r>
      <w:r w:rsidRPr="00A1008E">
        <w:rPr>
          <w:sz w:val="24"/>
        </w:rPr>
        <w:t>could</w:t>
      </w:r>
      <w:r w:rsidRPr="00A1008E">
        <w:rPr>
          <w:spacing w:val="4"/>
          <w:sz w:val="24"/>
        </w:rPr>
        <w:t xml:space="preserve"> </w:t>
      </w:r>
      <w:r w:rsidRPr="00A1008E">
        <w:rPr>
          <w:sz w:val="24"/>
        </w:rPr>
        <w:t>convert</w:t>
      </w:r>
      <w:r w:rsidRPr="00A1008E">
        <w:rPr>
          <w:spacing w:val="5"/>
          <w:sz w:val="24"/>
        </w:rPr>
        <w:t xml:space="preserve"> </w:t>
      </w:r>
      <w:r w:rsidRPr="00A1008E">
        <w:rPr>
          <w:sz w:val="24"/>
        </w:rPr>
        <w:t>to</w:t>
      </w:r>
      <w:r w:rsidRPr="00A1008E">
        <w:rPr>
          <w:spacing w:val="4"/>
          <w:sz w:val="24"/>
        </w:rPr>
        <w:t xml:space="preserve"> </w:t>
      </w:r>
      <w:r w:rsidRPr="00A1008E">
        <w:rPr>
          <w:sz w:val="24"/>
        </w:rPr>
        <w:t>exponential</w:t>
      </w:r>
      <w:r w:rsidRPr="00A1008E">
        <w:rPr>
          <w:spacing w:val="5"/>
          <w:sz w:val="24"/>
        </w:rPr>
        <w:t xml:space="preserve"> </w:t>
      </w:r>
      <w:r w:rsidRPr="00A1008E">
        <w:rPr>
          <w:sz w:val="24"/>
        </w:rPr>
        <w:t>notation,</w:t>
      </w:r>
      <w:r w:rsidRPr="00A1008E">
        <w:rPr>
          <w:spacing w:val="4"/>
          <w:sz w:val="24"/>
        </w:rPr>
        <w:t xml:space="preserve"> </w:t>
      </w:r>
      <w:r w:rsidRPr="00A1008E">
        <w:rPr>
          <w:sz w:val="24"/>
        </w:rPr>
        <w:t>which</w:t>
      </w:r>
      <w:r w:rsidRPr="00A1008E">
        <w:rPr>
          <w:spacing w:val="5"/>
          <w:sz w:val="24"/>
        </w:rPr>
        <w:t xml:space="preserve"> </w:t>
      </w:r>
      <w:r w:rsidRPr="00A1008E">
        <w:rPr>
          <w:sz w:val="24"/>
        </w:rPr>
        <w:t>would</w:t>
      </w:r>
      <w:r w:rsidRPr="00A1008E">
        <w:rPr>
          <w:spacing w:val="5"/>
          <w:sz w:val="24"/>
        </w:rPr>
        <w:t xml:space="preserve"> </w:t>
      </w:r>
      <w:r w:rsidRPr="00A1008E">
        <w:rPr>
          <w:sz w:val="24"/>
        </w:rPr>
        <w:t>result</w:t>
      </w:r>
      <w:r w:rsidRPr="00A1008E">
        <w:rPr>
          <w:spacing w:val="4"/>
          <w:sz w:val="24"/>
        </w:rPr>
        <w:t xml:space="preserve"> </w:t>
      </w:r>
      <w:r w:rsidRPr="00A1008E">
        <w:rPr>
          <w:sz w:val="24"/>
        </w:rPr>
        <w:t>in</w:t>
      </w:r>
      <w:r w:rsidRPr="00A1008E">
        <w:rPr>
          <w:spacing w:val="8"/>
          <w:sz w:val="24"/>
        </w:rPr>
        <w:t xml:space="preserve"> </w:t>
      </w:r>
      <w:r w:rsidR="00B856CA" w:rsidRPr="00A1008E">
        <w:rPr>
          <w:spacing w:val="8"/>
          <w:sz w:val="24"/>
        </w:rPr>
        <w:t>4</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sup>
            </m:sSup>
            <m:ctrlPr>
              <w:rPr>
                <w:rFonts w:ascii="Cambria Math" w:hAnsi="Cambria Math"/>
                <w:i/>
                <w:sz w:val="24"/>
              </w:rPr>
            </m:ctrlPr>
          </m:e>
        </m:d>
        <m:r>
          <m:rPr>
            <m:sty m:val="p"/>
          </m:rPr>
          <w:rPr>
            <w:rFonts w:ascii="Cambria Math" w:hAnsi="Cambria Math"/>
            <w:sz w:val="24"/>
          </w:rPr>
          <m:t>x </m:t>
        </m:r>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num>
              <m:den>
                <m:r>
                  <w:rPr>
                    <w:rFonts w:ascii="Cambria Math" w:hAnsi="Cambria Math"/>
                    <w:sz w:val="24"/>
                  </w:rPr>
                  <m:t>2 </m:t>
                </m:r>
              </m:den>
            </m:f>
          </m:sup>
        </m:sSup>
      </m:oMath>
      <w:r w:rsidRPr="00A1008E">
        <w:rPr>
          <w:sz w:val="24"/>
        </w:rPr>
        <w:t>.</w:t>
      </w:r>
      <w:r w:rsidRPr="00A1008E">
        <w:rPr>
          <w:spacing w:val="5"/>
          <w:sz w:val="24"/>
        </w:rPr>
        <w:t xml:space="preserve"> </w:t>
      </w:r>
      <w:r w:rsidRPr="00A1008E">
        <w:rPr>
          <w:spacing w:val="-10"/>
          <w:sz w:val="24"/>
        </w:rPr>
        <w:t>A</w:t>
      </w:r>
      <w:r w:rsidR="00DD3EDF" w:rsidRPr="00A1008E">
        <w:rPr>
          <w:spacing w:val="-10"/>
          <w:sz w:val="24"/>
        </w:rPr>
        <w:t xml:space="preserve"> </w:t>
      </w:r>
      <w:r w:rsidRPr="00A1008E">
        <w:rPr>
          <w:sz w:val="24"/>
        </w:rPr>
        <w:t>student</w:t>
      </w:r>
      <w:r w:rsidRPr="00A1008E">
        <w:rPr>
          <w:spacing w:val="3"/>
          <w:sz w:val="24"/>
        </w:rPr>
        <w:t xml:space="preserve"> </w:t>
      </w:r>
      <w:r w:rsidRPr="00A1008E">
        <w:rPr>
          <w:sz w:val="24"/>
        </w:rPr>
        <w:t>could</w:t>
      </w:r>
      <w:r w:rsidRPr="00A1008E">
        <w:rPr>
          <w:spacing w:val="2"/>
          <w:sz w:val="24"/>
        </w:rPr>
        <w:t xml:space="preserve"> </w:t>
      </w:r>
      <w:r w:rsidRPr="00A1008E">
        <w:rPr>
          <w:sz w:val="24"/>
        </w:rPr>
        <w:t>then</w:t>
      </w:r>
      <w:r w:rsidRPr="00A1008E">
        <w:rPr>
          <w:spacing w:val="3"/>
          <w:sz w:val="24"/>
        </w:rPr>
        <w:t xml:space="preserve"> </w:t>
      </w:r>
      <w:r w:rsidRPr="00A1008E">
        <w:rPr>
          <w:sz w:val="24"/>
        </w:rPr>
        <w:t>use</w:t>
      </w:r>
      <w:r w:rsidRPr="00A1008E">
        <w:rPr>
          <w:spacing w:val="2"/>
          <w:sz w:val="24"/>
        </w:rPr>
        <w:t xml:space="preserve"> </w:t>
      </w:r>
      <w:r w:rsidRPr="00A1008E">
        <w:rPr>
          <w:sz w:val="24"/>
        </w:rPr>
        <w:t>properties</w:t>
      </w:r>
      <w:r w:rsidRPr="00A1008E">
        <w:rPr>
          <w:spacing w:val="3"/>
          <w:sz w:val="24"/>
        </w:rPr>
        <w:t xml:space="preserve"> </w:t>
      </w:r>
      <w:r w:rsidRPr="00A1008E">
        <w:rPr>
          <w:sz w:val="24"/>
        </w:rPr>
        <w:t>of</w:t>
      </w:r>
      <w:r w:rsidRPr="00A1008E">
        <w:rPr>
          <w:spacing w:val="3"/>
          <w:sz w:val="24"/>
        </w:rPr>
        <w:t xml:space="preserve"> </w:t>
      </w:r>
      <w:r w:rsidRPr="00A1008E">
        <w:rPr>
          <w:sz w:val="24"/>
        </w:rPr>
        <w:t>exponents</w:t>
      </w:r>
      <w:r w:rsidRPr="00A1008E">
        <w:rPr>
          <w:spacing w:val="3"/>
          <w:sz w:val="24"/>
        </w:rPr>
        <w:t xml:space="preserve"> </w:t>
      </w:r>
      <w:r w:rsidRPr="00A1008E">
        <w:rPr>
          <w:sz w:val="24"/>
        </w:rPr>
        <w:t>to</w:t>
      </w:r>
      <w:r w:rsidRPr="00A1008E">
        <w:rPr>
          <w:spacing w:val="3"/>
          <w:sz w:val="24"/>
        </w:rPr>
        <w:t xml:space="preserve"> </w:t>
      </w:r>
      <w:r w:rsidRPr="00A1008E">
        <w:rPr>
          <w:sz w:val="24"/>
        </w:rPr>
        <w:t>obtain</w:t>
      </w:r>
      <w:r w:rsidR="009919CF" w:rsidRPr="00A1008E">
        <w:rPr>
          <w:sz w:val="24"/>
        </w:rPr>
        <w:t xml:space="preserve"> 4</w:t>
      </w:r>
      <w:r w:rsidRPr="00A1008E">
        <w:rPr>
          <w:spacing w:val="6"/>
          <w:sz w:val="24"/>
        </w:rPr>
        <w:t xml:space="preserve"> </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ctrlPr>
              <w:rPr>
                <w:rFonts w:ascii="Cambria Math" w:hAnsi="Cambria Math"/>
                <w:i/>
                <w:sz w:val="24"/>
              </w:rPr>
            </m:ctrlPr>
          </m:e>
        </m:d>
      </m:oMath>
      <w:r w:rsidR="00A022B8" w:rsidRPr="00A1008E">
        <w:rPr>
          <w:rFonts w:ascii="Cambria Math"/>
          <w:spacing w:val="-12"/>
          <w:sz w:val="24"/>
        </w:rPr>
        <w:t xml:space="preserve"> </w:t>
      </w:r>
      <w:r w:rsidRPr="00A1008E">
        <w:rPr>
          <w:sz w:val="24"/>
        </w:rPr>
        <w:t>which</w:t>
      </w:r>
      <w:r w:rsidRPr="00A1008E">
        <w:rPr>
          <w:spacing w:val="3"/>
          <w:sz w:val="24"/>
        </w:rPr>
        <w:t xml:space="preserve"> </w:t>
      </w:r>
      <w:r w:rsidRPr="00A1008E">
        <w:rPr>
          <w:spacing w:val="-5"/>
          <w:sz w:val="24"/>
        </w:rPr>
        <w:t>is</w:t>
      </w:r>
      <w:r w:rsidR="00DD3EDF" w:rsidRPr="00A1008E">
        <w:rPr>
          <w:spacing w:val="-5"/>
          <w:sz w:val="24"/>
        </w:rPr>
        <w:t xml:space="preserve"> </w:t>
      </w:r>
      <w:r w:rsidRPr="00A1008E">
        <w:rPr>
          <w:sz w:val="24"/>
        </w:rPr>
        <w:t>equivalent</w:t>
      </w:r>
      <w:r w:rsidRPr="00A1008E">
        <w:rPr>
          <w:spacing w:val="-1"/>
          <w:sz w:val="24"/>
        </w:rPr>
        <w:t xml:space="preserve"> </w:t>
      </w:r>
      <w:r w:rsidRPr="00A1008E">
        <w:rPr>
          <w:sz w:val="24"/>
        </w:rPr>
        <w:t xml:space="preserve">to </w:t>
      </w:r>
      <w:r w:rsidRPr="00A1008E">
        <w:rPr>
          <w:rFonts w:ascii="Cambria Math"/>
          <w:spacing w:val="-5"/>
          <w:sz w:val="24"/>
        </w:rPr>
        <w:t>12</w:t>
      </w:r>
      <w:r w:rsidRPr="00A1008E">
        <w:rPr>
          <w:spacing w:val="-5"/>
          <w:sz w:val="24"/>
        </w:rPr>
        <w:t>.</w:t>
      </w:r>
    </w:p>
    <w:p w14:paraId="20D0761F" w14:textId="40ECDAF1" w:rsidR="00274053" w:rsidRPr="003E2C68" w:rsidRDefault="004C34DF" w:rsidP="003E2C68">
      <w:pPr>
        <w:pStyle w:val="TableParagraph"/>
        <w:numPr>
          <w:ilvl w:val="0"/>
          <w:numId w:val="58"/>
        </w:numPr>
        <w:tabs>
          <w:tab w:val="left" w:pos="1453"/>
        </w:tabs>
        <w:autoSpaceDE w:val="0"/>
        <w:autoSpaceDN w:val="0"/>
        <w:ind w:left="1008" w:hanging="288"/>
        <w:rPr>
          <w:sz w:val="24"/>
        </w:rPr>
      </w:pPr>
      <w:r w:rsidRPr="00790268">
        <w:rPr>
          <w:sz w:val="24"/>
        </w:rPr>
        <w:t>For</w:t>
      </w:r>
      <w:r w:rsidRPr="00790268">
        <w:rPr>
          <w:spacing w:val="1"/>
          <w:sz w:val="24"/>
        </w:rPr>
        <w:t xml:space="preserve"> </w:t>
      </w:r>
      <w:r w:rsidRPr="00790268">
        <w:rPr>
          <w:sz w:val="24"/>
        </w:rPr>
        <w:t>example,</w:t>
      </w:r>
      <w:r w:rsidRPr="00790268">
        <w:rPr>
          <w:spacing w:val="1"/>
          <w:sz w:val="24"/>
        </w:rPr>
        <w:t xml:space="preserve"> </w:t>
      </w:r>
      <w:r w:rsidRPr="00790268">
        <w:rPr>
          <w:sz w:val="24"/>
        </w:rPr>
        <w:t>when</w:t>
      </w:r>
      <w:r w:rsidRPr="00790268">
        <w:rPr>
          <w:spacing w:val="2"/>
          <w:sz w:val="24"/>
        </w:rPr>
        <w:t xml:space="preserve"> </w:t>
      </w:r>
      <w:r w:rsidRPr="00790268">
        <w:rPr>
          <w:sz w:val="24"/>
        </w:rPr>
        <w:t>determining</w:t>
      </w:r>
      <w:r w:rsidRPr="00790268">
        <w:rPr>
          <w:spacing w:val="-1"/>
          <w:sz w:val="24"/>
        </w:rPr>
        <w:t xml:space="preserve"> </w:t>
      </w:r>
      <w:r w:rsidRPr="00790268">
        <w:rPr>
          <w:sz w:val="24"/>
        </w:rPr>
        <w:t>the</w:t>
      </w:r>
      <w:r w:rsidRPr="00790268">
        <w:rPr>
          <w:spacing w:val="2"/>
          <w:sz w:val="24"/>
        </w:rPr>
        <w:t xml:space="preserve"> </w:t>
      </w:r>
      <w:r w:rsidRPr="00790268">
        <w:rPr>
          <w:sz w:val="24"/>
        </w:rPr>
        <w:t>value</w:t>
      </w:r>
      <w:r w:rsidRPr="00790268">
        <w:rPr>
          <w:spacing w:val="1"/>
          <w:sz w:val="24"/>
        </w:rPr>
        <w:t xml:space="preserve"> </w:t>
      </w:r>
      <w:r w:rsidRPr="00790268">
        <w:rPr>
          <w:sz w:val="24"/>
        </w:rPr>
        <w:t>of the expression</w:t>
      </w:r>
      <w:r w:rsidR="008C6978">
        <w:rPr>
          <w:sz w:val="24"/>
        </w:rPr>
        <w:t xml:space="preserve"> </w:t>
      </w:r>
      <m:oMath>
        <m:f>
          <m:fPr>
            <m:ctrlPr>
              <w:rPr>
                <w:rFonts w:ascii="Cambria Math" w:hAnsi="Cambria Math"/>
                <w:sz w:val="24"/>
              </w:rPr>
            </m:ctrlPr>
          </m:fPr>
          <m:num>
            <m:r>
              <w:rPr>
                <w:rFonts w:ascii="Cambria Math" w:hAnsi="Cambria Math"/>
                <w:sz w:val="24"/>
              </w:rPr>
              <m:t>4</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ctrlPr>
              <w:rPr>
                <w:rFonts w:ascii="Cambria Math" w:hAnsi="Cambria Math"/>
                <w:i/>
                <w:sz w:val="24"/>
              </w:rPr>
            </m:ctrlPr>
          </m:num>
          <m:den>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ctrlPr>
              <w:rPr>
                <w:rFonts w:ascii="Cambria Math" w:hAnsi="Cambria Math"/>
                <w:i/>
                <w:sz w:val="24"/>
              </w:rPr>
            </m:ctrlPr>
          </m:den>
        </m:f>
      </m:oMath>
      <w:r w:rsidR="008C6978">
        <w:rPr>
          <w:sz w:val="24"/>
        </w:rPr>
        <w:t xml:space="preserve"> </w:t>
      </w:r>
      <w:r w:rsidRPr="003E2C68">
        <w:rPr>
          <w:sz w:val="24"/>
        </w:rPr>
        <w:t>,</w:t>
      </w:r>
      <w:r w:rsidRPr="003E2C68">
        <w:rPr>
          <w:spacing w:val="1"/>
          <w:sz w:val="24"/>
        </w:rPr>
        <w:t xml:space="preserve"> </w:t>
      </w:r>
      <w:r w:rsidRPr="003E2C68">
        <w:rPr>
          <w:sz w:val="24"/>
        </w:rPr>
        <w:t>a</w:t>
      </w:r>
      <w:r w:rsidRPr="003E2C68">
        <w:rPr>
          <w:spacing w:val="1"/>
          <w:sz w:val="24"/>
        </w:rPr>
        <w:t xml:space="preserve"> </w:t>
      </w:r>
      <w:r w:rsidRPr="003E2C68">
        <w:rPr>
          <w:sz w:val="24"/>
        </w:rPr>
        <w:t>student</w:t>
      </w:r>
      <w:r w:rsidRPr="003E2C68">
        <w:rPr>
          <w:spacing w:val="1"/>
          <w:sz w:val="24"/>
        </w:rPr>
        <w:t xml:space="preserve"> </w:t>
      </w:r>
      <w:r w:rsidRPr="003E2C68">
        <w:rPr>
          <w:spacing w:val="-2"/>
          <w:sz w:val="24"/>
        </w:rPr>
        <w:t>could</w:t>
      </w:r>
      <w:r w:rsidR="00B1145D" w:rsidRPr="003E2C68">
        <w:rPr>
          <w:spacing w:val="-2"/>
          <w:sz w:val="24"/>
        </w:rPr>
        <w:t xml:space="preserve"> </w:t>
      </w:r>
      <w:r w:rsidRPr="003E2C68">
        <w:rPr>
          <w:sz w:val="24"/>
        </w:rPr>
        <w:t>convert</w:t>
      </w:r>
      <w:r w:rsidRPr="003E2C68">
        <w:rPr>
          <w:spacing w:val="-1"/>
          <w:sz w:val="24"/>
        </w:rPr>
        <w:t xml:space="preserve"> </w:t>
      </w:r>
      <w:r w:rsidRPr="003E2C68">
        <w:rPr>
          <w:sz w:val="24"/>
        </w:rPr>
        <w:t>to</w:t>
      </w:r>
      <w:r w:rsidRPr="003E2C68">
        <w:rPr>
          <w:spacing w:val="-1"/>
          <w:sz w:val="24"/>
        </w:rPr>
        <w:t xml:space="preserve"> </w:t>
      </w:r>
      <w:r w:rsidRPr="003E2C68">
        <w:rPr>
          <w:sz w:val="24"/>
        </w:rPr>
        <w:t>exponential</w:t>
      </w:r>
      <w:r w:rsidRPr="003E2C68">
        <w:rPr>
          <w:spacing w:val="-1"/>
          <w:sz w:val="24"/>
        </w:rPr>
        <w:t xml:space="preserve"> </w:t>
      </w:r>
      <w:r w:rsidRPr="003E2C68">
        <w:rPr>
          <w:sz w:val="24"/>
        </w:rPr>
        <w:t>notation, which</w:t>
      </w:r>
      <w:r w:rsidRPr="003E2C68">
        <w:rPr>
          <w:spacing w:val="-1"/>
          <w:sz w:val="24"/>
        </w:rPr>
        <w:t xml:space="preserve"> </w:t>
      </w:r>
      <w:r w:rsidRPr="003E2C68">
        <w:rPr>
          <w:sz w:val="24"/>
        </w:rPr>
        <w:t>would</w:t>
      </w:r>
      <w:r w:rsidRPr="003E2C68">
        <w:rPr>
          <w:spacing w:val="-1"/>
          <w:sz w:val="24"/>
        </w:rPr>
        <w:t xml:space="preserve"> </w:t>
      </w:r>
      <w:r w:rsidRPr="003E2C68">
        <w:rPr>
          <w:sz w:val="24"/>
        </w:rPr>
        <w:t xml:space="preserve">result </w:t>
      </w:r>
      <w:r w:rsidRPr="003E2C68">
        <w:rPr>
          <w:spacing w:val="-5"/>
          <w:sz w:val="24"/>
        </w:rPr>
        <w:t>in</w:t>
      </w:r>
      <w:r w:rsidR="008C6978">
        <w:rPr>
          <w:spacing w:val="-5"/>
          <w:sz w:val="24"/>
        </w:rPr>
        <w:t xml:space="preserve"> </w:t>
      </w:r>
      <m:oMath>
        <m:f>
          <m:fPr>
            <m:ctrlPr>
              <w:rPr>
                <w:rFonts w:ascii="Cambria Math" w:hAnsi="Cambria Math"/>
                <w:sz w:val="24"/>
              </w:rPr>
            </m:ctrlPr>
          </m:fPr>
          <m:num>
            <m:r>
              <w:rPr>
                <w:rFonts w:ascii="Cambria Math" w:hAnsi="Cambria Math"/>
                <w:sz w:val="24"/>
              </w:rPr>
              <m:t>4</m:t>
            </m:r>
            <m:d>
              <m:dPr>
                <m:ctrlPr>
                  <w:rPr>
                    <w:rFonts w:ascii="Cambria Math" w:hAnsi="Cambria Math"/>
                    <w:sz w:val="24"/>
                  </w:rPr>
                </m:ctrlPr>
              </m:dPr>
              <m:e>
                <m:sSup>
                  <m:sSupPr>
                    <m:ctrlPr>
                      <w:rPr>
                        <w:rFonts w:ascii="Cambria Math" w:hAnsi="Cambria Math"/>
                        <w:i/>
                        <w:sz w:val="24"/>
                      </w:rPr>
                    </m:ctrlPr>
                  </m:sSupPr>
                  <m:e>
                    <m:r>
                      <w:rPr>
                        <w:rFonts w:ascii="Cambria Math" w:hAnsi="Cambria Math"/>
                        <w:sz w:val="24"/>
                      </w:rPr>
                      <m:t>3</m:t>
                    </m:r>
                    <m:ctrlPr>
                      <w:rPr>
                        <w:rFonts w:ascii="Cambria Math" w:hAnsi="Cambria Math"/>
                        <w:sz w:val="24"/>
                      </w:rPr>
                    </m:ctrlP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m:t>
                        </m:r>
                        <m:ctrlPr>
                          <w:rPr>
                            <w:rFonts w:ascii="Cambria Math" w:hAnsi="Cambria Math"/>
                            <w:i/>
                            <w:sz w:val="24"/>
                          </w:rPr>
                        </m:ctrlPr>
                      </m:den>
                    </m:f>
                  </m:sup>
                </m:sSup>
                <m:ctrlPr>
                  <w:rPr>
                    <w:rFonts w:ascii="Cambria Math" w:hAnsi="Cambria Math"/>
                    <w:i/>
                    <w:sz w:val="24"/>
                  </w:rPr>
                </m:ctrlPr>
              </m:e>
            </m:d>
            <m:ctrlPr>
              <w:rPr>
                <w:rFonts w:ascii="Cambria Math" w:hAnsi="Cambria Math"/>
                <w:i/>
                <w:sz w:val="24"/>
              </w:rPr>
            </m:ctrlPr>
          </m:num>
          <m:den>
            <m:sSup>
              <m:sSupPr>
                <m:ctrlPr>
                  <w:rPr>
                    <w:rFonts w:ascii="Cambria Math" w:hAnsi="Cambria Math"/>
                    <w:i/>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m:t>
                    </m:r>
                    <m:ctrlPr>
                      <w:rPr>
                        <w:rFonts w:ascii="Cambria Math" w:hAnsi="Cambria Math"/>
                        <w:i/>
                        <w:sz w:val="24"/>
                      </w:rPr>
                    </m:ctrlPr>
                  </m:den>
                </m:f>
              </m:sup>
            </m:sSup>
            <m:ctrlPr>
              <w:rPr>
                <w:rFonts w:ascii="Cambria Math" w:hAnsi="Cambria Math"/>
                <w:i/>
                <w:sz w:val="24"/>
              </w:rPr>
            </m:ctrlPr>
          </m:den>
        </m:f>
      </m:oMath>
      <w:r w:rsidR="00B1145D" w:rsidRPr="003E2C68">
        <w:rPr>
          <w:spacing w:val="-1"/>
          <w:sz w:val="24"/>
        </w:rPr>
        <w:t xml:space="preserve">. </w:t>
      </w:r>
      <w:r w:rsidRPr="003E2C68">
        <w:rPr>
          <w:sz w:val="24"/>
        </w:rPr>
        <w:t>A</w:t>
      </w:r>
      <w:r w:rsidRPr="003E2C68">
        <w:rPr>
          <w:spacing w:val="-2"/>
          <w:sz w:val="24"/>
        </w:rPr>
        <w:t xml:space="preserve"> </w:t>
      </w:r>
      <w:r w:rsidRPr="003E2C68">
        <w:rPr>
          <w:sz w:val="24"/>
        </w:rPr>
        <w:t>student</w:t>
      </w:r>
      <w:r w:rsidRPr="003E2C68">
        <w:rPr>
          <w:spacing w:val="-1"/>
          <w:sz w:val="24"/>
        </w:rPr>
        <w:t xml:space="preserve"> </w:t>
      </w:r>
      <w:r w:rsidRPr="003E2C68">
        <w:rPr>
          <w:sz w:val="24"/>
        </w:rPr>
        <w:t>could</w:t>
      </w:r>
      <w:r w:rsidRPr="003E2C68">
        <w:rPr>
          <w:spacing w:val="-1"/>
          <w:sz w:val="24"/>
        </w:rPr>
        <w:t xml:space="preserve"> </w:t>
      </w:r>
      <w:r w:rsidRPr="003E2C68">
        <w:rPr>
          <w:spacing w:val="-4"/>
          <w:sz w:val="24"/>
        </w:rPr>
        <w:t>then</w:t>
      </w:r>
      <w:r w:rsidR="00B1145D" w:rsidRPr="003E2C68">
        <w:rPr>
          <w:spacing w:val="-4"/>
          <w:sz w:val="24"/>
        </w:rPr>
        <w:t xml:space="preserve"> </w:t>
      </w:r>
      <w:r w:rsidRPr="003E2C68">
        <w:rPr>
          <w:sz w:val="24"/>
        </w:rPr>
        <w:t>use</w:t>
      </w:r>
      <w:r w:rsidRPr="003E2C68">
        <w:rPr>
          <w:spacing w:val="2"/>
          <w:sz w:val="24"/>
        </w:rPr>
        <w:t xml:space="preserve"> </w:t>
      </w:r>
      <w:r w:rsidRPr="003E2C68">
        <w:rPr>
          <w:sz w:val="24"/>
        </w:rPr>
        <w:t>properties</w:t>
      </w:r>
      <w:r w:rsidRPr="003E2C68">
        <w:rPr>
          <w:spacing w:val="3"/>
          <w:sz w:val="24"/>
        </w:rPr>
        <w:t xml:space="preserve"> </w:t>
      </w:r>
      <w:r w:rsidRPr="003E2C68">
        <w:rPr>
          <w:sz w:val="24"/>
        </w:rPr>
        <w:t>of</w:t>
      </w:r>
      <w:r w:rsidRPr="003E2C68">
        <w:rPr>
          <w:spacing w:val="3"/>
          <w:sz w:val="24"/>
        </w:rPr>
        <w:t xml:space="preserve"> </w:t>
      </w:r>
      <w:r w:rsidRPr="003E2C68">
        <w:rPr>
          <w:sz w:val="24"/>
        </w:rPr>
        <w:t>exponents</w:t>
      </w:r>
      <w:r w:rsidRPr="003E2C68">
        <w:rPr>
          <w:spacing w:val="3"/>
          <w:sz w:val="24"/>
        </w:rPr>
        <w:t xml:space="preserve"> </w:t>
      </w:r>
      <w:r w:rsidRPr="003E2C68">
        <w:rPr>
          <w:sz w:val="24"/>
        </w:rPr>
        <w:t>to</w:t>
      </w:r>
      <w:r w:rsidRPr="003E2C68">
        <w:rPr>
          <w:spacing w:val="3"/>
          <w:sz w:val="24"/>
        </w:rPr>
        <w:t xml:space="preserve"> </w:t>
      </w:r>
      <w:r w:rsidRPr="003E2C68">
        <w:rPr>
          <w:sz w:val="24"/>
        </w:rPr>
        <w:t>obtain</w:t>
      </w:r>
      <w:r w:rsidRPr="003E2C68">
        <w:rPr>
          <w:spacing w:val="2"/>
          <w:sz w:val="24"/>
        </w:rPr>
        <w:t xml:space="preserve"> </w:t>
      </w:r>
      <w:r w:rsidR="001D2119" w:rsidRPr="003E2C68">
        <w:rPr>
          <w:sz w:val="24"/>
        </w:rPr>
        <w:t>4</w:t>
      </w:r>
      <w:r w:rsidR="001D2119" w:rsidRPr="003E2C68">
        <w:rPr>
          <w:spacing w:val="6"/>
          <w:sz w:val="24"/>
        </w:rPr>
        <w:t xml:space="preserve"> </w:t>
      </w:r>
      <m:oMath>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3</m:t>
                </m:r>
              </m:e>
              <m:sup>
                <m:f>
                  <m:fPr>
                    <m:ctrlPr>
                      <w:rPr>
                        <w:rFonts w:ascii="Cambria Math" w:hAnsi="Cambria Math"/>
                        <w:sz w:val="24"/>
                      </w:rPr>
                    </m:ctrlPr>
                  </m:fPr>
                  <m:num>
                    <m:r>
                      <w:rPr>
                        <w:rFonts w:ascii="Cambria Math" w:hAnsi="Cambria Math"/>
                        <w:sz w:val="24"/>
                      </w:rPr>
                      <m:t>1</m:t>
                    </m:r>
                    <m:ctrlPr>
                      <w:rPr>
                        <w:rFonts w:ascii="Cambria Math" w:hAnsi="Cambria Math"/>
                        <w:i/>
                        <w:sz w:val="24"/>
                      </w:rPr>
                    </m:ctrlPr>
                  </m:num>
                  <m:den>
                    <m:r>
                      <w:rPr>
                        <w:rFonts w:ascii="Cambria Math" w:hAnsi="Cambria Math"/>
                        <w:sz w:val="24"/>
                      </w:rPr>
                      <m:t>2 </m:t>
                    </m:r>
                    <m:ctrlPr>
                      <w:rPr>
                        <w:rFonts w:ascii="Cambria Math" w:hAnsi="Cambria Math"/>
                        <w:i/>
                        <w:sz w:val="24"/>
                      </w:rPr>
                    </m:ctrlP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ctrlPr>
              <w:rPr>
                <w:rFonts w:ascii="Cambria Math" w:hAnsi="Cambria Math"/>
                <w:i/>
                <w:sz w:val="24"/>
              </w:rPr>
            </m:ctrlPr>
          </m:e>
        </m:d>
      </m:oMath>
      <w:r w:rsidR="002F1242" w:rsidRPr="00A1008E">
        <w:rPr>
          <w:rFonts w:ascii="Cambria Math"/>
          <w:spacing w:val="-12"/>
          <w:sz w:val="24"/>
        </w:rPr>
        <w:t xml:space="preserve"> </w:t>
      </w:r>
      <w:r w:rsidRPr="003E2C68">
        <w:rPr>
          <w:sz w:val="24"/>
        </w:rPr>
        <w:t>which</w:t>
      </w:r>
      <w:r w:rsidRPr="003E2C68">
        <w:rPr>
          <w:spacing w:val="3"/>
          <w:sz w:val="24"/>
        </w:rPr>
        <w:t xml:space="preserve"> </w:t>
      </w:r>
      <w:r w:rsidRPr="003E2C68">
        <w:rPr>
          <w:sz w:val="24"/>
        </w:rPr>
        <w:t>is</w:t>
      </w:r>
      <w:r w:rsidRPr="003E2C68">
        <w:rPr>
          <w:spacing w:val="3"/>
          <w:sz w:val="24"/>
        </w:rPr>
        <w:t xml:space="preserve"> </w:t>
      </w:r>
      <w:r w:rsidRPr="003E2C68">
        <w:rPr>
          <w:sz w:val="24"/>
        </w:rPr>
        <w:t>equivalent</w:t>
      </w:r>
      <w:r w:rsidRPr="003E2C68">
        <w:rPr>
          <w:spacing w:val="4"/>
          <w:sz w:val="24"/>
        </w:rPr>
        <w:t xml:space="preserve"> </w:t>
      </w:r>
      <w:r w:rsidRPr="003E2C68">
        <w:rPr>
          <w:sz w:val="24"/>
        </w:rPr>
        <w:t>to</w:t>
      </w:r>
      <w:r w:rsidRPr="003E2C68">
        <w:rPr>
          <w:spacing w:val="3"/>
          <w:sz w:val="24"/>
        </w:rPr>
        <w:t xml:space="preserve"> </w:t>
      </w:r>
      <w:r w:rsidRPr="003E2C68">
        <w:rPr>
          <w:rFonts w:ascii="Cambria Math" w:hAnsi="Cambria Math"/>
          <w:spacing w:val="-5"/>
          <w:sz w:val="24"/>
        </w:rPr>
        <w:t>4</w:t>
      </w:r>
      <w:r w:rsidRPr="003E2C68">
        <w:rPr>
          <w:spacing w:val="-5"/>
          <w:sz w:val="24"/>
        </w:rPr>
        <w:t>.</w:t>
      </w:r>
    </w:p>
    <w:p w14:paraId="19B623BC" w14:textId="77777777" w:rsidR="00DB36D9" w:rsidRPr="00D11542" w:rsidRDefault="00DB36D9" w:rsidP="00DB36D9">
      <w:pPr>
        <w:pStyle w:val="TableParagraph"/>
        <w:tabs>
          <w:tab w:val="left" w:pos="1453"/>
        </w:tabs>
        <w:autoSpaceDE w:val="0"/>
        <w:autoSpaceDN w:val="0"/>
        <w:ind w:left="1440" w:right="288"/>
        <w:rPr>
          <w:sz w:val="24"/>
        </w:rPr>
      </w:pPr>
    </w:p>
    <w:p w14:paraId="18B906A3" w14:textId="030196BF" w:rsidR="00DB36D9" w:rsidRPr="00DB36D9" w:rsidRDefault="00DB36D9" w:rsidP="00E502A8">
      <w:pPr>
        <w:pStyle w:val="TableParagraph"/>
        <w:numPr>
          <w:ilvl w:val="0"/>
          <w:numId w:val="59"/>
        </w:numPr>
        <w:ind w:right="262"/>
        <w:rPr>
          <w:spacing w:val="-2"/>
          <w:sz w:val="24"/>
        </w:rPr>
      </w:pPr>
      <w:r>
        <w:rPr>
          <w:sz w:val="24"/>
        </w:rPr>
        <w:t xml:space="preserve">Instruction allows </w:t>
      </w:r>
      <w:r w:rsidRPr="00DB36D9">
        <w:rPr>
          <w:sz w:val="24"/>
        </w:rPr>
        <w:t>students to write their answer in radical or exponential form.</w:t>
      </w:r>
      <w:r>
        <w:rPr>
          <w:sz w:val="24"/>
        </w:rPr>
        <w:t xml:space="preserve"> </w:t>
      </w:r>
    </w:p>
    <w:p w14:paraId="5CDBC310" w14:textId="334ACEE6" w:rsidR="00D11542" w:rsidRPr="00DB36D9" w:rsidRDefault="00DB36D9" w:rsidP="00E502A8">
      <w:pPr>
        <w:pStyle w:val="TableParagraph"/>
        <w:numPr>
          <w:ilvl w:val="0"/>
          <w:numId w:val="59"/>
        </w:numPr>
        <w:ind w:right="262"/>
        <w:rPr>
          <w:spacing w:val="-2"/>
          <w:sz w:val="24"/>
          <w:szCs w:val="24"/>
        </w:rPr>
      </w:pPr>
      <w:r w:rsidRPr="00DB36D9">
        <w:rPr>
          <w:sz w:val="24"/>
        </w:rPr>
        <w:t>Instruction may include use of the words</w:t>
      </w:r>
    </w:p>
    <w:p w14:paraId="2719D5C7" w14:textId="611F7A37" w:rsidR="00654B3E" w:rsidRPr="00654B3E" w:rsidRDefault="00485E84" w:rsidP="00654B3E">
      <w:pPr>
        <w:pStyle w:val="TableParagraph"/>
        <w:numPr>
          <w:ilvl w:val="1"/>
          <w:numId w:val="59"/>
        </w:numPr>
        <w:tabs>
          <w:tab w:val="left" w:pos="548"/>
        </w:tabs>
        <w:spacing w:before="71"/>
        <w:rPr>
          <w:rFonts w:eastAsiaTheme="minorEastAsia"/>
          <w:sz w:val="24"/>
          <w:szCs w:val="24"/>
        </w:rPr>
      </w:pPr>
      <w:r>
        <w:rPr>
          <w:sz w:val="24"/>
        </w:rPr>
        <w:t xml:space="preserve">Radicand </w:t>
      </w:r>
      <w:r w:rsidR="000268B5" w:rsidRPr="3B5B7FD6">
        <w:rPr>
          <w:sz w:val="24"/>
          <w:szCs w:val="24"/>
        </w:rPr>
        <w:t xml:space="preserve">– the value or expression written under the radical sign   </w:t>
      </w:r>
    </w:p>
    <w:p w14:paraId="53BD0AD4" w14:textId="77777777" w:rsidR="00C7692A" w:rsidRDefault="00662BD7" w:rsidP="00654B3E">
      <w:pPr>
        <w:pStyle w:val="TableParagraph"/>
        <w:numPr>
          <w:ilvl w:val="1"/>
          <w:numId w:val="59"/>
        </w:numPr>
        <w:tabs>
          <w:tab w:val="left" w:pos="548"/>
        </w:tabs>
        <w:spacing w:before="71"/>
        <w:rPr>
          <w:sz w:val="24"/>
          <w:szCs w:val="24"/>
        </w:rPr>
      </w:pPr>
      <w:r w:rsidRPr="00654B3E">
        <w:rPr>
          <w:sz w:val="24"/>
          <w:szCs w:val="24"/>
        </w:rPr>
        <w:t>Index – the value that indicates the root of the radicand to be taken</w:t>
      </w:r>
      <w:r w:rsidR="00AD75FC" w:rsidRPr="00654B3E">
        <w:rPr>
          <w:sz w:val="24"/>
          <w:szCs w:val="24"/>
        </w:rPr>
        <w:t xml:space="preserve"> </w:t>
      </w:r>
    </w:p>
    <w:p w14:paraId="2CF4EDA0" w14:textId="37E422F6" w:rsidR="00D11542" w:rsidRPr="00654B3E" w:rsidRDefault="00D84FDC" w:rsidP="00C7692A">
      <w:pPr>
        <w:pStyle w:val="TableParagraph"/>
        <w:tabs>
          <w:tab w:val="left" w:pos="548"/>
        </w:tabs>
        <w:spacing w:before="71"/>
        <w:ind w:left="1440"/>
        <w:rPr>
          <w:sz w:val="24"/>
          <w:szCs w:val="24"/>
        </w:rPr>
      </w:pPr>
      <w:r>
        <w:rPr>
          <w:rFonts w:eastAsiaTheme="minorEastAsia"/>
          <w:sz w:val="24"/>
          <w:szCs w:val="24"/>
        </w:rPr>
        <w:tab/>
      </w:r>
      <w:r>
        <w:rPr>
          <w:rFonts w:eastAsiaTheme="minorEastAsia"/>
          <w:sz w:val="24"/>
          <w:szCs w:val="24"/>
        </w:rPr>
        <w:tab/>
      </w:r>
      <w:r>
        <w:rPr>
          <w:rFonts w:eastAsiaTheme="minorEastAsia"/>
          <w:sz w:val="24"/>
          <w:szCs w:val="24"/>
        </w:rPr>
        <w:tab/>
      </w:r>
      <m:oMath>
        <m:rad>
          <m:radPr>
            <m:ctrlPr>
              <w:rPr>
                <w:rFonts w:ascii="Cambria Math" w:hAnsi="Cambria Math"/>
                <w:sz w:val="24"/>
                <w:szCs w:val="24"/>
              </w:rPr>
            </m:ctrlPr>
          </m:radPr>
          <m:deg>
            <m:r>
              <m:rPr>
                <m:sty m:val="p"/>
              </m:rPr>
              <w:rPr>
                <w:rFonts w:ascii="Cambria Math" w:hAnsi="Cambria Math"/>
                <w:sz w:val="24"/>
                <w:szCs w:val="24"/>
              </w:rPr>
              <m:t>index</m:t>
            </m:r>
            <m:ctrlPr>
              <w:rPr>
                <w:rFonts w:ascii="Cambria Math" w:hAnsi="Cambria Math"/>
                <w:i/>
                <w:sz w:val="24"/>
                <w:szCs w:val="24"/>
              </w:rPr>
            </m:ctrlPr>
          </m:deg>
          <m:e>
            <m:r>
              <w:rPr>
                <w:rFonts w:ascii="Cambria Math" w:hAnsi="Cambria Math"/>
                <w:sz w:val="24"/>
                <w:szCs w:val="24"/>
              </w:rPr>
              <m:t>radicand</m:t>
            </m:r>
            <m:ctrlPr>
              <w:rPr>
                <w:rFonts w:ascii="Cambria Math" w:hAnsi="Cambria Math"/>
                <w:i/>
                <w:sz w:val="24"/>
                <w:szCs w:val="24"/>
              </w:rPr>
            </m:ctrlPr>
          </m:e>
        </m:rad>
      </m:oMath>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58976ADB" w14:textId="7D2814B8" w:rsidR="00BB7194" w:rsidRDefault="00BB7194" w:rsidP="00E502A8">
      <w:pPr>
        <w:pStyle w:val="TableParagraph"/>
        <w:numPr>
          <w:ilvl w:val="0"/>
          <w:numId w:val="48"/>
        </w:numPr>
        <w:tabs>
          <w:tab w:val="left" w:pos="734"/>
        </w:tabs>
        <w:autoSpaceDE w:val="0"/>
        <w:autoSpaceDN w:val="0"/>
        <w:ind w:right="351"/>
        <w:rPr>
          <w:sz w:val="24"/>
        </w:rPr>
      </w:pPr>
      <w:r>
        <w:rPr>
          <w:sz w:val="24"/>
        </w:rPr>
        <w:t>Students</w:t>
      </w:r>
      <w:r>
        <w:rPr>
          <w:spacing w:val="-2"/>
          <w:sz w:val="24"/>
        </w:rPr>
        <w:t xml:space="preserve"> </w:t>
      </w:r>
      <w:r>
        <w:rPr>
          <w:sz w:val="24"/>
        </w:rPr>
        <w:t>may</w:t>
      </w:r>
      <w:r>
        <w:rPr>
          <w:spacing w:val="-6"/>
          <w:sz w:val="24"/>
        </w:rPr>
        <w:t xml:space="preserve"> </w:t>
      </w:r>
      <w:r>
        <w:rPr>
          <w:sz w:val="24"/>
        </w:rPr>
        <w:t>not</w:t>
      </w:r>
      <w:r>
        <w:rPr>
          <w:spacing w:val="-2"/>
          <w:sz w:val="24"/>
        </w:rPr>
        <w:t xml:space="preserve"> </w:t>
      </w:r>
      <w:r>
        <w:rPr>
          <w:sz w:val="24"/>
        </w:rPr>
        <w:t>know</w:t>
      </w:r>
      <w:r>
        <w:rPr>
          <w:spacing w:val="-2"/>
          <w:sz w:val="24"/>
        </w:rPr>
        <w:t xml:space="preserve"> </w:t>
      </w:r>
      <w:r>
        <w:rPr>
          <w:sz w:val="24"/>
        </w:rPr>
        <w:t>how</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simple</w:t>
      </w:r>
      <w:r>
        <w:rPr>
          <w:spacing w:val="-3"/>
          <w:sz w:val="24"/>
        </w:rPr>
        <w:t xml:space="preserve"> </w:t>
      </w:r>
      <w:r>
        <w:rPr>
          <w:sz w:val="24"/>
        </w:rPr>
        <w:t>calculations</w:t>
      </w:r>
      <w:r>
        <w:rPr>
          <w:spacing w:val="-2"/>
          <w:sz w:val="24"/>
        </w:rPr>
        <w:t xml:space="preserve"> </w:t>
      </w:r>
      <w:r>
        <w:rPr>
          <w:sz w:val="24"/>
        </w:rPr>
        <w:t>with</w:t>
      </w:r>
      <w:r>
        <w:rPr>
          <w:spacing w:val="-2"/>
          <w:sz w:val="24"/>
        </w:rPr>
        <w:t xml:space="preserve"> </w:t>
      </w:r>
      <w:r>
        <w:rPr>
          <w:sz w:val="24"/>
        </w:rPr>
        <w:t>radicals</w:t>
      </w:r>
      <w:r w:rsidR="00F32D8D">
        <w:rPr>
          <w:sz w:val="24"/>
        </w:rPr>
        <w:t>;</w:t>
      </w:r>
      <w:r>
        <w:rPr>
          <w:spacing w:val="-2"/>
          <w:sz w:val="24"/>
        </w:rPr>
        <w:t xml:space="preserve"> </w:t>
      </w:r>
      <w:r>
        <w:rPr>
          <w:sz w:val="24"/>
        </w:rPr>
        <w:t>therefore,</w:t>
      </w:r>
      <w:r>
        <w:rPr>
          <w:spacing w:val="-2"/>
          <w:sz w:val="24"/>
        </w:rPr>
        <w:t xml:space="preserve"> </w:t>
      </w:r>
      <w:r>
        <w:rPr>
          <w:sz w:val="24"/>
        </w:rPr>
        <w:t>they</w:t>
      </w:r>
      <w:r>
        <w:rPr>
          <w:spacing w:val="-7"/>
          <w:sz w:val="24"/>
        </w:rPr>
        <w:t xml:space="preserve"> </w:t>
      </w:r>
      <w:r>
        <w:rPr>
          <w:sz w:val="24"/>
        </w:rPr>
        <w:t>may not take the square root of the perfect square factor; or they may suggest using a factor pair within a radical that does not contain a perfect square as a factor.</w:t>
      </w:r>
    </w:p>
    <w:p w14:paraId="2B69B126" w14:textId="43EB2BF9" w:rsidR="00DB3EED" w:rsidRPr="00BB7194" w:rsidRDefault="00BB7194" w:rsidP="00E502A8">
      <w:pPr>
        <w:pStyle w:val="ListParagraph"/>
        <w:numPr>
          <w:ilvl w:val="0"/>
          <w:numId w:val="48"/>
        </w:numPr>
        <w:textAlignment w:val="baseline"/>
        <w:rPr>
          <w:rFonts w:eastAsia="Times New Roman" w:cs="Times New Roman"/>
          <w:b/>
          <w:bCs/>
          <w:sz w:val="24"/>
          <w:szCs w:val="24"/>
        </w:rPr>
      </w:pPr>
      <w:r w:rsidRPr="00BB7194">
        <w:rPr>
          <w:sz w:val="24"/>
        </w:rPr>
        <w:t>Students</w:t>
      </w:r>
      <w:r w:rsidRPr="00BB7194">
        <w:rPr>
          <w:spacing w:val="-4"/>
          <w:sz w:val="24"/>
        </w:rPr>
        <w:t xml:space="preserve"> </w:t>
      </w:r>
      <w:r w:rsidRPr="00BB7194">
        <w:rPr>
          <w:sz w:val="24"/>
        </w:rPr>
        <w:t>may</w:t>
      </w:r>
      <w:r w:rsidRPr="00BB7194">
        <w:rPr>
          <w:spacing w:val="-7"/>
          <w:sz w:val="24"/>
        </w:rPr>
        <w:t xml:space="preserve"> </w:t>
      </w:r>
      <w:r w:rsidRPr="00BB7194">
        <w:rPr>
          <w:sz w:val="24"/>
        </w:rPr>
        <w:t>confuse</w:t>
      </w:r>
      <w:r w:rsidRPr="00BB7194">
        <w:rPr>
          <w:spacing w:val="-5"/>
          <w:sz w:val="24"/>
        </w:rPr>
        <w:t xml:space="preserve"> </w:t>
      </w:r>
      <w:r w:rsidRPr="00BB7194">
        <w:rPr>
          <w:sz w:val="24"/>
        </w:rPr>
        <w:t>radicands</w:t>
      </w:r>
      <w:r w:rsidRPr="00BB7194">
        <w:rPr>
          <w:spacing w:val="-3"/>
          <w:sz w:val="24"/>
        </w:rPr>
        <w:t xml:space="preserve"> </w:t>
      </w:r>
      <w:r w:rsidRPr="00BB7194">
        <w:rPr>
          <w:sz w:val="24"/>
        </w:rPr>
        <w:t>and</w:t>
      </w:r>
      <w:r w:rsidRPr="00BB7194">
        <w:rPr>
          <w:spacing w:val="-4"/>
          <w:sz w:val="24"/>
        </w:rPr>
        <w:t xml:space="preserve"> </w:t>
      </w:r>
      <w:r w:rsidRPr="00BB7194">
        <w:rPr>
          <w:sz w:val="24"/>
        </w:rPr>
        <w:t>coefficients</w:t>
      </w:r>
      <w:r w:rsidRPr="00BB7194">
        <w:rPr>
          <w:spacing w:val="-4"/>
          <w:sz w:val="24"/>
        </w:rPr>
        <w:t xml:space="preserve"> </w:t>
      </w:r>
      <w:r w:rsidRPr="00BB7194">
        <w:rPr>
          <w:sz w:val="24"/>
        </w:rPr>
        <w:t>and</w:t>
      </w:r>
      <w:r w:rsidRPr="00BB7194">
        <w:rPr>
          <w:spacing w:val="-4"/>
          <w:sz w:val="24"/>
        </w:rPr>
        <w:t xml:space="preserve"> </w:t>
      </w:r>
      <w:r w:rsidRPr="00BB7194">
        <w:rPr>
          <w:sz w:val="24"/>
        </w:rPr>
        <w:t>perform</w:t>
      </w:r>
      <w:r w:rsidRPr="00BB7194">
        <w:rPr>
          <w:spacing w:val="-4"/>
          <w:sz w:val="24"/>
        </w:rPr>
        <w:t xml:space="preserve"> </w:t>
      </w:r>
      <w:r w:rsidRPr="00BB7194">
        <w:rPr>
          <w:sz w:val="24"/>
        </w:rPr>
        <w:t>the</w:t>
      </w:r>
      <w:r w:rsidRPr="00BB7194">
        <w:rPr>
          <w:spacing w:val="-5"/>
          <w:sz w:val="24"/>
        </w:rPr>
        <w:t xml:space="preserve"> </w:t>
      </w:r>
      <w:r w:rsidRPr="00BB7194">
        <w:rPr>
          <w:sz w:val="24"/>
        </w:rPr>
        <w:t>operations</w:t>
      </w:r>
      <w:r w:rsidRPr="00BB7194">
        <w:rPr>
          <w:spacing w:val="-4"/>
          <w:sz w:val="24"/>
        </w:rPr>
        <w:t xml:space="preserve"> </w:t>
      </w:r>
      <w:r w:rsidRPr="00BB7194">
        <w:rPr>
          <w:sz w:val="24"/>
        </w:rPr>
        <w:t>on</w:t>
      </w:r>
      <w:r w:rsidRPr="00BB7194">
        <w:rPr>
          <w:spacing w:val="-4"/>
          <w:sz w:val="24"/>
        </w:rPr>
        <w:t xml:space="preserve"> </w:t>
      </w:r>
      <w:r w:rsidRPr="00BB7194">
        <w:rPr>
          <w:sz w:val="24"/>
        </w:rPr>
        <w:t>the wrong part of the expression.</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775A888F" w14:textId="77777777" w:rsidR="00AB51EB" w:rsidRPr="00AB51EB" w:rsidRDefault="009B2769" w:rsidP="00AB51EB">
      <w:pPr>
        <w:pStyle w:val="TableParagraph"/>
        <w:numPr>
          <w:ilvl w:val="0"/>
          <w:numId w:val="26"/>
        </w:numPr>
        <w:tabs>
          <w:tab w:val="left" w:pos="734"/>
        </w:tabs>
        <w:autoSpaceDE w:val="0"/>
        <w:autoSpaceDN w:val="0"/>
        <w:spacing w:before="10"/>
        <w:ind w:right="692"/>
        <w:jc w:val="both"/>
        <w:rPr>
          <w:rFonts w:eastAsia="Times New Roman" w:cs="Times New Roman"/>
          <w:sz w:val="24"/>
          <w:szCs w:val="24"/>
        </w:rPr>
      </w:pPr>
      <w:r>
        <w:rPr>
          <w:sz w:val="24"/>
        </w:rPr>
        <w:t>Teacher</w:t>
      </w:r>
      <w:r>
        <w:rPr>
          <w:spacing w:val="-4"/>
          <w:sz w:val="24"/>
        </w:rPr>
        <w:t xml:space="preserve"> </w:t>
      </w:r>
      <w:r>
        <w:rPr>
          <w:sz w:val="24"/>
        </w:rPr>
        <w:t>provides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write</w:t>
      </w:r>
      <w:r>
        <w:rPr>
          <w:spacing w:val="-5"/>
          <w:sz w:val="24"/>
        </w:rPr>
        <w:t xml:space="preserve"> </w:t>
      </w:r>
      <w:r>
        <w:rPr>
          <w:sz w:val="24"/>
        </w:rPr>
        <w:t>out</w:t>
      </w:r>
      <w:r>
        <w:rPr>
          <w:spacing w:val="-4"/>
          <w:sz w:val="24"/>
        </w:rPr>
        <w:t xml:space="preserve"> </w:t>
      </w:r>
      <w:proofErr w:type="gramStart"/>
      <w:r>
        <w:rPr>
          <w:sz w:val="24"/>
        </w:rPr>
        <w:t>all</w:t>
      </w:r>
      <w:r>
        <w:rPr>
          <w:spacing w:val="-4"/>
          <w:sz w:val="24"/>
        </w:rPr>
        <w:t xml:space="preserve"> </w:t>
      </w:r>
      <w:r>
        <w:rPr>
          <w:sz w:val="24"/>
        </w:rPr>
        <w:t>of</w:t>
      </w:r>
      <w:proofErr w:type="gramEnd"/>
      <w:r>
        <w:rPr>
          <w:spacing w:val="-4"/>
          <w:sz w:val="24"/>
        </w:rPr>
        <w:t xml:space="preserve"> </w:t>
      </w:r>
      <w:r>
        <w:rPr>
          <w:sz w:val="24"/>
        </w:rPr>
        <w:t>the</w:t>
      </w:r>
      <w:r>
        <w:rPr>
          <w:spacing w:val="-5"/>
          <w:sz w:val="24"/>
        </w:rPr>
        <w:t xml:space="preserve"> </w:t>
      </w:r>
      <w:r>
        <w:rPr>
          <w:sz w:val="24"/>
        </w:rPr>
        <w:t>factors,</w:t>
      </w:r>
      <w:r>
        <w:rPr>
          <w:spacing w:val="-2"/>
          <w:sz w:val="24"/>
        </w:rPr>
        <w:t xml:space="preserve"> </w:t>
      </w:r>
      <w:r>
        <w:rPr>
          <w:sz w:val="24"/>
        </w:rPr>
        <w:t>as</w:t>
      </w:r>
      <w:r>
        <w:rPr>
          <w:spacing w:val="-4"/>
          <w:sz w:val="24"/>
        </w:rPr>
        <w:t xml:space="preserve"> </w:t>
      </w:r>
      <w:r>
        <w:rPr>
          <w:sz w:val="24"/>
        </w:rPr>
        <w:t>sets,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radicand. Once</w:t>
      </w:r>
      <w:r>
        <w:rPr>
          <w:spacing w:val="-2"/>
          <w:sz w:val="24"/>
        </w:rPr>
        <w:t xml:space="preserve"> </w:t>
      </w:r>
      <w:r>
        <w:rPr>
          <w:sz w:val="24"/>
        </w:rPr>
        <w:t>the</w:t>
      </w:r>
      <w:r>
        <w:rPr>
          <w:spacing w:val="-1"/>
          <w:sz w:val="24"/>
        </w:rPr>
        <w:t xml:space="preserve"> </w:t>
      </w:r>
      <w:r>
        <w:rPr>
          <w:sz w:val="24"/>
        </w:rPr>
        <w:t>factors</w:t>
      </w:r>
      <w:r>
        <w:rPr>
          <w:spacing w:val="-1"/>
          <w:sz w:val="24"/>
        </w:rPr>
        <w:t xml:space="preserve"> </w:t>
      </w:r>
      <w:r>
        <w:rPr>
          <w:sz w:val="24"/>
        </w:rPr>
        <w:t>have</w:t>
      </w:r>
      <w:r>
        <w:rPr>
          <w:spacing w:val="-2"/>
          <w:sz w:val="24"/>
        </w:rPr>
        <w:t xml:space="preserve"> </w:t>
      </w:r>
      <w:r>
        <w:rPr>
          <w:sz w:val="24"/>
        </w:rPr>
        <w:t>been</w:t>
      </w:r>
      <w:r>
        <w:rPr>
          <w:spacing w:val="-1"/>
          <w:sz w:val="24"/>
        </w:rPr>
        <w:t xml:space="preserve"> </w:t>
      </w:r>
      <w:r>
        <w:rPr>
          <w:sz w:val="24"/>
        </w:rPr>
        <w:t>identified,</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use</w:t>
      </w:r>
      <w:r>
        <w:rPr>
          <w:spacing w:val="-2"/>
          <w:sz w:val="24"/>
        </w:rPr>
        <w:t xml:space="preserve"> </w:t>
      </w:r>
      <w:r>
        <w:rPr>
          <w:sz w:val="24"/>
        </w:rPr>
        <w:t>the</w:t>
      </w:r>
      <w:r>
        <w:rPr>
          <w:spacing w:val="-1"/>
          <w:sz w:val="24"/>
        </w:rPr>
        <w:t xml:space="preserve"> </w:t>
      </w:r>
      <w:r>
        <w:rPr>
          <w:sz w:val="24"/>
        </w:rPr>
        <w:t>set</w:t>
      </w:r>
      <w:r>
        <w:rPr>
          <w:spacing w:val="-1"/>
          <w:sz w:val="24"/>
        </w:rPr>
        <w:t xml:space="preserve"> </w:t>
      </w:r>
      <w:r>
        <w:rPr>
          <w:sz w:val="24"/>
        </w:rPr>
        <w:t>of factors</w:t>
      </w:r>
      <w:r>
        <w:rPr>
          <w:spacing w:val="-1"/>
          <w:sz w:val="24"/>
        </w:rPr>
        <w:t xml:space="preserve"> </w:t>
      </w:r>
      <w:r>
        <w:rPr>
          <w:sz w:val="24"/>
        </w:rPr>
        <w:t>with the highest perfect square or cube, as applicable.</w:t>
      </w:r>
    </w:p>
    <w:p w14:paraId="434E382C" w14:textId="0EA2A758" w:rsidR="009B2769" w:rsidRPr="005A0F57" w:rsidRDefault="00AB51EB" w:rsidP="005A0F57">
      <w:pPr>
        <w:pStyle w:val="TableParagraph"/>
        <w:numPr>
          <w:ilvl w:val="1"/>
          <w:numId w:val="26"/>
        </w:numPr>
        <w:tabs>
          <w:tab w:val="left" w:pos="734"/>
        </w:tabs>
        <w:autoSpaceDE w:val="0"/>
        <w:autoSpaceDN w:val="0"/>
        <w:spacing w:before="10"/>
        <w:ind w:right="692"/>
        <w:jc w:val="both"/>
        <w:rPr>
          <w:rFonts w:eastAsia="Times New Roman" w:cs="Times New Roman"/>
          <w:sz w:val="24"/>
          <w:szCs w:val="24"/>
        </w:rPr>
      </w:pPr>
      <w:r>
        <w:rPr>
          <w:position w:val="1"/>
          <w:sz w:val="24"/>
        </w:rPr>
        <w:t>F</w:t>
      </w:r>
      <w:r w:rsidR="009B2769">
        <w:rPr>
          <w:position w:val="1"/>
          <w:sz w:val="24"/>
        </w:rPr>
        <w:t>or</w:t>
      </w:r>
      <w:r w:rsidR="009B2769">
        <w:rPr>
          <w:spacing w:val="-3"/>
          <w:position w:val="1"/>
          <w:sz w:val="24"/>
        </w:rPr>
        <w:t xml:space="preserve"> </w:t>
      </w:r>
      <w:r w:rsidR="009B2769">
        <w:rPr>
          <w:position w:val="1"/>
          <w:sz w:val="24"/>
        </w:rPr>
        <w:t>example,</w:t>
      </w:r>
      <w:r w:rsidR="009B2769">
        <w:rPr>
          <w:spacing w:val="-1"/>
          <w:position w:val="1"/>
          <w:sz w:val="24"/>
        </w:rPr>
        <w:t xml:space="preserve"> </w:t>
      </w:r>
      <w:r w:rsidR="009B2769">
        <w:rPr>
          <w:position w:val="1"/>
          <w:sz w:val="24"/>
        </w:rPr>
        <w:t>given</w:t>
      </w:r>
      <w:r w:rsidR="009B2769">
        <w:rPr>
          <w:spacing w:val="-1"/>
          <w:position w:val="1"/>
          <w:sz w:val="24"/>
        </w:rPr>
        <w:t xml:space="preserve"> </w:t>
      </w:r>
      <m:oMath>
        <m:rad>
          <m:radPr>
            <m:degHide m:val="1"/>
            <m:ctrlPr>
              <w:rPr>
                <w:rFonts w:ascii="Cambria Math" w:hAnsi="Cambria Math"/>
                <w:spacing w:val="-1"/>
                <w:position w:val="1"/>
                <w:sz w:val="24"/>
              </w:rPr>
            </m:ctrlPr>
          </m:radPr>
          <m:deg>
            <m:ctrlPr>
              <w:rPr>
                <w:rFonts w:ascii="Cambria Math" w:hAnsi="Cambria Math"/>
                <w:i/>
                <w:spacing w:val="-1"/>
                <w:position w:val="1"/>
                <w:sz w:val="24"/>
              </w:rPr>
            </m:ctrlPr>
          </m:deg>
          <m:e>
            <m:r>
              <w:rPr>
                <w:rFonts w:ascii="Cambria Math" w:hAnsi="Cambria Math"/>
                <w:spacing w:val="-1"/>
                <w:position w:val="1"/>
                <w:sz w:val="24"/>
              </w:rPr>
              <m:t>200</m:t>
            </m:r>
          </m:e>
        </m:rad>
      </m:oMath>
      <w:r w:rsidR="005E0952">
        <w:rPr>
          <w:rFonts w:eastAsia="Times New Roman" w:cs="Times New Roman"/>
          <w:sz w:val="24"/>
          <w:szCs w:val="24"/>
        </w:rPr>
        <w:t xml:space="preserve">, </w:t>
      </w:r>
      <w:r w:rsidR="009B2769" w:rsidRPr="005B0DA2">
        <w:rPr>
          <w:position w:val="1"/>
          <w:sz w:val="24"/>
        </w:rPr>
        <w:t>the</w:t>
      </w:r>
      <w:r w:rsidR="009B2769" w:rsidRPr="005B0DA2">
        <w:rPr>
          <w:spacing w:val="-4"/>
          <w:position w:val="1"/>
          <w:sz w:val="24"/>
        </w:rPr>
        <w:t xml:space="preserve"> </w:t>
      </w:r>
      <w:r w:rsidR="009B2769" w:rsidRPr="005B0DA2">
        <w:rPr>
          <w:position w:val="1"/>
          <w:sz w:val="24"/>
        </w:rPr>
        <w:t>radicand</w:t>
      </w:r>
      <w:r w:rsidR="009B2769" w:rsidRPr="005B0DA2">
        <w:rPr>
          <w:spacing w:val="-3"/>
          <w:position w:val="1"/>
          <w:sz w:val="24"/>
        </w:rPr>
        <w:t xml:space="preserve"> </w:t>
      </w:r>
      <w:r w:rsidR="009B2769" w:rsidRPr="005B0DA2">
        <w:rPr>
          <w:position w:val="1"/>
          <w:sz w:val="24"/>
        </w:rPr>
        <w:t>is</w:t>
      </w:r>
      <w:r w:rsidR="009B2769" w:rsidRPr="005B0DA2">
        <w:rPr>
          <w:spacing w:val="-3"/>
          <w:position w:val="1"/>
          <w:sz w:val="24"/>
        </w:rPr>
        <w:t xml:space="preserve"> </w:t>
      </w:r>
      <w:r w:rsidR="009B2769" w:rsidRPr="005B0DA2">
        <w:rPr>
          <w:position w:val="1"/>
          <w:sz w:val="24"/>
        </w:rPr>
        <w:t>200,</w:t>
      </w:r>
      <w:r w:rsidR="009B2769" w:rsidRPr="005B0DA2">
        <w:rPr>
          <w:spacing w:val="-3"/>
          <w:position w:val="1"/>
          <w:sz w:val="24"/>
        </w:rPr>
        <w:t xml:space="preserve"> </w:t>
      </w:r>
      <w:r w:rsidR="009B2769" w:rsidRPr="005B0DA2">
        <w:rPr>
          <w:position w:val="1"/>
          <w:sz w:val="24"/>
        </w:rPr>
        <w:t>the</w:t>
      </w:r>
      <w:r w:rsidR="009B2769" w:rsidRPr="005B0DA2">
        <w:rPr>
          <w:spacing w:val="-3"/>
          <w:position w:val="1"/>
          <w:sz w:val="24"/>
        </w:rPr>
        <w:t xml:space="preserve"> </w:t>
      </w:r>
      <w:r w:rsidR="009B2769" w:rsidRPr="005B0DA2">
        <w:rPr>
          <w:position w:val="1"/>
          <w:sz w:val="24"/>
        </w:rPr>
        <w:t>factor</w:t>
      </w:r>
      <w:r w:rsidR="009B2769" w:rsidRPr="005B0DA2">
        <w:rPr>
          <w:spacing w:val="-3"/>
          <w:position w:val="1"/>
          <w:sz w:val="24"/>
        </w:rPr>
        <w:t xml:space="preserve"> </w:t>
      </w:r>
      <w:r w:rsidR="009B2769" w:rsidRPr="005B0DA2">
        <w:rPr>
          <w:position w:val="1"/>
          <w:sz w:val="24"/>
        </w:rPr>
        <w:t>sets</w:t>
      </w:r>
      <w:r w:rsidR="009B2769" w:rsidRPr="005B0DA2">
        <w:rPr>
          <w:spacing w:val="-3"/>
          <w:position w:val="1"/>
          <w:sz w:val="24"/>
        </w:rPr>
        <w:t xml:space="preserve"> </w:t>
      </w:r>
      <w:r w:rsidR="009B2769" w:rsidRPr="005B0DA2">
        <w:rPr>
          <w:position w:val="1"/>
          <w:sz w:val="24"/>
        </w:rPr>
        <w:t>are</w:t>
      </w:r>
      <w:r w:rsidR="009B2769" w:rsidRPr="005B0DA2">
        <w:rPr>
          <w:spacing w:val="-4"/>
          <w:position w:val="1"/>
          <w:sz w:val="24"/>
        </w:rPr>
        <w:t xml:space="preserve"> </w:t>
      </w:r>
      <w:r w:rsidR="009B2769" w:rsidRPr="005B0DA2">
        <w:rPr>
          <w:position w:val="1"/>
          <w:sz w:val="24"/>
        </w:rPr>
        <w:t>{1</w:t>
      </w:r>
      <w:r w:rsidR="009B2769" w:rsidRPr="005B0DA2">
        <w:rPr>
          <w:spacing w:val="-1"/>
          <w:position w:val="1"/>
          <w:sz w:val="24"/>
        </w:rPr>
        <w:t xml:space="preserve"> </w:t>
      </w:r>
      <w:r w:rsidR="009B2769" w:rsidRPr="005B0DA2">
        <w:rPr>
          <w:position w:val="1"/>
          <w:sz w:val="24"/>
        </w:rPr>
        <w:t>and</w:t>
      </w:r>
      <w:r w:rsidR="009B2769" w:rsidRPr="005B0DA2">
        <w:rPr>
          <w:spacing w:val="-3"/>
          <w:position w:val="1"/>
          <w:sz w:val="24"/>
        </w:rPr>
        <w:t xml:space="preserve"> </w:t>
      </w:r>
      <w:r w:rsidR="009B2769" w:rsidRPr="005B0DA2">
        <w:rPr>
          <w:position w:val="1"/>
          <w:sz w:val="24"/>
        </w:rPr>
        <w:t>200},</w:t>
      </w:r>
      <w:r w:rsidR="009B2769" w:rsidRPr="005B0DA2">
        <w:rPr>
          <w:spacing w:val="-3"/>
          <w:position w:val="1"/>
          <w:sz w:val="24"/>
        </w:rPr>
        <w:t xml:space="preserve"> </w:t>
      </w:r>
      <w:r w:rsidR="009B2769" w:rsidRPr="005B0DA2">
        <w:rPr>
          <w:position w:val="1"/>
          <w:sz w:val="24"/>
        </w:rPr>
        <w:t xml:space="preserve">{2 and 100}, {4 and 50}, etc., 100 is the highest perfect square; so, </w:t>
      </w:r>
      <m:oMath>
        <m:rad>
          <m:radPr>
            <m:degHide m:val="1"/>
            <m:ctrlPr>
              <w:rPr>
                <w:rFonts w:ascii="Cambria Math" w:hAnsi="Cambria Math"/>
                <w:spacing w:val="-1"/>
                <w:position w:val="1"/>
                <w:sz w:val="24"/>
              </w:rPr>
            </m:ctrlPr>
          </m:radPr>
          <m:deg>
            <m:ctrlPr>
              <w:rPr>
                <w:rFonts w:ascii="Cambria Math" w:hAnsi="Cambria Math"/>
                <w:i/>
                <w:spacing w:val="-1"/>
                <w:position w:val="1"/>
                <w:sz w:val="24"/>
              </w:rPr>
            </m:ctrlPr>
          </m:deg>
          <m:e>
            <m:r>
              <w:rPr>
                <w:rFonts w:ascii="Cambria Math" w:hAnsi="Cambria Math"/>
                <w:spacing w:val="-1"/>
                <w:position w:val="1"/>
                <w:sz w:val="24"/>
              </w:rPr>
              <m:t>200</m:t>
            </m:r>
          </m:e>
        </m:rad>
      </m:oMath>
      <w:r w:rsidR="009B2769" w:rsidRPr="005B0DA2">
        <w:rPr>
          <w:rFonts w:ascii="Cambria Math" w:hAnsi="Cambria Math"/>
          <w:position w:val="1"/>
          <w:sz w:val="24"/>
        </w:rPr>
        <w:t xml:space="preserve"> = 10</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oMath>
    </w:p>
    <w:p w14:paraId="1D500AB4" w14:textId="1BD7AF9C" w:rsidR="00200429" w:rsidRPr="00200429" w:rsidRDefault="00C56B93" w:rsidP="00E502A8">
      <w:pPr>
        <w:pStyle w:val="ListParagraph"/>
        <w:numPr>
          <w:ilvl w:val="0"/>
          <w:numId w:val="26"/>
        </w:numPr>
        <w:textAlignment w:val="baseline"/>
        <w:rPr>
          <w:color w:val="000000"/>
          <w:sz w:val="24"/>
          <w:szCs w:val="24"/>
        </w:rPr>
      </w:pPr>
      <w:r w:rsidRPr="00B83677">
        <w:rPr>
          <w:noProof/>
        </w:rPr>
        <w:lastRenderedPageBreak/>
        <w:drawing>
          <wp:anchor distT="0" distB="0" distL="114300" distR="114300" simplePos="0" relativeHeight="251658244" behindDoc="1" locked="0" layoutInCell="1" allowOverlap="1" wp14:anchorId="4DB6AD21" wp14:editId="05063F39">
            <wp:simplePos x="0" y="0"/>
            <wp:positionH relativeFrom="column">
              <wp:posOffset>1847850</wp:posOffset>
            </wp:positionH>
            <wp:positionV relativeFrom="paragraph">
              <wp:posOffset>198755</wp:posOffset>
            </wp:positionV>
            <wp:extent cx="1840230" cy="2019300"/>
            <wp:effectExtent l="0" t="0" r="7620" b="0"/>
            <wp:wrapTopAndBottom/>
            <wp:docPr id="225749845" name="Picture 225749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9845" name="Picture 22574984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0230" cy="2019300"/>
                    </a:xfrm>
                    <a:prstGeom prst="rect">
                      <a:avLst/>
                    </a:prstGeom>
                  </pic:spPr>
                </pic:pic>
              </a:graphicData>
            </a:graphic>
            <wp14:sizeRelH relativeFrom="page">
              <wp14:pctWidth>0</wp14:pctWidth>
            </wp14:sizeRelH>
            <wp14:sizeRelV relativeFrom="page">
              <wp14:pctHeight>0</wp14:pctHeight>
            </wp14:sizeRelV>
          </wp:anchor>
        </w:drawing>
      </w:r>
      <w:r w:rsidR="00200429" w:rsidRPr="00200429">
        <w:rPr>
          <w:color w:val="000000" w:themeColor="text1"/>
          <w:sz w:val="24"/>
          <w:szCs w:val="24"/>
        </w:rPr>
        <w:t xml:space="preserve">Teacher </w:t>
      </w:r>
      <w:proofErr w:type="gramStart"/>
      <w:r w:rsidR="00200429" w:rsidRPr="00200429">
        <w:rPr>
          <w:color w:val="000000" w:themeColor="text1"/>
          <w:sz w:val="24"/>
          <w:szCs w:val="24"/>
        </w:rPr>
        <w:t>models</w:t>
      </w:r>
      <w:proofErr w:type="gramEnd"/>
      <w:r w:rsidR="00200429" w:rsidRPr="00200429">
        <w:rPr>
          <w:color w:val="000000" w:themeColor="text1"/>
          <w:sz w:val="24"/>
          <w:szCs w:val="24"/>
        </w:rPr>
        <w:t xml:space="preserve"> prime factorization as a strategy to find all factors of radicand. </w:t>
      </w:r>
    </w:p>
    <w:p w14:paraId="22B758D5" w14:textId="32F5D420" w:rsidR="00200429" w:rsidRPr="00200429" w:rsidRDefault="00200429" w:rsidP="00200429">
      <w:pPr>
        <w:pStyle w:val="ListParagraph"/>
        <w:ind w:left="720"/>
        <w:textAlignment w:val="baseline"/>
        <w:rPr>
          <w:color w:val="000000" w:themeColor="text1"/>
          <w:sz w:val="24"/>
          <w:szCs w:val="24"/>
        </w:rPr>
      </w:pPr>
    </w:p>
    <w:p w14:paraId="71014EE1" w14:textId="0A7D4AA6" w:rsidR="00B9645D" w:rsidRPr="001255AA" w:rsidRDefault="00B9645D" w:rsidP="00E502A8">
      <w:pPr>
        <w:pStyle w:val="ListParagraph"/>
        <w:numPr>
          <w:ilvl w:val="0"/>
          <w:numId w:val="60"/>
        </w:numPr>
        <w:tabs>
          <w:tab w:val="left" w:pos="2160"/>
        </w:tabs>
        <w:autoSpaceDE w:val="0"/>
        <w:autoSpaceDN w:val="0"/>
        <w:ind w:right="288"/>
        <w:rPr>
          <w:sz w:val="24"/>
        </w:rPr>
      </w:pPr>
      <w:r w:rsidRPr="001255AA">
        <w:rPr>
          <w:sz w:val="24"/>
        </w:rPr>
        <w:t>Teacher</w:t>
      </w:r>
      <w:r w:rsidRPr="001255AA">
        <w:rPr>
          <w:spacing w:val="-3"/>
          <w:sz w:val="24"/>
        </w:rPr>
        <w:t xml:space="preserve"> </w:t>
      </w:r>
      <w:r w:rsidRPr="001255AA">
        <w:rPr>
          <w:sz w:val="24"/>
        </w:rPr>
        <w:t>co-creates</w:t>
      </w:r>
      <w:r w:rsidRPr="001255AA">
        <w:rPr>
          <w:spacing w:val="-1"/>
          <w:sz w:val="24"/>
        </w:rPr>
        <w:t xml:space="preserve"> </w:t>
      </w:r>
      <w:r w:rsidRPr="001255AA">
        <w:rPr>
          <w:sz w:val="24"/>
        </w:rPr>
        <w:t>a</w:t>
      </w:r>
      <w:r w:rsidRPr="001255AA">
        <w:rPr>
          <w:spacing w:val="-4"/>
          <w:sz w:val="24"/>
        </w:rPr>
        <w:t xml:space="preserve"> </w:t>
      </w:r>
      <w:r w:rsidRPr="001255AA">
        <w:rPr>
          <w:sz w:val="24"/>
        </w:rPr>
        <w:t>list</w:t>
      </w:r>
      <w:r w:rsidRPr="001255AA">
        <w:rPr>
          <w:spacing w:val="-3"/>
          <w:sz w:val="24"/>
        </w:rPr>
        <w:t xml:space="preserve"> </w:t>
      </w:r>
      <w:r w:rsidRPr="001255AA">
        <w:rPr>
          <w:sz w:val="24"/>
        </w:rPr>
        <w:t>of</w:t>
      </w:r>
      <w:r w:rsidRPr="001255AA">
        <w:rPr>
          <w:spacing w:val="-3"/>
          <w:sz w:val="24"/>
        </w:rPr>
        <w:t xml:space="preserve"> </w:t>
      </w:r>
      <w:r w:rsidRPr="001255AA">
        <w:rPr>
          <w:sz w:val="24"/>
        </w:rPr>
        <w:t>common</w:t>
      </w:r>
      <w:r w:rsidRPr="001255AA">
        <w:rPr>
          <w:spacing w:val="-3"/>
          <w:sz w:val="24"/>
        </w:rPr>
        <w:t xml:space="preserve"> </w:t>
      </w:r>
      <w:r w:rsidRPr="001255AA">
        <w:rPr>
          <w:sz w:val="24"/>
        </w:rPr>
        <w:t>perfect</w:t>
      </w:r>
      <w:r w:rsidRPr="001255AA">
        <w:rPr>
          <w:spacing w:val="-4"/>
          <w:sz w:val="24"/>
        </w:rPr>
        <w:t xml:space="preserve"> </w:t>
      </w:r>
      <w:r w:rsidRPr="001255AA">
        <w:rPr>
          <w:sz w:val="24"/>
        </w:rPr>
        <w:t>squares</w:t>
      </w:r>
      <w:r w:rsidRPr="001255AA">
        <w:rPr>
          <w:spacing w:val="-3"/>
          <w:sz w:val="24"/>
        </w:rPr>
        <w:t xml:space="preserve"> </w:t>
      </w:r>
      <w:r w:rsidRPr="001255AA">
        <w:rPr>
          <w:sz w:val="24"/>
        </w:rPr>
        <w:t>and</w:t>
      </w:r>
      <w:r w:rsidRPr="001255AA">
        <w:rPr>
          <w:spacing w:val="-3"/>
          <w:sz w:val="24"/>
        </w:rPr>
        <w:t xml:space="preserve"> </w:t>
      </w:r>
      <w:r w:rsidRPr="001255AA">
        <w:rPr>
          <w:sz w:val="24"/>
        </w:rPr>
        <w:t>cubes</w:t>
      </w:r>
      <w:r w:rsidRPr="001255AA">
        <w:rPr>
          <w:spacing w:val="-3"/>
          <w:sz w:val="24"/>
        </w:rPr>
        <w:t xml:space="preserve"> </w:t>
      </w:r>
      <w:r w:rsidRPr="001255AA">
        <w:rPr>
          <w:sz w:val="24"/>
        </w:rPr>
        <w:t>that</w:t>
      </w:r>
      <w:r w:rsidRPr="001255AA">
        <w:rPr>
          <w:spacing w:val="-3"/>
          <w:sz w:val="24"/>
        </w:rPr>
        <w:t xml:space="preserve"> </w:t>
      </w:r>
      <w:r w:rsidRPr="001255AA">
        <w:rPr>
          <w:sz w:val="24"/>
        </w:rPr>
        <w:t>can</w:t>
      </w:r>
      <w:r w:rsidRPr="001255AA">
        <w:rPr>
          <w:spacing w:val="-3"/>
          <w:sz w:val="24"/>
        </w:rPr>
        <w:t xml:space="preserve"> </w:t>
      </w:r>
      <w:r w:rsidRPr="001255AA">
        <w:rPr>
          <w:sz w:val="24"/>
        </w:rPr>
        <w:t>be</w:t>
      </w:r>
      <w:r w:rsidRPr="001255AA">
        <w:rPr>
          <w:spacing w:val="-3"/>
          <w:sz w:val="24"/>
        </w:rPr>
        <w:t xml:space="preserve"> </w:t>
      </w:r>
      <w:r w:rsidRPr="001255AA">
        <w:rPr>
          <w:sz w:val="24"/>
        </w:rPr>
        <w:t>used</w:t>
      </w:r>
      <w:r w:rsidRPr="001255AA">
        <w:rPr>
          <w:spacing w:val="-3"/>
          <w:sz w:val="24"/>
        </w:rPr>
        <w:t xml:space="preserve"> </w:t>
      </w:r>
      <w:r w:rsidRPr="001255AA">
        <w:rPr>
          <w:sz w:val="24"/>
        </w:rPr>
        <w:t>as problems are performed.</w:t>
      </w:r>
    </w:p>
    <w:p w14:paraId="5A3C0865" w14:textId="77777777" w:rsidR="00B9645D" w:rsidRDefault="00B9645D" w:rsidP="00E502A8">
      <w:pPr>
        <w:pStyle w:val="ListParagraph"/>
        <w:numPr>
          <w:ilvl w:val="1"/>
          <w:numId w:val="26"/>
        </w:numPr>
        <w:tabs>
          <w:tab w:val="left" w:pos="2879"/>
        </w:tabs>
        <w:autoSpaceDE w:val="0"/>
        <w:autoSpaceDN w:val="0"/>
        <w:spacing w:line="295" w:lineRule="exact"/>
        <w:rPr>
          <w:rFonts w:ascii="Courier New" w:hAnsi="Courier New"/>
          <w:sz w:val="24"/>
        </w:rPr>
      </w:pPr>
      <w:r>
        <w:rPr>
          <w:sz w:val="24"/>
        </w:rPr>
        <w:t>For</w:t>
      </w:r>
      <w:r>
        <w:rPr>
          <w:spacing w:val="-1"/>
          <w:sz w:val="24"/>
        </w:rPr>
        <w:t xml:space="preserve"> </w:t>
      </w:r>
      <w:r>
        <w:rPr>
          <w:sz w:val="24"/>
        </w:rPr>
        <w:t>example,</w:t>
      </w:r>
      <w:r>
        <w:rPr>
          <w:spacing w:val="-1"/>
          <w:sz w:val="24"/>
        </w:rPr>
        <w:t xml:space="preserve"> </w:t>
      </w:r>
      <w:r>
        <w:rPr>
          <w:sz w:val="24"/>
        </w:rPr>
        <w:t>a</w:t>
      </w:r>
      <w:r>
        <w:rPr>
          <w:spacing w:val="-2"/>
          <w:sz w:val="24"/>
        </w:rPr>
        <w:t xml:space="preserve"> </w:t>
      </w:r>
      <w:r>
        <w:rPr>
          <w:sz w:val="24"/>
        </w:rPr>
        <w:t>list</w:t>
      </w:r>
      <w:r>
        <w:rPr>
          <w:spacing w:val="-1"/>
          <w:sz w:val="24"/>
        </w:rPr>
        <w:t xml:space="preserve"> </w:t>
      </w:r>
      <w:r>
        <w:rPr>
          <w:sz w:val="24"/>
        </w:rPr>
        <w:t>of</w:t>
      </w:r>
      <w:r>
        <w:rPr>
          <w:spacing w:val="-1"/>
          <w:sz w:val="24"/>
        </w:rPr>
        <w:t xml:space="preserve"> </w:t>
      </w:r>
      <w:r>
        <w:rPr>
          <w:sz w:val="24"/>
        </w:rPr>
        <w:t>common</w:t>
      </w:r>
      <w:r>
        <w:rPr>
          <w:spacing w:val="-1"/>
          <w:sz w:val="24"/>
        </w:rPr>
        <w:t xml:space="preserve"> </w:t>
      </w:r>
      <w:r>
        <w:rPr>
          <w:sz w:val="24"/>
        </w:rPr>
        <w:t>perfect</w:t>
      </w:r>
      <w:r>
        <w:rPr>
          <w:spacing w:val="-1"/>
          <w:sz w:val="24"/>
        </w:rPr>
        <w:t xml:space="preserve"> </w:t>
      </w:r>
      <w:r>
        <w:rPr>
          <w:sz w:val="24"/>
        </w:rPr>
        <w:t>squares</w:t>
      </w:r>
      <w:r>
        <w:rPr>
          <w:spacing w:val="-1"/>
          <w:sz w:val="24"/>
        </w:rPr>
        <w:t xml:space="preserve"> </w:t>
      </w:r>
      <w:r>
        <w:rPr>
          <w:sz w:val="24"/>
        </w:rPr>
        <w:t>and</w:t>
      </w:r>
      <w:r>
        <w:rPr>
          <w:spacing w:val="-1"/>
          <w:sz w:val="24"/>
        </w:rPr>
        <w:t xml:space="preserve"> </w:t>
      </w:r>
      <w:r>
        <w:rPr>
          <w:sz w:val="24"/>
        </w:rPr>
        <w:t>cubes</w:t>
      </w:r>
      <w:r>
        <w:rPr>
          <w:spacing w:val="-1"/>
          <w:sz w:val="24"/>
        </w:rPr>
        <w:t xml:space="preserve"> </w:t>
      </w:r>
      <w:r>
        <w:rPr>
          <w:sz w:val="24"/>
        </w:rPr>
        <w:t xml:space="preserve">is </w:t>
      </w:r>
      <w:r>
        <w:rPr>
          <w:spacing w:val="-2"/>
          <w:sz w:val="24"/>
        </w:rPr>
        <w:t>shown.</w:t>
      </w:r>
    </w:p>
    <w:tbl>
      <w:tblPr>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92"/>
        <w:gridCol w:w="1748"/>
      </w:tblGrid>
      <w:tr w:rsidR="00B9645D" w14:paraId="5C65B659" w14:textId="77777777" w:rsidTr="00B9645D">
        <w:trPr>
          <w:trHeight w:val="277"/>
        </w:trPr>
        <w:tc>
          <w:tcPr>
            <w:tcW w:w="725" w:type="dxa"/>
          </w:tcPr>
          <w:p w14:paraId="4C1AF1DE" w14:textId="77777777" w:rsidR="00B9645D" w:rsidRDefault="00B9645D" w:rsidP="00BC69C4">
            <w:pPr>
              <w:pStyle w:val="TableParagraph"/>
              <w:rPr>
                <w:sz w:val="20"/>
              </w:rPr>
            </w:pPr>
          </w:p>
        </w:tc>
        <w:tc>
          <w:tcPr>
            <w:tcW w:w="1892" w:type="dxa"/>
          </w:tcPr>
          <w:p w14:paraId="40BDB00F" w14:textId="77777777" w:rsidR="00B9645D" w:rsidRDefault="00B9645D" w:rsidP="00BC69C4">
            <w:pPr>
              <w:pStyle w:val="TableParagraph"/>
              <w:spacing w:line="257" w:lineRule="exact"/>
              <w:ind w:left="121" w:right="119"/>
              <w:jc w:val="center"/>
              <w:rPr>
                <w:b/>
                <w:sz w:val="24"/>
              </w:rPr>
            </w:pPr>
            <w:r>
              <w:rPr>
                <w:b/>
                <w:sz w:val="24"/>
              </w:rPr>
              <w:t>Perfect</w:t>
            </w:r>
            <w:r>
              <w:rPr>
                <w:b/>
                <w:spacing w:val="-4"/>
                <w:sz w:val="24"/>
              </w:rPr>
              <w:t xml:space="preserve"> </w:t>
            </w:r>
            <w:r>
              <w:rPr>
                <w:b/>
                <w:spacing w:val="-2"/>
                <w:sz w:val="24"/>
              </w:rPr>
              <w:t>Squares</w:t>
            </w:r>
          </w:p>
        </w:tc>
        <w:tc>
          <w:tcPr>
            <w:tcW w:w="1748" w:type="dxa"/>
          </w:tcPr>
          <w:p w14:paraId="48180431" w14:textId="77777777" w:rsidR="00B9645D" w:rsidRDefault="00B9645D" w:rsidP="00BC69C4">
            <w:pPr>
              <w:pStyle w:val="TableParagraph"/>
              <w:spacing w:line="257" w:lineRule="exact"/>
              <w:ind w:left="147" w:right="141"/>
              <w:jc w:val="center"/>
              <w:rPr>
                <w:b/>
                <w:sz w:val="24"/>
              </w:rPr>
            </w:pPr>
            <w:r>
              <w:rPr>
                <w:b/>
                <w:sz w:val="24"/>
              </w:rPr>
              <w:t>Perfect</w:t>
            </w:r>
            <w:r>
              <w:rPr>
                <w:b/>
                <w:spacing w:val="-4"/>
                <w:sz w:val="24"/>
              </w:rPr>
              <w:t xml:space="preserve"> Cubes</w:t>
            </w:r>
          </w:p>
        </w:tc>
      </w:tr>
      <w:tr w:rsidR="00B9645D" w14:paraId="219120E0" w14:textId="77777777" w:rsidTr="00B9645D">
        <w:trPr>
          <w:trHeight w:val="282"/>
        </w:trPr>
        <w:tc>
          <w:tcPr>
            <w:tcW w:w="725" w:type="dxa"/>
          </w:tcPr>
          <w:p w14:paraId="45115969" w14:textId="77777777" w:rsidR="00B9645D" w:rsidRDefault="00B9645D" w:rsidP="00BC69C4">
            <w:pPr>
              <w:pStyle w:val="TableParagraph"/>
              <w:spacing w:line="261" w:lineRule="exact"/>
              <w:ind w:right="285"/>
              <w:jc w:val="right"/>
              <w:rPr>
                <w:rFonts w:ascii="Cambria Math"/>
                <w:sz w:val="24"/>
              </w:rPr>
            </w:pPr>
            <w:r>
              <w:rPr>
                <w:rFonts w:ascii="Cambria Math"/>
                <w:sz w:val="24"/>
              </w:rPr>
              <w:t>1</w:t>
            </w:r>
          </w:p>
        </w:tc>
        <w:tc>
          <w:tcPr>
            <w:tcW w:w="1892" w:type="dxa"/>
          </w:tcPr>
          <w:p w14:paraId="459FEC42"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1</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c>
          <w:tcPr>
            <w:tcW w:w="1748" w:type="dxa"/>
          </w:tcPr>
          <w:p w14:paraId="2337750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1</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1</w:t>
            </w:r>
          </w:p>
        </w:tc>
      </w:tr>
      <w:tr w:rsidR="00B9645D" w14:paraId="78AA7D7A" w14:textId="77777777" w:rsidTr="00B9645D">
        <w:trPr>
          <w:trHeight w:val="285"/>
        </w:trPr>
        <w:tc>
          <w:tcPr>
            <w:tcW w:w="725" w:type="dxa"/>
          </w:tcPr>
          <w:p w14:paraId="57A705F8" w14:textId="77777777" w:rsidR="00B9645D" w:rsidRDefault="00B9645D" w:rsidP="00BC69C4">
            <w:pPr>
              <w:pStyle w:val="TableParagraph"/>
              <w:spacing w:line="261" w:lineRule="exact"/>
              <w:ind w:right="285"/>
              <w:jc w:val="right"/>
              <w:rPr>
                <w:rFonts w:ascii="Cambria Math"/>
                <w:sz w:val="24"/>
              </w:rPr>
            </w:pPr>
            <w:r>
              <w:rPr>
                <w:rFonts w:ascii="Cambria Math"/>
                <w:sz w:val="24"/>
              </w:rPr>
              <w:t>2</w:t>
            </w:r>
          </w:p>
        </w:tc>
        <w:tc>
          <w:tcPr>
            <w:tcW w:w="1892" w:type="dxa"/>
          </w:tcPr>
          <w:p w14:paraId="3D9CD7B5"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2</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4</w:t>
            </w:r>
          </w:p>
        </w:tc>
        <w:tc>
          <w:tcPr>
            <w:tcW w:w="1748" w:type="dxa"/>
          </w:tcPr>
          <w:p w14:paraId="450C01B6" w14:textId="77777777" w:rsidR="00B9645D" w:rsidRDefault="00B9645D" w:rsidP="00BC69C4">
            <w:pPr>
              <w:pStyle w:val="TableParagraph"/>
              <w:spacing w:line="263" w:lineRule="exact"/>
              <w:ind w:left="147" w:right="139"/>
              <w:jc w:val="center"/>
              <w:rPr>
                <w:rFonts w:ascii="Cambria Math"/>
                <w:sz w:val="24"/>
              </w:rPr>
            </w:pPr>
            <w:r>
              <w:rPr>
                <w:rFonts w:ascii="Cambria Math"/>
                <w:sz w:val="24"/>
              </w:rPr>
              <w:t>2</w:t>
            </w:r>
            <w:r>
              <w:rPr>
                <w:rFonts w:ascii="Cambria Math"/>
                <w:sz w:val="24"/>
                <w:vertAlign w:val="superscript"/>
              </w:rPr>
              <w:t>3</w:t>
            </w:r>
            <w:r>
              <w:rPr>
                <w:rFonts w:ascii="Cambria Math"/>
                <w:spacing w:val="30"/>
                <w:sz w:val="24"/>
              </w:rPr>
              <w:t xml:space="preserve"> </w:t>
            </w:r>
            <w:r>
              <w:rPr>
                <w:rFonts w:ascii="Cambria Math"/>
                <w:sz w:val="24"/>
              </w:rPr>
              <w:t>=</w:t>
            </w:r>
            <w:r>
              <w:rPr>
                <w:rFonts w:ascii="Cambria Math"/>
                <w:spacing w:val="16"/>
                <w:sz w:val="24"/>
              </w:rPr>
              <w:t xml:space="preserve"> </w:t>
            </w:r>
            <w:r>
              <w:rPr>
                <w:rFonts w:ascii="Cambria Math"/>
                <w:spacing w:val="-10"/>
                <w:sz w:val="24"/>
              </w:rPr>
              <w:t>8</w:t>
            </w:r>
          </w:p>
        </w:tc>
      </w:tr>
      <w:tr w:rsidR="00B9645D" w14:paraId="69973330" w14:textId="77777777" w:rsidTr="00B9645D">
        <w:trPr>
          <w:trHeight w:val="282"/>
        </w:trPr>
        <w:tc>
          <w:tcPr>
            <w:tcW w:w="725" w:type="dxa"/>
          </w:tcPr>
          <w:p w14:paraId="3F9CB3C5" w14:textId="77777777" w:rsidR="00B9645D" w:rsidRDefault="00B9645D" w:rsidP="00BC69C4">
            <w:pPr>
              <w:pStyle w:val="TableParagraph"/>
              <w:spacing w:line="250" w:lineRule="exact"/>
              <w:ind w:right="290"/>
              <w:jc w:val="right"/>
              <w:rPr>
                <w:sz w:val="24"/>
              </w:rPr>
            </w:pPr>
            <w:r>
              <w:rPr>
                <w:sz w:val="24"/>
              </w:rPr>
              <w:t>3</w:t>
            </w:r>
          </w:p>
        </w:tc>
        <w:tc>
          <w:tcPr>
            <w:tcW w:w="1892" w:type="dxa"/>
          </w:tcPr>
          <w:p w14:paraId="79A96F8B"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3</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10"/>
                <w:sz w:val="24"/>
              </w:rPr>
              <w:t>9</w:t>
            </w:r>
          </w:p>
        </w:tc>
        <w:tc>
          <w:tcPr>
            <w:tcW w:w="1748" w:type="dxa"/>
          </w:tcPr>
          <w:p w14:paraId="742925AC"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3</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27</w:t>
            </w:r>
          </w:p>
        </w:tc>
      </w:tr>
      <w:tr w:rsidR="00B9645D" w14:paraId="6FCA6B72" w14:textId="77777777" w:rsidTr="00B9645D">
        <w:trPr>
          <w:trHeight w:val="282"/>
        </w:trPr>
        <w:tc>
          <w:tcPr>
            <w:tcW w:w="725" w:type="dxa"/>
          </w:tcPr>
          <w:p w14:paraId="6893B471" w14:textId="77777777" w:rsidR="00B9645D" w:rsidRDefault="00B9645D" w:rsidP="00BC69C4">
            <w:pPr>
              <w:pStyle w:val="TableParagraph"/>
              <w:spacing w:line="261" w:lineRule="exact"/>
              <w:ind w:right="285"/>
              <w:jc w:val="right"/>
              <w:rPr>
                <w:rFonts w:ascii="Cambria Math"/>
                <w:sz w:val="24"/>
              </w:rPr>
            </w:pPr>
            <w:r>
              <w:rPr>
                <w:rFonts w:ascii="Cambria Math"/>
                <w:sz w:val="24"/>
              </w:rPr>
              <w:t>4</w:t>
            </w:r>
          </w:p>
        </w:tc>
        <w:tc>
          <w:tcPr>
            <w:tcW w:w="1892" w:type="dxa"/>
          </w:tcPr>
          <w:p w14:paraId="057E447F"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4</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16</w:t>
            </w:r>
          </w:p>
        </w:tc>
        <w:tc>
          <w:tcPr>
            <w:tcW w:w="1748" w:type="dxa"/>
          </w:tcPr>
          <w:p w14:paraId="58166FC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4</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6"/>
                <w:sz w:val="24"/>
              </w:rPr>
              <w:t xml:space="preserve"> </w:t>
            </w:r>
            <w:r>
              <w:rPr>
                <w:rFonts w:ascii="Cambria Math"/>
                <w:spacing w:val="-5"/>
                <w:sz w:val="24"/>
              </w:rPr>
              <w:t>64</w:t>
            </w:r>
          </w:p>
        </w:tc>
      </w:tr>
      <w:tr w:rsidR="00B9645D" w14:paraId="1CE18535" w14:textId="77777777" w:rsidTr="00B9645D">
        <w:trPr>
          <w:trHeight w:val="285"/>
        </w:trPr>
        <w:tc>
          <w:tcPr>
            <w:tcW w:w="725" w:type="dxa"/>
          </w:tcPr>
          <w:p w14:paraId="4388EBED" w14:textId="77777777" w:rsidR="00B9645D" w:rsidRDefault="00B9645D" w:rsidP="00BC69C4">
            <w:pPr>
              <w:pStyle w:val="TableParagraph"/>
              <w:spacing w:line="263" w:lineRule="exact"/>
              <w:ind w:right="285"/>
              <w:jc w:val="right"/>
              <w:rPr>
                <w:rFonts w:ascii="Cambria Math"/>
                <w:sz w:val="24"/>
              </w:rPr>
            </w:pPr>
            <w:r>
              <w:rPr>
                <w:rFonts w:ascii="Cambria Math"/>
                <w:sz w:val="24"/>
              </w:rPr>
              <w:t>5</w:t>
            </w:r>
          </w:p>
        </w:tc>
        <w:tc>
          <w:tcPr>
            <w:tcW w:w="1892" w:type="dxa"/>
          </w:tcPr>
          <w:p w14:paraId="76CFB225" w14:textId="77777777" w:rsidR="00B9645D" w:rsidRDefault="00B9645D" w:rsidP="00BC69C4">
            <w:pPr>
              <w:pStyle w:val="TableParagraph"/>
              <w:spacing w:line="265" w:lineRule="exact"/>
              <w:ind w:left="121" w:right="115"/>
              <w:jc w:val="center"/>
              <w:rPr>
                <w:rFonts w:ascii="Cambria Math"/>
                <w:sz w:val="24"/>
              </w:rPr>
            </w:pPr>
            <w:r>
              <w:rPr>
                <w:rFonts w:ascii="Cambria Math"/>
                <w:sz w:val="24"/>
              </w:rPr>
              <w:t>5</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25</w:t>
            </w:r>
          </w:p>
        </w:tc>
        <w:tc>
          <w:tcPr>
            <w:tcW w:w="1748" w:type="dxa"/>
          </w:tcPr>
          <w:p w14:paraId="18F2277C" w14:textId="77777777" w:rsidR="00B9645D" w:rsidRDefault="00B9645D" w:rsidP="00BC69C4">
            <w:pPr>
              <w:pStyle w:val="TableParagraph"/>
              <w:spacing w:line="265" w:lineRule="exact"/>
              <w:ind w:left="147" w:right="140"/>
              <w:jc w:val="center"/>
              <w:rPr>
                <w:rFonts w:ascii="Cambria Math"/>
                <w:sz w:val="24"/>
              </w:rPr>
            </w:pPr>
            <w:r>
              <w:rPr>
                <w:rFonts w:ascii="Cambria Math"/>
                <w:sz w:val="24"/>
              </w:rPr>
              <w:t>5</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125</w:t>
            </w:r>
          </w:p>
        </w:tc>
      </w:tr>
      <w:tr w:rsidR="00B9645D" w14:paraId="49E5142E" w14:textId="77777777" w:rsidTr="00B9645D">
        <w:trPr>
          <w:trHeight w:val="282"/>
        </w:trPr>
        <w:tc>
          <w:tcPr>
            <w:tcW w:w="725" w:type="dxa"/>
          </w:tcPr>
          <w:p w14:paraId="12C00ED5" w14:textId="77777777" w:rsidR="00B9645D" w:rsidRDefault="00B9645D" w:rsidP="00BC69C4">
            <w:pPr>
              <w:pStyle w:val="TableParagraph"/>
              <w:spacing w:line="261" w:lineRule="exact"/>
              <w:ind w:right="285"/>
              <w:jc w:val="right"/>
              <w:rPr>
                <w:rFonts w:ascii="Cambria Math"/>
                <w:sz w:val="24"/>
              </w:rPr>
            </w:pPr>
            <w:r>
              <w:rPr>
                <w:rFonts w:ascii="Cambria Math"/>
                <w:sz w:val="24"/>
              </w:rPr>
              <w:t>6</w:t>
            </w:r>
          </w:p>
        </w:tc>
        <w:tc>
          <w:tcPr>
            <w:tcW w:w="1892" w:type="dxa"/>
          </w:tcPr>
          <w:p w14:paraId="6D05CD47"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6</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36</w:t>
            </w:r>
          </w:p>
        </w:tc>
        <w:tc>
          <w:tcPr>
            <w:tcW w:w="1748" w:type="dxa"/>
          </w:tcPr>
          <w:p w14:paraId="12A11D13"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6</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216</w:t>
            </w:r>
          </w:p>
        </w:tc>
      </w:tr>
      <w:tr w:rsidR="00B9645D" w14:paraId="2A8A33EF" w14:textId="77777777" w:rsidTr="00B9645D">
        <w:trPr>
          <w:trHeight w:val="285"/>
        </w:trPr>
        <w:tc>
          <w:tcPr>
            <w:tcW w:w="725" w:type="dxa"/>
          </w:tcPr>
          <w:p w14:paraId="7443FDFA" w14:textId="77777777" w:rsidR="00B9645D" w:rsidRDefault="00B9645D" w:rsidP="00BC69C4">
            <w:pPr>
              <w:pStyle w:val="TableParagraph"/>
              <w:spacing w:line="261" w:lineRule="exact"/>
              <w:ind w:right="285"/>
              <w:jc w:val="right"/>
              <w:rPr>
                <w:rFonts w:ascii="Cambria Math"/>
                <w:sz w:val="24"/>
              </w:rPr>
            </w:pPr>
            <w:r>
              <w:rPr>
                <w:rFonts w:ascii="Cambria Math"/>
                <w:sz w:val="24"/>
              </w:rPr>
              <w:t>7</w:t>
            </w:r>
          </w:p>
        </w:tc>
        <w:tc>
          <w:tcPr>
            <w:tcW w:w="1892" w:type="dxa"/>
          </w:tcPr>
          <w:p w14:paraId="6F7354C8" w14:textId="77777777" w:rsidR="00B9645D" w:rsidRDefault="00B9645D" w:rsidP="00BC69C4">
            <w:pPr>
              <w:pStyle w:val="TableParagraph"/>
              <w:spacing w:line="263" w:lineRule="exact"/>
              <w:ind w:left="121" w:right="115"/>
              <w:jc w:val="center"/>
              <w:rPr>
                <w:rFonts w:ascii="Cambria Math"/>
                <w:sz w:val="24"/>
              </w:rPr>
            </w:pPr>
            <w:r>
              <w:rPr>
                <w:rFonts w:ascii="Cambria Math"/>
                <w:sz w:val="24"/>
              </w:rPr>
              <w:t>7</w:t>
            </w:r>
            <w:r>
              <w:rPr>
                <w:rFonts w:ascii="Cambria Math"/>
                <w:sz w:val="24"/>
                <w:vertAlign w:val="superscript"/>
              </w:rPr>
              <w:t>2</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49</w:t>
            </w:r>
          </w:p>
        </w:tc>
        <w:tc>
          <w:tcPr>
            <w:tcW w:w="1748" w:type="dxa"/>
          </w:tcPr>
          <w:p w14:paraId="36886B54" w14:textId="77777777" w:rsidR="00B9645D" w:rsidRDefault="00B9645D" w:rsidP="00BC69C4">
            <w:pPr>
              <w:pStyle w:val="TableParagraph"/>
              <w:spacing w:line="263" w:lineRule="exact"/>
              <w:ind w:left="147" w:right="140"/>
              <w:jc w:val="center"/>
              <w:rPr>
                <w:rFonts w:ascii="Cambria Math"/>
                <w:sz w:val="24"/>
              </w:rPr>
            </w:pPr>
            <w:r>
              <w:rPr>
                <w:rFonts w:ascii="Cambria Math"/>
                <w:sz w:val="24"/>
              </w:rPr>
              <w:t>7</w:t>
            </w:r>
            <w:r>
              <w:rPr>
                <w:rFonts w:ascii="Cambria Math"/>
                <w:sz w:val="24"/>
                <w:vertAlign w:val="superscript"/>
              </w:rPr>
              <w:t>3</w:t>
            </w:r>
            <w:r>
              <w:rPr>
                <w:rFonts w:ascii="Cambria Math"/>
                <w:spacing w:val="27"/>
                <w:sz w:val="24"/>
              </w:rPr>
              <w:t xml:space="preserve"> </w:t>
            </w:r>
            <w:r>
              <w:rPr>
                <w:rFonts w:ascii="Cambria Math"/>
                <w:sz w:val="24"/>
              </w:rPr>
              <w:t>=</w:t>
            </w:r>
            <w:r>
              <w:rPr>
                <w:rFonts w:ascii="Cambria Math"/>
                <w:spacing w:val="19"/>
                <w:sz w:val="24"/>
              </w:rPr>
              <w:t xml:space="preserve"> </w:t>
            </w:r>
            <w:r>
              <w:rPr>
                <w:rFonts w:ascii="Cambria Math"/>
                <w:spacing w:val="-5"/>
                <w:sz w:val="24"/>
              </w:rPr>
              <w:t>343</w:t>
            </w:r>
          </w:p>
        </w:tc>
      </w:tr>
    </w:tbl>
    <w:p w14:paraId="12F71711" w14:textId="77777777" w:rsidR="00B9645D" w:rsidRDefault="00B9645D" w:rsidP="00AA30B9">
      <w:pPr>
        <w:pStyle w:val="ListParagraph"/>
        <w:numPr>
          <w:ilvl w:val="0"/>
          <w:numId w:val="26"/>
        </w:numPr>
        <w:tabs>
          <w:tab w:val="left" w:pos="2160"/>
        </w:tabs>
        <w:autoSpaceDE w:val="0"/>
        <w:autoSpaceDN w:val="0"/>
        <w:ind w:left="648"/>
        <w:rPr>
          <w:sz w:val="24"/>
        </w:rPr>
      </w:pPr>
      <w:r>
        <w:rPr>
          <w:sz w:val="24"/>
        </w:rPr>
        <w:t>Teacher models identifying all parts of the radical expression and rules specific to the operation</w:t>
      </w:r>
      <w:r>
        <w:rPr>
          <w:spacing w:val="-3"/>
          <w:sz w:val="24"/>
        </w:rPr>
        <w:t xml:space="preserve"> </w:t>
      </w:r>
      <w:r>
        <w:rPr>
          <w:sz w:val="24"/>
        </w:rPr>
        <w:t>prior</w:t>
      </w:r>
      <w:r>
        <w:rPr>
          <w:spacing w:val="-3"/>
          <w:sz w:val="24"/>
        </w:rPr>
        <w:t xml:space="preserve"> </w:t>
      </w:r>
      <w:r>
        <w:rPr>
          <w:sz w:val="24"/>
        </w:rPr>
        <w:t>to</w:t>
      </w:r>
      <w:r>
        <w:rPr>
          <w:spacing w:val="-3"/>
          <w:sz w:val="24"/>
        </w:rPr>
        <w:t xml:space="preserve"> </w:t>
      </w:r>
      <w:r>
        <w:rPr>
          <w:sz w:val="24"/>
        </w:rPr>
        <w:t>calculating</w:t>
      </w:r>
      <w:r>
        <w:rPr>
          <w:spacing w:val="-6"/>
          <w:sz w:val="24"/>
        </w:rPr>
        <w:t xml:space="preserve"> </w:t>
      </w:r>
      <w:r>
        <w:rPr>
          <w:sz w:val="24"/>
        </w:rPr>
        <w:t>answers.</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or</w:t>
      </w:r>
      <w:r>
        <w:rPr>
          <w:spacing w:val="-3"/>
          <w:sz w:val="24"/>
        </w:rPr>
        <w:t xml:space="preserve"> </w:t>
      </w:r>
      <w:r>
        <w:rPr>
          <w:sz w:val="24"/>
        </w:rPr>
        <w:t>subtract</w:t>
      </w:r>
      <w:r>
        <w:rPr>
          <w:spacing w:val="-3"/>
          <w:sz w:val="24"/>
        </w:rPr>
        <w:t xml:space="preserve"> </w:t>
      </w:r>
      <w:r>
        <w:rPr>
          <w:sz w:val="24"/>
        </w:rPr>
        <w:t>radicals</w:t>
      </w:r>
      <w:r>
        <w:rPr>
          <w:spacing w:val="-3"/>
          <w:sz w:val="24"/>
        </w:rPr>
        <w:t xml:space="preserve"> </w:t>
      </w:r>
      <w:r>
        <w:rPr>
          <w:sz w:val="24"/>
        </w:rPr>
        <w:t>the</w:t>
      </w:r>
      <w:r>
        <w:rPr>
          <w:spacing w:val="-4"/>
          <w:sz w:val="24"/>
        </w:rPr>
        <w:t xml:space="preserve"> </w:t>
      </w:r>
      <w:r>
        <w:rPr>
          <w:sz w:val="24"/>
        </w:rPr>
        <w:t>radicand</w:t>
      </w:r>
      <w:r>
        <w:rPr>
          <w:spacing w:val="-3"/>
          <w:sz w:val="24"/>
        </w:rPr>
        <w:t xml:space="preserve"> </w:t>
      </w:r>
      <w:r>
        <w:rPr>
          <w:sz w:val="24"/>
        </w:rPr>
        <w:t>must</w:t>
      </w:r>
      <w:r>
        <w:rPr>
          <w:spacing w:val="-3"/>
          <w:sz w:val="24"/>
        </w:rPr>
        <w:t xml:space="preserve"> </w:t>
      </w:r>
      <w:r>
        <w:rPr>
          <w:sz w:val="24"/>
        </w:rPr>
        <w:t>be the same prior to adding the coefficients.</w:t>
      </w:r>
    </w:p>
    <w:p w14:paraId="2C3CA658" w14:textId="2D35E52A" w:rsidR="00B9645D" w:rsidRPr="00EC4555" w:rsidRDefault="00B9645D" w:rsidP="00EC4555">
      <w:pPr>
        <w:pStyle w:val="ListParagraph"/>
        <w:numPr>
          <w:ilvl w:val="1"/>
          <w:numId w:val="26"/>
        </w:numPr>
        <w:tabs>
          <w:tab w:val="left" w:pos="2880"/>
        </w:tabs>
        <w:autoSpaceDE w:val="0"/>
        <w:autoSpaceDN w:val="0"/>
        <w:spacing w:before="11" w:line="252" w:lineRule="auto"/>
        <w:ind w:left="1440"/>
        <w:rPr>
          <w:rFonts w:ascii="Courier New" w:hAnsi="Courier New"/>
          <w:position w:val="1"/>
          <w:sz w:val="24"/>
        </w:rPr>
      </w:pPr>
      <w:r>
        <w:rPr>
          <w:position w:val="1"/>
          <w:sz w:val="24"/>
        </w:rPr>
        <w:t>For</w:t>
      </w:r>
      <w:r>
        <w:rPr>
          <w:spacing w:val="-3"/>
          <w:position w:val="1"/>
          <w:sz w:val="24"/>
        </w:rPr>
        <w:t xml:space="preserve"> </w:t>
      </w:r>
      <w:r>
        <w:rPr>
          <w:position w:val="1"/>
          <w:sz w:val="24"/>
        </w:rPr>
        <w:t>example,</w:t>
      </w:r>
      <w:r>
        <w:rPr>
          <w:spacing w:val="-1"/>
          <w:position w:val="1"/>
          <w:sz w:val="24"/>
        </w:rPr>
        <w:t xml:space="preserve"> </w:t>
      </w:r>
      <w:r>
        <w:rPr>
          <w:position w:val="1"/>
          <w:sz w:val="24"/>
        </w:rPr>
        <w:t>given</w:t>
      </w:r>
      <w:r>
        <w:rPr>
          <w:spacing w:val="-1"/>
          <w:position w:val="1"/>
          <w:sz w:val="24"/>
        </w:rPr>
        <w:t xml:space="preserve"> </w:t>
      </w:r>
      <w:r>
        <w:rPr>
          <w:rFonts w:ascii="Cambria Math" w:hAnsi="Cambria Math"/>
          <w:position w:val="1"/>
          <w:sz w:val="24"/>
        </w:rPr>
        <w:t>6</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r>
          <w:rPr>
            <w:rFonts w:ascii="Cambria Math" w:hAnsi="Cambria Math"/>
            <w:position w:val="1"/>
            <w:sz w:val="24"/>
          </w:rPr>
          <m:t> </m:t>
        </m:r>
      </m:oMath>
      <w:r w:rsidRPr="00FD69EF">
        <w:rPr>
          <w:rFonts w:ascii="Cambria Math" w:hAnsi="Cambria Math"/>
          <w:spacing w:val="-2"/>
          <w:position w:val="1"/>
          <w:sz w:val="24"/>
        </w:rPr>
        <w:t xml:space="preserve"> </w:t>
      </w:r>
      <w:r w:rsidRPr="00FD69EF">
        <w:rPr>
          <w:rFonts w:ascii="Cambria Math" w:hAnsi="Cambria Math"/>
          <w:position w:val="1"/>
          <w:sz w:val="24"/>
        </w:rPr>
        <w:t>+</w:t>
      </w:r>
      <w:r w:rsidRPr="00FD69EF">
        <w:rPr>
          <w:rFonts w:ascii="Cambria Math" w:hAnsi="Cambria Math"/>
          <w:spacing w:val="40"/>
          <w:position w:val="1"/>
          <w:sz w:val="24"/>
        </w:rPr>
        <w:t xml:space="preserve"> </w:t>
      </w:r>
      <w:r w:rsidRPr="00FD69EF">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Pr="00FD69EF">
        <w:rPr>
          <w:position w:val="1"/>
          <w:sz w:val="24"/>
        </w:rPr>
        <w:t>,</w:t>
      </w:r>
      <w:r w:rsidRPr="00FD69EF">
        <w:rPr>
          <w:spacing w:val="-3"/>
          <w:position w:val="1"/>
          <w:sz w:val="24"/>
        </w:rPr>
        <w:t xml:space="preserve"> </w:t>
      </w:r>
      <w:r w:rsidRPr="00FD69EF">
        <w:rPr>
          <w:rFonts w:ascii="Cambria Math" w:hAnsi="Cambria Math"/>
          <w:position w:val="1"/>
          <w:sz w:val="24"/>
        </w:rPr>
        <w:t xml:space="preserve">6 </w:t>
      </w:r>
      <w:r w:rsidRPr="00FD69EF">
        <w:rPr>
          <w:position w:val="1"/>
          <w:sz w:val="24"/>
        </w:rPr>
        <w:t>and</w:t>
      </w:r>
      <w:r w:rsidRPr="00FD69EF">
        <w:rPr>
          <w:spacing w:val="-3"/>
          <w:position w:val="1"/>
          <w:sz w:val="24"/>
        </w:rPr>
        <w:t xml:space="preserve"> </w:t>
      </w:r>
      <w:r w:rsidRPr="00FD69EF">
        <w:rPr>
          <w:rFonts w:ascii="Cambria Math" w:hAnsi="Cambria Math"/>
          <w:position w:val="1"/>
          <w:sz w:val="24"/>
        </w:rPr>
        <w:t xml:space="preserve">4 </w:t>
      </w:r>
      <w:r w:rsidRPr="00FD69EF">
        <w:rPr>
          <w:position w:val="1"/>
          <w:sz w:val="24"/>
        </w:rPr>
        <w:t>are</w:t>
      </w:r>
      <w:r w:rsidRPr="00FD69EF">
        <w:rPr>
          <w:spacing w:val="-5"/>
          <w:position w:val="1"/>
          <w:sz w:val="24"/>
        </w:rPr>
        <w:t xml:space="preserve"> </w:t>
      </w:r>
      <w:r w:rsidRPr="00FD69EF">
        <w:rPr>
          <w:position w:val="1"/>
          <w:sz w:val="24"/>
        </w:rPr>
        <w:t>coefficients</w:t>
      </w:r>
      <w:r w:rsidRPr="00FD69EF">
        <w:rPr>
          <w:spacing w:val="-2"/>
          <w:position w:val="1"/>
          <w:sz w:val="24"/>
        </w:rPr>
        <w:t xml:space="preserve"> </w:t>
      </w:r>
      <w:r w:rsidRPr="00FD69EF">
        <w:rPr>
          <w:position w:val="1"/>
          <w:sz w:val="24"/>
        </w:rPr>
        <w:t>and</w:t>
      </w:r>
      <w:r w:rsidRPr="00FD69EF">
        <w:rPr>
          <w:spacing w:val="-1"/>
          <w:position w:val="1"/>
          <w:sz w:val="24"/>
        </w:rPr>
        <w:t xml:space="preserve"> </w:t>
      </w:r>
      <w:r w:rsidRPr="00FD69EF">
        <w:rPr>
          <w:rFonts w:ascii="Cambria Math" w:hAnsi="Cambria Math"/>
          <w:position w:val="1"/>
          <w:sz w:val="24"/>
        </w:rPr>
        <w:t xml:space="preserve">20 </w:t>
      </w:r>
      <w:r w:rsidRPr="00FD69EF">
        <w:rPr>
          <w:position w:val="1"/>
          <w:sz w:val="24"/>
        </w:rPr>
        <w:t>is</w:t>
      </w:r>
      <w:r w:rsidRPr="00FD69EF">
        <w:rPr>
          <w:spacing w:val="-3"/>
          <w:position w:val="1"/>
          <w:sz w:val="24"/>
        </w:rPr>
        <w:t xml:space="preserve"> </w:t>
      </w:r>
      <w:r w:rsidRPr="00FD69EF">
        <w:rPr>
          <w:position w:val="1"/>
          <w:sz w:val="24"/>
        </w:rPr>
        <w:t xml:space="preserve">the radicand for both terms. Therefore, </w:t>
      </w:r>
      <w:r w:rsidR="00EC4555">
        <w:rPr>
          <w:rFonts w:ascii="Cambria Math" w:hAnsi="Cambria Math"/>
          <w:position w:val="1"/>
          <w:sz w:val="24"/>
        </w:rPr>
        <w:t>6</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m:t>
            </m:r>
          </m:e>
        </m:rad>
        <m:r>
          <w:rPr>
            <w:rFonts w:ascii="Cambria Math" w:hAnsi="Cambria Math"/>
            <w:position w:val="1"/>
            <w:sz w:val="24"/>
          </w:rPr>
          <m:t> </m:t>
        </m:r>
      </m:oMath>
      <w:r w:rsidR="00EC4555" w:rsidRPr="00FD69EF">
        <w:rPr>
          <w:rFonts w:ascii="Cambria Math" w:hAnsi="Cambria Math"/>
          <w:spacing w:val="-2"/>
          <w:position w:val="1"/>
          <w:sz w:val="24"/>
        </w:rPr>
        <w:t xml:space="preserve"> </w:t>
      </w:r>
      <w:r w:rsidR="00EC4555" w:rsidRPr="00FD69EF">
        <w:rPr>
          <w:rFonts w:ascii="Cambria Math" w:hAnsi="Cambria Math"/>
          <w:position w:val="1"/>
          <w:sz w:val="24"/>
        </w:rPr>
        <w:t>+</w:t>
      </w:r>
      <w:r w:rsidR="00EC4555" w:rsidRPr="00FD69EF">
        <w:rPr>
          <w:rFonts w:ascii="Cambria Math" w:hAnsi="Cambria Math"/>
          <w:spacing w:val="40"/>
          <w:position w:val="1"/>
          <w:sz w:val="24"/>
        </w:rPr>
        <w:t xml:space="preserve"> </w:t>
      </w:r>
      <w:r w:rsidR="00EC4555" w:rsidRPr="00FD69EF">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r w:rsidRPr="00FD69EF">
        <w:rPr>
          <w:rFonts w:ascii="Cambria Math" w:hAnsi="Cambria Math"/>
          <w:position w:val="1"/>
          <w:sz w:val="24"/>
        </w:rPr>
        <w:t xml:space="preserve"> = 10</w:t>
      </w:r>
      <w:r w:rsidR="00EC4555">
        <w:rPr>
          <w:rFonts w:ascii="Cambria Math" w:hAnsi="Cambria Math"/>
          <w:position w:val="1"/>
          <w:sz w:val="24"/>
        </w:rPr>
        <w:t xml:space="preserve"> </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p>
    <w:p w14:paraId="2DC6362B" w14:textId="0DBFB1D3" w:rsidR="00B9645D" w:rsidRPr="007E0031" w:rsidRDefault="00B9645D" w:rsidP="00514EDC">
      <w:pPr>
        <w:pStyle w:val="ListParagraph"/>
        <w:numPr>
          <w:ilvl w:val="1"/>
          <w:numId w:val="26"/>
        </w:numPr>
        <w:tabs>
          <w:tab w:val="left" w:pos="2880"/>
        </w:tabs>
        <w:autoSpaceDE w:val="0"/>
        <w:autoSpaceDN w:val="0"/>
        <w:spacing w:before="14" w:line="259" w:lineRule="auto"/>
        <w:ind w:left="1224"/>
        <w:rPr>
          <w:rFonts w:ascii="Courier New" w:hAnsi="Courier New"/>
          <w:position w:val="1"/>
          <w:sz w:val="24"/>
        </w:rPr>
      </w:pPr>
      <w:r>
        <w:rPr>
          <w:position w:val="1"/>
          <w:sz w:val="24"/>
        </w:rPr>
        <w:t xml:space="preserve">For example, given </w:t>
      </w:r>
      <w:r w:rsidR="00B16FB9">
        <w:rPr>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EC4555" w:rsidRPr="00FD69EF">
        <w:rPr>
          <w:rFonts w:ascii="Cambria Math" w:hAnsi="Cambria Math"/>
          <w:spacing w:val="-2"/>
          <w:position w:val="1"/>
          <w:sz w:val="24"/>
        </w:rPr>
        <w:t xml:space="preserve"> </w:t>
      </w:r>
      <w:r w:rsidR="00EC4555" w:rsidRPr="00FD69EF">
        <w:rPr>
          <w:rFonts w:ascii="Cambria Math" w:hAnsi="Cambria Math"/>
          <w:position w:val="1"/>
          <w:sz w:val="24"/>
        </w:rPr>
        <w:t>+</w:t>
      </w:r>
      <w:r w:rsidR="00EC4555" w:rsidRPr="00FD69EF">
        <w:rPr>
          <w:rFonts w:ascii="Cambria Math" w:hAnsi="Cambria Math"/>
          <w:spacing w:val="40"/>
          <w:position w:val="1"/>
          <w:sz w:val="24"/>
        </w:rPr>
        <w:t xml:space="preserve"> </w:t>
      </w:r>
      <w:r w:rsidR="00B16FB9">
        <w:rPr>
          <w:rFonts w:ascii="Cambria Math" w:hAnsi="Cambria Math"/>
          <w:spacing w:val="40"/>
          <w:position w:val="1"/>
          <w:sz w:val="24"/>
        </w:rPr>
        <w:t>9</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00EC4555" w:rsidRPr="00FD69EF">
        <w:rPr>
          <w:position w:val="1"/>
          <w:sz w:val="24"/>
        </w:rPr>
        <w:t>,</w:t>
      </w:r>
      <w:r w:rsidR="00EC4555" w:rsidRPr="00FD69EF">
        <w:rPr>
          <w:spacing w:val="-3"/>
          <w:position w:val="1"/>
          <w:sz w:val="24"/>
        </w:rPr>
        <w:t xml:space="preserve"> </w:t>
      </w:r>
      <w:r>
        <w:rPr>
          <w:rFonts w:ascii="Cambria Math" w:hAnsi="Cambria Math"/>
          <w:position w:val="1"/>
          <w:sz w:val="24"/>
        </w:rPr>
        <w:t xml:space="preserve">4 </w:t>
      </w:r>
      <w:r>
        <w:rPr>
          <w:position w:val="1"/>
          <w:sz w:val="24"/>
        </w:rPr>
        <w:t xml:space="preserve">and </w:t>
      </w:r>
      <w:r>
        <w:rPr>
          <w:rFonts w:ascii="Cambria Math" w:hAnsi="Cambria Math"/>
          <w:position w:val="1"/>
          <w:sz w:val="24"/>
        </w:rPr>
        <w:t xml:space="preserve">9 </w:t>
      </w:r>
      <w:r>
        <w:rPr>
          <w:position w:val="1"/>
          <w:sz w:val="24"/>
        </w:rPr>
        <w:t xml:space="preserve">are coefficients and </w:t>
      </w:r>
      <w:r>
        <w:rPr>
          <w:rFonts w:ascii="Cambria Math" w:hAnsi="Cambria Math"/>
          <w:position w:val="1"/>
          <w:sz w:val="24"/>
        </w:rPr>
        <w:t xml:space="preserve">5 </w:t>
      </w:r>
      <w:r>
        <w:rPr>
          <w:position w:val="1"/>
          <w:sz w:val="24"/>
        </w:rPr>
        <w:t xml:space="preserve">and </w:t>
      </w:r>
      <w:r>
        <w:rPr>
          <w:rFonts w:ascii="Cambria Math" w:hAnsi="Cambria Math"/>
          <w:position w:val="1"/>
          <w:sz w:val="24"/>
        </w:rPr>
        <w:t xml:space="preserve">20 </w:t>
      </w:r>
      <w:r>
        <w:rPr>
          <w:position w:val="1"/>
          <w:sz w:val="24"/>
        </w:rPr>
        <w:t>are the radicands.</w:t>
      </w:r>
      <w:r>
        <w:rPr>
          <w:spacing w:val="-3"/>
          <w:position w:val="1"/>
          <w:sz w:val="24"/>
        </w:rPr>
        <w:t xml:space="preserve"> </w:t>
      </w:r>
      <w:r>
        <w:rPr>
          <w:position w:val="1"/>
          <w:sz w:val="24"/>
        </w:rPr>
        <w:t>Therefore,</w:t>
      </w:r>
      <w:r>
        <w:rPr>
          <w:spacing w:val="-3"/>
          <w:position w:val="1"/>
          <w:sz w:val="24"/>
        </w:rPr>
        <w:t xml:space="preserve"> </w:t>
      </w:r>
      <w:r>
        <w:rPr>
          <w:position w:val="1"/>
          <w:sz w:val="24"/>
        </w:rPr>
        <w:t>the</w:t>
      </w:r>
      <w:r>
        <w:rPr>
          <w:spacing w:val="-2"/>
          <w:position w:val="1"/>
          <w:sz w:val="24"/>
        </w:rPr>
        <w:t xml:space="preserve"> </w:t>
      </w:r>
      <w:r>
        <w:rPr>
          <w:position w:val="1"/>
          <w:sz w:val="24"/>
        </w:rPr>
        <w:t>terms</w:t>
      </w:r>
      <w:r>
        <w:rPr>
          <w:spacing w:val="-3"/>
          <w:position w:val="1"/>
          <w:sz w:val="24"/>
        </w:rPr>
        <w:t xml:space="preserve"> </w:t>
      </w:r>
      <w:r>
        <w:rPr>
          <w:position w:val="1"/>
          <w:sz w:val="24"/>
        </w:rPr>
        <w:t>cannot</w:t>
      </w:r>
      <w:r>
        <w:rPr>
          <w:spacing w:val="-3"/>
          <w:position w:val="1"/>
          <w:sz w:val="24"/>
        </w:rPr>
        <w:t xml:space="preserve"> </w:t>
      </w:r>
      <w:r>
        <w:rPr>
          <w:position w:val="1"/>
          <w:sz w:val="24"/>
        </w:rPr>
        <w:t>be</w:t>
      </w:r>
      <w:r>
        <w:rPr>
          <w:spacing w:val="-2"/>
          <w:position w:val="1"/>
          <w:sz w:val="24"/>
        </w:rPr>
        <w:t xml:space="preserve"> </w:t>
      </w:r>
      <w:r>
        <w:rPr>
          <w:position w:val="1"/>
          <w:sz w:val="24"/>
        </w:rPr>
        <w:t>combined</w:t>
      </w:r>
      <w:r>
        <w:rPr>
          <w:spacing w:val="-3"/>
          <w:position w:val="1"/>
          <w:sz w:val="24"/>
        </w:rPr>
        <w:t xml:space="preserve"> </w:t>
      </w:r>
      <w:r>
        <w:rPr>
          <w:position w:val="1"/>
          <w:sz w:val="24"/>
        </w:rPr>
        <w:t>as</w:t>
      </w:r>
      <w:r>
        <w:rPr>
          <w:spacing w:val="-3"/>
          <w:position w:val="1"/>
          <w:sz w:val="24"/>
        </w:rPr>
        <w:t xml:space="preserve"> </w:t>
      </w:r>
      <w:r>
        <w:rPr>
          <w:position w:val="1"/>
          <w:sz w:val="24"/>
        </w:rPr>
        <w:t>is.</w:t>
      </w:r>
      <w:r w:rsidR="007E0031">
        <w:rPr>
          <w:spacing w:val="-3"/>
          <w:position w:val="1"/>
          <w:sz w:val="24"/>
        </w:rPr>
        <w:t xml:space="preserve"> </w:t>
      </w:r>
      <w:r w:rsidRPr="007E0031">
        <w:rPr>
          <w:position w:val="1"/>
          <w:sz w:val="24"/>
        </w:rPr>
        <w:t>But</w:t>
      </w:r>
      <w:r w:rsidRPr="007E0031">
        <w:rPr>
          <w:spacing w:val="-3"/>
          <w:position w:val="1"/>
          <w:sz w:val="24"/>
        </w:rPr>
        <w:t xml:space="preserve"> </w:t>
      </w:r>
      <w:r w:rsidRPr="007E0031">
        <w:rPr>
          <w:position w:val="1"/>
          <w:sz w:val="24"/>
        </w:rPr>
        <w:t>notice</w:t>
      </w:r>
      <w:r w:rsidRPr="007E0031">
        <w:rPr>
          <w:spacing w:val="-5"/>
          <w:position w:val="1"/>
          <w:sz w:val="24"/>
        </w:rPr>
        <w:t xml:space="preserve"> </w:t>
      </w:r>
      <w:r w:rsidRPr="007E0031">
        <w:rPr>
          <w:position w:val="1"/>
          <w:sz w:val="24"/>
        </w:rPr>
        <w:t>that</w:t>
      </w:r>
      <w:r w:rsidRPr="007E0031">
        <w:rPr>
          <w:spacing w:val="-3"/>
          <w:position w:val="1"/>
          <w:sz w:val="24"/>
        </w:rPr>
        <w:t xml:space="preserve"> </w:t>
      </w:r>
      <w:r w:rsidRPr="007E0031">
        <w:rPr>
          <w:position w:val="1"/>
          <w:sz w:val="24"/>
        </w:rPr>
        <w:t xml:space="preserve">if </w:t>
      </w:r>
      <m:oMath>
        <m:r>
          <m:rPr>
            <m:sty m:val="p"/>
          </m:rPr>
          <w:rPr>
            <w:rFonts w:ascii="Cambria Math" w:hAnsi="Cambria Math"/>
            <w:spacing w:val="40"/>
            <w:position w:val="1"/>
            <w:sz w:val="24"/>
          </w:rPr>
          <m:t> </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r>
          <w:rPr>
            <w:rFonts w:ascii="Cambria Math" w:hAnsi="Cambria Math"/>
            <w:position w:val="1"/>
            <w:sz w:val="24"/>
          </w:rPr>
          <m:t> </m:t>
        </m:r>
      </m:oMath>
      <w:r w:rsidRPr="007E0031">
        <w:rPr>
          <w:position w:val="1"/>
          <w:sz w:val="24"/>
        </w:rPr>
        <w:t xml:space="preserve"> </w:t>
      </w:r>
      <w:r w:rsidR="00806894">
        <w:rPr>
          <w:position w:val="1"/>
          <w:sz w:val="24"/>
        </w:rPr>
        <w:t xml:space="preserve">is </w:t>
      </w:r>
      <w:r w:rsidRPr="007E0031">
        <w:rPr>
          <w:position w:val="1"/>
          <w:sz w:val="24"/>
        </w:rPr>
        <w:t>rewritten</w:t>
      </w:r>
      <w:r w:rsidRPr="007E0031">
        <w:rPr>
          <w:spacing w:val="-2"/>
          <w:position w:val="1"/>
          <w:sz w:val="24"/>
        </w:rPr>
        <w:t xml:space="preserve"> </w:t>
      </w:r>
      <w:r w:rsidRPr="007E0031">
        <w:rPr>
          <w:position w:val="1"/>
          <w:sz w:val="24"/>
        </w:rPr>
        <w:t xml:space="preserve">as </w:t>
      </w:r>
      <w:r w:rsidRPr="007E0031">
        <w:rPr>
          <w:rFonts w:ascii="Cambria Math" w:hAnsi="Cambria Math"/>
          <w:position w:val="1"/>
          <w:sz w:val="24"/>
        </w:rPr>
        <w:t>2</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Pr="007E0031">
        <w:rPr>
          <w:position w:val="1"/>
          <w:sz w:val="24"/>
        </w:rPr>
        <w:t>then</w:t>
      </w:r>
      <w:r w:rsidRPr="007E0031">
        <w:rPr>
          <w:spacing w:val="-3"/>
          <w:position w:val="1"/>
          <w:sz w:val="24"/>
        </w:rPr>
        <w:t xml:space="preserve"> </w:t>
      </w:r>
      <w:r w:rsidRPr="007E0031">
        <w:rPr>
          <w:rFonts w:ascii="Cambria Math" w:hAnsi="Cambria Math"/>
          <w:position w:val="1"/>
          <w:sz w:val="24"/>
        </w:rPr>
        <w:t xml:space="preserve">5 </w:t>
      </w:r>
      <w:r w:rsidRPr="007E0031">
        <w:rPr>
          <w:position w:val="1"/>
          <w:sz w:val="24"/>
        </w:rPr>
        <w:t>is</w:t>
      </w:r>
      <w:r w:rsidRPr="007E0031">
        <w:rPr>
          <w:spacing w:val="-2"/>
          <w:position w:val="1"/>
          <w:sz w:val="24"/>
        </w:rPr>
        <w:t xml:space="preserve"> </w:t>
      </w:r>
      <w:r w:rsidRPr="007E0031">
        <w:rPr>
          <w:position w:val="1"/>
          <w:sz w:val="24"/>
        </w:rPr>
        <w:t>the</w:t>
      </w:r>
      <w:r w:rsidRPr="007E0031">
        <w:rPr>
          <w:spacing w:val="-3"/>
          <w:position w:val="1"/>
          <w:sz w:val="24"/>
        </w:rPr>
        <w:t xml:space="preserve"> </w:t>
      </w:r>
      <w:r w:rsidRPr="007E0031">
        <w:rPr>
          <w:position w:val="1"/>
          <w:sz w:val="24"/>
        </w:rPr>
        <w:t>radicand for</w:t>
      </w:r>
      <w:r w:rsidRPr="007E0031">
        <w:rPr>
          <w:spacing w:val="-4"/>
          <w:position w:val="1"/>
          <w:sz w:val="24"/>
        </w:rPr>
        <w:t xml:space="preserve"> </w:t>
      </w:r>
      <w:r w:rsidRPr="007E0031">
        <w:rPr>
          <w:position w:val="1"/>
          <w:sz w:val="24"/>
        </w:rPr>
        <w:t>both</w:t>
      </w:r>
      <w:r w:rsidRPr="007E0031">
        <w:rPr>
          <w:spacing w:val="-2"/>
          <w:position w:val="1"/>
          <w:sz w:val="24"/>
        </w:rPr>
        <w:t xml:space="preserve"> </w:t>
      </w:r>
      <w:r w:rsidRPr="007E0031">
        <w:rPr>
          <w:position w:val="1"/>
          <w:sz w:val="24"/>
        </w:rPr>
        <w:t>terms. So,</w:t>
      </w:r>
      <w:r w:rsidRPr="007E0031">
        <w:rPr>
          <w:spacing w:val="-1"/>
          <w:position w:val="1"/>
          <w:sz w:val="24"/>
        </w:rPr>
        <w:t xml:space="preserve"> </w:t>
      </w:r>
      <w:r w:rsidRPr="007E0031">
        <w:rPr>
          <w:rFonts w:ascii="Cambria Math" w:hAnsi="Cambria Math"/>
          <w:position w:val="1"/>
          <w:sz w:val="24"/>
        </w:rPr>
        <w:t>4</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806894" w:rsidRPr="00FD69EF">
        <w:rPr>
          <w:rFonts w:ascii="Cambria Math" w:hAnsi="Cambria Math"/>
          <w:spacing w:val="-2"/>
          <w:position w:val="1"/>
          <w:sz w:val="24"/>
        </w:rPr>
        <w:t xml:space="preserve"> </w:t>
      </w:r>
      <w:r w:rsidR="00806894">
        <w:rPr>
          <w:rFonts w:ascii="Cambria Math" w:hAnsi="Cambria Math"/>
          <w:spacing w:val="-2"/>
          <w:position w:val="1"/>
          <w:sz w:val="24"/>
        </w:rPr>
        <w:t>-</w:t>
      </w:r>
      <w:r w:rsidR="00806894" w:rsidRPr="00FD69EF">
        <w:rPr>
          <w:rFonts w:ascii="Cambria Math" w:hAnsi="Cambria Math"/>
          <w:spacing w:val="40"/>
          <w:position w:val="1"/>
          <w:sz w:val="24"/>
        </w:rPr>
        <w:t xml:space="preserve"> </w:t>
      </w:r>
      <w:r w:rsidR="00806894">
        <w:rPr>
          <w:rFonts w:ascii="Cambria Math" w:hAnsi="Cambria Math"/>
          <w:spacing w:val="40"/>
          <w:position w:val="1"/>
          <w:sz w:val="24"/>
        </w:rPr>
        <w:t>9</w:t>
      </w:r>
      <m:oMath>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20 </m:t>
            </m:r>
          </m:e>
        </m:rad>
      </m:oMath>
      <w:r w:rsidR="00806894" w:rsidRPr="00FD69EF">
        <w:rPr>
          <w:position w:val="1"/>
          <w:sz w:val="24"/>
        </w:rPr>
        <w:t>,</w:t>
      </w:r>
      <w:r w:rsidR="00806894" w:rsidRPr="00FD69EF">
        <w:rPr>
          <w:spacing w:val="-3"/>
          <w:position w:val="1"/>
          <w:sz w:val="24"/>
        </w:rPr>
        <w:t xml:space="preserve"> </w:t>
      </w:r>
      <w:r w:rsidRPr="007E0031">
        <w:rPr>
          <w:position w:val="1"/>
          <w:sz w:val="24"/>
        </w:rPr>
        <w:t>which</w:t>
      </w:r>
      <w:r w:rsidRPr="007E0031">
        <w:rPr>
          <w:spacing w:val="-2"/>
          <w:position w:val="1"/>
          <w:sz w:val="24"/>
        </w:rPr>
        <w:t xml:space="preserve"> </w:t>
      </w:r>
      <w:r w:rsidRPr="007E0031">
        <w:rPr>
          <w:position w:val="1"/>
          <w:sz w:val="24"/>
        </w:rPr>
        <w:t xml:space="preserve">is equivalent to </w:t>
      </w:r>
      <m:oMath>
        <m:r>
          <w:rPr>
            <w:rFonts w:ascii="Cambria Math" w:hAnsi="Cambria Math"/>
            <w:position w:val="1"/>
            <w:sz w:val="24"/>
          </w:rPr>
          <m:t>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00FC52B9" w:rsidRPr="00FD69EF">
        <w:rPr>
          <w:rFonts w:ascii="Cambria Math" w:hAnsi="Cambria Math"/>
          <w:spacing w:val="-2"/>
          <w:position w:val="1"/>
          <w:sz w:val="24"/>
        </w:rPr>
        <w:t xml:space="preserve"> </w:t>
      </w:r>
      <w:r w:rsidR="00FC52B9">
        <w:rPr>
          <w:rFonts w:ascii="Cambria Math" w:hAnsi="Cambria Math"/>
          <w:spacing w:val="-2"/>
          <w:position w:val="1"/>
          <w:sz w:val="24"/>
        </w:rPr>
        <w:t>-</w:t>
      </w:r>
      <w:r w:rsidR="00FC52B9" w:rsidRPr="00FD69EF">
        <w:rPr>
          <w:rFonts w:ascii="Cambria Math" w:hAnsi="Cambria Math"/>
          <w:spacing w:val="40"/>
          <w:position w:val="1"/>
          <w:sz w:val="24"/>
        </w:rPr>
        <w:t xml:space="preserve"> </w:t>
      </w:r>
      <m:oMath>
        <m:r>
          <w:rPr>
            <w:rFonts w:ascii="Cambria Math" w:hAnsi="Cambria Math"/>
            <w:spacing w:val="40"/>
            <w:position w:val="1"/>
            <w:sz w:val="24"/>
          </w:rPr>
          <m:t>18</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5 </m:t>
            </m:r>
          </m:e>
        </m:rad>
        <m:r>
          <w:rPr>
            <w:rFonts w:ascii="Cambria Math" w:hAnsi="Cambria Math"/>
            <w:sz w:val="24"/>
          </w:rPr>
          <m:t> </m:t>
        </m:r>
      </m:oMath>
      <w:r w:rsidRPr="007E0031">
        <w:rPr>
          <w:position w:val="1"/>
          <w:sz w:val="24"/>
        </w:rPr>
        <w:t xml:space="preserve">which when subtracted results in </w:t>
      </w:r>
      <w:r w:rsidR="00513E8B" w:rsidRPr="007E0031">
        <w:rPr>
          <w:position w:val="1"/>
          <w:sz w:val="24"/>
        </w:rPr>
        <w:t>-</w:t>
      </w:r>
      <m:oMath>
        <m:r>
          <w:rPr>
            <w:rFonts w:ascii="Cambria Math" w:hAnsi="Cambria Math"/>
            <w:position w:val="1"/>
            <w:sz w:val="24"/>
          </w:rPr>
          <m:t>14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m:t>
            </m:r>
          </m:e>
        </m:rad>
        <m:r>
          <w:rPr>
            <w:rFonts w:ascii="Cambria Math" w:hAnsi="Cambria Math"/>
            <w:position w:val="1"/>
            <w:sz w:val="24"/>
          </w:rPr>
          <m:t> </m:t>
        </m:r>
      </m:oMath>
      <w:r w:rsidRPr="007E0031">
        <w:rPr>
          <w:position w:val="1"/>
          <w:sz w:val="24"/>
        </w:rPr>
        <w:t>.</w:t>
      </w:r>
    </w:p>
    <w:p w14:paraId="5A54987E" w14:textId="3A1B085E" w:rsidR="00B9645D" w:rsidRDefault="00B9645D" w:rsidP="00E502A8">
      <w:pPr>
        <w:pStyle w:val="ListParagraph"/>
        <w:numPr>
          <w:ilvl w:val="0"/>
          <w:numId w:val="26"/>
        </w:numPr>
        <w:tabs>
          <w:tab w:val="left" w:pos="2160"/>
        </w:tabs>
        <w:autoSpaceDE w:val="0"/>
        <w:autoSpaceDN w:val="0"/>
        <w:spacing w:line="276" w:lineRule="exact"/>
        <w:ind w:left="792"/>
      </w:pPr>
      <w:r w:rsidRPr="00BF3BF0">
        <w:rPr>
          <w:sz w:val="24"/>
        </w:rPr>
        <w:t>Teacher</w:t>
      </w:r>
      <w:r w:rsidRPr="00BF3BF0">
        <w:rPr>
          <w:spacing w:val="-1"/>
          <w:sz w:val="24"/>
        </w:rPr>
        <w:t xml:space="preserve"> </w:t>
      </w:r>
      <w:r w:rsidRPr="00BF3BF0">
        <w:rPr>
          <w:sz w:val="24"/>
        </w:rPr>
        <w:t>provides a</w:t>
      </w:r>
      <w:r w:rsidRPr="00BF3BF0">
        <w:rPr>
          <w:spacing w:val="-2"/>
          <w:sz w:val="24"/>
        </w:rPr>
        <w:t xml:space="preserve"> </w:t>
      </w:r>
      <w:r w:rsidRPr="00BF3BF0">
        <w:rPr>
          <w:sz w:val="24"/>
        </w:rPr>
        <w:t>visual</w:t>
      </w:r>
      <w:r w:rsidRPr="00BF3BF0">
        <w:rPr>
          <w:spacing w:val="-1"/>
          <w:sz w:val="24"/>
        </w:rPr>
        <w:t xml:space="preserve"> </w:t>
      </w:r>
      <w:r w:rsidRPr="00BF3BF0">
        <w:rPr>
          <w:sz w:val="24"/>
        </w:rPr>
        <w:t>aid (e.g.,</w:t>
      </w:r>
      <w:r w:rsidRPr="00BF3BF0">
        <w:rPr>
          <w:spacing w:val="-1"/>
          <w:sz w:val="24"/>
        </w:rPr>
        <w:t xml:space="preserve"> </w:t>
      </w:r>
      <w:r w:rsidRPr="00BF3BF0">
        <w:rPr>
          <w:sz w:val="24"/>
        </w:rPr>
        <w:t>laminated</w:t>
      </w:r>
      <w:r w:rsidRPr="00BF3BF0">
        <w:rPr>
          <w:spacing w:val="1"/>
          <w:sz w:val="24"/>
        </w:rPr>
        <w:t xml:space="preserve"> </w:t>
      </w:r>
      <w:r w:rsidRPr="00BF3BF0">
        <w:rPr>
          <w:sz w:val="24"/>
        </w:rPr>
        <w:t>cue card)</w:t>
      </w:r>
      <w:r w:rsidRPr="00BF3BF0">
        <w:rPr>
          <w:spacing w:val="-3"/>
          <w:sz w:val="24"/>
        </w:rPr>
        <w:t xml:space="preserve"> </w:t>
      </w:r>
      <w:r w:rsidRPr="00BF3BF0">
        <w:rPr>
          <w:sz w:val="24"/>
        </w:rPr>
        <w:t>to distinguish</w:t>
      </w:r>
      <w:r w:rsidRPr="00BF3BF0">
        <w:rPr>
          <w:spacing w:val="-1"/>
          <w:sz w:val="24"/>
        </w:rPr>
        <w:t xml:space="preserve"> </w:t>
      </w:r>
      <w:r w:rsidRPr="00BF3BF0">
        <w:rPr>
          <w:sz w:val="24"/>
        </w:rPr>
        <w:t>the</w:t>
      </w:r>
      <w:r w:rsidRPr="00BF3BF0">
        <w:rPr>
          <w:spacing w:val="-2"/>
          <w:sz w:val="24"/>
        </w:rPr>
        <w:t xml:space="preserve"> </w:t>
      </w:r>
      <w:r w:rsidRPr="00BF3BF0">
        <w:rPr>
          <w:sz w:val="24"/>
        </w:rPr>
        <w:t>parts</w:t>
      </w:r>
      <w:r w:rsidRPr="00BF3BF0">
        <w:rPr>
          <w:spacing w:val="-1"/>
          <w:sz w:val="24"/>
        </w:rPr>
        <w:t xml:space="preserve"> </w:t>
      </w:r>
      <w:r w:rsidRPr="00BF3BF0">
        <w:rPr>
          <w:sz w:val="24"/>
        </w:rPr>
        <w:t>of</w:t>
      </w:r>
      <w:r w:rsidRPr="00BF3BF0">
        <w:rPr>
          <w:spacing w:val="-1"/>
          <w:sz w:val="24"/>
        </w:rPr>
        <w:t xml:space="preserve"> </w:t>
      </w:r>
      <w:r w:rsidR="007E0031">
        <w:rPr>
          <w:spacing w:val="-1"/>
          <w:sz w:val="24"/>
        </w:rPr>
        <w:t xml:space="preserve">a </w:t>
      </w:r>
      <w:r w:rsidRPr="00BF3BF0">
        <w:rPr>
          <w:sz w:val="24"/>
          <w:szCs w:val="24"/>
        </w:rPr>
        <w:t>radical</w:t>
      </w:r>
      <w:r w:rsidRPr="00BF3BF0">
        <w:rPr>
          <w:spacing w:val="-6"/>
          <w:sz w:val="24"/>
          <w:szCs w:val="24"/>
        </w:rPr>
        <w:t xml:space="preserve"> </w:t>
      </w:r>
      <w:r w:rsidRPr="00BF3BF0">
        <w:rPr>
          <w:spacing w:val="-2"/>
          <w:sz w:val="24"/>
          <w:szCs w:val="24"/>
        </w:rPr>
        <w:t>expression.</w:t>
      </w:r>
    </w:p>
    <w:p w14:paraId="7A6AFF99" w14:textId="0CBFAD74" w:rsidR="00B9645D" w:rsidRPr="00A1742F" w:rsidRDefault="00C7692A">
      <w:pPr>
        <w:pStyle w:val="ListParagraph"/>
        <w:numPr>
          <w:ilvl w:val="1"/>
          <w:numId w:val="26"/>
        </w:numPr>
        <w:tabs>
          <w:tab w:val="left" w:pos="2880"/>
        </w:tabs>
        <w:autoSpaceDE w:val="0"/>
        <w:autoSpaceDN w:val="0"/>
        <w:spacing w:before="1" w:line="223" w:lineRule="auto"/>
        <w:ind w:right="288"/>
        <w:rPr>
          <w:rFonts w:ascii="Courier New" w:hAnsi="Courier New"/>
          <w:position w:val="1"/>
          <w:sz w:val="24"/>
        </w:rPr>
      </w:pPr>
      <w:r>
        <w:rPr>
          <w:noProof/>
        </w:rPr>
        <w:drawing>
          <wp:anchor distT="0" distB="0" distL="0" distR="0" simplePos="0" relativeHeight="251658308" behindDoc="1" locked="0" layoutInCell="1" allowOverlap="1" wp14:anchorId="7BEF3915" wp14:editId="12C7B9EC">
            <wp:simplePos x="0" y="0"/>
            <wp:positionH relativeFrom="page">
              <wp:posOffset>2702115</wp:posOffset>
            </wp:positionH>
            <wp:positionV relativeFrom="paragraph">
              <wp:posOffset>393700</wp:posOffset>
            </wp:positionV>
            <wp:extent cx="1885950" cy="800100"/>
            <wp:effectExtent l="0" t="0" r="0" b="0"/>
            <wp:wrapTopAndBottom/>
            <wp:docPr id="378" name="Imag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885950" cy="800100"/>
                    </a:xfrm>
                    <a:prstGeom prst="rect">
                      <a:avLst/>
                    </a:prstGeom>
                  </pic:spPr>
                </pic:pic>
              </a:graphicData>
            </a:graphic>
            <wp14:sizeRelH relativeFrom="margin">
              <wp14:pctWidth>0</wp14:pctWidth>
            </wp14:sizeRelH>
            <wp14:sizeRelV relativeFrom="margin">
              <wp14:pctHeight>0</wp14:pctHeight>
            </wp14:sizeRelV>
          </wp:anchor>
        </w:drawing>
      </w:r>
      <w:r w:rsidR="00B9645D" w:rsidRPr="00A1742F">
        <w:rPr>
          <w:position w:val="1"/>
          <w:sz w:val="24"/>
        </w:rPr>
        <w:t>For</w:t>
      </w:r>
      <w:r w:rsidR="00B9645D" w:rsidRPr="00A1742F">
        <w:rPr>
          <w:spacing w:val="-8"/>
          <w:position w:val="1"/>
          <w:sz w:val="24"/>
        </w:rPr>
        <w:t xml:space="preserve"> </w:t>
      </w:r>
      <w:r w:rsidR="00B9645D" w:rsidRPr="00A1742F">
        <w:rPr>
          <w:position w:val="1"/>
          <w:sz w:val="24"/>
        </w:rPr>
        <w:t>example,</w:t>
      </w:r>
      <w:r w:rsidR="00B9645D" w:rsidRPr="00A1742F">
        <w:rPr>
          <w:spacing w:val="-8"/>
          <w:position w:val="1"/>
          <w:sz w:val="24"/>
        </w:rPr>
        <w:t xml:space="preserve"> </w:t>
      </w:r>
      <w:r w:rsidR="00B9645D" w:rsidRPr="00A1742F">
        <w:rPr>
          <w:position w:val="1"/>
          <w:sz w:val="24"/>
        </w:rPr>
        <w:t>in</w:t>
      </w:r>
      <w:r w:rsidR="00B9645D" w:rsidRPr="00A1742F">
        <w:rPr>
          <w:spacing w:val="-8"/>
          <w:position w:val="1"/>
          <w:sz w:val="24"/>
        </w:rPr>
        <w:t xml:space="preserve"> </w:t>
      </w:r>
      <w:r w:rsidR="00B9645D" w:rsidRPr="00A1742F">
        <w:rPr>
          <w:position w:val="1"/>
          <w:sz w:val="24"/>
        </w:rPr>
        <w:t>the</w:t>
      </w:r>
      <w:r w:rsidR="00B9645D" w:rsidRPr="00A1742F">
        <w:rPr>
          <w:spacing w:val="-9"/>
          <w:position w:val="1"/>
          <w:sz w:val="24"/>
        </w:rPr>
        <w:t xml:space="preserve"> </w:t>
      </w:r>
      <w:r w:rsidR="00B9645D" w:rsidRPr="00A1742F">
        <w:rPr>
          <w:position w:val="1"/>
          <w:sz w:val="24"/>
        </w:rPr>
        <w:t xml:space="preserve">expression </w:t>
      </w:r>
      <m:oMath>
        <m:rad>
          <m:radPr>
            <m:ctrlPr>
              <w:rPr>
                <w:rFonts w:ascii="Cambria Math" w:hAnsi="Cambria Math"/>
                <w:sz w:val="24"/>
              </w:rPr>
            </m:ctrlPr>
          </m:radPr>
          <m:deg>
            <m:r>
              <w:rPr>
                <w:rFonts w:ascii="Cambria Math" w:hAnsi="Cambria Math"/>
                <w:sz w:val="24"/>
              </w:rPr>
              <m:t>3</m:t>
            </m:r>
            <m:ctrlPr>
              <w:rPr>
                <w:rFonts w:ascii="Cambria Math" w:hAnsi="Cambria Math"/>
                <w:i/>
                <w:sz w:val="24"/>
              </w:rPr>
            </m:ctrlPr>
          </m:deg>
          <m:e>
            <m:r>
              <w:rPr>
                <w:rFonts w:ascii="Cambria Math" w:hAnsi="Cambria Math"/>
                <w:sz w:val="24"/>
              </w:rPr>
              <m:t>20</m:t>
            </m:r>
            <m:ctrlPr>
              <w:rPr>
                <w:rFonts w:ascii="Cambria Math" w:hAnsi="Cambria Math"/>
                <w:i/>
                <w:sz w:val="24"/>
              </w:rPr>
            </m:ctrlPr>
          </m:e>
        </m:rad>
        <m:r>
          <w:rPr>
            <w:rFonts w:ascii="Cambria Math" w:hAnsi="Cambria Math"/>
            <w:sz w:val="24"/>
          </w:rPr>
          <m:t> </m:t>
        </m:r>
      </m:oMath>
      <w:r w:rsidR="00B9645D" w:rsidRPr="00A1742F">
        <w:rPr>
          <w:position w:val="1"/>
          <w:sz w:val="24"/>
        </w:rPr>
        <w:t>,</w:t>
      </w:r>
      <w:r w:rsidR="00B9645D" w:rsidRPr="00A1742F">
        <w:rPr>
          <w:spacing w:val="-8"/>
          <w:position w:val="1"/>
          <w:sz w:val="24"/>
        </w:rPr>
        <w:t xml:space="preserve"> </w:t>
      </w:r>
      <w:r w:rsidR="00B9645D" w:rsidRPr="00A1742F">
        <w:rPr>
          <w:rFonts w:ascii="Cambria Math" w:hAnsi="Cambria Math"/>
          <w:position w:val="1"/>
          <w:sz w:val="24"/>
        </w:rPr>
        <w:t>3</w:t>
      </w:r>
      <w:r w:rsidR="00B9645D" w:rsidRPr="00A1742F">
        <w:rPr>
          <w:rFonts w:ascii="Cambria Math" w:hAnsi="Cambria Math"/>
          <w:spacing w:val="-2"/>
          <w:position w:val="1"/>
          <w:sz w:val="24"/>
        </w:rPr>
        <w:t xml:space="preserve"> </w:t>
      </w:r>
      <w:r w:rsidR="00B9645D" w:rsidRPr="00A1742F">
        <w:rPr>
          <w:position w:val="1"/>
          <w:sz w:val="24"/>
        </w:rPr>
        <w:t>is</w:t>
      </w:r>
      <w:r w:rsidR="00B9645D" w:rsidRPr="00A1742F">
        <w:rPr>
          <w:spacing w:val="-8"/>
          <w:position w:val="1"/>
          <w:sz w:val="24"/>
        </w:rPr>
        <w:t xml:space="preserve"> </w:t>
      </w:r>
      <w:r w:rsidR="00B9645D" w:rsidRPr="00A1742F">
        <w:rPr>
          <w:position w:val="1"/>
          <w:sz w:val="24"/>
        </w:rPr>
        <w:t>the</w:t>
      </w:r>
      <w:r w:rsidR="00B9645D" w:rsidRPr="00A1742F">
        <w:rPr>
          <w:spacing w:val="-9"/>
          <w:position w:val="1"/>
          <w:sz w:val="24"/>
        </w:rPr>
        <w:t xml:space="preserve"> </w:t>
      </w:r>
      <w:r w:rsidR="00B9645D" w:rsidRPr="00A1742F">
        <w:rPr>
          <w:position w:val="1"/>
          <w:sz w:val="24"/>
        </w:rPr>
        <w:t>index</w:t>
      </w:r>
      <w:r w:rsidR="00B9645D" w:rsidRPr="00A1742F">
        <w:rPr>
          <w:spacing w:val="-7"/>
          <w:position w:val="1"/>
          <w:sz w:val="24"/>
        </w:rPr>
        <w:t xml:space="preserve"> </w:t>
      </w:r>
      <w:r w:rsidR="00B9645D" w:rsidRPr="00A1742F">
        <w:rPr>
          <w:position w:val="1"/>
          <w:sz w:val="24"/>
        </w:rPr>
        <w:t>(or</w:t>
      </w:r>
      <w:r w:rsidR="00B9645D" w:rsidRPr="00A1742F">
        <w:rPr>
          <w:spacing w:val="-10"/>
          <w:position w:val="1"/>
          <w:sz w:val="24"/>
        </w:rPr>
        <w:t xml:space="preserve"> </w:t>
      </w:r>
      <w:r w:rsidR="00B9645D" w:rsidRPr="00A1742F">
        <w:rPr>
          <w:position w:val="1"/>
          <w:sz w:val="24"/>
        </w:rPr>
        <w:t>root)</w:t>
      </w:r>
      <w:r w:rsidR="00B9645D" w:rsidRPr="00A1742F">
        <w:rPr>
          <w:spacing w:val="-9"/>
          <w:position w:val="1"/>
          <w:sz w:val="24"/>
        </w:rPr>
        <w:t xml:space="preserve"> </w:t>
      </w:r>
      <w:r w:rsidR="00B9645D" w:rsidRPr="00A1742F">
        <w:rPr>
          <w:position w:val="1"/>
          <w:sz w:val="24"/>
        </w:rPr>
        <w:t>and</w:t>
      </w:r>
      <w:r w:rsidR="00B9645D" w:rsidRPr="00A1742F">
        <w:rPr>
          <w:spacing w:val="-7"/>
          <w:position w:val="1"/>
          <w:sz w:val="24"/>
        </w:rPr>
        <w:t xml:space="preserve"> </w:t>
      </w:r>
      <w:r w:rsidR="00B9645D" w:rsidRPr="00A1742F">
        <w:rPr>
          <w:rFonts w:ascii="Cambria Math" w:hAnsi="Cambria Math"/>
          <w:position w:val="1"/>
          <w:sz w:val="24"/>
        </w:rPr>
        <w:t xml:space="preserve">20 </w:t>
      </w:r>
      <w:r w:rsidR="00B9645D" w:rsidRPr="00A1742F">
        <w:rPr>
          <w:position w:val="1"/>
          <w:sz w:val="24"/>
        </w:rPr>
        <w:t>is</w:t>
      </w:r>
      <w:r w:rsidR="00B9645D" w:rsidRPr="00A1742F">
        <w:rPr>
          <w:spacing w:val="-8"/>
          <w:position w:val="1"/>
          <w:sz w:val="24"/>
        </w:rPr>
        <w:t xml:space="preserve"> </w:t>
      </w:r>
      <w:r w:rsidR="00B9645D" w:rsidRPr="00A1742F">
        <w:rPr>
          <w:position w:val="1"/>
          <w:sz w:val="24"/>
        </w:rPr>
        <w:t xml:space="preserve">the </w:t>
      </w:r>
      <w:r w:rsidR="00B9645D" w:rsidRPr="00A1742F">
        <w:rPr>
          <w:spacing w:val="-2"/>
          <w:sz w:val="24"/>
        </w:rPr>
        <w:t>radicand.</w:t>
      </w:r>
    </w:p>
    <w:p w14:paraId="75DC8B03" w14:textId="507AA959" w:rsidR="00B9645D" w:rsidRDefault="00B9645D" w:rsidP="00B9645D">
      <w:pPr>
        <w:pStyle w:val="BodyText"/>
        <w:rPr>
          <w:sz w:val="6"/>
        </w:rPr>
      </w:pPr>
    </w:p>
    <w:p w14:paraId="24782ACC" w14:textId="77777777" w:rsidR="005952E4" w:rsidRDefault="005952E4" w:rsidP="005952E4">
      <w:pPr>
        <w:spacing w:after="0" w:line="240" w:lineRule="auto"/>
        <w:contextualSpacing/>
        <w:rPr>
          <w:rFonts w:eastAsia="Times New Roman" w:cs="Times New Roman"/>
          <w:sz w:val="24"/>
          <w:szCs w:val="24"/>
        </w:rPr>
      </w:pPr>
    </w:p>
    <w:p w14:paraId="15C840C3" w14:textId="77777777" w:rsidR="00CA3930" w:rsidRDefault="00CA3930">
      <w:pPr>
        <w:rPr>
          <w:rFonts w:cs="Times New Roman"/>
          <w:b/>
          <w:sz w:val="24"/>
        </w:rPr>
      </w:pPr>
      <w:r>
        <w:br w:type="page"/>
      </w:r>
    </w:p>
    <w:p w14:paraId="310E8D6E" w14:textId="279EE51D" w:rsidR="005952E4" w:rsidRDefault="005952E4" w:rsidP="005952E4">
      <w:pPr>
        <w:pStyle w:val="NumberSenseHeading1"/>
      </w:pPr>
      <w:r w:rsidRPr="006B6BAE">
        <w:lastRenderedPageBreak/>
        <w:t>Instructional Tasks </w:t>
      </w:r>
    </w:p>
    <w:p w14:paraId="3EBF12A7" w14:textId="6BC0AFF2" w:rsidR="00102465" w:rsidRPr="00102465" w:rsidRDefault="005952E4" w:rsidP="00102465">
      <w:pPr>
        <w:spacing w:after="0" w:line="240" w:lineRule="auto"/>
        <w:rPr>
          <w:rFonts w:cs="Times New Roman"/>
          <w:i/>
          <w:sz w:val="24"/>
          <w:szCs w:val="24"/>
        </w:rPr>
      </w:pPr>
      <w:r w:rsidRPr="006B6BAE">
        <w:rPr>
          <w:rFonts w:eastAsia="Calibri" w:cs="Times New Roman"/>
          <w:bCs/>
          <w:i/>
          <w:sz w:val="24"/>
          <w:szCs w:val="24"/>
        </w:rPr>
        <w:t>Instructional Task 1</w:t>
      </w:r>
      <w:r w:rsidR="00102465">
        <w:rPr>
          <w:rFonts w:eastAsia="Calibri" w:cs="Times New Roman"/>
          <w:bCs/>
          <w:i/>
          <w:sz w:val="24"/>
          <w:szCs w:val="24"/>
        </w:rPr>
        <w:t xml:space="preserve"> </w:t>
      </w:r>
      <w:r w:rsidR="00102465" w:rsidRPr="00102465">
        <w:rPr>
          <w:rFonts w:eastAsia="Times New Roman" w:cs="Times New Roman"/>
          <w:i/>
          <w:sz w:val="24"/>
        </w:rPr>
        <w:t xml:space="preserve">(MTR.3.1, </w:t>
      </w:r>
      <w:r w:rsidR="00102465" w:rsidRPr="00102465">
        <w:rPr>
          <w:rFonts w:eastAsia="Times New Roman" w:cs="Times New Roman"/>
          <w:i/>
          <w:spacing w:val="-2"/>
          <w:sz w:val="24"/>
        </w:rPr>
        <w:t>MTR.7.1)</w:t>
      </w:r>
    </w:p>
    <w:p w14:paraId="433B6543" w14:textId="73DB3A6E" w:rsidR="00102465" w:rsidRPr="00102465" w:rsidRDefault="00102465" w:rsidP="00F91699">
      <w:pPr>
        <w:widowControl w:val="0"/>
        <w:autoSpaceDE w:val="0"/>
        <w:autoSpaceDN w:val="0"/>
        <w:spacing w:after="0" w:line="240" w:lineRule="auto"/>
        <w:ind w:left="144" w:right="432"/>
        <w:jc w:val="both"/>
        <w:rPr>
          <w:rFonts w:eastAsia="Times New Roman" w:cs="Times New Roman"/>
          <w:sz w:val="24"/>
          <w:szCs w:val="24"/>
        </w:rPr>
      </w:pPr>
      <w:r w:rsidRPr="00102465">
        <w:rPr>
          <w:rFonts w:eastAsia="Times New Roman" w:cs="Times New Roman"/>
          <w:sz w:val="24"/>
          <w:szCs w:val="24"/>
        </w:rPr>
        <w:t>The</w:t>
      </w:r>
      <w:r w:rsidRPr="00102465">
        <w:rPr>
          <w:rFonts w:eastAsia="Times New Roman" w:cs="Times New Roman"/>
          <w:spacing w:val="-4"/>
          <w:sz w:val="24"/>
          <w:szCs w:val="24"/>
        </w:rPr>
        <w:t xml:space="preserve"> </w:t>
      </w:r>
      <w:r w:rsidRPr="00102465">
        <w:rPr>
          <w:rFonts w:eastAsia="Times New Roman" w:cs="Times New Roman"/>
          <w:sz w:val="24"/>
          <w:szCs w:val="24"/>
        </w:rPr>
        <w:t>velocity,</w:t>
      </w:r>
      <w:r w:rsidRPr="00102465">
        <w:rPr>
          <w:rFonts w:eastAsia="Times New Roman" w:cs="Times New Roman"/>
          <w:spacing w:val="-1"/>
          <w:sz w:val="24"/>
          <w:szCs w:val="24"/>
        </w:rPr>
        <w:t xml:space="preserve"> </w:t>
      </w:r>
      <w:r w:rsidRPr="00102465">
        <w:rPr>
          <w:rFonts w:ascii="Cambria Math" w:eastAsia="Cambria Math" w:cs="Times New Roman"/>
          <w:sz w:val="24"/>
          <w:szCs w:val="24"/>
        </w:rPr>
        <w:t>𝑣</w:t>
      </w:r>
      <w:r w:rsidRPr="00102465">
        <w:rPr>
          <w:rFonts w:eastAsia="Times New Roman" w:cs="Times New Roman"/>
          <w:sz w:val="24"/>
          <w:szCs w:val="24"/>
        </w:rPr>
        <w:t>,</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can</w:t>
      </w:r>
      <w:r w:rsidRPr="00102465">
        <w:rPr>
          <w:rFonts w:eastAsia="Times New Roman" w:cs="Times New Roman"/>
          <w:spacing w:val="-3"/>
          <w:sz w:val="24"/>
          <w:szCs w:val="24"/>
        </w:rPr>
        <w:t xml:space="preserve"> </w:t>
      </w:r>
      <w:r w:rsidRPr="00102465">
        <w:rPr>
          <w:rFonts w:eastAsia="Times New Roman" w:cs="Times New Roman"/>
          <w:sz w:val="24"/>
          <w:szCs w:val="24"/>
        </w:rPr>
        <w:t>be</w:t>
      </w:r>
      <w:r w:rsidRPr="00102465">
        <w:rPr>
          <w:rFonts w:eastAsia="Times New Roman" w:cs="Times New Roman"/>
          <w:spacing w:val="-3"/>
          <w:sz w:val="24"/>
          <w:szCs w:val="24"/>
        </w:rPr>
        <w:t xml:space="preserve"> </w:t>
      </w:r>
      <w:r w:rsidRPr="00102465">
        <w:rPr>
          <w:rFonts w:eastAsia="Times New Roman" w:cs="Times New Roman"/>
          <w:sz w:val="24"/>
          <w:szCs w:val="24"/>
        </w:rPr>
        <w:t>measured</w:t>
      </w:r>
      <w:r w:rsidRPr="00102465">
        <w:rPr>
          <w:rFonts w:eastAsia="Times New Roman" w:cs="Times New Roman"/>
          <w:spacing w:val="-1"/>
          <w:sz w:val="24"/>
          <w:szCs w:val="24"/>
        </w:rPr>
        <w:t xml:space="preserve"> </w:t>
      </w:r>
      <w:r w:rsidRPr="00102465">
        <w:rPr>
          <w:rFonts w:eastAsia="Times New Roman" w:cs="Times New Roman"/>
          <w:sz w:val="24"/>
          <w:szCs w:val="24"/>
        </w:rPr>
        <w:t>in</w:t>
      </w:r>
      <w:r w:rsidRPr="00102465">
        <w:rPr>
          <w:rFonts w:eastAsia="Times New Roman" w:cs="Times New Roman"/>
          <w:spacing w:val="-3"/>
          <w:sz w:val="24"/>
          <w:szCs w:val="24"/>
        </w:rPr>
        <w:t xml:space="preserve"> </w:t>
      </w:r>
      <w:r w:rsidRPr="00102465">
        <w:rPr>
          <w:rFonts w:eastAsia="Times New Roman" w:cs="Times New Roman"/>
          <w:sz w:val="24"/>
          <w:szCs w:val="24"/>
        </w:rPr>
        <w:t>terms</w:t>
      </w:r>
      <w:r w:rsidRPr="00102465">
        <w:rPr>
          <w:rFonts w:eastAsia="Times New Roman" w:cs="Times New Roman"/>
          <w:spacing w:val="-3"/>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 xml:space="preserve">its mass, </w:t>
      </w:r>
      <w:r w:rsidRPr="00102465">
        <w:rPr>
          <w:rFonts w:ascii="Cambria Math" w:eastAsia="Cambria Math" w:cs="Times New Roman"/>
          <w:sz w:val="24"/>
          <w:szCs w:val="24"/>
        </w:rPr>
        <w:t>𝑚</w:t>
      </w:r>
      <w:r w:rsidRPr="00102465">
        <w:rPr>
          <w:rFonts w:eastAsia="Times New Roman" w:cs="Times New Roman"/>
          <w:sz w:val="24"/>
          <w:szCs w:val="24"/>
        </w:rPr>
        <w:t xml:space="preserve">, measured in kilograms and Kinetic Energy, </w:t>
      </w:r>
      <w:r w:rsidRPr="00102465">
        <w:rPr>
          <w:rFonts w:ascii="Cambria Math" w:eastAsia="Cambria Math" w:cs="Times New Roman"/>
          <w:sz w:val="24"/>
          <w:szCs w:val="24"/>
        </w:rPr>
        <w:t>𝐸</w:t>
      </w:r>
      <w:r w:rsidRPr="00102465">
        <w:rPr>
          <w:rFonts w:ascii="Cambria Math" w:eastAsia="Cambria Math" w:cs="Times New Roman"/>
          <w:sz w:val="24"/>
          <w:szCs w:val="24"/>
          <w:vertAlign w:val="subscript"/>
        </w:rPr>
        <w:t>𝑘</w:t>
      </w:r>
      <w:r w:rsidRPr="00102465">
        <w:rPr>
          <w:rFonts w:eastAsia="Times New Roman" w:cs="Times New Roman"/>
          <w:sz w:val="24"/>
          <w:szCs w:val="24"/>
        </w:rPr>
        <w:t>, measured in Joules. The</w:t>
      </w:r>
      <w:r w:rsidRPr="00102465">
        <w:rPr>
          <w:rFonts w:eastAsia="Times New Roman" w:cs="Times New Roman"/>
          <w:spacing w:val="-1"/>
          <w:sz w:val="24"/>
          <w:szCs w:val="24"/>
        </w:rPr>
        <w:t xml:space="preserve"> </w:t>
      </w:r>
      <w:r w:rsidRPr="00102465">
        <w:rPr>
          <w:rFonts w:eastAsia="Times New Roman" w:cs="Times New Roman"/>
          <w:sz w:val="24"/>
          <w:szCs w:val="24"/>
        </w:rPr>
        <w:t>equation below describes this relationship.</w:t>
      </w:r>
    </w:p>
    <w:p w14:paraId="0BD3F1F3" w14:textId="5382414C" w:rsidR="00102465" w:rsidRPr="00633C0A" w:rsidRDefault="00102465" w:rsidP="00633C0A">
      <w:pPr>
        <w:widowControl w:val="0"/>
        <w:autoSpaceDE w:val="0"/>
        <w:autoSpaceDN w:val="0"/>
        <w:spacing w:after="0" w:line="240" w:lineRule="auto"/>
        <w:ind w:left="1426" w:right="806"/>
        <w:jc w:val="center"/>
        <w:rPr>
          <w:rFonts w:ascii="Cambria Math" w:eastAsia="Cambria Math" w:cs="Times New Roman"/>
          <w:sz w:val="24"/>
          <w:szCs w:val="24"/>
        </w:rPr>
      </w:pPr>
      <w:r w:rsidRPr="00102465">
        <w:rPr>
          <w:rFonts w:ascii="Cambria Math" w:eastAsia="Cambria Math" w:hAnsi="Cambria Math" w:cs="Times New Roman"/>
          <w:w w:val="105"/>
          <w:sz w:val="24"/>
        </w:rPr>
        <w:t>𝑣</w:t>
      </w:r>
      <w:r w:rsidRPr="00102465">
        <w:rPr>
          <w:rFonts w:ascii="Cambria Math" w:eastAsia="Cambria Math" w:hAnsi="Cambria Math" w:cs="Times New Roman"/>
          <w:spacing w:val="9"/>
          <w:w w:val="105"/>
          <w:sz w:val="24"/>
        </w:rPr>
        <w:t xml:space="preserve"> </w:t>
      </w:r>
      <w:r w:rsidRPr="00102465">
        <w:rPr>
          <w:rFonts w:ascii="Cambria Math" w:eastAsia="Cambria Math" w:hAnsi="Cambria Math" w:cs="Times New Roman"/>
          <w:w w:val="105"/>
          <w:sz w:val="24"/>
        </w:rPr>
        <w:t>=</w:t>
      </w:r>
      <m:oMath>
        <m:rad>
          <m:radPr>
            <m:degHide m:val="1"/>
            <m:ctrlPr>
              <w:rPr>
                <w:rFonts w:ascii="Cambria Math" w:eastAsia="Cambria Math" w:hAnsi="Cambria Math" w:cs="Times New Roman"/>
                <w:w w:val="105"/>
                <w:sz w:val="24"/>
              </w:rPr>
            </m:ctrlPr>
          </m:radPr>
          <m:deg>
            <m:ctrlPr>
              <w:rPr>
                <w:rFonts w:ascii="Cambria Math" w:eastAsia="Cambria Math" w:hAnsi="Cambria Math" w:cs="Times New Roman"/>
                <w:i/>
                <w:w w:val="105"/>
                <w:sz w:val="24"/>
              </w:rPr>
            </m:ctrlPr>
          </m:deg>
          <m:e>
            <m:f>
              <m:fPr>
                <m:ctrlPr>
                  <w:rPr>
                    <w:rFonts w:ascii="Cambria Math" w:eastAsia="Cambria Math" w:hAnsi="Cambria Math" w:cs="Times New Roman"/>
                    <w:w w:val="105"/>
                    <w:sz w:val="24"/>
                  </w:rPr>
                </m:ctrlPr>
              </m:fPr>
              <m:num>
                <m:r>
                  <w:rPr>
                    <w:rFonts w:ascii="Cambria Math" w:eastAsia="Cambria Math" w:hAnsi="Cambria Math" w:cs="Times New Roman"/>
                    <w:w w:val="105"/>
                    <w:sz w:val="24"/>
                  </w:rPr>
                  <m:t>2</m:t>
                </m:r>
                <m:sSub>
                  <m:sSubPr>
                    <m:ctrlPr>
                      <w:rPr>
                        <w:rFonts w:ascii="Cambria Math" w:eastAsia="Cambria Math" w:hAnsi="Cambria Math" w:cs="Times New Roman"/>
                        <w:i/>
                        <w:w w:val="105"/>
                        <w:sz w:val="24"/>
                      </w:rPr>
                    </m:ctrlPr>
                  </m:sSubPr>
                  <m:e>
                    <m:r>
                      <m:rPr>
                        <m:sty m:val="p"/>
                      </m:rPr>
                      <w:rPr>
                        <w:rFonts w:ascii="Cambria Math" w:eastAsia="Cambria Math" w:hAnsi="Cambria Math" w:cs="Times New Roman"/>
                        <w:w w:val="105"/>
                        <w:sz w:val="24"/>
                      </w:rPr>
                      <m:t>E</m:t>
                    </m:r>
                    <m:ctrlPr>
                      <w:rPr>
                        <w:rFonts w:ascii="Cambria Math" w:eastAsia="Cambria Math" w:hAnsi="Cambria Math" w:cs="Times New Roman"/>
                        <w:w w:val="105"/>
                        <w:sz w:val="24"/>
                      </w:rPr>
                    </m:ctrlPr>
                  </m:e>
                  <m:sub>
                    <m:r>
                      <m:rPr>
                        <m:sty m:val="p"/>
                      </m:rPr>
                      <w:rPr>
                        <w:rFonts w:ascii="Cambria Math" w:eastAsia="Cambria Math" w:hAnsi="Cambria Math" w:cs="Times New Roman"/>
                        <w:w w:val="105"/>
                        <w:sz w:val="24"/>
                      </w:rPr>
                      <m:t>k</m:t>
                    </m:r>
                  </m:sub>
                </m:sSub>
              </m:num>
              <m:den>
                <m:r>
                  <m:rPr>
                    <m:sty m:val="p"/>
                  </m:rPr>
                  <w:rPr>
                    <w:rFonts w:ascii="Cambria Math" w:eastAsia="Cambria Math" w:hAnsi="Cambria Math" w:cs="Times New Roman"/>
                    <w:w w:val="105"/>
                    <w:sz w:val="24"/>
                  </w:rPr>
                  <m:t>m</m:t>
                </m:r>
              </m:den>
            </m:f>
          </m:e>
        </m:rad>
      </m:oMath>
    </w:p>
    <w:p w14:paraId="5CF5AD00" w14:textId="77777777" w:rsidR="00102465" w:rsidRPr="00102465" w:rsidRDefault="00102465" w:rsidP="00F91699">
      <w:pPr>
        <w:widowControl w:val="0"/>
        <w:autoSpaceDE w:val="0"/>
        <w:autoSpaceDN w:val="0"/>
        <w:spacing w:before="75"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A.</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exact</w:t>
      </w:r>
      <w:r w:rsidRPr="00102465">
        <w:rPr>
          <w:rFonts w:eastAsia="Times New Roman" w:cs="Times New Roman"/>
          <w:spacing w:val="-3"/>
          <w:sz w:val="24"/>
          <w:szCs w:val="24"/>
        </w:rPr>
        <w:t xml:space="preserve"> </w:t>
      </w:r>
      <w:r w:rsidRPr="00102465">
        <w:rPr>
          <w:rFonts w:eastAsia="Times New Roman" w:cs="Times New Roman"/>
          <w:sz w:val="24"/>
          <w:szCs w:val="24"/>
        </w:rPr>
        <w:t>velocity</w:t>
      </w:r>
      <w:r w:rsidRPr="00102465">
        <w:rPr>
          <w:rFonts w:eastAsia="Times New Roman" w:cs="Times New Roman"/>
          <w:spacing w:val="-7"/>
          <w:sz w:val="24"/>
          <w:szCs w:val="24"/>
        </w:rPr>
        <w:t xml:space="preserve"> </w:t>
      </w:r>
      <w:r w:rsidRPr="00102465">
        <w:rPr>
          <w:rFonts w:eastAsia="Times New Roman" w:cs="Times New Roman"/>
          <w:sz w:val="24"/>
          <w:szCs w:val="24"/>
        </w:rPr>
        <w:t>of</w:t>
      </w:r>
      <w:r w:rsidRPr="00102465">
        <w:rPr>
          <w:rFonts w:eastAsia="Times New Roman" w:cs="Times New Roman"/>
          <w:spacing w:val="-2"/>
          <w:sz w:val="24"/>
          <w:szCs w:val="24"/>
        </w:rPr>
        <w:t xml:space="preserve"> </w:t>
      </w:r>
      <w:r w:rsidRPr="00102465">
        <w:rPr>
          <w:rFonts w:eastAsia="Times New Roman" w:cs="Times New Roman"/>
          <w:sz w:val="24"/>
          <w:szCs w:val="24"/>
        </w:rPr>
        <w:t>an</w:t>
      </w:r>
      <w:r w:rsidRPr="00102465">
        <w:rPr>
          <w:rFonts w:eastAsia="Times New Roman" w:cs="Times New Roman"/>
          <w:spacing w:val="-1"/>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its</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3"/>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31</w:t>
      </w:r>
      <w:r w:rsidRPr="00102465">
        <w:rPr>
          <w:rFonts w:eastAsia="Times New Roman" w:cs="Times New Roman"/>
          <w:spacing w:val="-3"/>
          <w:sz w:val="24"/>
          <w:szCs w:val="24"/>
        </w:rPr>
        <w:t xml:space="preserve"> </w:t>
      </w:r>
      <w:r w:rsidRPr="00102465">
        <w:rPr>
          <w:rFonts w:eastAsia="Times New Roman" w:cs="Times New Roman"/>
          <w:sz w:val="24"/>
          <w:szCs w:val="24"/>
        </w:rPr>
        <w:t>kilograms</w:t>
      </w:r>
      <w:r w:rsidRPr="00102465">
        <w:rPr>
          <w:rFonts w:eastAsia="Times New Roman" w:cs="Times New Roman"/>
          <w:spacing w:val="-3"/>
          <w:sz w:val="24"/>
          <w:szCs w:val="24"/>
        </w:rPr>
        <w:t xml:space="preserve"> </w:t>
      </w:r>
      <w:r w:rsidRPr="00102465">
        <w:rPr>
          <w:rFonts w:eastAsia="Times New Roman" w:cs="Times New Roman"/>
          <w:sz w:val="24"/>
          <w:szCs w:val="24"/>
        </w:rPr>
        <w:t>and</w:t>
      </w:r>
      <w:r w:rsidRPr="00102465">
        <w:rPr>
          <w:rFonts w:eastAsia="Times New Roman" w:cs="Times New Roman"/>
          <w:spacing w:val="-3"/>
          <w:sz w:val="24"/>
          <w:szCs w:val="24"/>
        </w:rPr>
        <w:t xml:space="preserve"> </w:t>
      </w:r>
      <w:r w:rsidRPr="00102465">
        <w:rPr>
          <w:rFonts w:eastAsia="Times New Roman" w:cs="Times New Roman"/>
          <w:sz w:val="24"/>
          <w:szCs w:val="24"/>
        </w:rPr>
        <w:t>its Kinetic Energy measures 310 Joules?</w:t>
      </w:r>
    </w:p>
    <w:p w14:paraId="57FABBE7" w14:textId="77777777" w:rsidR="00102465" w:rsidRPr="00102465" w:rsidRDefault="00102465" w:rsidP="00C56B93">
      <w:pPr>
        <w:widowControl w:val="0"/>
        <w:autoSpaceDE w:val="0"/>
        <w:autoSpaceDN w:val="0"/>
        <w:spacing w:after="0" w:line="240" w:lineRule="auto"/>
        <w:ind w:firstLine="288"/>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B.</w:t>
      </w:r>
      <w:r w:rsidRPr="00102465">
        <w:rPr>
          <w:rFonts w:eastAsia="Times New Roman" w:cs="Times New Roman"/>
          <w:spacing w:val="-2"/>
          <w:sz w:val="24"/>
          <w:szCs w:val="24"/>
        </w:rPr>
        <w:t xml:space="preserve"> </w:t>
      </w:r>
      <w:r w:rsidRPr="00102465">
        <w:rPr>
          <w:rFonts w:eastAsia="Times New Roman" w:cs="Times New Roman"/>
          <w:sz w:val="24"/>
          <w:szCs w:val="24"/>
        </w:rPr>
        <w:t>Rearrange</w:t>
      </w:r>
      <w:r w:rsidRPr="00102465">
        <w:rPr>
          <w:rFonts w:eastAsia="Times New Roman" w:cs="Times New Roman"/>
          <w:spacing w:val="-1"/>
          <w:sz w:val="24"/>
          <w:szCs w:val="24"/>
        </w:rPr>
        <w:t xml:space="preserve"> </w:t>
      </w:r>
      <w:r w:rsidRPr="00102465">
        <w:rPr>
          <w:rFonts w:eastAsia="Times New Roman" w:cs="Times New Roman"/>
          <w:sz w:val="24"/>
          <w:szCs w:val="24"/>
        </w:rPr>
        <w:t>the</w:t>
      </w:r>
      <w:r w:rsidRPr="00102465">
        <w:rPr>
          <w:rFonts w:eastAsia="Times New Roman" w:cs="Times New Roman"/>
          <w:spacing w:val="-2"/>
          <w:sz w:val="24"/>
          <w:szCs w:val="24"/>
        </w:rPr>
        <w:t xml:space="preserve"> </w:t>
      </w:r>
      <w:r w:rsidRPr="00102465">
        <w:rPr>
          <w:rFonts w:eastAsia="Times New Roman" w:cs="Times New Roman"/>
          <w:sz w:val="24"/>
          <w:szCs w:val="24"/>
        </w:rPr>
        <w:t>formula</w:t>
      </w:r>
      <w:r w:rsidRPr="00102465">
        <w:rPr>
          <w:rFonts w:eastAsia="Times New Roman" w:cs="Times New Roman"/>
          <w:spacing w:val="-1"/>
          <w:sz w:val="24"/>
          <w:szCs w:val="24"/>
        </w:rPr>
        <w:t xml:space="preserve"> </w:t>
      </w:r>
      <w:r w:rsidRPr="00102465">
        <w:rPr>
          <w:rFonts w:eastAsia="Times New Roman" w:cs="Times New Roman"/>
          <w:sz w:val="24"/>
          <w:szCs w:val="24"/>
        </w:rPr>
        <w:t>to</w:t>
      </w:r>
      <w:r w:rsidRPr="00102465">
        <w:rPr>
          <w:rFonts w:eastAsia="Times New Roman" w:cs="Times New Roman"/>
          <w:spacing w:val="-2"/>
          <w:sz w:val="24"/>
          <w:szCs w:val="24"/>
        </w:rPr>
        <w:t xml:space="preserve"> </w:t>
      </w:r>
      <w:r w:rsidRPr="00102465">
        <w:rPr>
          <w:rFonts w:eastAsia="Times New Roman" w:cs="Times New Roman"/>
          <w:sz w:val="24"/>
          <w:szCs w:val="24"/>
        </w:rPr>
        <w:t>highlight</w:t>
      </w:r>
      <w:r w:rsidRPr="00102465">
        <w:rPr>
          <w:rFonts w:eastAsia="Times New Roman" w:cs="Times New Roman"/>
          <w:spacing w:val="-1"/>
          <w:sz w:val="24"/>
          <w:szCs w:val="24"/>
        </w:rPr>
        <w:t xml:space="preserve"> </w:t>
      </w:r>
      <w:r w:rsidRPr="00102465">
        <w:rPr>
          <w:rFonts w:eastAsia="Times New Roman" w:cs="Times New Roman"/>
          <w:sz w:val="24"/>
          <w:szCs w:val="24"/>
        </w:rPr>
        <w:t>mass</w:t>
      </w:r>
      <w:r w:rsidRPr="00102465">
        <w:rPr>
          <w:rFonts w:eastAsia="Times New Roman" w:cs="Times New Roman"/>
          <w:spacing w:val="-1"/>
          <w:sz w:val="24"/>
          <w:szCs w:val="24"/>
        </w:rPr>
        <w:t xml:space="preserve"> </w:t>
      </w:r>
      <w:r w:rsidRPr="00102465">
        <w:rPr>
          <w:rFonts w:eastAsia="Times New Roman" w:cs="Times New Roman"/>
          <w:sz w:val="24"/>
          <w:szCs w:val="24"/>
        </w:rPr>
        <w:t>as the</w:t>
      </w:r>
      <w:r w:rsidRPr="00102465">
        <w:rPr>
          <w:rFonts w:eastAsia="Times New Roman" w:cs="Times New Roman"/>
          <w:spacing w:val="-1"/>
          <w:sz w:val="24"/>
          <w:szCs w:val="24"/>
        </w:rPr>
        <w:t xml:space="preserve"> </w:t>
      </w:r>
      <w:r w:rsidRPr="00102465">
        <w:rPr>
          <w:rFonts w:eastAsia="Times New Roman" w:cs="Times New Roman"/>
          <w:sz w:val="24"/>
          <w:szCs w:val="24"/>
        </w:rPr>
        <w:t>quantity</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1"/>
          <w:sz w:val="24"/>
          <w:szCs w:val="24"/>
        </w:rPr>
        <w:t xml:space="preserve"> </w:t>
      </w:r>
      <w:r w:rsidRPr="00102465">
        <w:rPr>
          <w:rFonts w:eastAsia="Times New Roman" w:cs="Times New Roman"/>
          <w:spacing w:val="-2"/>
          <w:sz w:val="24"/>
          <w:szCs w:val="24"/>
        </w:rPr>
        <w:t>interest.</w:t>
      </w:r>
    </w:p>
    <w:p w14:paraId="0326FE7C" w14:textId="5866B5A2" w:rsidR="00EB02C5" w:rsidRDefault="00102465" w:rsidP="00EB02C5">
      <w:pPr>
        <w:widowControl w:val="0"/>
        <w:autoSpaceDE w:val="0"/>
        <w:autoSpaceDN w:val="0"/>
        <w:spacing w:after="0" w:line="240" w:lineRule="auto"/>
        <w:ind w:left="1008" w:hanging="720"/>
        <w:rPr>
          <w:rFonts w:eastAsia="Times New Roman" w:cs="Times New Roman"/>
          <w:sz w:val="24"/>
          <w:szCs w:val="24"/>
        </w:rPr>
      </w:pPr>
      <w:r w:rsidRPr="00102465">
        <w:rPr>
          <w:rFonts w:eastAsia="Times New Roman" w:cs="Times New Roman"/>
          <w:sz w:val="24"/>
          <w:szCs w:val="24"/>
        </w:rPr>
        <w:t>Part</w:t>
      </w:r>
      <w:r w:rsidRPr="00102465">
        <w:rPr>
          <w:rFonts w:eastAsia="Times New Roman" w:cs="Times New Roman"/>
          <w:spacing w:val="-3"/>
          <w:sz w:val="24"/>
          <w:szCs w:val="24"/>
        </w:rPr>
        <w:t xml:space="preserve"> </w:t>
      </w:r>
      <w:r w:rsidRPr="00102465">
        <w:rPr>
          <w:rFonts w:eastAsia="Times New Roman" w:cs="Times New Roman"/>
          <w:sz w:val="24"/>
          <w:szCs w:val="24"/>
        </w:rPr>
        <w:t>C.</w:t>
      </w:r>
      <w:r w:rsidRPr="00102465">
        <w:rPr>
          <w:rFonts w:eastAsia="Times New Roman" w:cs="Times New Roman"/>
          <w:spacing w:val="-3"/>
          <w:sz w:val="24"/>
          <w:szCs w:val="24"/>
        </w:rPr>
        <w:t xml:space="preserve"> </w:t>
      </w:r>
      <w:r w:rsidRPr="00102465">
        <w:rPr>
          <w:rFonts w:eastAsia="Times New Roman" w:cs="Times New Roman"/>
          <w:sz w:val="24"/>
          <w:szCs w:val="24"/>
        </w:rPr>
        <w:t>What</w:t>
      </w:r>
      <w:r w:rsidRPr="00102465">
        <w:rPr>
          <w:rFonts w:eastAsia="Times New Roman" w:cs="Times New Roman"/>
          <w:spacing w:val="-3"/>
          <w:sz w:val="24"/>
          <w:szCs w:val="24"/>
        </w:rPr>
        <w:t xml:space="preserve"> </w:t>
      </w:r>
      <w:r w:rsidRPr="00102465">
        <w:rPr>
          <w:rFonts w:eastAsia="Times New Roman" w:cs="Times New Roman"/>
          <w:sz w:val="24"/>
          <w:szCs w:val="24"/>
        </w:rPr>
        <w:t>is</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3"/>
          <w:sz w:val="24"/>
          <w:szCs w:val="24"/>
        </w:rPr>
        <w:t xml:space="preserve"> </w:t>
      </w:r>
      <w:r w:rsidRPr="00102465">
        <w:rPr>
          <w:rFonts w:eastAsia="Times New Roman" w:cs="Times New Roman"/>
          <w:sz w:val="24"/>
          <w:szCs w:val="24"/>
        </w:rPr>
        <w:t>mass</w:t>
      </w:r>
      <w:r w:rsidRPr="00102465">
        <w:rPr>
          <w:rFonts w:eastAsia="Times New Roman" w:cs="Times New Roman"/>
          <w:spacing w:val="-5"/>
          <w:sz w:val="24"/>
          <w:szCs w:val="24"/>
        </w:rPr>
        <w:t xml:space="preserve"> </w:t>
      </w:r>
      <w:r w:rsidRPr="00102465">
        <w:rPr>
          <w:rFonts w:eastAsia="Times New Roman" w:cs="Times New Roman"/>
          <w:sz w:val="24"/>
          <w:szCs w:val="24"/>
        </w:rPr>
        <w:t>of</w:t>
      </w:r>
      <w:r w:rsidRPr="00102465">
        <w:rPr>
          <w:rFonts w:eastAsia="Times New Roman" w:cs="Times New Roman"/>
          <w:spacing w:val="-3"/>
          <w:sz w:val="24"/>
          <w:szCs w:val="24"/>
        </w:rPr>
        <w:t xml:space="preserve"> </w:t>
      </w:r>
      <w:r w:rsidRPr="00102465">
        <w:rPr>
          <w:rFonts w:eastAsia="Times New Roman" w:cs="Times New Roman"/>
          <w:sz w:val="24"/>
          <w:szCs w:val="24"/>
        </w:rPr>
        <w:t>an</w:t>
      </w:r>
      <w:r w:rsidRPr="00102465">
        <w:rPr>
          <w:rFonts w:eastAsia="Times New Roman" w:cs="Times New Roman"/>
          <w:spacing w:val="-3"/>
          <w:sz w:val="24"/>
          <w:szCs w:val="24"/>
        </w:rPr>
        <w:t xml:space="preserve"> </w:t>
      </w:r>
      <w:r w:rsidRPr="00102465">
        <w:rPr>
          <w:rFonts w:eastAsia="Times New Roman" w:cs="Times New Roman"/>
          <w:sz w:val="24"/>
          <w:szCs w:val="24"/>
        </w:rPr>
        <w:t>object</w:t>
      </w:r>
      <w:r w:rsidRPr="00102465">
        <w:rPr>
          <w:rFonts w:eastAsia="Times New Roman" w:cs="Times New Roman"/>
          <w:spacing w:val="-3"/>
          <w:sz w:val="24"/>
          <w:szCs w:val="24"/>
        </w:rPr>
        <w:t xml:space="preserve"> </w:t>
      </w:r>
      <w:r w:rsidRPr="00102465">
        <w:rPr>
          <w:rFonts w:eastAsia="Times New Roman" w:cs="Times New Roman"/>
          <w:sz w:val="24"/>
          <w:szCs w:val="24"/>
        </w:rPr>
        <w:t>if</w:t>
      </w:r>
      <w:r w:rsidRPr="00102465">
        <w:rPr>
          <w:rFonts w:eastAsia="Times New Roman" w:cs="Times New Roman"/>
          <w:spacing w:val="-3"/>
          <w:sz w:val="24"/>
          <w:szCs w:val="24"/>
        </w:rPr>
        <w:t xml:space="preserve"> </w:t>
      </w:r>
      <w:r w:rsidRPr="00102465">
        <w:rPr>
          <w:rFonts w:eastAsia="Times New Roman" w:cs="Times New Roman"/>
          <w:sz w:val="24"/>
          <w:szCs w:val="24"/>
        </w:rPr>
        <w:t>the</w:t>
      </w:r>
      <w:r w:rsidRPr="00102465">
        <w:rPr>
          <w:rFonts w:eastAsia="Times New Roman" w:cs="Times New Roman"/>
          <w:spacing w:val="-5"/>
          <w:sz w:val="24"/>
          <w:szCs w:val="24"/>
        </w:rPr>
        <w:t xml:space="preserve"> </w:t>
      </w:r>
      <w:r w:rsidRPr="00102465">
        <w:rPr>
          <w:rFonts w:eastAsia="Times New Roman" w:cs="Times New Roman"/>
          <w:sz w:val="24"/>
          <w:szCs w:val="24"/>
        </w:rPr>
        <w:t>velocity</w:t>
      </w:r>
      <w:r w:rsidRPr="00102465">
        <w:rPr>
          <w:rFonts w:eastAsia="Times New Roman" w:cs="Times New Roman"/>
          <w:spacing w:val="-6"/>
          <w:sz w:val="24"/>
          <w:szCs w:val="24"/>
        </w:rPr>
        <w:t xml:space="preserve"> </w:t>
      </w:r>
      <w:r w:rsidRPr="00102465">
        <w:rPr>
          <w:rFonts w:eastAsia="Times New Roman" w:cs="Times New Roman"/>
          <w:sz w:val="24"/>
          <w:szCs w:val="24"/>
        </w:rPr>
        <w:t>measures</w:t>
      </w:r>
      <w:r w:rsidRPr="00102465">
        <w:rPr>
          <w:rFonts w:eastAsia="Times New Roman" w:cs="Times New Roman"/>
          <w:spacing w:val="-3"/>
          <w:sz w:val="24"/>
          <w:szCs w:val="24"/>
        </w:rPr>
        <w:t xml:space="preserve"> </w:t>
      </w:r>
      <w:r w:rsidRPr="00102465">
        <w:rPr>
          <w:rFonts w:eastAsia="Times New Roman" w:cs="Times New Roman"/>
          <w:sz w:val="24"/>
          <w:szCs w:val="24"/>
        </w:rPr>
        <w:t>6.1</w:t>
      </w:r>
      <w:r w:rsidRPr="00102465">
        <w:rPr>
          <w:rFonts w:eastAsia="Times New Roman" w:cs="Times New Roman"/>
          <w:spacing w:val="-3"/>
          <w:sz w:val="24"/>
          <w:szCs w:val="24"/>
        </w:rPr>
        <w:t xml:space="preserve"> </w:t>
      </w:r>
      <w:r w:rsidRPr="00102465">
        <w:rPr>
          <w:rFonts w:eastAsia="Times New Roman" w:cs="Times New Roman"/>
          <w:sz w:val="24"/>
          <w:szCs w:val="24"/>
        </w:rPr>
        <w:t>meters</w:t>
      </w:r>
      <w:r w:rsidRPr="00102465">
        <w:rPr>
          <w:rFonts w:eastAsia="Times New Roman" w:cs="Times New Roman"/>
          <w:spacing w:val="-3"/>
          <w:sz w:val="24"/>
          <w:szCs w:val="24"/>
        </w:rPr>
        <w:t xml:space="preserve"> </w:t>
      </w:r>
      <w:r w:rsidRPr="00102465">
        <w:rPr>
          <w:rFonts w:eastAsia="Times New Roman" w:cs="Times New Roman"/>
          <w:sz w:val="24"/>
          <w:szCs w:val="24"/>
        </w:rPr>
        <w:t>per</w:t>
      </w:r>
      <w:r w:rsidRPr="00102465">
        <w:rPr>
          <w:rFonts w:eastAsia="Times New Roman" w:cs="Times New Roman"/>
          <w:spacing w:val="-3"/>
          <w:sz w:val="24"/>
          <w:szCs w:val="24"/>
        </w:rPr>
        <w:t xml:space="preserve"> </w:t>
      </w:r>
      <w:r w:rsidRPr="00102465">
        <w:rPr>
          <w:rFonts w:eastAsia="Times New Roman" w:cs="Times New Roman"/>
          <w:sz w:val="24"/>
          <w:szCs w:val="24"/>
        </w:rPr>
        <w:t>second</w:t>
      </w:r>
      <w:r w:rsidRPr="00102465">
        <w:rPr>
          <w:rFonts w:eastAsia="Times New Roman" w:cs="Times New Roman"/>
          <w:spacing w:val="-3"/>
          <w:sz w:val="24"/>
          <w:szCs w:val="24"/>
        </w:rPr>
        <w:t xml:space="preserve"> </w:t>
      </w:r>
      <w:r w:rsidRPr="00102465">
        <w:rPr>
          <w:rFonts w:eastAsia="Times New Roman" w:cs="Times New Roman"/>
          <w:sz w:val="24"/>
          <w:szCs w:val="24"/>
        </w:rPr>
        <w:t>and its Kinetic Energy measures 31.4 Joules?</w:t>
      </w:r>
    </w:p>
    <w:p w14:paraId="42F685F9" w14:textId="77777777" w:rsidR="00EB02C5" w:rsidRPr="00102465" w:rsidRDefault="00EB02C5" w:rsidP="00EB02C5">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6B6BAE" w:rsidRDefault="005952E4" w:rsidP="005952E4">
      <w:pPr>
        <w:pStyle w:val="NumberSenseHeading1"/>
      </w:pPr>
      <w:r w:rsidRPr="006B6BAE">
        <w:t>Instructional </w:t>
      </w:r>
      <w:r>
        <w:t>Items</w:t>
      </w:r>
      <w:r w:rsidRPr="006B6BAE">
        <w:t> </w:t>
      </w:r>
    </w:p>
    <w:p w14:paraId="0D47E986" w14:textId="77777777" w:rsidR="00545A9E" w:rsidRDefault="00545A9E" w:rsidP="00545A9E">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A00969C" w14:textId="77777777" w:rsidR="00454ABE" w:rsidRDefault="00454ABE" w:rsidP="00545A9E">
      <w:pPr>
        <w:pStyle w:val="TableParagraph"/>
        <w:spacing w:before="10" w:line="230" w:lineRule="auto"/>
        <w:ind w:left="367"/>
        <w:rPr>
          <w:position w:val="1"/>
          <w:sz w:val="24"/>
        </w:rPr>
      </w:pPr>
    </w:p>
    <w:p w14:paraId="1AD679D2" w14:textId="7AD305DF" w:rsidR="00545A9E" w:rsidRDefault="00545A9E" w:rsidP="00545A9E">
      <w:pPr>
        <w:pStyle w:val="TableParagraph"/>
        <w:spacing w:before="10" w:line="230" w:lineRule="auto"/>
        <w:ind w:left="367"/>
        <w:rPr>
          <w:sz w:val="24"/>
        </w:rPr>
      </w:pPr>
      <w:r>
        <w:rPr>
          <w:position w:val="1"/>
          <w:sz w:val="24"/>
        </w:rPr>
        <w:t>Determine</w:t>
      </w:r>
      <w:r>
        <w:rPr>
          <w:spacing w:val="-13"/>
          <w:position w:val="1"/>
          <w:sz w:val="24"/>
        </w:rPr>
        <w:t xml:space="preserve"> </w:t>
      </w:r>
      <w:r>
        <w:rPr>
          <w:position w:val="1"/>
          <w:sz w:val="24"/>
        </w:rPr>
        <w:t>the</w:t>
      </w:r>
      <w:r>
        <w:rPr>
          <w:spacing w:val="-12"/>
          <w:position w:val="1"/>
          <w:sz w:val="24"/>
        </w:rPr>
        <w:t xml:space="preserve"> </w:t>
      </w:r>
      <w:r>
        <w:rPr>
          <w:position w:val="1"/>
          <w:sz w:val="24"/>
        </w:rPr>
        <w:t>value</w:t>
      </w:r>
      <w:r>
        <w:rPr>
          <w:spacing w:val="-12"/>
          <w:position w:val="1"/>
          <w:sz w:val="24"/>
        </w:rPr>
        <w:t xml:space="preserve"> </w:t>
      </w:r>
      <w:r>
        <w:rPr>
          <w:position w:val="1"/>
          <w:sz w:val="24"/>
        </w:rPr>
        <w:t>of</w:t>
      </w:r>
      <w:r>
        <w:rPr>
          <w:spacing w:val="-14"/>
          <w:position w:val="1"/>
          <w:sz w:val="24"/>
        </w:rPr>
        <w:t xml:space="preserve"> </w:t>
      </w:r>
      <w:r>
        <w:rPr>
          <w:position w:val="1"/>
          <w:sz w:val="24"/>
        </w:rPr>
        <w:t>the</w:t>
      </w:r>
      <w:r>
        <w:rPr>
          <w:spacing w:val="-13"/>
          <w:position w:val="1"/>
          <w:sz w:val="24"/>
        </w:rPr>
        <w:t xml:space="preserve"> </w:t>
      </w:r>
      <w:r>
        <w:rPr>
          <w:position w:val="1"/>
          <w:sz w:val="24"/>
        </w:rPr>
        <w:t xml:space="preserve">expression </w:t>
      </w:r>
      <m:oMath>
        <m:rad>
          <m:radPr>
            <m:ctrlPr>
              <w:rPr>
                <w:rFonts w:ascii="Cambria Math" w:hAnsi="Cambria Math"/>
                <w:position w:val="1"/>
                <w:sz w:val="24"/>
                <w:vertAlign w:val="superscript"/>
              </w:rPr>
            </m:ctrlPr>
          </m:radPr>
          <m:deg>
            <m:r>
              <w:rPr>
                <w:rFonts w:ascii="Cambria Math" w:hAnsi="Cambria Math"/>
                <w:position w:val="1"/>
                <w:sz w:val="24"/>
                <w:vertAlign w:val="superscript"/>
              </w:rPr>
              <m:t>3</m:t>
            </m:r>
          </m:deg>
          <m:e>
            <m:r>
              <w:rPr>
                <w:rFonts w:ascii="Cambria Math" w:hAnsi="Cambria Math"/>
                <w:position w:val="1"/>
                <w:sz w:val="24"/>
                <w:vertAlign w:val="superscript"/>
              </w:rPr>
              <m:t>24</m:t>
            </m:r>
          </m:e>
        </m:rad>
        <m:r>
          <w:rPr>
            <w:rFonts w:ascii="Cambria Math" w:hAnsi="Cambria Math"/>
            <w:spacing w:val="-12"/>
            <w:position w:val="1"/>
            <w:sz w:val="24"/>
          </w:rPr>
          <m:t> </m:t>
        </m:r>
        <m:r>
          <w:rPr>
            <w:rFonts w:ascii="Cambria Math" w:hAnsi="Cambria Math"/>
            <w:position w:val="1"/>
            <w:sz w:val="24"/>
          </w:rPr>
          <m:t>+ </m:t>
        </m:r>
        <m:rad>
          <m:radPr>
            <m:ctrlPr>
              <w:rPr>
                <w:rFonts w:ascii="Cambria Math" w:hAnsi="Cambria Math"/>
                <w:position w:val="1"/>
                <w:sz w:val="24"/>
              </w:rPr>
            </m:ctrlPr>
          </m:radPr>
          <m:deg>
            <m:r>
              <w:rPr>
                <w:rFonts w:ascii="Cambria Math" w:hAnsi="Cambria Math"/>
                <w:position w:val="1"/>
                <w:sz w:val="24"/>
              </w:rPr>
              <m:t>3</m:t>
            </m:r>
          </m:deg>
          <m:e>
            <m:r>
              <w:rPr>
                <w:rFonts w:ascii="Cambria Math" w:hAnsi="Cambria Math"/>
                <w:position w:val="1"/>
                <w:sz w:val="24"/>
              </w:rPr>
              <m:t>81</m:t>
            </m:r>
          </m:e>
        </m:rad>
      </m:oMath>
      <w:r>
        <w:rPr>
          <w:spacing w:val="-12"/>
          <w:position w:val="1"/>
          <w:sz w:val="24"/>
        </w:rPr>
        <w:t xml:space="preserve"> </w:t>
      </w:r>
      <w:r>
        <w:rPr>
          <w:position w:val="1"/>
          <w:sz w:val="24"/>
        </w:rPr>
        <w:t>Write</w:t>
      </w:r>
      <w:r>
        <w:rPr>
          <w:spacing w:val="-12"/>
          <w:position w:val="1"/>
          <w:sz w:val="24"/>
        </w:rPr>
        <w:t xml:space="preserve"> </w:t>
      </w:r>
      <w:r>
        <w:rPr>
          <w:position w:val="1"/>
          <w:sz w:val="24"/>
        </w:rPr>
        <w:t>your</w:t>
      </w:r>
      <w:r>
        <w:rPr>
          <w:spacing w:val="-12"/>
          <w:position w:val="1"/>
          <w:sz w:val="24"/>
        </w:rPr>
        <w:t xml:space="preserve"> </w:t>
      </w:r>
      <w:r>
        <w:rPr>
          <w:position w:val="1"/>
          <w:sz w:val="24"/>
        </w:rPr>
        <w:t>answer</w:t>
      </w:r>
      <w:r>
        <w:rPr>
          <w:spacing w:val="-12"/>
          <w:position w:val="1"/>
          <w:sz w:val="24"/>
        </w:rPr>
        <w:t xml:space="preserve"> </w:t>
      </w:r>
      <w:r>
        <w:rPr>
          <w:position w:val="1"/>
          <w:sz w:val="24"/>
        </w:rPr>
        <w:t>as</w:t>
      </w:r>
      <w:r>
        <w:rPr>
          <w:spacing w:val="-12"/>
          <w:position w:val="1"/>
          <w:sz w:val="24"/>
        </w:rPr>
        <w:t xml:space="preserve"> </w:t>
      </w:r>
      <w:r>
        <w:rPr>
          <w:position w:val="1"/>
          <w:sz w:val="24"/>
        </w:rPr>
        <w:t>an</w:t>
      </w:r>
      <w:r>
        <w:rPr>
          <w:spacing w:val="-12"/>
          <w:position w:val="1"/>
          <w:sz w:val="24"/>
        </w:rPr>
        <w:t xml:space="preserve"> </w:t>
      </w:r>
      <w:r>
        <w:rPr>
          <w:position w:val="1"/>
          <w:sz w:val="24"/>
        </w:rPr>
        <w:t>exact</w:t>
      </w:r>
      <w:r>
        <w:rPr>
          <w:spacing w:val="-12"/>
          <w:position w:val="1"/>
          <w:sz w:val="24"/>
        </w:rPr>
        <w:t xml:space="preserve"> </w:t>
      </w:r>
      <w:r>
        <w:rPr>
          <w:position w:val="1"/>
          <w:sz w:val="24"/>
        </w:rPr>
        <w:t xml:space="preserve">quantity </w:t>
      </w:r>
      <w:r>
        <w:rPr>
          <w:sz w:val="24"/>
        </w:rPr>
        <w:t>using only a single radical.</w:t>
      </w:r>
    </w:p>
    <w:p w14:paraId="310C3359" w14:textId="77777777" w:rsidR="00545A9E" w:rsidRDefault="00545A9E" w:rsidP="00545A9E">
      <w:pPr>
        <w:pStyle w:val="TableParagraph"/>
        <w:spacing w:before="2"/>
        <w:rPr>
          <w:sz w:val="24"/>
        </w:rPr>
      </w:pPr>
    </w:p>
    <w:p w14:paraId="39F13895" w14:textId="44FB2B56" w:rsidR="00454ABE" w:rsidRDefault="00545A9E" w:rsidP="00B97264">
      <w:pPr>
        <w:pStyle w:val="TableParagraph"/>
        <w:spacing w:before="1" w:after="51"/>
        <w:ind w:left="7"/>
        <w:rPr>
          <w:position w:val="1"/>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287CB1B7" w14:textId="1327DC18" w:rsidR="00545A9E" w:rsidRDefault="00545A9E" w:rsidP="00545A9E">
      <w:pPr>
        <w:pStyle w:val="TableParagraph"/>
        <w:spacing w:line="230" w:lineRule="auto"/>
        <w:ind w:left="367"/>
        <w:rPr>
          <w:sz w:val="24"/>
        </w:rPr>
      </w:pPr>
      <w:r>
        <w:rPr>
          <w:position w:val="1"/>
          <w:sz w:val="24"/>
        </w:rPr>
        <w:t>Determine</w:t>
      </w:r>
      <w:r>
        <w:rPr>
          <w:spacing w:val="-4"/>
          <w:position w:val="1"/>
          <w:sz w:val="24"/>
        </w:rPr>
        <w:t xml:space="preserve"> </w:t>
      </w:r>
      <w:r>
        <w:rPr>
          <w:position w:val="1"/>
          <w:sz w:val="24"/>
        </w:rPr>
        <w:t>the</w:t>
      </w:r>
      <w:r>
        <w:rPr>
          <w:spacing w:val="-4"/>
          <w:position w:val="1"/>
          <w:sz w:val="24"/>
        </w:rPr>
        <w:t xml:space="preserve"> </w:t>
      </w:r>
      <w:r>
        <w:rPr>
          <w:position w:val="1"/>
          <w:sz w:val="24"/>
        </w:rPr>
        <w:t>difference</w:t>
      </w:r>
      <w:r>
        <w:rPr>
          <w:spacing w:val="-2"/>
          <w:position w:val="1"/>
          <w:sz w:val="24"/>
        </w:rPr>
        <w:t xml:space="preserve"> </w:t>
      </w:r>
      <w:r>
        <w:rPr>
          <w:position w:val="1"/>
          <w:sz w:val="24"/>
        </w:rPr>
        <w:t>of</w:t>
      </w:r>
      <w:r>
        <w:rPr>
          <w:spacing w:val="-4"/>
          <w:position w:val="1"/>
          <w:sz w:val="24"/>
        </w:rPr>
        <w:t xml:space="preserve"> </w:t>
      </w:r>
      <w:r>
        <w:rPr>
          <w:position w:val="1"/>
          <w:sz w:val="24"/>
        </w:rPr>
        <w:t>the</w:t>
      </w:r>
      <w:r>
        <w:rPr>
          <w:spacing w:val="-5"/>
          <w:position w:val="1"/>
          <w:sz w:val="24"/>
        </w:rPr>
        <w:t xml:space="preserve"> </w:t>
      </w:r>
      <w:r>
        <w:rPr>
          <w:position w:val="1"/>
          <w:sz w:val="24"/>
        </w:rPr>
        <w:t>expression</w:t>
      </w:r>
      <w:r>
        <w:rPr>
          <w:spacing w:val="-4"/>
          <w:position w:val="1"/>
          <w:sz w:val="24"/>
        </w:rPr>
        <w:t xml:space="preserve"> </w:t>
      </w:r>
      <m:oMath>
        <m:rad>
          <m:radPr>
            <m:degHide m:val="1"/>
            <m:ctrlPr>
              <w:rPr>
                <w:rFonts w:ascii="Cambria Math" w:hAnsi="Cambria Math"/>
                <w:spacing w:val="-4"/>
                <w:position w:val="1"/>
                <w:sz w:val="24"/>
              </w:rPr>
            </m:ctrlPr>
          </m:radPr>
          <m:deg>
            <m:ctrlPr>
              <w:rPr>
                <w:rFonts w:ascii="Cambria Math" w:hAnsi="Cambria Math"/>
                <w:i/>
                <w:spacing w:val="-4"/>
                <w:position w:val="1"/>
                <w:sz w:val="24"/>
              </w:rPr>
            </m:ctrlPr>
          </m:deg>
          <m:e>
            <m:r>
              <w:rPr>
                <w:rFonts w:ascii="Cambria Math" w:hAnsi="Cambria Math"/>
                <w:spacing w:val="-4"/>
                <w:position w:val="1"/>
                <w:sz w:val="24"/>
              </w:rPr>
              <m:t>24</m:t>
            </m:r>
          </m:e>
        </m:rad>
        <m:r>
          <w:rPr>
            <w:rFonts w:ascii="Cambria Math" w:hAnsi="Cambria Math"/>
            <w:spacing w:val="-4"/>
            <w:position w:val="1"/>
            <w:sz w:val="24"/>
          </w:rPr>
          <m:t>  </m:t>
        </m:r>
        <m:r>
          <w:rPr>
            <w:rFonts w:ascii="Cambria Math" w:hAnsi="Cambria Math"/>
            <w:position w:val="1"/>
            <w:sz w:val="24"/>
          </w:rPr>
          <m:t>-</m:t>
        </m:r>
        <m:r>
          <w:rPr>
            <w:rFonts w:ascii="Cambria Math" w:hAnsi="Cambria Math"/>
            <w:spacing w:val="-2"/>
            <w:position w:val="1"/>
            <w:sz w:val="24"/>
          </w:rPr>
          <m:t> </m:t>
        </m:r>
        <m:r>
          <w:rPr>
            <w:rFonts w:ascii="Cambria Math" w:hAnsi="Cambria Math"/>
            <w:position w:val="1"/>
            <w:sz w:val="24"/>
          </w:rPr>
          <m:t>2</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54</m:t>
            </m:r>
          </m:e>
        </m:rad>
      </m:oMath>
      <w:r>
        <w:rPr>
          <w:position w:val="1"/>
          <w:sz w:val="24"/>
        </w:rPr>
        <w:t>.</w:t>
      </w:r>
      <w:r>
        <w:rPr>
          <w:spacing w:val="-4"/>
          <w:position w:val="1"/>
          <w:sz w:val="24"/>
        </w:rPr>
        <w:t xml:space="preserve"> </w:t>
      </w:r>
      <w:r>
        <w:rPr>
          <w:position w:val="1"/>
          <w:sz w:val="24"/>
        </w:rPr>
        <w:t>Write</w:t>
      </w:r>
      <w:r>
        <w:rPr>
          <w:spacing w:val="-3"/>
          <w:position w:val="1"/>
          <w:sz w:val="24"/>
        </w:rPr>
        <w:t xml:space="preserve"> </w:t>
      </w:r>
      <w:r>
        <w:rPr>
          <w:position w:val="1"/>
          <w:sz w:val="24"/>
        </w:rPr>
        <w:t>your</w:t>
      </w:r>
      <w:r>
        <w:rPr>
          <w:spacing w:val="-3"/>
          <w:position w:val="1"/>
          <w:sz w:val="24"/>
        </w:rPr>
        <w:t xml:space="preserve"> </w:t>
      </w:r>
      <w:r>
        <w:rPr>
          <w:position w:val="1"/>
          <w:sz w:val="24"/>
        </w:rPr>
        <w:t>answer</w:t>
      </w:r>
      <w:r>
        <w:rPr>
          <w:spacing w:val="-4"/>
          <w:position w:val="1"/>
          <w:sz w:val="24"/>
        </w:rPr>
        <w:t xml:space="preserve"> </w:t>
      </w:r>
      <w:r>
        <w:rPr>
          <w:position w:val="1"/>
          <w:sz w:val="24"/>
        </w:rPr>
        <w:t>as</w:t>
      </w:r>
      <w:r>
        <w:rPr>
          <w:spacing w:val="-4"/>
          <w:position w:val="1"/>
          <w:sz w:val="24"/>
        </w:rPr>
        <w:t xml:space="preserve"> </w:t>
      </w:r>
      <w:r>
        <w:rPr>
          <w:position w:val="1"/>
          <w:sz w:val="24"/>
        </w:rPr>
        <w:t>an</w:t>
      </w:r>
      <w:r>
        <w:rPr>
          <w:spacing w:val="-2"/>
          <w:position w:val="1"/>
          <w:sz w:val="24"/>
        </w:rPr>
        <w:t xml:space="preserve"> </w:t>
      </w:r>
      <w:r>
        <w:rPr>
          <w:position w:val="1"/>
          <w:sz w:val="24"/>
        </w:rPr>
        <w:t xml:space="preserve">exact </w:t>
      </w:r>
      <w:r>
        <w:rPr>
          <w:sz w:val="24"/>
        </w:rPr>
        <w:t>quantity using only a single radical.</w:t>
      </w:r>
    </w:p>
    <w:p w14:paraId="52BA8E39" w14:textId="77777777" w:rsidR="00545A9E" w:rsidRDefault="00545A9E" w:rsidP="00545A9E">
      <w:pPr>
        <w:pStyle w:val="TableParagraph"/>
        <w:spacing w:before="11"/>
        <w:rPr>
          <w:sz w:val="21"/>
        </w:rPr>
      </w:pPr>
    </w:p>
    <w:p w14:paraId="59EF0B41" w14:textId="77777777" w:rsidR="00545A9E" w:rsidRDefault="00545A9E" w:rsidP="00545A9E">
      <w:pPr>
        <w:pStyle w:val="TableParagraph"/>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428FA1B1" w14:textId="6B4F53E6" w:rsidR="00545A9E" w:rsidRDefault="00545A9E" w:rsidP="00545A9E">
      <w:pPr>
        <w:pStyle w:val="TableParagraph"/>
        <w:spacing w:before="41" w:line="247" w:lineRule="auto"/>
        <w:ind w:left="367" w:right="155"/>
        <w:rPr>
          <w:sz w:val="24"/>
        </w:rPr>
      </w:pPr>
      <w:r>
        <w:rPr>
          <w:position w:val="1"/>
          <w:sz w:val="24"/>
        </w:rPr>
        <w:t>Determine</w:t>
      </w:r>
      <w:r>
        <w:rPr>
          <w:spacing w:val="-4"/>
          <w:position w:val="1"/>
          <w:sz w:val="24"/>
        </w:rPr>
        <w:t xml:space="preserve"> </w:t>
      </w:r>
      <w:r>
        <w:rPr>
          <w:position w:val="1"/>
          <w:sz w:val="24"/>
        </w:rPr>
        <w:t>the</w:t>
      </w:r>
      <w:r>
        <w:rPr>
          <w:spacing w:val="-3"/>
          <w:position w:val="1"/>
          <w:sz w:val="24"/>
        </w:rPr>
        <w:t xml:space="preserve"> </w:t>
      </w:r>
      <w:r>
        <w:rPr>
          <w:position w:val="1"/>
          <w:sz w:val="24"/>
        </w:rPr>
        <w:t>value</w:t>
      </w:r>
      <w:r>
        <w:rPr>
          <w:spacing w:val="-3"/>
          <w:position w:val="1"/>
          <w:sz w:val="24"/>
        </w:rPr>
        <w:t xml:space="preserve"> </w:t>
      </w:r>
      <w:r>
        <w:rPr>
          <w:position w:val="1"/>
          <w:sz w:val="24"/>
        </w:rPr>
        <w:t>of</w:t>
      </w:r>
      <w:r>
        <w:rPr>
          <w:spacing w:val="-3"/>
          <w:position w:val="1"/>
          <w:sz w:val="24"/>
        </w:rPr>
        <w:t xml:space="preserve"> </w:t>
      </w:r>
      <w:r>
        <w:rPr>
          <w:position w:val="1"/>
          <w:sz w:val="24"/>
        </w:rPr>
        <w:t>the</w:t>
      </w:r>
      <w:r>
        <w:rPr>
          <w:spacing w:val="-4"/>
          <w:position w:val="1"/>
          <w:sz w:val="24"/>
        </w:rPr>
        <w:t xml:space="preserve"> </w:t>
      </w:r>
      <w:r>
        <w:rPr>
          <w:position w:val="1"/>
          <w:sz w:val="24"/>
        </w:rPr>
        <w:t>expression</w:t>
      </w:r>
      <w:r>
        <w:rPr>
          <w:spacing w:val="-3"/>
          <w:position w:val="1"/>
          <w:sz w:val="24"/>
        </w:rPr>
        <w:t xml:space="preserve"> </w:t>
      </w:r>
      <m:oMath>
        <m:r>
          <w:rPr>
            <w:rFonts w:ascii="Cambria Math" w:hAnsi="Cambria Math"/>
            <w:position w:val="1"/>
            <w:sz w:val="24"/>
          </w:rPr>
          <m:t>4</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10</m:t>
            </m:r>
          </m:e>
        </m:rad>
        <m:r>
          <w:rPr>
            <w:rFonts w:ascii="Cambria Math" w:hAnsi="Cambria Math"/>
            <w:position w:val="1"/>
            <w:sz w:val="24"/>
          </w:rPr>
          <m:t> </m:t>
        </m:r>
        <m:d>
          <m:dPr>
            <m:ctrlPr>
              <w:rPr>
                <w:rFonts w:ascii="Cambria Math" w:hAnsi="Cambria Math"/>
                <w:position w:val="1"/>
                <w:sz w:val="24"/>
              </w:rPr>
            </m:ctrlPr>
          </m:dPr>
          <m:e>
            <m:r>
              <w:rPr>
                <w:rFonts w:ascii="Cambria Math" w:hAnsi="Cambria Math"/>
                <w:position w:val="1"/>
                <w:sz w:val="24"/>
              </w:rPr>
              <m:t>-3</m:t>
            </m:r>
            <m:rad>
              <m:radPr>
                <m:degHide m:val="1"/>
                <m:ctrlPr>
                  <w:rPr>
                    <w:rFonts w:ascii="Cambria Math" w:hAnsi="Cambria Math"/>
                    <w:position w:val="1"/>
                    <w:sz w:val="24"/>
                  </w:rPr>
                </m:ctrlPr>
              </m:radPr>
              <m:deg>
                <m:ctrlPr>
                  <w:rPr>
                    <w:rFonts w:ascii="Cambria Math" w:hAnsi="Cambria Math"/>
                    <w:i/>
                    <w:position w:val="1"/>
                    <w:sz w:val="24"/>
                  </w:rPr>
                </m:ctrlPr>
              </m:deg>
              <m:e>
                <m:r>
                  <w:rPr>
                    <w:rFonts w:ascii="Cambria Math" w:hAnsi="Cambria Math"/>
                    <w:position w:val="1"/>
                    <w:sz w:val="24"/>
                  </w:rPr>
                  <m:t>15</m:t>
                </m:r>
              </m:e>
            </m:rad>
            <m:ctrlPr>
              <w:rPr>
                <w:rFonts w:ascii="Cambria Math" w:hAnsi="Cambria Math"/>
                <w:i/>
                <w:position w:val="1"/>
                <w:sz w:val="24"/>
              </w:rPr>
            </m:ctrlPr>
          </m:e>
        </m:d>
      </m:oMath>
      <w:r>
        <w:rPr>
          <w:position w:val="1"/>
          <w:sz w:val="24"/>
        </w:rPr>
        <w:t>.</w:t>
      </w:r>
      <w:r>
        <w:rPr>
          <w:spacing w:val="-3"/>
          <w:position w:val="1"/>
          <w:sz w:val="24"/>
        </w:rPr>
        <w:t xml:space="preserve"> </w:t>
      </w:r>
      <w:r>
        <w:rPr>
          <w:position w:val="1"/>
          <w:sz w:val="24"/>
        </w:rPr>
        <w:t>Write</w:t>
      </w:r>
      <w:r>
        <w:rPr>
          <w:spacing w:val="-2"/>
          <w:position w:val="1"/>
          <w:sz w:val="24"/>
        </w:rPr>
        <w:t xml:space="preserve"> </w:t>
      </w:r>
      <w:r>
        <w:rPr>
          <w:position w:val="1"/>
          <w:sz w:val="24"/>
        </w:rPr>
        <w:t>your</w:t>
      </w:r>
      <w:r>
        <w:rPr>
          <w:spacing w:val="-2"/>
          <w:position w:val="1"/>
          <w:sz w:val="24"/>
        </w:rPr>
        <w:t xml:space="preserve"> </w:t>
      </w:r>
      <w:r>
        <w:rPr>
          <w:position w:val="1"/>
          <w:sz w:val="24"/>
        </w:rPr>
        <w:t>answer</w:t>
      </w:r>
      <w:r>
        <w:rPr>
          <w:spacing w:val="-2"/>
          <w:position w:val="1"/>
          <w:sz w:val="24"/>
        </w:rPr>
        <w:t xml:space="preserve"> </w:t>
      </w:r>
      <w:r>
        <w:rPr>
          <w:position w:val="1"/>
          <w:sz w:val="24"/>
        </w:rPr>
        <w:t>as</w:t>
      </w:r>
      <w:r>
        <w:rPr>
          <w:spacing w:val="-3"/>
          <w:position w:val="1"/>
          <w:sz w:val="24"/>
        </w:rPr>
        <w:t xml:space="preserve"> </w:t>
      </w:r>
      <w:r>
        <w:rPr>
          <w:position w:val="1"/>
          <w:sz w:val="24"/>
        </w:rPr>
        <w:t>an</w:t>
      </w:r>
      <w:r>
        <w:rPr>
          <w:spacing w:val="-3"/>
          <w:position w:val="1"/>
          <w:sz w:val="24"/>
        </w:rPr>
        <w:t xml:space="preserve"> </w:t>
      </w:r>
      <w:r>
        <w:rPr>
          <w:position w:val="1"/>
          <w:sz w:val="24"/>
        </w:rPr>
        <w:t xml:space="preserve">exact </w:t>
      </w:r>
      <w:r>
        <w:rPr>
          <w:sz w:val="24"/>
        </w:rPr>
        <w:t>quantity using only a single radical.</w:t>
      </w:r>
    </w:p>
    <w:p w14:paraId="1B3ADE6B" w14:textId="77777777" w:rsidR="00545A9E" w:rsidRDefault="00545A9E" w:rsidP="00545A9E">
      <w:pPr>
        <w:pStyle w:val="TableParagraph"/>
        <w:spacing w:before="3"/>
        <w:rPr>
          <w:sz w:val="23"/>
        </w:rPr>
      </w:pPr>
    </w:p>
    <w:p w14:paraId="30D8CA48" w14:textId="1C0338C1" w:rsidR="00545A9E" w:rsidRDefault="00545A9E" w:rsidP="003502BA">
      <w:pPr>
        <w:pStyle w:val="TableParagraph"/>
        <w:spacing w:before="1" w:after="51"/>
        <w:ind w:left="7"/>
        <w:rPr>
          <w:sz w:val="2"/>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78843966" w14:textId="7836B1AA" w:rsidR="003502BA" w:rsidRDefault="00545A9E" w:rsidP="00A404DA">
      <w:pPr>
        <w:pStyle w:val="TableParagraph"/>
        <w:ind w:left="360"/>
        <w:rPr>
          <w:sz w:val="24"/>
        </w:rPr>
      </w:pPr>
      <w:r>
        <w:rPr>
          <w:sz w:val="24"/>
        </w:rPr>
        <w:t>Determine</w:t>
      </w:r>
      <w:r>
        <w:rPr>
          <w:spacing w:val="1"/>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expression</w:t>
      </w:r>
      <w:r w:rsidR="00A404DA">
        <w:rPr>
          <w:sz w:val="24"/>
        </w:rPr>
        <w:t xml:space="preserve"> </w:t>
      </w:r>
      <m:oMath>
        <m:f>
          <m:fPr>
            <m:ctrlPr>
              <w:rPr>
                <w:rFonts w:ascii="Cambria Math" w:hAnsi="Cambria Math"/>
                <w:sz w:val="24"/>
              </w:rPr>
            </m:ctrlPr>
          </m:fPr>
          <m:num>
            <m:r>
              <w:rPr>
                <w:rFonts w:ascii="Cambria Math" w:hAnsi="Cambria Math"/>
                <w:sz w:val="24"/>
              </w:rPr>
              <m:t>3</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3</m:t>
                </m:r>
              </m:e>
            </m:rad>
          </m:num>
          <m:den>
            <m:r>
              <w:rPr>
                <w:rFonts w:ascii="Cambria Math" w:hAnsi="Cambria Math"/>
                <w:sz w:val="24"/>
              </w:rPr>
              <m:t>5</m:t>
            </m:r>
            <m:rad>
              <m:radPr>
                <m:degHide m:val="1"/>
                <m:ctrlPr>
                  <w:rPr>
                    <w:rFonts w:ascii="Cambria Math" w:hAnsi="Cambria Math"/>
                    <w:sz w:val="24"/>
                  </w:rPr>
                </m:ctrlPr>
              </m:radPr>
              <m:deg>
                <m:ctrlPr>
                  <w:rPr>
                    <w:rFonts w:ascii="Cambria Math" w:hAnsi="Cambria Math"/>
                    <w:i/>
                    <w:sz w:val="24"/>
                  </w:rPr>
                </m:ctrlPr>
              </m:deg>
              <m:e>
                <m:r>
                  <w:rPr>
                    <w:rFonts w:ascii="Cambria Math" w:hAnsi="Cambria Math"/>
                    <w:sz w:val="24"/>
                  </w:rPr>
                  <m:t>75</m:t>
                </m:r>
              </m:e>
            </m:rad>
          </m:den>
        </m:f>
      </m:oMath>
      <w:r w:rsidR="00F04A18">
        <w:rPr>
          <w:rFonts w:eastAsiaTheme="minorEastAsia"/>
          <w:sz w:val="24"/>
        </w:rPr>
        <w:t xml:space="preserve">. </w:t>
      </w:r>
    </w:p>
    <w:p w14:paraId="2D3857BF" w14:textId="77777777" w:rsidR="005E2CE9" w:rsidRDefault="005E2CE9" w:rsidP="00545A9E">
      <w:pPr>
        <w:pStyle w:val="TableParagraph"/>
        <w:spacing w:before="40" w:line="234" w:lineRule="exact"/>
        <w:ind w:left="367"/>
        <w:rPr>
          <w:spacing w:val="-10"/>
          <w:sz w:val="24"/>
        </w:rPr>
      </w:pPr>
    </w:p>
    <w:p w14:paraId="33234D09" w14:textId="16EFD569" w:rsidR="000D2D53" w:rsidRDefault="005952E4" w:rsidP="00545A9E">
      <w:pPr>
        <w:pStyle w:val="Style4"/>
      </w:pPr>
      <w:r w:rsidRPr="006B6BAE">
        <w:t xml:space="preserve">*The strategies, tasks and items included in the B1G-M are examples and should not be considered </w:t>
      </w:r>
    </w:p>
    <w:p w14:paraId="302BD015" w14:textId="77777777" w:rsidR="000D2D53" w:rsidRDefault="000D2D53" w:rsidP="00B6555A">
      <w:pPr>
        <w:pStyle w:val="Style4"/>
      </w:pPr>
    </w:p>
    <w:p w14:paraId="39AB23E7" w14:textId="77777777" w:rsidR="001056B4" w:rsidRPr="006B6BAE" w:rsidRDefault="001056B4" w:rsidP="00021F38">
      <w:pPr>
        <w:spacing w:after="0" w:line="240" w:lineRule="auto"/>
        <w:rPr>
          <w:rFonts w:cs="Times New Roman"/>
        </w:rPr>
      </w:pPr>
    </w:p>
    <w:p w14:paraId="5FA2AECB" w14:textId="76D81B7B" w:rsidR="00C1615F" w:rsidRPr="002610BB" w:rsidRDefault="0005361B" w:rsidP="00FC46E8">
      <w:pPr>
        <w:pStyle w:val="Heading2"/>
      </w:pPr>
      <w:r w:rsidRPr="006B6BAE">
        <w:rPr>
          <w:b/>
        </w:rPr>
        <w:br w:type="page"/>
      </w:r>
      <w:r w:rsidR="00C1615F"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0B007E79" w:rsidR="00FC5C9C" w:rsidRPr="006B6BAE" w:rsidRDefault="009E13C1" w:rsidP="009E13C1">
      <w:pPr>
        <w:pStyle w:val="Heading3"/>
      </w:pPr>
      <w:bookmarkStart w:id="8" w:name="_MA.912.AR.1.1"/>
      <w:bookmarkEnd w:id="8"/>
      <w:r w:rsidRPr="006B6BAE">
        <w:t>MA</w:t>
      </w:r>
      <w:r w:rsidR="00493DBF">
        <w:t>.912.</w:t>
      </w:r>
      <w:r w:rsidRPr="006B6BAE">
        <w:t>AR.1.1</w:t>
      </w:r>
      <w:r w:rsidR="00567CA7">
        <w:br/>
      </w:r>
    </w:p>
    <w:p w14:paraId="33911888" w14:textId="77777777" w:rsidR="009E13C1" w:rsidRPr="006B6BAE" w:rsidRDefault="009E13C1" w:rsidP="00DA6E52">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51C84E1E" w14:textId="19939404" w:rsidR="006E6867" w:rsidRPr="007F3694" w:rsidRDefault="00A86EE4" w:rsidP="00391221">
      <w:pPr>
        <w:pStyle w:val="AlgebraExample"/>
        <w:ind w:left="2520" w:hanging="1800"/>
        <w:rPr>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7F3694">
        <w:rPr>
          <w:szCs w:val="22"/>
        </w:rPr>
        <w:t>Derrick is using the formula 𝑃</w:t>
      </w:r>
      <w:r w:rsidR="00E668CE" w:rsidRPr="007F3694">
        <w:rPr>
          <w:spacing w:val="24"/>
          <w:szCs w:val="22"/>
        </w:rPr>
        <w:t xml:space="preserve"> </w:t>
      </w:r>
      <w:r w:rsidR="00E668CE" w:rsidRPr="007F3694">
        <w:rPr>
          <w:szCs w:val="22"/>
        </w:rPr>
        <w:t>= 1000(1 + .</w:t>
      </w:r>
      <w:proofErr w:type="gramStart"/>
      <w:r w:rsidR="00E668CE" w:rsidRPr="007F3694">
        <w:rPr>
          <w:szCs w:val="22"/>
        </w:rPr>
        <w:t>1)</w:t>
      </w:r>
      <w:r w:rsidR="00E668CE" w:rsidRPr="007F3694">
        <w:rPr>
          <w:szCs w:val="22"/>
          <w:vertAlign w:val="superscript"/>
        </w:rPr>
        <w:t>𝑡</w:t>
      </w:r>
      <w:proofErr w:type="gramEnd"/>
      <w:r w:rsidR="00E668CE" w:rsidRPr="007F3694">
        <w:rPr>
          <w:szCs w:val="22"/>
        </w:rPr>
        <w:t xml:space="preserve"> to make a prediction about the</w:t>
      </w:r>
      <w:r w:rsidR="00E668CE" w:rsidRPr="007F3694">
        <w:rPr>
          <w:spacing w:val="-3"/>
          <w:szCs w:val="22"/>
        </w:rPr>
        <w:t xml:space="preserve"> </w:t>
      </w:r>
      <w:r w:rsidR="00E668CE" w:rsidRPr="007F3694">
        <w:rPr>
          <w:szCs w:val="22"/>
        </w:rPr>
        <w:t>camel</w:t>
      </w:r>
      <w:r w:rsidR="00E668CE" w:rsidRPr="007F3694">
        <w:rPr>
          <w:spacing w:val="-2"/>
          <w:szCs w:val="22"/>
        </w:rPr>
        <w:t xml:space="preserve"> </w:t>
      </w:r>
      <w:r w:rsidR="00E668CE" w:rsidRPr="007F3694">
        <w:rPr>
          <w:szCs w:val="22"/>
        </w:rPr>
        <w:t>population</w:t>
      </w:r>
      <w:r w:rsidR="00E668CE" w:rsidRPr="007F3694">
        <w:rPr>
          <w:spacing w:val="-6"/>
          <w:szCs w:val="22"/>
        </w:rPr>
        <w:t xml:space="preserve"> </w:t>
      </w:r>
      <w:r w:rsidR="00E668CE" w:rsidRPr="007F3694">
        <w:rPr>
          <w:szCs w:val="22"/>
        </w:rPr>
        <w:t>in</w:t>
      </w:r>
      <w:r w:rsidR="00E668CE" w:rsidRPr="007F3694">
        <w:rPr>
          <w:spacing w:val="-3"/>
          <w:szCs w:val="22"/>
        </w:rPr>
        <w:t xml:space="preserve"> </w:t>
      </w:r>
      <w:r w:rsidR="00E668CE" w:rsidRPr="007F3694">
        <w:rPr>
          <w:szCs w:val="22"/>
        </w:rPr>
        <w:t>Australia.</w:t>
      </w:r>
      <w:r w:rsidR="00E668CE" w:rsidRPr="007F3694">
        <w:rPr>
          <w:spacing w:val="-3"/>
          <w:szCs w:val="22"/>
        </w:rPr>
        <w:t xml:space="preserve"> </w:t>
      </w:r>
      <w:r w:rsidR="00E668CE" w:rsidRPr="007F3694">
        <w:rPr>
          <w:szCs w:val="22"/>
        </w:rPr>
        <w:t>He</w:t>
      </w:r>
      <w:r w:rsidR="00E668CE" w:rsidRPr="007F3694">
        <w:rPr>
          <w:spacing w:val="-6"/>
          <w:szCs w:val="22"/>
        </w:rPr>
        <w:t xml:space="preserve"> </w:t>
      </w:r>
      <w:r w:rsidR="00E668CE" w:rsidRPr="007F3694">
        <w:rPr>
          <w:szCs w:val="22"/>
        </w:rPr>
        <w:t>identifies</w:t>
      </w:r>
      <w:r w:rsidR="00E668CE" w:rsidRPr="007F3694">
        <w:rPr>
          <w:spacing w:val="-5"/>
          <w:szCs w:val="22"/>
        </w:rPr>
        <w:t xml:space="preserve"> </w:t>
      </w:r>
      <w:r w:rsidR="00E668CE" w:rsidRPr="007F3694">
        <w:rPr>
          <w:szCs w:val="22"/>
        </w:rPr>
        <w:t>the</w:t>
      </w:r>
      <w:r w:rsidR="00E668CE" w:rsidRPr="007F3694">
        <w:rPr>
          <w:spacing w:val="-3"/>
          <w:szCs w:val="22"/>
        </w:rPr>
        <w:t xml:space="preserve"> </w:t>
      </w:r>
      <w:r w:rsidR="00E668CE" w:rsidRPr="007F3694">
        <w:rPr>
          <w:szCs w:val="22"/>
        </w:rPr>
        <w:t>growth</w:t>
      </w:r>
      <w:r w:rsidR="00E668CE" w:rsidRPr="007F3694">
        <w:rPr>
          <w:spacing w:val="-3"/>
          <w:szCs w:val="22"/>
        </w:rPr>
        <w:t xml:space="preserve"> </w:t>
      </w:r>
      <w:r w:rsidR="00E668CE" w:rsidRPr="007F3694">
        <w:rPr>
          <w:szCs w:val="22"/>
        </w:rPr>
        <w:t>factor</w:t>
      </w:r>
      <w:r w:rsidR="00E668CE" w:rsidRPr="007F3694">
        <w:rPr>
          <w:spacing w:val="-3"/>
          <w:szCs w:val="22"/>
        </w:rPr>
        <w:t xml:space="preserve"> </w:t>
      </w:r>
      <w:r w:rsidR="00E668CE" w:rsidRPr="007F3694">
        <w:rPr>
          <w:szCs w:val="22"/>
        </w:rPr>
        <w:t>as</w:t>
      </w:r>
      <w:r w:rsidR="00E668CE" w:rsidRPr="007F3694">
        <w:rPr>
          <w:spacing w:val="-3"/>
          <w:szCs w:val="22"/>
        </w:rPr>
        <w:t xml:space="preserve"> </w:t>
      </w:r>
      <w:r w:rsidR="00E668CE" w:rsidRPr="007F3694">
        <w:rPr>
          <w:szCs w:val="22"/>
        </w:rPr>
        <w:t>(1</w:t>
      </w:r>
      <w:r w:rsidR="00E668CE" w:rsidRPr="007F3694">
        <w:rPr>
          <w:spacing w:val="-6"/>
          <w:szCs w:val="22"/>
        </w:rPr>
        <w:t xml:space="preserve"> </w:t>
      </w:r>
      <w:r w:rsidR="00E668CE" w:rsidRPr="007F3694">
        <w:rPr>
          <w:szCs w:val="22"/>
        </w:rPr>
        <w:t>+</w:t>
      </w:r>
      <w:r w:rsidR="00E668CE" w:rsidRPr="007F3694">
        <w:rPr>
          <w:spacing w:val="-3"/>
          <w:szCs w:val="22"/>
        </w:rPr>
        <w:t xml:space="preserve"> </w:t>
      </w:r>
      <w:r w:rsidR="00E668CE" w:rsidRPr="007F3694">
        <w:rPr>
          <w:szCs w:val="22"/>
        </w:rPr>
        <w:t>.1), or 1.1, and states that the camel population will grow at an annual rate of 10% per year.</w:t>
      </w:r>
    </w:p>
    <w:p w14:paraId="6F9B7444" w14:textId="77777777" w:rsidR="00E668CE" w:rsidRDefault="00E668CE" w:rsidP="008C2268">
      <w:pPr>
        <w:pStyle w:val="AlgebraExample"/>
        <w:rPr>
          <w:i/>
        </w:rPr>
      </w:pPr>
    </w:p>
    <w:p w14:paraId="24109C43" w14:textId="7C37792E" w:rsidR="00A567DF" w:rsidRPr="00156223" w:rsidRDefault="006E6867" w:rsidP="00156223">
      <w:pPr>
        <w:pStyle w:val="ExampleHeading"/>
        <w:ind w:left="2016" w:hanging="1296"/>
        <w:rPr>
          <w:i w:val="0"/>
        </w:rPr>
      </w:pPr>
      <w:r w:rsidRPr="00ED7102">
        <w:t xml:space="preserve">Example: </w:t>
      </w:r>
      <w:r w:rsidR="00A567DF" w:rsidRPr="008953D6">
        <w:rPr>
          <w:i w:val="0"/>
          <w:iCs w:val="0"/>
        </w:rPr>
        <w:t xml:space="preserve">The expression </w:t>
      </w:r>
      <w:r w:rsidR="00A567DF" w:rsidRPr="008953D6">
        <w:rPr>
          <w:rFonts w:eastAsia="Cambria Math"/>
          <w:i w:val="0"/>
          <w:iCs w:val="0"/>
        </w:rPr>
        <w:t>1.15</w:t>
      </w:r>
      <w:r w:rsidR="00A567DF" w:rsidRPr="008953D6">
        <w:rPr>
          <w:rFonts w:ascii="Cambria Math" w:eastAsia="Cambria Math" w:hAnsi="Cambria Math" w:cs="Cambria Math"/>
          <w:i w:val="0"/>
          <w:iCs w:val="0"/>
        </w:rPr>
        <w:t>𝑡</w:t>
      </w:r>
      <w:r w:rsidR="00A567DF" w:rsidRPr="008953D6">
        <w:rPr>
          <w:rFonts w:eastAsia="Cambria Math"/>
          <w:i w:val="0"/>
          <w:iCs w:val="0"/>
        </w:rPr>
        <w:t xml:space="preserve"> </w:t>
      </w:r>
      <w:r w:rsidR="00A567DF" w:rsidRPr="008953D6">
        <w:rPr>
          <w:i w:val="0"/>
          <w:iCs w:val="0"/>
        </w:rPr>
        <w:t>can be rewritten as</w:t>
      </w:r>
      <m:oMath>
        <m:d>
          <m:dPr>
            <m:begChr m:val="{"/>
            <m:ctrlPr>
              <w:rPr>
                <w:rFonts w:ascii="Cambria Math" w:hAnsi="Cambria Math"/>
                <w:iCs w:val="0"/>
              </w:rPr>
            </m:ctrlPr>
          </m:dPr>
          <m:e>
            <m:r>
              <w:rPr>
                <w:rFonts w:ascii="Cambria Math" w:eastAsia="Cambria Math" w:hAnsi="Cambria Math"/>
              </w:rPr>
              <m:t> </m:t>
            </m:r>
            <m:sSup>
              <m:sSupPr>
                <m:ctrlPr>
                  <w:rPr>
                    <w:rFonts w:ascii="Cambria Math" w:hAnsi="Cambria Math"/>
                    <w:iCs w:val="0"/>
                  </w:rPr>
                </m:ctrlPr>
              </m:sSupPr>
              <m:e>
                <m:d>
                  <m:dPr>
                    <m:endChr m:val="}"/>
                    <m:ctrlPr>
                      <w:rPr>
                        <w:rFonts w:ascii="Cambria Math" w:eastAsia="Cambria Math" w:hAnsi="Cambria Math"/>
                      </w:rPr>
                    </m:ctrlPr>
                  </m:dPr>
                  <m:e>
                    <m:r>
                      <w:rPr>
                        <w:rFonts w:ascii="Cambria Math" w:eastAsia="Cambria Math" w:hAnsi="Cambria Math"/>
                      </w:rPr>
                      <m:t>1.15</m:t>
                    </m:r>
                    <m:ctrlPr>
                      <w:rPr>
                        <w:rFonts w:ascii="Cambria Math" w:hAnsi="Cambria Math"/>
                        <w:iCs w:val="0"/>
                      </w:rPr>
                    </m:ctrlPr>
                  </m:e>
                </m:d>
                <m:ctrlPr>
                  <w:rPr>
                    <w:rFonts w:ascii="Cambria Math" w:eastAsia="Cambria Math" w:hAnsi="Cambria Math"/>
                  </w:rPr>
                </m:ctrlPr>
              </m:e>
              <m:sup>
                <m:f>
                  <m:fPr>
                    <m:ctrlPr>
                      <w:rPr>
                        <w:rFonts w:ascii="Cambria Math" w:hAnsi="Cambria Math"/>
                        <w:i w:val="0"/>
                      </w:rPr>
                    </m:ctrlPr>
                  </m:fPr>
                  <m:num>
                    <m:r>
                      <w:rPr>
                        <w:rFonts w:ascii="Cambria Math" w:hAnsi="Cambria Math"/>
                      </w:rPr>
                      <m:t>1</m:t>
                    </m:r>
                    <m:ctrlPr>
                      <w:rPr>
                        <w:rFonts w:ascii="Cambria Math" w:hAnsi="Cambria Math"/>
                        <w:iCs w:val="0"/>
                      </w:rPr>
                    </m:ctrlPr>
                  </m:num>
                  <m:den>
                    <m:r>
                      <w:rPr>
                        <w:rFonts w:ascii="Cambria Math" w:hAnsi="Cambria Math"/>
                      </w:rPr>
                      <m:t>12</m:t>
                    </m:r>
                    <m:ctrlPr>
                      <w:rPr>
                        <w:rFonts w:ascii="Cambria Math" w:hAnsi="Cambria Math"/>
                        <w:iCs w:val="0"/>
                      </w:rPr>
                    </m:ctrlPr>
                  </m:den>
                </m:f>
              </m:sup>
            </m:sSup>
            <m:ctrlPr>
              <w:rPr>
                <w:rFonts w:ascii="Cambria Math" w:eastAsia="Cambria Math" w:hAnsi="Cambria Math"/>
              </w:rPr>
            </m:ctrlPr>
          </m:e>
        </m:d>
      </m:oMath>
      <w:r w:rsidR="00A567DF" w:rsidRPr="008953D6">
        <w:rPr>
          <w:rFonts w:eastAsia="Cambria Math"/>
          <w:i w:val="0"/>
          <w:iCs w:val="0"/>
          <w:vertAlign w:val="superscript"/>
        </w:rPr>
        <w:t>12</w:t>
      </w:r>
      <w:r w:rsidR="00170260">
        <w:rPr>
          <w:rFonts w:eastAsia="Cambria Math"/>
          <w:i w:val="0"/>
          <w:iCs w:val="0"/>
          <w:vertAlign w:val="superscript"/>
        </w:rPr>
        <w:t>t</w:t>
      </w:r>
      <w:r w:rsidR="008953D6" w:rsidRPr="008953D6">
        <w:rPr>
          <w:rFonts w:eastAsia="Cambria Math"/>
          <w:i w:val="0"/>
          <w:iCs w:val="0"/>
        </w:rPr>
        <w:t xml:space="preserve"> </w:t>
      </w:r>
      <w:r w:rsidR="00A567DF" w:rsidRPr="008953D6">
        <w:rPr>
          <w:i w:val="0"/>
          <w:iCs w:val="0"/>
        </w:rPr>
        <w:t>which is approximately</w:t>
      </w:r>
    </w:p>
    <w:p w14:paraId="0EA6A353" w14:textId="07A5839D" w:rsidR="006E6867" w:rsidRPr="008953D6" w:rsidRDefault="00A567DF" w:rsidP="00C359AC">
      <w:pPr>
        <w:pStyle w:val="ExampleHeading"/>
        <w:ind w:firstLine="0"/>
        <w:rPr>
          <w:i w:val="0"/>
          <w:iCs w:val="0"/>
        </w:rPr>
      </w:pPr>
      <w:r w:rsidRPr="008953D6">
        <w:rPr>
          <w:i w:val="0"/>
          <w:iCs w:val="0"/>
        </w:rPr>
        <w:t xml:space="preserve">equivalent to </w:t>
      </w:r>
      <w:r w:rsidRPr="008953D6">
        <w:rPr>
          <w:rFonts w:eastAsia="Cambria Math"/>
          <w:i w:val="0"/>
          <w:iCs w:val="0"/>
        </w:rPr>
        <w:t>1.012</w:t>
      </w:r>
      <w:r w:rsidRPr="00234AB1">
        <w:rPr>
          <w:rFonts w:eastAsia="Cambria Math"/>
          <w:i w:val="0"/>
          <w:iCs w:val="0"/>
          <w:vertAlign w:val="superscript"/>
        </w:rPr>
        <w:t>12</w:t>
      </w:r>
      <w:r w:rsidR="00170260">
        <w:rPr>
          <w:rFonts w:eastAsia="Cambria Math"/>
          <w:i w:val="0"/>
          <w:iCs w:val="0"/>
          <w:vertAlign w:val="superscript"/>
        </w:rPr>
        <w:t>t</w:t>
      </w:r>
      <w:r w:rsidRPr="008953D6">
        <w:rPr>
          <w:i w:val="0"/>
          <w:iCs w:val="0"/>
        </w:rPr>
        <w:t>. This latter expression reveals the approximate equivalent monthly interest rate of 1.2% if the annual rate is 15%.</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31B8CBB6" w14:textId="77777777" w:rsidR="00901B41" w:rsidRDefault="00901B41" w:rsidP="00E502A8">
      <w:pPr>
        <w:pStyle w:val="TableParagraph"/>
        <w:numPr>
          <w:ilvl w:val="0"/>
          <w:numId w:val="49"/>
        </w:numPr>
        <w:tabs>
          <w:tab w:val="left" w:pos="825"/>
        </w:tabs>
        <w:autoSpaceDE w:val="0"/>
        <w:autoSpaceDN w:val="0"/>
        <w:spacing w:line="277" w:lineRule="exact"/>
        <w:rPr>
          <w:sz w:val="24"/>
        </w:rPr>
      </w:pPr>
      <w:r>
        <w:rPr>
          <w:spacing w:val="-2"/>
          <w:sz w:val="24"/>
        </w:rPr>
        <w:t>MA.912.NSO.1.2</w:t>
      </w:r>
    </w:p>
    <w:p w14:paraId="5786849D" w14:textId="77777777" w:rsidR="00901B41" w:rsidRDefault="00901B41" w:rsidP="00E502A8">
      <w:pPr>
        <w:pStyle w:val="TableParagraph"/>
        <w:numPr>
          <w:ilvl w:val="0"/>
          <w:numId w:val="49"/>
        </w:numPr>
        <w:tabs>
          <w:tab w:val="left" w:pos="825"/>
        </w:tabs>
        <w:autoSpaceDE w:val="0"/>
        <w:autoSpaceDN w:val="0"/>
        <w:ind w:right="271"/>
        <w:rPr>
          <w:sz w:val="24"/>
        </w:rPr>
      </w:pPr>
      <w:r>
        <w:rPr>
          <w:sz w:val="24"/>
        </w:rPr>
        <w:t>MA.912.AR.2.2,</w:t>
      </w:r>
      <w:r>
        <w:rPr>
          <w:spacing w:val="-15"/>
          <w:sz w:val="24"/>
        </w:rPr>
        <w:t xml:space="preserve"> </w:t>
      </w:r>
      <w:r>
        <w:rPr>
          <w:sz w:val="24"/>
        </w:rPr>
        <w:t xml:space="preserve">MA.912.AR.2.5, </w:t>
      </w:r>
      <w:r>
        <w:rPr>
          <w:spacing w:val="-2"/>
          <w:sz w:val="24"/>
        </w:rPr>
        <w:t>MA.912.AR.2.6</w:t>
      </w:r>
    </w:p>
    <w:p w14:paraId="3CF42191" w14:textId="2AAF8A13" w:rsidR="00901B41" w:rsidRPr="00901B41" w:rsidRDefault="00901B41" w:rsidP="00E502A8">
      <w:pPr>
        <w:pStyle w:val="TableParagraph"/>
        <w:numPr>
          <w:ilvl w:val="0"/>
          <w:numId w:val="49"/>
        </w:numPr>
        <w:tabs>
          <w:tab w:val="left" w:pos="825"/>
        </w:tabs>
        <w:autoSpaceDE w:val="0"/>
        <w:autoSpaceDN w:val="0"/>
        <w:ind w:right="271"/>
        <w:rPr>
          <w:sz w:val="24"/>
        </w:rPr>
      </w:pPr>
      <w:r w:rsidRPr="00901B41">
        <w:rPr>
          <w:sz w:val="24"/>
        </w:rPr>
        <w:t>MA.912.AR.3.1,</w:t>
      </w:r>
      <w:r w:rsidRPr="00901B41">
        <w:rPr>
          <w:spacing w:val="-1"/>
          <w:sz w:val="24"/>
        </w:rPr>
        <w:t xml:space="preserve"> </w:t>
      </w:r>
      <w:r w:rsidRPr="00901B41">
        <w:rPr>
          <w:spacing w:val="-2"/>
          <w:sz w:val="24"/>
        </w:rPr>
        <w:t>MA.912.AR.3.6,</w:t>
      </w:r>
      <w:r>
        <w:rPr>
          <w:sz w:val="24"/>
        </w:rPr>
        <w:t xml:space="preserve"> </w:t>
      </w:r>
      <w:r w:rsidRPr="00901B41">
        <w:rPr>
          <w:sz w:val="24"/>
        </w:rPr>
        <w:t>MA.912.AR.3.7,</w:t>
      </w:r>
      <w:r w:rsidRPr="00901B41">
        <w:rPr>
          <w:spacing w:val="-1"/>
          <w:sz w:val="24"/>
        </w:rPr>
        <w:t xml:space="preserve"> </w:t>
      </w:r>
      <w:r w:rsidRPr="00901B41">
        <w:rPr>
          <w:spacing w:val="-2"/>
          <w:sz w:val="24"/>
        </w:rPr>
        <w:t>MA.912.AR.3.8</w:t>
      </w:r>
    </w:p>
    <w:p w14:paraId="7CB891BC" w14:textId="77777777" w:rsidR="00901B41" w:rsidRDefault="00901B41" w:rsidP="00E502A8">
      <w:pPr>
        <w:pStyle w:val="TableParagraph"/>
        <w:numPr>
          <w:ilvl w:val="0"/>
          <w:numId w:val="49"/>
        </w:numPr>
        <w:tabs>
          <w:tab w:val="left" w:pos="825"/>
        </w:tabs>
        <w:autoSpaceDE w:val="0"/>
        <w:autoSpaceDN w:val="0"/>
        <w:spacing w:line="293" w:lineRule="exact"/>
        <w:rPr>
          <w:sz w:val="24"/>
        </w:rPr>
      </w:pPr>
      <w:r>
        <w:rPr>
          <w:spacing w:val="-2"/>
          <w:sz w:val="24"/>
        </w:rPr>
        <w:t>MA.912.AR.4.1</w:t>
      </w:r>
    </w:p>
    <w:p w14:paraId="4FBBE63D" w14:textId="7EE9B6D7" w:rsidR="00901B41" w:rsidRDefault="00901B41" w:rsidP="00E502A8">
      <w:pPr>
        <w:pStyle w:val="TableParagraph"/>
        <w:numPr>
          <w:ilvl w:val="0"/>
          <w:numId w:val="49"/>
        </w:numPr>
        <w:tabs>
          <w:tab w:val="left" w:pos="825"/>
        </w:tabs>
        <w:autoSpaceDE w:val="0"/>
        <w:autoSpaceDN w:val="0"/>
        <w:spacing w:line="293" w:lineRule="exact"/>
        <w:rPr>
          <w:sz w:val="24"/>
        </w:rPr>
      </w:pPr>
      <w:r>
        <w:rPr>
          <w:sz w:val="24"/>
        </w:rPr>
        <w:t>MA.912.AR</w:t>
      </w:r>
      <w:r w:rsidR="00495C29">
        <w:rPr>
          <w:sz w:val="24"/>
        </w:rPr>
        <w:t>.</w:t>
      </w:r>
      <w:r w:rsidR="00745E9C">
        <w:rPr>
          <w:sz w:val="24"/>
        </w:rPr>
        <w:t>5</w:t>
      </w:r>
      <w:r w:rsidR="00495C29">
        <w:rPr>
          <w:sz w:val="24"/>
        </w:rPr>
        <w:t>.</w:t>
      </w:r>
      <w:r>
        <w:rPr>
          <w:sz w:val="24"/>
        </w:rPr>
        <w:t>3,</w:t>
      </w:r>
      <w:r>
        <w:rPr>
          <w:spacing w:val="-1"/>
          <w:sz w:val="24"/>
        </w:rPr>
        <w:t xml:space="preserve"> </w:t>
      </w:r>
      <w:r>
        <w:rPr>
          <w:spacing w:val="-2"/>
          <w:sz w:val="24"/>
        </w:rPr>
        <w:t>MA.912.AR</w:t>
      </w:r>
      <w:r w:rsidR="00495C29">
        <w:rPr>
          <w:spacing w:val="-2"/>
          <w:sz w:val="24"/>
        </w:rPr>
        <w:t>.</w:t>
      </w:r>
      <w:r w:rsidR="00745E9C">
        <w:rPr>
          <w:spacing w:val="-2"/>
          <w:sz w:val="24"/>
        </w:rPr>
        <w:t>5</w:t>
      </w:r>
      <w:r w:rsidR="00495C29">
        <w:rPr>
          <w:spacing w:val="-2"/>
          <w:sz w:val="24"/>
        </w:rPr>
        <w:t>.</w:t>
      </w:r>
      <w:r>
        <w:rPr>
          <w:spacing w:val="-2"/>
          <w:sz w:val="24"/>
        </w:rPr>
        <w:t>6</w:t>
      </w:r>
    </w:p>
    <w:p w14:paraId="0145CB78" w14:textId="767C7F42" w:rsidR="009E13C1" w:rsidRPr="00901B41" w:rsidRDefault="00901B41" w:rsidP="00E502A8">
      <w:pPr>
        <w:pStyle w:val="ListParagraph"/>
        <w:numPr>
          <w:ilvl w:val="0"/>
          <w:numId w:val="49"/>
        </w:numPr>
        <w:contextualSpacing/>
        <w:rPr>
          <w:rFonts w:eastAsia="Times New Roman" w:cs="Times New Roman"/>
          <w:sz w:val="24"/>
          <w:szCs w:val="24"/>
        </w:rPr>
      </w:pPr>
      <w:r w:rsidRPr="00901B41">
        <w:rPr>
          <w:spacing w:val="-2"/>
          <w:sz w:val="24"/>
        </w:rPr>
        <w:t>MA.912.FL.3.2</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E502A8">
      <w:pPr>
        <w:pStyle w:val="ListParagraph"/>
        <w:numPr>
          <w:ilvl w:val="0"/>
          <w:numId w:val="19"/>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E502A8">
      <w:pPr>
        <w:pStyle w:val="ListParagraph"/>
        <w:numPr>
          <w:ilvl w:val="0"/>
          <w:numId w:val="19"/>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BB5BDAA" w:rsidR="00091922" w:rsidRPr="006B6BAE" w:rsidRDefault="00091922"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54BAA">
              <w:rPr>
                <w:rFonts w:eastAsia="Times New Roman" w:cs="Times New Roman"/>
                <w:sz w:val="24"/>
                <w:szCs w:val="24"/>
              </w:rPr>
              <w:t>8</w:t>
            </w:r>
            <w:r w:rsidRPr="006B6BAE">
              <w:rPr>
                <w:rFonts w:eastAsia="Times New Roman" w:cs="Times New Roman"/>
                <w:sz w:val="24"/>
                <w:szCs w:val="24"/>
              </w:rPr>
              <w:t>.AR.2.1, MA.</w:t>
            </w:r>
            <w:r w:rsidR="00354BAA">
              <w:rPr>
                <w:rFonts w:eastAsia="Times New Roman" w:cs="Times New Roman"/>
                <w:sz w:val="24"/>
                <w:szCs w:val="24"/>
              </w:rPr>
              <w:t>8</w:t>
            </w:r>
            <w:r w:rsidRPr="006B6BAE">
              <w:rPr>
                <w:rFonts w:eastAsia="Times New Roman" w:cs="Times New Roman"/>
                <w:sz w:val="24"/>
                <w:szCs w:val="24"/>
              </w:rPr>
              <w:t>.AR.2.</w:t>
            </w:r>
            <w:r w:rsidR="00354BAA">
              <w:rPr>
                <w:rFonts w:eastAsia="Times New Roman" w:cs="Times New Roman"/>
                <w:sz w:val="24"/>
                <w:szCs w:val="24"/>
              </w:rPr>
              <w:t>2</w:t>
            </w:r>
            <w:r w:rsidRPr="006B6BAE">
              <w:rPr>
                <w:rFonts w:eastAsia="Times New Roman" w:cs="Times New Roman"/>
                <w:sz w:val="24"/>
                <w:szCs w:val="24"/>
              </w:rPr>
              <w:t xml:space="preserve"> </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6C2BE2" w14:textId="41CBEF95" w:rsidR="00F1260F" w:rsidRDefault="00F1260F" w:rsidP="00E502A8">
            <w:pPr>
              <w:pStyle w:val="TableParagraph"/>
              <w:numPr>
                <w:ilvl w:val="0"/>
                <w:numId w:val="50"/>
              </w:numPr>
              <w:tabs>
                <w:tab w:val="left" w:pos="1041"/>
              </w:tabs>
              <w:autoSpaceDE w:val="0"/>
              <w:autoSpaceDN w:val="0"/>
              <w:spacing w:line="291" w:lineRule="exact"/>
              <w:rPr>
                <w:sz w:val="24"/>
              </w:rPr>
            </w:pPr>
            <w:r>
              <w:rPr>
                <w:sz w:val="24"/>
              </w:rPr>
              <w:t>MA.912.AR</w:t>
            </w:r>
            <w:r w:rsidR="00495C29">
              <w:rPr>
                <w:sz w:val="24"/>
              </w:rPr>
              <w:t>.</w:t>
            </w:r>
            <w:r w:rsidR="0080312F">
              <w:rPr>
                <w:sz w:val="24"/>
              </w:rPr>
              <w:t>5</w:t>
            </w:r>
            <w:r w:rsidR="00495C29">
              <w:rPr>
                <w:sz w:val="24"/>
              </w:rPr>
              <w:t>.</w:t>
            </w:r>
            <w:r>
              <w:rPr>
                <w:sz w:val="24"/>
              </w:rPr>
              <w:t>5,</w:t>
            </w:r>
            <w:r>
              <w:rPr>
                <w:spacing w:val="-1"/>
                <w:sz w:val="24"/>
              </w:rPr>
              <w:t xml:space="preserve"> </w:t>
            </w:r>
            <w:r>
              <w:rPr>
                <w:spacing w:val="-2"/>
                <w:sz w:val="24"/>
              </w:rPr>
              <w:t>MA.912.AR</w:t>
            </w:r>
            <w:r w:rsidR="00495C29">
              <w:rPr>
                <w:spacing w:val="-2"/>
                <w:sz w:val="24"/>
              </w:rPr>
              <w:t>.</w:t>
            </w:r>
            <w:r w:rsidR="0080312F">
              <w:rPr>
                <w:spacing w:val="-2"/>
                <w:sz w:val="24"/>
              </w:rPr>
              <w:t>5</w:t>
            </w:r>
            <w:r w:rsidR="00495C29">
              <w:rPr>
                <w:spacing w:val="-2"/>
                <w:sz w:val="24"/>
              </w:rPr>
              <w:t>.</w:t>
            </w:r>
            <w:r>
              <w:rPr>
                <w:spacing w:val="-2"/>
                <w:sz w:val="24"/>
              </w:rPr>
              <w:t>9</w:t>
            </w:r>
          </w:p>
          <w:p w14:paraId="42DC4987" w14:textId="77777777" w:rsidR="00F1260F" w:rsidRDefault="00F1260F" w:rsidP="00E502A8">
            <w:pPr>
              <w:pStyle w:val="TableParagraph"/>
              <w:numPr>
                <w:ilvl w:val="0"/>
                <w:numId w:val="50"/>
              </w:numPr>
              <w:tabs>
                <w:tab w:val="left" w:pos="1041"/>
              </w:tabs>
              <w:autoSpaceDE w:val="0"/>
              <w:autoSpaceDN w:val="0"/>
              <w:spacing w:line="293" w:lineRule="exact"/>
              <w:rPr>
                <w:sz w:val="24"/>
              </w:rPr>
            </w:pPr>
            <w:r>
              <w:rPr>
                <w:spacing w:val="-2"/>
                <w:sz w:val="24"/>
              </w:rPr>
              <w:t>MA.912.AR.8.2</w:t>
            </w:r>
          </w:p>
          <w:p w14:paraId="429FABA2" w14:textId="17FDA460" w:rsidR="009E13C1" w:rsidRPr="00F1260F" w:rsidRDefault="00F1260F" w:rsidP="00E502A8">
            <w:pPr>
              <w:pStyle w:val="ListParagraph"/>
              <w:numPr>
                <w:ilvl w:val="0"/>
                <w:numId w:val="50"/>
              </w:numPr>
              <w:textAlignment w:val="baseline"/>
              <w:rPr>
                <w:rFonts w:eastAsia="Times New Roman" w:cs="Times New Roman"/>
                <w:sz w:val="24"/>
                <w:szCs w:val="24"/>
              </w:rPr>
            </w:pPr>
            <w:r w:rsidRPr="00F1260F">
              <w:rPr>
                <w:spacing w:val="-2"/>
                <w:sz w:val="24"/>
              </w:rPr>
              <w:t>MA.</w:t>
            </w:r>
            <w:proofErr w:type="gramStart"/>
            <w:r w:rsidRPr="00F1260F">
              <w:rPr>
                <w:spacing w:val="-2"/>
                <w:sz w:val="24"/>
              </w:rPr>
              <w:t>912.T.</w:t>
            </w:r>
            <w:proofErr w:type="gramEnd"/>
            <w:r w:rsidRPr="00F1260F">
              <w:rPr>
                <w:spacing w:val="-2"/>
                <w:sz w:val="24"/>
              </w:rPr>
              <w:t>3.2</w:t>
            </w:r>
          </w:p>
        </w:tc>
      </w:tr>
    </w:tbl>
    <w:p w14:paraId="2EA46399" w14:textId="77777777" w:rsidR="00CA3930" w:rsidRDefault="00CA3930">
      <w:pPr>
        <w:rPr>
          <w:rFonts w:cs="Times New Roman"/>
          <w:b/>
          <w:sz w:val="24"/>
        </w:rPr>
      </w:pPr>
      <w:r>
        <w:br w:type="page"/>
      </w:r>
    </w:p>
    <w:p w14:paraId="0B626A6A" w14:textId="45216ECC" w:rsidR="009E13C1" w:rsidRPr="006B6BAE" w:rsidRDefault="009E13C1" w:rsidP="00DA6E52">
      <w:pPr>
        <w:pStyle w:val="AlgebraicARHeading"/>
      </w:pPr>
      <w:r w:rsidRPr="006B6BAE">
        <w:lastRenderedPageBreak/>
        <w:t xml:space="preserve">Purpose and </w:t>
      </w:r>
      <w:r w:rsidRPr="007F4BAA">
        <w:t>Instructional</w:t>
      </w:r>
      <w:r w:rsidRPr="006B6BAE">
        <w:t xml:space="preserve"> Strategies </w:t>
      </w:r>
    </w:p>
    <w:p w14:paraId="05B63759"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In grade 8, students generated and identified equivalent linear expressions, and solved multi-step</w:t>
      </w:r>
    </w:p>
    <w:p w14:paraId="3A760290" w14:textId="77777777" w:rsidR="00693EAB" w:rsidRPr="00C57DEA" w:rsidRDefault="00693EAB" w:rsidP="00C57DEA">
      <w:pPr>
        <w:spacing w:after="0"/>
        <w:textAlignment w:val="baseline"/>
        <w:rPr>
          <w:rFonts w:eastAsia="Times New Roman" w:cs="Times New Roman"/>
          <w:sz w:val="24"/>
          <w:szCs w:val="24"/>
        </w:rPr>
      </w:pPr>
      <w:r w:rsidRPr="00C57DEA">
        <w:rPr>
          <w:rFonts w:eastAsia="Times New Roman" w:cs="Times New Roman"/>
          <w:sz w:val="24"/>
          <w:szCs w:val="24"/>
        </w:rPr>
        <w:t>problems involving linear expressions within real-world contexts. In Algebra I, students generate and interpret equivalent linear, absolute value, quadratic and exponential expressions and equations. In later courses, students will identify and interpret other functional (exponential, rational, logarithmic, trigonometric, etc.) expressions and equations.</w:t>
      </w:r>
    </w:p>
    <w:p w14:paraId="5C4D0EC0" w14:textId="77777777" w:rsidR="00693EAB" w:rsidRPr="00693EAB" w:rsidRDefault="00693EAB" w:rsidP="00E502A8">
      <w:pPr>
        <w:pStyle w:val="ListParagraph"/>
        <w:numPr>
          <w:ilvl w:val="0"/>
          <w:numId w:val="43"/>
        </w:numPr>
        <w:textAlignment w:val="baseline"/>
        <w:rPr>
          <w:rFonts w:eastAsia="Times New Roman" w:cs="Times New Roman"/>
          <w:sz w:val="24"/>
          <w:szCs w:val="24"/>
        </w:rPr>
      </w:pPr>
      <w:r w:rsidRPr="00693EAB">
        <w:rPr>
          <w:rFonts w:eastAsia="Times New Roman" w:cs="Times New Roman"/>
          <w:sz w:val="24"/>
          <w:szCs w:val="24"/>
        </w:rPr>
        <w:t>Instruction includes making the connection to linear, absolute value, quadratic and exponential functions.</w:t>
      </w:r>
    </w:p>
    <w:p w14:paraId="133BBDA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Students should be able to identify factors, terms, constants, coefficients and variables in expressions and equations.</w:t>
      </w:r>
    </w:p>
    <w:p w14:paraId="75E8A58F" w14:textId="77777777" w:rsidR="00693EAB" w:rsidRPr="00693EAB" w:rsidRDefault="00693EAB" w:rsidP="00E502A8">
      <w:pPr>
        <w:pStyle w:val="ListParagraph"/>
        <w:numPr>
          <w:ilvl w:val="3"/>
          <w:numId w:val="43"/>
        </w:numPr>
        <w:ind w:left="1915" w:hanging="288"/>
        <w:textAlignment w:val="baseline"/>
        <w:rPr>
          <w:rFonts w:eastAsia="Times New Roman" w:cs="Times New Roman"/>
          <w:sz w:val="24"/>
          <w:szCs w:val="24"/>
        </w:rPr>
      </w:pPr>
      <w:r w:rsidRPr="00693EAB">
        <w:rPr>
          <w:rFonts w:eastAsia="Times New Roman" w:cs="Times New Roman"/>
          <w:sz w:val="24"/>
          <w:szCs w:val="24"/>
        </w:rPr>
        <w:t>Go beyond these popular parts of an expression and equation: the growth/decay factor in exponential functions, rate of change in linear functions, interest, etc.</w:t>
      </w:r>
    </w:p>
    <w:p w14:paraId="7924479F" w14:textId="77777777" w:rsidR="00693EAB" w:rsidRPr="00693EAB" w:rsidRDefault="00693EAB" w:rsidP="00E502A8">
      <w:pPr>
        <w:pStyle w:val="ListParagraph"/>
        <w:numPr>
          <w:ilvl w:val="1"/>
          <w:numId w:val="43"/>
        </w:numPr>
        <w:textAlignment w:val="baseline"/>
        <w:rPr>
          <w:rFonts w:eastAsia="Times New Roman" w:cs="Times New Roman"/>
          <w:sz w:val="24"/>
          <w:szCs w:val="24"/>
        </w:rPr>
      </w:pPr>
      <w:r w:rsidRPr="00693EAB">
        <w:rPr>
          <w:rFonts w:eastAsia="Times New Roman" w:cs="Times New Roman"/>
          <w:sz w:val="24"/>
          <w:szCs w:val="24"/>
        </w:rPr>
        <w:t>Look for opportunities to interpret these components in context – make these discussions part of daily instruction.</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43AE6A5B" w14:textId="77777777" w:rsidR="00216B13" w:rsidRPr="00216B13" w:rsidRDefault="00216B13" w:rsidP="00E502A8">
      <w:pPr>
        <w:pStyle w:val="ListParagraph"/>
        <w:numPr>
          <w:ilvl w:val="0"/>
          <w:numId w:val="10"/>
        </w:numPr>
        <w:textAlignment w:val="baseline"/>
        <w:rPr>
          <w:rFonts w:eastAsia="Times New Roman" w:cs="Times New Roman"/>
          <w:sz w:val="24"/>
          <w:szCs w:val="24"/>
        </w:rPr>
      </w:pPr>
      <w:r w:rsidRPr="00216B13">
        <w:rPr>
          <w:rFonts w:eastAsia="Times New Roman" w:cs="Times New Roman"/>
          <w:sz w:val="24"/>
          <w:szCs w:val="24"/>
        </w:rPr>
        <w:t>Students may not be able to identify parts of an expression and equation or interpret those parts within context. Ensure these are embedded throughout instruction and discussions.</w:t>
      </w:r>
    </w:p>
    <w:p w14:paraId="1532F59C" w14:textId="77777777" w:rsidR="00216B13" w:rsidRPr="00216B13" w:rsidRDefault="00216B13" w:rsidP="00E502A8">
      <w:pPr>
        <w:pStyle w:val="ListParagraph"/>
        <w:numPr>
          <w:ilvl w:val="4"/>
          <w:numId w:val="10"/>
        </w:numPr>
        <w:textAlignment w:val="baseline"/>
        <w:rPr>
          <w:rFonts w:eastAsia="Times New Roman" w:cs="Times New Roman"/>
          <w:sz w:val="24"/>
          <w:szCs w:val="24"/>
        </w:rPr>
      </w:pPr>
      <w:r w:rsidRPr="00216B13">
        <w:rPr>
          <w:rFonts w:eastAsia="Times New Roman" w:cs="Times New Roman"/>
          <w:sz w:val="24"/>
          <w:szCs w:val="24"/>
        </w:rPr>
        <w:t>For example, building in questions to identify these parts and discussing their connection to the context in which they represent in a routine way will help students to make these connections.</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AlgebraicARHeading"/>
      </w:pPr>
      <w:r w:rsidRPr="003764D2">
        <w:t>Strategies</w:t>
      </w:r>
      <w:r w:rsidRPr="006B6BAE">
        <w:t xml:space="preserve"> to Support Tiered Instruction</w:t>
      </w:r>
    </w:p>
    <w:p w14:paraId="7E2194FE" w14:textId="77777777" w:rsidR="00667FB9" w:rsidRDefault="00667FB9" w:rsidP="00E502A8">
      <w:pPr>
        <w:pStyle w:val="ListParagraph"/>
        <w:numPr>
          <w:ilvl w:val="0"/>
          <w:numId w:val="26"/>
        </w:numPr>
        <w:tabs>
          <w:tab w:val="left" w:pos="2160"/>
        </w:tabs>
        <w:autoSpaceDE w:val="0"/>
        <w:autoSpaceDN w:val="0"/>
        <w:ind w:right="1654"/>
        <w:rPr>
          <w:sz w:val="24"/>
        </w:rPr>
      </w:pPr>
      <w:r>
        <w:rPr>
          <w:sz w:val="24"/>
        </w:rPr>
        <w:t>Teacher</w:t>
      </w:r>
      <w:r>
        <w:rPr>
          <w:spacing w:val="-4"/>
          <w:sz w:val="24"/>
        </w:rPr>
        <w:t xml:space="preserve"> </w:t>
      </w:r>
      <w:r>
        <w:rPr>
          <w:sz w:val="24"/>
        </w:rPr>
        <w:t>facilitates</w:t>
      </w:r>
      <w:r>
        <w:rPr>
          <w:spacing w:val="-3"/>
          <w:sz w:val="24"/>
        </w:rPr>
        <w:t xml:space="preserve"> </w:t>
      </w:r>
      <w:r>
        <w:rPr>
          <w:sz w:val="24"/>
        </w:rPr>
        <w:t>discussions</w:t>
      </w:r>
      <w:r>
        <w:rPr>
          <w:spacing w:val="-3"/>
          <w:sz w:val="24"/>
        </w:rPr>
        <w:t xml:space="preserve"> </w:t>
      </w:r>
      <w:r>
        <w:rPr>
          <w:sz w:val="24"/>
        </w:rPr>
        <w:t>which</w:t>
      </w:r>
      <w:r>
        <w:rPr>
          <w:spacing w:val="-4"/>
          <w:sz w:val="24"/>
        </w:rPr>
        <w:t xml:space="preserve"> </w:t>
      </w:r>
      <w:r>
        <w:rPr>
          <w:sz w:val="24"/>
        </w:rPr>
        <w:t>include</w:t>
      </w:r>
      <w:r>
        <w:rPr>
          <w:spacing w:val="-5"/>
          <w:sz w:val="24"/>
        </w:rPr>
        <w:t xml:space="preserve"> </w:t>
      </w:r>
      <w:r>
        <w:rPr>
          <w:sz w:val="24"/>
        </w:rPr>
        <w:t>questions</w:t>
      </w:r>
      <w:r>
        <w:rPr>
          <w:spacing w:val="-4"/>
          <w:sz w:val="24"/>
        </w:rPr>
        <w:t xml:space="preserve"> </w:t>
      </w:r>
      <w:r>
        <w:rPr>
          <w:sz w:val="24"/>
        </w:rPr>
        <w:t>and</w:t>
      </w:r>
      <w:r>
        <w:rPr>
          <w:spacing w:val="-4"/>
          <w:sz w:val="24"/>
        </w:rPr>
        <w:t xml:space="preserve"> </w:t>
      </w:r>
      <w:r>
        <w:rPr>
          <w:sz w:val="24"/>
        </w:rPr>
        <w:t>clarifications</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the connections of expressions and equations to the context of problems.</w:t>
      </w:r>
    </w:p>
    <w:p w14:paraId="695DD539" w14:textId="77777777" w:rsidR="00667FB9" w:rsidRDefault="00667FB9" w:rsidP="00E502A8">
      <w:pPr>
        <w:pStyle w:val="ListParagraph"/>
        <w:numPr>
          <w:ilvl w:val="0"/>
          <w:numId w:val="26"/>
        </w:numPr>
        <w:tabs>
          <w:tab w:val="left" w:pos="2160"/>
        </w:tabs>
        <w:autoSpaceDE w:val="0"/>
        <w:autoSpaceDN w:val="0"/>
        <w:spacing w:line="292" w:lineRule="exact"/>
        <w:rPr>
          <w:sz w:val="24"/>
        </w:rPr>
      </w:pPr>
      <w:r>
        <w:rPr>
          <w:sz w:val="24"/>
        </w:rPr>
        <w:t>Instruction</w:t>
      </w:r>
      <w:r>
        <w:rPr>
          <w:spacing w:val="-1"/>
          <w:sz w:val="24"/>
        </w:rPr>
        <w:t xml:space="preserve"> </w:t>
      </w:r>
      <w:r>
        <w:rPr>
          <w:sz w:val="24"/>
        </w:rPr>
        <w:t>provides opportunities to increase understanding</w:t>
      </w:r>
      <w:r>
        <w:rPr>
          <w:spacing w:val="-2"/>
          <w:sz w:val="24"/>
        </w:rPr>
        <w:t xml:space="preserve"> </w:t>
      </w:r>
      <w:r>
        <w:rPr>
          <w:sz w:val="24"/>
        </w:rPr>
        <w:t>of</w:t>
      </w:r>
      <w:r>
        <w:rPr>
          <w:spacing w:val="-1"/>
          <w:sz w:val="24"/>
        </w:rPr>
        <w:t xml:space="preserve"> </w:t>
      </w:r>
      <w:r>
        <w:rPr>
          <w:sz w:val="24"/>
        </w:rPr>
        <w:t>vocabulary</w:t>
      </w:r>
      <w:r>
        <w:rPr>
          <w:spacing w:val="-2"/>
          <w:sz w:val="24"/>
        </w:rPr>
        <w:t xml:space="preserve"> terms.</w:t>
      </w:r>
    </w:p>
    <w:p w14:paraId="4FC9DCC6" w14:textId="77777777" w:rsidR="00667FB9" w:rsidRDefault="00667FB9" w:rsidP="00E502A8">
      <w:pPr>
        <w:pStyle w:val="ListParagraph"/>
        <w:numPr>
          <w:ilvl w:val="1"/>
          <w:numId w:val="26"/>
        </w:numPr>
        <w:tabs>
          <w:tab w:val="left" w:pos="2879"/>
        </w:tabs>
        <w:autoSpaceDE w:val="0"/>
        <w:autoSpaceDN w:val="0"/>
        <w:spacing w:line="296" w:lineRule="exact"/>
        <w:rPr>
          <w:rFonts w:ascii="Courier New" w:hAnsi="Courier New"/>
          <w:sz w:val="24"/>
        </w:rPr>
      </w:pPr>
      <w:r>
        <w:rPr>
          <w:sz w:val="24"/>
        </w:rPr>
        <w:t>For</w:t>
      </w:r>
      <w:r>
        <w:rPr>
          <w:spacing w:val="-1"/>
          <w:sz w:val="24"/>
        </w:rPr>
        <w:t xml:space="preserve"> </w:t>
      </w:r>
      <w:r>
        <w:rPr>
          <w:sz w:val="24"/>
        </w:rPr>
        <w:t>example, instruction may</w:t>
      </w:r>
      <w:r>
        <w:rPr>
          <w:spacing w:val="-5"/>
          <w:sz w:val="24"/>
        </w:rPr>
        <w:t xml:space="preserve"> </w:t>
      </w:r>
      <w:r>
        <w:rPr>
          <w:sz w:val="24"/>
        </w:rPr>
        <w:t>include</w:t>
      </w:r>
      <w:r>
        <w:rPr>
          <w:spacing w:val="-1"/>
          <w:sz w:val="24"/>
        </w:rPr>
        <w:t xml:space="preserve"> </w:t>
      </w:r>
      <w:r>
        <w:rPr>
          <w:sz w:val="24"/>
        </w:rPr>
        <w:t>a</w:t>
      </w:r>
      <w:r>
        <w:rPr>
          <w:spacing w:val="-1"/>
          <w:sz w:val="24"/>
        </w:rPr>
        <w:t xml:space="preserve"> </w:t>
      </w:r>
      <w:r>
        <w:rPr>
          <w:sz w:val="24"/>
        </w:rPr>
        <w:t>vocabulary</w:t>
      </w:r>
      <w:r>
        <w:rPr>
          <w:spacing w:val="-3"/>
          <w:sz w:val="24"/>
        </w:rPr>
        <w:t xml:space="preserve"> </w:t>
      </w:r>
      <w:r>
        <w:rPr>
          <w:sz w:val="24"/>
        </w:rPr>
        <w:t>review</w:t>
      </w:r>
      <w:r>
        <w:rPr>
          <w:spacing w:val="1"/>
          <w:sz w:val="24"/>
        </w:rPr>
        <w:t xml:space="preserve"> </w:t>
      </w:r>
      <w:r>
        <w:rPr>
          <w:sz w:val="24"/>
        </w:rPr>
        <w:t>using</w:t>
      </w:r>
      <w:r>
        <w:rPr>
          <w:spacing w:val="-3"/>
          <w:sz w:val="24"/>
        </w:rPr>
        <w:t xml:space="preserve"> </w:t>
      </w:r>
      <w:r>
        <w:rPr>
          <w:sz w:val="24"/>
        </w:rPr>
        <w:t>a</w:t>
      </w:r>
      <w:r>
        <w:rPr>
          <w:spacing w:val="1"/>
          <w:sz w:val="24"/>
        </w:rPr>
        <w:t xml:space="preserve"> </w:t>
      </w:r>
      <w:r>
        <w:rPr>
          <w:sz w:val="24"/>
        </w:rPr>
        <w:t xml:space="preserve">chart </w:t>
      </w:r>
      <w:r>
        <w:rPr>
          <w:spacing w:val="-2"/>
          <w:sz w:val="24"/>
        </w:rPr>
        <w:t>shown.</w:t>
      </w:r>
    </w:p>
    <w:tbl>
      <w:tblPr>
        <w:tblW w:w="0" w:type="auto"/>
        <w:tblInd w:w="2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983"/>
      </w:tblGrid>
      <w:tr w:rsidR="00667FB9" w14:paraId="68409631" w14:textId="77777777" w:rsidTr="00661C23">
        <w:trPr>
          <w:trHeight w:val="280"/>
        </w:trPr>
        <w:tc>
          <w:tcPr>
            <w:tcW w:w="1435" w:type="dxa"/>
          </w:tcPr>
          <w:p w14:paraId="0E277572" w14:textId="77777777" w:rsidR="00667FB9" w:rsidRDefault="00667FB9" w:rsidP="00BC69C4">
            <w:pPr>
              <w:pStyle w:val="TableParagraph"/>
              <w:spacing w:line="253" w:lineRule="exact"/>
              <w:ind w:left="107"/>
              <w:rPr>
                <w:sz w:val="24"/>
              </w:rPr>
            </w:pPr>
            <w:r>
              <w:rPr>
                <w:spacing w:val="-4"/>
                <w:sz w:val="24"/>
              </w:rPr>
              <w:t>Term</w:t>
            </w:r>
          </w:p>
        </w:tc>
        <w:tc>
          <w:tcPr>
            <w:tcW w:w="1983" w:type="dxa"/>
          </w:tcPr>
          <w:p w14:paraId="1AD13DE7" w14:textId="77777777" w:rsidR="00667FB9" w:rsidRDefault="00667FB9" w:rsidP="00BC69C4">
            <w:pPr>
              <w:pStyle w:val="TableParagraph"/>
              <w:spacing w:line="260" w:lineRule="exact"/>
              <w:ind w:left="841" w:right="840"/>
              <w:jc w:val="center"/>
              <w:rPr>
                <w:rFonts w:ascii="Cambria Math" w:eastAsia="Cambria Math"/>
                <w:sz w:val="24"/>
              </w:rPr>
            </w:pPr>
            <w:r w:rsidRPr="00510532">
              <w:rPr>
                <w:rFonts w:ascii="Cambria Math" w:eastAsia="Cambria Math"/>
                <w:color w:val="ED0000"/>
                <w:spacing w:val="-5"/>
                <w:sz w:val="24"/>
              </w:rPr>
              <w:t>6𝑥</w:t>
            </w:r>
          </w:p>
        </w:tc>
      </w:tr>
      <w:tr w:rsidR="00667FB9" w14:paraId="23E5C2CD" w14:textId="77777777" w:rsidTr="00661C23">
        <w:trPr>
          <w:trHeight w:val="282"/>
        </w:trPr>
        <w:tc>
          <w:tcPr>
            <w:tcW w:w="1435" w:type="dxa"/>
          </w:tcPr>
          <w:p w14:paraId="10CEB663" w14:textId="77777777" w:rsidR="00667FB9" w:rsidRDefault="00667FB9" w:rsidP="00BC69C4">
            <w:pPr>
              <w:pStyle w:val="TableParagraph"/>
              <w:spacing w:line="255" w:lineRule="exact"/>
              <w:ind w:left="107"/>
              <w:rPr>
                <w:sz w:val="24"/>
              </w:rPr>
            </w:pPr>
            <w:r>
              <w:rPr>
                <w:spacing w:val="-2"/>
                <w:sz w:val="24"/>
              </w:rPr>
              <w:t>Coefficient</w:t>
            </w:r>
          </w:p>
        </w:tc>
        <w:tc>
          <w:tcPr>
            <w:tcW w:w="1983" w:type="dxa"/>
          </w:tcPr>
          <w:p w14:paraId="6537AC9C" w14:textId="77777777" w:rsidR="00667FB9" w:rsidRDefault="00667FB9" w:rsidP="00BC69C4">
            <w:pPr>
              <w:pStyle w:val="TableParagraph"/>
              <w:spacing w:line="263" w:lineRule="exact"/>
              <w:ind w:left="841" w:right="840"/>
              <w:jc w:val="center"/>
              <w:rPr>
                <w:rFonts w:ascii="Cambria Math" w:eastAsia="Cambria Math"/>
                <w:sz w:val="24"/>
              </w:rPr>
            </w:pPr>
            <w:r w:rsidRPr="00510532">
              <w:rPr>
                <w:rFonts w:ascii="Cambria Math" w:eastAsia="Cambria Math"/>
                <w:color w:val="ED0000"/>
                <w:spacing w:val="-5"/>
                <w:sz w:val="24"/>
              </w:rPr>
              <w:t>6</w:t>
            </w:r>
            <w:r>
              <w:rPr>
                <w:rFonts w:ascii="Cambria Math" w:eastAsia="Cambria Math"/>
                <w:spacing w:val="-5"/>
                <w:sz w:val="24"/>
              </w:rPr>
              <w:t>𝑥</w:t>
            </w:r>
          </w:p>
        </w:tc>
      </w:tr>
      <w:tr w:rsidR="00667FB9" w14:paraId="2F1C856A" w14:textId="77777777" w:rsidTr="00661C23">
        <w:trPr>
          <w:trHeight w:val="280"/>
        </w:trPr>
        <w:tc>
          <w:tcPr>
            <w:tcW w:w="1435" w:type="dxa"/>
          </w:tcPr>
          <w:p w14:paraId="406EFC0D" w14:textId="77777777" w:rsidR="00667FB9" w:rsidRDefault="00667FB9" w:rsidP="00BC69C4">
            <w:pPr>
              <w:pStyle w:val="TableParagraph"/>
              <w:spacing w:line="253" w:lineRule="exact"/>
              <w:ind w:left="107"/>
              <w:rPr>
                <w:sz w:val="24"/>
              </w:rPr>
            </w:pPr>
            <w:r>
              <w:rPr>
                <w:spacing w:val="-2"/>
                <w:sz w:val="24"/>
              </w:rPr>
              <w:t>Variable</w:t>
            </w:r>
          </w:p>
        </w:tc>
        <w:tc>
          <w:tcPr>
            <w:tcW w:w="1983" w:type="dxa"/>
          </w:tcPr>
          <w:p w14:paraId="7CC866CB" w14:textId="77777777" w:rsidR="00667FB9" w:rsidRDefault="00667FB9" w:rsidP="00BC69C4">
            <w:pPr>
              <w:pStyle w:val="TableParagraph"/>
              <w:spacing w:line="260" w:lineRule="exact"/>
              <w:ind w:left="841" w:right="838"/>
              <w:jc w:val="center"/>
              <w:rPr>
                <w:rFonts w:ascii="Cambria Math" w:eastAsia="Cambria Math"/>
                <w:sz w:val="24"/>
              </w:rPr>
            </w:pPr>
            <w:r w:rsidRPr="00510532">
              <w:rPr>
                <w:rFonts w:ascii="Cambria Math" w:eastAsia="Cambria Math"/>
                <w:color w:val="ED0000"/>
                <w:spacing w:val="-10"/>
                <w:sz w:val="24"/>
              </w:rPr>
              <w:t>𝑥</w:t>
            </w:r>
          </w:p>
        </w:tc>
      </w:tr>
      <w:tr w:rsidR="00667FB9" w14:paraId="60E66485" w14:textId="77777777" w:rsidTr="00661C23">
        <w:trPr>
          <w:trHeight w:val="282"/>
        </w:trPr>
        <w:tc>
          <w:tcPr>
            <w:tcW w:w="1435" w:type="dxa"/>
          </w:tcPr>
          <w:p w14:paraId="7436FD29" w14:textId="77777777" w:rsidR="00667FB9" w:rsidRDefault="00667FB9" w:rsidP="00B0568C">
            <w:pPr>
              <w:pStyle w:val="TableParagraph"/>
              <w:spacing w:line="253" w:lineRule="exact"/>
              <w:ind w:left="107"/>
              <w:rPr>
                <w:sz w:val="24"/>
              </w:rPr>
            </w:pPr>
            <w:r>
              <w:rPr>
                <w:spacing w:val="-2"/>
                <w:sz w:val="24"/>
              </w:rPr>
              <w:t>Constant</w:t>
            </w:r>
          </w:p>
        </w:tc>
        <w:tc>
          <w:tcPr>
            <w:tcW w:w="1983" w:type="dxa"/>
          </w:tcPr>
          <w:p w14:paraId="7C9AFCEF" w14:textId="77777777" w:rsidR="00667FB9" w:rsidRDefault="00667FB9" w:rsidP="00B0568C">
            <w:pPr>
              <w:pStyle w:val="TableParagraph"/>
              <w:spacing w:line="263" w:lineRule="exact"/>
              <w:ind w:left="8"/>
              <w:jc w:val="center"/>
              <w:rPr>
                <w:rFonts w:ascii="Cambria Math"/>
                <w:sz w:val="24"/>
              </w:rPr>
            </w:pPr>
            <w:r w:rsidRPr="00542D09">
              <w:rPr>
                <w:rFonts w:ascii="Cambria Math"/>
                <w:color w:val="ED0000"/>
                <w:sz w:val="24"/>
              </w:rPr>
              <w:t>6</w:t>
            </w:r>
          </w:p>
        </w:tc>
      </w:tr>
    </w:tbl>
    <w:p w14:paraId="01AB1A5C" w14:textId="77777777" w:rsidR="00667FB9" w:rsidRDefault="00667FB9" w:rsidP="00E502A8">
      <w:pPr>
        <w:pStyle w:val="ListParagraph"/>
        <w:numPr>
          <w:ilvl w:val="0"/>
          <w:numId w:val="26"/>
        </w:numPr>
        <w:tabs>
          <w:tab w:val="left" w:pos="2160"/>
        </w:tabs>
        <w:autoSpaceDE w:val="0"/>
        <w:autoSpaceDN w:val="0"/>
        <w:rPr>
          <w:sz w:val="24"/>
        </w:rPr>
      </w:pPr>
      <w:r>
        <w:rPr>
          <w:sz w:val="24"/>
        </w:rPr>
        <w:t>Teacher</w:t>
      </w:r>
      <w:r>
        <w:rPr>
          <w:spacing w:val="-3"/>
          <w:sz w:val="24"/>
        </w:rPr>
        <w:t xml:space="preserve"> </w:t>
      </w:r>
      <w:r>
        <w:rPr>
          <w:sz w:val="24"/>
        </w:rPr>
        <w:t>provides</w:t>
      </w:r>
      <w:r>
        <w:rPr>
          <w:spacing w:val="-3"/>
          <w:sz w:val="24"/>
        </w:rPr>
        <w:t xml:space="preserve"> </w:t>
      </w:r>
      <w:r>
        <w:rPr>
          <w:sz w:val="24"/>
        </w:rPr>
        <w:t>students</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expression</w:t>
      </w:r>
      <w:r>
        <w:rPr>
          <w:spacing w:val="-3"/>
          <w:sz w:val="24"/>
        </w:rPr>
        <w:t xml:space="preserve"> </w:t>
      </w:r>
      <w:r>
        <w:rPr>
          <w:sz w:val="24"/>
        </w:rPr>
        <w:t>or</w:t>
      </w:r>
      <w:r>
        <w:rPr>
          <w:spacing w:val="-3"/>
          <w:sz w:val="24"/>
        </w:rPr>
        <w:t xml:space="preserve"> </w:t>
      </w:r>
      <w:r>
        <w:rPr>
          <w:sz w:val="24"/>
        </w:rPr>
        <w:t>equation</w:t>
      </w:r>
      <w:r>
        <w:rPr>
          <w:spacing w:val="-3"/>
          <w:sz w:val="24"/>
        </w:rPr>
        <w:t xml:space="preserve"> </w:t>
      </w:r>
      <w:r>
        <w:rPr>
          <w:sz w:val="24"/>
        </w:rPr>
        <w:t>and</w:t>
      </w:r>
      <w:r>
        <w:rPr>
          <w:spacing w:val="-3"/>
          <w:sz w:val="24"/>
        </w:rPr>
        <w:t xml:space="preserve"> </w:t>
      </w:r>
      <w:r>
        <w:rPr>
          <w:sz w:val="24"/>
        </w:rPr>
        <w:t>allows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match</w:t>
      </w:r>
      <w:r>
        <w:rPr>
          <w:spacing w:val="-3"/>
          <w:sz w:val="24"/>
        </w:rPr>
        <w:t xml:space="preserve"> </w:t>
      </w:r>
      <w:r>
        <w:rPr>
          <w:sz w:val="24"/>
        </w:rPr>
        <w:t>the parts to key vocabulary.</w:t>
      </w:r>
    </w:p>
    <w:p w14:paraId="1C1EFF4F" w14:textId="33CC92A8" w:rsidR="00667FB9" w:rsidRPr="00B0568C" w:rsidRDefault="00A525F5" w:rsidP="00E502A8">
      <w:pPr>
        <w:pStyle w:val="ListParagraph"/>
        <w:numPr>
          <w:ilvl w:val="1"/>
          <w:numId w:val="26"/>
        </w:numPr>
        <w:tabs>
          <w:tab w:val="left" w:pos="2880"/>
        </w:tabs>
        <w:autoSpaceDE w:val="0"/>
        <w:autoSpaceDN w:val="0"/>
        <w:spacing w:after="7" w:line="223" w:lineRule="auto"/>
        <w:rPr>
          <w:rFonts w:ascii="Courier New" w:hAnsi="Courier New"/>
          <w:sz w:val="24"/>
        </w:rPr>
      </w:pPr>
      <w:r>
        <w:rPr>
          <w:noProof/>
          <w:sz w:val="24"/>
        </w:rPr>
        <mc:AlternateContent>
          <mc:Choice Requires="wpg">
            <w:drawing>
              <wp:anchor distT="0" distB="0" distL="114300" distR="114300" simplePos="0" relativeHeight="251658243" behindDoc="0" locked="0" layoutInCell="1" allowOverlap="1" wp14:anchorId="4A230315" wp14:editId="54D185C8">
                <wp:simplePos x="0" y="0"/>
                <wp:positionH relativeFrom="column">
                  <wp:posOffset>990600</wp:posOffset>
                </wp:positionH>
                <wp:positionV relativeFrom="paragraph">
                  <wp:posOffset>307340</wp:posOffset>
                </wp:positionV>
                <wp:extent cx="4171950" cy="1382395"/>
                <wp:effectExtent l="19050" t="0" r="0" b="8255"/>
                <wp:wrapThrough wrapText="bothSides">
                  <wp:wrapPolygon edited="0">
                    <wp:start x="9074" y="0"/>
                    <wp:lineTo x="-99" y="1191"/>
                    <wp:lineTo x="-99" y="20241"/>
                    <wp:lineTo x="9074" y="21431"/>
                    <wp:lineTo x="21501" y="21431"/>
                    <wp:lineTo x="21501" y="0"/>
                    <wp:lineTo x="9074" y="0"/>
                  </wp:wrapPolygon>
                </wp:wrapThrough>
                <wp:docPr id="99749158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1950" cy="1382395"/>
                          <a:chOff x="0" y="0"/>
                          <a:chExt cx="4171950" cy="1382395"/>
                        </a:xfrm>
                      </wpg:grpSpPr>
                      <pic:pic xmlns:pic="http://schemas.openxmlformats.org/drawingml/2006/picture">
                        <pic:nvPicPr>
                          <pic:cNvPr id="525882139"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81175" y="0"/>
                            <a:ext cx="2390775" cy="1382395"/>
                          </a:xfrm>
                          <a:prstGeom prst="rect">
                            <a:avLst/>
                          </a:prstGeom>
                          <a:noFill/>
                        </pic:spPr>
                      </pic:pic>
                      <pic:pic xmlns:pic="http://schemas.openxmlformats.org/drawingml/2006/picture">
                        <pic:nvPicPr>
                          <pic:cNvPr id="54746749" name="Picture 12"/>
                          <pic:cNvPicPr>
                            <a:picLocks noChangeAspect="1"/>
                          </pic:cNvPicPr>
                        </pic:nvPicPr>
                        <pic:blipFill rotWithShape="1">
                          <a:blip r:embed="rId18">
                            <a:extLst>
                              <a:ext uri="{28A0092B-C50C-407E-A947-70E740481C1C}">
                                <a14:useLocalDpi xmlns:a14="http://schemas.microsoft.com/office/drawing/2010/main" val="0"/>
                              </a:ext>
                            </a:extLst>
                          </a:blip>
                          <a:srcRect l="25321" r="58173" b="48063"/>
                          <a:stretch/>
                        </pic:blipFill>
                        <pic:spPr bwMode="auto">
                          <a:xfrm>
                            <a:off x="0" y="104775"/>
                            <a:ext cx="1428750" cy="11639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223F9204" id="Group 14" o:spid="_x0000_s1026" alt="&quot;&quot;" style="position:absolute;margin-left:78pt;margin-top:24.2pt;width:328.5pt;height:108.85pt;z-index:251656196" coordsize="41719,138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7811;width:23908;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">
                  <v:imagedata r:id="rId19" o:title=""/>
                </v:shape>
                <v:shape id="Picture 12" o:spid="_x0000_s1028" type="#_x0000_t75" style="position:absolute;top:1047;width:14287;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" stroked="t" strokecolor="windowText">
                  <v:stroke joinstyle="round"/>
                  <v:imagedata r:id="rId20" o:title="" cropbottom="31499f" cropleft="16594f" cropright="38124f"/>
                  <v:path arrowok="t"/>
                </v:shape>
                <w10:wrap type="through"/>
              </v:group>
            </w:pict>
          </mc:Fallback>
        </mc:AlternateContent>
      </w:r>
      <w:r w:rsidR="00667FB9">
        <w:rPr>
          <w:sz w:val="24"/>
        </w:rPr>
        <w:t>For</w:t>
      </w:r>
      <w:r w:rsidR="00667FB9">
        <w:rPr>
          <w:spacing w:val="-3"/>
          <w:sz w:val="24"/>
        </w:rPr>
        <w:t xml:space="preserve"> </w:t>
      </w:r>
      <w:r w:rsidR="00667FB9">
        <w:rPr>
          <w:sz w:val="24"/>
        </w:rPr>
        <w:t>example,</w:t>
      </w:r>
      <w:r w:rsidR="00667FB9">
        <w:rPr>
          <w:spacing w:val="-2"/>
          <w:sz w:val="24"/>
        </w:rPr>
        <w:t xml:space="preserve"> </w:t>
      </w:r>
      <w:proofErr w:type="gramStart"/>
      <w:r w:rsidR="00667FB9">
        <w:rPr>
          <w:sz w:val="24"/>
        </w:rPr>
        <w:t>teacher</w:t>
      </w:r>
      <w:proofErr w:type="gramEnd"/>
      <w:r w:rsidR="00667FB9">
        <w:rPr>
          <w:spacing w:val="-2"/>
          <w:sz w:val="24"/>
        </w:rPr>
        <w:t xml:space="preserve"> </w:t>
      </w:r>
      <w:r w:rsidR="00667FB9">
        <w:rPr>
          <w:sz w:val="24"/>
        </w:rPr>
        <w:t>can</w:t>
      </w:r>
      <w:r w:rsidR="00667FB9">
        <w:rPr>
          <w:spacing w:val="-1"/>
          <w:sz w:val="24"/>
        </w:rPr>
        <w:t xml:space="preserve"> </w:t>
      </w:r>
      <w:r w:rsidR="00667FB9">
        <w:rPr>
          <w:sz w:val="24"/>
        </w:rPr>
        <w:t>provide</w:t>
      </w:r>
      <w:r w:rsidR="00667FB9">
        <w:rPr>
          <w:spacing w:val="-3"/>
          <w:sz w:val="24"/>
        </w:rPr>
        <w:t xml:space="preserve"> </w:t>
      </w:r>
      <w:r w:rsidR="00667FB9">
        <w:rPr>
          <w:sz w:val="24"/>
        </w:rPr>
        <w:t>the</w:t>
      </w:r>
      <w:r w:rsidR="00667FB9">
        <w:rPr>
          <w:spacing w:val="-3"/>
          <w:sz w:val="24"/>
        </w:rPr>
        <w:t xml:space="preserve"> </w:t>
      </w:r>
      <w:r w:rsidR="00667FB9">
        <w:rPr>
          <w:sz w:val="24"/>
        </w:rPr>
        <w:t>word</w:t>
      </w:r>
      <w:r w:rsidR="00667FB9">
        <w:rPr>
          <w:spacing w:val="-3"/>
          <w:sz w:val="24"/>
        </w:rPr>
        <w:t xml:space="preserve"> </w:t>
      </w:r>
      <w:r w:rsidR="00667FB9">
        <w:rPr>
          <w:sz w:val="24"/>
        </w:rPr>
        <w:t>bank</w:t>
      </w:r>
      <w:r w:rsidR="00667FB9">
        <w:rPr>
          <w:spacing w:val="-3"/>
          <w:sz w:val="24"/>
        </w:rPr>
        <w:t xml:space="preserve"> </w:t>
      </w:r>
      <w:r w:rsidR="00667FB9">
        <w:rPr>
          <w:sz w:val="24"/>
        </w:rPr>
        <w:t>to</w:t>
      </w:r>
      <w:r w:rsidR="00667FB9">
        <w:rPr>
          <w:spacing w:val="-3"/>
          <w:sz w:val="24"/>
        </w:rPr>
        <w:t xml:space="preserve"> </w:t>
      </w:r>
      <w:r w:rsidR="00667FB9">
        <w:rPr>
          <w:sz w:val="24"/>
        </w:rPr>
        <w:t>identify</w:t>
      </w:r>
      <w:r w:rsidR="00667FB9">
        <w:rPr>
          <w:spacing w:val="-8"/>
          <w:sz w:val="24"/>
        </w:rPr>
        <w:t xml:space="preserve"> </w:t>
      </w:r>
      <w:r w:rsidR="00667FB9">
        <w:rPr>
          <w:sz w:val="24"/>
        </w:rPr>
        <w:t>the</w:t>
      </w:r>
      <w:r w:rsidR="00667FB9">
        <w:rPr>
          <w:spacing w:val="-3"/>
          <w:sz w:val="24"/>
        </w:rPr>
        <w:t xml:space="preserve"> </w:t>
      </w:r>
      <w:r w:rsidR="00667FB9">
        <w:rPr>
          <w:sz w:val="24"/>
        </w:rPr>
        <w:t>different</w:t>
      </w:r>
      <w:r w:rsidR="00667FB9">
        <w:rPr>
          <w:spacing w:val="-3"/>
          <w:sz w:val="24"/>
        </w:rPr>
        <w:t xml:space="preserve"> </w:t>
      </w:r>
      <w:r w:rsidR="00667FB9">
        <w:rPr>
          <w:sz w:val="24"/>
        </w:rPr>
        <w:t>parts</w:t>
      </w:r>
      <w:r w:rsidR="00667FB9">
        <w:rPr>
          <w:spacing w:val="-1"/>
          <w:sz w:val="24"/>
        </w:rPr>
        <w:t xml:space="preserve"> </w:t>
      </w:r>
      <w:r w:rsidR="00667FB9">
        <w:rPr>
          <w:sz w:val="24"/>
        </w:rPr>
        <w:t>of the equation shown.</w:t>
      </w:r>
    </w:p>
    <w:p w14:paraId="54AAC024" w14:textId="1F9AB115" w:rsidR="00B0568C" w:rsidRDefault="00B0568C" w:rsidP="00B0568C">
      <w:pPr>
        <w:tabs>
          <w:tab w:val="left" w:pos="2880"/>
        </w:tabs>
        <w:autoSpaceDE w:val="0"/>
        <w:autoSpaceDN w:val="0"/>
        <w:spacing w:after="7" w:line="223" w:lineRule="auto"/>
        <w:ind w:left="1080"/>
        <w:rPr>
          <w:rFonts w:ascii="Courier New" w:hAnsi="Courier New"/>
          <w:sz w:val="24"/>
        </w:rPr>
      </w:pPr>
    </w:p>
    <w:p w14:paraId="1D60AD1B" w14:textId="21F0D64E" w:rsidR="00B0568C" w:rsidRPr="00B0568C" w:rsidRDefault="00B0568C" w:rsidP="00B0568C">
      <w:pPr>
        <w:tabs>
          <w:tab w:val="left" w:pos="2880"/>
        </w:tabs>
        <w:autoSpaceDE w:val="0"/>
        <w:autoSpaceDN w:val="0"/>
        <w:spacing w:after="7" w:line="223" w:lineRule="auto"/>
        <w:ind w:left="1080"/>
        <w:rPr>
          <w:rFonts w:ascii="Courier New" w:hAnsi="Courier New"/>
          <w:sz w:val="24"/>
        </w:rPr>
      </w:pPr>
    </w:p>
    <w:p w14:paraId="3EE97DCF" w14:textId="277D0BA5" w:rsidR="00D91D52" w:rsidRDefault="00D91D52" w:rsidP="009E13C1">
      <w:pPr>
        <w:spacing w:after="0" w:line="240" w:lineRule="auto"/>
        <w:rPr>
          <w:rFonts w:eastAsia="Times New Roman" w:cs="Times New Roman"/>
          <w:sz w:val="24"/>
          <w:szCs w:val="24"/>
        </w:rPr>
      </w:pPr>
    </w:p>
    <w:p w14:paraId="5B615977" w14:textId="5A756B69" w:rsidR="003D6921" w:rsidRDefault="003D6921" w:rsidP="009E13C1">
      <w:pPr>
        <w:spacing w:after="0" w:line="240" w:lineRule="auto"/>
        <w:rPr>
          <w:rFonts w:eastAsia="Times New Roman" w:cs="Times New Roman"/>
          <w:sz w:val="24"/>
          <w:szCs w:val="24"/>
        </w:rPr>
      </w:pPr>
    </w:p>
    <w:p w14:paraId="28D3D71A" w14:textId="77777777" w:rsidR="00A525F5" w:rsidRDefault="00A525F5" w:rsidP="009E13C1">
      <w:pPr>
        <w:spacing w:after="0" w:line="240" w:lineRule="auto"/>
        <w:rPr>
          <w:rFonts w:eastAsia="Times New Roman" w:cs="Times New Roman"/>
          <w:sz w:val="24"/>
          <w:szCs w:val="24"/>
        </w:rPr>
      </w:pPr>
    </w:p>
    <w:p w14:paraId="6FC83FC8" w14:textId="77777777" w:rsidR="00A525F5" w:rsidRDefault="00A525F5" w:rsidP="009E13C1">
      <w:pPr>
        <w:spacing w:after="0" w:line="240" w:lineRule="auto"/>
        <w:rPr>
          <w:rFonts w:eastAsia="Times New Roman" w:cs="Times New Roman"/>
          <w:sz w:val="24"/>
          <w:szCs w:val="24"/>
        </w:rPr>
      </w:pPr>
    </w:p>
    <w:p w14:paraId="756D8337" w14:textId="77777777" w:rsidR="00A525F5" w:rsidRDefault="00A525F5" w:rsidP="009E13C1">
      <w:pPr>
        <w:spacing w:after="0" w:line="240" w:lineRule="auto"/>
        <w:rPr>
          <w:rFonts w:eastAsia="Times New Roman" w:cs="Times New Roman"/>
          <w:sz w:val="24"/>
          <w:szCs w:val="24"/>
        </w:rPr>
      </w:pPr>
    </w:p>
    <w:p w14:paraId="6302BA33" w14:textId="77777777" w:rsidR="00A525F5" w:rsidRDefault="00A525F5" w:rsidP="009E13C1">
      <w:pPr>
        <w:spacing w:after="0" w:line="240" w:lineRule="auto"/>
        <w:rPr>
          <w:rFonts w:eastAsia="Times New Roman" w:cs="Times New Roman"/>
          <w:sz w:val="24"/>
          <w:szCs w:val="24"/>
        </w:rPr>
      </w:pPr>
    </w:p>
    <w:p w14:paraId="69A66D12" w14:textId="77777777" w:rsidR="00CA3930" w:rsidRDefault="00CA3930">
      <w:pPr>
        <w:rPr>
          <w:rFonts w:cs="Times New Roman"/>
          <w:b/>
          <w:sz w:val="24"/>
        </w:rPr>
      </w:pPr>
      <w:r>
        <w:br w:type="page"/>
      </w:r>
    </w:p>
    <w:p w14:paraId="4482C35F" w14:textId="13C0E1E3" w:rsidR="009E13C1" w:rsidRDefault="009E13C1" w:rsidP="00DA6E52">
      <w:pPr>
        <w:pStyle w:val="AlgebraicARHeading"/>
      </w:pPr>
      <w:r w:rsidRPr="003764D2">
        <w:lastRenderedPageBreak/>
        <w:t>Instructional</w:t>
      </w:r>
      <w:r w:rsidRPr="006B6BAE">
        <w:t> Tasks </w:t>
      </w:r>
    </w:p>
    <w:p w14:paraId="5BE2EF63" w14:textId="77777777" w:rsidR="00EE7876" w:rsidRDefault="00EE7876" w:rsidP="00EE7876">
      <w:pPr>
        <w:pStyle w:val="TableParagraph"/>
        <w:spacing w:line="275" w:lineRule="exact"/>
        <w:ind w:left="14"/>
        <w:rPr>
          <w:i/>
          <w:sz w:val="24"/>
        </w:rPr>
      </w:pPr>
      <w:r>
        <w:rPr>
          <w:i/>
          <w:sz w:val="24"/>
        </w:rPr>
        <w:t>Instructional Task</w:t>
      </w:r>
      <w:r>
        <w:rPr>
          <w:i/>
          <w:spacing w:val="-1"/>
          <w:sz w:val="24"/>
        </w:rPr>
        <w:t xml:space="preserve"> </w:t>
      </w:r>
      <w:r>
        <w:rPr>
          <w:i/>
          <w:sz w:val="24"/>
        </w:rPr>
        <w:t xml:space="preserve">1 </w:t>
      </w:r>
      <w:r>
        <w:rPr>
          <w:i/>
          <w:spacing w:val="-2"/>
          <w:sz w:val="24"/>
        </w:rPr>
        <w:t>(MTR.5.1)</w:t>
      </w:r>
    </w:p>
    <w:p w14:paraId="2C06808F" w14:textId="77777777" w:rsidR="00EE7876" w:rsidRDefault="00EE7876" w:rsidP="00EE7876">
      <w:pPr>
        <w:pStyle w:val="TableParagraph"/>
        <w:spacing w:before="3"/>
        <w:ind w:left="374"/>
        <w:rPr>
          <w:sz w:val="24"/>
        </w:rPr>
      </w:pPr>
      <w:r>
        <w:rPr>
          <w:sz w:val="24"/>
        </w:rPr>
        <w:t xml:space="preserve">The algebraic expression </w:t>
      </w:r>
      <w:r>
        <w:rPr>
          <w:rFonts w:ascii="Cambria Math" w:eastAsia="Cambria Math" w:hAnsi="Cambria Math"/>
          <w:sz w:val="24"/>
        </w:rPr>
        <w:t>(𝑛 –</w:t>
      </w:r>
      <w:r>
        <w:rPr>
          <w:rFonts w:ascii="Cambria Math" w:eastAsia="Cambria Math" w:hAnsi="Cambria Math"/>
          <w:spacing w:val="40"/>
          <w:sz w:val="24"/>
        </w:rPr>
        <w:t xml:space="preserve"> </w:t>
      </w:r>
      <w:r>
        <w:rPr>
          <w:rFonts w:ascii="Cambria Math" w:eastAsia="Cambria Math" w:hAnsi="Cambria Math"/>
          <w:sz w:val="24"/>
        </w:rPr>
        <w:t>1)</w:t>
      </w:r>
      <w:r>
        <w:rPr>
          <w:rFonts w:ascii="Cambria Math" w:eastAsia="Cambria Math" w:hAnsi="Cambria Math"/>
          <w:sz w:val="24"/>
          <w:vertAlign w:val="superscript"/>
        </w:rPr>
        <w:t>2</w:t>
      </w:r>
      <w:r>
        <w:rPr>
          <w:rFonts w:ascii="Cambria Math" w:eastAsia="Cambria Math" w:hAnsi="Cambria Math"/>
          <w:spacing w:val="40"/>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(2𝑛 –</w:t>
      </w:r>
      <w:r>
        <w:rPr>
          <w:rFonts w:ascii="Cambria Math" w:eastAsia="Cambria Math" w:hAnsi="Cambria Math"/>
          <w:spacing w:val="40"/>
          <w:sz w:val="24"/>
        </w:rPr>
        <w:t xml:space="preserve"> </w:t>
      </w:r>
      <w:r>
        <w:rPr>
          <w:rFonts w:ascii="Cambria Math" w:eastAsia="Cambria Math" w:hAnsi="Cambria Math"/>
          <w:sz w:val="24"/>
        </w:rPr>
        <w:t xml:space="preserve">1) </w:t>
      </w:r>
      <w:r>
        <w:rPr>
          <w:sz w:val="24"/>
        </w:rPr>
        <w:t xml:space="preserve">can be used to calculate the number of symbols in each diagram below. Explain what </w:t>
      </w:r>
      <w:r>
        <w:rPr>
          <w:rFonts w:ascii="Cambria Math" w:eastAsia="Cambria Math" w:hAnsi="Cambria Math"/>
          <w:sz w:val="24"/>
        </w:rPr>
        <w:t xml:space="preserve">𝑛 </w:t>
      </w:r>
      <w:r>
        <w:rPr>
          <w:sz w:val="24"/>
        </w:rPr>
        <w:t>likely represents, how the parts of this expression</w:t>
      </w:r>
      <w:r>
        <w:rPr>
          <w:spacing w:val="-3"/>
          <w:sz w:val="24"/>
        </w:rPr>
        <w:t xml:space="preserve"> </w:t>
      </w:r>
      <w:r>
        <w:rPr>
          <w:sz w:val="24"/>
        </w:rPr>
        <w:t>relate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diagrams,</w:t>
      </w:r>
      <w:r>
        <w:rPr>
          <w:spacing w:val="-3"/>
          <w:sz w:val="24"/>
        </w:rPr>
        <w:t xml:space="preserve"> </w:t>
      </w:r>
      <w:r>
        <w:rPr>
          <w:sz w:val="24"/>
        </w:rPr>
        <w:t>and</w:t>
      </w:r>
      <w:r>
        <w:rPr>
          <w:spacing w:val="-3"/>
          <w:sz w:val="24"/>
        </w:rPr>
        <w:t xml:space="preserve"> </w:t>
      </w:r>
      <w:r>
        <w:rPr>
          <w:sz w:val="24"/>
        </w:rPr>
        <w:t>why</w:t>
      </w:r>
      <w:r>
        <w:rPr>
          <w:spacing w:val="-7"/>
          <w:sz w:val="24"/>
        </w:rPr>
        <w:t xml:space="preserve"> </w:t>
      </w:r>
      <w:r>
        <w:rPr>
          <w:sz w:val="24"/>
        </w:rPr>
        <w:t>the</w:t>
      </w:r>
      <w:r>
        <w:rPr>
          <w:spacing w:val="-2"/>
          <w:sz w:val="24"/>
        </w:rPr>
        <w:t xml:space="preserve"> </w:t>
      </w:r>
      <w:r>
        <w:rPr>
          <w:sz w:val="24"/>
        </w:rPr>
        <w:t>expression</w:t>
      </w:r>
      <w:r>
        <w:rPr>
          <w:spacing w:val="-3"/>
          <w:sz w:val="24"/>
        </w:rPr>
        <w:t xml:space="preserve"> </w:t>
      </w:r>
      <w:r>
        <w:rPr>
          <w:sz w:val="24"/>
        </w:rPr>
        <w:t>results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symbols</w:t>
      </w:r>
      <w:r>
        <w:rPr>
          <w:spacing w:val="-3"/>
          <w:sz w:val="24"/>
        </w:rPr>
        <w:t xml:space="preserve"> </w:t>
      </w:r>
      <w:r>
        <w:rPr>
          <w:sz w:val="24"/>
        </w:rPr>
        <w:t>in each diagram.</w:t>
      </w:r>
    </w:p>
    <w:p w14:paraId="107EAE64" w14:textId="77777777" w:rsidR="00EE7876" w:rsidRDefault="00EE7876" w:rsidP="00EE7876">
      <w:pPr>
        <w:pStyle w:val="TableParagraph"/>
        <w:spacing w:before="4"/>
        <w:rPr>
          <w:sz w:val="13"/>
        </w:rPr>
      </w:pPr>
    </w:p>
    <w:p w14:paraId="66F4EDE5" w14:textId="77777777" w:rsidR="00EE7876" w:rsidRDefault="00EE7876" w:rsidP="00EE7876">
      <w:pPr>
        <w:pStyle w:val="TableParagraph"/>
        <w:tabs>
          <w:tab w:val="left" w:pos="3022"/>
          <w:tab w:val="left" w:pos="3679"/>
          <w:tab w:val="left" w:pos="4635"/>
          <w:tab w:val="left" w:pos="5744"/>
        </w:tabs>
        <w:ind w:left="2573"/>
        <w:rPr>
          <w:sz w:val="20"/>
        </w:rPr>
      </w:pPr>
      <w:r>
        <w:rPr>
          <w:noProof/>
          <w:position w:val="9"/>
          <w:sz w:val="20"/>
        </w:rPr>
        <w:drawing>
          <wp:inline distT="0" distB="0" distL="0" distR="0" wp14:anchorId="5D57538A" wp14:editId="7A2CBDCE">
            <wp:extent cx="95362" cy="95535"/>
            <wp:effectExtent l="0" t="0" r="0" b="0"/>
            <wp:docPr id="441" name="Image 441" descr="1 diam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1 diamond"/>
                    <pic:cNvPicPr/>
                  </pic:nvPicPr>
                  <pic:blipFill>
                    <a:blip r:embed="rId21" cstate="print"/>
                    <a:stretch>
                      <a:fillRect/>
                    </a:stretch>
                  </pic:blipFill>
                  <pic:spPr>
                    <a:xfrm>
                      <a:off x="0" y="0"/>
                      <a:ext cx="95362" cy="95535"/>
                    </a:xfrm>
                    <a:prstGeom prst="rect">
                      <a:avLst/>
                    </a:prstGeom>
                  </pic:spPr>
                </pic:pic>
              </a:graphicData>
            </a:graphic>
          </wp:inline>
        </w:drawing>
      </w:r>
      <w:r>
        <w:rPr>
          <w:position w:val="9"/>
          <w:sz w:val="20"/>
        </w:rPr>
        <w:tab/>
      </w:r>
      <w:r>
        <w:rPr>
          <w:noProof/>
          <w:position w:val="4"/>
          <w:sz w:val="20"/>
        </w:rPr>
        <w:drawing>
          <wp:inline distT="0" distB="0" distL="0" distR="0" wp14:anchorId="217A7E86" wp14:editId="7354A9BA">
            <wp:extent cx="236600" cy="236600"/>
            <wp:effectExtent l="0" t="0" r="0" b="0"/>
            <wp:docPr id="442" name="Image 442" descr="1 dot, 3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1 dot, 3 diamonds"/>
                    <pic:cNvPicPr/>
                  </pic:nvPicPr>
                  <pic:blipFill>
                    <a:blip r:embed="rId22" cstate="print"/>
                    <a:stretch>
                      <a:fillRect/>
                    </a:stretch>
                  </pic:blipFill>
                  <pic:spPr>
                    <a:xfrm>
                      <a:off x="0" y="0"/>
                      <a:ext cx="236600" cy="236600"/>
                    </a:xfrm>
                    <a:prstGeom prst="rect">
                      <a:avLst/>
                    </a:prstGeom>
                  </pic:spPr>
                </pic:pic>
              </a:graphicData>
            </a:graphic>
          </wp:inline>
        </w:drawing>
      </w:r>
      <w:r>
        <w:rPr>
          <w:position w:val="4"/>
          <w:sz w:val="20"/>
        </w:rPr>
        <w:tab/>
      </w:r>
      <w:r>
        <w:rPr>
          <w:noProof/>
          <w:position w:val="2"/>
          <w:sz w:val="20"/>
        </w:rPr>
        <w:drawing>
          <wp:inline distT="0" distB="0" distL="0" distR="0" wp14:anchorId="1200369D" wp14:editId="2D3BEA32">
            <wp:extent cx="406794" cy="405383"/>
            <wp:effectExtent l="0" t="0" r="0" b="0"/>
            <wp:docPr id="443" name="Image 443" descr="4 dots, 5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4 dots, 5 diamonds"/>
                    <pic:cNvPicPr/>
                  </pic:nvPicPr>
                  <pic:blipFill>
                    <a:blip r:embed="rId23" cstate="print"/>
                    <a:stretch>
                      <a:fillRect/>
                    </a:stretch>
                  </pic:blipFill>
                  <pic:spPr>
                    <a:xfrm>
                      <a:off x="0" y="0"/>
                      <a:ext cx="406794" cy="405383"/>
                    </a:xfrm>
                    <a:prstGeom prst="rect">
                      <a:avLst/>
                    </a:prstGeom>
                  </pic:spPr>
                </pic:pic>
              </a:graphicData>
            </a:graphic>
          </wp:inline>
        </w:drawing>
      </w:r>
      <w:r>
        <w:rPr>
          <w:position w:val="2"/>
          <w:sz w:val="20"/>
        </w:rPr>
        <w:tab/>
      </w:r>
      <w:r>
        <w:rPr>
          <w:noProof/>
          <w:sz w:val="20"/>
        </w:rPr>
        <w:drawing>
          <wp:inline distT="0" distB="0" distL="0" distR="0" wp14:anchorId="6E944CBD" wp14:editId="4A50E0ED">
            <wp:extent cx="561520" cy="565403"/>
            <wp:effectExtent l="0" t="0" r="0" b="0"/>
            <wp:docPr id="444" name="Image 444" descr="9 dots, 7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9 dots, 7 diamonds"/>
                    <pic:cNvPicPr/>
                  </pic:nvPicPr>
                  <pic:blipFill>
                    <a:blip r:embed="rId24" cstate="print"/>
                    <a:stretch>
                      <a:fillRect/>
                    </a:stretch>
                  </pic:blipFill>
                  <pic:spPr>
                    <a:xfrm>
                      <a:off x="0" y="0"/>
                      <a:ext cx="561520" cy="565403"/>
                    </a:xfrm>
                    <a:prstGeom prst="rect">
                      <a:avLst/>
                    </a:prstGeom>
                  </pic:spPr>
                </pic:pic>
              </a:graphicData>
            </a:graphic>
          </wp:inline>
        </w:drawing>
      </w:r>
      <w:r>
        <w:rPr>
          <w:sz w:val="20"/>
        </w:rPr>
        <w:tab/>
      </w:r>
      <w:r>
        <w:rPr>
          <w:noProof/>
          <w:position w:val="3"/>
          <w:sz w:val="20"/>
        </w:rPr>
        <w:drawing>
          <wp:inline distT="0" distB="0" distL="0" distR="0" wp14:anchorId="1BD1BE17" wp14:editId="58763199">
            <wp:extent cx="706078" cy="707231"/>
            <wp:effectExtent l="0" t="0" r="0" b="0"/>
            <wp:docPr id="445" name="Image 445" descr="16 dots, 9 diam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16 dots, 9 diamonds"/>
                    <pic:cNvPicPr/>
                  </pic:nvPicPr>
                  <pic:blipFill>
                    <a:blip r:embed="rId25" cstate="print"/>
                    <a:stretch>
                      <a:fillRect/>
                    </a:stretch>
                  </pic:blipFill>
                  <pic:spPr>
                    <a:xfrm>
                      <a:off x="0" y="0"/>
                      <a:ext cx="706078" cy="707231"/>
                    </a:xfrm>
                    <a:prstGeom prst="rect">
                      <a:avLst/>
                    </a:prstGeom>
                  </pic:spPr>
                </pic:pic>
              </a:graphicData>
            </a:graphic>
          </wp:inline>
        </w:drawing>
      </w:r>
    </w:p>
    <w:p w14:paraId="0BCCD768" w14:textId="77777777" w:rsidR="00091922" w:rsidRPr="006B6BAE" w:rsidRDefault="00091922" w:rsidP="00091922">
      <w:pPr>
        <w:pStyle w:val="ListParagraph"/>
        <w:ind w:left="720"/>
        <w:textAlignment w:val="baseline"/>
        <w:rPr>
          <w:rFonts w:eastAsia="Times New Roman" w:cs="Times New Roman"/>
          <w:sz w:val="20"/>
          <w:szCs w:val="24"/>
        </w:rPr>
      </w:pPr>
    </w:p>
    <w:p w14:paraId="4C7057AB" w14:textId="73336A94"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w:t>
      </w:r>
      <w:r w:rsidR="001D3C2C">
        <w:rPr>
          <w:i/>
          <w:sz w:val="24"/>
        </w:rPr>
        <w:t xml:space="preserve">MTR.3.1, </w:t>
      </w:r>
      <w:r w:rsidR="001D3C2C">
        <w:rPr>
          <w:i/>
          <w:spacing w:val="-2"/>
          <w:sz w:val="24"/>
        </w:rPr>
        <w:t>MTR.7.1</w:t>
      </w:r>
      <w:r w:rsidRPr="006B6BAE">
        <w:rPr>
          <w:rFonts w:eastAsia="Times New Roman" w:cs="Times New Roman"/>
          <w:i/>
          <w:sz w:val="24"/>
          <w:szCs w:val="24"/>
        </w:rPr>
        <w:t>)</w:t>
      </w:r>
    </w:p>
    <w:p w14:paraId="5AF795A8" w14:textId="77777777" w:rsidR="000C6681" w:rsidRPr="000C6681" w:rsidRDefault="000C6681" w:rsidP="000C6681">
      <w:pPr>
        <w:widowControl w:val="0"/>
        <w:autoSpaceDE w:val="0"/>
        <w:autoSpaceDN w:val="0"/>
        <w:spacing w:before="1" w:after="0" w:line="240" w:lineRule="auto"/>
        <w:ind w:left="374"/>
        <w:rPr>
          <w:rFonts w:eastAsia="Times New Roman" w:cs="Times New Roman"/>
          <w:sz w:val="24"/>
        </w:rPr>
      </w:pPr>
      <w:r w:rsidRPr="000C6681">
        <w:rPr>
          <w:rFonts w:eastAsia="Times New Roman" w:cs="Times New Roman"/>
          <w:sz w:val="24"/>
        </w:rPr>
        <w:t>Last</w:t>
      </w:r>
      <w:r w:rsidRPr="000C6681">
        <w:rPr>
          <w:rFonts w:eastAsia="Times New Roman" w:cs="Times New Roman"/>
          <w:spacing w:val="-2"/>
          <w:sz w:val="24"/>
        </w:rPr>
        <w:t xml:space="preserve"> </w:t>
      </w:r>
      <w:r w:rsidRPr="000C6681">
        <w:rPr>
          <w:rFonts w:eastAsia="Times New Roman" w:cs="Times New Roman"/>
          <w:sz w:val="24"/>
        </w:rPr>
        <w:t>weekend,</w:t>
      </w:r>
      <w:r w:rsidRPr="000C6681">
        <w:rPr>
          <w:rFonts w:eastAsia="Times New Roman" w:cs="Times New Roman"/>
          <w:spacing w:val="-2"/>
          <w:sz w:val="24"/>
        </w:rPr>
        <w:t xml:space="preserve"> </w:t>
      </w:r>
      <w:r w:rsidRPr="000C6681">
        <w:rPr>
          <w:rFonts w:eastAsia="Times New Roman" w:cs="Times New Roman"/>
          <w:sz w:val="24"/>
        </w:rPr>
        <w:t>Cindy</w:t>
      </w:r>
      <w:r w:rsidRPr="000C6681">
        <w:rPr>
          <w:rFonts w:eastAsia="Times New Roman" w:cs="Times New Roman"/>
          <w:spacing w:val="-7"/>
          <w:sz w:val="24"/>
        </w:rPr>
        <w:t xml:space="preserve"> </w:t>
      </w:r>
      <w:r w:rsidRPr="000C6681">
        <w:rPr>
          <w:rFonts w:eastAsia="Times New Roman" w:cs="Times New Roman"/>
          <w:sz w:val="24"/>
        </w:rPr>
        <w:t>purchased</w:t>
      </w:r>
      <w:r w:rsidRPr="000C6681">
        <w:rPr>
          <w:rFonts w:eastAsia="Times New Roman" w:cs="Times New Roman"/>
          <w:spacing w:val="-2"/>
          <w:sz w:val="24"/>
        </w:rPr>
        <w:t xml:space="preserve"> </w:t>
      </w:r>
      <w:r w:rsidRPr="000C6681">
        <w:rPr>
          <w:rFonts w:eastAsia="Times New Roman" w:cs="Times New Roman"/>
          <w:sz w:val="24"/>
        </w:rPr>
        <w:t>two</w:t>
      </w:r>
      <w:r w:rsidRPr="000C6681">
        <w:rPr>
          <w:rFonts w:eastAsia="Times New Roman" w:cs="Times New Roman"/>
          <w:spacing w:val="-2"/>
          <w:sz w:val="24"/>
        </w:rPr>
        <w:t xml:space="preserve"> </w:t>
      </w:r>
      <w:r w:rsidRPr="000C6681">
        <w:rPr>
          <w:rFonts w:eastAsia="Times New Roman" w:cs="Times New Roman"/>
          <w:sz w:val="24"/>
        </w:rPr>
        <w:t>tops,</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pair</w:t>
      </w:r>
      <w:r w:rsidRPr="000C6681">
        <w:rPr>
          <w:rFonts w:eastAsia="Times New Roman" w:cs="Times New Roman"/>
          <w:spacing w:val="-2"/>
          <w:sz w:val="24"/>
        </w:rPr>
        <w:t xml:space="preserve"> </w:t>
      </w:r>
      <w:r w:rsidRPr="000C6681">
        <w:rPr>
          <w:rFonts w:eastAsia="Times New Roman" w:cs="Times New Roman"/>
          <w:sz w:val="24"/>
        </w:rPr>
        <w:t>of</w:t>
      </w:r>
      <w:r w:rsidRPr="000C6681">
        <w:rPr>
          <w:rFonts w:eastAsia="Times New Roman" w:cs="Times New Roman"/>
          <w:spacing w:val="-1"/>
          <w:sz w:val="24"/>
        </w:rPr>
        <w:t xml:space="preserve"> </w:t>
      </w:r>
      <w:r w:rsidRPr="000C6681">
        <w:rPr>
          <w:rFonts w:eastAsia="Times New Roman" w:cs="Times New Roman"/>
          <w:sz w:val="24"/>
        </w:rPr>
        <w:t>pants,</w:t>
      </w:r>
      <w:r w:rsidRPr="000C6681">
        <w:rPr>
          <w:rFonts w:eastAsia="Times New Roman" w:cs="Times New Roman"/>
          <w:spacing w:val="-2"/>
          <w:sz w:val="24"/>
        </w:rPr>
        <w:t xml:space="preserve"> </w:t>
      </w:r>
      <w:r w:rsidRPr="000C6681">
        <w:rPr>
          <w:rFonts w:eastAsia="Times New Roman" w:cs="Times New Roman"/>
          <w:sz w:val="24"/>
        </w:rPr>
        <w:t>and</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3"/>
          <w:sz w:val="24"/>
        </w:rPr>
        <w:t xml:space="preserve"> </w:t>
      </w:r>
      <w:r w:rsidRPr="000C6681">
        <w:rPr>
          <w:rFonts w:eastAsia="Times New Roman" w:cs="Times New Roman"/>
          <w:sz w:val="24"/>
        </w:rPr>
        <w:t>skirt</w:t>
      </w:r>
      <w:r w:rsidRPr="000C6681">
        <w:rPr>
          <w:rFonts w:eastAsia="Times New Roman" w:cs="Times New Roman"/>
          <w:spacing w:val="-2"/>
          <w:sz w:val="24"/>
        </w:rPr>
        <w:t xml:space="preserve"> </w:t>
      </w:r>
      <w:r w:rsidRPr="000C6681">
        <w:rPr>
          <w:rFonts w:eastAsia="Times New Roman" w:cs="Times New Roman"/>
          <w:sz w:val="24"/>
        </w:rPr>
        <w:t>at</w:t>
      </w:r>
      <w:r w:rsidRPr="000C6681">
        <w:rPr>
          <w:rFonts w:eastAsia="Times New Roman" w:cs="Times New Roman"/>
          <w:spacing w:val="-2"/>
          <w:sz w:val="24"/>
        </w:rPr>
        <w:t xml:space="preserve"> </w:t>
      </w:r>
      <w:r w:rsidRPr="000C6681">
        <w:rPr>
          <w:rFonts w:eastAsia="Times New Roman" w:cs="Times New Roman"/>
          <w:sz w:val="24"/>
        </w:rPr>
        <w:t>her</w:t>
      </w:r>
      <w:r w:rsidRPr="000C6681">
        <w:rPr>
          <w:rFonts w:eastAsia="Times New Roman" w:cs="Times New Roman"/>
          <w:spacing w:val="-2"/>
          <w:sz w:val="24"/>
        </w:rPr>
        <w:t xml:space="preserve"> </w:t>
      </w:r>
      <w:r w:rsidRPr="000C6681">
        <w:rPr>
          <w:rFonts w:eastAsia="Times New Roman" w:cs="Times New Roman"/>
          <w:sz w:val="24"/>
        </w:rPr>
        <w:t>favorite</w:t>
      </w:r>
      <w:r w:rsidRPr="000C6681">
        <w:rPr>
          <w:rFonts w:eastAsia="Times New Roman" w:cs="Times New Roman"/>
          <w:spacing w:val="-3"/>
          <w:sz w:val="24"/>
        </w:rPr>
        <w:t xml:space="preserve"> </w:t>
      </w:r>
      <w:r w:rsidRPr="000C6681">
        <w:rPr>
          <w:rFonts w:eastAsia="Times New Roman" w:cs="Times New Roman"/>
          <w:sz w:val="24"/>
        </w:rPr>
        <w:t>store.</w:t>
      </w:r>
      <w:r w:rsidRPr="000C6681">
        <w:rPr>
          <w:rFonts w:eastAsia="Times New Roman" w:cs="Times New Roman"/>
          <w:spacing w:val="-2"/>
          <w:sz w:val="24"/>
        </w:rPr>
        <w:t xml:space="preserve"> </w:t>
      </w:r>
      <w:r w:rsidRPr="000C6681">
        <w:rPr>
          <w:rFonts w:eastAsia="Times New Roman" w:cs="Times New Roman"/>
          <w:sz w:val="24"/>
        </w:rPr>
        <w:t xml:space="preserve">The </w:t>
      </w:r>
      <w:proofErr w:type="gramStart"/>
      <w:r w:rsidRPr="000C6681">
        <w:rPr>
          <w:rFonts w:eastAsia="Times New Roman" w:cs="Times New Roman"/>
          <w:sz w:val="24"/>
        </w:rPr>
        <w:t xml:space="preserve">equation </w:t>
      </w:r>
      <w:r w:rsidRPr="000C6681">
        <w:rPr>
          <w:rFonts w:ascii="Cambria Math" w:eastAsia="Cambria Math" w:cs="Times New Roman"/>
          <w:sz w:val="24"/>
        </w:rPr>
        <w:t>𝑇</w:t>
      </w:r>
      <w:proofErr w:type="gramEnd"/>
      <w:r w:rsidRPr="000C6681">
        <w:rPr>
          <w:rFonts w:ascii="Cambria Math" w:eastAsia="Cambria Math" w:cs="Times New Roman"/>
          <w:sz w:val="24"/>
        </w:rPr>
        <w:t xml:space="preserve"> = </w:t>
      </w:r>
      <w:proofErr w:type="gramStart"/>
      <w:r w:rsidRPr="000C6681">
        <w:rPr>
          <w:rFonts w:ascii="Cambria Math" w:eastAsia="Cambria Math" w:cs="Times New Roman"/>
          <w:sz w:val="24"/>
        </w:rPr>
        <w:t>1.075𝑥</w:t>
      </w:r>
      <w:proofErr w:type="gramEnd"/>
      <w:r w:rsidRPr="000C6681">
        <w:rPr>
          <w:rFonts w:ascii="Cambria Math" w:eastAsia="Cambria Math" w:cs="Times New Roman"/>
          <w:sz w:val="24"/>
        </w:rPr>
        <w:t xml:space="preserve"> </w:t>
      </w:r>
      <w:r w:rsidRPr="000C6681">
        <w:rPr>
          <w:rFonts w:eastAsia="Times New Roman" w:cs="Times New Roman"/>
          <w:sz w:val="24"/>
        </w:rPr>
        <w:t xml:space="preserve">can be used to calculate her total cost </w:t>
      </w:r>
      <w:proofErr w:type="gramStart"/>
      <w:r w:rsidRPr="000C6681">
        <w:rPr>
          <w:rFonts w:eastAsia="Times New Roman" w:cs="Times New Roman"/>
          <w:sz w:val="24"/>
        </w:rPr>
        <w:t xml:space="preserve">where </w:t>
      </w:r>
      <w:r w:rsidRPr="000C6681">
        <w:rPr>
          <w:rFonts w:ascii="Cambria Math" w:eastAsia="Cambria Math" w:cs="Times New Roman"/>
          <w:sz w:val="24"/>
        </w:rPr>
        <w:t>𝑥</w:t>
      </w:r>
      <w:proofErr w:type="gramEnd"/>
      <w:r w:rsidRPr="000C6681">
        <w:rPr>
          <w:rFonts w:ascii="Cambria Math" w:eastAsia="Cambria Math" w:cs="Times New Roman"/>
          <w:sz w:val="24"/>
        </w:rPr>
        <w:t xml:space="preserve"> </w:t>
      </w:r>
      <w:r w:rsidRPr="000C6681">
        <w:rPr>
          <w:rFonts w:eastAsia="Times New Roman" w:cs="Times New Roman"/>
          <w:sz w:val="24"/>
        </w:rPr>
        <w:t>represents the pretax subtotal cost of her purchase.</w:t>
      </w:r>
    </w:p>
    <w:p w14:paraId="67353535" w14:textId="77777777" w:rsidR="000C6681" w:rsidRPr="000C6681" w:rsidRDefault="000C6681" w:rsidP="000C6681">
      <w:pPr>
        <w:widowControl w:val="0"/>
        <w:autoSpaceDE w:val="0"/>
        <w:autoSpaceDN w:val="0"/>
        <w:spacing w:after="0" w:line="240" w:lineRule="auto"/>
        <w:ind w:left="1454"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2"/>
          <w:sz w:val="24"/>
        </w:rPr>
        <w:t xml:space="preserve"> </w:t>
      </w:r>
      <w:r w:rsidRPr="000C6681">
        <w:rPr>
          <w:rFonts w:eastAsia="Times New Roman" w:cs="Times New Roman"/>
          <w:sz w:val="24"/>
        </w:rPr>
        <w:t>A.</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proofErr w:type="gramStart"/>
      <w:r w:rsidRPr="000C6681">
        <w:rPr>
          <w:rFonts w:eastAsia="Times New Roman" w:cs="Times New Roman"/>
          <w:sz w:val="24"/>
        </w:rPr>
        <w:t>equation</w:t>
      </w:r>
      <w:r w:rsidRPr="000C6681">
        <w:rPr>
          <w:rFonts w:eastAsia="Times New Roman" w:cs="Times New Roman"/>
          <w:spacing w:val="-2"/>
          <w:sz w:val="24"/>
        </w:rPr>
        <w:t xml:space="preserve"> </w:t>
      </w:r>
      <w:r w:rsidRPr="000C6681">
        <w:rPr>
          <w:rFonts w:ascii="Cambria Math" w:eastAsia="Cambria Math" w:hAnsi="Cambria Math" w:cs="Times New Roman"/>
          <w:sz w:val="24"/>
        </w:rPr>
        <w:t>𝑇</w:t>
      </w:r>
      <w:proofErr w:type="gramEnd"/>
      <w:r w:rsidRPr="000C6681">
        <w:rPr>
          <w:rFonts w:ascii="Cambria Math" w:eastAsia="Cambria Math" w:hAnsi="Cambria Math" w:cs="Times New Roman"/>
          <w:spacing w:val="17"/>
          <w:sz w:val="24"/>
        </w:rPr>
        <w:t xml:space="preserve"> </w:t>
      </w:r>
      <w:r w:rsidRPr="000C6681">
        <w:rPr>
          <w:rFonts w:ascii="Cambria Math" w:eastAsia="Cambria Math" w:hAnsi="Cambria Math" w:cs="Times New Roman"/>
          <w:sz w:val="24"/>
        </w:rPr>
        <w:t xml:space="preserve">= </w:t>
      </w:r>
      <w:proofErr w:type="gramStart"/>
      <w:r w:rsidRPr="000C6681">
        <w:rPr>
          <w:rFonts w:ascii="Cambria Math" w:eastAsia="Cambria Math" w:hAnsi="Cambria Math" w:cs="Times New Roman"/>
          <w:sz w:val="24"/>
        </w:rPr>
        <w:t>1.075𝑥</w:t>
      </w:r>
      <w:proofErr w:type="gramEnd"/>
      <w:r w:rsidRPr="000C6681">
        <w:rPr>
          <w:rFonts w:eastAsia="Times New Roman" w:cs="Times New Roman"/>
          <w:sz w:val="24"/>
        </w:rPr>
        <w:t>,</w:t>
      </w:r>
      <w:r w:rsidRPr="000C6681">
        <w:rPr>
          <w:rFonts w:eastAsia="Times New Roman" w:cs="Times New Roman"/>
          <w:spacing w:val="-2"/>
          <w:sz w:val="24"/>
        </w:rPr>
        <w:t xml:space="preserve"> </w:t>
      </w:r>
      <w:r w:rsidRPr="000C6681">
        <w:rPr>
          <w:rFonts w:eastAsia="Times New Roman" w:cs="Times New Roman"/>
          <w:sz w:val="24"/>
        </w:rPr>
        <w:t>what</w:t>
      </w:r>
      <w:r w:rsidRPr="000C6681">
        <w:rPr>
          <w:rFonts w:eastAsia="Times New Roman" w:cs="Times New Roman"/>
          <w:spacing w:val="-2"/>
          <w:sz w:val="24"/>
        </w:rPr>
        <w:t xml:space="preserve"> </w:t>
      </w:r>
      <w:r w:rsidRPr="000C6681">
        <w:rPr>
          <w:rFonts w:eastAsia="Times New Roman" w:cs="Times New Roman"/>
          <w:sz w:val="24"/>
        </w:rPr>
        <w:t>does</w:t>
      </w:r>
      <w:r w:rsidRPr="000C6681">
        <w:rPr>
          <w:rFonts w:eastAsia="Times New Roman" w:cs="Times New Roman"/>
          <w:spacing w:val="-2"/>
          <w:sz w:val="24"/>
        </w:rPr>
        <w:t xml:space="preserve"> </w:t>
      </w:r>
      <w:r w:rsidRPr="000C6681">
        <w:rPr>
          <w:rFonts w:eastAsia="Times New Roman" w:cs="Times New Roman"/>
          <w:sz w:val="24"/>
        </w:rPr>
        <w:t>the</w:t>
      </w:r>
      <w:r w:rsidRPr="000C6681">
        <w:rPr>
          <w:rFonts w:eastAsia="Times New Roman" w:cs="Times New Roman"/>
          <w:spacing w:val="-3"/>
          <w:sz w:val="24"/>
        </w:rPr>
        <w:t xml:space="preserve"> </w:t>
      </w:r>
      <w:r w:rsidRPr="000C6681">
        <w:rPr>
          <w:rFonts w:eastAsia="Times New Roman" w:cs="Times New Roman"/>
          <w:sz w:val="24"/>
        </w:rPr>
        <w:t>number</w:t>
      </w:r>
      <w:r w:rsidRPr="000C6681">
        <w:rPr>
          <w:rFonts w:eastAsia="Times New Roman" w:cs="Times New Roman"/>
          <w:spacing w:val="-4"/>
          <w:sz w:val="24"/>
        </w:rPr>
        <w:t xml:space="preserve"> </w:t>
      </w:r>
      <w:r w:rsidRPr="000C6681">
        <w:rPr>
          <w:rFonts w:eastAsia="Times New Roman" w:cs="Times New Roman"/>
          <w:sz w:val="24"/>
        </w:rPr>
        <w:t>1</w:t>
      </w:r>
      <w:r w:rsidRPr="000C6681">
        <w:rPr>
          <w:rFonts w:eastAsia="Times New Roman" w:cs="Times New Roman"/>
          <w:spacing w:val="-1"/>
          <w:sz w:val="24"/>
        </w:rPr>
        <w:t xml:space="preserve"> </w:t>
      </w:r>
      <w:r w:rsidRPr="000C6681">
        <w:rPr>
          <w:rFonts w:eastAsia="Times New Roman" w:cs="Times New Roman"/>
          <w:sz w:val="24"/>
        </w:rPr>
        <w:t>represent? Explain</w:t>
      </w:r>
      <w:r w:rsidRPr="000C6681">
        <w:rPr>
          <w:rFonts w:eastAsia="Times New Roman" w:cs="Times New Roman"/>
          <w:spacing w:val="-2"/>
          <w:sz w:val="24"/>
        </w:rPr>
        <w:t xml:space="preserve"> </w:t>
      </w:r>
      <w:r w:rsidRPr="000C6681">
        <w:rPr>
          <w:rFonts w:eastAsia="Times New Roman" w:cs="Times New Roman"/>
          <w:sz w:val="24"/>
        </w:rPr>
        <w:t>using</w:t>
      </w:r>
      <w:r w:rsidRPr="000C6681">
        <w:rPr>
          <w:rFonts w:eastAsia="Times New Roman" w:cs="Times New Roman"/>
          <w:spacing w:val="-5"/>
          <w:sz w:val="24"/>
        </w:rPr>
        <w:t xml:space="preserve"> </w:t>
      </w:r>
      <w:r w:rsidRPr="000C6681">
        <w:rPr>
          <w:rFonts w:eastAsia="Times New Roman" w:cs="Times New Roman"/>
          <w:sz w:val="24"/>
        </w:rPr>
        <w:t>the context of Cindy’s situation.</w:t>
      </w:r>
    </w:p>
    <w:p w14:paraId="1638754E" w14:textId="7F4710A9" w:rsidR="003D6921" w:rsidRDefault="000C6681" w:rsidP="000C6681">
      <w:pPr>
        <w:spacing w:after="0" w:line="240" w:lineRule="auto"/>
        <w:ind w:left="1440" w:hanging="720"/>
        <w:rPr>
          <w:rFonts w:eastAsia="Times New Roman" w:cs="Times New Roman"/>
          <w:sz w:val="24"/>
        </w:rPr>
      </w:pPr>
      <w:r w:rsidRPr="000C6681">
        <w:rPr>
          <w:rFonts w:eastAsia="Times New Roman" w:cs="Times New Roman"/>
          <w:sz w:val="24"/>
        </w:rPr>
        <w:t>Part</w:t>
      </w:r>
      <w:r w:rsidRPr="000C6681">
        <w:rPr>
          <w:rFonts w:eastAsia="Times New Roman" w:cs="Times New Roman"/>
          <w:spacing w:val="-3"/>
          <w:sz w:val="24"/>
        </w:rPr>
        <w:t xml:space="preserve"> </w:t>
      </w:r>
      <w:r w:rsidRPr="000C6681">
        <w:rPr>
          <w:rFonts w:eastAsia="Times New Roman" w:cs="Times New Roman"/>
          <w:sz w:val="24"/>
        </w:rPr>
        <w:t>B.</w:t>
      </w:r>
      <w:r w:rsidRPr="000C6681">
        <w:rPr>
          <w:rFonts w:eastAsia="Times New Roman" w:cs="Times New Roman"/>
          <w:spacing w:val="-1"/>
          <w:sz w:val="24"/>
        </w:rPr>
        <w:t xml:space="preserve"> </w:t>
      </w:r>
      <w:r w:rsidRPr="000C6681">
        <w:rPr>
          <w:rFonts w:eastAsia="Times New Roman" w:cs="Times New Roman"/>
          <w:sz w:val="24"/>
        </w:rPr>
        <w:t>In</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2"/>
          <w:sz w:val="24"/>
        </w:rPr>
        <w:t xml:space="preserve"> </w:t>
      </w:r>
      <w:proofErr w:type="gramStart"/>
      <w:r w:rsidRPr="000C6681">
        <w:rPr>
          <w:rFonts w:eastAsia="Times New Roman" w:cs="Times New Roman"/>
          <w:sz w:val="24"/>
        </w:rPr>
        <w:t xml:space="preserve">equation </w:t>
      </w:r>
      <w:r w:rsidRPr="000C6681">
        <w:rPr>
          <w:rFonts w:ascii="Cambria Math" w:eastAsia="Cambria Math" w:hAnsi="Cambria Math" w:cs="Times New Roman"/>
          <w:sz w:val="24"/>
        </w:rPr>
        <w:t>𝑇</w:t>
      </w:r>
      <w:proofErr w:type="gramEnd"/>
      <w:r w:rsidRPr="000C6681">
        <w:rPr>
          <w:rFonts w:ascii="Cambria Math" w:eastAsia="Cambria Math" w:hAnsi="Cambria Math" w:cs="Times New Roman"/>
          <w:sz w:val="24"/>
        </w:rPr>
        <w:t xml:space="preserve"> = </w:t>
      </w:r>
      <w:proofErr w:type="gramStart"/>
      <w:r w:rsidRPr="000C6681">
        <w:rPr>
          <w:rFonts w:ascii="Cambria Math" w:eastAsia="Cambria Math" w:hAnsi="Cambria Math" w:cs="Times New Roman"/>
          <w:sz w:val="24"/>
        </w:rPr>
        <w:t>1.075𝑥</w:t>
      </w:r>
      <w:proofErr w:type="gramEnd"/>
      <w:r w:rsidRPr="000C6681">
        <w:rPr>
          <w:rFonts w:eastAsia="Times New Roman" w:cs="Times New Roman"/>
          <w:sz w:val="24"/>
        </w:rPr>
        <w:t>,</w:t>
      </w:r>
      <w:r w:rsidRPr="000C6681">
        <w:rPr>
          <w:rFonts w:eastAsia="Times New Roman" w:cs="Times New Roman"/>
          <w:spacing w:val="-3"/>
          <w:sz w:val="24"/>
        </w:rPr>
        <w:t xml:space="preserve"> </w:t>
      </w:r>
      <w:r w:rsidRPr="000C6681">
        <w:rPr>
          <w:rFonts w:eastAsia="Times New Roman" w:cs="Times New Roman"/>
          <w:sz w:val="24"/>
        </w:rPr>
        <w:t>what</w:t>
      </w:r>
      <w:r w:rsidRPr="000C6681">
        <w:rPr>
          <w:rFonts w:eastAsia="Times New Roman" w:cs="Times New Roman"/>
          <w:spacing w:val="-3"/>
          <w:sz w:val="24"/>
        </w:rPr>
        <w:t xml:space="preserve"> </w:t>
      </w:r>
      <w:r w:rsidRPr="000C6681">
        <w:rPr>
          <w:rFonts w:eastAsia="Times New Roman" w:cs="Times New Roman"/>
          <w:sz w:val="24"/>
        </w:rPr>
        <w:t>does</w:t>
      </w:r>
      <w:r w:rsidRPr="000C6681">
        <w:rPr>
          <w:rFonts w:eastAsia="Times New Roman" w:cs="Times New Roman"/>
          <w:spacing w:val="-3"/>
          <w:sz w:val="24"/>
        </w:rPr>
        <w:t xml:space="preserve"> </w:t>
      </w:r>
      <w:r w:rsidRPr="000C6681">
        <w:rPr>
          <w:rFonts w:eastAsia="Times New Roman" w:cs="Times New Roman"/>
          <w:sz w:val="24"/>
        </w:rPr>
        <w:t>the</w:t>
      </w:r>
      <w:r w:rsidRPr="000C6681">
        <w:rPr>
          <w:rFonts w:eastAsia="Times New Roman" w:cs="Times New Roman"/>
          <w:spacing w:val="-4"/>
          <w:sz w:val="24"/>
        </w:rPr>
        <w:t xml:space="preserve"> </w:t>
      </w:r>
      <w:r w:rsidRPr="000C6681">
        <w:rPr>
          <w:rFonts w:eastAsia="Times New Roman" w:cs="Times New Roman"/>
          <w:sz w:val="24"/>
        </w:rPr>
        <w:t>number</w:t>
      </w:r>
      <w:r w:rsidRPr="000C6681">
        <w:rPr>
          <w:rFonts w:eastAsia="Times New Roman" w:cs="Times New Roman"/>
          <w:spacing w:val="-5"/>
          <w:sz w:val="24"/>
        </w:rPr>
        <w:t xml:space="preserve"> </w:t>
      </w:r>
      <w:r w:rsidRPr="000C6681">
        <w:rPr>
          <w:rFonts w:eastAsia="Times New Roman" w:cs="Times New Roman"/>
          <w:sz w:val="24"/>
        </w:rPr>
        <w:t>0</w:t>
      </w:r>
      <w:r w:rsidRPr="000C6681">
        <w:rPr>
          <w:rFonts w:eastAsia="Times New Roman" w:cs="Times New Roman"/>
          <w:i/>
          <w:sz w:val="24"/>
        </w:rPr>
        <w:t>.</w:t>
      </w:r>
      <w:r w:rsidRPr="000C6681">
        <w:rPr>
          <w:rFonts w:eastAsia="Times New Roman" w:cs="Times New Roman"/>
          <w:sz w:val="24"/>
        </w:rPr>
        <w:t>075</w:t>
      </w:r>
      <w:r w:rsidRPr="000C6681">
        <w:rPr>
          <w:rFonts w:eastAsia="Times New Roman" w:cs="Times New Roman"/>
          <w:spacing w:val="-3"/>
          <w:sz w:val="24"/>
        </w:rPr>
        <w:t xml:space="preserve"> </w:t>
      </w:r>
      <w:r w:rsidRPr="000C6681">
        <w:rPr>
          <w:rFonts w:eastAsia="Times New Roman" w:cs="Times New Roman"/>
          <w:sz w:val="24"/>
        </w:rPr>
        <w:t>represent? Explain using the context of Cindy’s situation.</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DA6E52">
      <w:pPr>
        <w:pStyle w:val="AlgebraicAR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EB9437" w14:textId="0997E3C8" w:rsidR="00091922" w:rsidRDefault="00A64003" w:rsidP="00A64003">
      <w:pPr>
        <w:spacing w:after="0" w:line="240" w:lineRule="auto"/>
        <w:ind w:firstLine="720"/>
        <w:textAlignment w:val="baseline"/>
        <w:rPr>
          <w:spacing w:val="-5"/>
          <w:sz w:val="24"/>
        </w:rPr>
      </w:pPr>
      <w:r>
        <w:rPr>
          <w:sz w:val="24"/>
        </w:rPr>
        <w:t>Identify</w:t>
      </w:r>
      <w:r>
        <w:rPr>
          <w:spacing w:val="-6"/>
          <w:sz w:val="24"/>
        </w:rPr>
        <w:t xml:space="preserve"> </w:t>
      </w:r>
      <w:r>
        <w:rPr>
          <w:sz w:val="24"/>
        </w:rPr>
        <w:t>the factors</w:t>
      </w:r>
      <w:r>
        <w:rPr>
          <w:spacing w:val="-1"/>
          <w:sz w:val="24"/>
        </w:rPr>
        <w:t xml:space="preserve"> </w:t>
      </w:r>
      <w:r>
        <w:rPr>
          <w:sz w:val="24"/>
        </w:rPr>
        <w:t>in the</w:t>
      </w:r>
      <w:r>
        <w:rPr>
          <w:spacing w:val="1"/>
          <w:sz w:val="24"/>
        </w:rPr>
        <w:t xml:space="preserve"> </w:t>
      </w:r>
      <w:r>
        <w:rPr>
          <w:sz w:val="24"/>
        </w:rPr>
        <w:t>expression</w:t>
      </w:r>
      <w:r>
        <w:rPr>
          <w:spacing w:val="1"/>
          <w:sz w:val="24"/>
        </w:rPr>
        <w:t xml:space="preserve"> </w:t>
      </w:r>
      <w:r>
        <w:rPr>
          <w:rFonts w:ascii="Cambria Math" w:eastAsia="Cambria Math" w:hAnsi="Cambria Math"/>
          <w:sz w:val="24"/>
        </w:rPr>
        <w:t>2</w:t>
      </w:r>
      <w:r>
        <w:rPr>
          <w:rFonts w:ascii="Cambria Math" w:eastAsia="Cambria Math" w:hAnsi="Cambria Math"/>
          <w:position w:val="1"/>
          <w:sz w:val="24"/>
        </w:rPr>
        <w:t>(</w:t>
      </w:r>
      <w:r>
        <w:rPr>
          <w:rFonts w:ascii="Cambria Math" w:eastAsia="Cambria Math" w:hAnsi="Cambria Math"/>
          <w:sz w:val="24"/>
        </w:rPr>
        <w:t>3𝑥</w:t>
      </w:r>
      <w:r>
        <w:rPr>
          <w:rFonts w:ascii="Cambria Math" w:eastAsia="Cambria Math" w:hAnsi="Cambria Math"/>
          <w:spacing w:val="6"/>
          <w:sz w:val="24"/>
        </w:rPr>
        <w:t xml:space="preserve"> </w:t>
      </w:r>
      <w:r>
        <w:rPr>
          <w:rFonts w:ascii="Cambria Math" w:eastAsia="Cambria Math" w:hAnsi="Cambria Math"/>
          <w:sz w:val="24"/>
        </w:rPr>
        <w:t>− 1</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2(2𝑥</w:t>
      </w:r>
      <w:r>
        <w:rPr>
          <w:rFonts w:ascii="Cambria Math" w:eastAsia="Cambria Math" w:hAnsi="Cambria Math"/>
          <w:spacing w:val="9"/>
          <w:sz w:val="24"/>
        </w:rPr>
        <w:t xml:space="preserve"> </w:t>
      </w:r>
      <w:r>
        <w:rPr>
          <w:rFonts w:ascii="Cambria Math" w:eastAsia="Cambria Math" w:hAnsi="Cambria Math"/>
          <w:sz w:val="24"/>
        </w:rPr>
        <w:t xml:space="preserve">+ </w:t>
      </w:r>
      <w:r>
        <w:rPr>
          <w:rFonts w:ascii="Cambria Math" w:eastAsia="Cambria Math" w:hAnsi="Cambria Math"/>
          <w:spacing w:val="-5"/>
          <w:sz w:val="24"/>
        </w:rPr>
        <w:t>2)</w:t>
      </w:r>
      <w:r>
        <w:rPr>
          <w:spacing w:val="-5"/>
          <w:sz w:val="24"/>
        </w:rPr>
        <w:t>.</w:t>
      </w:r>
    </w:p>
    <w:p w14:paraId="38F4C24F" w14:textId="77777777" w:rsidR="00C04775" w:rsidRDefault="00C04775" w:rsidP="00A64003">
      <w:pPr>
        <w:spacing w:after="0" w:line="240" w:lineRule="auto"/>
        <w:ind w:firstLine="720"/>
        <w:textAlignment w:val="baseline"/>
        <w:rPr>
          <w:spacing w:val="-5"/>
          <w:sz w:val="24"/>
        </w:rPr>
      </w:pPr>
    </w:p>
    <w:p w14:paraId="1409C757" w14:textId="77777777" w:rsidR="00C04775" w:rsidRDefault="00C04775" w:rsidP="00C04775">
      <w:pPr>
        <w:pStyle w:val="TableParagraph"/>
        <w:spacing w:line="287" w:lineRule="exact"/>
        <w:rPr>
          <w:i/>
          <w:spacing w:val="-5"/>
          <w:sz w:val="24"/>
          <w:szCs w:val="24"/>
        </w:rPr>
      </w:pPr>
      <w:r w:rsidRPr="1FC364F4">
        <w:rPr>
          <w:i/>
          <w:spacing w:val="-5"/>
          <w:sz w:val="24"/>
          <w:szCs w:val="24"/>
        </w:rPr>
        <w:t>Instructional Item 2</w:t>
      </w:r>
    </w:p>
    <w:p w14:paraId="431EEA28" w14:textId="44D20105" w:rsidR="00C04775" w:rsidRDefault="00C04775" w:rsidP="00C04775">
      <w:pPr>
        <w:spacing w:after="0" w:line="240" w:lineRule="auto"/>
        <w:ind w:firstLine="720"/>
        <w:textAlignment w:val="baseline"/>
        <w:rPr>
          <w:spacing w:val="-5"/>
          <w:sz w:val="24"/>
        </w:rPr>
      </w:pPr>
      <w:r w:rsidRPr="1FC364F4">
        <w:rPr>
          <w:sz w:val="24"/>
          <w:szCs w:val="24"/>
        </w:rPr>
        <w:t xml:space="preserve">      A bacteria’s growth can be modeled by the equation y=10</w:t>
      </w:r>
      <m:oMath>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1+0.3</m:t>
                </m:r>
                <m:ctrlPr>
                  <w:rPr>
                    <w:rFonts w:ascii="Cambria Math" w:hAnsi="Cambria Math"/>
                    <w:i/>
                    <w:sz w:val="24"/>
                  </w:rPr>
                </m:ctrlPr>
              </m:e>
            </m:d>
          </m:e>
          <m:sup>
            <m:d>
              <m:dPr>
                <m:ctrlPr>
                  <w:rPr>
                    <w:rFonts w:ascii="Cambria Math" w:hAnsi="Cambria Math"/>
                    <w:sz w:val="24"/>
                  </w:rPr>
                </m:ctrlPr>
              </m:dPr>
              <m:e>
                <m:r>
                  <m:rPr>
                    <m:sty m:val="p"/>
                  </m:rPr>
                  <w:rPr>
                    <w:rFonts w:ascii="Cambria Math" w:hAnsi="Cambria Math"/>
                    <w:sz w:val="24"/>
                  </w:rPr>
                  <m:t>t</m:t>
                </m:r>
                <m:r>
                  <w:rPr>
                    <w:rFonts w:ascii="Cambria Math" w:hAnsi="Cambria Math"/>
                    <w:sz w:val="24"/>
                  </w:rPr>
                  <m:t> </m:t>
                </m:r>
                <m:ctrlPr>
                  <w:rPr>
                    <w:rFonts w:ascii="Cambria Math" w:hAnsi="Cambria Math"/>
                    <w:i/>
                    <w:sz w:val="24"/>
                  </w:rPr>
                </m:ctrlPr>
              </m:e>
            </m:d>
          </m:sup>
        </m:sSup>
      </m:oMath>
      <w:r w:rsidRPr="1FC364F4">
        <w:rPr>
          <w:sz w:val="24"/>
          <w:szCs w:val="24"/>
        </w:rPr>
        <w:t xml:space="preserve"> Identify the value that represents the starting </w:t>
      </w:r>
      <w:proofErr w:type="gramStart"/>
      <w:r w:rsidRPr="1FC364F4">
        <w:rPr>
          <w:sz w:val="24"/>
          <w:szCs w:val="24"/>
        </w:rPr>
        <w:t>amount</w:t>
      </w:r>
      <w:proofErr w:type="gramEnd"/>
      <w:r w:rsidRPr="1FC364F4">
        <w:rPr>
          <w:sz w:val="24"/>
          <w:szCs w:val="24"/>
        </w:rPr>
        <w:t xml:space="preserve"> of bacteria.</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9" w:name="_MA.6.AR.1.1"/>
      <w:bookmarkEnd w:id="9"/>
    </w:p>
    <w:p w14:paraId="453E478E" w14:textId="77777777" w:rsidR="00C003DA" w:rsidRPr="006B6BAE" w:rsidRDefault="00C003DA" w:rsidP="007C7E9B">
      <w:pPr>
        <w:spacing w:after="0" w:line="240" w:lineRule="auto"/>
        <w:rPr>
          <w:rFonts w:eastAsia="Times New Roman" w:cs="Times New Roman"/>
          <w:szCs w:val="24"/>
        </w:rPr>
      </w:pPr>
    </w:p>
    <w:p w14:paraId="67C9DC93" w14:textId="77777777" w:rsidR="00CA3930" w:rsidRDefault="00CA3930">
      <w:pPr>
        <w:rPr>
          <w:rFonts w:eastAsia="Calibri" w:cs="Times New Roman"/>
          <w:bCs/>
          <w:i/>
          <w:iCs/>
          <w:color w:val="2F5496" w:themeColor="accent5" w:themeShade="BF"/>
          <w:sz w:val="24"/>
          <w:szCs w:val="24"/>
          <w:shd w:val="clear" w:color="auto" w:fill="FFFFFF"/>
        </w:rPr>
      </w:pPr>
      <w:bookmarkStart w:id="10" w:name="_MA.6.AR.1.2"/>
      <w:bookmarkEnd w:id="10"/>
      <w:r>
        <w:br w:type="page"/>
      </w:r>
    </w:p>
    <w:p w14:paraId="3D96BD75" w14:textId="30B340CE" w:rsidR="00BA2FF1" w:rsidRPr="006B6BAE" w:rsidRDefault="00706CBB" w:rsidP="004834E8">
      <w:pPr>
        <w:pStyle w:val="Heading3"/>
      </w:pPr>
      <w:r w:rsidRPr="006B6BAE">
        <w:lastRenderedPageBreak/>
        <w:t>MA</w:t>
      </w:r>
      <w:r w:rsidR="00493DBF">
        <w:t>.912.</w:t>
      </w:r>
      <w:r w:rsidRPr="006B6BAE">
        <w:t>AR.1.2</w:t>
      </w:r>
      <w:r w:rsidR="00567CA7">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22ADA00A" w14:textId="4093A1BA" w:rsidR="00821FBA" w:rsidRDefault="00821FBA" w:rsidP="00EE5445">
      <w:pPr>
        <w:pStyle w:val="AlgebraExample"/>
        <w:rPr>
          <w:spacing w:val="-2"/>
        </w:rPr>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w:r>
        <w:t>𝑃𝑉</w:t>
      </w:r>
      <w:r>
        <w:rPr>
          <w:spacing w:val="16"/>
        </w:rPr>
        <w:t xml:space="preserve"> </w:t>
      </w:r>
      <w:r>
        <w:t>=</w:t>
      </w:r>
      <w:r>
        <w:rPr>
          <w:spacing w:val="11"/>
        </w:rPr>
        <w:t xml:space="preserve"> </w:t>
      </w:r>
      <w:r>
        <w:t>𝑛𝑅𝑇</w:t>
      </w:r>
      <w:r>
        <w:rPr>
          <w:spacing w:val="9"/>
        </w:rPr>
        <w:t xml:space="preserve"> </w:t>
      </w:r>
      <w:r>
        <w:t>can</w:t>
      </w:r>
      <w:r>
        <w:rPr>
          <w:spacing w:val="-1"/>
        </w:rPr>
        <w:t xml:space="preserve"> </w:t>
      </w:r>
      <w:r>
        <w:t>be</w:t>
      </w:r>
      <w:r>
        <w:rPr>
          <w:spacing w:val="-3"/>
        </w:rPr>
        <w:t xml:space="preserve"> </w:t>
      </w:r>
      <w:r>
        <w:t>rearranged</w:t>
      </w:r>
      <w:r>
        <w:rPr>
          <w:spacing w:val="-1"/>
        </w:rPr>
        <w:t xml:space="preserve"> </w:t>
      </w:r>
      <w:r>
        <w:t>as</w:t>
      </w:r>
      <w:r w:rsidR="00EE5445">
        <w:t xml:space="preserve"> </w:t>
      </w:r>
      <m:oMath>
        <m:r>
          <m:rPr>
            <m:sty m:val="p"/>
          </m:rPr>
          <m:t>T</m:t>
        </m:r>
        <m:r>
          <w:rPr>
            <w:spacing w:val="15"/>
          </w:rPr>
          <m:t> </m:t>
        </m:r>
        <m:r>
          <m:t>=</m:t>
        </m:r>
        <m:r>
          <w:rPr>
            <w:spacing w:val="11"/>
          </w:rPr>
          <m:t>  </m:t>
        </m:r>
        <m:f>
          <m:fPr>
            <m:ctrlPr/>
          </m:fPr>
          <m:num>
            <m:r>
              <m:rPr>
                <m:sty m:val="p"/>
              </m:rPr>
              <m:t>PV</m:t>
            </m:r>
          </m:num>
          <m:den>
            <m:r>
              <m:rPr>
                <m:sty m:val="p"/>
              </m:rPr>
              <m:t>nR</m:t>
            </m:r>
          </m:den>
        </m:f>
        <m:r>
          <w:rPr>
            <w:spacing w:val="25"/>
            <w:position w:val="13"/>
            <w:sz w:val="16"/>
          </w:rPr>
          <m:t> </m:t>
        </m:r>
      </m:oMath>
      <w:r>
        <w:t xml:space="preserve"> to</w:t>
      </w:r>
      <w:r>
        <w:rPr>
          <w:spacing w:val="-4"/>
        </w:rPr>
        <w:t xml:space="preserve"> </w:t>
      </w:r>
      <w:r>
        <w:rPr>
          <w:spacing w:val="-2"/>
        </w:rPr>
        <w:t>isolate</w:t>
      </w:r>
    </w:p>
    <w:p w14:paraId="79E16B9B" w14:textId="1D706C3B" w:rsidR="00821FBA" w:rsidRDefault="0025495A" w:rsidP="0025495A">
      <w:pPr>
        <w:spacing w:line="227" w:lineRule="exact"/>
        <w:ind w:left="1944" w:firstLine="216"/>
        <w:rPr>
          <w:i/>
        </w:rPr>
      </w:pPr>
      <w:r>
        <w:t xml:space="preserve">       </w:t>
      </w:r>
      <w:r w:rsidR="00821FBA">
        <w:t>temperature</w:t>
      </w:r>
      <w:r w:rsidR="00821FBA">
        <w:rPr>
          <w:spacing w:val="-5"/>
        </w:rPr>
        <w:t xml:space="preserve"> </w:t>
      </w:r>
      <w:r w:rsidR="00821FBA">
        <w:t>as</w:t>
      </w:r>
      <w:r w:rsidR="00821FBA">
        <w:rPr>
          <w:spacing w:val="-4"/>
        </w:rPr>
        <w:t xml:space="preserve"> </w:t>
      </w:r>
      <w:r w:rsidR="00821FBA">
        <w:t>the</w:t>
      </w:r>
      <w:r w:rsidR="00821FBA">
        <w:rPr>
          <w:spacing w:val="-2"/>
        </w:rPr>
        <w:t xml:space="preserve"> </w:t>
      </w:r>
      <w:r w:rsidR="00821FBA">
        <w:t>quantity</w:t>
      </w:r>
      <w:r w:rsidR="00821FBA">
        <w:rPr>
          <w:spacing w:val="-5"/>
        </w:rPr>
        <w:t xml:space="preserve"> </w:t>
      </w:r>
      <w:r w:rsidR="00821FBA">
        <w:t>of</w:t>
      </w:r>
      <w:r w:rsidR="00821FBA">
        <w:rPr>
          <w:spacing w:val="-2"/>
        </w:rPr>
        <w:t xml:space="preserve"> interest</w:t>
      </w:r>
      <w:r w:rsidR="00821FBA">
        <w:rPr>
          <w:i/>
          <w:spacing w:val="-2"/>
        </w:rPr>
        <w:t>.</w:t>
      </w:r>
    </w:p>
    <w:p w14:paraId="79152483" w14:textId="7A3D8ABF" w:rsidR="00AE0D71" w:rsidRDefault="000840C5" w:rsidP="00AE0D71">
      <w:pPr>
        <w:pStyle w:val="ExampleHeading"/>
        <w:ind w:left="1656" w:hanging="936"/>
        <w:rPr>
          <w:i w:val="0"/>
          <w:iCs w:val="0"/>
        </w:rPr>
      </w:pPr>
      <w:r w:rsidRPr="00AE0D71">
        <w:t>Example</w:t>
      </w:r>
      <w:proofErr w:type="gramStart"/>
      <w:r w:rsidR="00AE0D71">
        <w:t xml:space="preserve">: </w:t>
      </w:r>
      <w:r w:rsidR="00AE0D71" w:rsidRPr="00AE0D71">
        <w:t xml:space="preserve"> </w:t>
      </w:r>
      <w:r w:rsidR="00AE0D71" w:rsidRPr="00AE0D71">
        <w:rPr>
          <w:i w:val="0"/>
          <w:iCs w:val="0"/>
        </w:rPr>
        <w:t>Given</w:t>
      </w:r>
      <w:proofErr w:type="gramEnd"/>
      <w:r w:rsidR="00AE0D71" w:rsidRPr="00AE0D71">
        <w:rPr>
          <w:i w:val="0"/>
          <w:iCs w:val="0"/>
        </w:rPr>
        <w:t xml:space="preserve"> the Compound Interest formula </w:t>
      </w:r>
      <w:r w:rsidR="00AE0D71" w:rsidRPr="00AE0D71">
        <w:rPr>
          <w:rFonts w:ascii="Cambria Math" w:eastAsia="Cambria Math" w:hAnsi="Cambria Math" w:cs="Cambria Math"/>
          <w:i w:val="0"/>
          <w:iCs w:val="0"/>
        </w:rPr>
        <w:t>𝐴</w:t>
      </w:r>
      <w:r w:rsidR="00AE0D71" w:rsidRPr="00AE0D71">
        <w:rPr>
          <w:rFonts w:eastAsia="Cambria Math"/>
          <w:i w:val="0"/>
          <w:iCs w:val="0"/>
        </w:rPr>
        <w:t xml:space="preserve"> = </w:t>
      </w:r>
      <w:proofErr w:type="gramStart"/>
      <w:r w:rsidR="00AE0D71" w:rsidRPr="00AE0D71">
        <w:rPr>
          <w:rFonts w:ascii="Cambria Math" w:eastAsia="Cambria Math" w:hAnsi="Cambria Math" w:cs="Cambria Math"/>
          <w:i w:val="0"/>
          <w:iCs w:val="0"/>
        </w:rPr>
        <w:t>𝑃</w:t>
      </w:r>
      <w:r w:rsidR="00AE0D71" w:rsidRPr="00AE0D71">
        <w:rPr>
          <w:rFonts w:eastAsia="Cambria Math"/>
          <w:i w:val="0"/>
          <w:iCs w:val="0"/>
        </w:rPr>
        <w:t>(</w:t>
      </w:r>
      <w:proofErr w:type="gramEnd"/>
      <w:r w:rsidR="00AE0D71" w:rsidRPr="00AE0D71">
        <w:rPr>
          <w:rFonts w:eastAsia="Cambria Math"/>
          <w:i w:val="0"/>
          <w:iCs w:val="0"/>
        </w:rPr>
        <w:t xml:space="preserve">1 + </w:t>
      </w:r>
      <m:oMath>
        <m:f>
          <m:fPr>
            <m:ctrlPr>
              <w:rPr>
                <w:rFonts w:ascii="Cambria Math" w:eastAsia="Cambria Math" w:hAnsi="Cambria Math"/>
                <w:i w:val="0"/>
              </w:rPr>
            </m:ctrlPr>
          </m:fPr>
          <m:num>
            <m:r>
              <w:rPr>
                <w:rFonts w:ascii="Cambria Math" w:eastAsia="Cambria Math" w:hAnsi="Cambria Math"/>
              </w:rPr>
              <m:t>r</m:t>
            </m:r>
          </m:num>
          <m:den>
            <m:r>
              <w:rPr>
                <w:rFonts w:ascii="Cambria Math" w:eastAsia="Cambria Math" w:hAnsi="Cambria Math"/>
              </w:rPr>
              <m:t>n</m:t>
            </m:r>
          </m:den>
        </m:f>
      </m:oMath>
      <w:r w:rsidR="00AE0D71" w:rsidRPr="00AE0D71">
        <w:rPr>
          <w:rFonts w:eastAsia="Cambria Math"/>
          <w:i w:val="0"/>
          <w:iCs w:val="0"/>
        </w:rPr>
        <w:t>)</w:t>
      </w:r>
      <w:r w:rsidR="00AE0D71" w:rsidRPr="00FD0B03">
        <w:rPr>
          <w:rFonts w:ascii="Cambria Math" w:eastAsia="Cambria Math" w:hAnsi="Cambria Math" w:cs="Cambria Math"/>
          <w:i w:val="0"/>
          <w:iCs w:val="0"/>
          <w:vertAlign w:val="superscript"/>
        </w:rPr>
        <w:t>𝑛𝑡</w:t>
      </w:r>
      <w:r w:rsidR="00AE0D71" w:rsidRPr="00AE0D71">
        <w:rPr>
          <w:i w:val="0"/>
          <w:iCs w:val="0"/>
        </w:rPr>
        <w:t xml:space="preserve">, solve for </w:t>
      </w:r>
      <w:r w:rsidR="00AE0D71" w:rsidRPr="00AE0D71">
        <w:rPr>
          <w:rFonts w:ascii="Cambria Math" w:eastAsia="Cambria Math" w:hAnsi="Cambria Math" w:cs="Cambria Math"/>
          <w:i w:val="0"/>
          <w:iCs w:val="0"/>
        </w:rPr>
        <w:t>𝑃</w:t>
      </w:r>
      <w:r w:rsidR="00AE0D71" w:rsidRPr="00AE0D71">
        <w:rPr>
          <w:i w:val="0"/>
          <w:iCs w:val="0"/>
        </w:rPr>
        <w:t>.</w:t>
      </w:r>
    </w:p>
    <w:p w14:paraId="3BAC261F" w14:textId="77777777" w:rsidR="00D44D04" w:rsidRDefault="00D44D04" w:rsidP="00AE0D71">
      <w:pPr>
        <w:pStyle w:val="ExampleHeading"/>
        <w:ind w:left="1656" w:hanging="936"/>
      </w:pPr>
    </w:p>
    <w:p w14:paraId="75C714A3" w14:textId="31CFE133"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proofErr w:type="gramStart"/>
      <w:r w:rsidR="00AE0D71">
        <w:t xml:space="preserve">: </w:t>
      </w:r>
      <w:r w:rsidR="00AE0D71" w:rsidRPr="00AE0D71">
        <w:t xml:space="preserve"> </w:t>
      </w:r>
      <w:r w:rsidR="00D44D04">
        <w:t>Given</w:t>
      </w:r>
      <w:proofErr w:type="gramEnd"/>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w:r w:rsidR="00D44D04">
        <w:rPr>
          <w:rFonts w:ascii="Cambria Math" w:eastAsia="Cambria Math"/>
        </w:rPr>
        <w:t xml:space="preserve">𝐴 = </w:t>
      </w:r>
      <w:proofErr w:type="gramStart"/>
      <w:r w:rsidR="00D44D04">
        <w:rPr>
          <w:rFonts w:ascii="Cambria Math" w:eastAsia="Cambria Math"/>
        </w:rPr>
        <w:t>𝑃(</w:t>
      </w:r>
      <w:proofErr w:type="gramEnd"/>
      <w:r w:rsidR="00D44D04">
        <w:rPr>
          <w:rFonts w:ascii="Cambria Math" w:eastAsia="Cambria Math"/>
        </w:rPr>
        <w:t>1 +</w:t>
      </w:r>
      <m:oMath>
        <m:f>
          <m:fPr>
            <m:ctrlPr>
              <w:rPr>
                <w:rFonts w:ascii="Cambria Math" w:eastAsia="Cambria Math" w:hAnsi="Cambria Math"/>
              </w:rPr>
            </m:ctrlPr>
          </m:fPr>
          <m:num>
            <m:r>
              <m:rPr>
                <m:sty m:val="p"/>
              </m:rPr>
              <w:rPr>
                <w:rFonts w:ascii="Cambria Math" w:eastAsia="Cambria Math" w:hAnsi="Cambria Math"/>
              </w:rPr>
              <m:t>r</m:t>
            </m:r>
          </m:num>
          <m:den>
            <m:r>
              <m:rPr>
                <m:sty m:val="p"/>
              </m:rPr>
              <w:rPr>
                <w:rFonts w:ascii="Cambria Math" w:eastAsia="Cambria Math" w:hAnsi="Cambria Math"/>
              </w:rPr>
              <m:t>n</m:t>
            </m:r>
          </m:den>
        </m:f>
      </m:oMath>
      <w:r w:rsidR="00D44D04">
        <w:rPr>
          <w:rFonts w:ascii="Cambria Math" w:eastAsia="Cambria Math"/>
        </w:rPr>
        <w:t>)</w:t>
      </w:r>
      <w:r w:rsidR="00D44D04">
        <w:rPr>
          <w:rFonts w:ascii="Cambria Math" w:eastAsia="Cambria Math"/>
          <w:vertAlign w:val="superscript"/>
        </w:rPr>
        <w:t>𝑛𝑡</w:t>
      </w:r>
      <w:r w:rsidR="00D44D04">
        <w:t xml:space="preserve">, solve for </w:t>
      </w:r>
      <w:r w:rsidR="00D44D04">
        <w:rPr>
          <w:rFonts w:ascii="Cambria Math" w:eastAsia="Cambria Math"/>
        </w:rPr>
        <w:t>𝑡</w:t>
      </w:r>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FBFBBFA" w14:textId="77777777" w:rsidR="00653983" w:rsidRDefault="00653983" w:rsidP="00E502A8">
      <w:pPr>
        <w:pStyle w:val="TableParagraph"/>
        <w:numPr>
          <w:ilvl w:val="0"/>
          <w:numId w:val="52"/>
        </w:numPr>
        <w:tabs>
          <w:tab w:val="left" w:pos="832"/>
        </w:tabs>
        <w:autoSpaceDE w:val="0"/>
        <w:autoSpaceDN w:val="0"/>
        <w:spacing w:line="277" w:lineRule="exact"/>
        <w:rPr>
          <w:sz w:val="24"/>
        </w:rPr>
      </w:pPr>
      <w:r>
        <w:rPr>
          <w:spacing w:val="-2"/>
          <w:sz w:val="24"/>
        </w:rPr>
        <w:t>MA.912.NSO.1.2</w:t>
      </w:r>
    </w:p>
    <w:p w14:paraId="4FC49C2F" w14:textId="77777777" w:rsidR="00653983" w:rsidRDefault="00653983" w:rsidP="00E502A8">
      <w:pPr>
        <w:pStyle w:val="TableParagraph"/>
        <w:numPr>
          <w:ilvl w:val="0"/>
          <w:numId w:val="52"/>
        </w:numPr>
        <w:tabs>
          <w:tab w:val="left" w:pos="832"/>
        </w:tabs>
        <w:autoSpaceDE w:val="0"/>
        <w:autoSpaceDN w:val="0"/>
        <w:ind w:right="280"/>
        <w:rPr>
          <w:sz w:val="24"/>
        </w:rPr>
      </w:pPr>
      <w:r>
        <w:rPr>
          <w:sz w:val="24"/>
        </w:rPr>
        <w:t>MA.912.AR.2.2,</w:t>
      </w:r>
      <w:r>
        <w:rPr>
          <w:spacing w:val="-15"/>
          <w:sz w:val="24"/>
        </w:rPr>
        <w:t xml:space="preserve"> </w:t>
      </w:r>
      <w:r>
        <w:rPr>
          <w:sz w:val="24"/>
        </w:rPr>
        <w:t xml:space="preserve">MA.912.AR.2.5, </w:t>
      </w:r>
      <w:r>
        <w:rPr>
          <w:spacing w:val="-2"/>
          <w:sz w:val="24"/>
        </w:rPr>
        <w:t>MA.912.AR.2.6</w:t>
      </w:r>
    </w:p>
    <w:p w14:paraId="1066165D" w14:textId="77777777" w:rsidR="00D839BC" w:rsidRDefault="00653983" w:rsidP="00E502A8">
      <w:pPr>
        <w:pStyle w:val="TableParagraph"/>
        <w:numPr>
          <w:ilvl w:val="0"/>
          <w:numId w:val="52"/>
        </w:numPr>
        <w:tabs>
          <w:tab w:val="left" w:pos="832"/>
        </w:tabs>
        <w:autoSpaceDE w:val="0"/>
        <w:autoSpaceDN w:val="0"/>
        <w:ind w:right="280"/>
        <w:rPr>
          <w:sz w:val="24"/>
        </w:rPr>
      </w:pPr>
      <w:r w:rsidRPr="00653983">
        <w:rPr>
          <w:sz w:val="24"/>
        </w:rPr>
        <w:t>MA.912.AR.3.1,</w:t>
      </w:r>
      <w:r w:rsidRPr="00653983">
        <w:rPr>
          <w:spacing w:val="-1"/>
          <w:sz w:val="24"/>
        </w:rPr>
        <w:t xml:space="preserve"> </w:t>
      </w:r>
      <w:r w:rsidRPr="00653983">
        <w:rPr>
          <w:spacing w:val="-2"/>
          <w:sz w:val="24"/>
        </w:rPr>
        <w:t>MA.912.AR.3.6,</w:t>
      </w:r>
      <w:r>
        <w:rPr>
          <w:sz w:val="24"/>
        </w:rPr>
        <w:t xml:space="preserve"> </w:t>
      </w:r>
      <w:r w:rsidRPr="00653983">
        <w:rPr>
          <w:sz w:val="24"/>
        </w:rPr>
        <w:t>MA.912.AR.3.7,</w:t>
      </w:r>
      <w:r w:rsidRPr="00653983">
        <w:rPr>
          <w:spacing w:val="-1"/>
          <w:sz w:val="24"/>
        </w:rPr>
        <w:t xml:space="preserve"> </w:t>
      </w:r>
      <w:r w:rsidRPr="00653983">
        <w:rPr>
          <w:spacing w:val="-2"/>
          <w:sz w:val="24"/>
        </w:rPr>
        <w:t>MA.912.AR.3.8</w:t>
      </w:r>
    </w:p>
    <w:p w14:paraId="1B1564A6"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MA.912.AR.4.1</w:t>
      </w:r>
    </w:p>
    <w:p w14:paraId="0F9A40E0" w14:textId="77777777" w:rsidR="00D839BC" w:rsidRDefault="00653983" w:rsidP="00E502A8">
      <w:pPr>
        <w:pStyle w:val="TableParagraph"/>
        <w:numPr>
          <w:ilvl w:val="0"/>
          <w:numId w:val="52"/>
        </w:numPr>
        <w:tabs>
          <w:tab w:val="left" w:pos="832"/>
        </w:tabs>
        <w:autoSpaceDE w:val="0"/>
        <w:autoSpaceDN w:val="0"/>
        <w:ind w:right="280"/>
        <w:rPr>
          <w:sz w:val="24"/>
        </w:rPr>
      </w:pPr>
      <w:r w:rsidRPr="00D839BC">
        <w:rPr>
          <w:sz w:val="24"/>
        </w:rPr>
        <w:t>MA.912.AR.5.3,</w:t>
      </w:r>
      <w:r w:rsidRPr="00D839BC">
        <w:rPr>
          <w:spacing w:val="-1"/>
          <w:sz w:val="24"/>
        </w:rPr>
        <w:t xml:space="preserve"> </w:t>
      </w:r>
      <w:r w:rsidRPr="00D839BC">
        <w:rPr>
          <w:spacing w:val="-2"/>
          <w:sz w:val="24"/>
        </w:rPr>
        <w:t>MA.912.AR.5.6</w:t>
      </w:r>
    </w:p>
    <w:p w14:paraId="57F61797" w14:textId="4068CD56" w:rsidR="000840C5" w:rsidRPr="00D839BC" w:rsidRDefault="00653983" w:rsidP="00E502A8">
      <w:pPr>
        <w:pStyle w:val="TableParagraph"/>
        <w:numPr>
          <w:ilvl w:val="0"/>
          <w:numId w:val="52"/>
        </w:numPr>
        <w:tabs>
          <w:tab w:val="left" w:pos="832"/>
        </w:tabs>
        <w:autoSpaceDE w:val="0"/>
        <w:autoSpaceDN w:val="0"/>
        <w:ind w:right="280"/>
        <w:rPr>
          <w:sz w:val="24"/>
        </w:rPr>
      </w:pPr>
      <w:r w:rsidRPr="00D839BC">
        <w:rPr>
          <w:spacing w:val="-2"/>
          <w:sz w:val="24"/>
        </w:rPr>
        <w:t>MA.912.FL.3.2</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E502A8">
      <w:pPr>
        <w:pStyle w:val="ListParagraph"/>
        <w:numPr>
          <w:ilvl w:val="0"/>
          <w:numId w:val="51"/>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001FC2" w14:textId="4E7A8A80" w:rsidR="00BE70B3" w:rsidRDefault="00BE70B3" w:rsidP="00E502A8">
            <w:pPr>
              <w:pStyle w:val="TableParagraph"/>
              <w:numPr>
                <w:ilvl w:val="0"/>
                <w:numId w:val="53"/>
              </w:numPr>
              <w:autoSpaceDE w:val="0"/>
              <w:autoSpaceDN w:val="0"/>
              <w:spacing w:line="291" w:lineRule="exact"/>
              <w:rPr>
                <w:sz w:val="24"/>
              </w:rPr>
            </w:pPr>
            <w:r>
              <w:rPr>
                <w:spacing w:val="-2"/>
                <w:sz w:val="24"/>
              </w:rPr>
              <w:t>MA.8.AR.2</w:t>
            </w:r>
            <w:r w:rsidR="00E75EFD">
              <w:rPr>
                <w:spacing w:val="-2"/>
                <w:sz w:val="24"/>
              </w:rPr>
              <w:t xml:space="preserve">, </w:t>
            </w:r>
            <w:r w:rsidR="00E75EFD" w:rsidRPr="00E75EFD">
              <w:rPr>
                <w:spacing w:val="-2"/>
                <w:sz w:val="24"/>
              </w:rPr>
              <w:t>MA.8.AR.2.3</w:t>
            </w:r>
          </w:p>
          <w:p w14:paraId="77B964DC" w14:textId="31CF37DC" w:rsidR="000840C5" w:rsidRPr="00BE70B3" w:rsidRDefault="00BE70B3" w:rsidP="00E502A8">
            <w:pPr>
              <w:pStyle w:val="ListParagraph"/>
              <w:numPr>
                <w:ilvl w:val="0"/>
                <w:numId w:val="53"/>
              </w:numPr>
              <w:textAlignment w:val="baseline"/>
              <w:rPr>
                <w:rFonts w:eastAsia="Times New Roman" w:cs="Times New Roman"/>
                <w:sz w:val="24"/>
                <w:szCs w:val="24"/>
                <w:lang w:val="es-US"/>
              </w:rPr>
            </w:pPr>
            <w:r w:rsidRPr="00BE70B3">
              <w:rPr>
                <w:spacing w:val="-2"/>
                <w:sz w:val="24"/>
              </w:rPr>
              <w:t>MA.8.GR.1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D32B88" w14:textId="77777777" w:rsidR="00540CC1" w:rsidRDefault="00540CC1" w:rsidP="00E502A8">
            <w:pPr>
              <w:pStyle w:val="TableParagraph"/>
              <w:numPr>
                <w:ilvl w:val="0"/>
                <w:numId w:val="54"/>
              </w:numPr>
              <w:tabs>
                <w:tab w:val="left" w:pos="1050"/>
              </w:tabs>
              <w:autoSpaceDE w:val="0"/>
              <w:autoSpaceDN w:val="0"/>
              <w:spacing w:line="291" w:lineRule="exact"/>
              <w:ind w:left="792"/>
              <w:rPr>
                <w:sz w:val="24"/>
              </w:rPr>
            </w:pPr>
            <w:r>
              <w:rPr>
                <w:sz w:val="24"/>
              </w:rPr>
              <w:t>MA.912.AR.5.5,</w:t>
            </w:r>
            <w:r>
              <w:rPr>
                <w:spacing w:val="-1"/>
                <w:sz w:val="24"/>
              </w:rPr>
              <w:t xml:space="preserve"> </w:t>
            </w:r>
            <w:r>
              <w:rPr>
                <w:spacing w:val="-2"/>
                <w:sz w:val="24"/>
              </w:rPr>
              <w:t>MA.912.AR.5.9</w:t>
            </w:r>
          </w:p>
          <w:p w14:paraId="7D39FC69" w14:textId="77777777" w:rsidR="00540CC1" w:rsidRDefault="00540CC1" w:rsidP="00E502A8">
            <w:pPr>
              <w:pStyle w:val="TableParagraph"/>
              <w:numPr>
                <w:ilvl w:val="0"/>
                <w:numId w:val="54"/>
              </w:numPr>
              <w:tabs>
                <w:tab w:val="left" w:pos="1050"/>
              </w:tabs>
              <w:autoSpaceDE w:val="0"/>
              <w:autoSpaceDN w:val="0"/>
              <w:spacing w:line="293" w:lineRule="exact"/>
              <w:ind w:left="792"/>
              <w:rPr>
                <w:sz w:val="24"/>
              </w:rPr>
            </w:pPr>
            <w:r>
              <w:rPr>
                <w:spacing w:val="-2"/>
                <w:sz w:val="24"/>
              </w:rPr>
              <w:t>MA.912.AR.8.2</w:t>
            </w:r>
          </w:p>
          <w:p w14:paraId="4552037A" w14:textId="34953996" w:rsidR="000840C5" w:rsidRPr="00540CC1" w:rsidRDefault="00540CC1" w:rsidP="00E502A8">
            <w:pPr>
              <w:pStyle w:val="ListParagraph"/>
              <w:numPr>
                <w:ilvl w:val="0"/>
                <w:numId w:val="54"/>
              </w:numPr>
              <w:ind w:left="792"/>
              <w:textAlignment w:val="baseline"/>
              <w:rPr>
                <w:rFonts w:eastAsia="Times New Roman" w:cs="Times New Roman"/>
                <w:sz w:val="24"/>
                <w:szCs w:val="24"/>
              </w:rPr>
            </w:pPr>
            <w:r w:rsidRPr="00540CC1">
              <w:rPr>
                <w:spacing w:val="-2"/>
                <w:sz w:val="24"/>
              </w:rPr>
              <w:t>MA.</w:t>
            </w:r>
            <w:proofErr w:type="gramStart"/>
            <w:r w:rsidRPr="00540CC1">
              <w:rPr>
                <w:spacing w:val="-2"/>
                <w:sz w:val="24"/>
              </w:rPr>
              <w:t>912.T.</w:t>
            </w:r>
            <w:proofErr w:type="gramEnd"/>
            <w:r w:rsidRPr="00540CC1">
              <w:rPr>
                <w:spacing w:val="-2"/>
                <w:sz w:val="24"/>
              </w:rPr>
              <w:t>3.2</w:t>
            </w:r>
          </w:p>
        </w:tc>
      </w:tr>
    </w:tbl>
    <w:p w14:paraId="4C8DBA1B" w14:textId="0264A5B7" w:rsidR="000840C5" w:rsidRPr="006B6BAE" w:rsidRDefault="000840C5" w:rsidP="00BA2FF1">
      <w:pPr>
        <w:pStyle w:val="AlgebraicARHeading"/>
      </w:pPr>
      <w:r w:rsidRPr="006B6BAE">
        <w:t xml:space="preserve">Purpose and Instructional Strategies </w:t>
      </w:r>
    </w:p>
    <w:p w14:paraId="0E44C2CF" w14:textId="150105A0" w:rsidR="00191DA2" w:rsidRDefault="00191DA2" w:rsidP="00191DA2">
      <w:pPr>
        <w:pStyle w:val="TableParagraph"/>
        <w:ind w:left="-1"/>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isolated</w:t>
      </w:r>
      <w:r>
        <w:rPr>
          <w:spacing w:val="-4"/>
          <w:sz w:val="24"/>
        </w:rPr>
        <w:t xml:space="preserve"> </w:t>
      </w:r>
      <w:r>
        <w:rPr>
          <w:sz w:val="24"/>
        </w:rPr>
        <w:t>variables</w:t>
      </w:r>
      <w:r>
        <w:rPr>
          <w:spacing w:val="-4"/>
          <w:sz w:val="24"/>
        </w:rPr>
        <w:t xml:space="preserve"> </w:t>
      </w:r>
      <w:r>
        <w:rPr>
          <w:sz w:val="24"/>
        </w:rPr>
        <w:t>in</w:t>
      </w:r>
      <w:r>
        <w:rPr>
          <w:spacing w:val="-4"/>
          <w:sz w:val="24"/>
        </w:rPr>
        <w:t xml:space="preserve"> </w:t>
      </w:r>
      <w:r>
        <w:rPr>
          <w:sz w:val="24"/>
        </w:rPr>
        <w:t>one-variable</w:t>
      </w:r>
      <w:r>
        <w:rPr>
          <w:spacing w:val="-4"/>
          <w:sz w:val="24"/>
        </w:rPr>
        <w:t xml:space="preserve"> </w:t>
      </w:r>
      <w:r>
        <w:rPr>
          <w:sz w:val="24"/>
        </w:rPr>
        <w:t>linear</w:t>
      </w:r>
      <w:r>
        <w:rPr>
          <w:spacing w:val="-4"/>
          <w:sz w:val="24"/>
        </w:rPr>
        <w:t xml:space="preserve"> </w:t>
      </w:r>
      <w:r>
        <w:rPr>
          <w:sz w:val="24"/>
        </w:rPr>
        <w:t>equations</w:t>
      </w:r>
      <w:r>
        <w:rPr>
          <w:spacing w:val="-4"/>
          <w:sz w:val="24"/>
        </w:rPr>
        <w:t xml:space="preserve"> </w:t>
      </w:r>
      <w:r>
        <w:rPr>
          <w:sz w:val="24"/>
        </w:rPr>
        <w:t>and</w:t>
      </w:r>
      <w:r>
        <w:rPr>
          <w:spacing w:val="-2"/>
          <w:sz w:val="24"/>
        </w:rPr>
        <w:t xml:space="preserve"> </w:t>
      </w:r>
      <w:r>
        <w:rPr>
          <w:sz w:val="24"/>
        </w:rPr>
        <w:t>one-variable</w:t>
      </w:r>
      <w:r>
        <w:rPr>
          <w:spacing w:val="-4"/>
          <w:sz w:val="24"/>
        </w:rPr>
        <w:t xml:space="preserve"> </w:t>
      </w:r>
      <w:r>
        <w:rPr>
          <w:sz w:val="24"/>
        </w:rPr>
        <w:t xml:space="preserve">quadratic equations in the form </w:t>
      </w:r>
      <w:r>
        <w:rPr>
          <w:rFonts w:ascii="Cambria Math" w:eastAsia="Cambria Math"/>
          <w:sz w:val="24"/>
        </w:rPr>
        <w:t>𝑥</w:t>
      </w:r>
      <w:r>
        <w:rPr>
          <w:rFonts w:ascii="Cambria Math" w:eastAsia="Cambria Math"/>
          <w:sz w:val="24"/>
          <w:vertAlign w:val="superscript"/>
        </w:rPr>
        <w:t>2</w:t>
      </w:r>
      <w:r>
        <w:rPr>
          <w:rFonts w:ascii="Cambria Math" w:eastAsia="Cambria Math"/>
          <w:spacing w:val="27"/>
          <w:sz w:val="24"/>
        </w:rPr>
        <w:t xml:space="preserve"> </w:t>
      </w:r>
      <w:r>
        <w:rPr>
          <w:rFonts w:ascii="Cambria Math" w:eastAsia="Cambria Math"/>
          <w:sz w:val="24"/>
        </w:rPr>
        <w:t>=</w:t>
      </w:r>
      <w:r>
        <w:rPr>
          <w:rFonts w:ascii="Cambria Math" w:eastAsia="Cambria Math"/>
          <w:spacing w:val="18"/>
          <w:sz w:val="24"/>
        </w:rPr>
        <w:t xml:space="preserve"> </w:t>
      </w:r>
      <w:r>
        <w:rPr>
          <w:rFonts w:ascii="Cambria Math" w:eastAsia="Cambria Math"/>
          <w:sz w:val="24"/>
        </w:rPr>
        <w:t xml:space="preserve">𝑝 </w:t>
      </w:r>
      <w:r>
        <w:rPr>
          <w:sz w:val="24"/>
        </w:rPr>
        <w:t xml:space="preserve">and </w:t>
      </w:r>
      <w:r>
        <w:rPr>
          <w:rFonts w:ascii="Cambria Math" w:eastAsia="Cambria Math"/>
          <w:sz w:val="24"/>
        </w:rPr>
        <w:t>𝑥</w:t>
      </w:r>
      <w:r>
        <w:rPr>
          <w:rFonts w:ascii="Cambria Math" w:eastAsia="Cambria Math"/>
          <w:sz w:val="24"/>
          <w:vertAlign w:val="superscript"/>
        </w:rPr>
        <w:t>3</w:t>
      </w:r>
      <w:r>
        <w:rPr>
          <w:rFonts w:ascii="Cambria Math" w:eastAsia="Cambria Math"/>
          <w:spacing w:val="30"/>
          <w:sz w:val="24"/>
        </w:rPr>
        <w:t xml:space="preserve"> </w:t>
      </w:r>
      <w:r>
        <w:rPr>
          <w:rFonts w:ascii="Cambria Math" w:eastAsia="Cambria Math"/>
          <w:sz w:val="24"/>
        </w:rPr>
        <w:t>= 𝑞.</w:t>
      </w:r>
      <w:r>
        <w:rPr>
          <w:rFonts w:ascii="Cambria Math" w:eastAsia="Cambria Math"/>
          <w:spacing w:val="73"/>
          <w:sz w:val="24"/>
        </w:rPr>
        <w:t xml:space="preserve"> </w:t>
      </w:r>
      <w:r>
        <w:rPr>
          <w:sz w:val="24"/>
        </w:rPr>
        <w:t>In Algebra I, students isolate a variable or quantity</w:t>
      </w:r>
      <w:r>
        <w:rPr>
          <w:spacing w:val="-6"/>
          <w:sz w:val="24"/>
        </w:rPr>
        <w:t xml:space="preserve"> </w:t>
      </w:r>
      <w:r>
        <w:rPr>
          <w:sz w:val="24"/>
        </w:rPr>
        <w:t xml:space="preserve">of interest in equations and formulas. Equations and variables will focus on linear, absolute value and quadratic in Algebra I. In later courses, students will highlight a variable or quantity of interest for other types of equations and formulas, including exponential, logarithmic and </w:t>
      </w:r>
      <w:r>
        <w:rPr>
          <w:spacing w:val="-2"/>
          <w:sz w:val="24"/>
        </w:rPr>
        <w:t>trigonometric.</w:t>
      </w:r>
    </w:p>
    <w:p w14:paraId="7EF242EE" w14:textId="77777777" w:rsidR="00191DA2" w:rsidRDefault="00191DA2" w:rsidP="00E502A8">
      <w:pPr>
        <w:pStyle w:val="TableParagraph"/>
        <w:numPr>
          <w:ilvl w:val="0"/>
          <w:numId w:val="55"/>
        </w:numPr>
        <w:tabs>
          <w:tab w:val="left" w:pos="719"/>
        </w:tabs>
        <w:autoSpaceDE w:val="0"/>
        <w:autoSpaceDN w:val="0"/>
        <w:ind w:right="850"/>
        <w:rPr>
          <w:sz w:val="24"/>
        </w:rPr>
      </w:pPr>
      <w:r>
        <w:rPr>
          <w:sz w:val="24"/>
        </w:rPr>
        <w:t>Instruction</w:t>
      </w:r>
      <w:r>
        <w:rPr>
          <w:spacing w:val="-5"/>
          <w:sz w:val="24"/>
        </w:rPr>
        <w:t xml:space="preserve"> </w:t>
      </w:r>
      <w:r>
        <w:rPr>
          <w:sz w:val="24"/>
        </w:rPr>
        <w:t>includes</w:t>
      </w:r>
      <w:r>
        <w:rPr>
          <w:spacing w:val="-5"/>
          <w:sz w:val="24"/>
        </w:rPr>
        <w:t xml:space="preserve"> </w:t>
      </w:r>
      <w:r>
        <w:rPr>
          <w:sz w:val="24"/>
        </w:rPr>
        <w:t>making</w:t>
      </w:r>
      <w:r>
        <w:rPr>
          <w:spacing w:val="-7"/>
          <w:sz w:val="24"/>
        </w:rPr>
        <w:t xml:space="preserve"> </w:t>
      </w:r>
      <w:r>
        <w:rPr>
          <w:sz w:val="24"/>
        </w:rPr>
        <w:t>connections</w:t>
      </w:r>
      <w:r>
        <w:rPr>
          <w:spacing w:val="-5"/>
          <w:sz w:val="24"/>
        </w:rPr>
        <w:t xml:space="preserve"> </w:t>
      </w:r>
      <w:r>
        <w:rPr>
          <w:sz w:val="24"/>
        </w:rPr>
        <w:t>to</w:t>
      </w:r>
      <w:r>
        <w:rPr>
          <w:spacing w:val="-4"/>
          <w:sz w:val="24"/>
        </w:rPr>
        <w:t xml:space="preserve"> </w:t>
      </w:r>
      <w:r>
        <w:rPr>
          <w:sz w:val="24"/>
        </w:rPr>
        <w:t>inverse</w:t>
      </w:r>
      <w:r>
        <w:rPr>
          <w:spacing w:val="-3"/>
          <w:sz w:val="24"/>
        </w:rPr>
        <w:t xml:space="preserve"> </w:t>
      </w:r>
      <w:r>
        <w:rPr>
          <w:sz w:val="24"/>
        </w:rPr>
        <w:t>arithmetic</w:t>
      </w:r>
      <w:r>
        <w:rPr>
          <w:spacing w:val="-6"/>
          <w:sz w:val="24"/>
        </w:rPr>
        <w:t xml:space="preserve"> </w:t>
      </w:r>
      <w:r>
        <w:rPr>
          <w:sz w:val="24"/>
        </w:rPr>
        <w:t>operations</w:t>
      </w:r>
      <w:r>
        <w:rPr>
          <w:spacing w:val="-5"/>
          <w:sz w:val="24"/>
        </w:rPr>
        <w:t xml:space="preserve"> </w:t>
      </w:r>
      <w:r>
        <w:rPr>
          <w:sz w:val="24"/>
        </w:rPr>
        <w:t>(refer</w:t>
      </w:r>
      <w:r>
        <w:rPr>
          <w:spacing w:val="-5"/>
          <w:sz w:val="24"/>
        </w:rPr>
        <w:t xml:space="preserve"> </w:t>
      </w:r>
      <w:r>
        <w:rPr>
          <w:sz w:val="24"/>
        </w:rPr>
        <w:t>to Appendix D) and solving one-variable equations.</w:t>
      </w:r>
    </w:p>
    <w:p w14:paraId="28284E6E" w14:textId="77777777" w:rsidR="004A4D4F" w:rsidRDefault="000209A7" w:rsidP="004A4D4F">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w:r>
        <w:rPr>
          <w:rStyle w:val="normaltextrun"/>
          <w:rFonts w:eastAsia="Calibri"/>
        </w:rPr>
        <w:tab/>
      </w:r>
      <w:r>
        <w:rPr>
          <w:rStyle w:val="normaltextrun"/>
          <w:rFonts w:eastAsia="Calibri"/>
        </w:rPr>
        <w:tab/>
      </w:r>
      <w:r w:rsidR="004A4D4F">
        <w:rPr>
          <w:rStyle w:val="normaltextrun"/>
          <w:rFonts w:eastAsia="Calibri"/>
        </w:rPr>
        <w:t xml:space="preserve">    </w:t>
      </w:r>
      <m:oMath>
        <m:r>
          <w:rPr>
            <w:rStyle w:val="normaltextrun"/>
            <w:rFonts w:ascii="Cambria Math" w:eastAsia="Calibri" w:hAnsi="Cambria Math"/>
          </w:rPr>
          <m:t>4x – 2y = 8</m:t>
        </m:r>
      </m:oMath>
      <w:r w:rsidR="004A4D4F">
        <w:rPr>
          <w:rStyle w:val="normaltextrun"/>
          <w:rFonts w:eastAsia="Calibri"/>
        </w:rPr>
        <w:t>                  Given</w:t>
      </w:r>
      <w:r w:rsidR="004A4D4F">
        <w:rPr>
          <w:rStyle w:val="eop"/>
          <w:rFonts w:eastAsia="Calibri"/>
        </w:rPr>
        <w:t> </w:t>
      </w:r>
    </w:p>
    <w:p w14:paraId="2D558969" w14:textId="77777777" w:rsidR="004A4D4F" w:rsidRDefault="004A4D4F" w:rsidP="004A4D4F">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w:t>
      </w:r>
      <m:oMath>
        <m:r>
          <w:rPr>
            <w:rStyle w:val="normaltextrun"/>
            <w:rFonts w:ascii="Cambria Math" w:eastAsia="Calibri" w:hAnsi="Cambria Math"/>
          </w:rPr>
          <m:t xml:space="preserve"> -4x + 4x – 2y = 8 – 4x</m:t>
        </m:r>
      </m:oMath>
      <w:r>
        <w:rPr>
          <w:rStyle w:val="normaltextrun"/>
          <w:rFonts w:eastAsia="Calibri"/>
        </w:rPr>
        <w:t>         Subtraction Property of Equality</w:t>
      </w:r>
      <w:r>
        <w:rPr>
          <w:rStyle w:val="eop"/>
          <w:rFonts w:eastAsia="Calibri"/>
        </w:rPr>
        <w:t> </w:t>
      </w:r>
    </w:p>
    <w:p w14:paraId="45854481" w14:textId="77777777" w:rsidR="004A4D4F" w:rsidRDefault="004A4D4F" w:rsidP="004A4D4F">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-2y = 8 – 4x  </m:t>
        </m:r>
      </m:oMath>
      <w:r>
        <w:rPr>
          <w:rStyle w:val="normaltextrun"/>
          <w:rFonts w:eastAsia="Calibri"/>
        </w:rPr>
        <w:t>               Simplify</w:t>
      </w:r>
      <w:r>
        <w:rPr>
          <w:rStyle w:val="eop"/>
          <w:rFonts w:eastAsia="Calibri"/>
          <w:color w:val="0078D4"/>
        </w:rPr>
        <w:t> </w:t>
      </w:r>
    </w:p>
    <w:p w14:paraId="24A1EE05" w14:textId="77777777" w:rsidR="004A4D4F" w:rsidRDefault="004A4D4F" w:rsidP="004A4D4F">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lastRenderedPageBreak/>
        <w:t>        </w:t>
      </w:r>
      <w:r>
        <w:rPr>
          <w:rStyle w:val="normaltextrun"/>
          <w:rFonts w:eastAsia="Calibri"/>
        </w:rPr>
        <w:tab/>
      </w:r>
      <w:r>
        <w:rPr>
          <w:rStyle w:val="normaltextrun"/>
          <w:rFonts w:eastAsia="Calibri"/>
        </w:rPr>
        <w:tab/>
        <w:t>        </w:t>
      </w:r>
      <m:oMath>
        <m:f>
          <m:fPr>
            <m:ctrlPr>
              <w:rPr>
                <w:rStyle w:val="normaltextrun"/>
                <w:rFonts w:ascii="Cambria Math" w:eastAsia="Calibri" w:hAnsi="Cambria Math"/>
                <w:i/>
              </w:rPr>
            </m:ctrlPr>
          </m:fPr>
          <m:num>
            <m:r>
              <w:rPr>
                <w:rStyle w:val="normaltextrun"/>
                <w:rFonts w:ascii="Cambria Math" w:eastAsia="Calibri" w:hAnsi="Cambria Math"/>
              </w:rPr>
              <m:t>-2y</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8</m:t>
            </m:r>
          </m:num>
          <m:den>
            <m:r>
              <w:rPr>
                <w:rStyle w:val="normaltextrun"/>
                <w:rFonts w:ascii="Cambria Math" w:eastAsia="Calibri" w:hAnsi="Cambria Math"/>
              </w:rPr>
              <m:t>-2</m:t>
            </m:r>
          </m:den>
        </m:f>
        <m:r>
          <w:rPr>
            <w:rStyle w:val="normaltextrun"/>
            <w:rFonts w:ascii="Cambria Math" w:eastAsia="Calibri" w:hAnsi="Cambria Math"/>
          </w:rPr>
          <m:t xml:space="preserve"> -</m:t>
        </m:r>
        <m:f>
          <m:fPr>
            <m:ctrlPr>
              <w:rPr>
                <w:rStyle w:val="normaltextrun"/>
                <w:rFonts w:ascii="Cambria Math" w:eastAsia="Calibri" w:hAnsi="Cambria Math"/>
                <w:i/>
              </w:rPr>
            </m:ctrlPr>
          </m:fPr>
          <m:num>
            <m:r>
              <w:rPr>
                <w:rStyle w:val="normaltextrun"/>
                <w:rFonts w:ascii="Cambria Math" w:eastAsia="Calibri" w:hAnsi="Cambria Math"/>
              </w:rPr>
              <m:t>4x</m:t>
            </m:r>
          </m:num>
          <m:den>
            <m:r>
              <w:rPr>
                <w:rStyle w:val="normaltextrun"/>
                <w:rFonts w:ascii="Cambria Math" w:eastAsia="Calibri" w:hAnsi="Cambria Math"/>
              </w:rPr>
              <m:t>-2</m:t>
            </m:r>
          </m:den>
        </m:f>
        <m:r>
          <w:rPr>
            <w:rStyle w:val="normaltextrun"/>
            <w:rFonts w:ascii="Cambria Math" w:eastAsia="Calibri" w:hAnsi="Cambria Math"/>
          </w:rPr>
          <m:t xml:space="preserve"> </m:t>
        </m:r>
      </m:oMath>
      <w:r>
        <w:rPr>
          <w:rStyle w:val="normaltextrun"/>
          <w:rFonts w:eastAsia="Calibri"/>
        </w:rPr>
        <w:t>        Division Property of Equality</w:t>
      </w:r>
      <w:r>
        <w:rPr>
          <w:rStyle w:val="eop"/>
          <w:rFonts w:eastAsia="Calibri"/>
        </w:rPr>
        <w:t> </w:t>
      </w:r>
    </w:p>
    <w:p w14:paraId="21A09594" w14:textId="7334F188" w:rsidR="000209A7" w:rsidRDefault="004A4D4F" w:rsidP="004A4D4F">
      <w:pPr>
        <w:pStyle w:val="paragraph"/>
        <w:spacing w:before="0" w:beforeAutospacing="0" w:after="0" w:afterAutospacing="0"/>
        <w:ind w:left="705" w:right="840"/>
        <w:textAlignment w:val="baseline"/>
        <w:rPr>
          <w:rFonts w:ascii="Segoe UI" w:hAnsi="Segoe UI" w:cs="Segoe UI"/>
          <w:sz w:val="18"/>
          <w:szCs w:val="18"/>
        </w:rPr>
      </w:pPr>
      <w:r>
        <w:rPr>
          <w:rStyle w:val="normaltextrun"/>
          <w:rFonts w:eastAsia="Calibri"/>
        </w:rPr>
        <w:t xml:space="preserve">                                  </w:t>
      </w:r>
      <m:oMath>
        <m:r>
          <w:rPr>
            <w:rStyle w:val="normaltextrun"/>
            <w:rFonts w:ascii="Cambria Math" w:eastAsia="Calibri" w:hAnsi="Cambria Math"/>
          </w:rPr>
          <m:t>y = –4 + 2x</m:t>
        </m:r>
      </m:oMath>
      <w:r>
        <w:rPr>
          <w:rStyle w:val="normaltextrun"/>
          <w:rFonts w:eastAsia="Calibri"/>
        </w:rPr>
        <w:t>        Simplify</w:t>
      </w:r>
      <w:r>
        <w:rPr>
          <w:rStyle w:val="eop"/>
          <w:rFonts w:eastAsia="Calibri"/>
        </w:rPr>
        <w:t> </w:t>
      </w:r>
      <w:r w:rsidR="000209A7">
        <w:rPr>
          <w:rStyle w:val="eop"/>
          <w:rFonts w:eastAsia="Calibri"/>
        </w:rPr>
        <w:t> </w:t>
      </w:r>
    </w:p>
    <w:p w14:paraId="2897241C" w14:textId="77777777" w:rsidR="000209A7" w:rsidRDefault="000209A7" w:rsidP="000209A7">
      <w:pPr>
        <w:pStyle w:val="paragraph"/>
        <w:spacing w:before="0" w:beforeAutospacing="0" w:after="0" w:afterAutospacing="0"/>
        <w:ind w:right="840"/>
        <w:textAlignment w:val="baseline"/>
        <w:rPr>
          <w:rFonts w:ascii="Segoe UI" w:hAnsi="Segoe UI" w:cs="Segoe UI"/>
          <w:sz w:val="18"/>
          <w:szCs w:val="18"/>
        </w:rPr>
      </w:pPr>
      <w:r>
        <w:rPr>
          <w:rStyle w:val="eop"/>
          <w:rFonts w:eastAsia="Calibri"/>
        </w:rPr>
        <w:t> </w:t>
      </w:r>
    </w:p>
    <w:p w14:paraId="7B2AD20D" w14:textId="4D321546" w:rsidR="00191DA2" w:rsidRPr="00A451C1" w:rsidRDefault="00191DA2" w:rsidP="00A451C1">
      <w:pPr>
        <w:pStyle w:val="TableParagraph"/>
        <w:numPr>
          <w:ilvl w:val="0"/>
          <w:numId w:val="55"/>
        </w:numPr>
        <w:tabs>
          <w:tab w:val="left" w:pos="719"/>
        </w:tabs>
        <w:autoSpaceDE w:val="0"/>
        <w:autoSpaceDN w:val="0"/>
        <w:spacing w:line="284" w:lineRule="exact"/>
        <w:rPr>
          <w:sz w:val="24"/>
        </w:rPr>
      </w:pPr>
      <w:r>
        <w:rPr>
          <w:sz w:val="24"/>
        </w:rPr>
        <w:t>Instruction</w:t>
      </w:r>
      <w:r>
        <w:rPr>
          <w:spacing w:val="-4"/>
          <w:sz w:val="24"/>
        </w:rPr>
        <w:t xml:space="preserve"> </w:t>
      </w:r>
      <w:r>
        <w:rPr>
          <w:sz w:val="24"/>
        </w:rPr>
        <w:t>includes justifying</w:t>
      </w:r>
      <w:r>
        <w:rPr>
          <w:spacing w:val="-4"/>
          <w:sz w:val="24"/>
        </w:rPr>
        <w:t xml:space="preserve"> </w:t>
      </w:r>
      <w:r>
        <w:rPr>
          <w:sz w:val="24"/>
        </w:rPr>
        <w:t>each</w:t>
      </w:r>
      <w:r>
        <w:rPr>
          <w:spacing w:val="-1"/>
          <w:sz w:val="24"/>
        </w:rPr>
        <w:t xml:space="preserve"> </w:t>
      </w:r>
      <w:r>
        <w:rPr>
          <w:sz w:val="24"/>
        </w:rPr>
        <w:t>step</w:t>
      </w:r>
      <w:r>
        <w:rPr>
          <w:spacing w:val="-1"/>
          <w:sz w:val="24"/>
        </w:rPr>
        <w:t xml:space="preserve"> </w:t>
      </w:r>
      <w:r>
        <w:rPr>
          <w:sz w:val="24"/>
        </w:rPr>
        <w:t>while rearranging</w:t>
      </w:r>
      <w:r>
        <w:rPr>
          <w:spacing w:val="-1"/>
          <w:sz w:val="24"/>
        </w:rPr>
        <w:t xml:space="preserve"> </w:t>
      </w:r>
      <w:r>
        <w:rPr>
          <w:sz w:val="24"/>
        </w:rPr>
        <w:t>an</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formula.</w:t>
      </w:r>
    </w:p>
    <w:p w14:paraId="2730420D" w14:textId="28B13891" w:rsidR="00191DA2" w:rsidRPr="00A451C1" w:rsidRDefault="00191DA2" w:rsidP="00A451C1">
      <w:pPr>
        <w:pStyle w:val="TableParagraph"/>
        <w:numPr>
          <w:ilvl w:val="1"/>
          <w:numId w:val="55"/>
        </w:numPr>
        <w:tabs>
          <w:tab w:val="left" w:pos="1438"/>
          <w:tab w:val="left" w:pos="6202"/>
        </w:tabs>
        <w:autoSpaceDE w:val="0"/>
        <w:autoSpaceDN w:val="0"/>
        <w:ind w:left="1440"/>
        <w:rPr>
          <w:sz w:val="24"/>
        </w:rPr>
      </w:pPr>
      <w:r>
        <w:rPr>
          <w:sz w:val="24"/>
        </w:rPr>
        <w:t>For example,</w:t>
      </w:r>
      <w:r>
        <w:rPr>
          <w:spacing w:val="1"/>
          <w:sz w:val="24"/>
        </w:rPr>
        <w:t xml:space="preserve"> </w:t>
      </w:r>
      <w:r>
        <w:rPr>
          <w:sz w:val="24"/>
        </w:rPr>
        <w:t>when</w:t>
      </w:r>
      <w:r>
        <w:rPr>
          <w:spacing w:val="3"/>
          <w:sz w:val="24"/>
        </w:rPr>
        <w:t xml:space="preserve"> </w:t>
      </w:r>
      <w:r>
        <w:rPr>
          <w:sz w:val="24"/>
        </w:rPr>
        <w:t>rearranging</w:t>
      </w:r>
      <w:r>
        <w:rPr>
          <w:spacing w:val="3"/>
          <w:sz w:val="24"/>
        </w:rPr>
        <w:t xml:space="preserve"> </w:t>
      </w:r>
      <w:r>
        <w:rPr>
          <w:rFonts w:ascii="Cambria Math" w:eastAsia="Cambria Math" w:hAnsi="Cambria Math"/>
          <w:sz w:val="24"/>
        </w:rPr>
        <w:t>𝐴</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𝑃</w:t>
      </w:r>
      <w:r>
        <w:rPr>
          <w:rFonts w:ascii="Cambria Math" w:eastAsia="Cambria Math" w:hAnsi="Cambria Math"/>
          <w:spacing w:val="-6"/>
          <w:sz w:val="24"/>
        </w:rPr>
        <w:t xml:space="preserve"> </w:t>
      </w:r>
      <w:r>
        <w:rPr>
          <w:rFonts w:ascii="Cambria Math" w:eastAsia="Cambria Math" w:hAnsi="Cambria Math"/>
          <w:sz w:val="24"/>
        </w:rPr>
        <w:t>(1 +</w:t>
      </w:r>
      <m:oMath>
        <m:f>
          <m:fPr>
            <m:ctrlPr>
              <w:rPr>
                <w:rFonts w:ascii="Cambria Math" w:eastAsia="Cambria Math" w:hAnsi="Cambria Math"/>
              </w:rPr>
            </m:ctrlPr>
          </m:fPr>
          <m:num>
            <m:r>
              <m:rPr>
                <m:sty m:val="p"/>
              </m:rPr>
              <w:rPr>
                <w:rFonts w:ascii="Cambria Math" w:eastAsia="Cambria Math" w:hAnsi="Cambria Math"/>
              </w:rPr>
              <m:t>r</m:t>
            </m:r>
          </m:num>
          <m:den>
            <m:r>
              <m:rPr>
                <m:sty m:val="p"/>
              </m:rPr>
              <w:rPr>
                <w:rFonts w:ascii="Cambria Math" w:eastAsia="Cambria Math" w:hAnsi="Cambria Math"/>
              </w:rPr>
              <m:t>n</m:t>
            </m:r>
          </m:den>
        </m:f>
      </m:oMath>
      <w:r>
        <w:rPr>
          <w:rFonts w:ascii="Cambria Math" w:eastAsia="Cambria Math" w:hAnsi="Cambria Math"/>
          <w:spacing w:val="-5"/>
          <w:sz w:val="24"/>
        </w:rPr>
        <w:t>)</w:t>
      </w:r>
      <w:r w:rsidR="006B68DD">
        <w:rPr>
          <w:rFonts w:ascii="Cambria Math" w:eastAsia="Cambria Math" w:hAnsi="Cambria Math"/>
          <w:spacing w:val="-5"/>
          <w:sz w:val="24"/>
        </w:rPr>
        <w:t xml:space="preserve"> </w:t>
      </w:r>
      <w:r>
        <w:rPr>
          <w:sz w:val="24"/>
        </w:rPr>
        <w:t>for</w:t>
      </w:r>
      <w:r>
        <w:rPr>
          <w:spacing w:val="1"/>
          <w:sz w:val="24"/>
        </w:rPr>
        <w:t xml:space="preserve"> </w:t>
      </w:r>
      <w:r>
        <w:rPr>
          <w:rFonts w:ascii="Cambria Math" w:eastAsia="Cambria Math" w:hAnsi="Cambria Math"/>
          <w:sz w:val="24"/>
        </w:rPr>
        <w:t>𝑃</w:t>
      </w:r>
      <w:r>
        <w:rPr>
          <w:sz w:val="24"/>
        </w:rPr>
        <w:t>,</w:t>
      </w:r>
      <w:r>
        <w:rPr>
          <w:spacing w:val="1"/>
          <w:sz w:val="24"/>
        </w:rPr>
        <w:t xml:space="preserve"> </w:t>
      </w:r>
      <w:r>
        <w:rPr>
          <w:sz w:val="24"/>
        </w:rPr>
        <w:t>it</w:t>
      </w:r>
      <w:r>
        <w:rPr>
          <w:spacing w:val="1"/>
          <w:sz w:val="24"/>
        </w:rPr>
        <w:t xml:space="preserve"> </w:t>
      </w:r>
      <w:r>
        <w:rPr>
          <w:sz w:val="24"/>
        </w:rPr>
        <w:t>may</w:t>
      </w:r>
      <w:r>
        <w:rPr>
          <w:spacing w:val="-5"/>
          <w:sz w:val="24"/>
        </w:rPr>
        <w:t xml:space="preserve"> </w:t>
      </w:r>
      <w:r>
        <w:rPr>
          <w:sz w:val="24"/>
        </w:rPr>
        <w:t>be</w:t>
      </w:r>
      <w:r>
        <w:rPr>
          <w:spacing w:val="1"/>
          <w:sz w:val="24"/>
        </w:rPr>
        <w:t xml:space="preserve"> </w:t>
      </w:r>
      <w:r>
        <w:rPr>
          <w:sz w:val="24"/>
        </w:rPr>
        <w:t>helpful</w:t>
      </w:r>
      <w:r>
        <w:rPr>
          <w:spacing w:val="2"/>
          <w:sz w:val="24"/>
        </w:rPr>
        <w:t xml:space="preserve"> </w:t>
      </w:r>
      <w:r>
        <w:rPr>
          <w:spacing w:val="-5"/>
          <w:sz w:val="24"/>
        </w:rPr>
        <w:t>for</w:t>
      </w:r>
    </w:p>
    <w:p w14:paraId="3630D942" w14:textId="77777777" w:rsidR="00191DA2" w:rsidRDefault="00191DA2" w:rsidP="00191DA2">
      <w:pPr>
        <w:pStyle w:val="TableParagraph"/>
        <w:spacing w:line="259" w:lineRule="exact"/>
        <w:ind w:left="1439"/>
        <w:rPr>
          <w:spacing w:val="-2"/>
          <w:sz w:val="24"/>
        </w:rPr>
      </w:pPr>
      <w:r>
        <w:rPr>
          <w:sz w:val="24"/>
        </w:rPr>
        <w:t>students</w:t>
      </w:r>
      <w:r>
        <w:rPr>
          <w:spacing w:val="-1"/>
          <w:sz w:val="24"/>
        </w:rPr>
        <w:t xml:space="preserve"> </w:t>
      </w:r>
      <w:r>
        <w:rPr>
          <w:sz w:val="24"/>
        </w:rPr>
        <w:t>to</w:t>
      </w:r>
      <w:r>
        <w:rPr>
          <w:spacing w:val="-1"/>
          <w:sz w:val="24"/>
        </w:rPr>
        <w:t xml:space="preserve"> </w:t>
      </w:r>
      <w:r>
        <w:rPr>
          <w:sz w:val="24"/>
        </w:rPr>
        <w:t>highlight</w:t>
      </w:r>
      <w:r>
        <w:rPr>
          <w:spacing w:val="-1"/>
          <w:sz w:val="24"/>
        </w:rPr>
        <w:t xml:space="preserve"> </w:t>
      </w:r>
      <w:r>
        <w:rPr>
          <w:sz w:val="24"/>
        </w:rPr>
        <w:t>the quantity</w:t>
      </w:r>
      <w:r>
        <w:rPr>
          <w:spacing w:val="-6"/>
          <w:sz w:val="24"/>
        </w:rPr>
        <w:t xml:space="preserve"> </w:t>
      </w:r>
      <w:r>
        <w:rPr>
          <w:sz w:val="24"/>
        </w:rPr>
        <w:t>of interest</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highlighter,</w:t>
      </w:r>
      <w:r>
        <w:rPr>
          <w:spacing w:val="-1"/>
          <w:sz w:val="24"/>
        </w:rPr>
        <w:t xml:space="preserve"> </w:t>
      </w:r>
      <w:r>
        <w:rPr>
          <w:sz w:val="24"/>
        </w:rPr>
        <w:t>so</w:t>
      </w:r>
      <w:r>
        <w:rPr>
          <w:spacing w:val="-1"/>
          <w:sz w:val="24"/>
        </w:rPr>
        <w:t xml:space="preserve"> </w:t>
      </w:r>
      <w:r>
        <w:rPr>
          <w:sz w:val="24"/>
        </w:rPr>
        <w:t>students</w:t>
      </w:r>
      <w:r>
        <w:rPr>
          <w:spacing w:val="2"/>
          <w:sz w:val="24"/>
        </w:rPr>
        <w:t xml:space="preserve"> </w:t>
      </w:r>
      <w:r>
        <w:rPr>
          <w:spacing w:val="-2"/>
          <w:sz w:val="24"/>
        </w:rPr>
        <w:t>remain</w:t>
      </w:r>
    </w:p>
    <w:p w14:paraId="330FF9BC" w14:textId="541EA1C5" w:rsidR="000840C5" w:rsidRDefault="00191DA2" w:rsidP="00191DA2">
      <w:pPr>
        <w:pStyle w:val="TableParagraph"/>
        <w:spacing w:line="259" w:lineRule="exact"/>
        <w:ind w:left="1439"/>
        <w:rPr>
          <w:sz w:val="24"/>
        </w:rPr>
      </w:pPr>
      <w:r>
        <w:rPr>
          <w:sz w:val="24"/>
        </w:rPr>
        <w:t>focused</w:t>
      </w:r>
      <w:r>
        <w:rPr>
          <w:spacing w:val="-3"/>
          <w:sz w:val="24"/>
        </w:rPr>
        <w:t xml:space="preserve"> </w:t>
      </w:r>
      <w:r>
        <w:rPr>
          <w:sz w:val="24"/>
        </w:rPr>
        <w:t>on</w:t>
      </w:r>
      <w:r>
        <w:rPr>
          <w:spacing w:val="-3"/>
          <w:sz w:val="24"/>
        </w:rPr>
        <w:t xml:space="preserve"> </w:t>
      </w:r>
      <w:r>
        <w:rPr>
          <w:sz w:val="24"/>
        </w:rPr>
        <w:t>that</w:t>
      </w:r>
      <w:r>
        <w:rPr>
          <w:spacing w:val="-3"/>
          <w:sz w:val="24"/>
        </w:rPr>
        <w:t xml:space="preserve"> </w:t>
      </w:r>
      <w:r>
        <w:rPr>
          <w:sz w:val="24"/>
        </w:rPr>
        <w:t>quantity</w:t>
      </w:r>
      <w:r>
        <w:rPr>
          <w:spacing w:val="-8"/>
          <w:sz w:val="24"/>
        </w:rPr>
        <w:t xml:space="preserve"> </w:t>
      </w:r>
      <w:r>
        <w:rPr>
          <w:sz w:val="24"/>
        </w:rPr>
        <w:t>for</w:t>
      </w:r>
      <w:r>
        <w:rPr>
          <w:spacing w:val="-3"/>
          <w:sz w:val="24"/>
        </w:rPr>
        <w:t xml:space="preserve"> </w:t>
      </w:r>
      <w:r>
        <w:rPr>
          <w:sz w:val="24"/>
        </w:rPr>
        <w:t>isolation</w:t>
      </w:r>
      <w:r>
        <w:rPr>
          <w:spacing w:val="-3"/>
          <w:sz w:val="24"/>
        </w:rPr>
        <w:t xml:space="preserve"> </w:t>
      </w:r>
      <w:r>
        <w:rPr>
          <w:sz w:val="24"/>
        </w:rPr>
        <w:t>purposes.</w:t>
      </w:r>
      <w:r>
        <w:rPr>
          <w:spacing w:val="-1"/>
          <w:sz w:val="24"/>
        </w:rPr>
        <w:t xml:space="preserve"> </w:t>
      </w:r>
      <w:r>
        <w:rPr>
          <w:sz w:val="24"/>
        </w:rPr>
        <w:t>It</w:t>
      </w:r>
      <w:r>
        <w:rPr>
          <w:spacing w:val="-1"/>
          <w:sz w:val="24"/>
        </w:rPr>
        <w:t xml:space="preserve"> </w:t>
      </w:r>
      <w:r>
        <w:rPr>
          <w:sz w:val="24"/>
        </w:rPr>
        <w:t>may</w:t>
      </w:r>
      <w:r>
        <w:rPr>
          <w:spacing w:val="-6"/>
          <w:sz w:val="24"/>
        </w:rPr>
        <w:t xml:space="preserve"> </w:t>
      </w:r>
      <w:r>
        <w:rPr>
          <w:sz w:val="24"/>
        </w:rPr>
        <w:t>also</w:t>
      </w:r>
      <w:r>
        <w:rPr>
          <w:spacing w:val="-3"/>
          <w:sz w:val="24"/>
        </w:rPr>
        <w:t xml:space="preserve"> </w:t>
      </w:r>
      <w:r>
        <w:rPr>
          <w:sz w:val="24"/>
        </w:rPr>
        <w:t>be</w:t>
      </w:r>
      <w:r>
        <w:rPr>
          <w:spacing w:val="-3"/>
          <w:sz w:val="24"/>
        </w:rPr>
        <w:t xml:space="preserve"> </w:t>
      </w:r>
      <w:r>
        <w:rPr>
          <w:sz w:val="24"/>
        </w:rPr>
        <w:t>helpful</w:t>
      </w:r>
      <w:r>
        <w:rPr>
          <w:spacing w:val="-3"/>
          <w:sz w:val="24"/>
        </w:rPr>
        <w:t xml:space="preserve"> </w:t>
      </w:r>
      <w:r>
        <w:rPr>
          <w:sz w:val="24"/>
        </w:rPr>
        <w:t>for</w:t>
      </w:r>
      <w:r>
        <w:rPr>
          <w:spacing w:val="-3"/>
          <w:sz w:val="24"/>
        </w:rPr>
        <w:t xml:space="preserve"> </w:t>
      </w:r>
      <w:r>
        <w:rPr>
          <w:sz w:val="24"/>
        </w:rPr>
        <w:t>students to identify factors, or other parts of the equations.</w:t>
      </w:r>
    </w:p>
    <w:p w14:paraId="2A5066E0" w14:textId="070B861E" w:rsidR="00376319" w:rsidRPr="00350E15" w:rsidRDefault="000D5ED3" w:rsidP="00376319">
      <w:pPr>
        <w:spacing w:after="0" w:line="240" w:lineRule="auto"/>
        <w:contextualSpacing/>
        <w:rPr>
          <w:rFonts w:eastAsia="Times New Roman" w:cs="Times New Roman"/>
          <w:sz w:val="24"/>
          <w:szCs w:val="24"/>
        </w:rPr>
      </w:pPr>
      <m:oMathPara>
        <m:oMathParaPr>
          <m:jc m:val="center"/>
        </m:oMathParaPr>
        <m:oMath>
          <m:r>
            <m:rPr>
              <m:sty m:val="p"/>
            </m:rPr>
            <w:rPr>
              <w:rFonts w:ascii="Cambria Math" w:hAnsi="Cambria Math"/>
              <w:sz w:val="24"/>
            </w:rPr>
            <m:t>A</m:t>
          </m:r>
          <m:r>
            <w:rPr>
              <w:rFonts w:ascii="Cambria Math" w:hAnsi="Cambria Math"/>
              <w:sz w:val="24"/>
            </w:rPr>
            <m:t>=</m:t>
          </m:r>
          <m:r>
            <m:rPr>
              <m:sty m:val="p"/>
            </m:rPr>
            <w:rPr>
              <w:rFonts w:ascii="Cambria Math" w:hAnsi="Cambria Math"/>
              <w:sz w:val="24"/>
            </w:rPr>
            <m:t>P</m:t>
          </m:r>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m:t>
                  </m:r>
                  <m:f>
                    <m:fPr>
                      <m:ctrlPr>
                        <w:rPr>
                          <w:rFonts w:ascii="Cambria Math" w:hAnsi="Cambria Math"/>
                          <w:sz w:val="24"/>
                        </w:rPr>
                      </m:ctrlPr>
                    </m:fPr>
                    <m:num>
                      <m:r>
                        <m:rPr>
                          <m:sty m:val="p"/>
                        </m:rPr>
                        <w:rPr>
                          <w:rFonts w:ascii="Cambria Math" w:hAnsi="Cambria Math"/>
                          <w:sz w:val="24"/>
                        </w:rPr>
                        <m:t>r</m:t>
                      </m:r>
                    </m:num>
                    <m:den>
                      <m:r>
                        <m:rPr>
                          <m:sty m:val="p"/>
                        </m:rPr>
                        <w:rPr>
                          <w:rFonts w:ascii="Cambria Math" w:hAnsi="Cambria Math"/>
                          <w:sz w:val="24"/>
                        </w:rPr>
                        <m:t>n</m:t>
                      </m:r>
                    </m:den>
                  </m:f>
                  <m:ctrlPr>
                    <w:rPr>
                      <w:rFonts w:ascii="Cambria Math" w:hAnsi="Cambria Math"/>
                      <w:i/>
                      <w:sz w:val="24"/>
                    </w:rPr>
                  </m:ctrlPr>
                </m:e>
              </m:d>
              <m:ctrlPr>
                <w:rPr>
                  <w:rFonts w:ascii="Cambria Math" w:hAnsi="Cambria Math"/>
                  <w:sz w:val="24"/>
                </w:rPr>
              </m:ctrlPr>
            </m:e>
            <m:sup>
              <m:r>
                <m:rPr>
                  <m:sty m:val="p"/>
                </m:rPr>
                <w:rPr>
                  <w:rFonts w:ascii="Cambria Math" w:hAnsi="Cambria Math"/>
                  <w:sz w:val="24"/>
                </w:rPr>
                <m:t>nt</m:t>
              </m:r>
            </m:sup>
          </m:sSup>
        </m:oMath>
      </m:oMathPara>
    </w:p>
    <w:p w14:paraId="1B6D03CB" w14:textId="3774C57B" w:rsidR="000209A7" w:rsidRPr="00AD0667" w:rsidRDefault="000209A7" w:rsidP="0054740E">
      <w:pPr>
        <w:pStyle w:val="TableParagraph"/>
        <w:spacing w:line="259" w:lineRule="exact"/>
        <w:ind w:left="1439"/>
        <w:rPr>
          <w:rFonts w:eastAsiaTheme="minorEastAsia"/>
          <w:sz w:val="24"/>
        </w:rPr>
      </w:pPr>
    </w:p>
    <w:p w14:paraId="2210CFE8" w14:textId="6A4D045E" w:rsidR="000209A7" w:rsidRDefault="00AB60EB" w:rsidP="00A077D1">
      <w:pPr>
        <w:pStyle w:val="TableParagraph"/>
        <w:spacing w:line="259" w:lineRule="exact"/>
        <w:ind w:left="2087" w:firstLine="1"/>
        <w:rPr>
          <w:sz w:val="24"/>
        </w:rPr>
      </w:pPr>
      <w:r w:rsidRPr="00AB60EB">
        <w:rPr>
          <w:sz w:val="24"/>
        </w:rPr>
        <w:t>P and (1)</w:t>
      </w:r>
      <w:r w:rsidR="00A077D1">
        <w:rPr>
          <w:sz w:val="24"/>
        </w:rPr>
        <w:t xml:space="preserve"> </w:t>
      </w:r>
      <w:r w:rsidRPr="00AB60EB">
        <w:rPr>
          <w:sz w:val="24"/>
        </w:rPr>
        <w:t>are factors so the inverse operation is division.</w:t>
      </w:r>
    </w:p>
    <w:p w14:paraId="0017EBEE" w14:textId="56DE600C" w:rsidR="00191DA2" w:rsidRPr="00350E15" w:rsidRDefault="000D5ED3" w:rsidP="00191DA2">
      <w:pPr>
        <w:spacing w:after="0" w:line="240" w:lineRule="auto"/>
        <w:contextualSpacing/>
        <w:rPr>
          <w:rFonts w:eastAsia="Times New Roman" w:cs="Times New Roman"/>
          <w:sz w:val="24"/>
          <w:szCs w:val="24"/>
        </w:rPr>
      </w:pPr>
      <m:oMathPara>
        <m:oMathParaPr>
          <m:jc m:val="center"/>
        </m:oMathParaPr>
        <m:oMath>
          <m:r>
            <m:rPr>
              <m:sty m:val="p"/>
            </m:rPr>
            <w:rPr>
              <w:rFonts w:ascii="Cambria Math" w:hAnsi="Cambria Math"/>
              <w:sz w:val="24"/>
            </w:rPr>
            <m:t>P</m:t>
          </m:r>
          <m:r>
            <w:rPr>
              <w:rFonts w:ascii="Cambria Math" w:hAnsi="Cambria Math"/>
              <w:sz w:val="24"/>
            </w:rPr>
            <m:t>= </m:t>
          </m:r>
          <m:f>
            <m:fPr>
              <m:ctrlPr>
                <w:rPr>
                  <w:rFonts w:ascii="Cambria Math" w:hAnsi="Cambria Math"/>
                  <w:sz w:val="24"/>
                </w:rPr>
              </m:ctrlPr>
            </m:fPr>
            <m:num>
              <m:r>
                <m:rPr>
                  <m:sty m:val="p"/>
                </m:rPr>
                <w:rPr>
                  <w:rFonts w:ascii="Cambria Math" w:hAnsi="Cambria Math"/>
                  <w:sz w:val="24"/>
                </w:rPr>
                <m:t>A</m:t>
              </m:r>
            </m:num>
            <m:den>
              <m:sSup>
                <m:sSupPr>
                  <m:ctrlPr>
                    <w:rPr>
                      <w:rFonts w:ascii="Cambria Math" w:hAnsi="Cambria Math"/>
                      <w:i/>
                      <w:sz w:val="24"/>
                    </w:rPr>
                  </m:ctrlPr>
                </m:sSupPr>
                <m:e>
                  <m:d>
                    <m:dPr>
                      <m:ctrlPr>
                        <w:rPr>
                          <w:rFonts w:ascii="Cambria Math" w:hAnsi="Cambria Math"/>
                          <w:sz w:val="24"/>
                        </w:rPr>
                      </m:ctrlPr>
                    </m:dPr>
                    <m:e>
                      <m:r>
                        <w:rPr>
                          <w:rFonts w:ascii="Cambria Math" w:hAnsi="Cambria Math"/>
                          <w:sz w:val="24"/>
                        </w:rPr>
                        <m:t>1+</m:t>
                      </m:r>
                      <m:f>
                        <m:fPr>
                          <m:ctrlPr>
                            <w:rPr>
                              <w:rFonts w:ascii="Cambria Math" w:hAnsi="Cambria Math"/>
                              <w:sz w:val="24"/>
                            </w:rPr>
                          </m:ctrlPr>
                        </m:fPr>
                        <m:num>
                          <m:r>
                            <m:rPr>
                              <m:sty m:val="p"/>
                            </m:rPr>
                            <w:rPr>
                              <w:rFonts w:ascii="Cambria Math" w:hAnsi="Cambria Math"/>
                              <w:sz w:val="24"/>
                            </w:rPr>
                            <m:t>r</m:t>
                          </m:r>
                        </m:num>
                        <m:den>
                          <m:r>
                            <m:rPr>
                              <m:sty m:val="p"/>
                            </m:rPr>
                            <w:rPr>
                              <w:rFonts w:ascii="Cambria Math" w:hAnsi="Cambria Math"/>
                              <w:sz w:val="24"/>
                            </w:rPr>
                            <m:t>n</m:t>
                          </m:r>
                        </m:den>
                      </m:f>
                      <m:ctrlPr>
                        <w:rPr>
                          <w:rFonts w:ascii="Cambria Math" w:hAnsi="Cambria Math"/>
                          <w:i/>
                          <w:sz w:val="24"/>
                        </w:rPr>
                      </m:ctrlPr>
                    </m:e>
                  </m:d>
                  <m:ctrlPr>
                    <w:rPr>
                      <w:rFonts w:ascii="Cambria Math" w:hAnsi="Cambria Math"/>
                      <w:sz w:val="24"/>
                    </w:rPr>
                  </m:ctrlPr>
                </m:e>
                <m:sup>
                  <m:r>
                    <m:rPr>
                      <m:sty m:val="p"/>
                    </m:rPr>
                    <w:rPr>
                      <w:rFonts w:ascii="Cambria Math" w:hAnsi="Cambria Math"/>
                      <w:sz w:val="24"/>
                    </w:rPr>
                    <m:t>nt</m:t>
                  </m:r>
                </m:sup>
              </m:sSup>
            </m:den>
          </m:f>
        </m:oMath>
      </m:oMathPara>
    </w:p>
    <w:p w14:paraId="105A8032" w14:textId="77777777" w:rsidR="0054740E" w:rsidRPr="006B6BAE" w:rsidRDefault="0054740E"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3193AEA3" w14:textId="77777777" w:rsidR="00AB0201" w:rsidRDefault="00AB0201" w:rsidP="00E502A8">
      <w:pPr>
        <w:pStyle w:val="TableParagraph"/>
        <w:numPr>
          <w:ilvl w:val="0"/>
          <w:numId w:val="24"/>
        </w:numPr>
        <w:tabs>
          <w:tab w:val="left" w:pos="719"/>
        </w:tabs>
        <w:autoSpaceDE w:val="0"/>
        <w:autoSpaceDN w:val="0"/>
        <w:spacing w:line="293" w:lineRule="exact"/>
        <w:rPr>
          <w:sz w:val="24"/>
        </w:rPr>
      </w:pPr>
      <w:r>
        <w:rPr>
          <w:sz w:val="24"/>
        </w:rPr>
        <w:t>Students</w:t>
      </w:r>
      <w:r>
        <w:rPr>
          <w:spacing w:val="-3"/>
          <w:sz w:val="24"/>
        </w:rPr>
        <w:t xml:space="preserve"> </w:t>
      </w:r>
      <w:r>
        <w:rPr>
          <w:sz w:val="24"/>
        </w:rPr>
        <w:t>may</w:t>
      </w:r>
      <w:r>
        <w:rPr>
          <w:spacing w:val="-5"/>
          <w:sz w:val="24"/>
        </w:rPr>
        <w:t xml:space="preserve"> </w:t>
      </w:r>
      <w:r>
        <w:rPr>
          <w:sz w:val="24"/>
        </w:rPr>
        <w:t>not have</w:t>
      </w:r>
      <w:r>
        <w:rPr>
          <w:spacing w:val="-2"/>
          <w:sz w:val="24"/>
        </w:rPr>
        <w:t xml:space="preserve"> </w:t>
      </w:r>
      <w:r>
        <w:rPr>
          <w:sz w:val="24"/>
        </w:rPr>
        <w:t>mastered the inverse</w:t>
      </w:r>
      <w:r>
        <w:rPr>
          <w:spacing w:val="3"/>
          <w:sz w:val="24"/>
        </w:rPr>
        <w:t xml:space="preserve"> </w:t>
      </w:r>
      <w:r>
        <w:rPr>
          <w:sz w:val="24"/>
        </w:rPr>
        <w:t xml:space="preserve">arithmetic </w:t>
      </w:r>
      <w:r>
        <w:rPr>
          <w:spacing w:val="-2"/>
          <w:sz w:val="24"/>
        </w:rPr>
        <w:t>operations.</w:t>
      </w:r>
    </w:p>
    <w:p w14:paraId="099F74F7" w14:textId="77777777" w:rsidR="00AB0201" w:rsidRDefault="00AB0201" w:rsidP="00E502A8">
      <w:pPr>
        <w:pStyle w:val="TableParagraph"/>
        <w:numPr>
          <w:ilvl w:val="0"/>
          <w:numId w:val="24"/>
        </w:numPr>
        <w:tabs>
          <w:tab w:val="left" w:pos="719"/>
        </w:tabs>
        <w:autoSpaceDE w:val="0"/>
        <w:autoSpaceDN w:val="0"/>
        <w:ind w:right="263"/>
        <w:rPr>
          <w:sz w:val="24"/>
        </w:rPr>
      </w:pPr>
      <w:r>
        <w:rPr>
          <w:sz w:val="24"/>
        </w:rPr>
        <w:t>Students may be frustrated because they are not arriving at a numerical value as their solution.</w:t>
      </w:r>
      <w:r>
        <w:rPr>
          <w:spacing w:val="-3"/>
          <w:sz w:val="24"/>
        </w:rPr>
        <w:t xml:space="preserve"> </w:t>
      </w:r>
      <w:r>
        <w:rPr>
          <w:sz w:val="24"/>
        </w:rPr>
        <w:t>Remind</w:t>
      </w:r>
      <w:r>
        <w:rPr>
          <w:spacing w:val="-3"/>
          <w:sz w:val="24"/>
        </w:rPr>
        <w:t xml:space="preserve"> </w:t>
      </w:r>
      <w:r>
        <w:rPr>
          <w:sz w:val="24"/>
        </w:rPr>
        <w:t>students</w:t>
      </w:r>
      <w:r>
        <w:rPr>
          <w:spacing w:val="-3"/>
          <w:sz w:val="24"/>
        </w:rPr>
        <w:t xml:space="preserve"> </w:t>
      </w:r>
      <w:r>
        <w:rPr>
          <w:sz w:val="24"/>
        </w:rPr>
        <w:t>that</w:t>
      </w:r>
      <w:r>
        <w:rPr>
          <w:spacing w:val="-3"/>
          <w:sz w:val="24"/>
        </w:rPr>
        <w:t xml:space="preserve"> </w:t>
      </w:r>
      <w:r>
        <w:rPr>
          <w:sz w:val="24"/>
        </w:rPr>
        <w:t>they</w:t>
      </w:r>
      <w:r>
        <w:rPr>
          <w:spacing w:val="-8"/>
          <w:sz w:val="24"/>
        </w:rPr>
        <w:t xml:space="preserve"> </w:t>
      </w:r>
      <w:r>
        <w:rPr>
          <w:sz w:val="24"/>
        </w:rPr>
        <w:t>are</w:t>
      </w:r>
      <w:r>
        <w:rPr>
          <w:spacing w:val="-5"/>
          <w:sz w:val="24"/>
        </w:rPr>
        <w:t xml:space="preserve"> </w:t>
      </w:r>
      <w:r>
        <w:rPr>
          <w:sz w:val="24"/>
        </w:rPr>
        <w:t>rearranging</w:t>
      </w:r>
      <w:r>
        <w:rPr>
          <w:spacing w:val="-6"/>
          <w:sz w:val="24"/>
        </w:rPr>
        <w:t xml:space="preserve"> </w:t>
      </w:r>
      <w:r>
        <w:rPr>
          <w:sz w:val="24"/>
        </w:rPr>
        <w:t>variables</w:t>
      </w:r>
      <w:r>
        <w:rPr>
          <w:spacing w:val="-3"/>
          <w:sz w:val="24"/>
        </w:rPr>
        <w:t xml:space="preserve"> </w:t>
      </w:r>
      <w:r>
        <w:rPr>
          <w:sz w:val="24"/>
        </w:rPr>
        <w:t>that</w:t>
      </w:r>
      <w:r>
        <w:rPr>
          <w:spacing w:val="-3"/>
          <w:sz w:val="24"/>
        </w:rPr>
        <w:t xml:space="preserve"> </w:t>
      </w:r>
      <w:r>
        <w:rPr>
          <w:sz w:val="24"/>
        </w:rPr>
        <w:t>can</w:t>
      </w:r>
      <w:r>
        <w:rPr>
          <w:spacing w:val="-3"/>
          <w:sz w:val="24"/>
        </w:rPr>
        <w:t xml:space="preserve"> </w:t>
      </w:r>
      <w:r>
        <w:rPr>
          <w:sz w:val="24"/>
        </w:rPr>
        <w:t>be later</w:t>
      </w:r>
      <w:r>
        <w:rPr>
          <w:spacing w:val="-3"/>
          <w:sz w:val="24"/>
        </w:rPr>
        <w:t xml:space="preserve"> </w:t>
      </w:r>
      <w:r>
        <w:rPr>
          <w:sz w:val="24"/>
        </w:rPr>
        <w:t>evaluated to a numerical value.</w:t>
      </w:r>
    </w:p>
    <w:p w14:paraId="75292909" w14:textId="77777777" w:rsidR="00AB0201" w:rsidRPr="00AB0201" w:rsidRDefault="00AB0201" w:rsidP="00E502A8">
      <w:pPr>
        <w:pStyle w:val="ListParagraph"/>
        <w:numPr>
          <w:ilvl w:val="0"/>
          <w:numId w:val="24"/>
        </w:numPr>
        <w:textAlignment w:val="baseline"/>
        <w:rPr>
          <w:rFonts w:eastAsia="Times New Roman" w:cs="Times New Roman"/>
          <w:sz w:val="24"/>
          <w:szCs w:val="24"/>
        </w:rPr>
      </w:pPr>
      <w:r>
        <w:rPr>
          <w:sz w:val="24"/>
        </w:rPr>
        <w:t>Having</w:t>
      </w:r>
      <w:r>
        <w:rPr>
          <w:spacing w:val="-4"/>
          <w:sz w:val="24"/>
        </w:rPr>
        <w:t xml:space="preserve"> </w:t>
      </w:r>
      <w:r>
        <w:rPr>
          <w:sz w:val="24"/>
        </w:rPr>
        <w:t>multiple</w:t>
      </w:r>
      <w:r>
        <w:rPr>
          <w:spacing w:val="-3"/>
          <w:sz w:val="24"/>
        </w:rPr>
        <w:t xml:space="preserve"> </w:t>
      </w:r>
      <w:r>
        <w:rPr>
          <w:sz w:val="24"/>
        </w:rPr>
        <w:t>variables</w:t>
      </w:r>
      <w:r>
        <w:rPr>
          <w:spacing w:val="-3"/>
          <w:sz w:val="24"/>
        </w:rPr>
        <w:t xml:space="preserve"> </w:t>
      </w:r>
      <w:r>
        <w:rPr>
          <w:sz w:val="24"/>
        </w:rPr>
        <w:t>and</w:t>
      </w:r>
      <w:r>
        <w:rPr>
          <w:spacing w:val="-3"/>
          <w:sz w:val="24"/>
        </w:rPr>
        <w:t xml:space="preserve"> </w:t>
      </w:r>
      <w:r>
        <w:rPr>
          <w:sz w:val="24"/>
        </w:rPr>
        <w:t>no</w:t>
      </w:r>
      <w:r>
        <w:rPr>
          <w:spacing w:val="-3"/>
          <w:sz w:val="24"/>
        </w:rPr>
        <w:t xml:space="preserve"> </w:t>
      </w:r>
      <w:r>
        <w:rPr>
          <w:sz w:val="24"/>
        </w:rPr>
        <w:t>values</w:t>
      </w:r>
      <w:r>
        <w:rPr>
          <w:spacing w:val="-3"/>
          <w:sz w:val="24"/>
        </w:rPr>
        <w:t xml:space="preserve"> </w:t>
      </w:r>
      <w:r>
        <w:rPr>
          <w:sz w:val="24"/>
        </w:rPr>
        <w:t>may</w:t>
      </w:r>
      <w:r>
        <w:rPr>
          <w:spacing w:val="-7"/>
          <w:sz w:val="24"/>
        </w:rPr>
        <w:t xml:space="preserve"> </w:t>
      </w:r>
      <w:r>
        <w:rPr>
          <w:sz w:val="24"/>
        </w:rPr>
        <w:t>confuse</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make</w:t>
      </w:r>
      <w:r>
        <w:rPr>
          <w:spacing w:val="-3"/>
          <w:sz w:val="24"/>
        </w:rPr>
        <w:t xml:space="preserve"> </w:t>
      </w:r>
      <w:r>
        <w:rPr>
          <w:sz w:val="24"/>
        </w:rPr>
        <w:t>it</w:t>
      </w:r>
      <w:r>
        <w:rPr>
          <w:spacing w:val="-1"/>
          <w:sz w:val="24"/>
        </w:rPr>
        <w:t xml:space="preserve"> </w:t>
      </w:r>
      <w:r>
        <w:rPr>
          <w:sz w:val="24"/>
        </w:rPr>
        <w:t>difficult</w:t>
      </w:r>
      <w:r>
        <w:rPr>
          <w:spacing w:val="-3"/>
          <w:sz w:val="24"/>
        </w:rPr>
        <w:t xml:space="preserve"> </w:t>
      </w:r>
      <w:r>
        <w:rPr>
          <w:sz w:val="24"/>
        </w:rPr>
        <w:t xml:space="preserve">for them to see the connections between rearranging a formula and solving a one-variable </w:t>
      </w:r>
      <w:r>
        <w:rPr>
          <w:spacing w:val="-2"/>
          <w:sz w:val="24"/>
        </w:rPr>
        <w:t>equation.</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7AB29D40" w14:textId="77777777" w:rsidR="004A4D4F" w:rsidRDefault="004A4D4F">
      <w:pPr>
        <w:rPr>
          <w:rFonts w:cs="Times New Roman"/>
          <w:b/>
          <w:sz w:val="24"/>
        </w:rPr>
      </w:pPr>
      <w:r>
        <w:br w:type="page"/>
      </w:r>
    </w:p>
    <w:p w14:paraId="40E92757" w14:textId="5F0FC2D7" w:rsidR="000840C5" w:rsidRPr="00A805BD" w:rsidRDefault="000840C5" w:rsidP="00BA2FF1">
      <w:pPr>
        <w:pStyle w:val="AlgebraicARHeading"/>
      </w:pPr>
      <w:r w:rsidRPr="006B6BAE">
        <w:lastRenderedPageBreak/>
        <w:t>Strategies to Support Tiered Instruction</w:t>
      </w:r>
    </w:p>
    <w:p w14:paraId="253B902A"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Instruction</w:t>
      </w:r>
      <w:r w:rsidRPr="00E975A3">
        <w:rPr>
          <w:rFonts w:cs="Times New Roman"/>
          <w:spacing w:val="-3"/>
          <w:sz w:val="24"/>
          <w:szCs w:val="24"/>
        </w:rPr>
        <w:t xml:space="preserve"> </w:t>
      </w:r>
      <w:r w:rsidRPr="00E975A3">
        <w:rPr>
          <w:rFonts w:cs="Times New Roman"/>
          <w:sz w:val="24"/>
          <w:szCs w:val="24"/>
        </w:rPr>
        <w:t>includes</w:t>
      </w:r>
      <w:r w:rsidRPr="00E975A3">
        <w:rPr>
          <w:rFonts w:cs="Times New Roman"/>
          <w:spacing w:val="-1"/>
          <w:sz w:val="24"/>
          <w:szCs w:val="24"/>
        </w:rPr>
        <w:t xml:space="preserve"> </w:t>
      </w:r>
      <w:r w:rsidRPr="00E975A3">
        <w:rPr>
          <w:rFonts w:cs="Times New Roman"/>
          <w:sz w:val="24"/>
          <w:szCs w:val="24"/>
        </w:rPr>
        <w:t>doing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side-by-side</w:t>
      </w:r>
      <w:r w:rsidRPr="00E975A3">
        <w:rPr>
          <w:rFonts w:cs="Times New Roman"/>
          <w:spacing w:val="1"/>
          <w:sz w:val="24"/>
          <w:szCs w:val="24"/>
        </w:rPr>
        <w:t xml:space="preserve"> </w:t>
      </w:r>
      <w:r w:rsidRPr="00E975A3">
        <w:rPr>
          <w:rFonts w:cs="Times New Roman"/>
          <w:sz w:val="24"/>
          <w:szCs w:val="24"/>
        </w:rPr>
        <w:t>comparison</w:t>
      </w:r>
      <w:r w:rsidRPr="00E975A3">
        <w:rPr>
          <w:rFonts w:cs="Times New Roman"/>
          <w:spacing w:val="-1"/>
          <w:sz w:val="24"/>
          <w:szCs w:val="24"/>
        </w:rPr>
        <w:t xml:space="preserve"> </w:t>
      </w:r>
      <w:r w:rsidRPr="00E975A3">
        <w:rPr>
          <w:rFonts w:cs="Times New Roman"/>
          <w:sz w:val="24"/>
          <w:szCs w:val="24"/>
        </w:rPr>
        <w:t>of</w:t>
      </w:r>
      <w:r w:rsidRPr="00E975A3">
        <w:rPr>
          <w:rFonts w:cs="Times New Roman"/>
          <w:spacing w:val="-1"/>
          <w:sz w:val="24"/>
          <w:szCs w:val="24"/>
        </w:rPr>
        <w:t xml:space="preserve"> </w:t>
      </w:r>
      <w:r w:rsidRPr="00E975A3">
        <w:rPr>
          <w:rFonts w:cs="Times New Roman"/>
          <w:sz w:val="24"/>
          <w:szCs w:val="24"/>
        </w:rPr>
        <w:t>solving</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2"/>
          <w:sz w:val="24"/>
          <w:szCs w:val="24"/>
        </w:rPr>
        <w:t xml:space="preserve"> </w:t>
      </w:r>
      <w:r w:rsidRPr="00E975A3">
        <w:rPr>
          <w:rFonts w:cs="Times New Roman"/>
          <w:sz w:val="24"/>
          <w:szCs w:val="24"/>
        </w:rPr>
        <w:t xml:space="preserve">multistep </w:t>
      </w:r>
      <w:r w:rsidRPr="00E975A3">
        <w:rPr>
          <w:rFonts w:cs="Times New Roman"/>
          <w:spacing w:val="-2"/>
          <w:sz w:val="24"/>
          <w:szCs w:val="24"/>
        </w:rPr>
        <w:t>equation</w:t>
      </w:r>
    </w:p>
    <w:p w14:paraId="791651BA" w14:textId="77777777" w:rsidR="00D56248" w:rsidRPr="00E975A3" w:rsidRDefault="00D56248" w:rsidP="00E975A3">
      <w:pPr>
        <w:pStyle w:val="BodyText"/>
        <w:ind w:left="720"/>
        <w:rPr>
          <w:rFonts w:ascii="Times New Roman" w:hAnsi="Times New Roman" w:cs="Times New Roman"/>
          <w:sz w:val="24"/>
          <w:szCs w:val="24"/>
        </w:rPr>
      </w:pPr>
      <w:r w:rsidRPr="00E975A3">
        <w:rPr>
          <w:rFonts w:ascii="Times New Roman" w:hAnsi="Times New Roman" w:cs="Times New Roman"/>
          <w:sz w:val="24"/>
          <w:szCs w:val="24"/>
        </w:rPr>
        <w:t>with</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rearranging</w:t>
      </w:r>
      <w:r w:rsidRPr="00E975A3">
        <w:rPr>
          <w:rFonts w:ascii="Times New Roman" w:hAnsi="Times New Roman" w:cs="Times New Roman"/>
          <w:spacing w:val="-6"/>
          <w:sz w:val="24"/>
          <w:szCs w:val="24"/>
        </w:rPr>
        <w:t xml:space="preserve"> </w:t>
      </w:r>
      <w:r w:rsidRPr="00E975A3">
        <w:rPr>
          <w:rFonts w:ascii="Times New Roman" w:hAnsi="Times New Roman" w:cs="Times New Roman"/>
          <w:sz w:val="24"/>
          <w:szCs w:val="24"/>
        </w:rPr>
        <w:t>equations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and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formulas.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The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teacher</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should</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allow</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students</w:t>
      </w:r>
      <w:r w:rsidRPr="00E975A3">
        <w:rPr>
          <w:rFonts w:ascii="Times New Roman" w:hAnsi="Times New Roman" w:cs="Times New Roman"/>
          <w:spacing w:val="-4"/>
          <w:sz w:val="24"/>
          <w:szCs w:val="24"/>
        </w:rPr>
        <w:t xml:space="preserve"> </w:t>
      </w:r>
      <w:r w:rsidRPr="00E975A3">
        <w:rPr>
          <w:rFonts w:ascii="Times New Roman" w:hAnsi="Times New Roman" w:cs="Times New Roman"/>
          <w:sz w:val="24"/>
          <w:szCs w:val="24"/>
        </w:rPr>
        <w:t>time</w:t>
      </w:r>
      <w:r w:rsidRPr="00E975A3">
        <w:rPr>
          <w:rFonts w:ascii="Times New Roman" w:hAnsi="Times New Roman" w:cs="Times New Roman"/>
          <w:spacing w:val="-5"/>
          <w:sz w:val="24"/>
          <w:szCs w:val="24"/>
        </w:rPr>
        <w:t xml:space="preserve"> </w:t>
      </w:r>
      <w:r w:rsidRPr="00E975A3">
        <w:rPr>
          <w:rFonts w:ascii="Times New Roman" w:hAnsi="Times New Roman" w:cs="Times New Roman"/>
          <w:sz w:val="24"/>
          <w:szCs w:val="24"/>
        </w:rPr>
        <w:t>to understand that the steps in solving both equations are the same.</w:t>
      </w:r>
    </w:p>
    <w:p w14:paraId="684A4ECB" w14:textId="77777777" w:rsidR="00D56248" w:rsidRDefault="00D56248" w:rsidP="00E502A8">
      <w:pPr>
        <w:pStyle w:val="ListParagraph"/>
        <w:numPr>
          <w:ilvl w:val="2"/>
          <w:numId w:val="43"/>
        </w:numPr>
        <w:tabs>
          <w:tab w:val="left" w:pos="2880"/>
        </w:tabs>
        <w:autoSpaceDE w:val="0"/>
        <w:autoSpaceDN w:val="0"/>
        <w:spacing w:before="14" w:after="10"/>
        <w:rPr>
          <w:rFonts w:cs="Times New Roman"/>
          <w:sz w:val="24"/>
          <w:szCs w:val="24"/>
        </w:rPr>
      </w:pPr>
      <w:r w:rsidRPr="00E975A3">
        <w:rPr>
          <w:rFonts w:cs="Times New Roman"/>
          <w:sz w:val="24"/>
          <w:szCs w:val="24"/>
        </w:rPr>
        <w:t>For</w:t>
      </w:r>
      <w:r w:rsidRPr="00E975A3">
        <w:rPr>
          <w:rFonts w:cs="Times New Roman"/>
          <w:spacing w:val="-5"/>
          <w:sz w:val="24"/>
          <w:szCs w:val="24"/>
        </w:rPr>
        <w:t xml:space="preserve"> </w:t>
      </w:r>
      <w:r w:rsidRPr="00E975A3">
        <w:rPr>
          <w:rFonts w:cs="Times New Roman"/>
          <w:sz w:val="24"/>
          <w:szCs w:val="24"/>
        </w:rPr>
        <w:t>example,</w:t>
      </w:r>
      <w:r w:rsidRPr="00E975A3">
        <w:rPr>
          <w:rFonts w:cs="Times New Roman"/>
          <w:spacing w:val="-4"/>
          <w:sz w:val="24"/>
          <w:szCs w:val="24"/>
        </w:rPr>
        <w:t xml:space="preserve"> </w:t>
      </w:r>
      <w:r w:rsidRPr="00E975A3">
        <w:rPr>
          <w:rFonts w:cs="Times New Roman"/>
          <w:sz w:val="24"/>
          <w:szCs w:val="24"/>
        </w:rPr>
        <w:t>solve</w:t>
      </w:r>
      <w:r w:rsidRPr="00E975A3">
        <w:rPr>
          <w:rFonts w:cs="Times New Roman"/>
          <w:spacing w:val="-4"/>
          <w:sz w:val="24"/>
          <w:szCs w:val="24"/>
        </w:rPr>
        <w:t xml:space="preserve"> </w:t>
      </w:r>
      <w:r w:rsidRPr="00E975A3">
        <w:rPr>
          <w:rFonts w:cs="Times New Roman"/>
          <w:sz w:val="24"/>
          <w:szCs w:val="24"/>
        </w:rPr>
        <w:t>both</w:t>
      </w:r>
      <w:r w:rsidRPr="00E975A3">
        <w:rPr>
          <w:rFonts w:cs="Times New Roman"/>
          <w:spacing w:val="-2"/>
          <w:sz w:val="24"/>
          <w:szCs w:val="24"/>
        </w:rPr>
        <w:t xml:space="preserve"> </w:t>
      </w:r>
      <w:r w:rsidRPr="00E975A3">
        <w:rPr>
          <w:rFonts w:cs="Times New Roman"/>
          <w:sz w:val="24"/>
          <w:szCs w:val="24"/>
        </w:rPr>
        <w:t>equations</w:t>
      </w:r>
      <w:r w:rsidRPr="00E975A3">
        <w:rPr>
          <w:rFonts w:cs="Times New Roman"/>
          <w:spacing w:val="-4"/>
          <w:sz w:val="24"/>
          <w:szCs w:val="24"/>
        </w:rPr>
        <w:t xml:space="preserve"> </w:t>
      </w:r>
      <w:r w:rsidRPr="00E975A3">
        <w:rPr>
          <w:rFonts w:cs="Times New Roman"/>
          <w:sz w:val="24"/>
          <w:szCs w:val="24"/>
        </w:rPr>
        <w:t>and</w:t>
      </w:r>
      <w:r w:rsidRPr="00E975A3">
        <w:rPr>
          <w:rFonts w:cs="Times New Roman"/>
          <w:spacing w:val="-4"/>
          <w:sz w:val="24"/>
          <w:szCs w:val="24"/>
        </w:rPr>
        <w:t xml:space="preserve"> </w:t>
      </w:r>
      <w:r w:rsidRPr="00E975A3">
        <w:rPr>
          <w:rFonts w:cs="Times New Roman"/>
          <w:sz w:val="24"/>
          <w:szCs w:val="24"/>
        </w:rPr>
        <w:t>note</w:t>
      </w:r>
      <w:r w:rsidRPr="00E975A3">
        <w:rPr>
          <w:rFonts w:cs="Times New Roman"/>
          <w:spacing w:val="-4"/>
          <w:sz w:val="24"/>
          <w:szCs w:val="24"/>
        </w:rPr>
        <w:t xml:space="preserve"> </w:t>
      </w:r>
      <w:r w:rsidRPr="00E975A3">
        <w:rPr>
          <w:rFonts w:cs="Times New Roman"/>
          <w:sz w:val="24"/>
          <w:szCs w:val="24"/>
        </w:rPr>
        <w:t>the</w:t>
      </w:r>
      <w:r w:rsidRPr="00E975A3">
        <w:rPr>
          <w:rFonts w:cs="Times New Roman"/>
          <w:spacing w:val="-5"/>
          <w:sz w:val="24"/>
          <w:szCs w:val="24"/>
        </w:rPr>
        <w:t xml:space="preserve"> </w:t>
      </w:r>
      <w:r w:rsidRPr="00E975A3">
        <w:rPr>
          <w:rFonts w:cs="Times New Roman"/>
          <w:sz w:val="24"/>
          <w:szCs w:val="24"/>
        </w:rPr>
        <w:t>similarities</w:t>
      </w:r>
      <w:r w:rsidRPr="00E975A3">
        <w:rPr>
          <w:rFonts w:cs="Times New Roman"/>
          <w:spacing w:val="-4"/>
          <w:sz w:val="24"/>
          <w:szCs w:val="24"/>
        </w:rPr>
        <w:t xml:space="preserve"> </w:t>
      </w:r>
      <w:r w:rsidRPr="00E975A3">
        <w:rPr>
          <w:rFonts w:cs="Times New Roman"/>
          <w:sz w:val="24"/>
          <w:szCs w:val="24"/>
        </w:rPr>
        <w:t>in</w:t>
      </w:r>
      <w:r w:rsidRPr="00E975A3">
        <w:rPr>
          <w:rFonts w:cs="Times New Roman"/>
          <w:spacing w:val="-4"/>
          <w:sz w:val="24"/>
          <w:szCs w:val="24"/>
        </w:rPr>
        <w:t xml:space="preserve"> </w:t>
      </w:r>
      <w:r w:rsidRPr="00E975A3">
        <w:rPr>
          <w:rFonts w:cs="Times New Roman"/>
          <w:sz w:val="24"/>
          <w:szCs w:val="24"/>
        </w:rPr>
        <w:t>solving</w:t>
      </w:r>
      <w:r w:rsidRPr="00E975A3">
        <w:rPr>
          <w:rFonts w:cs="Times New Roman"/>
          <w:spacing w:val="-6"/>
          <w:sz w:val="24"/>
          <w:szCs w:val="24"/>
        </w:rPr>
        <w:t xml:space="preserve"> </w:t>
      </w:r>
      <w:r w:rsidRPr="00E975A3">
        <w:rPr>
          <w:rFonts w:cs="Times New Roman"/>
          <w:sz w:val="24"/>
          <w:szCs w:val="24"/>
        </w:rPr>
        <w:t>both</w:t>
      </w:r>
      <w:r w:rsidRPr="00E975A3">
        <w:rPr>
          <w:rFonts w:cs="Times New Roman"/>
          <w:spacing w:val="-4"/>
          <w:sz w:val="24"/>
          <w:szCs w:val="24"/>
        </w:rPr>
        <w:t xml:space="preserve"> </w:t>
      </w:r>
      <w:r w:rsidRPr="00E975A3">
        <w:rPr>
          <w:rFonts w:cs="Times New Roman"/>
          <w:sz w:val="24"/>
          <w:szCs w:val="24"/>
        </w:rPr>
        <w:t>types of equations.</w:t>
      </w:r>
    </w:p>
    <w:p w14:paraId="6186B88C" w14:textId="77777777" w:rsidR="00E975A3" w:rsidRPr="00E975A3" w:rsidRDefault="00E975A3" w:rsidP="00E975A3">
      <w:pPr>
        <w:pStyle w:val="ListParagraph"/>
        <w:tabs>
          <w:tab w:val="left" w:pos="2880"/>
        </w:tabs>
        <w:autoSpaceDE w:val="0"/>
        <w:autoSpaceDN w:val="0"/>
        <w:spacing w:before="14" w:after="10"/>
        <w:ind w:left="2160"/>
        <w:rPr>
          <w:rFonts w:cs="Times New Roman"/>
          <w:sz w:val="24"/>
          <w:szCs w:val="24"/>
        </w:rPr>
      </w:pPr>
    </w:p>
    <w:tbl>
      <w:tblPr>
        <w:tblW w:w="837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230"/>
      </w:tblGrid>
      <w:tr w:rsidR="00D56248" w:rsidRPr="00E975A3" w14:paraId="3066B4BA" w14:textId="77777777" w:rsidTr="00327F49">
        <w:trPr>
          <w:trHeight w:val="275"/>
        </w:trPr>
        <w:tc>
          <w:tcPr>
            <w:tcW w:w="4140" w:type="dxa"/>
          </w:tcPr>
          <w:p w14:paraId="05BDB643"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Solving</w:t>
            </w:r>
            <w:r w:rsidRPr="00E975A3">
              <w:rPr>
                <w:rFonts w:cs="Times New Roman"/>
                <w:b/>
                <w:spacing w:val="-3"/>
                <w:sz w:val="24"/>
                <w:szCs w:val="24"/>
              </w:rPr>
              <w:t xml:space="preserve"> </w:t>
            </w:r>
            <w:r w:rsidRPr="00E975A3">
              <w:rPr>
                <w:rFonts w:cs="Times New Roman"/>
                <w:b/>
                <w:sz w:val="24"/>
                <w:szCs w:val="24"/>
              </w:rPr>
              <w:t>One-Variable</w:t>
            </w:r>
            <w:r w:rsidRPr="00E975A3">
              <w:rPr>
                <w:rFonts w:cs="Times New Roman"/>
                <w:b/>
                <w:spacing w:val="-2"/>
                <w:sz w:val="24"/>
                <w:szCs w:val="24"/>
              </w:rPr>
              <w:t xml:space="preserve"> Equations</w:t>
            </w:r>
          </w:p>
        </w:tc>
        <w:tc>
          <w:tcPr>
            <w:tcW w:w="4230" w:type="dxa"/>
          </w:tcPr>
          <w:p w14:paraId="5A05ED1F"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Rearranging</w:t>
            </w:r>
            <w:r w:rsidRPr="00E975A3">
              <w:rPr>
                <w:rFonts w:cs="Times New Roman"/>
                <w:b/>
                <w:spacing w:val="-3"/>
                <w:sz w:val="24"/>
                <w:szCs w:val="24"/>
              </w:rPr>
              <w:t xml:space="preserve"> </w:t>
            </w:r>
            <w:r w:rsidRPr="00E975A3">
              <w:rPr>
                <w:rFonts w:cs="Times New Roman"/>
                <w:b/>
                <w:spacing w:val="-2"/>
                <w:sz w:val="24"/>
                <w:szCs w:val="24"/>
              </w:rPr>
              <w:t>Equations/Formulas</w:t>
            </w:r>
          </w:p>
        </w:tc>
      </w:tr>
      <w:tr w:rsidR="00D56248" w:rsidRPr="00E975A3" w14:paraId="587C483A" w14:textId="77777777" w:rsidTr="00327F49">
        <w:trPr>
          <w:trHeight w:val="3909"/>
        </w:trPr>
        <w:tc>
          <w:tcPr>
            <w:tcW w:w="4140" w:type="dxa"/>
          </w:tcPr>
          <w:p w14:paraId="6F2FFDB6" w14:textId="5E6728D2" w:rsidR="00D56248" w:rsidRPr="00E975A3" w:rsidRDefault="003E6DE6" w:rsidP="003E6DE6">
            <w:pPr>
              <w:pStyle w:val="TableParagraph"/>
              <w:rPr>
                <w:rFonts w:cs="Times New Roman"/>
                <w:sz w:val="24"/>
                <w:szCs w:val="24"/>
              </w:rPr>
            </w:pPr>
            <w:r>
              <w:rPr>
                <w:rFonts w:cs="Times New Roman"/>
                <w:sz w:val="24"/>
                <w:szCs w:val="24"/>
              </w:rPr>
              <w:t xml:space="preserve"> </w:t>
            </w:r>
            <w:r w:rsidR="00D56248" w:rsidRPr="00E975A3">
              <w:rPr>
                <w:rFonts w:cs="Times New Roman"/>
                <w:sz w:val="24"/>
                <w:szCs w:val="24"/>
              </w:rPr>
              <w:t xml:space="preserve">Determine the height, </w:t>
            </w:r>
            <w:r w:rsidR="00D56248" w:rsidRPr="00E975A3">
              <w:rPr>
                <w:rFonts w:eastAsia="Cambria Math" w:cs="Times New Roman"/>
                <w:sz w:val="24"/>
                <w:szCs w:val="24"/>
              </w:rPr>
              <w:t>ℎ</w:t>
            </w:r>
            <w:r w:rsidR="00D56248" w:rsidRPr="00E975A3">
              <w:rPr>
                <w:rFonts w:cs="Times New Roman"/>
                <w:sz w:val="24"/>
                <w:szCs w:val="24"/>
              </w:rPr>
              <w:t xml:space="preserve">, in </w:t>
            </w:r>
            <w:proofErr w:type="gramStart"/>
            <w:r w:rsidR="00D56248" w:rsidRPr="00E975A3">
              <w:rPr>
                <w:rFonts w:cs="Times New Roman"/>
                <w:sz w:val="24"/>
                <w:szCs w:val="24"/>
              </w:rPr>
              <w:t xml:space="preserve">the formula </w:t>
            </w:r>
            <w:r w:rsidR="00D56248" w:rsidRPr="00E975A3">
              <w:rPr>
                <w:rFonts w:ascii="Cambria Math" w:eastAsia="Cambria Math" w:hAnsi="Cambria Math" w:cs="Cambria Math"/>
                <w:sz w:val="24"/>
                <w:szCs w:val="24"/>
              </w:rPr>
              <w:t>𝑆𝐴</w:t>
            </w:r>
            <w:proofErr w:type="gramEnd"/>
            <w:r w:rsidR="00D56248" w:rsidRPr="00E975A3">
              <w:rPr>
                <w:rFonts w:eastAsia="Cambria Math" w:cs="Times New Roman"/>
                <w:sz w:val="24"/>
                <w:szCs w:val="24"/>
              </w:rPr>
              <w:t xml:space="preserve"> = 2</w:t>
            </w:r>
            <w:r w:rsidR="00D56248" w:rsidRPr="00E975A3">
              <w:rPr>
                <w:rFonts w:ascii="Cambria Math" w:eastAsia="Cambria Math" w:hAnsi="Cambria Math" w:cs="Cambria Math"/>
                <w:sz w:val="24"/>
                <w:szCs w:val="24"/>
              </w:rPr>
              <w:t>𝐵</w:t>
            </w:r>
            <w:r w:rsidR="00D56248" w:rsidRPr="00E975A3">
              <w:rPr>
                <w:rFonts w:eastAsia="Cambria Math" w:cs="Times New Roman"/>
                <w:sz w:val="24"/>
                <w:szCs w:val="24"/>
              </w:rPr>
              <w:t xml:space="preserve"> + </w:t>
            </w:r>
            <w:r w:rsidR="00D56248" w:rsidRPr="00E975A3">
              <w:rPr>
                <w:rFonts w:ascii="Cambria Math" w:eastAsia="Cambria Math" w:hAnsi="Cambria Math" w:cs="Cambria Math"/>
                <w:sz w:val="24"/>
                <w:szCs w:val="24"/>
              </w:rPr>
              <w:t>𝑃</w:t>
            </w:r>
            <w:r w:rsidR="00D56248" w:rsidRPr="00E975A3">
              <w:rPr>
                <w:rFonts w:eastAsia="Cambria Math" w:cs="Times New Roman"/>
                <w:sz w:val="24"/>
                <w:szCs w:val="24"/>
              </w:rPr>
              <w:t xml:space="preserve">ℎ </w:t>
            </w:r>
            <w:r w:rsidR="00D56248" w:rsidRPr="00E975A3">
              <w:rPr>
                <w:rFonts w:cs="Times New Roman"/>
                <w:sz w:val="24"/>
                <w:szCs w:val="24"/>
              </w:rPr>
              <w:t>if the surface area (</w:t>
            </w:r>
            <w:proofErr w:type="gramStart"/>
            <w:r w:rsidR="00D56248" w:rsidRPr="00E975A3">
              <w:rPr>
                <w:rFonts w:ascii="Cambria Math" w:eastAsia="Cambria Math" w:hAnsi="Cambria Math" w:cs="Cambria Math"/>
                <w:sz w:val="24"/>
                <w:szCs w:val="24"/>
              </w:rPr>
              <w:t>𝑆𝐴</w:t>
            </w:r>
            <w:r w:rsidR="00D56248" w:rsidRPr="00E975A3">
              <w:rPr>
                <w:rFonts w:cs="Times New Roman"/>
                <w:sz w:val="24"/>
                <w:szCs w:val="24"/>
              </w:rPr>
              <w:t>) is</w:t>
            </w:r>
            <w:proofErr w:type="gramEnd"/>
            <w:r w:rsidR="00D56248" w:rsidRPr="00E975A3">
              <w:rPr>
                <w:rFonts w:cs="Times New Roman"/>
                <w:sz w:val="24"/>
                <w:szCs w:val="24"/>
              </w:rPr>
              <w:t xml:space="preserve"> 537 units squared, the area of the base (</w:t>
            </w:r>
            <w:proofErr w:type="gramStart"/>
            <w:r w:rsidR="00D56248" w:rsidRPr="00E975A3">
              <w:rPr>
                <w:rFonts w:ascii="Cambria Math" w:eastAsia="Cambria Math" w:hAnsi="Cambria Math" w:cs="Cambria Math"/>
                <w:sz w:val="24"/>
                <w:szCs w:val="24"/>
              </w:rPr>
              <w:t>𝐵</w:t>
            </w:r>
            <w:r w:rsidR="00D56248" w:rsidRPr="00E975A3">
              <w:rPr>
                <w:rFonts w:cs="Times New Roman"/>
                <w:sz w:val="24"/>
                <w:szCs w:val="24"/>
              </w:rPr>
              <w:t>) is</w:t>
            </w:r>
            <w:proofErr w:type="gramEnd"/>
            <w:r w:rsidR="00D56248" w:rsidRPr="00E975A3">
              <w:rPr>
                <w:rFonts w:cs="Times New Roman"/>
                <w:sz w:val="24"/>
                <w:szCs w:val="24"/>
              </w:rPr>
              <w:t xml:space="preserve"> 112</w:t>
            </w:r>
            <w:r w:rsidR="00D56248" w:rsidRPr="00E975A3">
              <w:rPr>
                <w:rFonts w:cs="Times New Roman"/>
                <w:spacing w:val="-9"/>
                <w:sz w:val="24"/>
                <w:szCs w:val="24"/>
              </w:rPr>
              <w:t xml:space="preserve"> </w:t>
            </w:r>
            <w:r w:rsidR="00D56248" w:rsidRPr="00E975A3">
              <w:rPr>
                <w:rFonts w:cs="Times New Roman"/>
                <w:sz w:val="24"/>
                <w:szCs w:val="24"/>
              </w:rPr>
              <w:t>units</w:t>
            </w:r>
            <w:r w:rsidR="00D56248" w:rsidRPr="00E975A3">
              <w:rPr>
                <w:rFonts w:cs="Times New Roman"/>
                <w:spacing w:val="-9"/>
                <w:sz w:val="24"/>
                <w:szCs w:val="24"/>
              </w:rPr>
              <w:t xml:space="preserve"> </w:t>
            </w:r>
            <w:proofErr w:type="gramStart"/>
            <w:r w:rsidR="00D56248" w:rsidRPr="00E975A3">
              <w:rPr>
                <w:rFonts w:cs="Times New Roman"/>
                <w:sz w:val="24"/>
                <w:szCs w:val="24"/>
              </w:rPr>
              <w:t>squared</w:t>
            </w:r>
            <w:proofErr w:type="gramEnd"/>
            <w:r w:rsidR="00D56248" w:rsidRPr="00E975A3">
              <w:rPr>
                <w:rFonts w:cs="Times New Roman"/>
                <w:spacing w:val="-9"/>
                <w:sz w:val="24"/>
                <w:szCs w:val="24"/>
              </w:rPr>
              <w:t xml:space="preserve"> </w:t>
            </w:r>
            <w:r w:rsidR="00D56248" w:rsidRPr="00E975A3">
              <w:rPr>
                <w:rFonts w:cs="Times New Roman"/>
                <w:sz w:val="24"/>
                <w:szCs w:val="24"/>
              </w:rPr>
              <w:t>and</w:t>
            </w:r>
            <w:r w:rsidR="00D56248" w:rsidRPr="00E975A3">
              <w:rPr>
                <w:rFonts w:cs="Times New Roman"/>
                <w:spacing w:val="-9"/>
                <w:sz w:val="24"/>
                <w:szCs w:val="24"/>
              </w:rPr>
              <w:t xml:space="preserve"> </w:t>
            </w:r>
            <w:r w:rsidR="00D56248" w:rsidRPr="00E975A3">
              <w:rPr>
                <w:rFonts w:cs="Times New Roman"/>
                <w:sz w:val="24"/>
                <w:szCs w:val="24"/>
              </w:rPr>
              <w:t>the</w:t>
            </w:r>
            <w:r w:rsidR="00D56248" w:rsidRPr="00E975A3">
              <w:rPr>
                <w:rFonts w:cs="Times New Roman"/>
                <w:spacing w:val="-8"/>
                <w:sz w:val="24"/>
                <w:szCs w:val="24"/>
              </w:rPr>
              <w:t xml:space="preserve"> </w:t>
            </w:r>
            <w:r w:rsidR="00D56248" w:rsidRPr="00E975A3">
              <w:rPr>
                <w:rFonts w:cs="Times New Roman"/>
                <w:sz w:val="24"/>
                <w:szCs w:val="24"/>
              </w:rPr>
              <w:t>perimeter of the base (</w:t>
            </w:r>
            <w:proofErr w:type="gramStart"/>
            <w:r w:rsidR="00D56248" w:rsidRPr="00E975A3">
              <w:rPr>
                <w:rFonts w:ascii="Cambria Math" w:eastAsia="Cambria Math" w:hAnsi="Cambria Math" w:cs="Cambria Math"/>
                <w:sz w:val="24"/>
                <w:szCs w:val="24"/>
              </w:rPr>
              <w:t>𝑃</w:t>
            </w:r>
            <w:r w:rsidR="00D56248" w:rsidRPr="00E975A3">
              <w:rPr>
                <w:rFonts w:cs="Times New Roman"/>
                <w:sz w:val="24"/>
                <w:szCs w:val="24"/>
              </w:rPr>
              <w:t>) is</w:t>
            </w:r>
            <w:proofErr w:type="gramEnd"/>
            <w:r w:rsidR="00D56248" w:rsidRPr="00E975A3">
              <w:rPr>
                <w:rFonts w:cs="Times New Roman"/>
                <w:sz w:val="24"/>
                <w:szCs w:val="24"/>
              </w:rPr>
              <w:t xml:space="preserve"> 25 units.</w:t>
            </w:r>
          </w:p>
          <w:p w14:paraId="1F252D86" w14:textId="77777777" w:rsidR="00D56248" w:rsidRPr="00E975A3" w:rsidRDefault="00D56248" w:rsidP="00E975A3">
            <w:pPr>
              <w:pStyle w:val="TableParagraph"/>
              <w:spacing w:before="11"/>
              <w:ind w:left="720"/>
              <w:rPr>
                <w:rFonts w:cs="Times New Roman"/>
                <w:sz w:val="24"/>
                <w:szCs w:val="24"/>
              </w:rPr>
            </w:pPr>
          </w:p>
          <w:p w14:paraId="705031A3" w14:textId="198A3109" w:rsidR="00D56248" w:rsidRPr="00E975A3" w:rsidRDefault="000D5ED3" w:rsidP="00242DF7">
            <w:pPr>
              <w:pStyle w:val="TableParagraph"/>
              <w:ind w:left="720"/>
              <w:jc w:val="both"/>
              <w:rPr>
                <w:rFonts w:cs="Times New Roman"/>
                <w:sz w:val="24"/>
                <w:szCs w:val="24"/>
              </w:rPr>
            </w:pPr>
            <m:oMathPara>
              <m:oMath>
                <m:r>
                  <w:rPr>
                    <w:rFonts w:ascii="Cambria Math" w:hAnsi="Cambria Math" w:cs="Times New Roman"/>
                    <w:sz w:val="24"/>
                    <w:szCs w:val="24"/>
                  </w:rPr>
                  <m:t>537</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1"/>
                    <w:sz w:val="24"/>
                    <w:szCs w:val="24"/>
                  </w:rPr>
                  <m:t> </m:t>
                </m:r>
                <m:r>
                  <w:rPr>
                    <w:rFonts w:ascii="Cambria Math" w:hAnsi="Cambria Math" w:cs="Times New Roman"/>
                    <w:sz w:val="24"/>
                    <w:szCs w:val="24"/>
                  </w:rPr>
                  <m:t>2</m:t>
                </m:r>
                <m:d>
                  <m:dPr>
                    <m:ctrlPr>
                      <w:rPr>
                        <w:rFonts w:ascii="Cambria Math" w:hAnsi="Cambria Math" w:cs="Times New Roman"/>
                        <w:sz w:val="24"/>
                        <w:szCs w:val="24"/>
                      </w:rPr>
                    </m:ctrlPr>
                  </m:dPr>
                  <m:e>
                    <m:r>
                      <w:rPr>
                        <w:rFonts w:ascii="Cambria Math" w:hAnsi="Cambria Math" w:cs="Times New Roman"/>
                        <w:sz w:val="24"/>
                        <w:szCs w:val="24"/>
                      </w:rPr>
                      <m:t>112</m:t>
                    </m:r>
                    <m:ctrlPr>
                      <w:rPr>
                        <w:rFonts w:ascii="Cambria Math" w:hAnsi="Cambria Math" w:cs="Times New Roman"/>
                        <w:i/>
                        <w:sz w:val="24"/>
                        <w:szCs w:val="24"/>
                      </w:rPr>
                    </m:ctrlPr>
                  </m:e>
                </m:d>
                <m:r>
                  <w:rPr>
                    <w:rFonts w:ascii="Cambria Math" w:hAnsi="Cambria Math" w:cs="Times New Roman"/>
                    <w:sz w:val="24"/>
                    <w:szCs w:val="24"/>
                  </w:rPr>
                  <m:t> + </m:t>
                </m:r>
                <m:r>
                  <w:rPr>
                    <w:rFonts w:ascii="Cambria Math" w:hAnsi="Cambria Math" w:cs="Times New Roman"/>
                    <w:spacing w:val="-5"/>
                    <w:sz w:val="24"/>
                    <w:szCs w:val="24"/>
                  </w:rPr>
                  <m:t>25</m:t>
                </m:r>
                <m:r>
                  <m:rPr>
                    <m:sty m:val="p"/>
                  </m:rPr>
                  <w:rPr>
                    <w:rFonts w:ascii="Cambria Math" w:hAnsi="Cambria Math" w:cs="Times New Roman"/>
                    <w:spacing w:val="-5"/>
                    <w:sz w:val="24"/>
                    <w:szCs w:val="24"/>
                  </w:rPr>
                  <m:t>h</m:t>
                </m:r>
              </m:oMath>
            </m:oMathPara>
          </w:p>
          <w:p w14:paraId="4F8D30C0" w14:textId="3D981126" w:rsidR="00D56248" w:rsidRPr="00E975A3" w:rsidRDefault="00CB55E2" w:rsidP="00242DF7">
            <w:pPr>
              <w:pStyle w:val="TableParagraph"/>
              <w:spacing w:before="2"/>
              <w:ind w:left="720"/>
              <w:jc w:val="both"/>
              <w:rPr>
                <w:rFonts w:cs="Times New Roman"/>
                <w:sz w:val="24"/>
                <w:szCs w:val="24"/>
              </w:rPr>
            </w:pPr>
            <m:oMathPara>
              <m:oMath>
                <m:r>
                  <w:rPr>
                    <w:rFonts w:ascii="Cambria Math" w:hAnsi="Cambria Math" w:cs="Times New Roman"/>
                    <w:sz w:val="24"/>
                    <w:szCs w:val="24"/>
                  </w:rPr>
                  <m:t>537-22=</m:t>
                </m:r>
                <m:r>
                  <w:rPr>
                    <w:rFonts w:ascii="Cambria Math" w:hAnsi="Cambria Math" w:cs="Times New Roman"/>
                    <w:spacing w:val="11"/>
                    <w:sz w:val="24"/>
                    <w:szCs w:val="24"/>
                  </w:rPr>
                  <m:t> </m:t>
                </m:r>
                <m:r>
                  <w:rPr>
                    <w:rFonts w:ascii="Cambria Math" w:hAnsi="Cambria Math" w:cs="Times New Roman"/>
                    <w:sz w:val="24"/>
                    <w:szCs w:val="24"/>
                  </w:rPr>
                  <m:t>224</m:t>
                </m:r>
                <m:r>
                  <w:rPr>
                    <w:rFonts w:ascii="Cambria Math" w:hAnsi="Cambria Math" w:cs="Times New Roman"/>
                    <w:spacing w:val="3"/>
                    <w:sz w:val="24"/>
                    <w:szCs w:val="24"/>
                  </w:rPr>
                  <m:t> </m:t>
                </m:r>
                <m:r>
                  <w:rPr>
                    <w:rFonts w:ascii="Cambria Math" w:hAnsi="Cambria Math" w:cs="Times New Roman"/>
                    <w:sz w:val="24"/>
                    <w:szCs w:val="24"/>
                  </w:rPr>
                  <m:t>+</m:t>
                </m:r>
                <m:r>
                  <w:rPr>
                    <w:rFonts w:ascii="Cambria Math" w:hAnsi="Cambria Math" w:cs="Times New Roman"/>
                    <w:spacing w:val="-1"/>
                    <w:sz w:val="24"/>
                    <w:szCs w:val="24"/>
                  </w:rPr>
                  <m:t> </m:t>
                </m:r>
                <m:r>
                  <w:rPr>
                    <w:rFonts w:ascii="Cambria Math" w:hAnsi="Cambria Math" w:cs="Times New Roman"/>
                    <w:sz w:val="24"/>
                    <w:szCs w:val="24"/>
                  </w:rPr>
                  <m:t>25</m:t>
                </m:r>
                <m:r>
                  <m:rPr>
                    <m:sty m:val="p"/>
                  </m:rPr>
                  <w:rPr>
                    <w:rFonts w:ascii="Cambria Math" w:hAnsi="Cambria Math" w:cs="Times New Roman"/>
                    <w:sz w:val="24"/>
                    <w:szCs w:val="24"/>
                  </w:rPr>
                  <m:t>h</m:t>
                </m:r>
                <m:r>
                  <w:rPr>
                    <w:rFonts w:ascii="Cambria Math" w:hAnsi="Cambria Math" w:cs="Times New Roman"/>
                    <w:sz w:val="24"/>
                    <w:szCs w:val="24"/>
                  </w:rPr>
                  <m:t>-</m:t>
                </m:r>
                <m:r>
                  <w:rPr>
                    <w:rFonts w:ascii="Cambria Math" w:hAnsi="Cambria Math" w:cs="Times New Roman"/>
                    <w:spacing w:val="-5"/>
                    <w:sz w:val="24"/>
                    <w:szCs w:val="24"/>
                  </w:rPr>
                  <m:t>224</m:t>
                </m:r>
              </m:oMath>
            </m:oMathPara>
          </w:p>
          <w:p w14:paraId="173244FF" w14:textId="206D5893" w:rsidR="009D1CC2" w:rsidRPr="009D1CC2"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313</m:t>
              </m:r>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r>
                <w:rPr>
                  <w:rFonts w:ascii="Cambria Math" w:hAnsi="Cambria Math" w:cs="Times New Roman"/>
                  <w:spacing w:val="-5"/>
                  <w:sz w:val="24"/>
                  <w:szCs w:val="24"/>
                </w:rPr>
                <m:t>25</m:t>
              </m:r>
              <m:r>
                <m:rPr>
                  <m:sty m:val="p"/>
                </m:rPr>
                <w:rPr>
                  <w:rFonts w:ascii="Cambria Math" w:hAnsi="Cambria Math" w:cs="Times New Roman"/>
                  <w:spacing w:val="-5"/>
                  <w:sz w:val="24"/>
                  <w:szCs w:val="24"/>
                </w:rPr>
                <m:t>h</m:t>
              </m:r>
            </m:oMath>
          </w:p>
          <w:p w14:paraId="69963335" w14:textId="0324936C" w:rsidR="00AC4FA1" w:rsidRPr="00242DF7"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313</m:t>
                  </m:r>
                </m:num>
                <m:den>
                  <m:r>
                    <w:rPr>
                      <w:rFonts w:ascii="Cambria Math" w:hAnsi="Cambria Math" w:cs="Times New Roman"/>
                      <w:sz w:val="24"/>
                      <w:szCs w:val="24"/>
                    </w:rPr>
                    <m:t>25</m:t>
                  </m:r>
                </m:den>
              </m:f>
              <m:r>
                <w:rPr>
                  <w:rFonts w:ascii="Cambria Math" w:hAnsi="Cambria Math" w:cs="Times New Roman"/>
                  <w:spacing w:val="14"/>
                  <w:sz w:val="24"/>
                  <w:szCs w:val="24"/>
                </w:rPr>
                <m:t> </m:t>
              </m:r>
              <m:r>
                <w:rPr>
                  <w:rFonts w:ascii="Cambria Math" w:hAnsi="Cambria Math" w:cs="Times New Roman"/>
                  <w:sz w:val="24"/>
                  <w:szCs w:val="24"/>
                </w:rPr>
                <m:t>=</m:t>
              </m:r>
              <m:r>
                <w:rPr>
                  <w:rFonts w:ascii="Cambria Math" w:hAnsi="Cambria Math" w:cs="Times New Roman"/>
                  <w:spacing w:val="12"/>
                  <w:sz w:val="24"/>
                  <w:szCs w:val="24"/>
                </w:rPr>
                <m:t> </m:t>
              </m:r>
              <m:f>
                <m:fPr>
                  <m:ctrlPr>
                    <w:rPr>
                      <w:rFonts w:ascii="Cambria Math" w:hAnsi="Cambria Math" w:cs="Times New Roman"/>
                      <w:spacing w:val="-5"/>
                      <w:sz w:val="24"/>
                      <w:szCs w:val="24"/>
                    </w:rPr>
                  </m:ctrlPr>
                </m:fPr>
                <m:num>
                  <m:r>
                    <w:rPr>
                      <w:rFonts w:ascii="Cambria Math" w:hAnsi="Cambria Math" w:cs="Times New Roman"/>
                      <w:spacing w:val="-5"/>
                      <w:sz w:val="24"/>
                      <w:szCs w:val="24"/>
                    </w:rPr>
                    <m:t>25</m:t>
                  </m:r>
                  <m:r>
                    <m:rPr>
                      <m:sty m:val="p"/>
                    </m:rPr>
                    <w:rPr>
                      <w:rFonts w:ascii="Cambria Math" w:hAnsi="Cambria Math" w:cs="Times New Roman"/>
                      <w:spacing w:val="-5"/>
                      <w:sz w:val="24"/>
                      <w:szCs w:val="24"/>
                    </w:rPr>
                    <m:t>h</m:t>
                  </m:r>
                </m:num>
                <m:den>
                  <m:r>
                    <w:rPr>
                      <w:rFonts w:ascii="Cambria Math" w:hAnsi="Cambria Math" w:cs="Times New Roman"/>
                      <w:spacing w:val="-5"/>
                      <w:sz w:val="24"/>
                      <w:szCs w:val="24"/>
                    </w:rPr>
                    <m:t>25</m:t>
                  </m:r>
                </m:den>
              </m:f>
            </m:oMath>
          </w:p>
          <w:p w14:paraId="080269A8" w14:textId="6D32BFE8" w:rsidR="00D56248" w:rsidRPr="00E975A3" w:rsidRDefault="00242DF7" w:rsidP="00242DF7">
            <w:pPr>
              <w:pStyle w:val="TableParagraph"/>
              <w:ind w:left="720"/>
              <w:jc w:val="both"/>
              <w:rPr>
                <w:rFonts w:cs="Times New Roman"/>
                <w:sz w:val="24"/>
                <w:szCs w:val="24"/>
              </w:rPr>
            </w:pPr>
            <w:r>
              <w:rPr>
                <w:rFonts w:eastAsiaTheme="minorEastAsia" w:cs="Times New Roman"/>
                <w:sz w:val="24"/>
                <w:szCs w:val="24"/>
              </w:rPr>
              <w:t xml:space="preserve">      </w:t>
            </w:r>
            <m:oMath>
              <m:r>
                <w:rPr>
                  <w:rFonts w:ascii="Cambria Math" w:hAnsi="Cambria Math" w:cs="Times New Roman"/>
                  <w:sz w:val="24"/>
                  <w:szCs w:val="24"/>
                </w:rPr>
                <m:t>12.52</m:t>
              </m:r>
              <m:r>
                <w:rPr>
                  <w:rFonts w:ascii="Cambria Math" w:hAnsi="Cambria Math" w:cs="Times New Roman"/>
                  <w:spacing w:val="14"/>
                  <w:sz w:val="24"/>
                  <w:szCs w:val="24"/>
                </w:rPr>
                <m:t> </m:t>
              </m:r>
              <m:r>
                <w:rPr>
                  <w:rFonts w:ascii="Cambria Math" w:hAnsi="Cambria Math" w:cs="Times New Roman"/>
                  <w:sz w:val="24"/>
                  <w:szCs w:val="24"/>
                </w:rPr>
                <m:t>=</m:t>
              </m:r>
              <m:r>
                <m:rPr>
                  <m:sty m:val="p"/>
                </m:rPr>
                <w:rPr>
                  <w:rFonts w:ascii="Cambria Math" w:hAnsi="Cambria Math" w:cs="Times New Roman"/>
                  <w:spacing w:val="-5"/>
                  <w:sz w:val="24"/>
                  <w:szCs w:val="24"/>
                </w:rPr>
                <m:t>h</m:t>
              </m:r>
            </m:oMath>
          </w:p>
        </w:tc>
        <w:tc>
          <w:tcPr>
            <w:tcW w:w="4230" w:type="dxa"/>
          </w:tcPr>
          <w:p w14:paraId="5F9BFEFD" w14:textId="7746600D" w:rsidR="00D56248" w:rsidRPr="006B68DD" w:rsidRDefault="00D56248" w:rsidP="006B68DD">
            <w:pPr>
              <w:pStyle w:val="TableParagraph"/>
              <w:rPr>
                <w:rFonts w:cs="Times New Roman"/>
                <w:spacing w:val="-5"/>
                <w:sz w:val="24"/>
                <w:szCs w:val="24"/>
              </w:rPr>
            </w:pPr>
            <w:r w:rsidRPr="00E975A3">
              <w:rPr>
                <w:rFonts w:cs="Times New Roman"/>
                <w:sz w:val="24"/>
                <w:szCs w:val="24"/>
              </w:rPr>
              <w:t>Isolate</w:t>
            </w:r>
            <w:r w:rsidRPr="00E975A3">
              <w:rPr>
                <w:rFonts w:cs="Times New Roman"/>
                <w:spacing w:val="-6"/>
                <w:sz w:val="24"/>
                <w:szCs w:val="24"/>
              </w:rPr>
              <w:t xml:space="preserve"> </w:t>
            </w:r>
            <w:r w:rsidRPr="00E975A3">
              <w:rPr>
                <w:rFonts w:cs="Times New Roman"/>
                <w:sz w:val="24"/>
                <w:szCs w:val="24"/>
              </w:rPr>
              <w:t>height,</w:t>
            </w:r>
            <w:r w:rsidRPr="00E975A3">
              <w:rPr>
                <w:rFonts w:cs="Times New Roman"/>
                <w:spacing w:val="-1"/>
                <w:sz w:val="24"/>
                <w:szCs w:val="24"/>
              </w:rPr>
              <w:t xml:space="preserve"> </w:t>
            </w:r>
            <w:r w:rsidRPr="00E975A3">
              <w:rPr>
                <w:rFonts w:eastAsia="Cambria Math" w:cs="Times New Roman"/>
                <w:sz w:val="24"/>
                <w:szCs w:val="24"/>
              </w:rPr>
              <w:t>ℎ</w:t>
            </w:r>
            <w:r w:rsidRPr="00E975A3">
              <w:rPr>
                <w:rFonts w:cs="Times New Roman"/>
                <w:sz w:val="24"/>
                <w:szCs w:val="24"/>
              </w:rPr>
              <w:t>,</w:t>
            </w:r>
            <w:r w:rsidRPr="00E975A3">
              <w:rPr>
                <w:rFonts w:cs="Times New Roman"/>
                <w:spacing w:val="-5"/>
                <w:sz w:val="24"/>
                <w:szCs w:val="24"/>
              </w:rPr>
              <w:t xml:space="preserve"> </w:t>
            </w:r>
            <w:r w:rsidRPr="00E975A3">
              <w:rPr>
                <w:rFonts w:cs="Times New Roman"/>
                <w:sz w:val="24"/>
                <w:szCs w:val="24"/>
              </w:rPr>
              <w:t>in</w:t>
            </w:r>
            <w:r w:rsidRPr="00E975A3">
              <w:rPr>
                <w:rFonts w:cs="Times New Roman"/>
                <w:spacing w:val="-5"/>
                <w:sz w:val="24"/>
                <w:szCs w:val="24"/>
              </w:rPr>
              <w:t xml:space="preserve"> </w:t>
            </w:r>
            <w:r w:rsidRPr="00E975A3">
              <w:rPr>
                <w:rFonts w:cs="Times New Roman"/>
                <w:sz w:val="24"/>
                <w:szCs w:val="24"/>
              </w:rPr>
              <w:t>the</w:t>
            </w:r>
            <w:r w:rsidRPr="00E975A3">
              <w:rPr>
                <w:rFonts w:cs="Times New Roman"/>
                <w:spacing w:val="-6"/>
                <w:sz w:val="24"/>
                <w:szCs w:val="24"/>
              </w:rPr>
              <w:t xml:space="preserve"> </w:t>
            </w:r>
            <w:proofErr w:type="gramStart"/>
            <w:r w:rsidRPr="00E975A3">
              <w:rPr>
                <w:rFonts w:cs="Times New Roman"/>
                <w:sz w:val="24"/>
                <w:szCs w:val="24"/>
              </w:rPr>
              <w:t>formula</w:t>
            </w:r>
            <w:r w:rsidRPr="00E975A3">
              <w:rPr>
                <w:rFonts w:cs="Times New Roman"/>
                <w:spacing w:val="-5"/>
                <w:sz w:val="24"/>
                <w:szCs w:val="24"/>
              </w:rPr>
              <w:t xml:space="preserve"> </w:t>
            </w:r>
            <w:r w:rsidRPr="00E975A3">
              <w:rPr>
                <w:rFonts w:ascii="Cambria Math" w:eastAsia="Cambria Math" w:hAnsi="Cambria Math" w:cs="Cambria Math"/>
                <w:sz w:val="24"/>
                <w:szCs w:val="24"/>
              </w:rPr>
              <w:t>𝑆𝐴</w:t>
            </w:r>
            <w:proofErr w:type="gramEnd"/>
            <w:r w:rsidRPr="00E975A3">
              <w:rPr>
                <w:rFonts w:eastAsia="Cambria Math" w:cs="Times New Roman"/>
                <w:sz w:val="24"/>
                <w:szCs w:val="24"/>
              </w:rPr>
              <w:t xml:space="preserve"> = 2</w:t>
            </w:r>
            <w:r w:rsidRPr="00E975A3">
              <w:rPr>
                <w:rFonts w:ascii="Cambria Math" w:eastAsia="Cambria Math" w:hAnsi="Cambria Math" w:cs="Cambria Math"/>
                <w:sz w:val="24"/>
                <w:szCs w:val="24"/>
              </w:rPr>
              <w:t>𝐵</w:t>
            </w:r>
            <w:r w:rsidRPr="00E975A3">
              <w:rPr>
                <w:rFonts w:eastAsia="Cambria Math" w:cs="Times New Roman"/>
                <w:sz w:val="24"/>
                <w:szCs w:val="24"/>
              </w:rPr>
              <w:t xml:space="preserve"> +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cs="Times New Roman"/>
                <w:sz w:val="24"/>
                <w:szCs w:val="24"/>
              </w:rPr>
              <w:t>.</w:t>
            </w:r>
          </w:p>
          <w:p w14:paraId="7E920925" w14:textId="77777777" w:rsidR="00D56248" w:rsidRPr="00E975A3" w:rsidRDefault="00D56248" w:rsidP="00E975A3">
            <w:pPr>
              <w:pStyle w:val="TableParagraph"/>
              <w:spacing w:before="1"/>
              <w:rPr>
                <w:rFonts w:cs="Times New Roman"/>
                <w:sz w:val="24"/>
                <w:szCs w:val="24"/>
              </w:rPr>
            </w:pPr>
          </w:p>
          <w:p w14:paraId="5FE074BC" w14:textId="77777777" w:rsidR="00F2576E" w:rsidRPr="00E975A3" w:rsidRDefault="00F2576E" w:rsidP="00F2576E">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14"/>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 xml:space="preserve">+ </w:t>
            </w:r>
            <w:r w:rsidRPr="00E975A3">
              <w:rPr>
                <w:rFonts w:ascii="Cambria Math" w:eastAsia="Cambria Math" w:hAnsi="Cambria Math" w:cs="Cambria Math"/>
                <w:spacing w:val="-5"/>
                <w:sz w:val="24"/>
                <w:szCs w:val="24"/>
              </w:rPr>
              <w:t>𝑃</w:t>
            </w:r>
            <w:r w:rsidRPr="00E975A3">
              <w:rPr>
                <w:rFonts w:eastAsia="Cambria Math" w:cs="Times New Roman"/>
                <w:spacing w:val="-5"/>
                <w:sz w:val="24"/>
                <w:szCs w:val="24"/>
              </w:rPr>
              <w:t>ℎ</w:t>
            </w:r>
          </w:p>
          <w:p w14:paraId="40EB4842" w14:textId="77777777" w:rsidR="00F2576E" w:rsidRPr="00E975A3" w:rsidRDefault="00F2576E" w:rsidP="00F2576E">
            <w:pPr>
              <w:pStyle w:val="TableParagraph"/>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19"/>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eastAsia="Cambria Math" w:cs="Times New Roman"/>
                <w:sz w:val="24"/>
                <w:szCs w:val="24"/>
              </w:rPr>
              <w:t>2</w:t>
            </w:r>
            <w:r w:rsidRPr="00E975A3">
              <w:rPr>
                <w:rFonts w:ascii="Cambria Math" w:eastAsia="Cambria Math" w:hAnsi="Cambria Math" w:cs="Cambria Math"/>
                <w:sz w:val="24"/>
                <w:szCs w:val="24"/>
              </w:rPr>
              <w:t>𝐵</w:t>
            </w:r>
            <w:r w:rsidRPr="00E975A3">
              <w:rPr>
                <w:rFonts w:eastAsia="Cambria Math" w:cs="Times New Roman"/>
                <w:spacing w:val="8"/>
                <w:sz w:val="24"/>
                <w:szCs w:val="24"/>
              </w:rPr>
              <w:t xml:space="preserve"> </w:t>
            </w:r>
            <w:r w:rsidRPr="00E975A3">
              <w:rPr>
                <w:rFonts w:eastAsia="Cambria Math" w:cs="Times New Roman"/>
                <w:sz w:val="24"/>
                <w:szCs w:val="24"/>
              </w:rPr>
              <w:t>+</w:t>
            </w:r>
            <w:r w:rsidRPr="00E975A3">
              <w:rPr>
                <w:rFonts w:eastAsia="Cambria Math" w:cs="Times New Roman"/>
                <w:spacing w:val="-1"/>
                <w:sz w:val="24"/>
                <w:szCs w:val="24"/>
              </w:rPr>
              <w:t xml:space="preserve"> </w:t>
            </w:r>
            <w:r w:rsidRPr="00E975A3">
              <w:rPr>
                <w:rFonts w:ascii="Cambria Math" w:eastAsia="Cambria Math" w:hAnsi="Cambria Math" w:cs="Cambria Math"/>
                <w:sz w:val="24"/>
                <w:szCs w:val="24"/>
              </w:rPr>
              <w:t>𝑃</w:t>
            </w:r>
            <w:r w:rsidRPr="00E975A3">
              <w:rPr>
                <w:rFonts w:eastAsia="Cambria Math" w:cs="Times New Roman"/>
                <w:sz w:val="24"/>
                <w:szCs w:val="24"/>
              </w:rPr>
              <w:t>ℎ</w:t>
            </w:r>
            <w:r w:rsidRPr="00E975A3">
              <w:rPr>
                <w:rFonts w:eastAsia="Cambria Math" w:cs="Times New Roman"/>
                <w:spacing w:val="3"/>
                <w:sz w:val="24"/>
                <w:szCs w:val="24"/>
              </w:rPr>
              <w:t xml:space="preserve"> </w:t>
            </w:r>
            <w:r w:rsidRPr="00E975A3">
              <w:rPr>
                <w:rFonts w:eastAsia="Cambria Math" w:cs="Times New Roman"/>
                <w:sz w:val="24"/>
                <w:szCs w:val="24"/>
              </w:rPr>
              <w:t xml:space="preserve">− </w:t>
            </w:r>
            <w:r w:rsidRPr="00E975A3">
              <w:rPr>
                <w:rFonts w:eastAsia="Cambria Math" w:cs="Times New Roman"/>
                <w:spacing w:val="-5"/>
                <w:sz w:val="24"/>
                <w:szCs w:val="24"/>
              </w:rPr>
              <w:t>2</w:t>
            </w:r>
            <w:r w:rsidRPr="00E975A3">
              <w:rPr>
                <w:rFonts w:ascii="Cambria Math" w:eastAsia="Cambria Math" w:hAnsi="Cambria Math" w:cs="Cambria Math"/>
                <w:spacing w:val="-5"/>
                <w:sz w:val="24"/>
                <w:szCs w:val="24"/>
              </w:rPr>
              <w:t>𝐵</w:t>
            </w:r>
          </w:p>
          <w:p w14:paraId="1D3FDE66" w14:textId="77777777" w:rsidR="00F2576E" w:rsidRPr="00E975A3" w:rsidRDefault="00F2576E" w:rsidP="00F2576E">
            <w:pPr>
              <w:pStyle w:val="TableParagraph"/>
              <w:spacing w:before="2"/>
              <w:jc w:val="center"/>
              <w:rPr>
                <w:rFonts w:eastAsia="Cambria Math" w:cs="Times New Roman"/>
                <w:sz w:val="24"/>
                <w:szCs w:val="24"/>
              </w:rPr>
            </w:pPr>
            <w:r w:rsidRPr="00E975A3">
              <w:rPr>
                <w:rFonts w:ascii="Cambria Math" w:eastAsia="Cambria Math" w:hAnsi="Cambria Math" w:cs="Cambria Math"/>
                <w:sz w:val="24"/>
                <w:szCs w:val="24"/>
              </w:rPr>
              <w:t>𝑆𝐴</w:t>
            </w:r>
            <w:r w:rsidRPr="00E975A3">
              <w:rPr>
                <w:rFonts w:eastAsia="Cambria Math" w:cs="Times New Roman"/>
                <w:spacing w:val="2"/>
                <w:sz w:val="24"/>
                <w:szCs w:val="24"/>
              </w:rPr>
              <w:t xml:space="preserve"> </w:t>
            </w:r>
            <w:r w:rsidRPr="00E975A3">
              <w:rPr>
                <w:rFonts w:eastAsia="Cambria Math" w:cs="Times New Roman"/>
                <w:sz w:val="24"/>
                <w:szCs w:val="24"/>
              </w:rPr>
              <w:t>− 2</w:t>
            </w:r>
            <w:r w:rsidRPr="00E975A3">
              <w:rPr>
                <w:rFonts w:ascii="Cambria Math" w:eastAsia="Cambria Math" w:hAnsi="Cambria Math" w:cs="Cambria Math"/>
                <w:sz w:val="24"/>
                <w:szCs w:val="24"/>
              </w:rPr>
              <w:t>𝐵</w:t>
            </w:r>
            <w:r w:rsidRPr="00E975A3">
              <w:rPr>
                <w:rFonts w:eastAsia="Cambria Math" w:cs="Times New Roman"/>
                <w:spacing w:val="20"/>
                <w:sz w:val="24"/>
                <w:szCs w:val="24"/>
              </w:rPr>
              <w:t xml:space="preserve"> </w:t>
            </w:r>
            <w:r w:rsidRPr="00E975A3">
              <w:rPr>
                <w:rFonts w:eastAsia="Cambria Math" w:cs="Times New Roman"/>
                <w:sz w:val="24"/>
                <w:szCs w:val="24"/>
              </w:rPr>
              <w:t>=</w:t>
            </w:r>
            <w:r w:rsidRPr="00E975A3">
              <w:rPr>
                <w:rFonts w:eastAsia="Cambria Math" w:cs="Times New Roman"/>
                <w:spacing w:val="15"/>
                <w:sz w:val="24"/>
                <w:szCs w:val="24"/>
              </w:rPr>
              <w:t xml:space="preserve"> </w:t>
            </w:r>
            <w:r w:rsidRPr="00E975A3">
              <w:rPr>
                <w:rFonts w:ascii="Cambria Math" w:eastAsia="Cambria Math" w:hAnsi="Cambria Math" w:cs="Cambria Math"/>
                <w:spacing w:val="-7"/>
                <w:sz w:val="24"/>
                <w:szCs w:val="24"/>
              </w:rPr>
              <w:t>𝑃</w:t>
            </w:r>
            <w:r w:rsidRPr="00E975A3">
              <w:rPr>
                <w:rFonts w:eastAsia="Cambria Math" w:cs="Times New Roman"/>
                <w:spacing w:val="-7"/>
                <w:sz w:val="24"/>
                <w:szCs w:val="24"/>
              </w:rPr>
              <w:t>ℎ</w:t>
            </w:r>
          </w:p>
          <w:p w14:paraId="3643C167" w14:textId="77777777" w:rsidR="00F2576E" w:rsidRPr="00B323FB" w:rsidRDefault="00F2576E" w:rsidP="00F2576E">
            <w:pPr>
              <w:pStyle w:val="TableParagraph"/>
              <w:tabs>
                <w:tab w:val="left" w:pos="1184"/>
              </w:tabs>
              <w:jc w:val="center"/>
              <w:rPr>
                <w:rFonts w:eastAsia="Cambria Math" w:cs="Times New Roman"/>
                <w:spacing w:val="-5"/>
                <w:sz w:val="28"/>
                <w:szCs w:val="28"/>
              </w:rPr>
            </w:pPr>
            <m:oMath>
              <m:f>
                <m:fPr>
                  <m:ctrlPr>
                    <w:rPr>
                      <w:rFonts w:ascii="Cambria Math" w:eastAsia="Cambria Math" w:hAnsi="Cambria Math" w:cs="Cambria Math"/>
                      <w:sz w:val="32"/>
                      <w:szCs w:val="28"/>
                    </w:rPr>
                  </m:ctrlPr>
                </m:fPr>
                <m:num>
                  <m:r>
                    <m:rPr>
                      <m:sty m:val="p"/>
                    </m:rPr>
                    <w:rPr>
                      <w:rFonts w:ascii="Cambria Math" w:eastAsia="Cambria Math" w:hAnsi="Cambria Math" w:cs="Cambria Math"/>
                      <w:sz w:val="32"/>
                      <w:szCs w:val="28"/>
                    </w:rPr>
                    <m:t>SA</m:t>
                  </m:r>
                  <m:r>
                    <w:rPr>
                      <w:rFonts w:ascii="Cambria Math" w:eastAsia="Cambria Math" w:hAnsi="Cambria Math" w:cs="Times New Roman"/>
                      <w:spacing w:val="3"/>
                      <w:sz w:val="32"/>
                      <w:szCs w:val="28"/>
                    </w:rPr>
                    <m:t> </m:t>
                  </m:r>
                  <m:r>
                    <w:rPr>
                      <w:rFonts w:ascii="Cambria Math" w:eastAsia="Cambria Math" w:hAnsi="Cambria Math" w:cs="Times New Roman"/>
                      <w:sz w:val="32"/>
                      <w:szCs w:val="28"/>
                    </w:rPr>
                    <m:t>- </m:t>
                  </m:r>
                  <m:r>
                    <w:rPr>
                      <w:rFonts w:ascii="Cambria Math" w:eastAsia="Cambria Math" w:hAnsi="Cambria Math" w:cs="Times New Roman"/>
                      <w:spacing w:val="-5"/>
                      <w:sz w:val="32"/>
                      <w:szCs w:val="28"/>
                    </w:rPr>
                    <m:t>2</m:t>
                  </m:r>
                  <m:r>
                    <m:rPr>
                      <m:sty m:val="p"/>
                    </m:rPr>
                    <w:rPr>
                      <w:rFonts w:ascii="Cambria Math" w:eastAsia="Cambria Math" w:hAnsi="Cambria Math" w:cs="Cambria Math"/>
                      <w:spacing w:val="-5"/>
                      <w:sz w:val="32"/>
                      <w:szCs w:val="28"/>
                    </w:rPr>
                    <m:t>B</m:t>
                  </m:r>
                </m:num>
                <m:den>
                  <m:r>
                    <m:rPr>
                      <m:sty m:val="p"/>
                    </m:rPr>
                    <w:rPr>
                      <w:rFonts w:ascii="Cambria Math" w:eastAsia="Cambria Math" w:hAnsi="Cambria Math" w:cs="Cambria Math"/>
                      <w:sz w:val="32"/>
                      <w:szCs w:val="28"/>
                    </w:rPr>
                    <m:t>P</m:t>
                  </m:r>
                </m:den>
              </m:f>
            </m:oMath>
            <w:r w:rsidRPr="00B323FB">
              <w:rPr>
                <w:rFonts w:eastAsia="Cambria Math" w:cs="Times New Roman"/>
                <w:sz w:val="28"/>
                <w:szCs w:val="28"/>
              </w:rPr>
              <w:t xml:space="preserve">  = </w:t>
            </w: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Ph</m:t>
                  </m:r>
                </m:num>
                <m:den>
                  <m:r>
                    <w:rPr>
                      <w:rFonts w:ascii="Cambria Math" w:eastAsia="Cambria Math" w:hAnsi="Cambria Math" w:cs="Times New Roman"/>
                      <w:sz w:val="28"/>
                      <w:szCs w:val="28"/>
                    </w:rPr>
                    <m:t>P</m:t>
                  </m:r>
                </m:den>
              </m:f>
            </m:oMath>
          </w:p>
          <w:p w14:paraId="605F57CB" w14:textId="77777777" w:rsidR="00F2576E" w:rsidRDefault="00F2576E" w:rsidP="00F2576E">
            <w:pPr>
              <w:pStyle w:val="TableParagraph"/>
              <w:tabs>
                <w:tab w:val="left" w:pos="1184"/>
              </w:tabs>
              <w:jc w:val="center"/>
              <w:rPr>
                <w:rFonts w:eastAsia="Cambria Math" w:cs="Times New Roman"/>
                <w:spacing w:val="-5"/>
                <w:sz w:val="24"/>
                <w:szCs w:val="24"/>
              </w:rPr>
            </w:pPr>
          </w:p>
          <w:p w14:paraId="1201573C" w14:textId="44B7FC9C" w:rsidR="00B323FB" w:rsidRPr="006F5583" w:rsidRDefault="00F2576E" w:rsidP="00F2576E">
            <w:pPr>
              <w:pStyle w:val="TableParagraph"/>
              <w:tabs>
                <w:tab w:val="left" w:pos="1184"/>
              </w:tabs>
              <w:jc w:val="center"/>
              <w:rPr>
                <w:rFonts w:eastAsia="Cambria Math" w:cs="Times New Roman"/>
                <w:sz w:val="32"/>
                <w:szCs w:val="32"/>
              </w:rPr>
            </w:pP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SA</m:t>
                  </m:r>
                  <m:r>
                    <w:rPr>
                      <w:rFonts w:ascii="Cambria Math" w:eastAsia="Cambria Math" w:hAnsi="Cambria Math" w:cs="Times New Roman"/>
                      <w:spacing w:val="3"/>
                      <w:sz w:val="32"/>
                      <w:szCs w:val="32"/>
                    </w:rPr>
                    <m:t> </m:t>
                  </m:r>
                  <m:r>
                    <w:rPr>
                      <w:rFonts w:ascii="Cambria Math" w:eastAsia="Cambria Math" w:hAnsi="Cambria Math" w:cs="Times New Roman"/>
                      <w:sz w:val="32"/>
                      <w:szCs w:val="32"/>
                    </w:rPr>
                    <m:t>- </m:t>
                  </m:r>
                  <m:r>
                    <w:rPr>
                      <w:rFonts w:ascii="Cambria Math" w:eastAsia="Cambria Math" w:hAnsi="Cambria Math" w:cs="Times New Roman"/>
                      <w:spacing w:val="-5"/>
                      <w:sz w:val="32"/>
                      <w:szCs w:val="32"/>
                    </w:rPr>
                    <m:t>2</m:t>
                  </m:r>
                  <m:r>
                    <m:rPr>
                      <m:sty m:val="p"/>
                    </m:rPr>
                    <w:rPr>
                      <w:rFonts w:ascii="Cambria Math" w:eastAsia="Cambria Math" w:hAnsi="Cambria Math" w:cs="Cambria Math"/>
                      <w:spacing w:val="-5"/>
                      <w:sz w:val="32"/>
                      <w:szCs w:val="32"/>
                    </w:rPr>
                    <m:t>B</m:t>
                  </m:r>
                </m:num>
                <m:den>
                  <m:r>
                    <m:rPr>
                      <m:sty m:val="p"/>
                    </m:rPr>
                    <w:rPr>
                      <w:rFonts w:ascii="Cambria Math" w:eastAsia="Cambria Math" w:hAnsi="Cambria Math" w:cs="Cambria Math"/>
                      <w:sz w:val="32"/>
                      <w:szCs w:val="32"/>
                    </w:rPr>
                    <m:t>P</m:t>
                  </m:r>
                </m:den>
              </m:f>
            </m:oMath>
            <w:r w:rsidRPr="006F5583">
              <w:rPr>
                <w:rFonts w:eastAsia="Cambria Math" w:cs="Times New Roman"/>
                <w:sz w:val="32"/>
                <w:szCs w:val="32"/>
              </w:rPr>
              <w:t xml:space="preserve">  = </w:t>
            </w:r>
            <m:oMath>
              <m:r>
                <w:rPr>
                  <w:rFonts w:ascii="Cambria Math" w:eastAsia="Cambria Math" w:hAnsi="Cambria Math" w:cs="Times New Roman"/>
                  <w:sz w:val="32"/>
                  <w:szCs w:val="32"/>
                </w:rPr>
                <m:t>h</m:t>
              </m:r>
            </m:oMath>
          </w:p>
        </w:tc>
      </w:tr>
    </w:tbl>
    <w:p w14:paraId="32EBB216" w14:textId="77777777" w:rsidR="00D56248" w:rsidRPr="00E975A3" w:rsidRDefault="00D56248" w:rsidP="00E502A8">
      <w:pPr>
        <w:pStyle w:val="ListParagraph"/>
        <w:numPr>
          <w:ilvl w:val="0"/>
          <w:numId w:val="43"/>
        </w:numPr>
        <w:tabs>
          <w:tab w:val="left" w:pos="2160"/>
        </w:tabs>
        <w:autoSpaceDE w:val="0"/>
        <w:autoSpaceDN w:val="0"/>
        <w:rPr>
          <w:rFonts w:cs="Times New Roman"/>
          <w:sz w:val="24"/>
          <w:szCs w:val="24"/>
        </w:rPr>
      </w:pPr>
      <w:r w:rsidRPr="00E975A3">
        <w:rPr>
          <w:rFonts w:cs="Times New Roman"/>
          <w:sz w:val="24"/>
          <w:szCs w:val="24"/>
        </w:rPr>
        <w:t>Teacher</w:t>
      </w:r>
      <w:r w:rsidRPr="00E975A3">
        <w:rPr>
          <w:rFonts w:cs="Times New Roman"/>
          <w:spacing w:val="-3"/>
          <w:sz w:val="24"/>
          <w:szCs w:val="24"/>
        </w:rPr>
        <w:t xml:space="preserve"> </w:t>
      </w:r>
      <w:r w:rsidRPr="00E975A3">
        <w:rPr>
          <w:rFonts w:cs="Times New Roman"/>
          <w:sz w:val="24"/>
          <w:szCs w:val="24"/>
        </w:rPr>
        <w:t>provides a</w:t>
      </w:r>
      <w:r w:rsidRPr="00E975A3">
        <w:rPr>
          <w:rFonts w:cs="Times New Roman"/>
          <w:spacing w:val="-3"/>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z w:val="24"/>
          <w:szCs w:val="24"/>
        </w:rPr>
        <w:t>for</w:t>
      </w:r>
      <w:r w:rsidRPr="00E975A3">
        <w:rPr>
          <w:rFonts w:cs="Times New Roman"/>
          <w:spacing w:val="-4"/>
          <w:sz w:val="24"/>
          <w:szCs w:val="24"/>
        </w:rPr>
        <w:t xml:space="preserve"> </w:t>
      </w:r>
      <w:r w:rsidRPr="00E975A3">
        <w:rPr>
          <w:rFonts w:cs="Times New Roman"/>
          <w:sz w:val="24"/>
          <w:szCs w:val="24"/>
        </w:rPr>
        <w:t>students</w:t>
      </w:r>
      <w:r w:rsidRPr="00E975A3">
        <w:rPr>
          <w:rFonts w:cs="Times New Roman"/>
          <w:spacing w:val="-1"/>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use</w:t>
      </w:r>
      <w:r w:rsidRPr="00E975A3">
        <w:rPr>
          <w:rFonts w:cs="Times New Roman"/>
          <w:spacing w:val="-2"/>
          <w:sz w:val="24"/>
          <w:szCs w:val="24"/>
        </w:rPr>
        <w:t xml:space="preserve"> </w:t>
      </w:r>
      <w:r w:rsidRPr="00E975A3">
        <w:rPr>
          <w:rFonts w:cs="Times New Roman"/>
          <w:sz w:val="24"/>
          <w:szCs w:val="24"/>
        </w:rPr>
        <w:t>as</w:t>
      </w:r>
      <w:r w:rsidRPr="00E975A3">
        <w:rPr>
          <w:rFonts w:cs="Times New Roman"/>
          <w:spacing w:val="-2"/>
          <w:sz w:val="24"/>
          <w:szCs w:val="24"/>
        </w:rPr>
        <w:t xml:space="preserve"> </w:t>
      </w:r>
      <w:r w:rsidRPr="00E975A3">
        <w:rPr>
          <w:rFonts w:cs="Times New Roman"/>
          <w:sz w:val="24"/>
          <w:szCs w:val="24"/>
        </w:rPr>
        <w:t>a</w:t>
      </w:r>
      <w:r w:rsidRPr="00E975A3">
        <w:rPr>
          <w:rFonts w:cs="Times New Roman"/>
          <w:spacing w:val="-3"/>
          <w:sz w:val="24"/>
          <w:szCs w:val="24"/>
        </w:rPr>
        <w:t xml:space="preserve"> </w:t>
      </w:r>
      <w:r w:rsidRPr="00E975A3">
        <w:rPr>
          <w:rFonts w:cs="Times New Roman"/>
          <w:sz w:val="24"/>
          <w:szCs w:val="24"/>
        </w:rPr>
        <w:t>study</w:t>
      </w:r>
      <w:r w:rsidRPr="00E975A3">
        <w:rPr>
          <w:rFonts w:cs="Times New Roman"/>
          <w:spacing w:val="-5"/>
          <w:sz w:val="24"/>
          <w:szCs w:val="24"/>
        </w:rPr>
        <w:t xml:space="preserve"> </w:t>
      </w:r>
      <w:r w:rsidRPr="00E975A3">
        <w:rPr>
          <w:rFonts w:cs="Times New Roman"/>
          <w:sz w:val="24"/>
          <w:szCs w:val="24"/>
        </w:rPr>
        <w:t>guide</w:t>
      </w:r>
      <w:r w:rsidRPr="00E975A3">
        <w:rPr>
          <w:rFonts w:cs="Times New Roman"/>
          <w:spacing w:val="-2"/>
          <w:sz w:val="24"/>
          <w:szCs w:val="24"/>
        </w:rPr>
        <w:t xml:space="preserve"> </w:t>
      </w:r>
      <w:r w:rsidRPr="00E975A3">
        <w:rPr>
          <w:rFonts w:cs="Times New Roman"/>
          <w:sz w:val="24"/>
          <w:szCs w:val="24"/>
        </w:rPr>
        <w:t>or</w:t>
      </w:r>
      <w:r w:rsidRPr="00E975A3">
        <w:rPr>
          <w:rFonts w:cs="Times New Roman"/>
          <w:spacing w:val="-2"/>
          <w:sz w:val="24"/>
          <w:szCs w:val="24"/>
        </w:rPr>
        <w:t xml:space="preserve"> </w:t>
      </w:r>
      <w:r w:rsidRPr="00E975A3">
        <w:rPr>
          <w:rFonts w:cs="Times New Roman"/>
          <w:sz w:val="24"/>
          <w:szCs w:val="24"/>
        </w:rPr>
        <w:t>to</w:t>
      </w:r>
      <w:r w:rsidRPr="00E975A3">
        <w:rPr>
          <w:rFonts w:cs="Times New Roman"/>
          <w:spacing w:val="-2"/>
          <w:sz w:val="24"/>
          <w:szCs w:val="24"/>
        </w:rPr>
        <w:t xml:space="preserve"> </w:t>
      </w:r>
      <w:r w:rsidRPr="00E975A3">
        <w:rPr>
          <w:rFonts w:cs="Times New Roman"/>
          <w:sz w:val="24"/>
          <w:szCs w:val="24"/>
        </w:rPr>
        <w:t>copy</w:t>
      </w:r>
      <w:r w:rsidRPr="00E975A3">
        <w:rPr>
          <w:rFonts w:cs="Times New Roman"/>
          <w:spacing w:val="-7"/>
          <w:sz w:val="24"/>
          <w:szCs w:val="24"/>
        </w:rPr>
        <w:t xml:space="preserve"> </w:t>
      </w:r>
      <w:r w:rsidRPr="00E975A3">
        <w:rPr>
          <w:rFonts w:cs="Times New Roman"/>
          <w:sz w:val="24"/>
          <w:szCs w:val="24"/>
        </w:rPr>
        <w:t>in</w:t>
      </w:r>
      <w:r w:rsidRPr="00E975A3">
        <w:rPr>
          <w:rFonts w:cs="Times New Roman"/>
          <w:spacing w:val="-2"/>
          <w:sz w:val="24"/>
          <w:szCs w:val="24"/>
        </w:rPr>
        <w:t xml:space="preserve"> </w:t>
      </w:r>
      <w:r w:rsidRPr="00E975A3">
        <w:rPr>
          <w:rFonts w:cs="Times New Roman"/>
          <w:sz w:val="24"/>
          <w:szCs w:val="24"/>
        </w:rPr>
        <w:t>their interactive notebook.</w:t>
      </w:r>
    </w:p>
    <w:p w14:paraId="171BC7BE" w14:textId="77777777" w:rsidR="00D56248" w:rsidRPr="00E975A3" w:rsidRDefault="00D56248" w:rsidP="00E502A8">
      <w:pPr>
        <w:pStyle w:val="ListParagraph"/>
        <w:numPr>
          <w:ilvl w:val="2"/>
          <w:numId w:val="43"/>
        </w:numPr>
        <w:tabs>
          <w:tab w:val="left" w:pos="2879"/>
        </w:tabs>
        <w:autoSpaceDE w:val="0"/>
        <w:autoSpaceDN w:val="0"/>
        <w:rPr>
          <w:rFonts w:cs="Times New Roman"/>
          <w:sz w:val="24"/>
          <w:szCs w:val="24"/>
        </w:rPr>
      </w:pPr>
      <w:r w:rsidRPr="00E975A3">
        <w:rPr>
          <w:rFonts w:cs="Times New Roman"/>
          <w:sz w:val="24"/>
          <w:szCs w:val="24"/>
        </w:rPr>
        <w:t>For</w:t>
      </w:r>
      <w:r w:rsidRPr="00E975A3">
        <w:rPr>
          <w:rFonts w:cs="Times New Roman"/>
          <w:spacing w:val="-1"/>
          <w:sz w:val="24"/>
          <w:szCs w:val="24"/>
        </w:rPr>
        <w:t xml:space="preserve"> </w:t>
      </w:r>
      <w:r w:rsidRPr="00E975A3">
        <w:rPr>
          <w:rFonts w:cs="Times New Roman"/>
          <w:sz w:val="24"/>
          <w:szCs w:val="24"/>
        </w:rPr>
        <w:t>example,</w:t>
      </w:r>
      <w:r w:rsidRPr="00E975A3">
        <w:rPr>
          <w:rFonts w:cs="Times New Roman"/>
          <w:spacing w:val="-2"/>
          <w:sz w:val="24"/>
          <w:szCs w:val="24"/>
        </w:rPr>
        <w:t xml:space="preserve"> </w:t>
      </w:r>
      <w:r w:rsidRPr="00E975A3">
        <w:rPr>
          <w:rFonts w:cs="Times New Roman"/>
          <w:sz w:val="24"/>
          <w:szCs w:val="24"/>
        </w:rPr>
        <w:t>inverse</w:t>
      </w:r>
      <w:r w:rsidRPr="00E975A3">
        <w:rPr>
          <w:rFonts w:cs="Times New Roman"/>
          <w:spacing w:val="-2"/>
          <w:sz w:val="24"/>
          <w:szCs w:val="24"/>
        </w:rPr>
        <w:t xml:space="preserve"> </w:t>
      </w:r>
      <w:r w:rsidRPr="00E975A3">
        <w:rPr>
          <w:rFonts w:cs="Times New Roman"/>
          <w:sz w:val="24"/>
          <w:szCs w:val="24"/>
        </w:rPr>
        <w:t>operations</w:t>
      </w:r>
      <w:r w:rsidRPr="00E975A3">
        <w:rPr>
          <w:rFonts w:cs="Times New Roman"/>
          <w:spacing w:val="-1"/>
          <w:sz w:val="24"/>
          <w:szCs w:val="24"/>
        </w:rPr>
        <w:t xml:space="preserve"> </w:t>
      </w:r>
      <w:r w:rsidRPr="00E975A3">
        <w:rPr>
          <w:rFonts w:cs="Times New Roman"/>
          <w:sz w:val="24"/>
          <w:szCs w:val="24"/>
        </w:rPr>
        <w:t>chart</w:t>
      </w:r>
      <w:r w:rsidRPr="00E975A3">
        <w:rPr>
          <w:rFonts w:cs="Times New Roman"/>
          <w:spacing w:val="-1"/>
          <w:sz w:val="24"/>
          <w:szCs w:val="24"/>
        </w:rPr>
        <w:t xml:space="preserve"> </w:t>
      </w:r>
      <w:r w:rsidRPr="00E975A3">
        <w:rPr>
          <w:rFonts w:cs="Times New Roman"/>
          <w:spacing w:val="-2"/>
          <w:sz w:val="24"/>
          <w:szCs w:val="24"/>
        </w:rPr>
        <w:t>below.</w:t>
      </w:r>
    </w:p>
    <w:tbl>
      <w:tblPr>
        <w:tblW w:w="0" w:type="auto"/>
        <w:tblInd w:w="2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907"/>
        <w:gridCol w:w="1864"/>
      </w:tblGrid>
      <w:tr w:rsidR="00D56248" w:rsidRPr="00E975A3" w14:paraId="36514FEC" w14:textId="77777777" w:rsidTr="00E975A3">
        <w:trPr>
          <w:trHeight w:val="276"/>
        </w:trPr>
        <w:tc>
          <w:tcPr>
            <w:tcW w:w="4677" w:type="dxa"/>
            <w:gridSpan w:val="3"/>
          </w:tcPr>
          <w:p w14:paraId="1FCA7E05" w14:textId="77777777" w:rsidR="00D56248" w:rsidRPr="00E975A3" w:rsidRDefault="00D56248" w:rsidP="00E975A3">
            <w:pPr>
              <w:pStyle w:val="TableParagraph"/>
              <w:jc w:val="center"/>
              <w:rPr>
                <w:rFonts w:cs="Times New Roman"/>
                <w:b/>
                <w:sz w:val="24"/>
                <w:szCs w:val="24"/>
              </w:rPr>
            </w:pPr>
            <w:r w:rsidRPr="00E975A3">
              <w:rPr>
                <w:rFonts w:cs="Times New Roman"/>
                <w:b/>
                <w:sz w:val="24"/>
                <w:szCs w:val="24"/>
              </w:rPr>
              <w:t>Inverse</w:t>
            </w:r>
            <w:r w:rsidRPr="00E975A3">
              <w:rPr>
                <w:rFonts w:cs="Times New Roman"/>
                <w:b/>
                <w:spacing w:val="-3"/>
                <w:sz w:val="24"/>
                <w:szCs w:val="24"/>
              </w:rPr>
              <w:t xml:space="preserve"> </w:t>
            </w:r>
            <w:r w:rsidRPr="00E975A3">
              <w:rPr>
                <w:rFonts w:cs="Times New Roman"/>
                <w:b/>
                <w:sz w:val="24"/>
                <w:szCs w:val="24"/>
              </w:rPr>
              <w:t>Operations</w:t>
            </w:r>
            <w:r w:rsidRPr="00E975A3">
              <w:rPr>
                <w:rFonts w:cs="Times New Roman"/>
                <w:b/>
                <w:spacing w:val="-1"/>
                <w:sz w:val="24"/>
                <w:szCs w:val="24"/>
              </w:rPr>
              <w:t xml:space="preserve"> </w:t>
            </w:r>
            <w:r w:rsidRPr="00E975A3">
              <w:rPr>
                <w:rFonts w:cs="Times New Roman"/>
                <w:b/>
                <w:spacing w:val="-2"/>
                <w:sz w:val="24"/>
                <w:szCs w:val="24"/>
              </w:rPr>
              <w:t>Chart</w:t>
            </w:r>
          </w:p>
        </w:tc>
      </w:tr>
      <w:tr w:rsidR="00D56248" w:rsidRPr="00E975A3" w14:paraId="32C31F16" w14:textId="77777777" w:rsidTr="00E975A3">
        <w:trPr>
          <w:trHeight w:val="683"/>
        </w:trPr>
        <w:tc>
          <w:tcPr>
            <w:tcW w:w="1906" w:type="dxa"/>
            <w:tcBorders>
              <w:right w:val="nil"/>
            </w:tcBorders>
          </w:tcPr>
          <w:p w14:paraId="6873DCDC"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Addition</w:t>
            </w:r>
          </w:p>
          <w:p w14:paraId="3FECD2BE"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c>
          <w:tcPr>
            <w:tcW w:w="907" w:type="dxa"/>
            <w:tcBorders>
              <w:left w:val="nil"/>
              <w:right w:val="nil"/>
            </w:tcBorders>
          </w:tcPr>
          <w:p w14:paraId="7B5D8F4C" w14:textId="77777777" w:rsidR="00D56248" w:rsidRPr="00E975A3" w:rsidRDefault="00D56248" w:rsidP="00E975A3">
            <w:pPr>
              <w:pStyle w:val="TableParagraph"/>
              <w:spacing w:before="181"/>
              <w:rPr>
                <w:rFonts w:cs="Times New Roman"/>
                <w:sz w:val="24"/>
                <w:szCs w:val="24"/>
              </w:rPr>
            </w:pPr>
            <w:r w:rsidRPr="00E975A3">
              <w:rPr>
                <w:rFonts w:cs="Times New Roman"/>
                <w:sz w:val="24"/>
                <w:szCs w:val="24"/>
              </w:rPr>
              <w:t>↔</w:t>
            </w:r>
          </w:p>
        </w:tc>
        <w:tc>
          <w:tcPr>
            <w:tcW w:w="1864" w:type="dxa"/>
            <w:tcBorders>
              <w:left w:val="nil"/>
            </w:tcBorders>
          </w:tcPr>
          <w:p w14:paraId="4F4F535D" w14:textId="77777777" w:rsidR="00D56248" w:rsidRPr="00E975A3" w:rsidRDefault="00D56248" w:rsidP="00E975A3">
            <w:pPr>
              <w:pStyle w:val="TableParagraph"/>
              <w:spacing w:before="37"/>
              <w:jc w:val="center"/>
              <w:rPr>
                <w:rFonts w:cs="Times New Roman"/>
                <w:sz w:val="24"/>
                <w:szCs w:val="24"/>
              </w:rPr>
            </w:pPr>
            <w:r w:rsidRPr="00E975A3">
              <w:rPr>
                <w:rFonts w:cs="Times New Roman"/>
                <w:spacing w:val="-2"/>
                <w:sz w:val="24"/>
                <w:szCs w:val="24"/>
              </w:rPr>
              <w:t>Subtraction</w:t>
            </w:r>
          </w:p>
          <w:p w14:paraId="313E0142" w14:textId="77777777" w:rsidR="00D56248" w:rsidRPr="00E975A3" w:rsidRDefault="00D56248" w:rsidP="00E975A3">
            <w:pPr>
              <w:pStyle w:val="TableParagraph"/>
              <w:spacing w:before="5"/>
              <w:jc w:val="center"/>
              <w:rPr>
                <w:rFonts w:cs="Times New Roman"/>
                <w:sz w:val="24"/>
                <w:szCs w:val="24"/>
              </w:rPr>
            </w:pPr>
            <w:r w:rsidRPr="00E975A3">
              <w:rPr>
                <w:rFonts w:cs="Times New Roman"/>
                <w:sz w:val="24"/>
                <w:szCs w:val="24"/>
              </w:rPr>
              <w:t>−</w:t>
            </w:r>
          </w:p>
        </w:tc>
      </w:tr>
      <w:tr w:rsidR="00D56248" w:rsidRPr="00E975A3" w14:paraId="474F3BE5" w14:textId="77777777" w:rsidTr="00E975A3">
        <w:trPr>
          <w:trHeight w:val="637"/>
        </w:trPr>
        <w:tc>
          <w:tcPr>
            <w:tcW w:w="1906" w:type="dxa"/>
            <w:tcBorders>
              <w:right w:val="nil"/>
            </w:tcBorders>
          </w:tcPr>
          <w:p w14:paraId="028C6E3B"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Multiplication</w:t>
            </w:r>
          </w:p>
          <w:p w14:paraId="606D7BBD"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c>
          <w:tcPr>
            <w:tcW w:w="907" w:type="dxa"/>
            <w:tcBorders>
              <w:left w:val="nil"/>
              <w:right w:val="nil"/>
            </w:tcBorders>
          </w:tcPr>
          <w:p w14:paraId="6330E53E" w14:textId="77777777" w:rsidR="00D56248" w:rsidRPr="00E975A3" w:rsidRDefault="00D56248" w:rsidP="00E975A3">
            <w:pPr>
              <w:pStyle w:val="TableParagraph"/>
              <w:spacing w:before="157"/>
              <w:rPr>
                <w:rFonts w:cs="Times New Roman"/>
                <w:sz w:val="24"/>
                <w:szCs w:val="24"/>
              </w:rPr>
            </w:pPr>
            <w:r w:rsidRPr="00E975A3">
              <w:rPr>
                <w:rFonts w:cs="Times New Roman"/>
                <w:sz w:val="24"/>
                <w:szCs w:val="24"/>
              </w:rPr>
              <w:t>↔</w:t>
            </w:r>
          </w:p>
        </w:tc>
        <w:tc>
          <w:tcPr>
            <w:tcW w:w="1864" w:type="dxa"/>
            <w:tcBorders>
              <w:left w:val="nil"/>
            </w:tcBorders>
          </w:tcPr>
          <w:p w14:paraId="65D7555C" w14:textId="77777777" w:rsidR="00D56248" w:rsidRPr="00E975A3" w:rsidRDefault="00D56248" w:rsidP="00E975A3">
            <w:pPr>
              <w:pStyle w:val="TableParagraph"/>
              <w:spacing w:before="15"/>
              <w:jc w:val="center"/>
              <w:rPr>
                <w:rFonts w:cs="Times New Roman"/>
                <w:sz w:val="24"/>
                <w:szCs w:val="24"/>
              </w:rPr>
            </w:pPr>
            <w:r w:rsidRPr="00E975A3">
              <w:rPr>
                <w:rFonts w:cs="Times New Roman"/>
                <w:spacing w:val="-2"/>
                <w:sz w:val="24"/>
                <w:szCs w:val="24"/>
              </w:rPr>
              <w:t>Division</w:t>
            </w:r>
          </w:p>
          <w:p w14:paraId="10F2A276" w14:textId="77777777" w:rsidR="00D56248" w:rsidRPr="00E975A3" w:rsidRDefault="00D56248" w:rsidP="00E975A3">
            <w:pPr>
              <w:pStyle w:val="TableParagraph"/>
              <w:spacing w:before="6"/>
              <w:jc w:val="center"/>
              <w:rPr>
                <w:rFonts w:cs="Times New Roman"/>
                <w:sz w:val="24"/>
                <w:szCs w:val="24"/>
              </w:rPr>
            </w:pPr>
            <w:r w:rsidRPr="00E975A3">
              <w:rPr>
                <w:rFonts w:cs="Times New Roman"/>
                <w:sz w:val="24"/>
                <w:szCs w:val="24"/>
              </w:rPr>
              <w:t>÷</w:t>
            </w:r>
          </w:p>
        </w:tc>
      </w:tr>
      <w:tr w:rsidR="00D56248" w:rsidRPr="00E975A3" w14:paraId="775FBFB1" w14:textId="77777777" w:rsidTr="00E975A3">
        <w:trPr>
          <w:trHeight w:val="628"/>
        </w:trPr>
        <w:tc>
          <w:tcPr>
            <w:tcW w:w="1906" w:type="dxa"/>
            <w:tcBorders>
              <w:right w:val="nil"/>
            </w:tcBorders>
          </w:tcPr>
          <w:p w14:paraId="45B98E6B" w14:textId="77777777" w:rsidR="00D56248" w:rsidRPr="00E975A3" w:rsidRDefault="00D56248" w:rsidP="00E975A3">
            <w:pPr>
              <w:pStyle w:val="TableParagraph"/>
              <w:spacing w:before="8"/>
              <w:jc w:val="center"/>
              <w:rPr>
                <w:rFonts w:cs="Times New Roman"/>
                <w:sz w:val="24"/>
                <w:szCs w:val="24"/>
              </w:rPr>
            </w:pPr>
            <w:r w:rsidRPr="00E975A3">
              <w:rPr>
                <w:rFonts w:cs="Times New Roman"/>
                <w:spacing w:val="-2"/>
                <w:sz w:val="24"/>
                <w:szCs w:val="24"/>
              </w:rPr>
              <w:t>Square</w:t>
            </w:r>
          </w:p>
          <w:p w14:paraId="7A996A9F" w14:textId="77777777" w:rsidR="00D56248" w:rsidRPr="00E975A3" w:rsidRDefault="00D56248" w:rsidP="00E975A3">
            <w:pPr>
              <w:pStyle w:val="TableParagraph"/>
              <w:spacing w:before="37"/>
              <w:jc w:val="center"/>
              <w:rPr>
                <w:rFonts w:eastAsia="Cambria Math" w:cs="Times New Roman"/>
                <w:sz w:val="24"/>
                <w:szCs w:val="24"/>
              </w:rPr>
            </w:pPr>
            <w:r w:rsidRPr="00E975A3">
              <w:rPr>
                <w:rFonts w:ascii="Cambria Math" w:eastAsia="Cambria Math" w:hAnsi="Cambria Math" w:cs="Cambria Math"/>
                <w:spacing w:val="-5"/>
                <w:position w:val="-8"/>
                <w:sz w:val="24"/>
                <w:szCs w:val="24"/>
              </w:rPr>
              <w:t>𝑥</w:t>
            </w:r>
            <w:r w:rsidRPr="00E975A3">
              <w:rPr>
                <w:rFonts w:eastAsia="Cambria Math" w:cs="Times New Roman"/>
                <w:spacing w:val="-5"/>
                <w:sz w:val="24"/>
                <w:szCs w:val="24"/>
              </w:rPr>
              <w:t>2</w:t>
            </w:r>
          </w:p>
        </w:tc>
        <w:tc>
          <w:tcPr>
            <w:tcW w:w="907" w:type="dxa"/>
            <w:tcBorders>
              <w:left w:val="nil"/>
              <w:right w:val="nil"/>
            </w:tcBorders>
          </w:tcPr>
          <w:p w14:paraId="6A9C481A" w14:textId="77777777" w:rsidR="00D56248" w:rsidRPr="00E975A3" w:rsidRDefault="00D56248" w:rsidP="00E975A3">
            <w:pPr>
              <w:pStyle w:val="TableParagraph"/>
              <w:spacing w:before="153"/>
              <w:rPr>
                <w:rFonts w:cs="Times New Roman"/>
                <w:sz w:val="24"/>
                <w:szCs w:val="24"/>
              </w:rPr>
            </w:pPr>
            <w:r w:rsidRPr="00E975A3">
              <w:rPr>
                <w:rFonts w:cs="Times New Roman"/>
                <w:sz w:val="24"/>
                <w:szCs w:val="24"/>
              </w:rPr>
              <w:t>↔</w:t>
            </w:r>
          </w:p>
        </w:tc>
        <w:tc>
          <w:tcPr>
            <w:tcW w:w="1864" w:type="dxa"/>
            <w:tcBorders>
              <w:left w:val="nil"/>
            </w:tcBorders>
          </w:tcPr>
          <w:p w14:paraId="1142555A" w14:textId="77777777" w:rsidR="00D56248" w:rsidRDefault="00D56248" w:rsidP="0086113F">
            <w:pPr>
              <w:pStyle w:val="TableParagraph"/>
              <w:jc w:val="center"/>
              <w:rPr>
                <w:rFonts w:cs="Times New Roman"/>
                <w:spacing w:val="-4"/>
                <w:sz w:val="24"/>
                <w:szCs w:val="24"/>
              </w:rPr>
            </w:pPr>
            <w:r w:rsidRPr="00E975A3">
              <w:rPr>
                <w:rFonts w:cs="Times New Roman"/>
                <w:sz w:val="24"/>
                <w:szCs w:val="24"/>
              </w:rPr>
              <w:t>Square</w:t>
            </w:r>
            <w:r w:rsidRPr="00E975A3">
              <w:rPr>
                <w:rFonts w:cs="Times New Roman"/>
                <w:spacing w:val="-3"/>
                <w:sz w:val="24"/>
                <w:szCs w:val="24"/>
              </w:rPr>
              <w:t xml:space="preserve"> </w:t>
            </w:r>
            <w:r w:rsidRPr="00E975A3">
              <w:rPr>
                <w:rFonts w:cs="Times New Roman"/>
                <w:spacing w:val="-4"/>
                <w:sz w:val="24"/>
                <w:szCs w:val="24"/>
              </w:rPr>
              <w:t>Root</w:t>
            </w:r>
          </w:p>
          <w:p w14:paraId="3B77A0C7" w14:textId="7479F880" w:rsidR="0086113F" w:rsidRPr="00E975A3" w:rsidRDefault="004F793A" w:rsidP="0086113F">
            <w:pPr>
              <w:pStyle w:val="TableParagraph"/>
              <w:jc w:val="center"/>
              <w:rPr>
                <w:rFonts w:eastAsia="Cambria Math" w:cs="Times New Roman"/>
                <w:sz w:val="24"/>
                <w:szCs w:val="24"/>
              </w:rPr>
            </w:pPr>
            <m:oMathPara>
              <m:oMath>
                <m:r>
                  <w:rPr>
                    <w:rFonts w:ascii="Cambria Math" w:eastAsiaTheme="minorEastAsia" w:hAnsi="Cambria Math" w:cs="Times New Roman"/>
                    <w:sz w:val="24"/>
                    <w:szCs w:val="24"/>
                  </w:rPr>
                  <m:t>√</m:t>
                </m:r>
              </m:oMath>
            </m:oMathPara>
          </w:p>
        </w:tc>
      </w:tr>
    </w:tbl>
    <w:p w14:paraId="59E9E930" w14:textId="6826399B" w:rsidR="000840C5" w:rsidRDefault="000840C5" w:rsidP="00E503DD">
      <w:pPr>
        <w:pStyle w:val="AlgebraicARHeading"/>
        <w:ind w:left="1944"/>
      </w:pPr>
      <w:r w:rsidRPr="006B6BAE">
        <w:t>Instructional Tasks </w:t>
      </w:r>
    </w:p>
    <w:p w14:paraId="6CDD4166" w14:textId="77777777" w:rsidR="00945220" w:rsidRPr="00945220" w:rsidRDefault="00945220" w:rsidP="00AF182C">
      <w:pPr>
        <w:spacing w:after="0" w:line="240" w:lineRule="auto"/>
        <w:ind w:right="-144"/>
        <w:textAlignment w:val="baseline"/>
        <w:rPr>
          <w:rFonts w:eastAsia="Times New Roman" w:cs="Times New Roman"/>
          <w:i/>
          <w:sz w:val="24"/>
          <w:szCs w:val="24"/>
        </w:rPr>
      </w:pPr>
      <w:r w:rsidRPr="00945220">
        <w:rPr>
          <w:rFonts w:eastAsia="Times New Roman" w:cs="Times New Roman"/>
          <w:i/>
          <w:sz w:val="24"/>
          <w:szCs w:val="24"/>
        </w:rPr>
        <w:t>Instructional Task 1 (MTR.4.1, MTR.5.1)</w:t>
      </w:r>
    </w:p>
    <w:p w14:paraId="7F22E86D"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 xml:space="preserve">Part A. Given the equation </w:t>
      </w:r>
      <w:r w:rsidRPr="00945220">
        <w:rPr>
          <w:rFonts w:ascii="Cambria Math" w:eastAsia="Times New Roman" w:hAnsi="Cambria Math" w:cs="Cambria Math"/>
          <w:iCs/>
          <w:sz w:val="24"/>
          <w:szCs w:val="24"/>
        </w:rPr>
        <w:t>𝑎𝑥</w:t>
      </w:r>
      <w:r w:rsidRPr="00945220">
        <w:rPr>
          <w:rFonts w:eastAsia="Times New Roman" w:cs="Times New Roman"/>
          <w:iCs/>
          <w:sz w:val="24"/>
          <w:szCs w:val="24"/>
          <w:vertAlign w:val="superscript"/>
        </w:rPr>
        <w:t>2</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𝑏𝑥</w:t>
      </w:r>
      <w:r w:rsidRPr="00945220">
        <w:rPr>
          <w:rFonts w:eastAsia="Times New Roman" w:cs="Times New Roman"/>
          <w:iCs/>
          <w:sz w:val="24"/>
          <w:szCs w:val="24"/>
        </w:rPr>
        <w:t xml:space="preserve"> + </w:t>
      </w:r>
      <w:r w:rsidRPr="00945220">
        <w:rPr>
          <w:rFonts w:ascii="Cambria Math" w:eastAsia="Times New Roman" w:hAnsi="Cambria Math" w:cs="Cambria Math"/>
          <w:iCs/>
          <w:sz w:val="24"/>
          <w:szCs w:val="24"/>
        </w:rPr>
        <w:t>𝑐</w:t>
      </w:r>
      <w:r w:rsidRPr="00945220">
        <w:rPr>
          <w:rFonts w:eastAsia="Times New Roman" w:cs="Times New Roman"/>
          <w:iCs/>
          <w:sz w:val="24"/>
          <w:szCs w:val="24"/>
        </w:rPr>
        <w:t xml:space="preserve"> = 0, solve for </w:t>
      </w:r>
      <w:r w:rsidRPr="00945220">
        <w:rPr>
          <w:rFonts w:ascii="Cambria Math" w:eastAsia="Times New Roman" w:hAnsi="Cambria Math" w:cs="Cambria Math"/>
          <w:iCs/>
          <w:sz w:val="24"/>
          <w:szCs w:val="24"/>
        </w:rPr>
        <w:t>𝑥</w:t>
      </w:r>
      <w:r w:rsidRPr="00945220">
        <w:rPr>
          <w:rFonts w:eastAsia="Times New Roman" w:cs="Times New Roman"/>
          <w:iCs/>
          <w:sz w:val="24"/>
          <w:szCs w:val="24"/>
        </w:rPr>
        <w:t>.</w:t>
      </w:r>
    </w:p>
    <w:p w14:paraId="793B9FE5" w14:textId="77777777" w:rsidR="00945220" w:rsidRPr="00945220" w:rsidRDefault="00945220" w:rsidP="00AF182C">
      <w:pPr>
        <w:spacing w:after="0" w:line="240" w:lineRule="auto"/>
        <w:ind w:right="-144" w:firstLine="720"/>
        <w:textAlignment w:val="baseline"/>
        <w:rPr>
          <w:rFonts w:eastAsia="Times New Roman" w:cs="Times New Roman"/>
          <w:iCs/>
          <w:sz w:val="24"/>
          <w:szCs w:val="24"/>
        </w:rPr>
      </w:pPr>
      <w:r w:rsidRPr="00945220">
        <w:rPr>
          <w:rFonts w:eastAsia="Times New Roman" w:cs="Times New Roman"/>
          <w:iCs/>
          <w:sz w:val="24"/>
          <w:szCs w:val="24"/>
        </w:rPr>
        <w:t>Part B. Share your strategy with a partner. What do you notice about the new equation(s)?</w:t>
      </w:r>
    </w:p>
    <w:p w14:paraId="6538CF49" w14:textId="77777777" w:rsidR="000840C5" w:rsidRPr="006B6BAE" w:rsidRDefault="000840C5" w:rsidP="00AF182C">
      <w:pPr>
        <w:spacing w:after="0" w:line="240" w:lineRule="auto"/>
        <w:ind w:right="-144"/>
        <w:textAlignment w:val="baseline"/>
        <w:rPr>
          <w:rFonts w:eastAsia="Times New Roman" w:cs="Times New Roman"/>
          <w:sz w:val="24"/>
          <w:szCs w:val="24"/>
        </w:rPr>
      </w:pPr>
    </w:p>
    <w:p w14:paraId="31348347" w14:textId="77777777" w:rsidR="00AF182C" w:rsidRPr="00AF182C" w:rsidRDefault="00AF182C" w:rsidP="00AF182C">
      <w:pPr>
        <w:spacing w:after="0" w:line="240" w:lineRule="auto"/>
        <w:ind w:right="-144"/>
        <w:textAlignment w:val="baseline"/>
        <w:rPr>
          <w:rFonts w:eastAsia="Times New Roman" w:cs="Times New Roman"/>
          <w:i/>
          <w:sz w:val="24"/>
          <w:szCs w:val="24"/>
        </w:rPr>
      </w:pPr>
      <w:r w:rsidRPr="00AF182C">
        <w:rPr>
          <w:rFonts w:eastAsia="Times New Roman" w:cs="Times New Roman"/>
          <w:i/>
          <w:sz w:val="24"/>
          <w:szCs w:val="24"/>
        </w:rPr>
        <w:t>Instructional Task 2 (MTR.4.1, MTR.5.1)</w:t>
      </w:r>
    </w:p>
    <w:p w14:paraId="469D1AC7" w14:textId="77777777" w:rsidR="00AF182C" w:rsidRP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 xml:space="preserve">Part A. Given the </w:t>
      </w:r>
      <w:proofErr w:type="gramStart"/>
      <w:r w:rsidRPr="00AF182C">
        <w:rPr>
          <w:rFonts w:eastAsia="Times New Roman" w:cs="Times New Roman"/>
          <w:iCs/>
          <w:sz w:val="24"/>
          <w:szCs w:val="24"/>
        </w:rPr>
        <w:t xml:space="preserve">equation </w:t>
      </w:r>
      <w:r w:rsidRPr="00AF182C">
        <w:rPr>
          <w:rFonts w:ascii="Cambria Math" w:eastAsia="Times New Roman" w:hAnsi="Cambria Math" w:cs="Cambria Math"/>
          <w:iCs/>
          <w:sz w:val="24"/>
          <w:szCs w:val="24"/>
        </w:rPr>
        <w:t>𝐴𝑥</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𝐵𝑦</w:t>
      </w:r>
      <w:r w:rsidRPr="00AF182C">
        <w:rPr>
          <w:rFonts w:eastAsia="Times New Roman" w:cs="Times New Roman"/>
          <w:iCs/>
          <w:sz w:val="24"/>
          <w:szCs w:val="24"/>
        </w:rPr>
        <w:t xml:space="preserve"> = </w:t>
      </w:r>
      <w:r w:rsidRPr="00AF182C">
        <w:rPr>
          <w:rFonts w:ascii="Cambria Math" w:eastAsia="Times New Roman" w:hAnsi="Cambria Math" w:cs="Cambria Math"/>
          <w:iCs/>
          <w:sz w:val="24"/>
          <w:szCs w:val="24"/>
        </w:rPr>
        <w:t>𝐶</w:t>
      </w:r>
      <w:r w:rsidRPr="00AF182C">
        <w:rPr>
          <w:rFonts w:eastAsia="Times New Roman" w:cs="Times New Roman"/>
          <w:iCs/>
          <w:sz w:val="24"/>
          <w:szCs w:val="24"/>
        </w:rPr>
        <w:t>,</w:t>
      </w:r>
      <w:proofErr w:type="gramEnd"/>
      <w:r w:rsidRPr="00AF182C">
        <w:rPr>
          <w:rFonts w:eastAsia="Times New Roman" w:cs="Times New Roman"/>
          <w:iCs/>
          <w:sz w:val="24"/>
          <w:szCs w:val="24"/>
        </w:rPr>
        <w:t xml:space="preserve"> solve for B.</w:t>
      </w:r>
    </w:p>
    <w:p w14:paraId="579A3B43" w14:textId="77777777" w:rsidR="00AF182C" w:rsidRDefault="00AF182C" w:rsidP="00AF182C">
      <w:pPr>
        <w:spacing w:after="0" w:line="240" w:lineRule="auto"/>
        <w:ind w:right="-144" w:firstLine="720"/>
        <w:textAlignment w:val="baseline"/>
        <w:rPr>
          <w:rFonts w:eastAsia="Times New Roman" w:cs="Times New Roman"/>
          <w:iCs/>
          <w:sz w:val="24"/>
          <w:szCs w:val="24"/>
        </w:rPr>
      </w:pPr>
      <w:r w:rsidRPr="00AF182C">
        <w:rPr>
          <w:rFonts w:eastAsia="Times New Roman" w:cs="Times New Roman"/>
          <w:iCs/>
          <w:sz w:val="24"/>
          <w:szCs w:val="24"/>
        </w:rPr>
        <w:t>Part B. Given the equation 7</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− 6</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 = 24, determine the </w:t>
      </w:r>
      <w:r w:rsidRPr="00AF182C">
        <w:rPr>
          <w:rFonts w:ascii="Cambria Math" w:eastAsia="Times New Roman" w:hAnsi="Cambria Math" w:cs="Cambria Math"/>
          <w:iCs/>
          <w:sz w:val="24"/>
          <w:szCs w:val="24"/>
        </w:rPr>
        <w:t>𝑥</w:t>
      </w:r>
      <w:r w:rsidRPr="00AF182C">
        <w:rPr>
          <w:rFonts w:eastAsia="Times New Roman" w:cs="Times New Roman"/>
          <w:iCs/>
          <w:sz w:val="24"/>
          <w:szCs w:val="24"/>
        </w:rPr>
        <w:t xml:space="preserve">- and </w:t>
      </w:r>
      <w:r w:rsidRPr="00AF182C">
        <w:rPr>
          <w:rFonts w:ascii="Cambria Math" w:eastAsia="Times New Roman" w:hAnsi="Cambria Math" w:cs="Cambria Math"/>
          <w:iCs/>
          <w:sz w:val="24"/>
          <w:szCs w:val="24"/>
        </w:rPr>
        <w:t>𝑦</w:t>
      </w:r>
      <w:r w:rsidRPr="00AF182C">
        <w:rPr>
          <w:rFonts w:eastAsia="Times New Roman" w:cs="Times New Roman"/>
          <w:iCs/>
          <w:sz w:val="24"/>
          <w:szCs w:val="24"/>
        </w:rPr>
        <w:t xml:space="preserve">-intercepts. </w:t>
      </w:r>
    </w:p>
    <w:p w14:paraId="141911EC" w14:textId="596A21A9" w:rsidR="00AF182C" w:rsidRPr="00AF182C" w:rsidRDefault="00AF182C" w:rsidP="00AF182C">
      <w:pPr>
        <w:spacing w:after="0" w:line="240" w:lineRule="auto"/>
        <w:ind w:right="-144" w:firstLine="720"/>
        <w:textAlignment w:val="baseline"/>
        <w:rPr>
          <w:rFonts w:eastAsia="Times New Roman" w:cs="Times New Roman"/>
          <w:i/>
          <w:sz w:val="24"/>
          <w:szCs w:val="24"/>
        </w:rPr>
      </w:pPr>
      <w:r w:rsidRPr="00AF182C">
        <w:rPr>
          <w:rFonts w:eastAsia="Times New Roman" w:cs="Times New Roman"/>
          <w:iCs/>
          <w:sz w:val="24"/>
          <w:szCs w:val="24"/>
        </w:rPr>
        <w:t>Part C. What do you notice between Part A and Part B</w:t>
      </w:r>
      <w:r w:rsidRPr="00AF182C">
        <w:rPr>
          <w:rFonts w:eastAsia="Times New Roman" w:cs="Times New Roman"/>
          <w:i/>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13D59D7F" w14:textId="77777777" w:rsidR="00F2576E" w:rsidRDefault="00F2576E">
      <w:pPr>
        <w:rPr>
          <w:rFonts w:cs="Times New Roman"/>
          <w:b/>
          <w:sz w:val="24"/>
        </w:rPr>
      </w:pPr>
      <w:r>
        <w:br w:type="page"/>
      </w:r>
    </w:p>
    <w:p w14:paraId="2AB8C996" w14:textId="65FC1C46" w:rsidR="000840C5" w:rsidRPr="006B6BAE" w:rsidRDefault="000840C5" w:rsidP="00BA2FF1">
      <w:pPr>
        <w:pStyle w:val="AlgebraicARHeading"/>
      </w:pPr>
      <w:r w:rsidRPr="006B6BAE">
        <w:lastRenderedPageBreak/>
        <w:t>Instructional </w:t>
      </w:r>
      <w:r>
        <w:t>Items</w:t>
      </w:r>
      <w:r w:rsidRPr="006B6BAE">
        <w:t> </w:t>
      </w:r>
    </w:p>
    <w:p w14:paraId="2FF71334" w14:textId="77777777" w:rsidR="0040710A" w:rsidRDefault="0040710A" w:rsidP="0040710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4A88D4E" w14:textId="77777777" w:rsidR="0040710A" w:rsidRDefault="0040710A" w:rsidP="0040710A">
      <w:pPr>
        <w:pStyle w:val="TableParagraph"/>
        <w:spacing w:before="1"/>
        <w:ind w:left="374"/>
        <w:rPr>
          <w:i/>
          <w:sz w:val="24"/>
        </w:rPr>
      </w:pPr>
      <w:r>
        <w:rPr>
          <w:sz w:val="24"/>
        </w:rPr>
        <w:t>Solve</w:t>
      </w:r>
      <w:r>
        <w:rPr>
          <w:spacing w:val="-1"/>
          <w:sz w:val="24"/>
        </w:rPr>
        <w:t xml:space="preserve"> </w:t>
      </w:r>
      <w:r>
        <w:rPr>
          <w:sz w:val="24"/>
        </w:rPr>
        <w:t>for</w:t>
      </w:r>
      <w:r>
        <w:rPr>
          <w:spacing w:val="-1"/>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in</w:t>
      </w:r>
      <w:r>
        <w:rPr>
          <w:spacing w:val="-1"/>
          <w:sz w:val="24"/>
        </w:rPr>
        <w:t xml:space="preserve"> </w:t>
      </w:r>
      <w:r>
        <w:rPr>
          <w:sz w:val="24"/>
        </w:rPr>
        <w:t>the</w:t>
      </w:r>
      <w:r>
        <w:rPr>
          <w:spacing w:val="-1"/>
          <w:sz w:val="24"/>
        </w:rPr>
        <w:t xml:space="preserve"> </w:t>
      </w:r>
      <w:r>
        <w:rPr>
          <w:sz w:val="24"/>
        </w:rPr>
        <w:t>equation</w:t>
      </w:r>
      <w:r>
        <w:rPr>
          <w:spacing w:val="2"/>
          <w:sz w:val="24"/>
        </w:rPr>
        <w:t xml:space="preserve"> </w:t>
      </w:r>
      <w:r>
        <w:rPr>
          <w:rFonts w:ascii="Cambria Math" w:eastAsia="Cambria Math" w:hAnsi="Cambria Math"/>
          <w:sz w:val="24"/>
        </w:rPr>
        <w:t>3𝑥</w:t>
      </w:r>
      <w:r>
        <w:rPr>
          <w:rFonts w:ascii="Cambria Math" w:eastAsia="Cambria Math" w:hAnsi="Cambria Math"/>
          <w:spacing w:val="9"/>
          <w:sz w:val="24"/>
        </w:rPr>
        <w:t xml:space="preserve"> </w:t>
      </w:r>
      <w:r>
        <w:rPr>
          <w:rFonts w:ascii="Cambria Math" w:eastAsia="Cambria Math" w:hAnsi="Cambria Math"/>
          <w:sz w:val="24"/>
        </w:rPr>
        <w:t>+ 𝑦</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5𝑥</w:t>
      </w:r>
      <w:r>
        <w:rPr>
          <w:rFonts w:ascii="Cambria Math" w:eastAsia="Cambria Math" w:hAnsi="Cambria Math"/>
          <w:spacing w:val="6"/>
          <w:sz w:val="24"/>
        </w:rPr>
        <w:t xml:space="preserve"> </w:t>
      </w:r>
      <w:r>
        <w:rPr>
          <w:rFonts w:ascii="Cambria Math" w:eastAsia="Cambria Math" w:hAnsi="Cambria Math"/>
          <w:sz w:val="24"/>
        </w:rPr>
        <w:t xml:space="preserve">− </w:t>
      </w:r>
      <w:r>
        <w:rPr>
          <w:rFonts w:ascii="Cambria Math" w:eastAsia="Cambria Math" w:hAnsi="Cambria Math"/>
          <w:spacing w:val="-5"/>
          <w:sz w:val="24"/>
        </w:rPr>
        <w:t>𝑥𝑦</w:t>
      </w:r>
      <w:r>
        <w:rPr>
          <w:i/>
          <w:spacing w:val="-5"/>
          <w:sz w:val="24"/>
        </w:rPr>
        <w:t>.</w:t>
      </w:r>
    </w:p>
    <w:p w14:paraId="4141B3E4" w14:textId="77777777" w:rsidR="0040710A" w:rsidRDefault="0040710A" w:rsidP="0040710A">
      <w:pPr>
        <w:pStyle w:val="TableParagraph"/>
        <w:spacing w:before="9"/>
        <w:rPr>
          <w:sz w:val="23"/>
        </w:rPr>
      </w:pPr>
    </w:p>
    <w:p w14:paraId="109F0168" w14:textId="77777777" w:rsidR="0040710A" w:rsidRDefault="0040710A" w:rsidP="0040710A">
      <w:pPr>
        <w:pStyle w:val="TableParagraph"/>
        <w:spacing w:before="1" w:line="26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3F05A283" w14:textId="77777777" w:rsidR="0040710A" w:rsidRDefault="0040710A" w:rsidP="0040710A">
      <w:pPr>
        <w:pStyle w:val="TableParagraph"/>
        <w:spacing w:line="296" w:lineRule="exact"/>
        <w:ind w:left="374"/>
        <w:rPr>
          <w:sz w:val="24"/>
        </w:rPr>
      </w:pPr>
      <w:r>
        <w:rPr>
          <w:sz w:val="24"/>
        </w:rPr>
        <w:t>The</w:t>
      </w:r>
      <w:r>
        <w:rPr>
          <w:spacing w:val="-2"/>
          <w:sz w:val="24"/>
        </w:rPr>
        <w:t xml:space="preserve"> </w:t>
      </w:r>
      <w:r>
        <w:rPr>
          <w:sz w:val="24"/>
        </w:rPr>
        <w:t>formula</w:t>
      </w:r>
      <w:r>
        <w:rPr>
          <w:spacing w:val="-5"/>
          <w:sz w:val="24"/>
        </w:rPr>
        <w:t xml:space="preserve"> </w:t>
      </w:r>
      <w:r>
        <w:rPr>
          <w:rFonts w:ascii="Cambria Math" w:eastAsia="Cambria Math"/>
          <w:sz w:val="24"/>
        </w:rPr>
        <w:t>𝑑</w:t>
      </w:r>
      <w:r>
        <w:rPr>
          <w:rFonts w:ascii="Cambria Math" w:eastAsia="Cambria Math"/>
          <w:spacing w:val="23"/>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position w:val="14"/>
          <w:sz w:val="17"/>
          <w:u w:val="single"/>
        </w:rPr>
        <w:t>𝑣</w:t>
      </w:r>
      <w:r>
        <w:rPr>
          <w:rFonts w:ascii="Cambria Math" w:eastAsia="Cambria Math"/>
          <w:position w:val="11"/>
          <w:sz w:val="14"/>
          <w:u w:val="single"/>
        </w:rPr>
        <w:t>𝑜</w:t>
      </w:r>
      <w:r>
        <w:rPr>
          <w:rFonts w:ascii="Cambria Math" w:eastAsia="Cambria Math"/>
          <w:position w:val="14"/>
          <w:sz w:val="17"/>
          <w:u w:val="single"/>
        </w:rPr>
        <w:t>+𝑣</w:t>
      </w:r>
      <w:r>
        <w:rPr>
          <w:rFonts w:ascii="Cambria Math" w:eastAsia="Cambria Math"/>
          <w:position w:val="11"/>
          <w:sz w:val="14"/>
          <w:u w:val="single"/>
        </w:rPr>
        <w:t>𝑡</w:t>
      </w:r>
      <w:r>
        <w:rPr>
          <w:rFonts w:ascii="Cambria Math" w:eastAsia="Cambria Math"/>
          <w:spacing w:val="15"/>
          <w:position w:val="11"/>
          <w:sz w:val="14"/>
        </w:rPr>
        <w:t xml:space="preserve"> </w:t>
      </w:r>
      <w:r>
        <w:rPr>
          <w:rFonts w:ascii="Cambria Math" w:eastAsia="Cambria Math"/>
          <w:sz w:val="24"/>
        </w:rPr>
        <w:t>𝑡</w:t>
      </w:r>
      <w:r>
        <w:rPr>
          <w:rFonts w:ascii="Cambria Math" w:eastAsia="Cambria Math"/>
          <w:spacing w:val="11"/>
          <w:sz w:val="24"/>
        </w:rPr>
        <w:t xml:space="preserve"> </w:t>
      </w:r>
      <w:r>
        <w:rPr>
          <w:sz w:val="24"/>
        </w:rPr>
        <w:t>relating</w:t>
      </w:r>
      <w:r>
        <w:rPr>
          <w:spacing w:val="-2"/>
          <w:sz w:val="24"/>
        </w:rPr>
        <w:t xml:space="preserve"> </w:t>
      </w:r>
      <w:r>
        <w:rPr>
          <w:sz w:val="24"/>
        </w:rPr>
        <w:t>to</w:t>
      </w:r>
      <w:r>
        <w:rPr>
          <w:spacing w:val="1"/>
          <w:sz w:val="24"/>
        </w:rPr>
        <w:t xml:space="preserve"> </w:t>
      </w:r>
      <w:r>
        <w:rPr>
          <w:sz w:val="24"/>
        </w:rPr>
        <w:t>the translational</w:t>
      </w:r>
      <w:r>
        <w:rPr>
          <w:spacing w:val="1"/>
          <w:sz w:val="24"/>
        </w:rPr>
        <w:t xml:space="preserve"> </w:t>
      </w:r>
      <w:r>
        <w:rPr>
          <w:sz w:val="24"/>
        </w:rPr>
        <w:t>of</w:t>
      </w:r>
      <w:r>
        <w:rPr>
          <w:spacing w:val="1"/>
          <w:sz w:val="24"/>
        </w:rPr>
        <w:t xml:space="preserve"> </w:t>
      </w:r>
      <w:r>
        <w:rPr>
          <w:sz w:val="24"/>
        </w:rPr>
        <w:t>motion,</w:t>
      </w:r>
      <w:r>
        <w:rPr>
          <w:spacing w:val="1"/>
          <w:sz w:val="24"/>
        </w:rPr>
        <w:t xml:space="preserve"> </w:t>
      </w:r>
      <w:r>
        <w:rPr>
          <w:sz w:val="24"/>
        </w:rPr>
        <w:t>where</w:t>
      </w:r>
      <w:r>
        <w:rPr>
          <w:spacing w:val="3"/>
          <w:sz w:val="24"/>
        </w:rPr>
        <w:t xml:space="preserve"> </w:t>
      </w:r>
      <w:r>
        <w:rPr>
          <w:rFonts w:ascii="Cambria Math" w:eastAsia="Cambria Math"/>
          <w:sz w:val="24"/>
        </w:rPr>
        <w:t>𝑑</w:t>
      </w:r>
      <w:r>
        <w:rPr>
          <w:rFonts w:ascii="Cambria Math" w:eastAsia="Cambria Math"/>
          <w:spacing w:val="15"/>
          <w:sz w:val="24"/>
        </w:rPr>
        <w:t xml:space="preserve"> </w:t>
      </w:r>
      <w:r>
        <w:rPr>
          <w:sz w:val="24"/>
        </w:rPr>
        <w:t>represents</w:t>
      </w:r>
      <w:r>
        <w:rPr>
          <w:spacing w:val="2"/>
          <w:sz w:val="24"/>
        </w:rPr>
        <w:t xml:space="preserve"> </w:t>
      </w:r>
      <w:r>
        <w:rPr>
          <w:spacing w:val="-2"/>
          <w:sz w:val="24"/>
        </w:rPr>
        <w:t>distance,</w:t>
      </w:r>
    </w:p>
    <w:p w14:paraId="56384A1D" w14:textId="77777777" w:rsidR="0040710A" w:rsidRDefault="0040710A" w:rsidP="0040710A">
      <w:pPr>
        <w:pStyle w:val="TableParagraph"/>
        <w:spacing w:line="132" w:lineRule="exact"/>
        <w:ind w:left="2265"/>
        <w:rPr>
          <w:rFonts w:ascii="Cambria Math"/>
          <w:sz w:val="17"/>
        </w:rPr>
      </w:pPr>
      <w:r>
        <w:rPr>
          <w:rFonts w:ascii="Cambria Math"/>
          <w:w w:val="104"/>
          <w:sz w:val="17"/>
        </w:rPr>
        <w:t>2</w:t>
      </w:r>
    </w:p>
    <w:p w14:paraId="48802229" w14:textId="77777777" w:rsidR="0040710A" w:rsidRDefault="0040710A" w:rsidP="0040710A">
      <w:pPr>
        <w:pStyle w:val="TableParagraph"/>
        <w:spacing w:line="261" w:lineRule="exact"/>
        <w:ind w:left="374"/>
        <w:rPr>
          <w:sz w:val="24"/>
        </w:rPr>
      </w:pPr>
      <w:r>
        <w:rPr>
          <w:rFonts w:ascii="Cambria Math" w:eastAsia="Cambria Math"/>
          <w:sz w:val="24"/>
        </w:rPr>
        <w:t>𝑣</w:t>
      </w:r>
      <w:r>
        <w:rPr>
          <w:rFonts w:ascii="Cambria Math" w:eastAsia="Cambria Math"/>
          <w:sz w:val="24"/>
          <w:vertAlign w:val="subscript"/>
        </w:rPr>
        <w:t>𝑜</w:t>
      </w:r>
      <w:r>
        <w:rPr>
          <w:rFonts w:ascii="Cambria Math" w:eastAsia="Cambria Math"/>
          <w:spacing w:val="19"/>
          <w:sz w:val="24"/>
        </w:rPr>
        <w:t xml:space="preserve"> </w:t>
      </w:r>
      <w:r>
        <w:rPr>
          <w:sz w:val="24"/>
        </w:rPr>
        <w:t>represents initial</w:t>
      </w:r>
      <w:r>
        <w:rPr>
          <w:spacing w:val="-1"/>
          <w:sz w:val="24"/>
        </w:rPr>
        <w:t xml:space="preserve"> </w:t>
      </w:r>
      <w:r>
        <w:rPr>
          <w:sz w:val="24"/>
        </w:rPr>
        <w:t>velocity,</w:t>
      </w:r>
      <w:r>
        <w:rPr>
          <w:spacing w:val="5"/>
          <w:sz w:val="24"/>
        </w:rPr>
        <w:t xml:space="preserve"> </w:t>
      </w:r>
      <w:r>
        <w:rPr>
          <w:rFonts w:ascii="Cambria Math" w:eastAsia="Cambria Math"/>
          <w:sz w:val="24"/>
        </w:rPr>
        <w:t>𝑣</w:t>
      </w:r>
      <w:r>
        <w:rPr>
          <w:rFonts w:ascii="Cambria Math" w:eastAsia="Cambria Math"/>
          <w:sz w:val="24"/>
          <w:vertAlign w:val="subscript"/>
        </w:rPr>
        <w:t>𝑡</w:t>
      </w:r>
      <w:r>
        <w:rPr>
          <w:rFonts w:ascii="Cambria Math" w:eastAsia="Cambria Math"/>
          <w:spacing w:val="21"/>
          <w:sz w:val="24"/>
        </w:rPr>
        <w:t xml:space="preserve"> </w:t>
      </w:r>
      <w:r>
        <w:rPr>
          <w:sz w:val="24"/>
        </w:rPr>
        <w:t>represents final</w:t>
      </w:r>
      <w:r>
        <w:rPr>
          <w:spacing w:val="-1"/>
          <w:sz w:val="24"/>
        </w:rPr>
        <w:t xml:space="preserve"> </w:t>
      </w:r>
      <w:r>
        <w:rPr>
          <w:sz w:val="24"/>
        </w:rPr>
        <w:t xml:space="preserve">velocity, and </w:t>
      </w:r>
      <w:r>
        <w:rPr>
          <w:rFonts w:ascii="Cambria Math" w:eastAsia="Cambria Math"/>
          <w:sz w:val="24"/>
        </w:rPr>
        <w:t>𝑡</w:t>
      </w:r>
      <w:r>
        <w:rPr>
          <w:rFonts w:ascii="Cambria Math" w:eastAsia="Cambria Math"/>
          <w:spacing w:val="12"/>
          <w:sz w:val="24"/>
        </w:rPr>
        <w:t xml:space="preserve"> </w:t>
      </w:r>
      <w:r>
        <w:rPr>
          <w:sz w:val="24"/>
        </w:rPr>
        <w:t>represents</w:t>
      </w:r>
      <w:r>
        <w:rPr>
          <w:spacing w:val="-1"/>
          <w:sz w:val="24"/>
        </w:rPr>
        <w:t xml:space="preserve"> </w:t>
      </w:r>
      <w:r>
        <w:rPr>
          <w:sz w:val="24"/>
        </w:rPr>
        <w:t xml:space="preserve">time. </w:t>
      </w:r>
      <w:r>
        <w:rPr>
          <w:spacing w:val="-2"/>
          <w:sz w:val="24"/>
        </w:rPr>
        <w:t>Rearrange</w:t>
      </w:r>
    </w:p>
    <w:p w14:paraId="76AB60BF" w14:textId="77777777" w:rsidR="0040710A" w:rsidRDefault="0040710A" w:rsidP="0040710A">
      <w:pPr>
        <w:pStyle w:val="TableParagraph"/>
        <w:spacing w:line="275" w:lineRule="exact"/>
        <w:ind w:left="374"/>
        <w:rPr>
          <w:sz w:val="24"/>
        </w:rPr>
      </w:pPr>
      <w:r>
        <w:rPr>
          <w:sz w:val="24"/>
        </w:rPr>
        <w:t>the</w:t>
      </w:r>
      <w:r>
        <w:rPr>
          <w:spacing w:val="-1"/>
          <w:sz w:val="24"/>
        </w:rPr>
        <w:t xml:space="preserve"> </w:t>
      </w:r>
      <w:r>
        <w:rPr>
          <w:sz w:val="24"/>
        </w:rPr>
        <w:t>formula</w:t>
      </w:r>
      <w:r>
        <w:rPr>
          <w:spacing w:val="-1"/>
          <w:sz w:val="24"/>
        </w:rPr>
        <w:t xml:space="preserve"> </w:t>
      </w:r>
      <w:r>
        <w:rPr>
          <w:sz w:val="24"/>
        </w:rPr>
        <w:t>to isolate</w:t>
      </w:r>
      <w:r>
        <w:rPr>
          <w:spacing w:val="-1"/>
          <w:sz w:val="24"/>
        </w:rPr>
        <w:t xml:space="preserve"> </w:t>
      </w:r>
      <w:r>
        <w:rPr>
          <w:sz w:val="24"/>
        </w:rPr>
        <w:t xml:space="preserve">final </w:t>
      </w:r>
      <w:r>
        <w:rPr>
          <w:spacing w:val="-2"/>
          <w:sz w:val="24"/>
        </w:rPr>
        <w:t>velocity.</w:t>
      </w:r>
    </w:p>
    <w:p w14:paraId="27AB8822" w14:textId="77777777" w:rsidR="0040710A" w:rsidRDefault="0040710A" w:rsidP="0040710A">
      <w:pPr>
        <w:pStyle w:val="TableParagraph"/>
        <w:rPr>
          <w:sz w:val="24"/>
        </w:rPr>
      </w:pPr>
    </w:p>
    <w:p w14:paraId="7A9246DB" w14:textId="77777777" w:rsidR="0040710A" w:rsidRDefault="0040710A" w:rsidP="0040710A">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3BEBD28E" w14:textId="2F07501C" w:rsidR="0040710A" w:rsidRPr="00BC75DD" w:rsidRDefault="0040710A" w:rsidP="00BC75DD">
      <w:pPr>
        <w:pStyle w:val="TableParagraph"/>
        <w:spacing w:line="270" w:lineRule="exact"/>
        <w:ind w:left="374"/>
        <w:rPr>
          <w:sz w:val="24"/>
        </w:rPr>
      </w:pPr>
      <w:r>
        <w:rPr>
          <w:sz w:val="24"/>
        </w:rPr>
        <w:t>The</w:t>
      </w:r>
      <w:r>
        <w:rPr>
          <w:spacing w:val="-3"/>
          <w:sz w:val="24"/>
        </w:rPr>
        <w:t xml:space="preserve"> </w:t>
      </w:r>
      <w:r>
        <w:rPr>
          <w:sz w:val="24"/>
        </w:rPr>
        <w:t>area</w:t>
      </w:r>
      <w:r>
        <w:rPr>
          <w:spacing w:val="-2"/>
          <w:sz w:val="24"/>
        </w:rPr>
        <w:t xml:space="preserve"> </w:t>
      </w:r>
      <w:r>
        <w:rPr>
          <w:i/>
          <w:sz w:val="24"/>
        </w:rPr>
        <w:t>A</w:t>
      </w:r>
      <w:r>
        <w:rPr>
          <w:i/>
          <w:spacing w:val="-2"/>
          <w:sz w:val="24"/>
        </w:rPr>
        <w:t xml:space="preserve"> </w:t>
      </w:r>
      <w:r>
        <w:rPr>
          <w:sz w:val="24"/>
        </w:rPr>
        <w:t>of a</w:t>
      </w:r>
      <w:r>
        <w:rPr>
          <w:spacing w:val="-1"/>
          <w:sz w:val="24"/>
        </w:rPr>
        <w:t xml:space="preserve"> </w:t>
      </w:r>
      <w:r>
        <w:rPr>
          <w:sz w:val="24"/>
        </w:rPr>
        <w:t>sector</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circle with radius</w:t>
      </w:r>
      <w:r>
        <w:rPr>
          <w:spacing w:val="1"/>
          <w:sz w:val="24"/>
        </w:rPr>
        <w:t xml:space="preserve"> </w:t>
      </w:r>
      <w:r>
        <w:rPr>
          <w:i/>
          <w:sz w:val="24"/>
        </w:rPr>
        <w:t>r</w:t>
      </w:r>
      <w:r>
        <w:rPr>
          <w:i/>
          <w:spacing w:val="-1"/>
          <w:sz w:val="24"/>
        </w:rPr>
        <w:t xml:space="preserve"> </w:t>
      </w:r>
      <w:r>
        <w:rPr>
          <w:sz w:val="24"/>
        </w:rPr>
        <w:t>and</w:t>
      </w:r>
      <w:r>
        <w:rPr>
          <w:spacing w:val="1"/>
          <w:sz w:val="24"/>
        </w:rPr>
        <w:t xml:space="preserve"> </w:t>
      </w:r>
      <w:r>
        <w:rPr>
          <w:sz w:val="24"/>
        </w:rPr>
        <w:t>angle-measure</w:t>
      </w:r>
      <w:r>
        <w:rPr>
          <w:spacing w:val="-3"/>
          <w:sz w:val="24"/>
        </w:rPr>
        <w:t xml:space="preserve"> </w:t>
      </w:r>
      <w:r>
        <w:rPr>
          <w:i/>
          <w:sz w:val="24"/>
        </w:rPr>
        <w:t xml:space="preserve">S </w:t>
      </w:r>
      <w:r>
        <w:rPr>
          <w:sz w:val="24"/>
        </w:rPr>
        <w:t>(in</w:t>
      </w:r>
      <w:r>
        <w:rPr>
          <w:spacing w:val="-1"/>
          <w:sz w:val="24"/>
        </w:rPr>
        <w:t xml:space="preserve"> </w:t>
      </w:r>
      <w:r>
        <w:rPr>
          <w:sz w:val="24"/>
        </w:rPr>
        <w:t>degrees)</w:t>
      </w:r>
      <w:r>
        <w:rPr>
          <w:spacing w:val="-1"/>
          <w:sz w:val="24"/>
        </w:rPr>
        <w:t xml:space="preserve"> </w:t>
      </w:r>
      <w:r>
        <w:rPr>
          <w:sz w:val="24"/>
        </w:rPr>
        <w:t>is</w:t>
      </w:r>
      <w:r>
        <w:rPr>
          <w:spacing w:val="1"/>
          <w:sz w:val="24"/>
        </w:rPr>
        <w:t xml:space="preserve"> </w:t>
      </w:r>
      <w:r>
        <w:rPr>
          <w:sz w:val="24"/>
        </w:rPr>
        <w:t xml:space="preserve">given </w:t>
      </w:r>
      <w:r>
        <w:rPr>
          <w:spacing w:val="-5"/>
          <w:sz w:val="24"/>
        </w:rPr>
        <w:t>by</w:t>
      </w:r>
    </w:p>
    <w:p w14:paraId="60F9723E" w14:textId="0A7C8E18" w:rsidR="0040710A" w:rsidRDefault="000D5ED3" w:rsidP="00A27EF2">
      <w:pPr>
        <w:pStyle w:val="TableParagraph"/>
        <w:ind w:left="374"/>
        <w:rPr>
          <w:i/>
          <w:sz w:val="24"/>
        </w:rPr>
      </w:pPr>
      <m:oMath>
        <m:r>
          <m:rPr>
            <m:sty m:val="p"/>
          </m:rPr>
          <w:rPr>
            <w:rFonts w:ascii="Cambria Math" w:hAnsi="Cambria Math"/>
            <w:sz w:val="24"/>
          </w:rPr>
          <m:t>A</m:t>
        </m:r>
        <m:r>
          <w:rPr>
            <w:rFonts w:ascii="Cambria Math" w:hAnsi="Cambria Math"/>
            <w:sz w:val="24"/>
          </w:rPr>
          <m:t>=</m:t>
        </m:r>
        <m:f>
          <m:fPr>
            <m:ctrlPr>
              <w:rPr>
                <w:rFonts w:ascii="Cambria Math" w:hAnsi="Cambria Math"/>
                <w:sz w:val="24"/>
              </w:rPr>
            </m:ctrlPr>
          </m:fPr>
          <m:num>
            <m:r>
              <m:rPr>
                <m:sty m:val="p"/>
              </m:rPr>
              <w:rPr>
                <w:rFonts w:ascii="Cambria Math" w:hAnsi="Cambria Math"/>
                <w:sz w:val="24"/>
              </w:rPr>
              <m:t>π</m:t>
            </m:r>
            <m:sSup>
              <m:sSupPr>
                <m:ctrlPr>
                  <w:rPr>
                    <w:rFonts w:ascii="Cambria Math" w:hAnsi="Cambria Math"/>
                    <w:sz w:val="24"/>
                  </w:rPr>
                </m:ctrlPr>
              </m:sSupPr>
              <m:e>
                <m:r>
                  <m:rPr>
                    <m:sty m:val="p"/>
                  </m:rPr>
                  <w:rPr>
                    <w:rFonts w:ascii="Cambria Math" w:hAnsi="Cambria Math"/>
                    <w:sz w:val="24"/>
                  </w:rPr>
                  <m:t>r</m:t>
                </m:r>
              </m:e>
              <m:sup>
                <m:r>
                  <w:rPr>
                    <w:rFonts w:ascii="Cambria Math" w:hAnsi="Cambria Math"/>
                    <w:sz w:val="24"/>
                  </w:rPr>
                  <m:t>2</m:t>
                </m:r>
              </m:sup>
            </m:sSup>
            <m:r>
              <w:rPr>
                <w:rFonts w:ascii="Cambria Math" w:hAnsi="Cambria Math"/>
                <w:sz w:val="24"/>
              </w:rPr>
              <m:t>S</m:t>
            </m:r>
          </m:num>
          <m:den>
            <m:r>
              <w:rPr>
                <w:rFonts w:ascii="Cambria Math" w:hAnsi="Cambria Math"/>
                <w:sz w:val="24"/>
              </w:rPr>
              <m:t>360</m:t>
            </m:r>
          </m:den>
        </m:f>
      </m:oMath>
      <w:r w:rsidR="008B7432">
        <w:rPr>
          <w:rFonts w:eastAsiaTheme="minorEastAsia"/>
          <w:sz w:val="24"/>
        </w:rPr>
        <w:t xml:space="preserve"> </w:t>
      </w:r>
      <w:r w:rsidR="0040710A">
        <w:rPr>
          <w:sz w:val="24"/>
        </w:rPr>
        <w:t>solve</w:t>
      </w:r>
      <w:r w:rsidR="0040710A">
        <w:rPr>
          <w:spacing w:val="1"/>
          <w:sz w:val="24"/>
        </w:rPr>
        <w:t xml:space="preserve"> </w:t>
      </w:r>
      <w:r w:rsidR="0040710A">
        <w:rPr>
          <w:sz w:val="24"/>
        </w:rPr>
        <w:t>for</w:t>
      </w:r>
      <w:r w:rsidR="0040710A">
        <w:rPr>
          <w:spacing w:val="1"/>
          <w:sz w:val="24"/>
        </w:rPr>
        <w:t xml:space="preserve"> </w:t>
      </w:r>
      <w:r w:rsidR="0040710A">
        <w:rPr>
          <w:sz w:val="24"/>
        </w:rPr>
        <w:t>the</w:t>
      </w:r>
      <w:r w:rsidR="0040710A">
        <w:rPr>
          <w:spacing w:val="3"/>
          <w:sz w:val="24"/>
        </w:rPr>
        <w:t xml:space="preserve"> </w:t>
      </w:r>
      <w:r w:rsidR="0040710A">
        <w:rPr>
          <w:sz w:val="24"/>
        </w:rPr>
        <w:t>radius</w:t>
      </w:r>
      <w:r w:rsidR="0040710A">
        <w:rPr>
          <w:spacing w:val="4"/>
          <w:sz w:val="24"/>
        </w:rPr>
        <w:t xml:space="preserve"> </w:t>
      </w:r>
      <w:r w:rsidR="0040710A">
        <w:rPr>
          <w:i/>
          <w:spacing w:val="-5"/>
          <w:sz w:val="24"/>
        </w:rPr>
        <w:t>r.</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p>
    <w:p w14:paraId="4488E3E3" w14:textId="20E01759" w:rsidR="00286E10" w:rsidRPr="006B6BAE" w:rsidRDefault="00706CBB" w:rsidP="004834E8">
      <w:pPr>
        <w:pStyle w:val="Heading3"/>
      </w:pPr>
      <w:bookmarkStart w:id="11" w:name="_MA.6.AR.1.3"/>
      <w:bookmarkStart w:id="12" w:name="_MA.912.AR.1.3"/>
      <w:bookmarkEnd w:id="11"/>
      <w:bookmarkEnd w:id="12"/>
      <w:r w:rsidRPr="006A1E57">
        <w:t>MA</w:t>
      </w:r>
      <w:r w:rsidR="00493DBF" w:rsidRPr="006A1E57">
        <w:t>.912.</w:t>
      </w:r>
      <w:r w:rsidRPr="006A1E57">
        <w:t>AR.1.3</w:t>
      </w:r>
      <w:r w:rsidR="00567CA7">
        <w:br/>
      </w:r>
    </w:p>
    <w:p w14:paraId="4A351868" w14:textId="77777777" w:rsidR="00286E10" w:rsidRPr="006B6BAE" w:rsidRDefault="00286E10" w:rsidP="00286E10">
      <w:pPr>
        <w:pStyle w:val="AlgebraicARHeading"/>
      </w:pPr>
      <w:r w:rsidRPr="006B6BAE">
        <w:t>Benchmark</w:t>
      </w:r>
    </w:p>
    <w:p w14:paraId="71F62A17" w14:textId="331B6DFF" w:rsidR="00286E10" w:rsidRPr="006B6BAE" w:rsidRDefault="00286E10" w:rsidP="00286E10">
      <w:pPr>
        <w:pStyle w:val="Style3"/>
      </w:pPr>
      <w:r w:rsidRPr="00C34525">
        <w:t>MA</w:t>
      </w:r>
      <w:r w:rsidR="00493DBF">
        <w:t>.912.</w:t>
      </w:r>
      <w:r w:rsidRPr="00C34525">
        <w:t>AR.1.</w:t>
      </w:r>
      <w:r>
        <w:t>3</w:t>
      </w:r>
      <w:r w:rsidRPr="00C34525">
        <w:tab/>
      </w:r>
      <w:r w:rsidR="00607059">
        <w:t>Add,</w:t>
      </w:r>
      <w:r w:rsidR="00607059">
        <w:rPr>
          <w:spacing w:val="-5"/>
        </w:rPr>
        <w:t xml:space="preserve"> </w:t>
      </w:r>
      <w:r w:rsidR="00607059">
        <w:t>subtract</w:t>
      </w:r>
      <w:r w:rsidR="00607059">
        <w:rPr>
          <w:spacing w:val="-5"/>
        </w:rPr>
        <w:t xml:space="preserve"> </w:t>
      </w:r>
      <w:r w:rsidR="00607059">
        <w:t>and</w:t>
      </w:r>
      <w:r w:rsidR="00607059">
        <w:rPr>
          <w:spacing w:val="-5"/>
        </w:rPr>
        <w:t xml:space="preserve"> </w:t>
      </w:r>
      <w:r w:rsidR="00607059">
        <w:t>multiply</w:t>
      </w:r>
      <w:r w:rsidR="00607059">
        <w:rPr>
          <w:spacing w:val="-8"/>
        </w:rPr>
        <w:t xml:space="preserve"> </w:t>
      </w:r>
      <w:r w:rsidR="00607059">
        <w:t>polynomial</w:t>
      </w:r>
      <w:r w:rsidR="00607059">
        <w:rPr>
          <w:spacing w:val="-5"/>
        </w:rPr>
        <w:t xml:space="preserve"> </w:t>
      </w:r>
      <w:r w:rsidR="00607059">
        <w:t>expressions</w:t>
      </w:r>
      <w:r w:rsidR="00607059">
        <w:rPr>
          <w:spacing w:val="-5"/>
        </w:rPr>
        <w:t xml:space="preserve"> </w:t>
      </w:r>
      <w:r w:rsidR="00607059">
        <w:t>with</w:t>
      </w:r>
      <w:r w:rsidR="00607059">
        <w:rPr>
          <w:spacing w:val="-5"/>
        </w:rPr>
        <w:t xml:space="preserve"> </w:t>
      </w:r>
      <w:r w:rsidR="00607059">
        <w:t>rational</w:t>
      </w:r>
      <w:r w:rsidR="00607059">
        <w:rPr>
          <w:spacing w:val="-5"/>
        </w:rPr>
        <w:t xml:space="preserve"> </w:t>
      </w:r>
      <w:r w:rsidR="00607059">
        <w:t xml:space="preserve">number </w:t>
      </w:r>
      <w:r w:rsidR="00607059">
        <w:rPr>
          <w:spacing w:val="-2"/>
        </w:rPr>
        <w:t>coefficients.</w:t>
      </w:r>
    </w:p>
    <w:p w14:paraId="67D67044" w14:textId="10422BD5" w:rsidR="00286E10" w:rsidRPr="006B6BAE" w:rsidRDefault="001E5675" w:rsidP="00286E10">
      <w:pPr>
        <w:pStyle w:val="BenchmarkClarification"/>
      </w:pPr>
      <w:r>
        <w:br/>
      </w:r>
      <w:r w:rsidR="00286E10" w:rsidRPr="006B6BAE">
        <w:t xml:space="preserve">Benchmark Clarifications: </w:t>
      </w:r>
    </w:p>
    <w:p w14:paraId="3A94934E"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1: </w:t>
      </w:r>
      <w:r w:rsidRPr="0031401C">
        <w:rPr>
          <w:rFonts w:eastAsia="Times New Roman" w:cs="Times New Roman"/>
        </w:rPr>
        <w:t>Instruction includes an understanding that when any of these operations are performed with polynomials the result is also a polynomial.</w:t>
      </w:r>
      <w:r w:rsidRPr="0031401C">
        <w:rPr>
          <w:rFonts w:eastAsia="Times New Roman" w:cs="Times New Roman"/>
          <w:i/>
          <w:iCs/>
        </w:rPr>
        <w:t> </w:t>
      </w:r>
    </w:p>
    <w:p w14:paraId="70E3ED80" w14:textId="77777777" w:rsidR="0031401C" w:rsidRPr="0031401C" w:rsidRDefault="0031401C" w:rsidP="0031401C">
      <w:pPr>
        <w:spacing w:after="0" w:line="240" w:lineRule="auto"/>
        <w:textAlignment w:val="baseline"/>
        <w:rPr>
          <w:rFonts w:eastAsia="Times New Roman" w:cs="Times New Roman"/>
          <w:i/>
          <w:iCs/>
        </w:rPr>
      </w:pPr>
      <w:r w:rsidRPr="0031401C">
        <w:rPr>
          <w:rFonts w:eastAsia="Times New Roman" w:cs="Times New Roman"/>
          <w:i/>
          <w:iCs/>
        </w:rPr>
        <w:t xml:space="preserve">Clarification 2: </w:t>
      </w:r>
      <w:r w:rsidRPr="0031401C">
        <w:rPr>
          <w:rFonts w:eastAsia="Times New Roman" w:cs="Times New Roman"/>
        </w:rPr>
        <w:t xml:space="preserve">Within </w:t>
      </w:r>
      <w:proofErr w:type="gramStart"/>
      <w:r w:rsidRPr="0031401C">
        <w:rPr>
          <w:rFonts w:eastAsia="Times New Roman" w:cs="Times New Roman"/>
        </w:rPr>
        <w:t>the Algebra</w:t>
      </w:r>
      <w:proofErr w:type="gramEnd"/>
      <w:r w:rsidRPr="0031401C">
        <w:rPr>
          <w:rFonts w:eastAsia="Times New Roman" w:cs="Times New Roman"/>
        </w:rPr>
        <w:t xml:space="preserve"> I course, polynomial expressions are limited to 3 or fewer terms.</w:t>
      </w:r>
      <w:r w:rsidRPr="0031401C">
        <w:rPr>
          <w:rFonts w:eastAsia="Times New Roman" w:cs="Times New Roman"/>
          <w:i/>
          <w:iCs/>
        </w:rPr>
        <w:t> </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7777777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7EDEE5A3" w14:textId="46A76141"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.1, MA</w:t>
      </w:r>
      <w:r w:rsidR="00493DBF">
        <w:rPr>
          <w:rFonts w:eastAsia="Times New Roman" w:cs="Times New Roman"/>
          <w:sz w:val="24"/>
          <w:szCs w:val="24"/>
        </w:rPr>
        <w:t>.912.</w:t>
      </w:r>
      <w:r w:rsidRPr="006B6BAE">
        <w:rPr>
          <w:rFonts w:eastAsia="Times New Roman" w:cs="Times New Roman"/>
          <w:sz w:val="24"/>
          <w:szCs w:val="24"/>
        </w:rPr>
        <w:t>NSO.</w:t>
      </w:r>
      <w:r w:rsidR="00607025">
        <w:rPr>
          <w:rFonts w:eastAsia="Times New Roman" w:cs="Times New Roman"/>
          <w:sz w:val="24"/>
          <w:szCs w:val="24"/>
        </w:rPr>
        <w:t>1</w:t>
      </w:r>
      <w:r w:rsidRPr="006B6BAE">
        <w:rPr>
          <w:rFonts w:eastAsia="Times New Roman" w:cs="Times New Roman"/>
          <w:sz w:val="24"/>
          <w:szCs w:val="24"/>
        </w:rPr>
        <w:t>.2</w:t>
      </w:r>
    </w:p>
    <w:p w14:paraId="481CA3D0" w14:textId="76F58529" w:rsidR="00286E10" w:rsidRPr="006B6BAE" w:rsidRDefault="00286E10" w:rsidP="00E502A8">
      <w:pPr>
        <w:numPr>
          <w:ilvl w:val="0"/>
          <w:numId w:val="1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3DBF">
        <w:rPr>
          <w:rFonts w:eastAsia="Times New Roman" w:cs="Times New Roman"/>
          <w:sz w:val="24"/>
          <w:szCs w:val="24"/>
        </w:rPr>
        <w:t>.</w:t>
      </w:r>
      <w:proofErr w:type="gramStart"/>
      <w:r w:rsidR="00493DBF">
        <w:rPr>
          <w:rFonts w:eastAsia="Times New Roman" w:cs="Times New Roman"/>
          <w:sz w:val="24"/>
          <w:szCs w:val="24"/>
        </w:rPr>
        <w:t>912.</w:t>
      </w:r>
      <w:r w:rsidR="00607025">
        <w:rPr>
          <w:rFonts w:eastAsia="Times New Roman" w:cs="Times New Roman"/>
          <w:sz w:val="24"/>
          <w:szCs w:val="24"/>
        </w:rPr>
        <w:t>F</w:t>
      </w:r>
      <w:r w:rsidRPr="006B6BAE">
        <w:rPr>
          <w:rFonts w:eastAsia="Times New Roman" w:cs="Times New Roman"/>
          <w:sz w:val="24"/>
          <w:szCs w:val="24"/>
        </w:rPr>
        <w:t>.</w:t>
      </w:r>
      <w:proofErr w:type="gramEnd"/>
      <w:r w:rsidRPr="006B6BAE">
        <w:rPr>
          <w:rFonts w:eastAsia="Times New Roman" w:cs="Times New Roman"/>
          <w:sz w:val="24"/>
          <w:szCs w:val="24"/>
        </w:rPr>
        <w:t>3.</w:t>
      </w:r>
      <w:r w:rsidR="00607025">
        <w:rPr>
          <w:rFonts w:eastAsia="Times New Roman" w:cs="Times New Roman"/>
          <w:sz w:val="24"/>
          <w:szCs w:val="24"/>
        </w:rPr>
        <w:t>1</w:t>
      </w:r>
    </w:p>
    <w:p w14:paraId="0C6DE42F" w14:textId="77777777" w:rsidR="00286E10" w:rsidRPr="006B6BAE" w:rsidRDefault="00286E10" w:rsidP="00286E10">
      <w:pPr>
        <w:widowControl w:val="0"/>
        <w:spacing w:after="0" w:line="240" w:lineRule="auto"/>
        <w:ind w:left="720"/>
        <w:contextualSpacing/>
        <w:rPr>
          <w:rFonts w:eastAsia="Times New Roman" w:cs="Times New Roman"/>
          <w:sz w:val="24"/>
          <w:szCs w:val="24"/>
        </w:rPr>
      </w:pPr>
    </w:p>
    <w:p w14:paraId="6ED793D2" w14:textId="77777777" w:rsidR="00286E10" w:rsidRDefault="00286E10" w:rsidP="00286E10">
      <w:pPr>
        <w:pStyle w:val="AlgebraicARHeading"/>
      </w:pPr>
      <w:r w:rsidRPr="009C58CD">
        <w:t>Terms</w:t>
      </w:r>
      <w:r w:rsidRPr="006B6BAE">
        <w:t> from the K-12 Glossary </w:t>
      </w:r>
    </w:p>
    <w:p w14:paraId="5F4EDAB2" w14:textId="5E47280B" w:rsidR="00286E10" w:rsidRPr="006B6BAE"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Polynomial </w:t>
      </w:r>
      <w:r w:rsidR="00286E10" w:rsidRPr="006B6BAE">
        <w:rPr>
          <w:rFonts w:eastAsia="Times New Roman" w:cs="Times New Roman"/>
          <w:sz w:val="24"/>
          <w:szCs w:val="24"/>
        </w:rPr>
        <w:t xml:space="preserve"> </w:t>
      </w:r>
    </w:p>
    <w:p w14:paraId="6583C2FC" w14:textId="77777777" w:rsidR="00607025" w:rsidRDefault="00607025"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 xml:space="preserve">Monomial </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A3970" w:rsidRPr="006B6BAE" w14:paraId="11386617" w14:textId="77777777">
        <w:trPr>
          <w:trHeight w:val="962"/>
        </w:trPr>
        <w:tc>
          <w:tcPr>
            <w:tcW w:w="2499" w:type="pct"/>
            <w:tcBorders>
              <w:top w:val="nil"/>
              <w:left w:val="nil"/>
              <w:bottom w:val="nil"/>
              <w:right w:val="nil"/>
            </w:tcBorders>
            <w:shd w:val="clear" w:color="auto" w:fill="auto"/>
            <w:hideMark/>
          </w:tcPr>
          <w:p w14:paraId="79179591" w14:textId="77777777" w:rsidR="00AA3970" w:rsidRPr="000A4481" w:rsidRDefault="00AA3970" w:rsidP="00AA3970">
            <w:pPr>
              <w:pStyle w:val="paragraph"/>
              <w:spacing w:before="0" w:beforeAutospacing="0" w:after="0" w:afterAutospacing="0"/>
              <w:textAlignment w:val="baseline"/>
              <w:divId w:val="1043286498"/>
            </w:pPr>
            <w:r w:rsidRPr="000A4481">
              <w:rPr>
                <w:rStyle w:val="normaltextrun"/>
                <w:rFonts w:eastAsia="Calibri"/>
                <w:b/>
                <w:bCs/>
              </w:rPr>
              <w:t>Previous Benchmarks</w:t>
            </w:r>
            <w:r w:rsidRPr="000A4481">
              <w:rPr>
                <w:rStyle w:val="eop"/>
                <w:rFonts w:eastAsia="Calibri"/>
              </w:rPr>
              <w:t> </w:t>
            </w:r>
          </w:p>
          <w:p w14:paraId="18D1E2A0" w14:textId="77777777" w:rsidR="00AA3970" w:rsidRPr="000A4481" w:rsidRDefault="00AA3970" w:rsidP="00E502A8">
            <w:pPr>
              <w:pStyle w:val="paragraph"/>
              <w:numPr>
                <w:ilvl w:val="0"/>
                <w:numId w:val="62"/>
              </w:numPr>
              <w:spacing w:before="0" w:beforeAutospacing="0" w:after="0" w:afterAutospacing="0"/>
              <w:textAlignment w:val="baseline"/>
              <w:divId w:val="2039893307"/>
            </w:pPr>
            <w:r w:rsidRPr="000A4481">
              <w:rPr>
                <w:rStyle w:val="normaltextrun"/>
                <w:rFonts w:eastAsia="Calibri"/>
              </w:rPr>
              <w:t>MA.7.AR.1.1</w:t>
            </w:r>
            <w:r w:rsidRPr="000A4481">
              <w:rPr>
                <w:rStyle w:val="eop"/>
                <w:rFonts w:eastAsia="Calibri"/>
              </w:rPr>
              <w:t> </w:t>
            </w:r>
          </w:p>
          <w:p w14:paraId="46EFCCD8" w14:textId="77777777" w:rsidR="00AA3970" w:rsidRPr="000A4481" w:rsidRDefault="00AA3970" w:rsidP="00E502A8">
            <w:pPr>
              <w:pStyle w:val="paragraph"/>
              <w:numPr>
                <w:ilvl w:val="0"/>
                <w:numId w:val="62"/>
              </w:numPr>
              <w:spacing w:before="0" w:beforeAutospacing="0" w:after="0" w:afterAutospacing="0"/>
              <w:textAlignment w:val="baseline"/>
              <w:divId w:val="137966622"/>
            </w:pPr>
            <w:r w:rsidRPr="000A4481">
              <w:rPr>
                <w:rStyle w:val="normaltextrun"/>
                <w:rFonts w:eastAsia="Calibri"/>
              </w:rPr>
              <w:t>MA.8.AR.1.2</w:t>
            </w:r>
            <w:r w:rsidRPr="000A4481">
              <w:rPr>
                <w:rStyle w:val="eop"/>
                <w:rFonts w:eastAsia="Calibri"/>
              </w:rPr>
              <w:t> </w:t>
            </w:r>
          </w:p>
          <w:p w14:paraId="24A86258" w14:textId="78926790" w:rsidR="00AA3970" w:rsidRPr="000A4481" w:rsidRDefault="00AA3970" w:rsidP="00E502A8">
            <w:pPr>
              <w:pStyle w:val="ListParagraph"/>
              <w:numPr>
                <w:ilvl w:val="0"/>
                <w:numId w:val="62"/>
              </w:numPr>
              <w:textAlignment w:val="baseline"/>
              <w:rPr>
                <w:rFonts w:eastAsia="Times New Roman" w:cs="Times New Roman"/>
                <w:sz w:val="24"/>
                <w:szCs w:val="24"/>
                <w:lang w:val="es-US"/>
              </w:rPr>
            </w:pPr>
            <w:r w:rsidRPr="000A4481">
              <w:rPr>
                <w:rStyle w:val="normaltextrun"/>
                <w:sz w:val="24"/>
                <w:szCs w:val="24"/>
              </w:rPr>
              <w:t>MA.8.AR.1.3</w:t>
            </w:r>
            <w:r w:rsidRPr="000A4481">
              <w:rPr>
                <w:rStyle w:val="eop"/>
                <w:sz w:val="24"/>
                <w:szCs w:val="24"/>
              </w:rPr>
              <w:t> </w:t>
            </w:r>
          </w:p>
        </w:tc>
        <w:tc>
          <w:tcPr>
            <w:tcW w:w="2501" w:type="pct"/>
            <w:tcBorders>
              <w:top w:val="nil"/>
              <w:left w:val="nil"/>
              <w:bottom w:val="nil"/>
              <w:right w:val="nil"/>
            </w:tcBorders>
            <w:shd w:val="clear" w:color="auto" w:fill="auto"/>
          </w:tcPr>
          <w:p w14:paraId="239BEB23" w14:textId="77777777" w:rsidR="00AA3970" w:rsidRPr="000A4481" w:rsidRDefault="00AA3970" w:rsidP="00AA3970">
            <w:pPr>
              <w:pStyle w:val="paragraph"/>
              <w:spacing w:before="0" w:beforeAutospacing="0" w:after="0" w:afterAutospacing="0"/>
              <w:textAlignment w:val="baseline"/>
              <w:divId w:val="942420292"/>
            </w:pPr>
            <w:r w:rsidRPr="000A4481">
              <w:rPr>
                <w:rStyle w:val="normaltextrun"/>
                <w:rFonts w:eastAsia="Calibri"/>
                <w:b/>
                <w:bCs/>
              </w:rPr>
              <w:t>Next Benchmarks</w:t>
            </w:r>
            <w:r w:rsidRPr="000A4481">
              <w:rPr>
                <w:rStyle w:val="eop"/>
                <w:rFonts w:eastAsia="Calibri"/>
              </w:rPr>
              <w:t> </w:t>
            </w:r>
          </w:p>
          <w:p w14:paraId="2F985FE1" w14:textId="77777777" w:rsidR="00AA3970" w:rsidRPr="000A4481" w:rsidRDefault="00AA3970" w:rsidP="00E502A8">
            <w:pPr>
              <w:pStyle w:val="paragraph"/>
              <w:numPr>
                <w:ilvl w:val="0"/>
                <w:numId w:val="63"/>
              </w:numPr>
              <w:spacing w:before="0" w:beforeAutospacing="0" w:after="0" w:afterAutospacing="0"/>
              <w:textAlignment w:val="baseline"/>
              <w:divId w:val="717586303"/>
            </w:pPr>
            <w:r w:rsidRPr="000A4481">
              <w:rPr>
                <w:rStyle w:val="normaltextrun"/>
                <w:rFonts w:eastAsia="Calibri"/>
                <w:lang w:val="fr-FR"/>
              </w:rPr>
              <w:t>MA.912.AR.1.5, MA.912.AR.1.6, MA.912.AR.1.7</w:t>
            </w:r>
            <w:r w:rsidRPr="000A4481">
              <w:rPr>
                <w:rStyle w:val="eop"/>
                <w:rFonts w:eastAsia="Calibri"/>
              </w:rPr>
              <w:t> </w:t>
            </w:r>
          </w:p>
          <w:p w14:paraId="1540ED2A" w14:textId="77777777" w:rsidR="00AA3970" w:rsidRPr="000A4481" w:rsidRDefault="00AA3970" w:rsidP="00E502A8">
            <w:pPr>
              <w:pStyle w:val="ListParagraph"/>
              <w:numPr>
                <w:ilvl w:val="0"/>
                <w:numId w:val="63"/>
              </w:numPr>
              <w:textAlignment w:val="baseline"/>
              <w:rPr>
                <w:rStyle w:val="eop"/>
                <w:rFonts w:eastAsia="Times New Roman" w:cs="Times New Roman"/>
                <w:sz w:val="24"/>
                <w:szCs w:val="24"/>
              </w:rPr>
            </w:pPr>
            <w:r w:rsidRPr="000A4481">
              <w:rPr>
                <w:rStyle w:val="normaltextrun"/>
                <w:sz w:val="24"/>
                <w:szCs w:val="24"/>
              </w:rPr>
              <w:t>MA.912.AR.6.3</w:t>
            </w:r>
            <w:r w:rsidRPr="000A4481">
              <w:rPr>
                <w:rStyle w:val="eop"/>
                <w:sz w:val="24"/>
                <w:szCs w:val="24"/>
              </w:rPr>
              <w:t> </w:t>
            </w:r>
          </w:p>
          <w:p w14:paraId="0B81E4EF" w14:textId="03A2FD21" w:rsidR="008C7F90" w:rsidRPr="000A4481" w:rsidRDefault="008C7F90" w:rsidP="008C7F90">
            <w:pPr>
              <w:pStyle w:val="ListParagraph"/>
              <w:ind w:left="1080"/>
              <w:textAlignment w:val="baseline"/>
              <w:rPr>
                <w:rFonts w:eastAsia="Times New Roman" w:cs="Times New Roman"/>
                <w:sz w:val="24"/>
                <w:szCs w:val="24"/>
              </w:rPr>
            </w:pPr>
          </w:p>
        </w:tc>
      </w:tr>
    </w:tbl>
    <w:p w14:paraId="4C7BB02E" w14:textId="77777777" w:rsidR="00F2576E" w:rsidRDefault="00F2576E">
      <w:pPr>
        <w:rPr>
          <w:rFonts w:cs="Times New Roman"/>
          <w:b/>
          <w:sz w:val="24"/>
        </w:rPr>
      </w:pPr>
      <w:r>
        <w:br w:type="page"/>
      </w:r>
    </w:p>
    <w:p w14:paraId="3BB13BD9" w14:textId="781B5AEA" w:rsidR="00286E10" w:rsidRPr="006B6BAE" w:rsidRDefault="00286E10" w:rsidP="00286E10">
      <w:pPr>
        <w:pStyle w:val="AlgebraicARHeading"/>
      </w:pPr>
      <w:r w:rsidRPr="006B6BAE">
        <w:lastRenderedPageBreak/>
        <w:t xml:space="preserve">Purpose and Instructional Strategies </w:t>
      </w:r>
    </w:p>
    <w:p w14:paraId="422391E6" w14:textId="18025A92" w:rsidR="00622AE1" w:rsidRPr="00622AE1" w:rsidRDefault="00622AE1" w:rsidP="00622AE1">
      <w:pPr>
        <w:spacing w:after="0" w:line="240" w:lineRule="auto"/>
        <w:textAlignment w:val="baseline"/>
        <w:rPr>
          <w:rFonts w:eastAsia="Times New Roman" w:cs="Times New Roman"/>
          <w:sz w:val="24"/>
          <w:szCs w:val="24"/>
        </w:rPr>
      </w:pPr>
      <w:r w:rsidRPr="00622AE1">
        <w:rPr>
          <w:rFonts w:eastAsia="Times New Roman" w:cs="Times New Roman"/>
          <w:sz w:val="24"/>
          <w:szCs w:val="24"/>
        </w:rPr>
        <w:t>In middles grades, students added, subtracted and multiplied linear expressions. In Algebra I, students perform operations on polynomials limited to 3 or fewer terms. In later courses, students will perform operations on all polynomials. </w:t>
      </w:r>
    </w:p>
    <w:p w14:paraId="69A0FE9E"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making the connection to dividing a polynomial by a monomial and the understanding that division does not have closure (the result may or may not be another polynomial). </w:t>
      </w:r>
    </w:p>
    <w:p w14:paraId="6054D9F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Reinforce like terms during instruction (using different colors can be a strategy to help identify them as unique from one another). </w:t>
      </w:r>
    </w:p>
    <w:p w14:paraId="323B18D9" w14:textId="77777777" w:rsidR="00622AE1" w:rsidRPr="00622AE1" w:rsidRDefault="00622AE1" w:rsidP="00E502A8">
      <w:pPr>
        <w:numPr>
          <w:ilvl w:val="0"/>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Instruction includes the use of manipulatives, like algebra tiles, and various strategies, like the area model, properties of exponents and the distributive property. </w:t>
      </w:r>
    </w:p>
    <w:p w14:paraId="20350C2F" w14:textId="77777777" w:rsidR="00622AE1" w:rsidRPr="00622AE1" w:rsidRDefault="00622AE1" w:rsidP="00E502A8">
      <w:pPr>
        <w:numPr>
          <w:ilvl w:val="1"/>
          <w:numId w:val="11"/>
        </w:numPr>
        <w:spacing w:after="0" w:line="240" w:lineRule="auto"/>
        <w:textAlignment w:val="baseline"/>
        <w:rPr>
          <w:rFonts w:eastAsia="Times New Roman" w:cs="Times New Roman"/>
          <w:sz w:val="24"/>
          <w:szCs w:val="24"/>
        </w:rPr>
      </w:pPr>
      <w:r w:rsidRPr="00622AE1">
        <w:rPr>
          <w:rFonts w:eastAsia="Times New Roman" w:cs="Times New Roman"/>
          <w:sz w:val="24"/>
          <w:szCs w:val="24"/>
        </w:rPr>
        <w:t>Area model </w:t>
      </w:r>
    </w:p>
    <w:p w14:paraId="49126D3A" w14:textId="2D595C52" w:rsidR="00622AE1" w:rsidRDefault="00622AE1" w:rsidP="002E5D11">
      <w:pPr>
        <w:spacing w:after="0" w:line="240" w:lineRule="auto"/>
        <w:ind w:left="1080"/>
        <w:textAlignment w:val="baseline"/>
        <w:rPr>
          <w:rFonts w:eastAsia="Times New Roman" w:cs="Times New Roman"/>
          <w:sz w:val="24"/>
          <w:szCs w:val="24"/>
        </w:rPr>
      </w:pPr>
      <w:r w:rsidRPr="00622AE1">
        <w:rPr>
          <w:rFonts w:eastAsia="Times New Roman" w:cs="Times New Roman"/>
          <w:sz w:val="24"/>
          <w:szCs w:val="24"/>
        </w:rPr>
        <w:t>The expression (2</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2</w:t>
      </w:r>
      <w:r w:rsidRPr="00622AE1">
        <w:rPr>
          <w:rFonts w:eastAsia="Times New Roman" w:cs="Times New Roman"/>
          <w:sz w:val="24"/>
          <w:szCs w:val="24"/>
        </w:rPr>
        <w:t xml:space="preserve"> + 1.5</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+ 6)</w:t>
      </w:r>
      <w:r w:rsidR="00AE6A16">
        <w:rPr>
          <w:rFonts w:eastAsia="Times New Roman" w:cs="Times New Roman"/>
          <w:sz w:val="24"/>
          <w:szCs w:val="24"/>
        </w:rPr>
        <w:t xml:space="preserve"> </w:t>
      </w:r>
      <w:r w:rsidRPr="00622AE1">
        <w:rPr>
          <w:rFonts w:eastAsia="Times New Roman" w:cs="Times New Roman"/>
          <w:sz w:val="24"/>
          <w:szCs w:val="24"/>
        </w:rPr>
        <w:t>(3</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+ 4.2) is equivalent to 6</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3</w:t>
      </w:r>
      <w:r w:rsidRPr="00622AE1">
        <w:rPr>
          <w:rFonts w:eastAsia="Times New Roman" w:cs="Times New Roman"/>
          <w:sz w:val="24"/>
          <w:szCs w:val="24"/>
        </w:rPr>
        <w:t xml:space="preserve"> + 12.9</w:t>
      </w:r>
      <w:r w:rsidRPr="00622AE1">
        <w:rPr>
          <w:rFonts w:ascii="Cambria Math" w:eastAsia="Times New Roman" w:hAnsi="Cambria Math" w:cs="Cambria Math"/>
          <w:sz w:val="24"/>
          <w:szCs w:val="24"/>
        </w:rPr>
        <w:t>𝑥</w:t>
      </w:r>
      <w:r w:rsidRPr="00622AE1">
        <w:rPr>
          <w:rFonts w:eastAsia="Times New Roman" w:cs="Times New Roman"/>
          <w:sz w:val="24"/>
          <w:szCs w:val="24"/>
          <w:vertAlign w:val="superscript"/>
        </w:rPr>
        <w:t>2</w:t>
      </w:r>
      <w:r w:rsidRPr="00622AE1">
        <w:rPr>
          <w:rFonts w:eastAsia="Times New Roman" w:cs="Times New Roman"/>
          <w:sz w:val="24"/>
          <w:szCs w:val="24"/>
        </w:rPr>
        <w:t xml:space="preserve"> + 24.3</w:t>
      </w:r>
      <w:r w:rsidRPr="00622AE1">
        <w:rPr>
          <w:rFonts w:ascii="Cambria Math" w:eastAsia="Times New Roman" w:hAnsi="Cambria Math" w:cs="Cambria Math"/>
          <w:sz w:val="24"/>
          <w:szCs w:val="24"/>
        </w:rPr>
        <w:t>𝑥</w:t>
      </w:r>
      <w:r w:rsidRPr="00622AE1">
        <w:rPr>
          <w:rFonts w:eastAsia="Times New Roman" w:cs="Times New Roman"/>
          <w:sz w:val="24"/>
          <w:szCs w:val="24"/>
        </w:rPr>
        <w:t xml:space="preserve"> + 25.2 and can be modeled below. </w:t>
      </w:r>
    </w:p>
    <w:tbl>
      <w:tblPr>
        <w:tblpPr w:leftFromText="180" w:rightFromText="180" w:vertAnchor="text" w:horzAnchor="margin" w:tblpXSpec="center" w:tblpY="189"/>
        <w:tblW w:w="6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8"/>
        <w:gridCol w:w="1663"/>
        <w:gridCol w:w="1663"/>
        <w:gridCol w:w="1575"/>
      </w:tblGrid>
      <w:tr w:rsidR="00D45F34" w:rsidRPr="002E5D11" w14:paraId="4AB97228" w14:textId="77777777" w:rsidTr="00D45F34">
        <w:trPr>
          <w:trHeight w:val="270"/>
        </w:trPr>
        <w:tc>
          <w:tcPr>
            <w:tcW w:w="1427" w:type="dxa"/>
            <w:tcBorders>
              <w:top w:val="nil"/>
              <w:left w:val="nil"/>
              <w:bottom w:val="nil"/>
              <w:right w:val="nil"/>
            </w:tcBorders>
            <w:shd w:val="clear" w:color="auto" w:fill="auto"/>
            <w:hideMark/>
          </w:tcPr>
          <w:p w14:paraId="179F0250"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4A28770D"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nil"/>
              <w:left w:val="nil"/>
              <w:bottom w:val="single" w:sz="6" w:space="0" w:color="000000"/>
              <w:right w:val="nil"/>
            </w:tcBorders>
            <w:shd w:val="clear" w:color="auto" w:fill="auto"/>
            <w:hideMark/>
          </w:tcPr>
          <w:p w14:paraId="0D6C0C36"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1.5</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nil"/>
              <w:left w:val="nil"/>
              <w:bottom w:val="single" w:sz="6" w:space="0" w:color="000000"/>
              <w:right w:val="nil"/>
            </w:tcBorders>
            <w:shd w:val="clear" w:color="auto" w:fill="auto"/>
            <w:hideMark/>
          </w:tcPr>
          <w:p w14:paraId="051D28F8"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6 </w:t>
            </w:r>
          </w:p>
        </w:tc>
      </w:tr>
      <w:tr w:rsidR="00D45F34" w:rsidRPr="002E5D11" w14:paraId="4FEE1D73" w14:textId="77777777" w:rsidTr="00D45F34">
        <w:trPr>
          <w:trHeight w:val="285"/>
        </w:trPr>
        <w:tc>
          <w:tcPr>
            <w:tcW w:w="1427" w:type="dxa"/>
            <w:tcBorders>
              <w:top w:val="nil"/>
              <w:left w:val="nil"/>
              <w:bottom w:val="nil"/>
              <w:right w:val="single" w:sz="6" w:space="0" w:color="000000"/>
            </w:tcBorders>
            <w:shd w:val="clear" w:color="auto" w:fill="auto"/>
            <w:hideMark/>
          </w:tcPr>
          <w:p w14:paraId="475D4DFC"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6185942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3</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C90E984"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4.5</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3E5B4EE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18</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r>
      <w:tr w:rsidR="00D45F34" w:rsidRPr="002E5D11" w14:paraId="6479F2C0" w14:textId="77777777" w:rsidTr="00D45F34">
        <w:trPr>
          <w:trHeight w:val="270"/>
        </w:trPr>
        <w:tc>
          <w:tcPr>
            <w:tcW w:w="1427" w:type="dxa"/>
            <w:tcBorders>
              <w:top w:val="nil"/>
              <w:left w:val="nil"/>
              <w:bottom w:val="nil"/>
              <w:right w:val="single" w:sz="6" w:space="0" w:color="000000"/>
            </w:tcBorders>
            <w:shd w:val="clear" w:color="auto" w:fill="auto"/>
            <w:hideMark/>
          </w:tcPr>
          <w:p w14:paraId="7CECAD73"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4.2 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1EC70B7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8.4</w:t>
            </w:r>
            <w:r w:rsidRPr="002E5D11">
              <w:rPr>
                <w:rFonts w:ascii="Cambria Math" w:eastAsia="Times New Roman" w:hAnsi="Cambria Math" w:cs="Cambria Math"/>
                <w:sz w:val="24"/>
                <w:szCs w:val="24"/>
              </w:rPr>
              <w:t>𝑥</w:t>
            </w:r>
            <w:r w:rsidRPr="002E5D11">
              <w:rPr>
                <w:rFonts w:eastAsia="Times New Roman" w:cs="Times New Roman"/>
                <w:sz w:val="24"/>
                <w:szCs w:val="24"/>
                <w:vertAlign w:val="superscript"/>
              </w:rPr>
              <w:t>2</w:t>
            </w:r>
            <w:r w:rsidRPr="002E5D11">
              <w:rPr>
                <w:rFonts w:eastAsia="Times New Roman" w:cs="Times New Roman"/>
                <w:sz w:val="24"/>
                <w:szCs w:val="24"/>
              </w:rPr>
              <w:t> </w:t>
            </w:r>
          </w:p>
        </w:tc>
        <w:tc>
          <w:tcPr>
            <w:tcW w:w="1638" w:type="dxa"/>
            <w:tcBorders>
              <w:top w:val="single" w:sz="6" w:space="0" w:color="000000"/>
              <w:left w:val="single" w:sz="6" w:space="0" w:color="000000"/>
              <w:bottom w:val="single" w:sz="6" w:space="0" w:color="000000"/>
              <w:right w:val="single" w:sz="6" w:space="0" w:color="000000"/>
            </w:tcBorders>
            <w:shd w:val="clear" w:color="auto" w:fill="auto"/>
            <w:hideMark/>
          </w:tcPr>
          <w:p w14:paraId="550FA347"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6.3</w:t>
            </w:r>
            <w:r w:rsidRPr="002E5D11">
              <w:rPr>
                <w:rFonts w:ascii="Cambria Math" w:eastAsia="Times New Roman" w:hAnsi="Cambria Math" w:cs="Cambria Math"/>
                <w:sz w:val="24"/>
                <w:szCs w:val="24"/>
              </w:rPr>
              <w:t>𝑥</w:t>
            </w:r>
            <w:r w:rsidRPr="002E5D11">
              <w:rPr>
                <w:rFonts w:eastAsia="Times New Roman" w:cs="Times New Roman"/>
                <w:sz w:val="24"/>
                <w:szCs w:val="24"/>
              </w:rPr>
              <w:t> </w:t>
            </w:r>
          </w:p>
        </w:tc>
        <w:tc>
          <w:tcPr>
            <w:tcW w:w="1552" w:type="dxa"/>
            <w:tcBorders>
              <w:top w:val="single" w:sz="6" w:space="0" w:color="000000"/>
              <w:left w:val="single" w:sz="6" w:space="0" w:color="000000"/>
              <w:bottom w:val="single" w:sz="6" w:space="0" w:color="000000"/>
              <w:right w:val="single" w:sz="6" w:space="0" w:color="000000"/>
            </w:tcBorders>
            <w:shd w:val="clear" w:color="auto" w:fill="auto"/>
            <w:hideMark/>
          </w:tcPr>
          <w:p w14:paraId="53F7CCD5" w14:textId="77777777" w:rsidR="00D45F34" w:rsidRPr="002E5D11" w:rsidRDefault="00D45F34" w:rsidP="00D45F34">
            <w:pPr>
              <w:spacing w:after="0" w:line="240" w:lineRule="auto"/>
              <w:ind w:left="1080"/>
              <w:textAlignment w:val="baseline"/>
              <w:rPr>
                <w:rFonts w:eastAsia="Times New Roman" w:cs="Times New Roman"/>
                <w:sz w:val="24"/>
                <w:szCs w:val="24"/>
              </w:rPr>
            </w:pPr>
            <w:r w:rsidRPr="002E5D11">
              <w:rPr>
                <w:rFonts w:eastAsia="Times New Roman" w:cs="Times New Roman"/>
                <w:sz w:val="24"/>
                <w:szCs w:val="24"/>
              </w:rPr>
              <w:t>25.2 </w:t>
            </w:r>
          </w:p>
        </w:tc>
      </w:tr>
    </w:tbl>
    <w:p w14:paraId="41B95374" w14:textId="77777777" w:rsidR="002E5D11" w:rsidRDefault="002E5D11" w:rsidP="002E5D11">
      <w:pPr>
        <w:spacing w:after="0" w:line="240" w:lineRule="auto"/>
        <w:ind w:left="1080"/>
        <w:textAlignment w:val="baseline"/>
        <w:rPr>
          <w:rFonts w:eastAsia="Times New Roman" w:cs="Times New Roman"/>
          <w:sz w:val="24"/>
          <w:szCs w:val="24"/>
        </w:rPr>
      </w:pPr>
    </w:p>
    <w:p w14:paraId="21F18443" w14:textId="77777777" w:rsidR="00D45F34" w:rsidRDefault="00D45F34" w:rsidP="00D45F34">
      <w:pPr>
        <w:spacing w:after="0" w:line="240" w:lineRule="auto"/>
        <w:ind w:left="720"/>
        <w:textAlignment w:val="baseline"/>
        <w:rPr>
          <w:rFonts w:eastAsia="Times New Roman" w:cs="Times New Roman"/>
          <w:sz w:val="24"/>
          <w:szCs w:val="24"/>
        </w:rPr>
      </w:pPr>
    </w:p>
    <w:p w14:paraId="437791C3" w14:textId="77777777" w:rsidR="00D45F34" w:rsidRDefault="00D45F34" w:rsidP="00D45F34">
      <w:pPr>
        <w:spacing w:after="0" w:line="240" w:lineRule="auto"/>
        <w:ind w:left="720"/>
        <w:textAlignment w:val="baseline"/>
        <w:rPr>
          <w:rFonts w:eastAsia="Times New Roman" w:cs="Times New Roman"/>
          <w:sz w:val="24"/>
          <w:szCs w:val="24"/>
        </w:rPr>
      </w:pPr>
    </w:p>
    <w:p w14:paraId="25C72ADC" w14:textId="77777777" w:rsidR="00D45F34" w:rsidRDefault="00D45F34" w:rsidP="00D45F34">
      <w:pPr>
        <w:spacing w:after="0" w:line="240" w:lineRule="auto"/>
        <w:ind w:left="720"/>
        <w:textAlignment w:val="baseline"/>
        <w:rPr>
          <w:rFonts w:eastAsia="Times New Roman" w:cs="Times New Roman"/>
          <w:sz w:val="24"/>
          <w:szCs w:val="24"/>
        </w:rPr>
      </w:pPr>
    </w:p>
    <w:p w14:paraId="4E1AB556" w14:textId="77777777" w:rsidR="00D45F34" w:rsidRDefault="00D45F34" w:rsidP="00D45F34">
      <w:pPr>
        <w:spacing w:after="0" w:line="240" w:lineRule="auto"/>
        <w:ind w:left="720"/>
        <w:textAlignment w:val="baseline"/>
        <w:rPr>
          <w:rFonts w:eastAsia="Times New Roman" w:cs="Times New Roman"/>
          <w:sz w:val="24"/>
          <w:szCs w:val="24"/>
        </w:rPr>
      </w:pPr>
    </w:p>
    <w:p w14:paraId="614AC6E1" w14:textId="64C3FF01"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t>Instruction should not rely upon the use of tricks or acronyms, like FOIL. </w:t>
      </w:r>
    </w:p>
    <w:p w14:paraId="0CBC9695" w14:textId="77777777" w:rsidR="002E5D11" w:rsidRPr="002E5D11" w:rsidRDefault="002E5D11" w:rsidP="00E502A8">
      <w:pPr>
        <w:numPr>
          <w:ilvl w:val="0"/>
          <w:numId w:val="64"/>
        </w:numPr>
        <w:spacing w:after="0" w:line="240" w:lineRule="auto"/>
        <w:textAlignment w:val="baseline"/>
        <w:rPr>
          <w:rFonts w:eastAsia="Times New Roman" w:cs="Times New Roman"/>
          <w:sz w:val="24"/>
          <w:szCs w:val="24"/>
        </w:rPr>
      </w:pPr>
      <w:r w:rsidRPr="002E5D11">
        <w:rPr>
          <w:rFonts w:eastAsia="Times New Roman" w:cs="Times New Roman"/>
          <w:sz w:val="24"/>
          <w:szCs w:val="24"/>
        </w:rPr>
        <w:t>Although within the Algebra I course, polynomial expressions are limited to 3 or fewer terms, this restriction only refers to the expressions given to the student, not the expression after the operation applied. </w:t>
      </w:r>
    </w:p>
    <w:p w14:paraId="4B20AFB6" w14:textId="77777777" w:rsidR="002E5D11" w:rsidRPr="00622AE1" w:rsidRDefault="002E5D11" w:rsidP="002E5D11">
      <w:pPr>
        <w:spacing w:after="0" w:line="240" w:lineRule="auto"/>
        <w:ind w:left="1080"/>
        <w:textAlignment w:val="baseline"/>
        <w:rPr>
          <w:rFonts w:eastAsia="Times New Roman"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3E594D4D" w14:textId="7777777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 the meaning of closure or the operations it applies to with polynomials. </w:t>
      </w:r>
    </w:p>
    <w:p w14:paraId="02F7673B" w14:textId="6482BCB2"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understand</w:t>
      </w:r>
      <w:r w:rsidR="00AE6A16">
        <w:rPr>
          <w:rFonts w:eastAsia="Times New Roman" w:cs="Times New Roman"/>
          <w:sz w:val="24"/>
          <w:szCs w:val="24"/>
        </w:rPr>
        <w:t xml:space="preserve"> </w:t>
      </w:r>
      <w:r w:rsidRPr="00647223">
        <w:rPr>
          <w:rFonts w:eastAsia="Times New Roman" w:cs="Times New Roman"/>
          <w:sz w:val="24"/>
          <w:szCs w:val="24"/>
        </w:rPr>
        <w:t>like terms or the properties of exponents. </w:t>
      </w:r>
    </w:p>
    <w:p w14:paraId="683FF742" w14:textId="7777777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Students may not distribute the factor of -1 when subtracting a polynomial. </w:t>
      </w:r>
    </w:p>
    <w:p w14:paraId="5B861398" w14:textId="5BC1E8C7" w:rsidR="00647223" w:rsidRPr="00647223" w:rsidRDefault="00647223" w:rsidP="00E502A8">
      <w:pPr>
        <w:widowControl w:val="0"/>
        <w:numPr>
          <w:ilvl w:val="1"/>
          <w:numId w:val="21"/>
        </w:numPr>
        <w:spacing w:after="0" w:line="240" w:lineRule="auto"/>
        <w:textAlignment w:val="baseline"/>
        <w:rPr>
          <w:rFonts w:eastAsia="Times New Roman" w:cs="Times New Roman"/>
          <w:sz w:val="24"/>
          <w:szCs w:val="24"/>
        </w:rPr>
      </w:pPr>
      <w:r w:rsidRPr="00647223">
        <w:rPr>
          <w:rFonts w:eastAsia="Times New Roman" w:cs="Times New Roman"/>
          <w:sz w:val="24"/>
          <w:szCs w:val="24"/>
        </w:rPr>
        <w:t>Student might multiply incorrectly when squaring a binomial. For example, (</w:t>
      </w:r>
      <w:r w:rsidRPr="00647223">
        <w:rPr>
          <w:rFonts w:ascii="Cambria Math" w:eastAsia="Times New Roman" w:hAnsi="Cambria Math" w:cs="Cambria Math"/>
          <w:sz w:val="24"/>
          <w:szCs w:val="24"/>
        </w:rPr>
        <w:t>𝑥</w:t>
      </w:r>
      <w:r w:rsidRPr="00647223">
        <w:rPr>
          <w:rFonts w:eastAsia="Times New Roman" w:cs="Times New Roman"/>
          <w:sz w:val="24"/>
          <w:szCs w:val="24"/>
        </w:rPr>
        <w:t xml:space="preserve"> – ℎ)</w:t>
      </w:r>
      <w:r w:rsidRPr="00647223">
        <w:rPr>
          <w:rFonts w:eastAsia="Times New Roman" w:cs="Times New Roman"/>
          <w:sz w:val="24"/>
          <w:szCs w:val="24"/>
          <w:vertAlign w:val="superscript"/>
        </w:rPr>
        <w:t xml:space="preserve">2 </w:t>
      </w:r>
      <w:r w:rsidRPr="00647223">
        <w:rPr>
          <w:rFonts w:eastAsia="Times New Roman" w:cs="Times New Roman"/>
          <w:sz w:val="24"/>
          <w:szCs w:val="24"/>
        </w:rPr>
        <w:t xml:space="preserve">incorrectly distributed as </w:t>
      </w:r>
      <w:r w:rsidR="00C16C86" w:rsidRPr="00647223">
        <w:rPr>
          <w:rFonts w:eastAsia="Times New Roman" w:cs="Times New Roman"/>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rPr>
              <m:t>x</m:t>
            </m:r>
          </m:e>
          <m:sup>
            <m:r>
              <w:rPr>
                <w:rFonts w:ascii="Cambria Math" w:eastAsia="Times New Roman" w:hAnsi="Cambria Math" w:cs="Times New Roman"/>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r w:rsidRPr="00647223">
        <w:rPr>
          <w:rFonts w:eastAsia="Times New Roman" w:cs="Times New Roman"/>
          <w:sz w:val="24"/>
          <w:szCs w:val="24"/>
        </w:rPr>
        <w:t xml:space="preserve"> instead of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xh</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m:t>
        </m:r>
        <m:r>
          <m:rPr>
            <m:sty m:val="p"/>
          </m:rPr>
          <w:rPr>
            <w:rFonts w:ascii="Cambria Math" w:eastAsia="Times New Roman" w:hAnsi="Cambria Math" w:cs="Times New Roman"/>
            <w:sz w:val="24"/>
            <w:szCs w:val="24"/>
          </w:rPr>
          <m:t>xh</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2</m:t>
            </m:r>
          </m:sup>
        </m:sSup>
      </m:oMath>
    </w:p>
    <w:p w14:paraId="226F9619" w14:textId="194999D2" w:rsidR="00E41C94" w:rsidRDefault="00E41C94">
      <w:pPr>
        <w:rPr>
          <w:rFonts w:eastAsia="Times New Roman" w:cs="Times New Roman"/>
          <w:sz w:val="24"/>
          <w:szCs w:val="24"/>
        </w:rPr>
      </w:pPr>
      <w:r>
        <w:rPr>
          <w:rFonts w:eastAsia="Times New Roman" w:cs="Times New Roman"/>
          <w:sz w:val="24"/>
          <w:szCs w:val="24"/>
        </w:rPr>
        <w:br w:type="page"/>
      </w:r>
    </w:p>
    <w:p w14:paraId="2DDE07A3" w14:textId="77777777" w:rsidR="00286E10" w:rsidRPr="00A805BD" w:rsidRDefault="00286E10" w:rsidP="00286E10">
      <w:pPr>
        <w:pStyle w:val="AlgebraicARHeading"/>
      </w:pPr>
      <w:r w:rsidRPr="006B6BAE">
        <w:lastRenderedPageBreak/>
        <w:t>Strategies to Support Tiered Instruction</w:t>
      </w:r>
    </w:p>
    <w:p w14:paraId="2429A359" w14:textId="42A8336B" w:rsidR="004F0763" w:rsidRDefault="004F0763" w:rsidP="00E502A8">
      <w:pPr>
        <w:numPr>
          <w:ilvl w:val="0"/>
          <w:numId w:val="26"/>
        </w:numPr>
        <w:spacing w:after="0" w:line="240" w:lineRule="auto"/>
        <w:contextualSpacing/>
        <w:rPr>
          <w:rFonts w:eastAsia="Times New Roman" w:cs="Times New Roman"/>
          <w:sz w:val="24"/>
          <w:szCs w:val="24"/>
        </w:rPr>
      </w:pPr>
      <w:r w:rsidRPr="004F0763">
        <w:rPr>
          <w:rFonts w:eastAsia="Times New Roman" w:cs="Times New Roman"/>
          <w:sz w:val="24"/>
          <w:szCs w:val="24"/>
        </w:rPr>
        <w:t>Teacher models subtracting polynomials with algebra tiles</w:t>
      </w:r>
      <w:r w:rsidR="00813662">
        <w:rPr>
          <w:rFonts w:eastAsia="Times New Roman" w:cs="Times New Roman"/>
          <w:sz w:val="24"/>
          <w:szCs w:val="24"/>
        </w:rPr>
        <w:t>.</w:t>
      </w:r>
      <w:r w:rsidRPr="004F0763">
        <w:rPr>
          <w:rFonts w:eastAsia="Times New Roman" w:cs="Times New Roman"/>
          <w:sz w:val="24"/>
          <w:szCs w:val="24"/>
        </w:rPr>
        <w:t> </w:t>
      </w:r>
    </w:p>
    <w:p w14:paraId="1180458B" w14:textId="6540A893" w:rsidR="004F0763" w:rsidRDefault="004F0763" w:rsidP="004F0763">
      <w:pPr>
        <w:spacing w:after="0" w:line="240" w:lineRule="auto"/>
        <w:ind w:left="630"/>
        <w:contextualSpacing/>
        <w:rPr>
          <w:rFonts w:eastAsia="Times New Roman" w:cs="Times New Roman"/>
          <w:sz w:val="24"/>
          <w:szCs w:val="24"/>
        </w:rPr>
      </w:pPr>
      <w:r w:rsidRPr="004F0763">
        <w:rPr>
          <w:rFonts w:eastAsia="Times New Roman" w:cs="Times New Roman"/>
          <w:noProof/>
          <w:sz w:val="24"/>
          <w:szCs w:val="24"/>
        </w:rPr>
        <w:drawing>
          <wp:anchor distT="0" distB="0" distL="114300" distR="114300" simplePos="0" relativeHeight="251658245" behindDoc="1" locked="0" layoutInCell="1" allowOverlap="1" wp14:anchorId="1EA4B4B5" wp14:editId="5BB420F5">
            <wp:simplePos x="0" y="0"/>
            <wp:positionH relativeFrom="column">
              <wp:posOffset>1114425</wp:posOffset>
            </wp:positionH>
            <wp:positionV relativeFrom="paragraph">
              <wp:posOffset>172085</wp:posOffset>
            </wp:positionV>
            <wp:extent cx="3038475" cy="3390900"/>
            <wp:effectExtent l="0" t="0" r="9525" b="0"/>
            <wp:wrapTopAndBottom/>
            <wp:docPr id="1361957356"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7356" name="Picture 12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3390900"/>
                    </a:xfrm>
                    <a:prstGeom prst="rect">
                      <a:avLst/>
                    </a:prstGeom>
                    <a:noFill/>
                    <a:ln>
                      <a:noFill/>
                    </a:ln>
                  </pic:spPr>
                </pic:pic>
              </a:graphicData>
            </a:graphic>
          </wp:anchor>
        </w:drawing>
      </w:r>
    </w:p>
    <w:p w14:paraId="5F7B32D0" w14:textId="001FF683" w:rsidR="004F0763" w:rsidRDefault="004F0763" w:rsidP="004F0763">
      <w:pPr>
        <w:spacing w:after="0" w:line="240" w:lineRule="auto"/>
        <w:ind w:left="630"/>
        <w:contextualSpacing/>
        <w:rPr>
          <w:rFonts w:eastAsia="Times New Roman" w:cs="Times New Roman"/>
          <w:sz w:val="24"/>
          <w:szCs w:val="24"/>
        </w:rPr>
      </w:pPr>
      <w:r w:rsidRPr="004F0763">
        <w:rPr>
          <w:rFonts w:eastAsia="Times New Roman" w:cs="Times New Roman"/>
          <w:sz w:val="24"/>
          <w:szCs w:val="24"/>
        </w:rPr>
        <w:br/>
      </w:r>
    </w:p>
    <w:p w14:paraId="732803FC" w14:textId="5435B6E8" w:rsidR="00EE02D4" w:rsidRDefault="00EE02D4" w:rsidP="00E502A8">
      <w:pPr>
        <w:pStyle w:val="paragraph"/>
        <w:numPr>
          <w:ilvl w:val="0"/>
          <w:numId w:val="65"/>
        </w:numPr>
        <w:spacing w:before="0" w:beforeAutospacing="0" w:after="0" w:afterAutospacing="0"/>
        <w:textAlignment w:val="baseline"/>
      </w:pPr>
      <w:r>
        <w:rPr>
          <w:rStyle w:val="normaltextrun"/>
          <w:rFonts w:eastAsia="Calibri"/>
        </w:rPr>
        <w:t xml:space="preserve">Instruction includes converting a quadratic from vertex form to standard form. Instruct students to write out </w:t>
      </w:r>
      <m:oMath>
        <m:sSup>
          <m:sSupPr>
            <m:ctrlPr>
              <w:rPr>
                <w:rStyle w:val="normaltextrun"/>
                <w:rFonts w:ascii="Cambria Math" w:eastAsia="Calibri" w:hAnsi="Cambria Math"/>
                <w:i/>
              </w:rPr>
            </m:ctrlPr>
          </m:sSupPr>
          <m:e>
            <m:r>
              <w:rPr>
                <w:rStyle w:val="normaltextrun"/>
                <w:rFonts w:ascii="Cambria Math" w:eastAsia="Calibri" w:hAnsi="Cambria Math"/>
              </w:rPr>
              <m:t>(x – h)</m:t>
            </m:r>
          </m:e>
          <m:sup>
            <m:r>
              <w:rPr>
                <w:rStyle w:val="normaltextrun"/>
                <w:rFonts w:ascii="Cambria Math" w:eastAsia="Calibri" w:hAnsi="Cambria Math"/>
              </w:rPr>
              <m:t>2</m:t>
            </m:r>
          </m:sup>
        </m:sSup>
      </m:oMath>
      <w:r>
        <w:rPr>
          <w:rStyle w:val="normaltextrun"/>
          <w:rFonts w:eastAsia="Calibri"/>
        </w:rPr>
        <w:t xml:space="preserve">as </w:t>
      </w:r>
      <w:r>
        <w:rPr>
          <w:rStyle w:val="normaltextrun"/>
          <w:rFonts w:ascii="Cambria Math" w:eastAsia="Calibri" w:hAnsi="Cambria Math"/>
        </w:rPr>
        <w:t xml:space="preserve">(𝑥 – </w:t>
      </w:r>
      <w:proofErr w:type="gramStart"/>
      <w:r>
        <w:rPr>
          <w:rStyle w:val="normaltextrun"/>
          <w:rFonts w:ascii="Cambria Math" w:eastAsia="Calibri" w:hAnsi="Cambria Math"/>
        </w:rPr>
        <w:t>ℎ)(</w:t>
      </w:r>
      <w:proofErr w:type="gramEnd"/>
      <w:r>
        <w:rPr>
          <w:rStyle w:val="normaltextrun"/>
          <w:rFonts w:ascii="Cambria Math" w:eastAsia="Calibri" w:hAnsi="Cambria Math"/>
        </w:rPr>
        <w:t>𝑥 – ℎ)</w:t>
      </w:r>
      <w:r>
        <w:rPr>
          <w:rStyle w:val="normaltextrun"/>
          <w:rFonts w:eastAsia="Calibri"/>
        </w:rPr>
        <w:t>. Remind students that different methods can be used to multiply binomials.</w:t>
      </w:r>
      <w:r>
        <w:rPr>
          <w:rStyle w:val="eop"/>
          <w:rFonts w:eastAsia="Calibri"/>
          <w:color w:val="498205"/>
        </w:rPr>
        <w:t> </w:t>
      </w:r>
    </w:p>
    <w:p w14:paraId="131B5BE6" w14:textId="3ABCAC3A" w:rsidR="00EE02D4" w:rsidRDefault="00EE02D4" w:rsidP="00E502A8">
      <w:pPr>
        <w:pStyle w:val="paragraph"/>
        <w:numPr>
          <w:ilvl w:val="0"/>
          <w:numId w:val="65"/>
        </w:numPr>
        <w:spacing w:before="0" w:beforeAutospacing="0" w:after="0" w:afterAutospacing="0"/>
        <w:textAlignment w:val="baseline"/>
      </w:pPr>
      <w:r w:rsidRPr="00EE02D4">
        <w:rPr>
          <w:rStyle w:val="normaltextrun"/>
          <w:rFonts w:eastAsia="Calibri"/>
        </w:rPr>
        <w:t>Instruction includes the use of shapes or colors to demonstrate like terms. Teacher must ensure that students understand that the sign in front of the terms are key when combining like terms.</w:t>
      </w:r>
      <w:r w:rsidRPr="00EE02D4">
        <w:rPr>
          <w:rStyle w:val="eop"/>
          <w:rFonts w:eastAsia="Calibri"/>
        </w:rPr>
        <w:t> </w:t>
      </w:r>
    </w:p>
    <w:p w14:paraId="1BA14533" w14:textId="77777777" w:rsidR="00EE02D4" w:rsidRDefault="00EE02D4" w:rsidP="00E502A8">
      <w:pPr>
        <w:pStyle w:val="paragraph"/>
        <w:numPr>
          <w:ilvl w:val="0"/>
          <w:numId w:val="66"/>
        </w:numPr>
        <w:spacing w:before="0" w:beforeAutospacing="0" w:after="0" w:afterAutospacing="0"/>
        <w:textAlignment w:val="baseline"/>
      </w:pPr>
      <w:r>
        <w:rPr>
          <w:rStyle w:val="normaltextrun"/>
          <w:rFonts w:eastAsia="Calibri"/>
        </w:rPr>
        <w:t>For example, different colors can be used when adding the polynomials shown below.</w:t>
      </w:r>
      <w:r>
        <w:rPr>
          <w:rStyle w:val="eop"/>
          <w:rFonts w:eastAsia="Calibri"/>
        </w:rPr>
        <w:t> </w:t>
      </w:r>
    </w:p>
    <w:p w14:paraId="14E86350"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− 4𝑥 + 12) + (3𝑥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+ 7𝑥 − 4)</w:t>
      </w:r>
      <w:r>
        <w:rPr>
          <w:rStyle w:val="eop"/>
          <w:rFonts w:ascii="Cambria Math" w:eastAsia="Calibri" w:hAnsi="Cambria Math"/>
        </w:rPr>
        <w:t> </w:t>
      </w:r>
    </w:p>
    <w:p w14:paraId="3236A6DD"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w:t>
      </w:r>
      <w:r w:rsidRPr="00542D09">
        <w:rPr>
          <w:rStyle w:val="normaltextrun"/>
          <w:rFonts w:ascii="Cambria Math" w:eastAsia="Calibri" w:hAnsi="Cambria Math"/>
          <w:color w:val="ED0000"/>
        </w:rPr>
        <w:t>𝑥</w:t>
      </w:r>
      <w:r w:rsidRPr="00542D09">
        <w:rPr>
          <w:rStyle w:val="normaltextrun"/>
          <w:rFonts w:ascii="Cambria Math" w:eastAsia="Calibri" w:hAnsi="Cambria Math"/>
          <w:color w:val="ED0000"/>
          <w:sz w:val="19"/>
          <w:szCs w:val="19"/>
          <w:vertAlign w:val="superscript"/>
        </w:rPr>
        <w:t>2</w:t>
      </w:r>
      <w:r w:rsidRPr="00542D09">
        <w:rPr>
          <w:rStyle w:val="normaltextrun"/>
          <w:rFonts w:ascii="Cambria Math" w:eastAsia="Calibri" w:hAnsi="Cambria Math"/>
          <w:color w:val="ED0000"/>
        </w:rPr>
        <w:t xml:space="preserve"> </w:t>
      </w:r>
      <w:r w:rsidRPr="00542D09">
        <w:rPr>
          <w:rStyle w:val="normaltextrun"/>
          <w:rFonts w:ascii="Cambria Math" w:eastAsia="Calibri" w:hAnsi="Cambria Math"/>
          <w:color w:val="008800"/>
        </w:rPr>
        <w:t xml:space="preserve">− 4𝑥 </w:t>
      </w:r>
      <w:r>
        <w:rPr>
          <w:rStyle w:val="normaltextrun"/>
          <w:rFonts w:ascii="Cambria Math" w:eastAsia="Calibri" w:hAnsi="Cambria Math"/>
          <w:color w:val="6F2F9F"/>
        </w:rPr>
        <w:t>+ 12</w:t>
      </w:r>
      <w:r>
        <w:rPr>
          <w:rStyle w:val="normaltextrun"/>
          <w:rFonts w:ascii="Cambria Math" w:eastAsia="Calibri" w:hAnsi="Cambria Math"/>
        </w:rPr>
        <w:t>) + (</w:t>
      </w:r>
      <w:r w:rsidRPr="00542D09">
        <w:rPr>
          <w:rStyle w:val="normaltextrun"/>
          <w:rFonts w:ascii="Cambria Math" w:eastAsia="Calibri" w:hAnsi="Cambria Math"/>
          <w:color w:val="ED0000"/>
        </w:rPr>
        <w:t>3𝑥</w:t>
      </w:r>
      <w:r w:rsidRPr="00542D09">
        <w:rPr>
          <w:rStyle w:val="normaltextrun"/>
          <w:rFonts w:ascii="Cambria Math" w:eastAsia="Calibri" w:hAnsi="Cambria Math"/>
          <w:color w:val="ED0000"/>
          <w:sz w:val="19"/>
          <w:szCs w:val="19"/>
          <w:vertAlign w:val="superscript"/>
        </w:rPr>
        <w:t>2</w:t>
      </w:r>
      <w:r w:rsidRPr="00542D09">
        <w:rPr>
          <w:rStyle w:val="normaltextrun"/>
          <w:rFonts w:ascii="Cambria Math" w:eastAsia="Calibri" w:hAnsi="Cambria Math"/>
          <w:color w:val="ED0000"/>
        </w:rPr>
        <w:t xml:space="preserve"> </w:t>
      </w:r>
      <w:r w:rsidRPr="00542D09">
        <w:rPr>
          <w:rStyle w:val="normaltextrun"/>
          <w:rFonts w:ascii="Cambria Math" w:eastAsia="Calibri" w:hAnsi="Cambria Math"/>
          <w:color w:val="008800"/>
        </w:rPr>
        <w:t xml:space="preserve">+ 7𝑥 </w:t>
      </w:r>
      <w:r>
        <w:rPr>
          <w:rStyle w:val="normaltextrun"/>
          <w:rFonts w:ascii="Cambria Math" w:eastAsia="Calibri" w:hAnsi="Cambria Math"/>
          <w:color w:val="6F2F9F"/>
        </w:rPr>
        <w:t>− 4</w:t>
      </w:r>
      <w:r>
        <w:rPr>
          <w:rStyle w:val="normaltextrun"/>
          <w:rFonts w:ascii="Cambria Math" w:eastAsia="Calibri" w:hAnsi="Cambria Math"/>
        </w:rPr>
        <w:t>)</w:t>
      </w:r>
      <w:r>
        <w:rPr>
          <w:rStyle w:val="eop"/>
          <w:rFonts w:ascii="Cambria Math" w:eastAsia="Calibri" w:hAnsi="Cambria Math"/>
        </w:rPr>
        <w:t> </w:t>
      </w:r>
    </w:p>
    <w:p w14:paraId="75AC4BF7" w14:textId="77777777" w:rsidR="00EE02D4" w:rsidRDefault="00EE02D4" w:rsidP="00EE02D4">
      <w:pPr>
        <w:pStyle w:val="paragraph"/>
        <w:spacing w:before="0" w:beforeAutospacing="0" w:after="0" w:afterAutospacing="0"/>
        <w:jc w:val="center"/>
        <w:textAlignment w:val="baseline"/>
      </w:pPr>
      <w:r w:rsidRPr="00542D09">
        <w:rPr>
          <w:rStyle w:val="normaltextrun"/>
          <w:rFonts w:ascii="Cambria Math" w:eastAsia="Calibri" w:hAnsi="Cambria Math"/>
          <w:color w:val="ED0000"/>
        </w:rPr>
        <w:t>𝑥</w:t>
      </w:r>
      <w:r w:rsidRPr="00542D09">
        <w:rPr>
          <w:rStyle w:val="normaltextrun"/>
          <w:rFonts w:ascii="Cambria Math" w:eastAsia="Calibri" w:hAnsi="Cambria Math"/>
          <w:color w:val="ED0000"/>
          <w:sz w:val="19"/>
          <w:szCs w:val="19"/>
          <w:vertAlign w:val="superscript"/>
        </w:rPr>
        <w:t>2</w:t>
      </w:r>
      <w:r w:rsidRPr="00542D09">
        <w:rPr>
          <w:rStyle w:val="normaltextrun"/>
          <w:rFonts w:ascii="Cambria Math" w:eastAsia="Calibri" w:hAnsi="Cambria Math"/>
          <w:color w:val="ED0000"/>
        </w:rPr>
        <w:t xml:space="preserve"> + 3𝑥</w:t>
      </w:r>
      <w:r w:rsidRPr="00542D09">
        <w:rPr>
          <w:rStyle w:val="normaltextrun"/>
          <w:rFonts w:ascii="Cambria Math" w:eastAsia="Calibri" w:hAnsi="Cambria Math"/>
          <w:color w:val="ED0000"/>
          <w:sz w:val="19"/>
          <w:szCs w:val="19"/>
          <w:vertAlign w:val="superscript"/>
        </w:rPr>
        <w:t>2</w:t>
      </w:r>
      <w:r w:rsidRPr="00542D09">
        <w:rPr>
          <w:rStyle w:val="normaltextrun"/>
          <w:rFonts w:ascii="Cambria Math" w:eastAsia="Calibri" w:hAnsi="Cambria Math"/>
          <w:color w:val="ED0000"/>
        </w:rPr>
        <w:t xml:space="preserve"> </w:t>
      </w:r>
      <w:r w:rsidRPr="00542D09">
        <w:rPr>
          <w:rStyle w:val="normaltextrun"/>
          <w:rFonts w:ascii="Cambria Math" w:eastAsia="Calibri" w:hAnsi="Cambria Math"/>
          <w:color w:val="008800"/>
        </w:rPr>
        <w:t xml:space="preserve">− 4𝑥 + 7𝑥 </w:t>
      </w:r>
      <w:r>
        <w:rPr>
          <w:rStyle w:val="normaltextrun"/>
          <w:rFonts w:ascii="Cambria Math" w:eastAsia="Calibri" w:hAnsi="Cambria Math"/>
          <w:color w:val="6F2F9F"/>
        </w:rPr>
        <w:t>+ 12 − 4</w:t>
      </w:r>
      <w:r>
        <w:rPr>
          <w:rStyle w:val="eop"/>
          <w:rFonts w:ascii="Cambria Math" w:eastAsia="Calibri" w:hAnsi="Cambria Math"/>
          <w:color w:val="6F2F9F"/>
        </w:rPr>
        <w:t> </w:t>
      </w:r>
    </w:p>
    <w:p w14:paraId="6DEB4135" w14:textId="77777777" w:rsidR="00EE02D4" w:rsidRDefault="00EE02D4" w:rsidP="00EE02D4">
      <w:pPr>
        <w:pStyle w:val="paragraph"/>
        <w:spacing w:before="0" w:beforeAutospacing="0" w:after="0" w:afterAutospacing="0"/>
        <w:jc w:val="center"/>
        <w:textAlignment w:val="baseline"/>
      </w:pPr>
      <w:r>
        <w:rPr>
          <w:rStyle w:val="normaltextrun"/>
          <w:rFonts w:ascii="Cambria Math" w:eastAsia="Calibri" w:hAnsi="Cambria Math"/>
        </w:rPr>
        <w:t>4𝑥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+ 3𝑥 + 8</w:t>
      </w:r>
      <w:r>
        <w:rPr>
          <w:rStyle w:val="eop"/>
          <w:rFonts w:ascii="Cambria Math" w:eastAsia="Calibri" w:hAnsi="Cambria Math"/>
        </w:rPr>
        <w:t> </w:t>
      </w:r>
    </w:p>
    <w:p w14:paraId="75317F78" w14:textId="77777777" w:rsidR="00EE02D4" w:rsidRDefault="00EE02D4" w:rsidP="00E502A8">
      <w:pPr>
        <w:pStyle w:val="paragraph"/>
        <w:numPr>
          <w:ilvl w:val="0"/>
          <w:numId w:val="67"/>
        </w:numPr>
        <w:spacing w:before="0" w:beforeAutospacing="0" w:after="0" w:afterAutospacing="0"/>
        <w:textAlignment w:val="baseline"/>
      </w:pPr>
      <w:r>
        <w:rPr>
          <w:rStyle w:val="normaltextrun"/>
          <w:rFonts w:eastAsia="Calibri"/>
        </w:rPr>
        <w:t>Teacher provides examples showing that polynomials are closed under the operations of addition, subtraction and multiplication, but not under division.</w:t>
      </w:r>
      <w:r>
        <w:rPr>
          <w:rStyle w:val="eop"/>
          <w:rFonts w:eastAsia="Calibri"/>
        </w:rPr>
        <w:t> </w:t>
      </w:r>
    </w:p>
    <w:p w14:paraId="06F40A1F" w14:textId="77777777" w:rsidR="00EE02D4" w:rsidRPr="004A13B6" w:rsidRDefault="00EE02D4" w:rsidP="00E502A8">
      <w:pPr>
        <w:pStyle w:val="paragraph"/>
        <w:numPr>
          <w:ilvl w:val="0"/>
          <w:numId w:val="66"/>
        </w:numPr>
        <w:spacing w:before="0" w:beforeAutospacing="0" w:after="0" w:afterAutospacing="0"/>
        <w:textAlignment w:val="baseline"/>
        <w:rPr>
          <w:rStyle w:val="eop"/>
        </w:rPr>
      </w:pPr>
      <w:r>
        <w:rPr>
          <w:rStyle w:val="normaltextrun"/>
          <w:rFonts w:eastAsia="Calibri"/>
        </w:rPr>
        <w:t>For example, when subtracting or multiplying polynomials (as shown below), the result is always a polynomial.</w:t>
      </w:r>
      <w:r>
        <w:rPr>
          <w:rStyle w:val="eop"/>
          <w:rFonts w:eastAsia="Calibri"/>
        </w:rPr>
        <w:t> </w:t>
      </w:r>
    </w:p>
    <w:p w14:paraId="24576127" w14:textId="7ED3C8F1" w:rsidR="002A0C75" w:rsidRPr="007115A1" w:rsidRDefault="007115A1" w:rsidP="002A0C75">
      <w:pPr>
        <w:pStyle w:val="paragraph"/>
        <w:spacing w:before="0" w:beforeAutospacing="0" w:after="0" w:afterAutospacing="0"/>
        <w:jc w:val="center"/>
        <w:textAlignment w:val="baseline"/>
        <w:rPr>
          <w:rFonts w:ascii="Cambria Math" w:hAnsi="Cambria Math" w:cs="Segoe UI"/>
          <w:sz w:val="18"/>
          <w:szCs w:val="18"/>
          <w:oMath/>
        </w:rPr>
      </w:pPr>
      <m:oMathPara>
        <m:oMath>
          <m:r>
            <w:rPr>
              <w:rStyle w:val="normaltextrun"/>
              <w:rFonts w:ascii="Cambria Math" w:eastAsia="Calibri" w:hAnsi="Cambria Math" w:cs="Segoe UI"/>
            </w:rPr>
            <m:t>7x + 5 - (3x + 8) = 4x - 3</m:t>
          </m:r>
          <m:r>
            <w:rPr>
              <w:rStyle w:val="eop"/>
              <w:rFonts w:ascii="Cambria Math" w:eastAsia="Calibri" w:hAnsi="Cambria Math" w:cs="Segoe UI"/>
            </w:rPr>
            <m:t> </m:t>
          </m:r>
        </m:oMath>
      </m:oMathPara>
    </w:p>
    <w:p w14:paraId="4736D681" w14:textId="24EF5988" w:rsidR="002A0C75" w:rsidRPr="007115A1" w:rsidRDefault="007115A1" w:rsidP="002A0C75">
      <w:pPr>
        <w:pStyle w:val="paragraph"/>
        <w:spacing w:before="0" w:beforeAutospacing="0" w:after="0" w:afterAutospacing="0"/>
        <w:jc w:val="center"/>
        <w:textAlignment w:val="baseline"/>
        <w:rPr>
          <w:rFonts w:ascii="Cambria Math" w:hAnsi="Cambria Math" w:cs="Segoe UI"/>
          <w:sz w:val="18"/>
          <w:szCs w:val="18"/>
          <w:oMath/>
        </w:rPr>
      </w:pPr>
      <m:oMathPara>
        <m:oMath>
          <m:r>
            <w:rPr>
              <w:rStyle w:val="normaltextrun"/>
              <w:rFonts w:ascii="Cambria Math" w:eastAsia="Calibri" w:hAnsi="Cambria Math" w:cs="Segoe UI"/>
            </w:rPr>
            <m:t>(7x + 5)(3x + 8) = 21</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 xml:space="preserve"> + 71x + 40</m:t>
          </m:r>
          <m:r>
            <w:rPr>
              <w:rStyle w:val="eop"/>
              <w:rFonts w:ascii="Cambria Math" w:eastAsia="Calibri" w:hAnsi="Cambria Math" w:cs="Segoe UI"/>
            </w:rPr>
            <m:t> </m:t>
          </m:r>
        </m:oMath>
      </m:oMathPara>
    </w:p>
    <w:p w14:paraId="7D1CFA21" w14:textId="77777777" w:rsidR="007115A1" w:rsidRDefault="007115A1">
      <w:pPr>
        <w:rPr>
          <w:rStyle w:val="normaltextrun"/>
          <w:rFonts w:eastAsia="Calibri" w:cs="Times New Roman"/>
          <w:sz w:val="24"/>
          <w:szCs w:val="24"/>
        </w:rPr>
      </w:pPr>
      <w:r>
        <w:rPr>
          <w:rStyle w:val="normaltextrun"/>
          <w:rFonts w:eastAsia="Calibri"/>
        </w:rPr>
        <w:br w:type="page"/>
      </w:r>
    </w:p>
    <w:p w14:paraId="1DCFFBB1" w14:textId="0D4A7952" w:rsidR="002A0C75" w:rsidRDefault="002A0C75" w:rsidP="00E502A8">
      <w:pPr>
        <w:pStyle w:val="paragraph"/>
        <w:numPr>
          <w:ilvl w:val="0"/>
          <w:numId w:val="66"/>
        </w:numPr>
        <w:spacing w:before="0" w:beforeAutospacing="0" w:after="0" w:afterAutospacing="0"/>
        <w:textAlignment w:val="baseline"/>
      </w:pPr>
      <w:r>
        <w:rPr>
          <w:rStyle w:val="normaltextrun"/>
          <w:rFonts w:eastAsia="Calibri"/>
        </w:rPr>
        <w:lastRenderedPageBreak/>
        <w:t>For example, when dividing polynomials (as shown below), the result may or may not be a polynomial.</w:t>
      </w:r>
      <w:r>
        <w:rPr>
          <w:rStyle w:val="eop"/>
          <w:rFonts w:eastAsia="Calibri"/>
        </w:rPr>
        <w:t> </w:t>
      </w:r>
    </w:p>
    <w:p w14:paraId="4EF76D32" w14:textId="193976C0" w:rsidR="002A0C75" w:rsidRDefault="00C278F2" w:rsidP="002A0C75">
      <w:pPr>
        <w:pStyle w:val="paragraph"/>
        <w:spacing w:before="0" w:beforeAutospacing="0" w:after="0" w:afterAutospacing="0"/>
        <w:jc w:val="center"/>
        <w:textAlignment w:val="baseline"/>
        <w:rPr>
          <w:rFonts w:ascii="Segoe UI" w:hAnsi="Segoe UI" w:cs="Segoe UI"/>
          <w:sz w:val="18"/>
          <w:szCs w:val="18"/>
        </w:rPr>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m:t>
            </m:r>
            <m:r>
              <w:rPr>
                <w:rStyle w:val="normaltextrun"/>
                <w:rFonts w:ascii="Cambria Math" w:eastAsia="Calibri" w:hAnsi="Cambria Math" w:cs="Segoe UI"/>
              </w:rPr>
              <m:t>x</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r>
          <w:rPr>
            <w:rStyle w:val="normaltextrun"/>
            <w:rFonts w:ascii="Cambria Math" w:eastAsia="Calibri" w:hAnsi="Cambria Math" w:cs="Segoe UI"/>
          </w:rPr>
          <m:t> </m:t>
        </m:r>
      </m:oMath>
      <w:r w:rsidR="002A0C75">
        <w:rPr>
          <w:rStyle w:val="normaltextrun"/>
          <w:rFonts w:ascii="Cambria Math" w:eastAsia="Calibri" w:hAnsi="Cambria Math" w:cs="Segoe UI"/>
        </w:rPr>
        <w:t xml:space="preserve">= 2𝑥 + 5 </w:t>
      </w:r>
      <w:r w:rsidR="002A0C75">
        <w:rPr>
          <w:rStyle w:val="normaltextrun"/>
          <w:rFonts w:eastAsia="Calibri"/>
        </w:rPr>
        <w:t>(which is a polynomial)</w:t>
      </w:r>
      <w:r w:rsidR="002A0C75">
        <w:rPr>
          <w:rStyle w:val="eop"/>
          <w:rFonts w:eastAsia="Calibri"/>
        </w:rPr>
        <w:t> </w:t>
      </w:r>
    </w:p>
    <w:p w14:paraId="782423AA" w14:textId="08143F2E" w:rsidR="002A0C75" w:rsidRDefault="00C278F2" w:rsidP="002A0C75">
      <w:pPr>
        <w:pStyle w:val="paragraph"/>
        <w:spacing w:before="0" w:beforeAutospacing="0" w:after="0" w:afterAutospacing="0"/>
        <w:jc w:val="center"/>
        <w:textAlignment w:val="baseline"/>
        <w:rPr>
          <w:rFonts w:ascii="Segoe UI" w:hAnsi="Segoe UI" w:cs="Segoe UI"/>
          <w:sz w:val="18"/>
          <w:szCs w:val="18"/>
        </w:rPr>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m:t>
            </m:r>
            <m:r>
              <w:rPr>
                <w:rStyle w:val="normaltextrun"/>
                <w:rFonts w:ascii="Cambria Math" w:eastAsia="Calibri" w:hAnsi="Cambria Math" w:cs="Segoe UI"/>
              </w:rPr>
              <m:t>x</m:t>
            </m:r>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2A0C75">
        <w:rPr>
          <w:rStyle w:val="normaltextrun"/>
          <w:rFonts w:ascii="Cambria Math" w:eastAsia="Calibri" w:hAnsi="Cambria Math" w:cs="Segoe UI"/>
        </w:rPr>
        <w:t>= 2𝑥 + 5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966E9C">
        <w:rPr>
          <w:rStyle w:val="normaltextrun"/>
          <w:rFonts w:ascii="Cambria Math" w:eastAsia="Calibri" w:hAnsi="Cambria Math" w:cs="Segoe UI"/>
        </w:rPr>
        <w:t xml:space="preserve"> </w:t>
      </w:r>
      <w:r w:rsidR="002A0C75">
        <w:rPr>
          <w:rStyle w:val="normaltextrun"/>
          <w:rFonts w:ascii="Cambria Math" w:eastAsia="Calibri" w:hAnsi="Cambria Math" w:cs="Segoe UI"/>
          <w:sz w:val="17"/>
          <w:szCs w:val="17"/>
        </w:rPr>
        <w:t xml:space="preserve"> </w:t>
      </w:r>
      <w:r w:rsidR="002A0C75">
        <w:rPr>
          <w:rStyle w:val="normaltextrun"/>
          <w:rFonts w:eastAsia="Calibri"/>
        </w:rPr>
        <w:t>(which is not a polynomial)</w:t>
      </w:r>
      <w:r w:rsidR="002A0C75">
        <w:rPr>
          <w:rStyle w:val="eop"/>
          <w:rFonts w:eastAsia="Calibri"/>
        </w:rPr>
        <w:t> </w:t>
      </w:r>
    </w:p>
    <w:p w14:paraId="24FBB97B" w14:textId="77777777" w:rsidR="004A13B6" w:rsidRDefault="004A13B6" w:rsidP="004A13B6">
      <w:pPr>
        <w:pStyle w:val="paragraph"/>
        <w:spacing w:before="0" w:beforeAutospacing="0" w:after="0" w:afterAutospacing="0"/>
        <w:textAlignment w:val="baseline"/>
      </w:pPr>
    </w:p>
    <w:p w14:paraId="28841280" w14:textId="77777777" w:rsidR="00286E10" w:rsidRDefault="00286E10" w:rsidP="00286E10">
      <w:pPr>
        <w:pStyle w:val="AlgebraicARHeading"/>
      </w:pPr>
      <w:r w:rsidRPr="006B6BAE">
        <w:t>Instructional Tasks </w:t>
      </w:r>
    </w:p>
    <w:p w14:paraId="6DC68885" w14:textId="636F32AE"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5C29">
        <w:rPr>
          <w:rFonts w:eastAsia="Times New Roman" w:cs="Times New Roman"/>
          <w:i/>
          <w:sz w:val="24"/>
          <w:szCs w:val="24"/>
        </w:rPr>
        <w:t>.</w:t>
      </w:r>
      <w:r w:rsidR="00566D12">
        <w:rPr>
          <w:rFonts w:eastAsia="Times New Roman" w:cs="Times New Roman"/>
          <w:i/>
          <w:sz w:val="24"/>
          <w:szCs w:val="24"/>
        </w:rPr>
        <w:t>3</w:t>
      </w:r>
      <w:r w:rsidR="00495C29">
        <w:rPr>
          <w:rFonts w:eastAsia="Times New Roman" w:cs="Times New Roman"/>
          <w:i/>
          <w:sz w:val="24"/>
          <w:szCs w:val="24"/>
        </w:rPr>
        <w:t>.</w:t>
      </w:r>
      <w:r w:rsidRPr="006B6BAE">
        <w:rPr>
          <w:rFonts w:eastAsia="Times New Roman" w:cs="Times New Roman"/>
          <w:i/>
          <w:sz w:val="24"/>
          <w:szCs w:val="24"/>
        </w:rPr>
        <w:t>1</w:t>
      </w:r>
      <w:r w:rsidR="00566D12">
        <w:rPr>
          <w:rFonts w:eastAsia="Times New Roman" w:cs="Times New Roman"/>
          <w:i/>
          <w:sz w:val="24"/>
          <w:szCs w:val="24"/>
        </w:rPr>
        <w:t>, MTR.4.1</w:t>
      </w:r>
      <w:r w:rsidRPr="006B6BAE">
        <w:rPr>
          <w:rFonts w:eastAsia="Times New Roman" w:cs="Times New Roman"/>
          <w:i/>
          <w:sz w:val="24"/>
          <w:szCs w:val="24"/>
        </w:rPr>
        <w:t>)</w:t>
      </w:r>
    </w:p>
    <w:p w14:paraId="72316ED7" w14:textId="7F5DF1F1" w:rsidR="009C7323" w:rsidRDefault="009C7323" w:rsidP="009C732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sum of </w:t>
      </w:r>
      <w:r>
        <w:rPr>
          <w:rStyle w:val="normaltextrun"/>
          <w:rFonts w:ascii="Cambria Math" w:eastAsia="Calibri" w:hAnsi="Cambria Math" w:cs="Segoe UI"/>
        </w:rPr>
        <w:t>3𝑥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− 2𝑥 + 5 </w:t>
      </w:r>
      <w:r>
        <w:rPr>
          <w:rStyle w:val="normaltextrun"/>
          <w:rFonts w:eastAsia="Calibri"/>
        </w:rPr>
        <w:t xml:space="preserve">and </w:t>
      </w:r>
      <m:oMath>
        <m:f>
          <m:fPr>
            <m:ctrlPr>
              <w:rPr>
                <w:rStyle w:val="normaltextrun"/>
                <w:rFonts w:ascii="Cambria Math" w:eastAsia="Calibri" w:hAnsi="Cambria Math"/>
              </w:rPr>
            </m:ctrlPr>
          </m:fPr>
          <m:num>
            <m:r>
              <w:rPr>
                <w:rStyle w:val="normaltextrun"/>
                <w:rFonts w:ascii="Cambria Math" w:eastAsia="Calibri" w:hAnsi="Cambria Math"/>
              </w:rPr>
              <m:t>1</m:t>
            </m:r>
            <m:ctrlPr>
              <w:rPr>
                <w:rStyle w:val="normaltextrun"/>
                <w:rFonts w:ascii="Cambria Math" w:eastAsia="Calibri" w:hAnsi="Cambria Math"/>
                <w:i/>
              </w:rPr>
            </m:ctrlPr>
          </m:num>
          <m:den>
            <m:r>
              <w:rPr>
                <w:rStyle w:val="normaltextrun"/>
                <w:rFonts w:ascii="Cambria Math" w:eastAsia="Calibri" w:hAnsi="Cambria Math"/>
              </w:rPr>
              <m:t>6</m:t>
            </m:r>
            <m:ctrlPr>
              <w:rPr>
                <w:rStyle w:val="normaltextrun"/>
                <w:rFonts w:ascii="Cambria Math" w:eastAsia="Calibri" w:hAnsi="Cambria Math"/>
                <w:i/>
              </w:rPr>
            </m:ctrlPr>
          </m:den>
        </m:f>
      </m:oMath>
      <w:r>
        <w:rPr>
          <w:rStyle w:val="normaltextrun"/>
          <w:rFonts w:ascii="Cambria Math" w:eastAsia="Calibri" w:hAnsi="Cambria Math" w:cs="Segoe UI"/>
        </w:rPr>
        <w:t>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+ 7𝑥 + </w:t>
      </w:r>
      <m:oMath>
        <m:f>
          <m:fPr>
            <m:ctrlPr>
              <w:rPr>
                <w:rStyle w:val="normaltextrun"/>
                <w:rFonts w:ascii="Cambria Math" w:eastAsia="Calibri" w:hAnsi="Cambria Math" w:cs="Segoe UI"/>
              </w:rPr>
            </m:ctrlPr>
          </m:fPr>
          <m:num>
            <m:r>
              <w:rPr>
                <w:rStyle w:val="normaltextrun"/>
                <w:rFonts w:ascii="Cambria Math" w:eastAsia="Calibri" w:hAnsi="Cambria Math" w:cs="Segoe UI"/>
              </w:rPr>
              <m:t>8</m:t>
            </m:r>
            <m:ctrlPr>
              <w:rPr>
                <w:rStyle w:val="normaltextrun"/>
                <w:rFonts w:ascii="Cambria Math" w:eastAsia="Calibri" w:hAnsi="Cambria Math" w:cs="Segoe UI"/>
                <w:i/>
              </w:rPr>
            </m:ctrlPr>
          </m:num>
          <m:den>
            <m:r>
              <w:rPr>
                <w:rStyle w:val="normaltextrun"/>
                <w:rFonts w:ascii="Cambria Math" w:eastAsia="Calibri" w:hAnsi="Cambria Math" w:cs="Segoe UI"/>
              </w:rPr>
              <m:t>7</m:t>
            </m:r>
            <m:ctrlPr>
              <w:rPr>
                <w:rStyle w:val="normaltextrun"/>
                <w:rFonts w:ascii="Cambria Math" w:eastAsia="Calibri" w:hAnsi="Cambria Math" w:cs="Segoe UI"/>
                <w:i/>
              </w:rPr>
            </m:ctrlPr>
          </m:den>
        </m:f>
      </m:oMath>
      <w:r>
        <w:rPr>
          <w:rStyle w:val="normaltextrun"/>
          <w:rFonts w:eastAsia="Calibri"/>
        </w:rPr>
        <w:t>. Explain the method used in</w:t>
      </w:r>
      <w:r>
        <w:rPr>
          <w:rStyle w:val="eop"/>
          <w:rFonts w:eastAsia="Calibri"/>
        </w:rPr>
        <w:t> </w:t>
      </w:r>
    </w:p>
    <w:p w14:paraId="6ACCD395" w14:textId="77777777" w:rsidR="009C7323" w:rsidRDefault="009C7323" w:rsidP="009C7323">
      <w:pPr>
        <w:pStyle w:val="paragraph"/>
        <w:spacing w:before="0" w:beforeAutospacing="0" w:after="0" w:afterAutospacing="0"/>
        <w:ind w:left="1065"/>
        <w:textAlignment w:val="baseline"/>
        <w:rPr>
          <w:rFonts w:ascii="Segoe UI" w:hAnsi="Segoe UI" w:cs="Segoe UI"/>
          <w:sz w:val="18"/>
          <w:szCs w:val="18"/>
        </w:rPr>
      </w:pPr>
      <w:r>
        <w:rPr>
          <w:rStyle w:val="normaltextrun"/>
          <w:rFonts w:eastAsia="Calibri"/>
        </w:rPr>
        <w:t>determining the sum.</w:t>
      </w:r>
      <w:r>
        <w:rPr>
          <w:rStyle w:val="eop"/>
          <w:rFonts w:eastAsia="Calibri"/>
        </w:rPr>
        <w:t> </w:t>
      </w:r>
    </w:p>
    <w:p w14:paraId="4EDDDAA9" w14:textId="77777777" w:rsidR="009C7323" w:rsidRDefault="009C7323" w:rsidP="009C7323">
      <w:pPr>
        <w:pStyle w:val="paragraph"/>
        <w:spacing w:before="0" w:beforeAutospacing="0" w:after="0" w:afterAutospacing="0"/>
        <w:ind w:left="1065" w:right="150" w:hanging="720"/>
        <w:textAlignment w:val="baseline"/>
        <w:rPr>
          <w:rFonts w:ascii="Segoe UI" w:hAnsi="Segoe UI" w:cs="Segoe UI"/>
          <w:sz w:val="18"/>
          <w:szCs w:val="18"/>
        </w:rPr>
      </w:pPr>
      <w:r>
        <w:rPr>
          <w:rStyle w:val="normaltextrun"/>
          <w:rFonts w:eastAsia="Calibri"/>
        </w:rPr>
        <w:t>Part B. Discuss whether the addition of polynomials will always result in another polynomial. Why or why not?</w:t>
      </w:r>
      <w:r>
        <w:rPr>
          <w:rStyle w:val="eop"/>
          <w:rFonts w:eastAsia="Calibri"/>
        </w:rPr>
        <w:t> </w:t>
      </w:r>
    </w:p>
    <w:p w14:paraId="301A7603"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 xml:space="preserve">Part C. Determine the difference of </w:t>
      </w:r>
      <w:r>
        <w:rPr>
          <w:rStyle w:val="normaltextrun"/>
          <w:rFonts w:ascii="Cambria Math" w:eastAsia="Calibri" w:hAnsi="Cambria Math" w:cs="Segoe UI"/>
        </w:rPr>
        <w:t>3𝑥</w:t>
      </w:r>
      <w:r>
        <w:rPr>
          <w:rStyle w:val="normaltextrun"/>
          <w:rFonts w:ascii="Cambria Math" w:eastAsia="Calibri" w:hAnsi="Cambria Math" w:cs="Segoe UI"/>
          <w:sz w:val="19"/>
          <w:szCs w:val="19"/>
          <w:vertAlign w:val="superscript"/>
        </w:rPr>
        <w:t>3</w:t>
      </w:r>
      <w:r>
        <w:rPr>
          <w:rStyle w:val="normaltextrun"/>
          <w:rFonts w:ascii="Cambria Math" w:eastAsia="Calibri" w:hAnsi="Cambria Math" w:cs="Segoe UI"/>
        </w:rPr>
        <w:t xml:space="preserve"> − 2𝑥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+ 5 </w:t>
      </w:r>
      <w:r>
        <w:rPr>
          <w:rStyle w:val="normaltextrun"/>
          <w:rFonts w:eastAsia="Calibri"/>
        </w:rPr>
        <w:t xml:space="preserve">and </w:t>
      </w:r>
      <w:r>
        <w:rPr>
          <w:rStyle w:val="normaltextrun"/>
          <w:rFonts w:ascii="Cambria Math" w:eastAsia="Calibri" w:hAnsi="Cambria Math" w:cs="Segoe UI"/>
        </w:rPr>
        <w:t>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− 0.25𝑥 + 1.24</w:t>
      </w:r>
      <w:r>
        <w:rPr>
          <w:rStyle w:val="normaltextrun"/>
          <w:rFonts w:eastAsia="Calibri"/>
        </w:rPr>
        <w:t>. Explain the method used in determining the difference.</w:t>
      </w:r>
      <w:r>
        <w:rPr>
          <w:rStyle w:val="eop"/>
          <w:rFonts w:eastAsia="Calibri"/>
        </w:rPr>
        <w:t> </w:t>
      </w:r>
    </w:p>
    <w:p w14:paraId="022E2B2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D. Discuss whether the subtraction of polynomials will always result in another polynomial. Why or why not?</w:t>
      </w:r>
      <w:r>
        <w:rPr>
          <w:rStyle w:val="eop"/>
          <w:rFonts w:eastAsia="Calibri"/>
        </w:rPr>
        <w:t> </w:t>
      </w:r>
    </w:p>
    <w:p w14:paraId="403A5DBF" w14:textId="768A423A" w:rsidR="009C7323" w:rsidRDefault="009C7323" w:rsidP="009C732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E. Determine the product of </w:t>
      </w:r>
      <w:r>
        <w:rPr>
          <w:rStyle w:val="normaltextrun"/>
          <w:rFonts w:ascii="Cambria Math" w:eastAsia="Calibri" w:hAnsi="Cambria Math" w:cs="Segoe UI"/>
        </w:rPr>
        <w:t xml:space="preserve">2𝑥 + 5 </w:t>
      </w:r>
      <w:r>
        <w:rPr>
          <w:rStyle w:val="normaltextrun"/>
          <w:rFonts w:eastAsia="Calibri"/>
        </w:rPr>
        <w:t xml:space="preserve">and </w:t>
      </w:r>
      <m:oMath>
        <m:f>
          <m:fPr>
            <m:ctrlPr>
              <w:rPr>
                <w:rStyle w:val="normaltextrun"/>
                <w:rFonts w:ascii="Cambria Math" w:eastAsia="Calibri" w:hAnsi="Cambria Math"/>
              </w:rPr>
            </m:ctrlPr>
          </m:fPr>
          <m:num>
            <m:r>
              <w:rPr>
                <w:rStyle w:val="normaltextrun"/>
                <w:rFonts w:ascii="Cambria Math" w:eastAsia="Calibri" w:hAnsi="Cambria Math"/>
              </w:rPr>
              <m:t>2</m:t>
            </m:r>
            <m:ctrlPr>
              <w:rPr>
                <w:rStyle w:val="normaltextrun"/>
                <w:rFonts w:ascii="Cambria Math" w:eastAsia="Calibri" w:hAnsi="Cambria Math"/>
                <w:i/>
              </w:rPr>
            </m:ctrlPr>
          </m:num>
          <m:den>
            <m:r>
              <w:rPr>
                <w:rStyle w:val="normaltextrun"/>
                <w:rFonts w:ascii="Cambria Math" w:eastAsia="Calibri" w:hAnsi="Cambria Math"/>
              </w:rPr>
              <m:t>9</m:t>
            </m:r>
            <m:ctrlPr>
              <w:rPr>
                <w:rStyle w:val="normaltextrun"/>
                <w:rFonts w:ascii="Cambria Math" w:eastAsia="Calibri" w:hAnsi="Cambria Math"/>
                <w:i/>
              </w:rPr>
            </m:ctrlPr>
          </m:den>
        </m:f>
      </m:oMath>
      <w:r w:rsidR="004414E0">
        <w:rPr>
          <w:rStyle w:val="normaltextrun"/>
          <w:rFonts w:ascii="Cambria Math" w:eastAsia="Calibri" w:hAnsi="Cambria Math" w:cs="Segoe UI"/>
        </w:rPr>
        <w:t>𝑥</w:t>
      </w:r>
      <w:r w:rsidR="004414E0">
        <w:rPr>
          <w:rStyle w:val="normaltextrun"/>
          <w:rFonts w:ascii="Cambria Math" w:eastAsia="Calibri" w:hAnsi="Cambria Math" w:cs="Segoe UI"/>
          <w:sz w:val="19"/>
          <w:szCs w:val="19"/>
          <w:vertAlign w:val="superscript"/>
        </w:rPr>
        <w:t xml:space="preserve"> </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w:t>
      </w:r>
      <m:oMath>
        <m:f>
          <m:fPr>
            <m:ctrlPr>
              <w:rPr>
                <w:rStyle w:val="normaltextrun"/>
                <w:rFonts w:ascii="Cambria Math" w:eastAsia="Calibri" w:hAnsi="Cambria Math"/>
              </w:rPr>
            </m:ctrlPr>
          </m:fPr>
          <m:num>
            <m:r>
              <w:rPr>
                <w:rStyle w:val="normaltextrun"/>
                <w:rFonts w:ascii="Cambria Math" w:eastAsia="Calibri" w:hAnsi="Cambria Math"/>
              </w:rPr>
              <m:t>11</m:t>
            </m:r>
            <m:ctrlPr>
              <w:rPr>
                <w:rStyle w:val="normaltextrun"/>
                <w:rFonts w:ascii="Cambria Math" w:eastAsia="Calibri" w:hAnsi="Cambria Math"/>
                <w:i/>
              </w:rPr>
            </m:ctrlPr>
          </m:num>
          <m:den>
            <m:r>
              <w:rPr>
                <w:rStyle w:val="normaltextrun"/>
                <w:rFonts w:ascii="Cambria Math" w:eastAsia="Calibri" w:hAnsi="Cambria Math"/>
              </w:rPr>
              <m:t>2</m:t>
            </m:r>
            <m:ctrlPr>
              <w:rPr>
                <w:rStyle w:val="normaltextrun"/>
                <w:rFonts w:ascii="Cambria Math" w:eastAsia="Calibri" w:hAnsi="Cambria Math"/>
                <w:i/>
              </w:rPr>
            </m:ctrlPr>
          </m:den>
        </m:f>
      </m:oMath>
      <w:r w:rsidR="00797218">
        <w:rPr>
          <w:rStyle w:val="normaltextrun"/>
          <w:rFonts w:ascii="Cambria Math" w:eastAsia="Calibri" w:hAnsi="Cambria Math" w:cs="Segoe UI"/>
        </w:rPr>
        <w:t>𝑥</w:t>
      </w:r>
      <w:r>
        <w:rPr>
          <w:rStyle w:val="normaltextrun"/>
          <w:rFonts w:ascii="Cambria Math" w:eastAsia="Calibri" w:hAnsi="Cambria Math" w:cs="Segoe UI"/>
        </w:rPr>
        <w:t xml:space="preserve"> + 1</w:t>
      </w:r>
      <w:r>
        <w:rPr>
          <w:rStyle w:val="normaltextrun"/>
          <w:rFonts w:eastAsia="Calibri"/>
        </w:rPr>
        <w:t>. Explain the method used in</w:t>
      </w:r>
      <w:r>
        <w:rPr>
          <w:rStyle w:val="eop"/>
          <w:rFonts w:eastAsia="Calibri"/>
        </w:rPr>
        <w:t> </w:t>
      </w:r>
    </w:p>
    <w:p w14:paraId="06AD09DD" w14:textId="77777777" w:rsidR="009C7323" w:rsidRDefault="009C7323" w:rsidP="009C7323">
      <w:pPr>
        <w:pStyle w:val="paragraph"/>
        <w:spacing w:before="0" w:beforeAutospacing="0" w:after="0" w:afterAutospacing="0"/>
        <w:ind w:left="1065"/>
        <w:textAlignment w:val="baseline"/>
        <w:rPr>
          <w:rFonts w:ascii="Segoe UI" w:hAnsi="Segoe UI" w:cs="Segoe UI"/>
          <w:sz w:val="18"/>
          <w:szCs w:val="18"/>
        </w:rPr>
      </w:pPr>
      <w:r>
        <w:rPr>
          <w:rStyle w:val="normaltextrun"/>
          <w:rFonts w:eastAsia="Calibri"/>
        </w:rPr>
        <w:t>determining the product.</w:t>
      </w:r>
      <w:r>
        <w:rPr>
          <w:rStyle w:val="eop"/>
          <w:rFonts w:eastAsia="Calibri"/>
        </w:rPr>
        <w:t> </w:t>
      </w:r>
    </w:p>
    <w:p w14:paraId="37601B68" w14:textId="77777777" w:rsidR="009C7323" w:rsidRDefault="009C7323"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rFonts w:eastAsia="Calibri"/>
        </w:rPr>
        <w:t>Part F. Discuss whether the multiplication of polynomials will always result in another polynomial. Why or why not?</w:t>
      </w:r>
      <w:r>
        <w:rPr>
          <w:rStyle w:val="eop"/>
          <w:rFonts w:eastAsia="Calibri"/>
        </w:rPr>
        <w:t> </w:t>
      </w:r>
    </w:p>
    <w:p w14:paraId="7D08407D" w14:textId="77777777" w:rsidR="009C7323" w:rsidRDefault="009C7323" w:rsidP="009C7323">
      <w:pPr>
        <w:pStyle w:val="paragraph"/>
        <w:spacing w:before="0" w:beforeAutospacing="0" w:after="0" w:afterAutospacing="0"/>
        <w:ind w:left="1065" w:hanging="720"/>
        <w:textAlignment w:val="baseline"/>
        <w:rPr>
          <w:rStyle w:val="eop"/>
          <w:rFonts w:eastAsia="Calibri"/>
        </w:rPr>
      </w:pPr>
      <w:r>
        <w:rPr>
          <w:rStyle w:val="normaltextrun"/>
          <w:rFonts w:eastAsia="Calibri"/>
        </w:rPr>
        <w:t xml:space="preserve">Part G. Determine the quotient of </w:t>
      </w:r>
      <w:r>
        <w:rPr>
          <w:rStyle w:val="normaltextrun"/>
          <w:rFonts w:ascii="Cambria Math" w:eastAsia="Calibri" w:hAnsi="Cambria Math" w:cs="Segoe UI"/>
        </w:rPr>
        <w:t>9𝑥</w:t>
      </w:r>
      <w:r>
        <w:rPr>
          <w:rStyle w:val="normaltextrun"/>
          <w:rFonts w:ascii="Cambria Math" w:eastAsia="Calibri" w:hAnsi="Cambria Math" w:cs="Segoe UI"/>
          <w:sz w:val="19"/>
          <w:szCs w:val="19"/>
          <w:vertAlign w:val="superscript"/>
        </w:rPr>
        <w:t>2</w:t>
      </w:r>
      <w:r>
        <w:rPr>
          <w:rStyle w:val="normaltextrun"/>
          <w:rFonts w:ascii="Cambria Math" w:eastAsia="Calibri" w:hAnsi="Cambria Math" w:cs="Segoe UI"/>
        </w:rPr>
        <w:t xml:space="preserve"> − 3𝑥 + 12 </w:t>
      </w:r>
      <w:r>
        <w:rPr>
          <w:rStyle w:val="normaltextrun"/>
          <w:rFonts w:eastAsia="Calibri"/>
        </w:rPr>
        <w:t xml:space="preserve">and </w:t>
      </w:r>
      <w:r>
        <w:rPr>
          <w:rStyle w:val="normaltextrun"/>
          <w:rFonts w:ascii="Cambria Math" w:eastAsia="Calibri" w:hAnsi="Cambria Math" w:cs="Segoe UI"/>
        </w:rPr>
        <w:t>3𝑥</w:t>
      </w:r>
      <w:r>
        <w:rPr>
          <w:rStyle w:val="normaltextrun"/>
          <w:rFonts w:eastAsia="Calibri"/>
        </w:rPr>
        <w:t>. Explain the method used in determining the quotient.</w:t>
      </w:r>
      <w:r>
        <w:rPr>
          <w:rStyle w:val="eop"/>
          <w:rFonts w:eastAsia="Calibri"/>
        </w:rPr>
        <w:t> </w:t>
      </w:r>
    </w:p>
    <w:p w14:paraId="7D74A0F7" w14:textId="36F9C7AB" w:rsidR="004F41A8" w:rsidRDefault="004F41A8" w:rsidP="009C7323">
      <w:pPr>
        <w:pStyle w:val="paragraph"/>
        <w:spacing w:before="0" w:beforeAutospacing="0" w:after="0" w:afterAutospacing="0"/>
        <w:ind w:left="1065" w:hanging="720"/>
        <w:textAlignment w:val="baseline"/>
        <w:rPr>
          <w:rFonts w:ascii="Segoe UI" w:hAnsi="Segoe UI" w:cs="Segoe UI"/>
          <w:sz w:val="18"/>
          <w:szCs w:val="18"/>
        </w:rPr>
      </w:pPr>
      <w:r>
        <w:rPr>
          <w:rStyle w:val="normaltextrun"/>
          <w:color w:val="000000"/>
          <w:shd w:val="clear" w:color="auto" w:fill="FFFFFF"/>
        </w:rPr>
        <w:t>Part H. Discuss whether the division of polynomials will always result in another polynomial. Why or why not?</w:t>
      </w:r>
      <w:r>
        <w:rPr>
          <w:rStyle w:val="eop"/>
          <w:rFonts w:eastAsia="Calibri"/>
          <w:color w:val="000000"/>
          <w:shd w:val="clear" w:color="auto" w:fill="FFFFFF"/>
        </w:rPr>
        <w:t> </w:t>
      </w:r>
    </w:p>
    <w:p w14:paraId="3A623E48" w14:textId="77777777" w:rsidR="00566D12" w:rsidRDefault="00566D12" w:rsidP="00286E10">
      <w:pPr>
        <w:spacing w:after="0" w:line="240" w:lineRule="auto"/>
        <w:textAlignment w:val="baseline"/>
        <w:rPr>
          <w:rFonts w:eastAsia="Times New Roman" w:cs="Times New Roman"/>
          <w:i/>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91BA16" w14:textId="34CC49B1" w:rsidR="00622E2C" w:rsidRPr="00622E2C" w:rsidRDefault="00622E2C" w:rsidP="00622E2C">
      <w:pPr>
        <w:spacing w:after="0" w:line="240" w:lineRule="auto"/>
        <w:ind w:left="360"/>
        <w:textAlignment w:val="baseline"/>
        <w:rPr>
          <w:rFonts w:eastAsia="Times New Roman" w:cs="Times New Roman"/>
          <w:color w:val="000000"/>
          <w:sz w:val="24"/>
          <w:szCs w:val="24"/>
        </w:rPr>
      </w:pPr>
      <w:r w:rsidRPr="00622E2C">
        <w:rPr>
          <w:rFonts w:eastAsia="Times New Roman" w:cs="Times New Roman"/>
          <w:color w:val="000000"/>
          <w:sz w:val="24"/>
          <w:szCs w:val="24"/>
        </w:rPr>
        <w:t>Determine the sum of the expression </w:t>
      </w:r>
      <w:r w:rsidR="008A7814">
        <w:rPr>
          <w:rFonts w:eastAsia="Times New Roman" w:cs="Times New Roman"/>
          <w:color w:val="000000"/>
          <w:sz w:val="24"/>
          <w:szCs w:val="24"/>
        </w:rPr>
        <w:t>(</w:t>
      </w:r>
      <m:oMath>
        <m:f>
          <m:fPr>
            <m:ctrlPr>
              <w:rPr>
                <w:rStyle w:val="normaltextrun"/>
                <w:rFonts w:ascii="Cambria Math" w:eastAsia="Calibri" w:hAnsi="Cambria Math"/>
              </w:rPr>
            </m:ctrlPr>
          </m:fPr>
          <m:num>
            <m:r>
              <w:rPr>
                <w:rStyle w:val="normaltextrun"/>
                <w:rFonts w:ascii="Cambria Math" w:eastAsia="Calibri" w:hAnsi="Cambria Math"/>
              </w:rPr>
              <m:t>3</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4</m:t>
            </m:r>
            <m:ctrlPr>
              <w:rPr>
                <w:rStyle w:val="normaltextrun"/>
                <w:rFonts w:ascii="Cambria Math" w:eastAsia="Calibri" w:hAnsi="Cambria Math" w:cs="Times New Roman"/>
                <w:i/>
                <w:sz w:val="24"/>
                <w:szCs w:val="24"/>
              </w:rPr>
            </m:ctrlPr>
          </m:den>
        </m:f>
      </m:oMath>
      <w:r w:rsidR="008A7814">
        <w:rPr>
          <w:rStyle w:val="normaltextrun"/>
          <w:rFonts w:ascii="Cambria Math" w:eastAsia="Calibri" w:hAnsi="Cambria Math" w:cs="Segoe UI"/>
        </w:rPr>
        <w:t>𝑥</w:t>
      </w:r>
      <w:r w:rsidRPr="00622E2C">
        <w:rPr>
          <w:rFonts w:eastAsia="Times New Roman" w:cs="Times New Roman"/>
          <w:color w:val="000000"/>
          <w:sz w:val="24"/>
          <w:szCs w:val="24"/>
          <w:vertAlign w:val="superscript"/>
        </w:rPr>
        <w:t>3</w:t>
      </w:r>
      <w:r w:rsidRPr="00622E2C">
        <w:rPr>
          <w:rFonts w:eastAsia="Times New Roman" w:cs="Times New Roman"/>
          <w:color w:val="000000"/>
          <w:sz w:val="24"/>
          <w:szCs w:val="24"/>
        </w:rPr>
        <w:t xml:space="preserve"> − </w:t>
      </w:r>
      <m:oMath>
        <m:f>
          <m:fPr>
            <m:ctrlPr>
              <w:rPr>
                <w:rStyle w:val="normaltextrun"/>
                <w:rFonts w:ascii="Cambria Math" w:eastAsia="Calibri" w:hAnsi="Cambria Math"/>
              </w:rPr>
            </m:ctrlPr>
          </m:fPr>
          <m:num>
            <m:r>
              <w:rPr>
                <w:rStyle w:val="normaltextrun"/>
                <w:rFonts w:ascii="Cambria Math" w:eastAsia="Calibri" w:hAnsi="Cambria Math"/>
              </w:rPr>
              <m:t>2</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3</m:t>
            </m:r>
            <m:ctrlPr>
              <w:rPr>
                <w:rStyle w:val="normaltextrun"/>
                <w:rFonts w:ascii="Cambria Math" w:eastAsia="Calibri" w:hAnsi="Cambria Math" w:cs="Times New Roman"/>
                <w:i/>
                <w:sz w:val="24"/>
                <w:szCs w:val="24"/>
              </w:rPr>
            </m:ctrlPr>
          </m:den>
        </m:f>
      </m:oMath>
      <w:r w:rsidR="006172B5">
        <w:rPr>
          <w:rStyle w:val="normaltextrun"/>
          <w:rFonts w:eastAsia="Times New Roman" w:cs="Times New Roman"/>
          <w:sz w:val="24"/>
          <w:szCs w:val="24"/>
        </w:rPr>
        <w:t>)</w:t>
      </w:r>
      <w:r w:rsidR="00D4563E" w:rsidRPr="00622E2C">
        <w:rPr>
          <w:rFonts w:eastAsia="Times New Roman" w:cs="Times New Roman"/>
          <w:color w:val="000000"/>
          <w:sz w:val="24"/>
          <w:szCs w:val="24"/>
        </w:rPr>
        <w:t xml:space="preserve"> </w:t>
      </w:r>
      <w:r w:rsidRPr="00622E2C">
        <w:rPr>
          <w:rFonts w:eastAsia="Times New Roman" w:cs="Times New Roman"/>
          <w:color w:val="000000"/>
          <w:sz w:val="24"/>
          <w:szCs w:val="24"/>
        </w:rPr>
        <w:t xml:space="preserve"> + (− </w:t>
      </w:r>
      <m:oMath>
        <m:f>
          <m:fPr>
            <m:ctrlPr>
              <w:rPr>
                <w:rStyle w:val="normaltextrun"/>
                <w:rFonts w:ascii="Cambria Math" w:eastAsia="Calibri" w:hAnsi="Cambria Math"/>
              </w:rPr>
            </m:ctrlPr>
          </m:fPr>
          <m:num>
            <m:r>
              <w:rPr>
                <w:rStyle w:val="normaltextrun"/>
                <w:rFonts w:ascii="Cambria Math" w:eastAsia="Calibri" w:hAnsi="Cambria Math"/>
              </w:rPr>
              <m:t>1</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2</m:t>
            </m:r>
            <m:ctrlPr>
              <w:rPr>
                <w:rStyle w:val="normaltextrun"/>
                <w:rFonts w:ascii="Cambria Math" w:eastAsia="Calibri" w:hAnsi="Cambria Math" w:cs="Times New Roman"/>
                <w:i/>
                <w:sz w:val="24"/>
                <w:szCs w:val="24"/>
              </w:rPr>
            </m:ctrlPr>
          </m:den>
        </m:f>
      </m:oMath>
      <w:r w:rsidR="006172B5">
        <w:rPr>
          <w:rStyle w:val="normaltextrun"/>
          <w:rFonts w:ascii="Cambria Math" w:eastAsia="Calibri" w:hAnsi="Cambria Math" w:cs="Segoe UI"/>
        </w:rPr>
        <w:t>𝑥</w:t>
      </w:r>
      <w:r w:rsidR="00B13D78" w:rsidRPr="00B13D78">
        <w:rPr>
          <w:rStyle w:val="normaltextrun"/>
          <w:rFonts w:ascii="Cambria Math" w:eastAsia="Calibri" w:hAnsi="Cambria Math" w:cs="Segoe UI"/>
          <w:vertAlign w:val="superscript"/>
        </w:rPr>
        <w:t>2</w:t>
      </w:r>
      <w:r w:rsidR="006172B5" w:rsidRPr="00622E2C">
        <w:rPr>
          <w:rFonts w:eastAsia="Times New Roman" w:cs="Times New Roman"/>
          <w:color w:val="000000"/>
          <w:sz w:val="24"/>
          <w:szCs w:val="24"/>
        </w:rPr>
        <w:t xml:space="preserve"> </w:t>
      </w:r>
      <w:r w:rsidR="00B13D78">
        <w:rPr>
          <w:rFonts w:eastAsia="Times New Roman" w:cs="Times New Roman"/>
          <w:color w:val="000000"/>
          <w:sz w:val="24"/>
          <w:szCs w:val="24"/>
        </w:rPr>
        <w:t>+ x +</w:t>
      </w:r>
      <w:r w:rsidR="008501D1">
        <w:rPr>
          <w:rFonts w:eastAsia="Times New Roman" w:cs="Times New Roman"/>
          <w:color w:val="000000"/>
          <w:sz w:val="24"/>
          <w:szCs w:val="24"/>
        </w:rPr>
        <w:t xml:space="preserve"> </w:t>
      </w:r>
      <m:oMath>
        <m:f>
          <m:fPr>
            <m:ctrlPr>
              <w:rPr>
                <w:rStyle w:val="normaltextrun"/>
                <w:rFonts w:ascii="Cambria Math" w:eastAsia="Calibri" w:hAnsi="Cambria Math"/>
              </w:rPr>
            </m:ctrlPr>
          </m:fPr>
          <m:num>
            <m:r>
              <w:rPr>
                <w:rStyle w:val="normaltextrun"/>
                <w:rFonts w:ascii="Cambria Math" w:eastAsia="Calibri" w:hAnsi="Cambria Math"/>
              </w:rPr>
              <m:t>5</m:t>
            </m:r>
            <m:ctrlPr>
              <w:rPr>
                <w:rStyle w:val="normaltextrun"/>
                <w:rFonts w:ascii="Cambria Math" w:eastAsia="Calibri" w:hAnsi="Cambria Math" w:cs="Times New Roman"/>
                <w:i/>
                <w:sz w:val="24"/>
                <w:szCs w:val="24"/>
              </w:rPr>
            </m:ctrlPr>
          </m:num>
          <m:den>
            <m:r>
              <w:rPr>
                <w:rStyle w:val="normaltextrun"/>
                <w:rFonts w:ascii="Cambria Math" w:eastAsia="Calibri" w:hAnsi="Cambria Math"/>
              </w:rPr>
              <m:t>6</m:t>
            </m:r>
            <m:ctrlPr>
              <w:rPr>
                <w:rStyle w:val="normaltextrun"/>
                <w:rFonts w:ascii="Cambria Math" w:eastAsia="Calibri" w:hAnsi="Cambria Math" w:cs="Times New Roman"/>
                <w:i/>
                <w:sz w:val="24"/>
                <w:szCs w:val="24"/>
              </w:rPr>
            </m:ctrlPr>
          </m:den>
        </m:f>
      </m:oMath>
      <w:r w:rsidR="006172B5">
        <w:rPr>
          <w:rStyle w:val="normaltextrun"/>
          <w:rFonts w:eastAsia="Times New Roman" w:cs="Times New Roman"/>
          <w:sz w:val="24"/>
          <w:szCs w:val="24"/>
        </w:rPr>
        <w:t>)</w:t>
      </w:r>
      <w:r w:rsidRPr="00622E2C">
        <w:rPr>
          <w:rFonts w:eastAsia="Times New Roman" w:cs="Times New Roman"/>
          <w:color w:val="000000"/>
          <w:sz w:val="24"/>
          <w:szCs w:val="24"/>
        </w:rPr>
        <w:t>. </w:t>
      </w:r>
    </w:p>
    <w:p w14:paraId="523A54A3" w14:textId="77777777" w:rsidR="00286E10" w:rsidRPr="006B6BAE" w:rsidRDefault="00286E10" w:rsidP="00286E10">
      <w:pPr>
        <w:spacing w:after="0" w:line="240" w:lineRule="auto"/>
        <w:textAlignment w:val="baseline"/>
        <w:rPr>
          <w:rFonts w:eastAsia="Calibri" w:cs="Times New Roman"/>
          <w:i/>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9B304B0" w14:textId="5A707342" w:rsidR="00622E2C" w:rsidRPr="00622E2C" w:rsidRDefault="00622E2C" w:rsidP="00622E2C">
      <w:pPr>
        <w:spacing w:after="0" w:line="240" w:lineRule="auto"/>
        <w:textAlignment w:val="baseline"/>
        <w:rPr>
          <w:rFonts w:eastAsia="Times New Roman" w:cs="Times New Roman"/>
          <w:color w:val="000000"/>
          <w:sz w:val="24"/>
          <w:szCs w:val="24"/>
        </w:rPr>
      </w:pPr>
      <w:r w:rsidRPr="00622E2C">
        <w:rPr>
          <w:rFonts w:eastAsia="Times New Roman" w:cs="Times New Roman"/>
          <w:color w:val="000000"/>
          <w:sz w:val="24"/>
          <w:szCs w:val="24"/>
        </w:rPr>
        <w:t xml:space="preserve">Determine the coefficient of the </w:t>
      </w:r>
      <w:r w:rsidRPr="00622E2C">
        <w:rPr>
          <w:rFonts w:ascii="Cambria Math" w:eastAsia="Times New Roman" w:hAnsi="Cambria Math" w:cs="Cambria Math"/>
          <w:color w:val="000000"/>
          <w:sz w:val="24"/>
          <w:szCs w:val="24"/>
        </w:rPr>
        <w:t>𝑥</w:t>
      </w:r>
      <w:r w:rsidRPr="00622E2C">
        <w:rPr>
          <w:rFonts w:eastAsia="Times New Roman" w:cs="Times New Roman"/>
          <w:color w:val="000000"/>
          <w:sz w:val="24"/>
          <w:szCs w:val="24"/>
          <w:vertAlign w:val="superscript"/>
        </w:rPr>
        <w:t>2</w:t>
      </w:r>
      <w:r w:rsidRPr="00622E2C">
        <w:rPr>
          <w:rFonts w:eastAsia="Times New Roman" w:cs="Times New Roman"/>
          <w:color w:val="000000"/>
          <w:sz w:val="24"/>
          <w:szCs w:val="24"/>
        </w:rPr>
        <w:t xml:space="preserve"> term when the expression </w:t>
      </w:r>
      <m:oMath>
        <m:r>
          <w:rPr>
            <w:rFonts w:ascii="Cambria Math" w:eastAsia="Times New Roman" w:hAnsi="Cambria Math" w:cs="Times New Roman"/>
            <w:color w:val="000000"/>
            <w:sz w:val="24"/>
            <w:szCs w:val="24"/>
          </w:rPr>
          <m:t>(</m:t>
        </m:r>
        <m:sSup>
          <m:sSupPr>
            <m:ctrlPr>
              <w:rPr>
                <w:rFonts w:ascii="Cambria Math" w:eastAsia="Times New Roman" w:hAnsi="Cambria Math" w:cs="Cambria Math"/>
                <w:i/>
                <w:color w:val="000000"/>
                <w:sz w:val="24"/>
                <w:szCs w:val="24"/>
              </w:rPr>
            </m:ctrlPr>
          </m:sSupPr>
          <m:e>
            <m:r>
              <w:rPr>
                <w:rFonts w:ascii="Cambria Math" w:eastAsia="Times New Roman" w:hAnsi="Cambria Math" w:cs="Cambria Math"/>
                <w:color w:val="000000"/>
                <w:sz w:val="24"/>
                <w:szCs w:val="24"/>
              </w:rPr>
              <m:t>x</m:t>
            </m:r>
          </m:e>
          <m:sup>
            <m:r>
              <w:rPr>
                <w:rFonts w:ascii="Cambria Math" w:eastAsia="Times New Roman" w:hAnsi="Cambria Math" w:cs="Cambria Math"/>
                <w:color w:val="000000"/>
                <w:sz w:val="24"/>
                <w:szCs w:val="24"/>
              </w:rPr>
              <m:t>2</m:t>
            </m:r>
          </m:sup>
        </m:sSup>
        <m:r>
          <w:rPr>
            <w:rFonts w:ascii="Cambria Math" w:eastAsia="Times New Roman" w:hAnsi="Cambria Math" w:cs="Times New Roman"/>
            <w:color w:val="000000"/>
            <w:sz w:val="24"/>
            <w:szCs w:val="24"/>
          </w:rPr>
          <m:t xml:space="preserve"> +  </m:t>
        </m:r>
        <m:f>
          <m:fPr>
            <m:ctrlPr>
              <w:rPr>
                <w:rStyle w:val="normaltextrun"/>
                <w:rFonts w:ascii="Cambria Math" w:eastAsia="Calibri" w:hAnsi="Cambria Math"/>
                <w:i/>
              </w:rPr>
            </m:ctrlPr>
          </m:fPr>
          <m:num>
            <m:r>
              <w:rPr>
                <w:rStyle w:val="normaltextrun"/>
                <w:rFonts w:ascii="Cambria Math" w:eastAsia="Calibri" w:hAnsi="Cambria Math"/>
              </w:rPr>
              <m:t>3</m:t>
            </m:r>
            <m:ctrlPr>
              <w:rPr>
                <w:rStyle w:val="normaltextrun"/>
                <w:rFonts w:ascii="Cambria Math" w:eastAsia="Calibri" w:hAnsi="Cambria Math" w:cs="Times New Roman"/>
                <w:i/>
                <w:sz w:val="24"/>
                <w:szCs w:val="24"/>
              </w:rPr>
            </m:ctrlPr>
          </m:num>
          <m:den>
            <m:r>
              <w:rPr>
                <w:rStyle w:val="normaltextrun"/>
                <w:rFonts w:ascii="Cambria Math" w:eastAsia="Calibri" w:hAnsi="Cambria Math" w:cs="Times New Roman"/>
                <w:sz w:val="24"/>
                <w:szCs w:val="24"/>
              </w:rPr>
              <m:t>4</m:t>
            </m:r>
            <m:ctrlPr>
              <w:rPr>
                <w:rStyle w:val="normaltextrun"/>
                <w:rFonts w:ascii="Cambria Math" w:eastAsia="Calibri" w:hAnsi="Cambria Math" w:cs="Times New Roman"/>
                <w:i/>
                <w:sz w:val="24"/>
                <w:szCs w:val="24"/>
              </w:rPr>
            </m:ctrlPr>
          </m:den>
        </m:f>
        <m:r>
          <w:rPr>
            <w:rStyle w:val="normaltextrun"/>
            <w:rFonts w:ascii="Cambria Math" w:eastAsia="Calibri" w:hAnsi="Cambria Math" w:cs="Segoe UI"/>
          </w:rPr>
          <m:t>x</m:t>
        </m:r>
        <m:r>
          <w:rPr>
            <w:rFonts w:ascii="Cambria Math" w:eastAsia="Times New Roman" w:hAnsi="Cambria Math" w:cs="Times New Roman"/>
            <w:color w:val="000000"/>
            <w:sz w:val="24"/>
            <w:szCs w:val="24"/>
          </w:rPr>
          <m:t xml:space="preserve"> -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oMath>
      <w:r w:rsidR="00DA3BA2">
        <w:rPr>
          <w:rFonts w:eastAsia="Times New Roman" w:cs="Times New Roman"/>
          <w:color w:val="000000"/>
          <w:sz w:val="24"/>
          <w:szCs w:val="24"/>
        </w:rPr>
        <w:t xml:space="preserve"> </w:t>
      </w:r>
      <w:r w:rsidRPr="00622E2C">
        <w:rPr>
          <w:rFonts w:eastAsia="Times New Roman" w:cs="Times New Roman"/>
          <w:color w:val="000000"/>
          <w:sz w:val="24"/>
          <w:szCs w:val="24"/>
        </w:rPr>
        <w:t>is multiplied by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x-</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e>
        </m:d>
        <m:r>
          <w:rPr>
            <w:rFonts w:ascii="Cambria Math" w:eastAsia="Times New Roman" w:hAnsi="Cambria Math" w:cs="Times New Roman"/>
            <w:color w:val="000000"/>
            <w:sz w:val="24"/>
            <w:szCs w:val="24"/>
          </w:rPr>
          <m:t>.</m:t>
        </m:r>
      </m:oMath>
    </w:p>
    <w:p w14:paraId="1516317A" w14:textId="77777777" w:rsidR="00286E10" w:rsidRPr="006B6BAE" w:rsidRDefault="00286E10" w:rsidP="00286E10">
      <w:pPr>
        <w:spacing w:after="0" w:line="240" w:lineRule="auto"/>
        <w:textAlignment w:val="baseline"/>
        <w:rPr>
          <w:rFonts w:eastAsia="Calibri" w:cs="Times New Roman"/>
          <w:i/>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C3DF0A" w14:textId="53DABEA2" w:rsidR="00286E10" w:rsidRDefault="00622E2C" w:rsidP="00286E10">
      <w:pPr>
        <w:spacing w:after="0" w:line="240" w:lineRule="auto"/>
        <w:ind w:left="360"/>
        <w:textAlignment w:val="baseline"/>
        <w:rPr>
          <w:rFonts w:eastAsia="Times New Roman" w:cs="Times New Roman"/>
          <w:sz w:val="24"/>
          <w:szCs w:val="24"/>
        </w:rPr>
      </w:pPr>
      <w:r w:rsidRPr="00622E2C">
        <w:rPr>
          <w:rFonts w:eastAsia="Times New Roman" w:cs="Times New Roman"/>
          <w:sz w:val="24"/>
          <w:szCs w:val="24"/>
        </w:rPr>
        <w:t>Determine the difference of the expression (−0.4</w:t>
      </w:r>
      <w:r w:rsidRPr="00622E2C">
        <w:rPr>
          <w:rFonts w:ascii="Cambria Math" w:eastAsia="Times New Roman" w:hAnsi="Cambria Math" w:cs="Cambria Math"/>
          <w:sz w:val="24"/>
          <w:szCs w:val="24"/>
        </w:rPr>
        <w:t>𝑥</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+ 2) − (0.6 + </w:t>
      </w:r>
      <w:r w:rsidRPr="00622E2C">
        <w:rPr>
          <w:rFonts w:ascii="Cambria Math" w:eastAsia="Times New Roman" w:hAnsi="Cambria Math" w:cs="Cambria Math"/>
          <w:sz w:val="24"/>
          <w:szCs w:val="24"/>
        </w:rPr>
        <w:t>𝑥</w:t>
      </w:r>
      <w:r w:rsidRPr="00622E2C">
        <w:rPr>
          <w:rFonts w:eastAsia="Times New Roman" w:cs="Times New Roman"/>
          <w:sz w:val="24"/>
          <w:szCs w:val="24"/>
          <w:vertAlign w:val="superscript"/>
        </w:rPr>
        <w:t>2</w:t>
      </w:r>
      <w:r w:rsidRPr="00622E2C">
        <w:rPr>
          <w:rFonts w:eastAsia="Times New Roman" w:cs="Times New Roman"/>
          <w:sz w:val="24"/>
          <w:szCs w:val="24"/>
        </w:rPr>
        <w:t xml:space="preserve"> + 0.5</w:t>
      </w:r>
      <w:r w:rsidRPr="00622E2C">
        <w:rPr>
          <w:rFonts w:ascii="Cambria Math" w:eastAsia="Times New Roman" w:hAnsi="Cambria Math" w:cs="Cambria Math"/>
          <w:sz w:val="24"/>
          <w:szCs w:val="24"/>
        </w:rPr>
        <w:t>𝑥</w:t>
      </w:r>
      <w:r w:rsidRPr="00622E2C">
        <w:rPr>
          <w:rFonts w:eastAsia="Times New Roman" w:cs="Times New Roman"/>
          <w:sz w:val="24"/>
          <w:szCs w:val="24"/>
        </w:rPr>
        <w:t>). </w:t>
      </w:r>
    </w:p>
    <w:p w14:paraId="722900DB" w14:textId="77777777" w:rsidR="00622E2C" w:rsidRPr="00A272B9" w:rsidRDefault="00622E2C" w:rsidP="00286E10">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13" w:name="_MA.6.AR.1.4"/>
      <w:bookmarkEnd w:id="13"/>
    </w:p>
    <w:p w14:paraId="46566EDE" w14:textId="77777777" w:rsidR="005705C0" w:rsidRDefault="005705C0">
      <w:pPr>
        <w:rPr>
          <w:rFonts w:eastAsia="Calibri" w:cs="Times New Roman"/>
          <w:bCs/>
          <w:i/>
          <w:iCs/>
          <w:color w:val="2F5496" w:themeColor="accent5" w:themeShade="BF"/>
          <w:sz w:val="24"/>
          <w:szCs w:val="24"/>
          <w:shd w:val="clear" w:color="auto" w:fill="FFFFFF"/>
        </w:rPr>
      </w:pPr>
      <w:bookmarkStart w:id="14" w:name="_MA.912.AR.1.4"/>
      <w:bookmarkEnd w:id="14"/>
      <w:r>
        <w:br w:type="page"/>
      </w:r>
    </w:p>
    <w:p w14:paraId="7A186AF4" w14:textId="22698D17" w:rsidR="00706CBB" w:rsidRPr="00DD243B" w:rsidRDefault="00706CBB" w:rsidP="00047C32">
      <w:pPr>
        <w:pStyle w:val="Heading3"/>
      </w:pPr>
      <w:r w:rsidRPr="006B6BAE">
        <w:lastRenderedPageBreak/>
        <w:t>MA</w:t>
      </w:r>
      <w:r w:rsidR="00493DBF">
        <w:t>.912.</w:t>
      </w:r>
      <w:r w:rsidRPr="006B6BAE">
        <w:t>AR.1.4</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10F70D6B" w:rsidR="004916B3" w:rsidRPr="006B6BAE" w:rsidRDefault="004916B3" w:rsidP="004916B3">
      <w:pPr>
        <w:pStyle w:val="Style3"/>
      </w:pPr>
      <w:r w:rsidRPr="00C34525">
        <w:t>MA</w:t>
      </w:r>
      <w:r w:rsidR="00493DBF">
        <w:t>.912.</w:t>
      </w:r>
      <w:r w:rsidRPr="00C34525">
        <w:t>AR.1.</w:t>
      </w:r>
      <w:r>
        <w:t>4</w:t>
      </w:r>
      <w:r w:rsidRPr="00C34525">
        <w:tab/>
      </w:r>
      <w:r w:rsidR="00342F60" w:rsidRPr="00342F60">
        <w:rPr>
          <w:rFonts w:eastAsia="Times New Roman"/>
          <w:color w:val="000000"/>
        </w:rPr>
        <w:t>Divide a polynomial expression by a monomial expression with rational number coefficients. </w:t>
      </w:r>
    </w:p>
    <w:p w14:paraId="300D7E85" w14:textId="62FEAD07" w:rsidR="004916B3" w:rsidRPr="006B6BAE" w:rsidRDefault="00BF6A4D" w:rsidP="004916B3">
      <w:pPr>
        <w:pStyle w:val="BenchmarkClarification"/>
      </w:pPr>
      <w:r>
        <w:br/>
      </w:r>
      <w:r w:rsidR="004916B3" w:rsidRPr="006B6BAE">
        <w:t xml:space="preserve">Benchmark Clarifications: </w:t>
      </w:r>
    </w:p>
    <w:p w14:paraId="45724179" w14:textId="3EDDCCD1" w:rsidR="004916B3" w:rsidRDefault="004916B3" w:rsidP="00974947">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74947" w:rsidRPr="00974947">
        <w:rPr>
          <w:rFonts w:eastAsia="Times New Roman" w:cs="Times New Roman"/>
        </w:rPr>
        <w:t>Within the Algebra I course, polynomial expressions are limited to 3 or fewer terms.</w:t>
      </w:r>
    </w:p>
    <w:p w14:paraId="7FE83EC5" w14:textId="77777777" w:rsidR="00974947" w:rsidRPr="009D638A" w:rsidRDefault="00974947" w:rsidP="00974947">
      <w:pPr>
        <w:spacing w:after="0" w:line="240" w:lineRule="auto"/>
        <w:textAlignment w:val="baseline"/>
        <w:rPr>
          <w:rFonts w:eastAsia="Times New Roman" w:cs="Times New Roman"/>
        </w:rPr>
      </w:pPr>
    </w:p>
    <w:p w14:paraId="4B469C3F" w14:textId="77777777" w:rsidR="004916B3" w:rsidRPr="006B6BAE" w:rsidRDefault="004916B3" w:rsidP="004916B3">
      <w:pPr>
        <w:pStyle w:val="AlgebraicARHeading"/>
      </w:pPr>
      <w:r>
        <w:t xml:space="preserve">Connecting </w:t>
      </w:r>
      <w:r w:rsidRPr="006B6BAE">
        <w:t>Benchmark</w:t>
      </w:r>
      <w:r>
        <w:t>s/</w:t>
      </w:r>
      <w:r w:rsidRPr="006B6BAE">
        <w:t>Horizontal Alignment</w:t>
      </w:r>
      <w:r>
        <w:t xml:space="preserve">        </w:t>
      </w:r>
    </w:p>
    <w:p w14:paraId="4E3C3F24" w14:textId="77777777" w:rsidR="00974947" w:rsidRPr="00974947" w:rsidRDefault="00974947"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784F2C08" w14:textId="77777777" w:rsidR="00974947" w:rsidRPr="00974947" w:rsidRDefault="00974947"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10591496" w14:textId="77777777" w:rsidR="00974947" w:rsidRPr="00974947" w:rsidRDefault="00974947"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w:t>
      </w:r>
      <w:proofErr w:type="gramStart"/>
      <w:r w:rsidRPr="00974947">
        <w:rPr>
          <w:rFonts w:eastAsia="Times New Roman" w:cs="Times New Roman"/>
          <w:sz w:val="24"/>
          <w:szCs w:val="24"/>
        </w:rPr>
        <w:t>912.F.</w:t>
      </w:r>
      <w:proofErr w:type="gramEnd"/>
      <w:r w:rsidRPr="00974947">
        <w:rPr>
          <w:rFonts w:eastAsia="Times New Roman" w:cs="Times New Roman"/>
          <w:sz w:val="24"/>
          <w:szCs w:val="24"/>
        </w:rPr>
        <w:t>3.1 </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3F1ECD6F" w14:textId="77777777" w:rsidR="00974947" w:rsidRPr="00974947" w:rsidRDefault="00974947" w:rsidP="00E502A8">
      <w:pPr>
        <w:pStyle w:val="ListParagraph"/>
        <w:numPr>
          <w:ilvl w:val="0"/>
          <w:numId w:val="71"/>
        </w:numPr>
        <w:rPr>
          <w:rFonts w:eastAsia="Times New Roman" w:cs="Times New Roman"/>
          <w:sz w:val="24"/>
          <w:szCs w:val="24"/>
        </w:rPr>
      </w:pPr>
      <w:r w:rsidRPr="00974947">
        <w:rPr>
          <w:rFonts w:eastAsia="Times New Roman" w:cs="Times New Roman"/>
          <w:sz w:val="24"/>
          <w:szCs w:val="24"/>
        </w:rPr>
        <w:t>Monomial </w:t>
      </w:r>
    </w:p>
    <w:p w14:paraId="1BBBE2BC" w14:textId="77777777" w:rsidR="00974947" w:rsidRPr="00974947" w:rsidRDefault="00974947" w:rsidP="00E502A8">
      <w:pPr>
        <w:pStyle w:val="ListParagraph"/>
        <w:numPr>
          <w:ilvl w:val="0"/>
          <w:numId w:val="72"/>
        </w:numPr>
        <w:rPr>
          <w:rFonts w:eastAsia="Times New Roman" w:cs="Times New Roman"/>
          <w:sz w:val="24"/>
          <w:szCs w:val="24"/>
        </w:rPr>
      </w:pPr>
      <w:r w:rsidRPr="00974947">
        <w:rPr>
          <w:rFonts w:eastAsia="Times New Roman" w:cs="Times New Roman"/>
          <w:sz w:val="24"/>
          <w:szCs w:val="24"/>
        </w:rPr>
        <w:t>Polynomial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D1E538C"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MA.7.AR.1.1 </w:t>
            </w:r>
          </w:p>
          <w:p w14:paraId="3F781D7E"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MA.8.AR.1.2 </w:t>
            </w:r>
          </w:p>
          <w:p w14:paraId="7E103985" w14:textId="77777777" w:rsidR="00725AAF" w:rsidRPr="00725AAF" w:rsidRDefault="00725AAF" w:rsidP="00E502A8">
            <w:pPr>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662F4CFE" w14:textId="77777777" w:rsidR="004916B3" w:rsidRPr="000B295F" w:rsidRDefault="004916B3"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9AECB"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MA.912.AR.1.5, MA.912.AR.1.6, MA.912.AR.1.7</w:t>
            </w:r>
            <w:r w:rsidRPr="00725AAF">
              <w:rPr>
                <w:rFonts w:eastAsia="Times New Roman" w:cs="Times New Roman"/>
                <w:sz w:val="24"/>
                <w:szCs w:val="24"/>
              </w:rPr>
              <w:t> </w:t>
            </w:r>
          </w:p>
          <w:p w14:paraId="246393A4" w14:textId="77777777" w:rsidR="00725AAF" w:rsidRPr="00725AAF" w:rsidRDefault="00725AAF"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rPr>
              <w:t>MA.912.AR.6.3 </w:t>
            </w:r>
          </w:p>
          <w:p w14:paraId="12930BF1" w14:textId="77777777" w:rsidR="004916B3" w:rsidRPr="000B295F" w:rsidRDefault="004916B3" w:rsidP="00BC69C4">
            <w:pPr>
              <w:widowControl w:val="0"/>
              <w:spacing w:after="0" w:line="240" w:lineRule="auto"/>
              <w:ind w:left="720"/>
              <w:textAlignment w:val="baseline"/>
              <w:rPr>
                <w:rFonts w:eastAsia="Times New Roman" w:cs="Times New Roman"/>
                <w:sz w:val="24"/>
                <w:szCs w:val="24"/>
              </w:rPr>
            </w:pPr>
          </w:p>
        </w:tc>
      </w:tr>
    </w:tbl>
    <w:p w14:paraId="12CA4095" w14:textId="7CD56E44" w:rsidR="004916B3" w:rsidRPr="006B6BAE" w:rsidRDefault="004916B3" w:rsidP="004916B3">
      <w:pPr>
        <w:pStyle w:val="AlgebraicARHeading"/>
      </w:pPr>
      <w:r w:rsidRPr="006B6BAE">
        <w:t xml:space="preserve">Purpose and Instructional Strategies </w:t>
      </w:r>
    </w:p>
    <w:p w14:paraId="24C14987" w14:textId="77777777" w:rsidR="00725AAF" w:rsidRDefault="00725AAF" w:rsidP="00725AAF">
      <w:pPr>
        <w:pStyle w:val="paragraph"/>
        <w:spacing w:before="0" w:beforeAutospacing="0" w:after="0" w:afterAutospacing="0"/>
        <w:ind w:right="150"/>
        <w:textAlignment w:val="baseline"/>
        <w:rPr>
          <w:rFonts w:ascii="Segoe UI" w:hAnsi="Segoe UI" w:cs="Segoe UI"/>
          <w:sz w:val="18"/>
          <w:szCs w:val="18"/>
        </w:rPr>
      </w:pPr>
      <w:r>
        <w:rPr>
          <w:rStyle w:val="normaltextrun"/>
          <w:rFonts w:eastAsia="Calibri"/>
        </w:rPr>
        <w:t>In middles grades, students added, subtracted and multiplied linear expressions. In Algebra I, students perform operations on polynomials limited to 3 or fewer terms and divide polynomials by a monomial. In later courses, students will perform operations on all polynomials.</w:t>
      </w:r>
      <w:r>
        <w:rPr>
          <w:rStyle w:val="eop"/>
          <w:rFonts w:eastAsia="Calibri"/>
        </w:rPr>
        <w:t> </w:t>
      </w:r>
    </w:p>
    <w:p w14:paraId="262E9829"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connection to addition, subtraction and multiplication of polynomials to develop the understanding of closure, and the connection to properties of exponents.</w:t>
      </w:r>
      <w:r>
        <w:rPr>
          <w:rStyle w:val="eop"/>
          <w:rFonts w:eastAsia="Calibri"/>
        </w:rPr>
        <w:t> </w:t>
      </w:r>
    </w:p>
    <w:p w14:paraId="649027BF"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proper vocabulary and terminology, keeping in mind that when dividing, the word “cancel” can become a misconception for students. A number or an expression divided by itself is equivalent to 1 and does not disappear (see Appendix D).</w:t>
      </w:r>
      <w:r>
        <w:rPr>
          <w:rStyle w:val="eop"/>
          <w:rFonts w:eastAsia="Calibri"/>
        </w:rPr>
        <w:t> </w:t>
      </w:r>
    </w:p>
    <w:p w14:paraId="0951B5D6" w14:textId="77777777" w:rsidR="00725AAF" w:rsidRDefault="00725AAF" w:rsidP="00E502A8">
      <w:pPr>
        <w:pStyle w:val="paragraph"/>
        <w:numPr>
          <w:ilvl w:val="0"/>
          <w:numId w:val="73"/>
        </w:numPr>
        <w:spacing w:before="0" w:beforeAutospacing="0" w:after="0" w:afterAutospacing="0"/>
        <w:textAlignment w:val="baseline"/>
      </w:pPr>
      <w:r>
        <w:rPr>
          <w:rStyle w:val="normaltextrun"/>
          <w:rFonts w:eastAsia="Calibri"/>
        </w:rPr>
        <w:t>Instruction includes the use of manipulatives, like algebra tiles, and various strategies, like the area model, properties of exponents and decomposing fractions.</w:t>
      </w:r>
      <w:r>
        <w:rPr>
          <w:rStyle w:val="eop"/>
          <w:rFonts w:eastAsia="Calibri"/>
        </w:rPr>
        <w:t> </w:t>
      </w:r>
    </w:p>
    <w:p w14:paraId="1EB9985A" w14:textId="77777777" w:rsidR="00725AAF" w:rsidRDefault="00725AAF" w:rsidP="00E502A8">
      <w:pPr>
        <w:pStyle w:val="paragraph"/>
        <w:numPr>
          <w:ilvl w:val="1"/>
          <w:numId w:val="73"/>
        </w:numPr>
        <w:spacing w:before="0" w:beforeAutospacing="0" w:after="0" w:afterAutospacing="0"/>
        <w:textAlignment w:val="baseline"/>
      </w:pPr>
      <w:r>
        <w:rPr>
          <w:rStyle w:val="normaltextrun"/>
          <w:rFonts w:eastAsia="Calibri"/>
        </w:rPr>
        <w:t>Decomposing fractions</w:t>
      </w:r>
      <w:r>
        <w:rPr>
          <w:rStyle w:val="eop"/>
          <w:rFonts w:eastAsia="Calibri"/>
        </w:rPr>
        <w:t> </w:t>
      </w:r>
    </w:p>
    <w:p w14:paraId="41D701B7" w14:textId="1C5E4310" w:rsidR="00725AAF" w:rsidRDefault="00725AAF" w:rsidP="00E46C99">
      <w:pPr>
        <w:pStyle w:val="paragraph"/>
        <w:spacing w:before="0" w:beforeAutospacing="0" w:after="0" w:afterAutospacing="0"/>
        <w:ind w:left="1440" w:right="-288" w:firstLine="360"/>
        <w:textAlignment w:val="baseline"/>
        <w:rPr>
          <w:rFonts w:ascii="Segoe UI" w:hAnsi="Segoe UI" w:cs="Segoe UI"/>
          <w:sz w:val="18"/>
          <w:szCs w:val="18"/>
        </w:rPr>
      </w:pPr>
      <w:r>
        <w:rPr>
          <w:rStyle w:val="normaltextrun"/>
          <w:rFonts w:eastAsia="Calibri"/>
        </w:rPr>
        <w:t>The expression</w:t>
      </w:r>
      <w:r w:rsidR="001175D0">
        <w:rPr>
          <w:rStyle w:val="normaltextrun"/>
          <w:rFonts w:eastAsia="Calibri"/>
        </w:rPr>
        <w:t xml:space="preserve"> </w:t>
      </w:r>
      <m:oMath>
        <m:f>
          <m:fPr>
            <m:ctrlPr>
              <w:rPr>
                <w:rStyle w:val="normaltextrun"/>
                <w:rFonts w:ascii="Cambria Math" w:eastAsia="Calibri" w:hAnsi="Cambria Math" w:cs="Segoe UI"/>
                <w:vertAlign w:val="superscript"/>
              </w:rPr>
            </m:ctrlPr>
          </m:fPr>
          <m:num>
            <m:r>
              <w:rPr>
                <w:rStyle w:val="normaltextrun"/>
                <w:rFonts w:ascii="Cambria Math" w:eastAsia="Calibri" w:hAnsi="Cambria Math" w:cs="Segoe UI"/>
                <w:vertAlign w:val="superscript"/>
              </w:rPr>
              <m:t>12m</m:t>
            </m:r>
            <m:sSup>
              <m:sSupPr>
                <m:ctrlPr>
                  <w:rPr>
                    <w:rStyle w:val="normaltextrun"/>
                    <w:rFonts w:ascii="Cambria Math" w:eastAsia="Calibri" w:hAnsi="Cambria Math" w:cs="Segoe UI"/>
                    <w:vertAlign w:val="superscript"/>
                  </w:rPr>
                </m:ctrlPr>
              </m:sSupPr>
              <m:e>
                <m:r>
                  <w:rPr>
                    <w:rStyle w:val="normaltextrun"/>
                    <w:rFonts w:ascii="Cambria Math" w:eastAsia="Calibri" w:hAnsi="Cambria Math" w:cs="Segoe UI"/>
                    <w:vertAlign w:val="superscript"/>
                  </w:rPr>
                  <m:t>n</m:t>
                </m:r>
                <m:ctrlPr>
                  <w:rPr>
                    <w:rStyle w:val="normaltextrun"/>
                    <w:rFonts w:ascii="Cambria Math" w:eastAsia="Calibri" w:hAnsi="Cambria Math" w:cs="Segoe UI"/>
                    <w:i/>
                    <w:vertAlign w:val="superscript"/>
                  </w:rPr>
                </m:ctrlPr>
              </m:e>
              <m:sup>
                <m:r>
                  <w:rPr>
                    <w:rStyle w:val="normaltextrun"/>
                    <w:rFonts w:ascii="Cambria Math" w:eastAsia="Calibri" w:hAnsi="Cambria Math" w:cs="Segoe UI"/>
                    <w:vertAlign w:val="superscript"/>
                  </w:rPr>
                  <m:t>6</m:t>
                </m:r>
              </m:sup>
            </m:sSup>
            <m:r>
              <m:rPr>
                <m:sty m:val="p"/>
              </m:rPr>
              <w:rPr>
                <w:rStyle w:val="normaltextrun"/>
                <w:rFonts w:ascii="Cambria Math" w:eastAsia="Calibri" w:hAnsi="Cambria Math" w:cs="Segoe UI"/>
              </w:rPr>
              <m:t>- 40</m:t>
            </m:r>
            <m:sSup>
              <m:sSupPr>
                <m:ctrlPr>
                  <w:rPr>
                    <w:rStyle w:val="normaltextrun"/>
                    <w:rFonts w:ascii="Cambria Math" w:eastAsia="Calibri" w:hAnsi="Cambria Math" w:cs="Segoe UI"/>
                  </w:rPr>
                </m:ctrlPr>
              </m:sSupPr>
              <m:e>
                <m:r>
                  <w:rPr>
                    <w:rStyle w:val="normaltextrun"/>
                    <w:rFonts w:ascii="Cambria Math" w:eastAsia="Calibri" w:hAnsi="Cambria Math" w:cs="Segoe UI"/>
                  </w:rPr>
                  <m:t>m</m:t>
                </m:r>
                <m:ctrlPr>
                  <w:rPr>
                    <w:rStyle w:val="normaltextrun"/>
                    <w:rFonts w:ascii="Cambria Math" w:eastAsia="Calibri" w:hAnsi="Cambria Math" w:cs="Segoe UI"/>
                    <w:i/>
                  </w:rPr>
                </m:ctrlPr>
              </m:e>
              <m:sup>
                <m:r>
                  <w:rPr>
                    <w:rStyle w:val="normaltextrun"/>
                    <w:rFonts w:ascii="Cambria Math" w:eastAsia="Calibri" w:hAnsi="Cambria Math" w:cs="Segoe UI"/>
                  </w:rPr>
                  <m:t>2</m:t>
                </m:r>
              </m:sup>
            </m:sSup>
            <m:sSup>
              <m:sSupPr>
                <m:ctrlPr>
                  <w:rPr>
                    <w:rStyle w:val="normaltextrun"/>
                    <w:rFonts w:ascii="Cambria Math" w:eastAsia="Calibri" w:hAnsi="Cambria Math" w:cs="Segoe UI"/>
                  </w:rPr>
                </m:ctrlPr>
              </m:sSupPr>
              <m:e>
                <m:r>
                  <w:rPr>
                    <w:rStyle w:val="normaltextrun"/>
                    <w:rFonts w:ascii="Cambria Math" w:eastAsia="Calibri" w:hAnsi="Cambria Math" w:cs="Segoe UI"/>
                  </w:rPr>
                  <m:t>n</m:t>
                </m:r>
                <m:ctrlPr>
                  <w:rPr>
                    <w:rStyle w:val="normaltextrun"/>
                    <w:rFonts w:ascii="Cambria Math" w:eastAsia="Calibri" w:hAnsi="Cambria Math" w:cs="Segoe UI"/>
                    <w:i/>
                  </w:rPr>
                </m:ctrlPr>
              </m:e>
              <m:sup>
                <m:r>
                  <w:rPr>
                    <w:rStyle w:val="normaltextrun"/>
                    <w:rFonts w:ascii="Cambria Math" w:eastAsia="Calibri" w:hAnsi="Cambria Math" w:cs="Segoe UI"/>
                  </w:rPr>
                  <m:t>3</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4m2</m:t>
            </m:r>
            <m:r>
              <m:rPr>
                <m:sty m:val="p"/>
              </m:rPr>
              <w:rPr>
                <w:rStyle w:val="normaltextrun"/>
                <w:rFonts w:ascii="Cambria Math" w:eastAsia="Calibri" w:hAnsi="Cambria Math" w:cs="Cambria Math"/>
              </w:rPr>
              <m:t>n</m:t>
            </m:r>
            <m:r>
              <m:rPr>
                <m:sty m:val="p"/>
              </m:rPr>
              <w:rPr>
                <w:rStyle w:val="normaltextrun"/>
                <w:rFonts w:ascii="Cambria Math" w:eastAsia="Calibri" w:hAnsi="Cambria Math" w:cs="Segoe UI"/>
              </w:rPr>
              <m:t>3</m:t>
            </m:r>
            <m:ctrlPr>
              <w:rPr>
                <w:rStyle w:val="normaltextrun"/>
                <w:rFonts w:ascii="Cambria Math" w:eastAsia="Calibri" w:hAnsi="Cambria Math"/>
                <w:i/>
              </w:rPr>
            </m:ctrlPr>
          </m:den>
        </m:f>
      </m:oMath>
      <w:r>
        <w:rPr>
          <w:rStyle w:val="normaltextrun"/>
          <w:rFonts w:eastAsia="Calibri"/>
        </w:rPr>
        <w:t xml:space="preserve"> can be written as </w:t>
      </w:r>
      <m:oMath>
        <m:f>
          <m:fPr>
            <m:ctrlPr>
              <w:rPr>
                <w:rStyle w:val="normaltextrun"/>
                <w:rFonts w:ascii="Cambria Math" w:eastAsia="Calibri" w:hAnsi="Cambria Math" w:cs="Segoe UI"/>
                <w:vertAlign w:val="superscript"/>
              </w:rPr>
            </m:ctrlPr>
          </m:fPr>
          <m:num>
            <m:r>
              <w:rPr>
                <w:rStyle w:val="normaltextrun"/>
                <w:rFonts w:ascii="Cambria Math" w:eastAsia="Calibri" w:hAnsi="Cambria Math" w:cs="Segoe UI"/>
                <w:vertAlign w:val="superscript"/>
              </w:rPr>
              <m:t>12m</m:t>
            </m:r>
            <m:sSup>
              <m:sSupPr>
                <m:ctrlPr>
                  <w:rPr>
                    <w:rStyle w:val="normaltextrun"/>
                    <w:rFonts w:ascii="Cambria Math" w:eastAsia="Calibri" w:hAnsi="Cambria Math" w:cs="Segoe UI"/>
                    <w:vertAlign w:val="superscript"/>
                  </w:rPr>
                </m:ctrlPr>
              </m:sSupPr>
              <m:e>
                <m:r>
                  <w:rPr>
                    <w:rStyle w:val="normaltextrun"/>
                    <w:rFonts w:ascii="Cambria Math" w:eastAsia="Calibri" w:hAnsi="Cambria Math" w:cs="Segoe UI"/>
                    <w:vertAlign w:val="superscript"/>
                  </w:rPr>
                  <m:t>n</m:t>
                </m:r>
                <m:ctrlPr>
                  <w:rPr>
                    <w:rStyle w:val="normaltextrun"/>
                    <w:rFonts w:ascii="Cambria Math" w:eastAsia="Calibri" w:hAnsi="Cambria Math" w:cs="Segoe UI"/>
                    <w:i/>
                    <w:vertAlign w:val="superscript"/>
                  </w:rPr>
                </m:ctrlPr>
              </m:e>
              <m:sup>
                <m:r>
                  <w:rPr>
                    <w:rStyle w:val="normaltextrun"/>
                    <w:rFonts w:ascii="Cambria Math" w:eastAsia="Calibri" w:hAnsi="Cambria Math" w:cs="Segoe UI"/>
                    <w:vertAlign w:val="superscript"/>
                  </w:rPr>
                  <m:t>6</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4m2</m:t>
            </m:r>
            <m:r>
              <m:rPr>
                <m:sty m:val="p"/>
              </m:rPr>
              <w:rPr>
                <w:rStyle w:val="normaltextrun"/>
                <w:rFonts w:ascii="Cambria Math" w:eastAsia="Calibri" w:hAnsi="Cambria Math" w:cs="Cambria Math"/>
              </w:rPr>
              <m:t>n</m:t>
            </m:r>
            <m:r>
              <m:rPr>
                <m:sty m:val="p"/>
              </m:rPr>
              <w:rPr>
                <w:rStyle w:val="normaltextrun"/>
                <w:rFonts w:ascii="Cambria Math" w:eastAsia="Calibri" w:hAnsi="Cambria Math" w:cs="Segoe UI"/>
              </w:rPr>
              <m:t>3</m:t>
            </m:r>
            <m:ctrlPr>
              <w:rPr>
                <w:rStyle w:val="normaltextrun"/>
                <w:rFonts w:ascii="Cambria Math" w:eastAsia="Calibri" w:hAnsi="Cambria Math"/>
                <w:i/>
              </w:rPr>
            </m:ctrlPr>
          </m:den>
        </m:f>
        <m:r>
          <w:rPr>
            <w:rStyle w:val="normaltextrun"/>
            <w:rFonts w:ascii="Cambria Math" w:eastAsia="Calibri" w:hAnsi="Cambria Math"/>
          </w:rPr>
          <m:t> - </m:t>
        </m:r>
        <m:f>
          <m:fPr>
            <m:ctrlPr>
              <w:rPr>
                <w:rStyle w:val="normaltextrun"/>
                <w:rFonts w:ascii="Cambria Math" w:eastAsia="Calibri" w:hAnsi="Cambria Math" w:cs="Segoe UI"/>
              </w:rPr>
            </m:ctrlPr>
          </m:fPr>
          <m:num>
            <m:r>
              <m:rPr>
                <m:sty m:val="p"/>
              </m:rPr>
              <w:rPr>
                <w:rStyle w:val="normaltextrun"/>
                <w:rFonts w:ascii="Cambria Math" w:eastAsia="Calibri" w:hAnsi="Cambria Math" w:cs="Segoe UI"/>
              </w:rPr>
              <m:t>40</m:t>
            </m:r>
            <m:sSup>
              <m:sSupPr>
                <m:ctrlPr>
                  <w:rPr>
                    <w:rStyle w:val="normaltextrun"/>
                    <w:rFonts w:ascii="Cambria Math" w:eastAsia="Calibri" w:hAnsi="Cambria Math" w:cs="Segoe UI"/>
                  </w:rPr>
                </m:ctrlPr>
              </m:sSupPr>
              <m:e>
                <m:r>
                  <w:rPr>
                    <w:rStyle w:val="normaltextrun"/>
                    <w:rFonts w:ascii="Cambria Math" w:eastAsia="Calibri" w:hAnsi="Cambria Math" w:cs="Segoe UI"/>
                  </w:rPr>
                  <m:t>m</m:t>
                </m:r>
                <m:ctrlPr>
                  <w:rPr>
                    <w:rStyle w:val="normaltextrun"/>
                    <w:rFonts w:ascii="Cambria Math" w:eastAsia="Calibri" w:hAnsi="Cambria Math" w:cs="Segoe UI"/>
                    <w:i/>
                  </w:rPr>
                </m:ctrlPr>
              </m:e>
              <m:sup>
                <m:r>
                  <w:rPr>
                    <w:rStyle w:val="normaltextrun"/>
                    <w:rFonts w:ascii="Cambria Math" w:eastAsia="Calibri" w:hAnsi="Cambria Math" w:cs="Segoe UI"/>
                  </w:rPr>
                  <m:t>2</m:t>
                </m:r>
              </m:sup>
            </m:sSup>
            <m:sSup>
              <m:sSupPr>
                <m:ctrlPr>
                  <w:rPr>
                    <w:rStyle w:val="normaltextrun"/>
                    <w:rFonts w:ascii="Cambria Math" w:eastAsia="Calibri" w:hAnsi="Cambria Math" w:cs="Segoe UI"/>
                  </w:rPr>
                </m:ctrlPr>
              </m:sSupPr>
              <m:e>
                <m:r>
                  <w:rPr>
                    <w:rStyle w:val="normaltextrun"/>
                    <w:rFonts w:ascii="Cambria Math" w:eastAsia="Calibri" w:hAnsi="Cambria Math" w:cs="Segoe UI"/>
                  </w:rPr>
                  <m:t>n</m:t>
                </m:r>
                <m:ctrlPr>
                  <w:rPr>
                    <w:rStyle w:val="normaltextrun"/>
                    <w:rFonts w:ascii="Cambria Math" w:eastAsia="Calibri" w:hAnsi="Cambria Math" w:cs="Segoe UI"/>
                    <w:i/>
                  </w:rPr>
                </m:ctrlPr>
              </m:e>
              <m:sup>
                <m:r>
                  <w:rPr>
                    <w:rStyle w:val="normaltextrun"/>
                    <w:rFonts w:ascii="Cambria Math" w:eastAsia="Calibri" w:hAnsi="Cambria Math" w:cs="Segoe UI"/>
                  </w:rPr>
                  <m:t>3</m:t>
                </m:r>
              </m:sup>
            </m:sSup>
            <m:r>
              <m:rPr>
                <m:sty m:val="p"/>
              </m:rPr>
              <w:rPr>
                <w:rStyle w:val="normaltextrun"/>
                <w:rFonts w:ascii="Cambria Math" w:eastAsia="Calibri" w:hAnsi="Cambria Math" w:cs="Segoe UI"/>
              </w:rPr>
              <m:t> </m:t>
            </m:r>
            <m:ctrlPr>
              <w:rPr>
                <w:rStyle w:val="normaltextrun"/>
                <w:rFonts w:ascii="Cambria Math" w:eastAsia="Calibri" w:hAnsi="Cambria Math"/>
                <w:i/>
              </w:rPr>
            </m:ctrlPr>
          </m:num>
          <m:den>
            <m:r>
              <m:rPr>
                <m:sty m:val="p"/>
              </m:rPr>
              <w:rPr>
                <w:rStyle w:val="normaltextrun"/>
                <w:rFonts w:ascii="Cambria Math" w:eastAsia="Calibri" w:hAnsi="Cambria Math" w:cs="Segoe UI"/>
              </w:rPr>
              <m:t>4m2</m:t>
            </m:r>
            <m:r>
              <m:rPr>
                <m:sty m:val="p"/>
              </m:rPr>
              <w:rPr>
                <w:rStyle w:val="normaltextrun"/>
                <w:rFonts w:ascii="Cambria Math" w:eastAsia="Calibri" w:hAnsi="Cambria Math" w:cs="Cambria Math"/>
              </w:rPr>
              <m:t>n</m:t>
            </m:r>
            <m:r>
              <m:rPr>
                <m:sty m:val="p"/>
              </m:rPr>
              <w:rPr>
                <w:rStyle w:val="normaltextrun"/>
                <w:rFonts w:ascii="Cambria Math" w:eastAsia="Calibri" w:hAnsi="Cambria Math" w:cs="Segoe UI"/>
              </w:rPr>
              <m:t>3</m:t>
            </m:r>
            <m:ctrlPr>
              <w:rPr>
                <w:rStyle w:val="normaltextrun"/>
                <w:rFonts w:ascii="Cambria Math" w:eastAsia="Calibri" w:hAnsi="Cambria Math"/>
                <w:i/>
              </w:rPr>
            </m:ctrlPr>
          </m:den>
        </m:f>
      </m:oMath>
      <w:r>
        <w:rPr>
          <w:rStyle w:val="normaltextrun"/>
          <w:rFonts w:eastAsia="Calibri"/>
        </w:rPr>
        <w:t>. Students can</w:t>
      </w:r>
      <w:r w:rsidR="00E46C99">
        <w:rPr>
          <w:rStyle w:val="normaltextrun"/>
          <w:rFonts w:eastAsia="Calibri"/>
        </w:rPr>
        <w:t xml:space="preserve"> </w:t>
      </w:r>
      <w:r>
        <w:rPr>
          <w:rStyle w:val="normaltextrun"/>
          <w:rFonts w:eastAsia="Calibri"/>
        </w:rPr>
        <w:t>then</w:t>
      </w:r>
      <w:r>
        <w:rPr>
          <w:rStyle w:val="eop"/>
          <w:rFonts w:eastAsia="Calibri"/>
        </w:rPr>
        <w:t> </w:t>
      </w:r>
      <w:r>
        <w:rPr>
          <w:rStyle w:val="normaltextrun"/>
          <w:rFonts w:eastAsia="Calibri"/>
        </w:rPr>
        <w:t xml:space="preserve">perform the division with each fraction to determine the </w:t>
      </w:r>
      <w:r w:rsidR="00216ABC">
        <w:rPr>
          <w:rStyle w:val="normaltextrun"/>
          <w:rFonts w:eastAsia="Calibri"/>
        </w:rPr>
        <w:t>d</w:t>
      </w:r>
      <w:r>
        <w:rPr>
          <w:rStyle w:val="normaltextrun"/>
          <w:rFonts w:eastAsia="Calibri"/>
        </w:rPr>
        <w:t>ifference.</w:t>
      </w:r>
      <w:r>
        <w:rPr>
          <w:rStyle w:val="eop"/>
          <w:rFonts w:eastAsia="Calibri"/>
        </w:rPr>
        <w:t> </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083C0DA4" w14:textId="77777777" w:rsidR="00C07375" w:rsidRPr="00C07375" w:rsidRDefault="00C07375" w:rsidP="00E502A8">
      <w:pPr>
        <w:numPr>
          <w:ilvl w:val="0"/>
          <w:numId w:val="77"/>
        </w:numPr>
        <w:spacing w:after="0" w:line="240" w:lineRule="auto"/>
        <w:textAlignment w:val="baseline"/>
        <w:rPr>
          <w:rFonts w:eastAsia="Times New Roman" w:cs="Times New Roman"/>
          <w:sz w:val="24"/>
          <w:szCs w:val="24"/>
        </w:rPr>
      </w:pPr>
      <w:r w:rsidRPr="00C07375">
        <w:rPr>
          <w:rFonts w:eastAsia="Times New Roman" w:cs="Times New Roman"/>
          <w:sz w:val="24"/>
          <w:szCs w:val="24"/>
        </w:rPr>
        <w:t>Students may not understand the meaning of closure (although not directly discussed in this benchmark, polynomials are not closed under division). </w:t>
      </w:r>
    </w:p>
    <w:p w14:paraId="02E3F7E4" w14:textId="77777777" w:rsidR="00C07375" w:rsidRPr="00C07375" w:rsidRDefault="00C07375" w:rsidP="00E502A8">
      <w:pPr>
        <w:numPr>
          <w:ilvl w:val="0"/>
          <w:numId w:val="78"/>
        </w:numPr>
        <w:spacing w:after="0" w:line="240" w:lineRule="auto"/>
        <w:textAlignment w:val="baseline"/>
        <w:rPr>
          <w:rFonts w:eastAsia="Times New Roman" w:cs="Times New Roman"/>
          <w:sz w:val="24"/>
          <w:szCs w:val="24"/>
        </w:rPr>
      </w:pPr>
      <w:r w:rsidRPr="00C07375">
        <w:rPr>
          <w:rFonts w:eastAsia="Times New Roman" w:cs="Times New Roman"/>
          <w:sz w:val="24"/>
          <w:szCs w:val="24"/>
        </w:rPr>
        <w:t xml:space="preserve">Students may not understand </w:t>
      </w:r>
      <w:proofErr w:type="gramStart"/>
      <w:r w:rsidRPr="00C07375">
        <w:rPr>
          <w:rFonts w:eastAsia="Times New Roman" w:cs="Times New Roman"/>
          <w:sz w:val="24"/>
          <w:szCs w:val="24"/>
        </w:rPr>
        <w:t>like</w:t>
      </w:r>
      <w:proofErr w:type="gramEnd"/>
      <w:r w:rsidRPr="00C07375">
        <w:rPr>
          <w:rFonts w:eastAsia="Times New Roman" w:cs="Times New Roman"/>
          <w:sz w:val="24"/>
          <w:szCs w:val="24"/>
        </w:rPr>
        <w:t xml:space="preserve"> terms. </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lastRenderedPageBreak/>
        <w:t>Strategies to Support Tiered Instruction</w:t>
      </w:r>
    </w:p>
    <w:p w14:paraId="60799292" w14:textId="77777777" w:rsidR="00C07375" w:rsidRDefault="00C07375" w:rsidP="00E502A8">
      <w:pPr>
        <w:pStyle w:val="paragraph"/>
        <w:numPr>
          <w:ilvl w:val="0"/>
          <w:numId w:val="76"/>
        </w:numPr>
        <w:spacing w:before="0" w:beforeAutospacing="0" w:after="0" w:afterAutospacing="0"/>
        <w:textAlignment w:val="baseline"/>
      </w:pPr>
      <w:proofErr w:type="gramStart"/>
      <w:r>
        <w:rPr>
          <w:rStyle w:val="normaltextrun"/>
          <w:rFonts w:eastAsia="Calibri"/>
        </w:rPr>
        <w:t>Teacher</w:t>
      </w:r>
      <w:proofErr w:type="gramEnd"/>
      <w:r>
        <w:rPr>
          <w:rStyle w:val="normaltextrun"/>
          <w:rFonts w:eastAsia="Calibri"/>
        </w:rPr>
        <w:t xml:space="preserve"> provides examples showing that polynomials are closed under the operations of addition, subtraction and multiplication, but not under division.</w:t>
      </w:r>
      <w:r>
        <w:rPr>
          <w:rStyle w:val="eop"/>
          <w:rFonts w:eastAsia="Calibri"/>
        </w:rPr>
        <w:t> </w:t>
      </w:r>
    </w:p>
    <w:p w14:paraId="32F8C52E" w14:textId="77777777" w:rsidR="00C07375" w:rsidRDefault="00C07375" w:rsidP="00E502A8">
      <w:pPr>
        <w:pStyle w:val="paragraph"/>
        <w:numPr>
          <w:ilvl w:val="0"/>
          <w:numId w:val="74"/>
        </w:numPr>
        <w:spacing w:before="0" w:beforeAutospacing="0" w:after="0" w:afterAutospacing="0"/>
        <w:ind w:left="1710" w:firstLine="0"/>
        <w:textAlignment w:val="baseline"/>
      </w:pPr>
      <w:r>
        <w:rPr>
          <w:rStyle w:val="normaltextrun"/>
          <w:rFonts w:eastAsia="Calibri"/>
        </w:rPr>
        <w:t>For example, when subtracting or multiplying polynomials (as shown below), the result is always a polynomial.</w:t>
      </w:r>
      <w:r>
        <w:rPr>
          <w:rStyle w:val="eop"/>
          <w:rFonts w:eastAsia="Calibri"/>
        </w:rPr>
        <w:t> </w:t>
      </w:r>
    </w:p>
    <w:p w14:paraId="0CB13CE5" w14:textId="77777777" w:rsidR="00C07375" w:rsidRDefault="00C07375" w:rsidP="00C07375">
      <w:pPr>
        <w:pStyle w:val="paragraph"/>
        <w:spacing w:before="0" w:beforeAutospacing="0" w:after="0" w:afterAutospacing="0"/>
        <w:ind w:left="1425" w:right="1425"/>
        <w:jc w:val="center"/>
        <w:textAlignment w:val="baseline"/>
      </w:pPr>
      <w:r>
        <w:rPr>
          <w:rStyle w:val="normaltextrun"/>
          <w:rFonts w:ascii="Cambria Math" w:eastAsia="Calibri" w:hAnsi="Cambria Math"/>
        </w:rPr>
        <w:t>7𝑥 + 5 − (3𝑥 + 8) = 4𝑥 − 3</w:t>
      </w:r>
      <w:r>
        <w:rPr>
          <w:rStyle w:val="eop"/>
          <w:rFonts w:ascii="Cambria Math" w:eastAsia="Calibri" w:hAnsi="Cambria Math"/>
        </w:rPr>
        <w:t> </w:t>
      </w:r>
    </w:p>
    <w:p w14:paraId="0679E61A" w14:textId="77777777" w:rsidR="00C07375" w:rsidRDefault="00C07375" w:rsidP="00C07375">
      <w:pPr>
        <w:pStyle w:val="paragraph"/>
        <w:spacing w:before="0" w:beforeAutospacing="0" w:after="0" w:afterAutospacing="0"/>
        <w:ind w:left="1425" w:right="1425"/>
        <w:jc w:val="center"/>
        <w:textAlignment w:val="baseline"/>
      </w:pPr>
      <w:r>
        <w:rPr>
          <w:rStyle w:val="normaltextrun"/>
          <w:rFonts w:ascii="Cambria Math" w:eastAsia="Calibri" w:hAnsi="Cambria Math"/>
        </w:rPr>
        <w:t xml:space="preserve">(7𝑥 + </w:t>
      </w:r>
      <w:proofErr w:type="gramStart"/>
      <w:r>
        <w:rPr>
          <w:rStyle w:val="normaltextrun"/>
          <w:rFonts w:ascii="Cambria Math" w:eastAsia="Calibri" w:hAnsi="Cambria Math"/>
        </w:rPr>
        <w:t>5)(</w:t>
      </w:r>
      <w:proofErr w:type="gramEnd"/>
      <w:r>
        <w:rPr>
          <w:rStyle w:val="normaltextrun"/>
          <w:rFonts w:ascii="Cambria Math" w:eastAsia="Calibri" w:hAnsi="Cambria Math"/>
        </w:rPr>
        <w:t>3𝑥 + 8) = 21𝑥</w:t>
      </w:r>
      <w:r>
        <w:rPr>
          <w:rStyle w:val="normaltextrun"/>
          <w:rFonts w:ascii="Cambria Math" w:eastAsia="Calibri" w:hAnsi="Cambria Math"/>
          <w:sz w:val="19"/>
          <w:szCs w:val="19"/>
          <w:vertAlign w:val="superscript"/>
        </w:rPr>
        <w:t>2</w:t>
      </w:r>
      <w:r>
        <w:rPr>
          <w:rStyle w:val="normaltextrun"/>
          <w:rFonts w:ascii="Cambria Math" w:eastAsia="Calibri" w:hAnsi="Cambria Math"/>
        </w:rPr>
        <w:t xml:space="preserve"> + 71𝑥 + 40</w:t>
      </w:r>
      <w:r>
        <w:rPr>
          <w:rStyle w:val="eop"/>
          <w:rFonts w:ascii="Cambria Math" w:eastAsia="Calibri" w:hAnsi="Cambria Math"/>
        </w:rPr>
        <w:t> </w:t>
      </w:r>
    </w:p>
    <w:p w14:paraId="0D7D1CCF" w14:textId="77777777" w:rsidR="00C07375" w:rsidRDefault="00C07375" w:rsidP="00E502A8">
      <w:pPr>
        <w:pStyle w:val="paragraph"/>
        <w:numPr>
          <w:ilvl w:val="0"/>
          <w:numId w:val="75"/>
        </w:numPr>
        <w:spacing w:before="0" w:beforeAutospacing="0" w:after="0" w:afterAutospacing="0"/>
        <w:ind w:left="1710" w:firstLine="0"/>
        <w:textAlignment w:val="baseline"/>
      </w:pPr>
      <w:r>
        <w:rPr>
          <w:rStyle w:val="normaltextrun"/>
          <w:rFonts w:eastAsia="Calibri"/>
        </w:rPr>
        <w:t>For example, when dividing polynomials (as shown below), the result may or may not be a polynomial.</w:t>
      </w:r>
      <w:r>
        <w:rPr>
          <w:rStyle w:val="eop"/>
          <w:rFonts w:eastAsia="Calibri"/>
        </w:rPr>
        <w:t> </w:t>
      </w:r>
    </w:p>
    <w:p w14:paraId="13C6EEDE" w14:textId="58505188" w:rsidR="00C07375" w:rsidRDefault="00C278F2" w:rsidP="00C07375">
      <w:pPr>
        <w:pStyle w:val="paragraph"/>
        <w:spacing w:before="0" w:beforeAutospacing="0" w:after="0" w:afterAutospacing="0"/>
        <w:ind w:left="1425" w:right="1440"/>
        <w:jc w:val="center"/>
        <w:textAlignment w:val="baseline"/>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m:t>
            </m:r>
            <m:r>
              <w:rPr>
                <w:rStyle w:val="normaltextrun"/>
                <w:rFonts w:ascii="Cambria Math" w:eastAsia="Calibri" w:hAnsi="Cambria Math" w:cs="Segoe UI"/>
              </w:rPr>
              <m:t>x</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C07375">
        <w:rPr>
          <w:rStyle w:val="normaltextrun"/>
          <w:rFonts w:ascii="Cambria Math" w:eastAsia="Calibri" w:hAnsi="Cambria Math"/>
          <w:sz w:val="17"/>
          <w:szCs w:val="17"/>
        </w:rPr>
        <w:t xml:space="preserve"> </w:t>
      </w:r>
      <w:r w:rsidR="00C07375">
        <w:rPr>
          <w:rStyle w:val="normaltextrun"/>
          <w:rFonts w:ascii="Cambria Math" w:eastAsia="Calibri" w:hAnsi="Cambria Math"/>
        </w:rPr>
        <w:t xml:space="preserve">= 2𝑥 + 5 </w:t>
      </w:r>
      <w:r w:rsidR="00C07375">
        <w:rPr>
          <w:rStyle w:val="normaltextrun"/>
          <w:rFonts w:eastAsia="Calibri"/>
        </w:rPr>
        <w:t>(which is a polynomial)</w:t>
      </w:r>
      <w:r w:rsidR="00C07375">
        <w:rPr>
          <w:rStyle w:val="eop"/>
          <w:rFonts w:eastAsia="Calibri"/>
        </w:rPr>
        <w:t> </w:t>
      </w:r>
    </w:p>
    <w:p w14:paraId="51C680EE" w14:textId="2D29419A" w:rsidR="00C07375" w:rsidRDefault="00C07375" w:rsidP="00F4374B">
      <w:pPr>
        <w:pStyle w:val="paragraph"/>
        <w:spacing w:before="0" w:beforeAutospacing="0" w:after="0" w:afterAutospacing="0"/>
        <w:textAlignment w:val="baseline"/>
      </w:pPr>
      <w:r>
        <w:rPr>
          <w:rStyle w:val="eop"/>
          <w:rFonts w:eastAsia="Calibri"/>
          <w:sz w:val="17"/>
          <w:szCs w:val="17"/>
        </w:rPr>
        <w:t> </w:t>
      </w:r>
    </w:p>
    <w:p w14:paraId="72D8768D" w14:textId="25F5C290" w:rsidR="00C07375" w:rsidRDefault="00C278F2" w:rsidP="00F5534A">
      <w:pPr>
        <w:pStyle w:val="paragraph"/>
        <w:spacing w:before="0" w:beforeAutospacing="0" w:after="0" w:afterAutospacing="0"/>
        <w:ind w:left="1425" w:right="1425"/>
        <w:jc w:val="center"/>
        <w:textAlignment w:val="baseline"/>
      </w:pPr>
      <m:oMath>
        <m:f>
          <m:fPr>
            <m:ctrlPr>
              <w:rPr>
                <w:rStyle w:val="normaltextrun"/>
                <w:rFonts w:ascii="Cambria Math" w:eastAsia="Calibri" w:hAnsi="Cambria Math" w:cs="Segoe UI"/>
              </w:rPr>
            </m:ctrlPr>
          </m:fPr>
          <m:num>
            <m:r>
              <w:rPr>
                <w:rStyle w:val="normaltextrun"/>
                <w:rFonts w:ascii="Cambria Math" w:eastAsia="Calibri" w:hAnsi="Cambria Math" w:cs="Segoe UI"/>
              </w:rPr>
              <m:t>2</m:t>
            </m:r>
            <m:sSup>
              <m:sSupPr>
                <m:ctrlPr>
                  <w:rPr>
                    <w:rStyle w:val="normaltextrun"/>
                    <w:rFonts w:ascii="Cambria Math" w:eastAsia="Calibri" w:hAnsi="Cambria Math" w:cs="Segoe UI"/>
                    <w:i/>
                  </w:rPr>
                </m:ctrlPr>
              </m:sSupPr>
              <m:e>
                <m:r>
                  <w:rPr>
                    <w:rStyle w:val="normaltextrun"/>
                    <w:rFonts w:ascii="Cambria Math" w:eastAsia="Calibri" w:hAnsi="Cambria Math" w:cs="Segoe UI"/>
                  </w:rPr>
                  <m:t>x</m:t>
                </m:r>
              </m:e>
              <m:sup>
                <m:r>
                  <w:rPr>
                    <w:rStyle w:val="normaltextrun"/>
                    <w:rFonts w:ascii="Cambria Math" w:eastAsia="Calibri" w:hAnsi="Cambria Math" w:cs="Segoe UI"/>
                  </w:rPr>
                  <m:t>2</m:t>
                </m:r>
              </m:sup>
            </m:sSup>
            <m:r>
              <w:rPr>
                <w:rStyle w:val="normaltextrun"/>
                <w:rFonts w:ascii="Cambria Math" w:eastAsia="Calibri" w:hAnsi="Cambria Math" w:cs="Segoe UI"/>
              </w:rPr>
              <m:t>+5</m:t>
            </m:r>
            <m:r>
              <w:rPr>
                <w:rStyle w:val="normaltextrun"/>
                <w:rFonts w:ascii="Cambria Math" w:eastAsia="Calibri" w:hAnsi="Cambria Math" w:cs="Segoe UI"/>
              </w:rPr>
              <m:t>x</m:t>
            </m:r>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x</m:t>
            </m:r>
            <m:ctrlPr>
              <w:rPr>
                <w:rStyle w:val="normaltextrun"/>
                <w:rFonts w:ascii="Cambria Math" w:eastAsia="Calibri" w:hAnsi="Cambria Math" w:cs="Segoe UI"/>
                <w:i/>
              </w:rPr>
            </m:ctrlPr>
          </m:den>
        </m:f>
      </m:oMath>
      <w:r w:rsidR="00C07375" w:rsidRPr="00992ED5">
        <w:rPr>
          <w:rStyle w:val="normaltextrun"/>
          <w:rFonts w:ascii="Cambria Math" w:eastAsia="Calibri" w:hAnsi="Cambria Math"/>
        </w:rPr>
        <w:t xml:space="preserve">= </w:t>
      </w:r>
      <w:r w:rsidR="00C07375">
        <w:rPr>
          <w:rStyle w:val="normaltextrun"/>
          <w:rFonts w:ascii="Cambria Math" w:eastAsia="Calibri" w:hAnsi="Cambria Math"/>
        </w:rPr>
        <w:t>2𝑥 + 5 +</w:t>
      </w:r>
      <w:r w:rsidR="00F5534A">
        <w:rPr>
          <w:rStyle w:val="normaltextrun"/>
          <w:rFonts w:ascii="Cambria Math" w:eastAsia="Calibri" w:hAnsi="Cambria Math"/>
        </w:rPr>
        <w:t>1</w:t>
      </w:r>
      <w:r w:rsidR="00C07375">
        <w:rPr>
          <w:rStyle w:val="normaltextrun"/>
          <w:rFonts w:ascii="Cambria Math" w:eastAsia="Calibri" w:hAnsi="Cambria Math"/>
        </w:rPr>
        <w:t xml:space="preserve"> </w:t>
      </w:r>
      <w:r w:rsidR="00C07375">
        <w:rPr>
          <w:rStyle w:val="normaltextrun"/>
          <w:rFonts w:eastAsia="Calibri"/>
        </w:rPr>
        <w:t>(which is not a polynomial)</w:t>
      </w:r>
      <w:r w:rsidR="00C07375">
        <w:rPr>
          <w:rStyle w:val="eop"/>
          <w:rFonts w:eastAsia="Calibri"/>
        </w:rPr>
        <w:t> </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AlgebraicARHeading"/>
      </w:pPr>
      <w:r w:rsidRPr="006B6BAE">
        <w:t>Instructional Tasks </w:t>
      </w:r>
    </w:p>
    <w:p w14:paraId="150E5679" w14:textId="39B68B85" w:rsidR="00BC25CC" w:rsidRDefault="004916B3" w:rsidP="00BC25CC">
      <w:pPr>
        <w:pStyle w:val="paragraph"/>
        <w:spacing w:before="0" w:beforeAutospacing="0" w:after="0" w:afterAutospacing="0"/>
        <w:textAlignment w:val="baseline"/>
        <w:rPr>
          <w:rFonts w:ascii="Segoe UI" w:hAnsi="Segoe UI" w:cs="Segoe UI"/>
          <w:sz w:val="18"/>
          <w:szCs w:val="18"/>
        </w:rPr>
      </w:pPr>
      <w:r w:rsidRPr="006B6BAE">
        <w:rPr>
          <w:i/>
        </w:rPr>
        <w:t xml:space="preserve">Instructional Task 1 </w:t>
      </w:r>
      <w:r w:rsidR="00BC25CC">
        <w:rPr>
          <w:rStyle w:val="normaltextrun"/>
          <w:rFonts w:eastAsia="Calibri"/>
          <w:i/>
          <w:iCs/>
        </w:rPr>
        <w:t>(MTR.3.1, MTR.4.1, MTR.5.1)</w:t>
      </w:r>
      <w:r w:rsidR="00BC25CC">
        <w:rPr>
          <w:rStyle w:val="eop"/>
          <w:rFonts w:eastAsia="Calibri"/>
        </w:rPr>
        <w:t> </w:t>
      </w:r>
    </w:p>
    <w:p w14:paraId="62181E98" w14:textId="38F49C12" w:rsidR="00BC25CC" w:rsidRDefault="00BC25CC" w:rsidP="00533C6F">
      <w:pPr>
        <w:pStyle w:val="paragraph"/>
        <w:spacing w:before="0" w:beforeAutospacing="0" w:after="0" w:afterAutospacing="0"/>
        <w:textAlignment w:val="baseline"/>
        <w:rPr>
          <w:rFonts w:ascii="Segoe UI" w:hAnsi="Segoe UI" w:cs="Segoe UI"/>
          <w:sz w:val="18"/>
          <w:szCs w:val="18"/>
        </w:rPr>
      </w:pPr>
      <w:r>
        <w:rPr>
          <w:rStyle w:val="eop"/>
          <w:rFonts w:ascii="Cambria Math" w:eastAsia="Calibri" w:hAnsi="Cambria Math" w:cs="Segoe UI"/>
          <w:sz w:val="17"/>
          <w:szCs w:val="17"/>
        </w:rPr>
        <w:t> </w:t>
      </w:r>
    </w:p>
    <w:p w14:paraId="7AE163BB" w14:textId="24DC9573" w:rsidR="00BC25CC" w:rsidRDefault="00BC25CC" w:rsidP="00DD1E33">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quotient </w:t>
      </w:r>
      <w:proofErr w:type="gramStart"/>
      <w:r>
        <w:rPr>
          <w:rStyle w:val="normaltextrun"/>
          <w:rFonts w:eastAsia="Calibri"/>
        </w:rPr>
        <w:t xml:space="preserve">of </w:t>
      </w:r>
      <w:r>
        <w:rPr>
          <w:rStyle w:val="normaltextrun"/>
          <w:rFonts w:ascii="Cambria Math" w:eastAsia="Calibri" w:hAnsi="Cambria Math" w:cs="Segoe UI"/>
        </w:rPr>
        <w:t xml:space="preserve"> </w:t>
      </w:r>
      <w:r w:rsidR="00365864">
        <w:rPr>
          <w:rStyle w:val="normaltextrun"/>
          <w:rFonts w:ascii="Cambria Math" w:eastAsia="Calibri" w:hAnsi="Cambria Math" w:cs="Segoe UI"/>
        </w:rPr>
        <w:t>(</w:t>
      </w:r>
      <w:proofErr w:type="gramEnd"/>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3</m:t>
            </m:r>
            <m:ctrlPr>
              <w:rPr>
                <w:rStyle w:val="normaltextrun"/>
                <w:rFonts w:ascii="Cambria Math" w:eastAsia="Calibri" w:hAnsi="Cambria Math" w:cs="Segoe UI"/>
                <w:i/>
              </w:rPr>
            </m:ctrlPr>
          </m:den>
        </m:f>
      </m:oMath>
      <w:r>
        <w:rPr>
          <w:rStyle w:val="normaltextrun"/>
          <w:rFonts w:ascii="Cambria Math" w:eastAsia="Calibri" w:hAnsi="Cambria Math" w:cs="Segoe UI"/>
        </w:rPr>
        <w:t>𝑎</w:t>
      </w:r>
      <w:r w:rsidR="00DD1E33" w:rsidRPr="00DD1E33">
        <w:rPr>
          <w:rStyle w:val="normaltextrun"/>
          <w:rFonts w:ascii="Cambria Math" w:eastAsia="Calibri" w:hAnsi="Cambria Math" w:cs="Segoe UI"/>
          <w:vertAlign w:val="superscript"/>
        </w:rPr>
        <w:t>4</w:t>
      </w:r>
      <w:r w:rsidR="00A374B2">
        <w:rPr>
          <w:rStyle w:val="normaltextrun"/>
          <w:rFonts w:ascii="Cambria Math" w:eastAsia="Calibri" w:hAnsi="Cambria Math" w:cs="Segoe UI"/>
          <w:sz w:val="19"/>
          <w:szCs w:val="19"/>
          <w:vertAlign w:val="superscript"/>
        </w:rPr>
        <w:t xml:space="preserve"> </w:t>
      </w:r>
      <w:r w:rsidR="00A374B2">
        <w:rPr>
          <w:rStyle w:val="normaltextrun"/>
          <w:rFonts w:ascii="Cambria Math" w:eastAsia="Calibri" w:hAnsi="Cambria Math" w:cs="Segoe UI"/>
        </w:rPr>
        <w:t>-</w:t>
      </w:r>
      <w:r>
        <w:rPr>
          <w:rStyle w:val="normaltextrun"/>
          <w:rFonts w:ascii="Cambria Math" w:eastAsia="Calibri" w:hAnsi="Cambria Math" w:cs="Segoe UI"/>
        </w:rPr>
        <w:t xml:space="preserve"> 3𝑎</w:t>
      </w:r>
      <w:r w:rsidR="00A374B2" w:rsidRPr="00A374B2">
        <w:rPr>
          <w:rStyle w:val="normaltextrun"/>
          <w:rFonts w:ascii="Cambria Math" w:eastAsia="Calibri" w:hAnsi="Cambria Math" w:cs="Segoe UI"/>
          <w:vertAlign w:val="superscript"/>
        </w:rPr>
        <w:t>3</w:t>
      </w:r>
      <w:r>
        <w:rPr>
          <w:rStyle w:val="normaltextrun"/>
          <w:rFonts w:ascii="Cambria Math" w:eastAsia="Calibri" w:hAnsi="Cambria Math" w:cs="Segoe UI"/>
        </w:rPr>
        <w:t xml:space="preserve"> +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2</m:t>
            </m:r>
            <m:ctrlPr>
              <w:rPr>
                <w:rStyle w:val="normaltextrun"/>
                <w:rFonts w:ascii="Cambria Math" w:eastAsia="Calibri" w:hAnsi="Cambria Math" w:cs="Segoe UI"/>
                <w:i/>
              </w:rPr>
            </m:ctrlPr>
          </m:den>
        </m:f>
        <m:r>
          <w:rPr>
            <w:rStyle w:val="normaltextrun"/>
            <w:rFonts w:ascii="Cambria Math" w:eastAsia="Calibri" w:hAnsi="Cambria Math" w:cs="Segoe UI"/>
          </w:rPr>
          <m:t> </m:t>
        </m:r>
      </m:oMath>
      <w:r w:rsidRPr="00A374B2">
        <w:rPr>
          <w:rStyle w:val="normaltextrun"/>
          <w:rFonts w:ascii="Cambria Math" w:eastAsia="Calibri" w:hAnsi="Cambria Math" w:cs="Segoe UI"/>
        </w:rPr>
        <w:t>𝑎</w:t>
      </w:r>
      <w:r w:rsidRPr="00A374B2">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Pr>
          <w:rStyle w:val="normaltextrun"/>
          <w:rFonts w:eastAsia="Calibri"/>
        </w:rPr>
        <w:t xml:space="preserve">and </w:t>
      </w:r>
      <w:r>
        <w:rPr>
          <w:rStyle w:val="normaltextrun"/>
          <w:rFonts w:ascii="Cambria Math" w:eastAsia="Calibri" w:hAnsi="Cambria Math" w:cs="Segoe UI"/>
        </w:rPr>
        <w:t>3𝑎</w:t>
      </w:r>
      <w:r>
        <w:rPr>
          <w:rStyle w:val="normaltextrun"/>
          <w:rFonts w:ascii="Cambria Math" w:eastAsia="Calibri" w:hAnsi="Cambria Math" w:cs="Segoe UI"/>
          <w:sz w:val="19"/>
          <w:szCs w:val="19"/>
          <w:vertAlign w:val="superscript"/>
        </w:rPr>
        <w:t>3</w:t>
      </w:r>
      <w:r>
        <w:rPr>
          <w:rStyle w:val="normaltextrun"/>
          <w:rFonts w:eastAsia="Calibri"/>
        </w:rPr>
        <w:t>.</w:t>
      </w:r>
      <w:r>
        <w:rPr>
          <w:rStyle w:val="eop"/>
          <w:rFonts w:eastAsia="Calibri"/>
        </w:rPr>
        <w:t> </w:t>
      </w:r>
    </w:p>
    <w:p w14:paraId="33BC02FB"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Discuss with your partner the strategy used. How do your quotients compare to one</w:t>
      </w:r>
      <w:r>
        <w:rPr>
          <w:rStyle w:val="eop"/>
          <w:rFonts w:eastAsia="Calibri"/>
        </w:rPr>
        <w:t> </w:t>
      </w:r>
    </w:p>
    <w:p w14:paraId="4ECB2F60" w14:textId="77777777" w:rsidR="00BC25CC" w:rsidRDefault="00BC25CC" w:rsidP="00BC25CC">
      <w:pPr>
        <w:pStyle w:val="paragraph"/>
        <w:spacing w:before="0" w:beforeAutospacing="0" w:after="0" w:afterAutospacing="0"/>
        <w:ind w:left="1080"/>
        <w:textAlignment w:val="baseline"/>
        <w:rPr>
          <w:rFonts w:ascii="Segoe UI" w:hAnsi="Segoe UI" w:cs="Segoe UI"/>
          <w:sz w:val="18"/>
          <w:szCs w:val="18"/>
        </w:rPr>
      </w:pPr>
      <w:r>
        <w:rPr>
          <w:rStyle w:val="normaltextrun"/>
          <w:rFonts w:eastAsia="Calibri"/>
        </w:rPr>
        <w:t>another?</w:t>
      </w:r>
      <w:r>
        <w:rPr>
          <w:rStyle w:val="eop"/>
          <w:rFonts w:eastAsia="Calibri"/>
        </w:rPr>
        <w:t> </w:t>
      </w:r>
    </w:p>
    <w:p w14:paraId="63E547B2"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eop"/>
          <w:rFonts w:eastAsia="Calibri"/>
          <w:sz w:val="21"/>
          <w:szCs w:val="21"/>
        </w:rPr>
        <w:t> </w:t>
      </w:r>
    </w:p>
    <w:p w14:paraId="6DFC5EFD" w14:textId="77777777" w:rsidR="00BC25CC" w:rsidRDefault="00BC25CC" w:rsidP="00BC25CC">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Task 2 (MTR.3.1, MTR.4.1, MTR.5.1)</w:t>
      </w:r>
      <w:r>
        <w:rPr>
          <w:rStyle w:val="eop"/>
          <w:rFonts w:eastAsia="Calibri"/>
        </w:rPr>
        <w:t> </w:t>
      </w:r>
    </w:p>
    <w:p w14:paraId="05D4FC43" w14:textId="738EF8D3"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A. Determine the quotient of </w:t>
      </w:r>
      <w:r w:rsidRPr="00CB75EE">
        <w:rPr>
          <w:rStyle w:val="normaltextrun"/>
          <w:rFonts w:ascii="Cambria Math" w:eastAsia="Calibri" w:hAnsi="Cambria Math" w:cs="Segoe UI"/>
        </w:rPr>
        <w:t>𝑥 + 𝑥</w:t>
      </w:r>
      <w:r w:rsidRPr="00CB75EE">
        <w:rPr>
          <w:rStyle w:val="normaltextrun"/>
          <w:rFonts w:ascii="Cambria Math" w:eastAsia="Calibri" w:hAnsi="Cambria Math" w:cs="Segoe UI"/>
          <w:vertAlign w:val="superscript"/>
        </w:rPr>
        <w:t>2</w:t>
      </w:r>
      <w:r w:rsidRPr="00CB75EE">
        <w:rPr>
          <w:rStyle w:val="normaltextrun"/>
          <w:rFonts w:ascii="Cambria Math" w:eastAsia="Calibri" w:hAnsi="Cambria Math" w:cs="Segoe UI"/>
        </w:rPr>
        <w:t xml:space="preserve"> </w:t>
      </w:r>
      <w:r w:rsidRPr="00CB75EE">
        <w:rPr>
          <w:rStyle w:val="normaltextrun"/>
          <w:rFonts w:eastAsia="Calibri"/>
        </w:rPr>
        <w:t xml:space="preserve">and </w:t>
      </w:r>
      <w:r w:rsidRPr="00CB75EE">
        <w:rPr>
          <w:rStyle w:val="normaltextrun"/>
          <w:rFonts w:ascii="Cambria Math" w:eastAsia="Calibri" w:hAnsi="Cambria Math" w:cs="Segoe UI"/>
        </w:rPr>
        <w:t>𝑥</w:t>
      </w:r>
      <w:r w:rsidR="00CB75EE">
        <w:rPr>
          <w:rStyle w:val="normaltextrun"/>
          <w:rFonts w:ascii="Cambria Math" w:eastAsia="Calibri" w:hAnsi="Cambria Math" w:cs="Segoe UI"/>
          <w:vertAlign w:val="superscript"/>
        </w:rPr>
        <w:t>-</w:t>
      </w:r>
      <w:r w:rsidRPr="00CB75EE">
        <w:rPr>
          <w:rStyle w:val="normaltextrun"/>
          <w:rFonts w:ascii="Cambria Math" w:eastAsia="Calibri" w:hAnsi="Cambria Math" w:cs="Segoe UI"/>
          <w:vertAlign w:val="superscript"/>
        </w:rPr>
        <w:t>1</w:t>
      </w:r>
      <w:r>
        <w:rPr>
          <w:rStyle w:val="normaltextrun"/>
          <w:rFonts w:eastAsia="Calibri"/>
        </w:rPr>
        <w:t>.</w:t>
      </w:r>
      <w:r>
        <w:rPr>
          <w:rStyle w:val="eop"/>
          <w:rFonts w:eastAsia="Calibri"/>
        </w:rPr>
        <w:t> </w:t>
      </w:r>
    </w:p>
    <w:p w14:paraId="56DE3CA1" w14:textId="77777777"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Part B. What do you notice about your answer and the Laws of Exponents?</w:t>
      </w:r>
      <w:r>
        <w:rPr>
          <w:rStyle w:val="eop"/>
          <w:rFonts w:eastAsia="Calibri"/>
        </w:rPr>
        <w:t> </w:t>
      </w:r>
    </w:p>
    <w:p w14:paraId="26C8BF5C" w14:textId="3299A5F4" w:rsidR="00BC25CC" w:rsidRDefault="00BC25CC" w:rsidP="00BC25CC">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Part C. What happens when you divide </w:t>
      </w:r>
      <w:r>
        <w:rPr>
          <w:rStyle w:val="normaltextrun"/>
          <w:rFonts w:ascii="Cambria Math" w:eastAsia="Calibri" w:hAnsi="Cambria Math" w:cs="Cambria Math"/>
        </w:rPr>
        <w:t>𝑥</w:t>
      </w:r>
      <w:r>
        <w:rPr>
          <w:rStyle w:val="normaltextrun"/>
          <w:rFonts w:ascii="Cambria Math" w:eastAsia="Calibri" w:hAnsi="Cambria Math" w:cs="Segoe UI"/>
        </w:rPr>
        <w:t xml:space="preserve"> +</w:t>
      </w:r>
      <w:r w:rsidRPr="00CB75EE">
        <w:rPr>
          <w:rStyle w:val="normaltextrun"/>
          <w:rFonts w:ascii="Cambria Math" w:eastAsia="Calibri" w:hAnsi="Cambria Math" w:cs="Segoe UI"/>
        </w:rPr>
        <w:t xml:space="preserve"> </w:t>
      </w:r>
      <w:r w:rsidRPr="00CB75EE">
        <w:rPr>
          <w:rStyle w:val="normaltextrun"/>
          <w:rFonts w:ascii="Cambria Math" w:eastAsia="Calibri" w:hAnsi="Cambria Math" w:cs="Cambria Math"/>
        </w:rPr>
        <w:t>𝑥</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Pr>
          <w:rStyle w:val="normaltextrun"/>
          <w:rFonts w:eastAsia="Calibri"/>
        </w:rPr>
        <w:t xml:space="preserve">by the expression </w:t>
      </w:r>
      <m:oMath>
        <m:sSup>
          <m:sSupPr>
            <m:ctrlPr>
              <w:rPr>
                <w:rStyle w:val="normaltextrun"/>
                <w:rFonts w:ascii="Cambria Math" w:eastAsia="Calibri" w:hAnsi="Cambria Math" w:cs="Cambria Math"/>
                <w:i/>
              </w:rPr>
            </m:ctrlPr>
          </m:sSupPr>
          <m:e>
            <m:r>
              <w:rPr>
                <w:rStyle w:val="normaltextrun"/>
                <w:rFonts w:ascii="Cambria Math" w:eastAsia="Calibri" w:hAnsi="Cambria Math" w:cs="Cambria Math"/>
              </w:rPr>
              <m:t>x</m:t>
            </m:r>
          </m:e>
          <m:sup>
            <m:f>
              <m:fPr>
                <m:ctrlPr>
                  <w:rPr>
                    <w:rStyle w:val="normaltextrun"/>
                    <w:rFonts w:ascii="Cambria Math" w:eastAsia="Calibri" w:hAnsi="Cambria Math" w:cs="Cambria Math"/>
                  </w:rPr>
                </m:ctrlPr>
              </m:fPr>
              <m:num>
                <m:r>
                  <w:rPr>
                    <w:rStyle w:val="normaltextrun"/>
                    <w:rFonts w:ascii="Cambria Math" w:eastAsia="Calibri" w:hAnsi="Cambria Math" w:cs="Cambria Math"/>
                  </w:rPr>
                  <m:t>1</m:t>
                </m:r>
                <m:ctrlPr>
                  <w:rPr>
                    <w:rStyle w:val="normaltextrun"/>
                    <w:rFonts w:ascii="Cambria Math" w:eastAsia="Calibri" w:hAnsi="Cambria Math" w:cs="Cambria Math"/>
                    <w:i/>
                  </w:rPr>
                </m:ctrlPr>
              </m:num>
              <m:den>
                <m:r>
                  <w:rPr>
                    <w:rStyle w:val="normaltextrun"/>
                    <w:rFonts w:ascii="Cambria Math" w:eastAsia="Calibri" w:hAnsi="Cambria Math" w:cs="Cambria Math"/>
                  </w:rPr>
                  <m:t>2</m:t>
                </m:r>
                <m:ctrlPr>
                  <w:rPr>
                    <w:rStyle w:val="normaltextrun"/>
                    <w:rFonts w:ascii="Cambria Math" w:eastAsia="Calibri" w:hAnsi="Cambria Math" w:cs="Cambria Math"/>
                    <w:i/>
                  </w:rPr>
                </m:ctrlPr>
              </m:den>
            </m:f>
          </m:sup>
        </m:sSup>
        <m:r>
          <w:rPr>
            <w:rStyle w:val="normaltextrun"/>
            <w:rFonts w:ascii="Cambria Math" w:eastAsia="Calibri" w:hAnsi="Cambria Math" w:cs="Cambria Math"/>
          </w:rPr>
          <m:t> </m:t>
        </m:r>
        <m:r>
          <w:rPr>
            <w:rStyle w:val="normaltextrun"/>
            <w:rFonts w:ascii="Cambria Math" w:eastAsia="Calibri" w:hAnsi="Cambria Math" w:cs="Segoe UI"/>
            <w:sz w:val="14"/>
            <w:szCs w:val="14"/>
          </w:rPr>
          <m:t> </m:t>
        </m:r>
      </m:oMath>
      <w:r>
        <w:rPr>
          <w:rStyle w:val="normaltextrun"/>
          <w:rFonts w:eastAsia="Calibri"/>
        </w:rPr>
        <w:t>(which is not a</w:t>
      </w:r>
      <w:r>
        <w:rPr>
          <w:rStyle w:val="eop"/>
          <w:rFonts w:eastAsia="Calibri"/>
        </w:rPr>
        <w:t> </w:t>
      </w:r>
    </w:p>
    <w:p w14:paraId="4F0F0F60" w14:textId="64789FF9" w:rsidR="004916B3" w:rsidRDefault="00BC25CC" w:rsidP="00BC25CC">
      <w:pPr>
        <w:pStyle w:val="paragraph"/>
        <w:spacing w:before="0" w:beforeAutospacing="0" w:after="0" w:afterAutospacing="0"/>
        <w:ind w:left="1080"/>
        <w:textAlignment w:val="baseline"/>
        <w:rPr>
          <w:rStyle w:val="eop"/>
          <w:rFonts w:eastAsia="Calibri"/>
        </w:rPr>
      </w:pPr>
      <w:r>
        <w:rPr>
          <w:rStyle w:val="normaltextrun"/>
          <w:rFonts w:eastAsia="Calibri"/>
        </w:rPr>
        <w:t>monomial)?</w:t>
      </w:r>
      <w:r>
        <w:rPr>
          <w:rStyle w:val="eop"/>
          <w:rFonts w:eastAsia="Calibri"/>
        </w:rPr>
        <w:t> </w:t>
      </w:r>
    </w:p>
    <w:p w14:paraId="228DCA62" w14:textId="77777777" w:rsidR="00BC25CC" w:rsidRPr="00BC25CC" w:rsidRDefault="00BC25CC" w:rsidP="00BC25CC">
      <w:pPr>
        <w:pStyle w:val="paragraph"/>
        <w:spacing w:before="0" w:beforeAutospacing="0" w:after="0" w:afterAutospacing="0"/>
        <w:ind w:left="1080"/>
        <w:textAlignment w:val="baseline"/>
        <w:rPr>
          <w:rFonts w:ascii="Segoe UI" w:hAnsi="Segoe UI" w:cs="Segoe UI"/>
          <w:sz w:val="18"/>
          <w:szCs w:val="18"/>
        </w:rPr>
      </w:pPr>
    </w:p>
    <w:p w14:paraId="01049B20" w14:textId="77777777" w:rsidR="004916B3" w:rsidRPr="006B6BAE" w:rsidRDefault="004916B3" w:rsidP="004916B3">
      <w:pPr>
        <w:pStyle w:val="AlgebraicARHeading"/>
      </w:pPr>
      <w:r w:rsidRPr="006B6BAE">
        <w:t>Instructional </w:t>
      </w:r>
      <w:r>
        <w:t>Items</w:t>
      </w:r>
      <w:r w:rsidRPr="006B6BAE">
        <w:t> </w:t>
      </w:r>
    </w:p>
    <w:p w14:paraId="7E30FB84" w14:textId="0A6C5393" w:rsidR="00A6596F" w:rsidRPr="00A6596F" w:rsidRDefault="004916B3" w:rsidP="00A6596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5AC1412" w14:textId="542C3D63" w:rsidR="00A6596F" w:rsidRDefault="00A6596F" w:rsidP="00A6596F">
      <w:pPr>
        <w:pStyle w:val="paragraph"/>
        <w:spacing w:before="0" w:beforeAutospacing="0" w:after="0" w:afterAutospacing="0"/>
        <w:ind w:left="360"/>
        <w:textAlignment w:val="baseline"/>
        <w:rPr>
          <w:rFonts w:ascii="Segoe UI" w:hAnsi="Segoe UI" w:cs="Segoe UI"/>
          <w:sz w:val="18"/>
          <w:szCs w:val="18"/>
        </w:rPr>
      </w:pPr>
      <w:r>
        <w:rPr>
          <w:rStyle w:val="normaltextrun"/>
          <w:rFonts w:eastAsia="Calibri"/>
        </w:rPr>
        <w:t xml:space="preserve">What is the quotient of the expression </w:t>
      </w:r>
      <m:oMath>
        <m:f>
          <m:fPr>
            <m:ctrlPr>
              <w:rPr>
                <w:rStyle w:val="normaltextrun"/>
                <w:rFonts w:ascii="Cambria Math" w:eastAsia="Calibri" w:hAnsi="Cambria Math" w:cs="Segoe UI"/>
              </w:rPr>
            </m:ctrlPr>
          </m:fPr>
          <m:num>
            <m:r>
              <w:rPr>
                <w:rStyle w:val="normaltextrun"/>
                <w:rFonts w:ascii="Cambria Math" w:eastAsia="Calibri" w:hAnsi="Cambria Math" w:cs="Segoe UI"/>
              </w:rPr>
              <m:t>15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2</m:t>
                </m:r>
              </m:sup>
            </m:sSup>
            <m:r>
              <w:rPr>
                <w:rStyle w:val="normaltextrun"/>
                <w:rFonts w:ascii="Cambria Math" w:eastAsia="Calibri" w:hAnsi="Cambria Math" w:cs="Segoe UI"/>
              </w:rPr>
              <m:t>-25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4</m:t>
                </m:r>
              </m:sup>
            </m:sSup>
            <m:ctrlPr>
              <w:rPr>
                <w:rStyle w:val="normaltextrun"/>
                <w:rFonts w:ascii="Cambria Math" w:eastAsia="Calibri" w:hAnsi="Cambria Math" w:cs="Segoe UI"/>
                <w:i/>
              </w:rPr>
            </m:ctrlPr>
          </m:num>
          <m:den>
            <m:r>
              <w:rPr>
                <w:rStyle w:val="normaltextrun"/>
                <w:rFonts w:ascii="Cambria Math" w:eastAsia="Calibri" w:hAnsi="Cambria Math" w:cs="Segoe UI"/>
              </w:rPr>
              <m:t>5</m:t>
            </m:r>
            <m:sSup>
              <m:sSupPr>
                <m:ctrlPr>
                  <w:rPr>
                    <w:rStyle w:val="normaltextrun"/>
                    <w:rFonts w:ascii="Cambria Math" w:eastAsia="Calibri" w:hAnsi="Cambria Math" w:cs="Segoe UI"/>
                    <w:i/>
                  </w:rPr>
                </m:ctrlPr>
              </m:sSupPr>
              <m:e>
                <m:r>
                  <w:rPr>
                    <w:rStyle w:val="normaltextrun"/>
                    <w:rFonts w:ascii="Cambria Math" w:eastAsia="Calibri" w:hAnsi="Cambria Math" w:cs="Segoe UI"/>
                  </w:rPr>
                  <m:t>d</m:t>
                </m:r>
              </m:e>
              <m:sup>
                <m:r>
                  <w:rPr>
                    <w:rStyle w:val="normaltextrun"/>
                    <w:rFonts w:ascii="Cambria Math" w:eastAsia="Calibri" w:hAnsi="Cambria Math" w:cs="Segoe UI"/>
                  </w:rPr>
                  <m:t>3</m:t>
                </m:r>
              </m:sup>
            </m:sSup>
            <m:ctrlPr>
              <w:rPr>
                <w:rStyle w:val="normaltextrun"/>
                <w:rFonts w:ascii="Cambria Math" w:eastAsia="Calibri" w:hAnsi="Cambria Math" w:cs="Segoe UI"/>
                <w:i/>
              </w:rPr>
            </m:ctrlPr>
          </m:den>
        </m:f>
        <m:r>
          <w:rPr>
            <w:rStyle w:val="normaltextrun"/>
            <w:rFonts w:ascii="Cambria Math" w:eastAsia="Calibri" w:hAnsi="Cambria Math" w:cs="Segoe UI"/>
          </w:rPr>
          <m:t> </m:t>
        </m:r>
      </m:oMath>
      <w:r>
        <w:rPr>
          <w:rStyle w:val="normaltextrun"/>
          <w:rFonts w:eastAsia="Calibri"/>
        </w:rPr>
        <w:t>?</w:t>
      </w:r>
    </w:p>
    <w:p w14:paraId="7F2A73EB" w14:textId="77777777" w:rsidR="00CB75EE" w:rsidRDefault="00CB75EE" w:rsidP="00A6596F">
      <w:pPr>
        <w:pStyle w:val="paragraph"/>
        <w:spacing w:before="0" w:beforeAutospacing="0" w:after="0" w:afterAutospacing="0"/>
        <w:textAlignment w:val="baseline"/>
        <w:rPr>
          <w:rStyle w:val="normaltextrun"/>
          <w:rFonts w:eastAsia="Calibri"/>
          <w:i/>
          <w:iCs/>
        </w:rPr>
      </w:pPr>
    </w:p>
    <w:p w14:paraId="7C236B7B" w14:textId="37742E8C" w:rsidR="00A6596F" w:rsidRDefault="00A6596F" w:rsidP="00A6596F">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2</w:t>
      </w:r>
      <w:r>
        <w:rPr>
          <w:rStyle w:val="eop"/>
          <w:rFonts w:eastAsia="Calibri"/>
        </w:rPr>
        <w:t> </w:t>
      </w:r>
    </w:p>
    <w:p w14:paraId="121236C5" w14:textId="160DF282" w:rsidR="00A6596F" w:rsidRDefault="00A6596F" w:rsidP="00A6596F">
      <w:pPr>
        <w:pStyle w:val="paragraph"/>
        <w:spacing w:before="0" w:beforeAutospacing="0" w:after="0" w:afterAutospacing="0"/>
        <w:ind w:left="360"/>
        <w:textAlignment w:val="baseline"/>
        <w:rPr>
          <w:rStyle w:val="eop"/>
          <w:rFonts w:eastAsia="Calibri"/>
        </w:rPr>
      </w:pPr>
      <w:r>
        <w:rPr>
          <w:rStyle w:val="normaltextrun"/>
          <w:rFonts w:eastAsia="Calibri"/>
        </w:rPr>
        <w:t xml:space="preserve">What is the quotient of the expression </w:t>
      </w:r>
      <m:oMath>
        <m:f>
          <m:fPr>
            <m:ctrlPr>
              <w:rPr>
                <w:rStyle w:val="normaltextrun"/>
                <w:rFonts w:ascii="Cambria Math" w:eastAsia="Calibri" w:hAnsi="Cambria Math" w:cs="Segoe UI"/>
              </w:rPr>
            </m:ctrlPr>
          </m:fPr>
          <m:num>
            <m:r>
              <w:rPr>
                <w:rStyle w:val="normaltextrun"/>
                <w:rFonts w:ascii="Cambria Math" w:eastAsia="Calibri" w:hAnsi="Cambria Math" w:cs="Segoe UI"/>
              </w:rPr>
              <m:t>8</m:t>
            </m:r>
            <m:sSup>
              <m:sSupPr>
                <m:ctrlPr>
                  <w:rPr>
                    <w:rStyle w:val="normaltextrun"/>
                    <w:rFonts w:ascii="Cambria Math" w:eastAsia="Calibri" w:hAnsi="Cambria Math" w:cs="Segoe UI"/>
                    <w:i/>
                  </w:rPr>
                </m:ctrlPr>
              </m:sSupPr>
              <m:e>
                <m:r>
                  <w:rPr>
                    <w:rStyle w:val="normaltextrun"/>
                    <w:rFonts w:ascii="Cambria Math" w:eastAsia="Calibri" w:hAnsi="Cambria Math" w:cs="Segoe UI"/>
                  </w:rPr>
                  <m:t>m</m:t>
                </m:r>
              </m:e>
              <m:sup>
                <m:r>
                  <w:rPr>
                    <w:rStyle w:val="normaltextrun"/>
                    <w:rFonts w:ascii="Cambria Math" w:eastAsia="Calibri" w:hAnsi="Cambria Math" w:cs="Segoe UI"/>
                  </w:rPr>
                  <m:t>2</m:t>
                </m:r>
              </m:sup>
            </m:sSup>
            <m:r>
              <w:rPr>
                <w:rStyle w:val="normaltextrun"/>
                <w:rFonts w:ascii="Cambria Math" w:eastAsia="Calibri" w:hAnsi="Cambria Math" w:cs="Segoe UI"/>
              </w:rPr>
              <m:t>n-5m</m:t>
            </m:r>
            <m:sSup>
              <m:sSupPr>
                <m:ctrlPr>
                  <w:rPr>
                    <w:rStyle w:val="normaltextrun"/>
                    <w:rFonts w:ascii="Cambria Math" w:eastAsia="Calibri" w:hAnsi="Cambria Math" w:cs="Segoe UI"/>
                    <w:i/>
                  </w:rPr>
                </m:ctrlPr>
              </m:sSupPr>
              <m:e>
                <m:r>
                  <w:rPr>
                    <w:rStyle w:val="normaltextrun"/>
                    <w:rFonts w:ascii="Cambria Math" w:eastAsia="Calibri" w:hAnsi="Cambria Math" w:cs="Segoe UI"/>
                  </w:rPr>
                  <m:t>n</m:t>
                </m:r>
              </m:e>
              <m:sup>
                <m:r>
                  <w:rPr>
                    <w:rStyle w:val="normaltextrun"/>
                    <w:rFonts w:ascii="Cambria Math" w:eastAsia="Calibri" w:hAnsi="Cambria Math" w:cs="Segoe UI"/>
                  </w:rPr>
                  <m:t>2</m:t>
                </m:r>
              </m:sup>
            </m:sSup>
            <m:r>
              <w:rPr>
                <w:rStyle w:val="normaltextrun"/>
                <w:rFonts w:ascii="Cambria Math" w:eastAsia="Calibri" w:hAnsi="Cambria Math" w:cs="Segoe UI"/>
              </w:rPr>
              <m:t>-20mn</m:t>
            </m:r>
            <m:ctrlPr>
              <w:rPr>
                <w:rStyle w:val="normaltextrun"/>
                <w:rFonts w:ascii="Cambria Math" w:eastAsia="Calibri" w:hAnsi="Cambria Math" w:cs="Segoe UI"/>
                <w:i/>
              </w:rPr>
            </m:ctrlPr>
          </m:num>
          <m:den>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4</m:t>
                </m:r>
                <m:ctrlPr>
                  <w:rPr>
                    <w:rStyle w:val="normaltextrun"/>
                    <w:rFonts w:ascii="Cambria Math" w:eastAsia="Calibri" w:hAnsi="Cambria Math" w:cs="Segoe UI"/>
                    <w:i/>
                  </w:rPr>
                </m:ctrlPr>
              </m:den>
            </m:f>
            <m:r>
              <w:rPr>
                <w:rStyle w:val="normaltextrun"/>
                <w:rFonts w:ascii="Cambria Math" w:eastAsia="Calibri" w:hAnsi="Cambria Math" w:cs="Segoe UI"/>
              </w:rPr>
              <m:t>mn</m:t>
            </m:r>
            <m:ctrlPr>
              <w:rPr>
                <w:rStyle w:val="normaltextrun"/>
                <w:rFonts w:ascii="Cambria Math" w:eastAsia="Calibri" w:hAnsi="Cambria Math" w:cs="Segoe UI"/>
                <w:i/>
              </w:rPr>
            </m:ctrlPr>
          </m:den>
        </m:f>
      </m:oMath>
      <w:r w:rsidR="0089763B">
        <w:rPr>
          <w:rStyle w:val="normaltextrun"/>
          <w:rFonts w:eastAsia="Calibri"/>
        </w:rPr>
        <w:t xml:space="preserve"> </w:t>
      </w:r>
      <w:r>
        <w:rPr>
          <w:rStyle w:val="normaltextrun"/>
          <w:rFonts w:eastAsia="Calibri"/>
        </w:rPr>
        <w:t>?</w:t>
      </w:r>
      <w:r>
        <w:rPr>
          <w:rStyle w:val="eop"/>
          <w:rFonts w:eastAsia="Calibri"/>
        </w:rPr>
        <w:t> </w:t>
      </w:r>
    </w:p>
    <w:p w14:paraId="3FBD7749" w14:textId="77777777" w:rsidR="000D0F8B" w:rsidRDefault="000D0F8B" w:rsidP="00A6596F">
      <w:pPr>
        <w:pStyle w:val="paragraph"/>
        <w:spacing w:before="0" w:beforeAutospacing="0" w:after="0" w:afterAutospacing="0"/>
        <w:ind w:left="360"/>
        <w:textAlignment w:val="baseline"/>
        <w:rPr>
          <w:rFonts w:ascii="Segoe UI" w:hAnsi="Segoe UI" w:cs="Segoe UI"/>
          <w:sz w:val="18"/>
          <w:szCs w:val="18"/>
        </w:rPr>
      </w:pPr>
    </w:p>
    <w:p w14:paraId="110E0125" w14:textId="77777777" w:rsidR="00A6596F" w:rsidRDefault="00A6596F" w:rsidP="00A6596F">
      <w:pPr>
        <w:pStyle w:val="paragraph"/>
        <w:spacing w:before="0" w:beforeAutospacing="0" w:after="0" w:afterAutospacing="0"/>
        <w:textAlignment w:val="baseline"/>
        <w:rPr>
          <w:rFonts w:ascii="Segoe UI" w:hAnsi="Segoe UI" w:cs="Segoe UI"/>
          <w:sz w:val="18"/>
          <w:szCs w:val="18"/>
        </w:rPr>
      </w:pPr>
      <w:r>
        <w:rPr>
          <w:rStyle w:val="normaltextrun"/>
          <w:rFonts w:eastAsia="Calibri"/>
          <w:i/>
          <w:iCs/>
        </w:rPr>
        <w:t>Instructional Item 3</w:t>
      </w:r>
      <w:r>
        <w:rPr>
          <w:rStyle w:val="eop"/>
          <w:rFonts w:eastAsia="Calibri"/>
        </w:rPr>
        <w:t> </w:t>
      </w:r>
    </w:p>
    <w:p w14:paraId="4794A094" w14:textId="2C55B474" w:rsidR="00A6596F" w:rsidRDefault="00A6596F" w:rsidP="008D0A32">
      <w:pPr>
        <w:pStyle w:val="paragraph"/>
        <w:spacing w:before="0" w:beforeAutospacing="0" w:after="240" w:afterAutospacing="0"/>
        <w:ind w:left="360"/>
        <w:textAlignment w:val="baseline"/>
        <w:rPr>
          <w:rStyle w:val="eop"/>
          <w:rFonts w:eastAsia="Calibri"/>
        </w:rPr>
      </w:pPr>
      <w:r>
        <w:rPr>
          <w:rStyle w:val="normaltextrun"/>
          <w:rFonts w:eastAsia="Calibri"/>
        </w:rPr>
        <w:t xml:space="preserve">What is the quotient of the expression </w:t>
      </w:r>
      <w:r>
        <w:rPr>
          <w:rStyle w:val="normaltextrun"/>
          <w:rFonts w:ascii="Cambria Math" w:eastAsia="Calibri" w:hAnsi="Cambria Math" w:cs="Segoe UI"/>
        </w:rPr>
        <w:t>(</w:t>
      </w:r>
      <w:r w:rsidR="00B3162B">
        <w:rPr>
          <w:rStyle w:val="normaltextrun"/>
          <w:rFonts w:ascii="Cambria Math" w:eastAsia="Calibri" w:hAnsi="Cambria Math" w:cs="Segoe UI"/>
        </w:rPr>
        <w:t xml:space="preserve">- </w:t>
      </w:r>
      <m:oMath>
        <m:f>
          <m:fPr>
            <m:ctrlPr>
              <w:rPr>
                <w:rStyle w:val="normaltextrun"/>
                <w:rFonts w:ascii="Cambria Math" w:eastAsia="Calibri" w:hAnsi="Cambria Math" w:cs="Segoe UI"/>
              </w:rPr>
            </m:ctrlPr>
          </m:fPr>
          <m:num>
            <m:r>
              <w:rPr>
                <w:rStyle w:val="normaltextrun"/>
                <w:rFonts w:ascii="Cambria Math" w:eastAsia="Calibri" w:hAnsi="Cambria Math" w:cs="Segoe UI"/>
              </w:rPr>
              <m:t>5</m:t>
            </m:r>
            <m:ctrlPr>
              <w:rPr>
                <w:rStyle w:val="normaltextrun"/>
                <w:rFonts w:ascii="Cambria Math" w:eastAsia="Calibri" w:hAnsi="Cambria Math" w:cs="Segoe UI"/>
                <w:i/>
              </w:rPr>
            </m:ctrlPr>
          </m:num>
          <m:den>
            <m:r>
              <w:rPr>
                <w:rStyle w:val="normaltextrun"/>
                <w:rFonts w:ascii="Cambria Math" w:eastAsia="Calibri" w:hAnsi="Cambria Math" w:cs="Segoe UI"/>
              </w:rPr>
              <m:t>12</m:t>
            </m:r>
            <m:ctrlPr>
              <w:rPr>
                <w:rStyle w:val="normaltextrun"/>
                <w:rFonts w:ascii="Cambria Math" w:eastAsia="Calibri" w:hAnsi="Cambria Math" w:cs="Segoe UI"/>
                <w:i/>
              </w:rPr>
            </m:ctrlPr>
          </m:den>
        </m:f>
      </m:oMath>
      <w:r>
        <w:rPr>
          <w:rStyle w:val="normaltextrun"/>
          <w:rFonts w:ascii="Cambria Math" w:eastAsia="Calibri" w:hAnsi="Cambria Math" w:cs="Segoe UI"/>
        </w:rPr>
        <w:t xml:space="preserve"> 𝑥</w:t>
      </w:r>
      <w:r w:rsidRPr="00CB75EE">
        <w:rPr>
          <w:rStyle w:val="normaltextrun"/>
          <w:rFonts w:ascii="Cambria Math" w:eastAsia="Calibri" w:hAnsi="Cambria Math" w:cs="Segoe UI"/>
          <w:vertAlign w:val="superscript"/>
        </w:rPr>
        <w:t>3</w:t>
      </w:r>
      <w:r>
        <w:rPr>
          <w:rStyle w:val="normaltextrun"/>
          <w:rFonts w:ascii="Cambria Math" w:eastAsia="Calibri" w:hAnsi="Cambria Math" w:cs="Segoe UI"/>
        </w:rPr>
        <w:t xml:space="preserve">𝑦 + </w:t>
      </w:r>
      <m:oMath>
        <m:f>
          <m:fPr>
            <m:ctrlPr>
              <w:rPr>
                <w:rStyle w:val="normaltextrun"/>
                <w:rFonts w:ascii="Cambria Math" w:eastAsia="Calibri" w:hAnsi="Cambria Math" w:cs="Segoe UI"/>
              </w:rPr>
            </m:ctrlPr>
          </m:fPr>
          <m:num>
            <m:r>
              <w:rPr>
                <w:rStyle w:val="normaltextrun"/>
                <w:rFonts w:ascii="Cambria Math" w:eastAsia="Calibri" w:hAnsi="Cambria Math" w:cs="Segoe UI"/>
              </w:rPr>
              <m:t>2</m:t>
            </m:r>
            <m:ctrlPr>
              <w:rPr>
                <w:rStyle w:val="normaltextrun"/>
                <w:rFonts w:ascii="Cambria Math" w:eastAsia="Calibri" w:hAnsi="Cambria Math" w:cs="Segoe UI"/>
                <w:i/>
              </w:rPr>
            </m:ctrlPr>
          </m:num>
          <m:den>
            <m:r>
              <w:rPr>
                <w:rStyle w:val="normaltextrun"/>
                <w:rFonts w:ascii="Cambria Math" w:eastAsia="Calibri" w:hAnsi="Cambria Math" w:cs="Segoe UI"/>
              </w:rPr>
              <m:t>3</m:t>
            </m:r>
            <m:ctrlPr>
              <w:rPr>
                <w:rStyle w:val="normaltextrun"/>
                <w:rFonts w:ascii="Cambria Math" w:eastAsia="Calibri" w:hAnsi="Cambria Math" w:cs="Segoe UI"/>
                <w:i/>
              </w:rPr>
            </m:ctrlPr>
          </m:den>
        </m:f>
      </m:oMath>
      <w:r w:rsidR="00CF49A3">
        <w:rPr>
          <w:rStyle w:val="normaltextrun"/>
          <w:rFonts w:ascii="Cambria Math" w:eastAsia="Calibri" w:hAnsi="Cambria Math" w:cs="Segoe UI"/>
        </w:rPr>
        <w:t xml:space="preserve"> </w:t>
      </w:r>
      <w:r w:rsidRPr="00CB75EE">
        <w:rPr>
          <w:rStyle w:val="normaltextrun"/>
          <w:rFonts w:ascii="Cambria Math" w:eastAsia="Calibri" w:hAnsi="Cambria Math" w:cs="Segoe UI"/>
        </w:rPr>
        <w:t>𝑥</w:t>
      </w:r>
      <w:r w:rsidRPr="00CB75EE">
        <w:rPr>
          <w:rStyle w:val="normaltextrun"/>
          <w:rFonts w:ascii="Cambria Math" w:eastAsia="Calibri" w:hAnsi="Cambria Math" w:cs="Segoe UI"/>
          <w:vertAlign w:val="superscript"/>
        </w:rPr>
        <w:t>2</w:t>
      </w:r>
      <w:r w:rsidRPr="00CB75EE">
        <w:rPr>
          <w:rStyle w:val="normaltextrun"/>
          <w:rFonts w:ascii="Cambria Math" w:eastAsia="Calibri" w:hAnsi="Cambria Math" w:cs="Segoe UI"/>
        </w:rPr>
        <w:t>𝑦</w:t>
      </w:r>
      <w:r w:rsidRPr="00CB75EE">
        <w:rPr>
          <w:rStyle w:val="normaltextrun"/>
          <w:rFonts w:ascii="Cambria Math" w:eastAsia="Calibri" w:hAnsi="Cambria Math" w:cs="Segoe UI"/>
          <w:vertAlign w:val="superscript"/>
        </w:rPr>
        <w:t>2</w:t>
      </w:r>
      <w:r>
        <w:rPr>
          <w:rStyle w:val="normaltextrun"/>
          <w:rFonts w:ascii="Cambria Math" w:eastAsia="Calibri" w:hAnsi="Cambria Math" w:cs="Segoe UI"/>
        </w:rPr>
        <w:t xml:space="preserve"> </w:t>
      </w:r>
      <w:r w:rsidR="00E47400">
        <w:rPr>
          <w:rStyle w:val="normaltextrun"/>
          <w:rFonts w:ascii="Cambria Math" w:eastAsia="Calibri" w:hAnsi="Cambria Math" w:cs="Segoe UI"/>
        </w:rPr>
        <w:t>-</w:t>
      </w:r>
      <w:r>
        <w:rPr>
          <w:rStyle w:val="normaltextrun"/>
          <w:rFonts w:ascii="Cambria Math" w:eastAsia="Calibri" w:hAnsi="Cambria Math" w:cs="Segoe UI"/>
        </w:rPr>
        <w:t xml:space="preserve"> </w:t>
      </w:r>
      <m:oMath>
        <m:f>
          <m:fPr>
            <m:ctrlPr>
              <w:rPr>
                <w:rStyle w:val="normaltextrun"/>
                <w:rFonts w:ascii="Cambria Math" w:eastAsia="Calibri" w:hAnsi="Cambria Math" w:cs="Segoe UI"/>
              </w:rPr>
            </m:ctrlPr>
          </m:fPr>
          <m:num>
            <m:r>
              <w:rPr>
                <w:rStyle w:val="normaltextrun"/>
                <w:rFonts w:ascii="Cambria Math" w:eastAsia="Calibri" w:hAnsi="Cambria Math" w:cs="Segoe UI"/>
              </w:rPr>
              <m:t>1</m:t>
            </m:r>
            <m:ctrlPr>
              <w:rPr>
                <w:rStyle w:val="normaltextrun"/>
                <w:rFonts w:ascii="Cambria Math" w:eastAsia="Calibri" w:hAnsi="Cambria Math" w:cs="Segoe UI"/>
                <w:i/>
              </w:rPr>
            </m:ctrlPr>
          </m:num>
          <m:den>
            <m:r>
              <w:rPr>
                <w:rStyle w:val="normaltextrun"/>
                <w:rFonts w:ascii="Cambria Math" w:eastAsia="Calibri" w:hAnsi="Cambria Math" w:cs="Segoe UI"/>
              </w:rPr>
              <m:t>2</m:t>
            </m:r>
            <m:ctrlPr>
              <w:rPr>
                <w:rStyle w:val="normaltextrun"/>
                <w:rFonts w:ascii="Cambria Math" w:eastAsia="Calibri" w:hAnsi="Cambria Math" w:cs="Segoe UI"/>
                <w:i/>
              </w:rPr>
            </m:ctrlPr>
          </m:den>
        </m:f>
      </m:oMath>
      <w:r w:rsidR="00CF49A3">
        <w:rPr>
          <w:rStyle w:val="normaltextrun"/>
          <w:rFonts w:ascii="Cambria Math" w:eastAsia="Calibri" w:hAnsi="Cambria Math" w:cs="Segoe UI"/>
        </w:rPr>
        <w:t xml:space="preserve"> </w:t>
      </w:r>
      <w:r w:rsidRPr="00CB75EE">
        <w:rPr>
          <w:rStyle w:val="normaltextrun"/>
          <w:rFonts w:ascii="Cambria Math" w:eastAsia="Calibri" w:hAnsi="Cambria Math" w:cs="Segoe UI"/>
        </w:rPr>
        <w:t>𝑥</w:t>
      </w:r>
      <w:r w:rsidRPr="00CB75EE">
        <w:rPr>
          <w:rStyle w:val="normaltextrun"/>
          <w:rFonts w:ascii="Cambria Math" w:eastAsia="Calibri" w:hAnsi="Cambria Math" w:cs="Segoe UI"/>
          <w:vertAlign w:val="superscript"/>
        </w:rPr>
        <w:t>2</w:t>
      </w:r>
      <w:r w:rsidRPr="00CB75EE">
        <w:rPr>
          <w:rStyle w:val="normaltextrun"/>
          <w:rFonts w:ascii="Cambria Math" w:eastAsia="Calibri" w:hAnsi="Cambria Math" w:cs="Segoe UI"/>
        </w:rPr>
        <w:t>𝑦</w:t>
      </w:r>
      <w:r>
        <w:rPr>
          <w:rStyle w:val="normaltextrun"/>
          <w:rFonts w:ascii="Cambria Math" w:eastAsia="Calibri" w:hAnsi="Cambria Math" w:cs="Segoe UI"/>
        </w:rPr>
        <w:t>) ÷ (−</w:t>
      </w:r>
      <w:r w:rsidRPr="00CB75EE">
        <w:rPr>
          <w:rStyle w:val="normaltextrun"/>
          <w:rFonts w:ascii="Cambria Math" w:eastAsia="Calibri" w:hAnsi="Cambria Math" w:cs="Segoe UI"/>
        </w:rPr>
        <w:t>6𝑥</w:t>
      </w:r>
      <w:r w:rsidRPr="00CB75EE">
        <w:rPr>
          <w:rStyle w:val="normaltextrun"/>
          <w:rFonts w:ascii="Cambria Math" w:eastAsia="Calibri" w:hAnsi="Cambria Math" w:cs="Segoe UI"/>
          <w:vertAlign w:val="superscript"/>
        </w:rPr>
        <w:t>2</w:t>
      </w:r>
      <w:r w:rsidRPr="00CB75EE">
        <w:rPr>
          <w:rStyle w:val="normaltextrun"/>
          <w:rFonts w:ascii="Cambria Math" w:eastAsia="Calibri" w:hAnsi="Cambria Math" w:cs="Segoe UI"/>
        </w:rPr>
        <w:t>𝑦</w:t>
      </w:r>
      <w:r>
        <w:rPr>
          <w:rStyle w:val="normaltextrun"/>
          <w:rFonts w:ascii="Cambria Math" w:eastAsia="Calibri" w:hAnsi="Cambria Math" w:cs="Segoe UI"/>
        </w:rPr>
        <w:t>)</w:t>
      </w:r>
      <w:r>
        <w:rPr>
          <w:rStyle w:val="normaltextrun"/>
          <w:rFonts w:eastAsia="Calibri"/>
        </w:rPr>
        <w:t>?</w:t>
      </w:r>
      <w:r>
        <w:rPr>
          <w:rStyle w:val="eop"/>
          <w:rFonts w:eastAsia="Calibri"/>
        </w:rPr>
        <w:t> </w:t>
      </w:r>
    </w:p>
    <w:p w14:paraId="622A765E" w14:textId="77777777" w:rsidR="004916B3" w:rsidRPr="00DD243B" w:rsidRDefault="004916B3" w:rsidP="004916B3">
      <w:pPr>
        <w:pStyle w:val="Style4"/>
      </w:pPr>
      <w:r w:rsidRPr="006B6BAE">
        <w:rPr>
          <w:sz w:val="24"/>
        </w:rPr>
        <w:t xml:space="preserve"> </w:t>
      </w:r>
      <w:r w:rsidRPr="006B6BAE">
        <w:t>*The strategies, tasks and items included in the B1G-M are examples and should not be considered comprehensive.</w:t>
      </w:r>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609B9ABC" w14:textId="77777777" w:rsidR="00402C88" w:rsidRDefault="00402C88">
      <w:pPr>
        <w:rPr>
          <w:rFonts w:eastAsia="Calibri" w:cs="Times New Roman"/>
          <w:bCs/>
          <w:i/>
          <w:iCs/>
          <w:color w:val="2F5496" w:themeColor="accent5" w:themeShade="BF"/>
          <w:sz w:val="24"/>
          <w:szCs w:val="24"/>
          <w:shd w:val="clear" w:color="auto" w:fill="FFFFFF"/>
        </w:rPr>
      </w:pPr>
      <w:bookmarkStart w:id="15" w:name="_MA.912.AR.1.7"/>
      <w:bookmarkEnd w:id="15"/>
      <w:r>
        <w:br w:type="page"/>
      </w:r>
    </w:p>
    <w:p w14:paraId="4A562AB9" w14:textId="11E38615" w:rsidR="00066F93" w:rsidRPr="00DD243B" w:rsidRDefault="00066F93" w:rsidP="00066F93">
      <w:pPr>
        <w:pStyle w:val="Heading3"/>
      </w:pPr>
      <w:r w:rsidRPr="006B6BAE">
        <w:lastRenderedPageBreak/>
        <w:t>MA</w:t>
      </w:r>
      <w:r>
        <w:t>.912.</w:t>
      </w:r>
      <w:r w:rsidRPr="006B6BAE">
        <w:t>AR.1.</w:t>
      </w:r>
      <w:r>
        <w:t>7</w:t>
      </w:r>
    </w:p>
    <w:p w14:paraId="66B1E155" w14:textId="77777777" w:rsidR="00066F93" w:rsidRPr="006B6BAE" w:rsidRDefault="00066F93" w:rsidP="00066F93">
      <w:pPr>
        <w:spacing w:after="0" w:line="240" w:lineRule="auto"/>
        <w:rPr>
          <w:rFonts w:eastAsia="Times New Roman" w:cs="Times New Roman"/>
          <w:sz w:val="24"/>
          <w:szCs w:val="24"/>
        </w:rPr>
      </w:pPr>
    </w:p>
    <w:p w14:paraId="511E69D2" w14:textId="77777777" w:rsidR="00066F93" w:rsidRPr="006B6BAE" w:rsidRDefault="00066F93" w:rsidP="00066F93">
      <w:pPr>
        <w:pStyle w:val="AlgebraicARHeading"/>
      </w:pPr>
      <w:r w:rsidRPr="006B6BAE">
        <w:t>Benchmark</w:t>
      </w:r>
    </w:p>
    <w:p w14:paraId="16CE855E" w14:textId="38038E7A" w:rsidR="00066F93" w:rsidRPr="006B6BAE" w:rsidRDefault="00066F93" w:rsidP="00066F93">
      <w:pPr>
        <w:pStyle w:val="Style3"/>
      </w:pPr>
      <w:r w:rsidRPr="00C34525">
        <w:t>MA</w:t>
      </w:r>
      <w:r>
        <w:t>.912.</w:t>
      </w:r>
      <w:r w:rsidRPr="00C34525">
        <w:t>AR.1.</w:t>
      </w:r>
      <w:r>
        <w:t>7</w:t>
      </w:r>
      <w:r w:rsidRPr="00C34525">
        <w:tab/>
      </w:r>
      <w:r w:rsidR="003A0B9E" w:rsidRPr="003A0B9E">
        <w:rPr>
          <w:rFonts w:eastAsia="Times New Roman"/>
          <w:color w:val="000000"/>
        </w:rPr>
        <w:t>Rewrite a polynomial expression as a product of polynomials over the real number system. </w:t>
      </w:r>
    </w:p>
    <w:p w14:paraId="706FA4DF" w14:textId="77777777" w:rsidR="003A0B9E" w:rsidRPr="003A0B9E" w:rsidRDefault="003A0B9E" w:rsidP="003A0B9E">
      <w:pPr>
        <w:pStyle w:val="AlgebraExample"/>
      </w:pPr>
      <w:r w:rsidRPr="003A0B9E">
        <w:rPr>
          <w:i/>
        </w:rPr>
        <w:t xml:space="preserve">Example: </w:t>
      </w:r>
      <w:r w:rsidRPr="003A0B9E">
        <w:t>The expression 4</w:t>
      </w:r>
      <w:r w:rsidRPr="003A0B9E">
        <w:rPr>
          <w:rFonts w:cs="Cambria Math"/>
        </w:rPr>
        <w:t>𝑥</w:t>
      </w:r>
      <w:r w:rsidRPr="003A0B9E">
        <w:rPr>
          <w:vertAlign w:val="superscript"/>
        </w:rPr>
        <w:t>3</w:t>
      </w:r>
      <w:r w:rsidRPr="003A0B9E">
        <w:rPr>
          <w:rFonts w:cs="Cambria Math"/>
        </w:rPr>
        <w:t>𝑦</w:t>
      </w:r>
      <w:r w:rsidRPr="003A0B9E">
        <w:t xml:space="preserve"> − 3</w:t>
      </w:r>
      <w:r w:rsidRPr="003A0B9E">
        <w:rPr>
          <w:rFonts w:cs="Cambria Math"/>
        </w:rPr>
        <w:t>𝑥</w:t>
      </w:r>
      <w:r w:rsidRPr="003A0B9E">
        <w:rPr>
          <w:vertAlign w:val="superscript"/>
        </w:rPr>
        <w:t>2</w:t>
      </w:r>
      <w:r w:rsidRPr="003A0B9E">
        <w:rPr>
          <w:rFonts w:cs="Cambria Math"/>
        </w:rPr>
        <w:t>𝑦</w:t>
      </w:r>
      <w:r w:rsidRPr="003A0B9E">
        <w:rPr>
          <w:vertAlign w:val="superscript"/>
        </w:rPr>
        <w:t>4</w:t>
      </w:r>
      <w:r w:rsidRPr="003A0B9E">
        <w:t xml:space="preserve"> is equivalent to the factored form </w:t>
      </w:r>
      <w:r w:rsidRPr="003A0B9E">
        <w:rPr>
          <w:rFonts w:cs="Cambria Math"/>
        </w:rPr>
        <w:t>𝑥</w:t>
      </w:r>
      <w:r w:rsidRPr="003A0B9E">
        <w:rPr>
          <w:vertAlign w:val="superscript"/>
        </w:rPr>
        <w:t>2</w:t>
      </w:r>
      <w:proofErr w:type="gramStart"/>
      <w:r w:rsidRPr="003A0B9E">
        <w:rPr>
          <w:rFonts w:cs="Cambria Math"/>
        </w:rPr>
        <w:t>𝑦</w:t>
      </w:r>
      <w:r w:rsidRPr="003A0B9E">
        <w:t>(</w:t>
      </w:r>
      <w:proofErr w:type="gramEnd"/>
      <w:r w:rsidRPr="003A0B9E">
        <w:t>4</w:t>
      </w:r>
      <w:r w:rsidRPr="003A0B9E">
        <w:rPr>
          <w:rFonts w:cs="Cambria Math"/>
        </w:rPr>
        <w:t>𝑥</w:t>
      </w:r>
      <w:r w:rsidRPr="003A0B9E">
        <w:t xml:space="preserve"> − 3</w:t>
      </w:r>
      <w:r w:rsidRPr="003A0B9E">
        <w:rPr>
          <w:rFonts w:cs="Cambria Math"/>
        </w:rPr>
        <w:t>𝑦</w:t>
      </w:r>
      <w:r w:rsidRPr="003A0B9E">
        <w:rPr>
          <w:vertAlign w:val="superscript"/>
        </w:rPr>
        <w:t>3</w:t>
      </w:r>
      <w:r w:rsidRPr="003A0B9E">
        <w:t>). </w:t>
      </w:r>
    </w:p>
    <w:p w14:paraId="0614F76D" w14:textId="77777777" w:rsidR="003A0B9E" w:rsidRPr="003A0B9E" w:rsidRDefault="003A0B9E" w:rsidP="003A0B9E">
      <w:pPr>
        <w:pStyle w:val="AlgebraExample"/>
      </w:pPr>
      <w:r w:rsidRPr="003A0B9E">
        <w:rPr>
          <w:i/>
        </w:rPr>
        <w:t xml:space="preserve">Example: </w:t>
      </w:r>
      <w:r w:rsidRPr="003A0B9E">
        <w:t>The expression 16</w:t>
      </w:r>
      <w:r w:rsidRPr="003A0B9E">
        <w:rPr>
          <w:rFonts w:cs="Cambria Math"/>
        </w:rPr>
        <w:t>𝑥</w:t>
      </w:r>
      <w:r w:rsidRPr="003A0B9E">
        <w:rPr>
          <w:vertAlign w:val="superscript"/>
        </w:rPr>
        <w:t>2</w:t>
      </w:r>
      <w:r w:rsidRPr="003A0B9E">
        <w:t xml:space="preserve"> − 9</w:t>
      </w:r>
      <w:r w:rsidRPr="003A0B9E">
        <w:rPr>
          <w:rFonts w:cs="Cambria Math"/>
        </w:rPr>
        <w:t>𝑦</w:t>
      </w:r>
      <w:r w:rsidRPr="003A0B9E">
        <w:rPr>
          <w:vertAlign w:val="superscript"/>
        </w:rPr>
        <w:t>2</w:t>
      </w:r>
      <w:r w:rsidRPr="003A0B9E">
        <w:t xml:space="preserve"> is equivalent to the factored form (4</w:t>
      </w:r>
      <w:r w:rsidRPr="003A0B9E">
        <w:rPr>
          <w:rFonts w:cs="Cambria Math"/>
        </w:rPr>
        <w:t>𝑥</w:t>
      </w:r>
      <w:r w:rsidRPr="003A0B9E">
        <w:t xml:space="preserve"> − 3</w:t>
      </w:r>
      <w:proofErr w:type="gramStart"/>
      <w:r w:rsidRPr="003A0B9E">
        <w:rPr>
          <w:rFonts w:cs="Cambria Math"/>
        </w:rPr>
        <w:t>𝑦</w:t>
      </w:r>
      <w:r w:rsidRPr="003A0B9E">
        <w:t>)(</w:t>
      </w:r>
      <w:proofErr w:type="gramEnd"/>
      <w:r w:rsidRPr="003A0B9E">
        <w:t>4</w:t>
      </w:r>
      <w:r w:rsidRPr="003A0B9E">
        <w:rPr>
          <w:rFonts w:cs="Cambria Math"/>
        </w:rPr>
        <w:t>𝑥</w:t>
      </w:r>
      <w:r w:rsidRPr="003A0B9E">
        <w:t xml:space="preserve"> + 3</w:t>
      </w:r>
      <w:r w:rsidRPr="003A0B9E">
        <w:rPr>
          <w:rFonts w:cs="Cambria Math"/>
        </w:rPr>
        <w:t>𝑦</w:t>
      </w:r>
      <w:r w:rsidRPr="003A0B9E">
        <w:t>). </w:t>
      </w:r>
    </w:p>
    <w:p w14:paraId="363CD03C" w14:textId="77777777" w:rsidR="003A0B9E" w:rsidRDefault="003A0B9E" w:rsidP="00066F93">
      <w:pPr>
        <w:pStyle w:val="BenchmarkClarification"/>
      </w:pPr>
    </w:p>
    <w:p w14:paraId="0BDF2617" w14:textId="285F6CCA" w:rsidR="00066F93" w:rsidRPr="006B6BAE" w:rsidRDefault="00066F93" w:rsidP="00066F93">
      <w:pPr>
        <w:pStyle w:val="BenchmarkClarification"/>
      </w:pPr>
      <w:r w:rsidRPr="006B6BAE">
        <w:t xml:space="preserve">Benchmark Clarifications: </w:t>
      </w:r>
    </w:p>
    <w:p w14:paraId="0AC50A03" w14:textId="25BC8634" w:rsidR="00066F93" w:rsidRDefault="00066F93" w:rsidP="00066F9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974947">
        <w:rPr>
          <w:rFonts w:eastAsia="Times New Roman" w:cs="Times New Roman"/>
        </w:rPr>
        <w:t xml:space="preserve">Within the Algebra I course, polynomial expressions are </w:t>
      </w:r>
      <w:r w:rsidR="0093276C" w:rsidRPr="0093276C">
        <w:rPr>
          <w:rFonts w:eastAsia="Times New Roman" w:cs="Times New Roman"/>
        </w:rPr>
        <w:t>limited to 4 or fewer terms with integer coefficients.</w:t>
      </w:r>
    </w:p>
    <w:p w14:paraId="441DDDC5" w14:textId="77777777" w:rsidR="00066F93" w:rsidRPr="009D638A" w:rsidRDefault="00066F93" w:rsidP="00066F93">
      <w:pPr>
        <w:spacing w:after="0" w:line="240" w:lineRule="auto"/>
        <w:textAlignment w:val="baseline"/>
        <w:rPr>
          <w:rFonts w:eastAsia="Times New Roman" w:cs="Times New Roman"/>
        </w:rPr>
      </w:pPr>
    </w:p>
    <w:p w14:paraId="48D1AFC0" w14:textId="77777777" w:rsidR="00066F93" w:rsidRPr="006B6BAE" w:rsidRDefault="00066F93" w:rsidP="00066F93">
      <w:pPr>
        <w:pStyle w:val="AlgebraicARHeading"/>
      </w:pPr>
      <w:r>
        <w:t xml:space="preserve">Connecting </w:t>
      </w:r>
      <w:r w:rsidRPr="006B6BAE">
        <w:t>Benchmark</w:t>
      </w:r>
      <w:r>
        <w:t>s/</w:t>
      </w:r>
      <w:r w:rsidRPr="006B6BAE">
        <w:t>Horizontal Alignment</w:t>
      </w:r>
      <w:r>
        <w:t xml:space="preserve">        </w:t>
      </w:r>
    </w:p>
    <w:p w14:paraId="2F5022C8" w14:textId="77777777" w:rsidR="00066F93" w:rsidRPr="00974947" w:rsidRDefault="00066F93" w:rsidP="00E502A8">
      <w:pPr>
        <w:widowControl w:val="0"/>
        <w:numPr>
          <w:ilvl w:val="0"/>
          <w:numId w:val="68"/>
        </w:numPr>
        <w:spacing w:after="0" w:line="240" w:lineRule="auto"/>
        <w:contextualSpacing/>
        <w:rPr>
          <w:rFonts w:eastAsia="Times New Roman" w:cs="Times New Roman"/>
          <w:sz w:val="24"/>
          <w:szCs w:val="24"/>
        </w:rPr>
      </w:pPr>
      <w:r w:rsidRPr="00974947">
        <w:rPr>
          <w:rFonts w:eastAsia="Times New Roman" w:cs="Times New Roman"/>
          <w:sz w:val="24"/>
          <w:szCs w:val="24"/>
        </w:rPr>
        <w:t>MA.912.NSO.1.1 </w:t>
      </w:r>
    </w:p>
    <w:p w14:paraId="305317D1" w14:textId="77777777" w:rsidR="00066F93" w:rsidRPr="00974947" w:rsidRDefault="00066F93" w:rsidP="00E502A8">
      <w:pPr>
        <w:widowControl w:val="0"/>
        <w:numPr>
          <w:ilvl w:val="0"/>
          <w:numId w:val="69"/>
        </w:numPr>
        <w:spacing w:after="0" w:line="240" w:lineRule="auto"/>
        <w:contextualSpacing/>
        <w:rPr>
          <w:rFonts w:eastAsia="Times New Roman" w:cs="Times New Roman"/>
          <w:sz w:val="24"/>
          <w:szCs w:val="24"/>
        </w:rPr>
      </w:pPr>
      <w:r w:rsidRPr="00974947">
        <w:rPr>
          <w:rFonts w:eastAsia="Times New Roman" w:cs="Times New Roman"/>
          <w:sz w:val="24"/>
          <w:szCs w:val="24"/>
        </w:rPr>
        <w:t>MA.912.NSO.1.2 </w:t>
      </w:r>
    </w:p>
    <w:p w14:paraId="7EC57980" w14:textId="5BC68133" w:rsidR="00066F93" w:rsidRPr="00974947" w:rsidRDefault="00066F93" w:rsidP="00E502A8">
      <w:pPr>
        <w:widowControl w:val="0"/>
        <w:numPr>
          <w:ilvl w:val="0"/>
          <w:numId w:val="70"/>
        </w:numPr>
        <w:spacing w:after="0" w:line="240" w:lineRule="auto"/>
        <w:contextualSpacing/>
        <w:rPr>
          <w:rFonts w:eastAsia="Times New Roman" w:cs="Times New Roman"/>
          <w:sz w:val="24"/>
          <w:szCs w:val="24"/>
        </w:rPr>
      </w:pPr>
      <w:r w:rsidRPr="00974947">
        <w:rPr>
          <w:rFonts w:eastAsia="Times New Roman" w:cs="Times New Roman"/>
          <w:sz w:val="24"/>
          <w:szCs w:val="24"/>
        </w:rPr>
        <w:t>MA.912.</w:t>
      </w:r>
      <w:r w:rsidR="0093276C">
        <w:rPr>
          <w:rFonts w:eastAsia="Times New Roman" w:cs="Times New Roman"/>
          <w:sz w:val="24"/>
          <w:szCs w:val="24"/>
        </w:rPr>
        <w:t>AR</w:t>
      </w:r>
      <w:r w:rsidRPr="00974947">
        <w:rPr>
          <w:rFonts w:eastAsia="Times New Roman" w:cs="Times New Roman"/>
          <w:sz w:val="24"/>
          <w:szCs w:val="24"/>
        </w:rPr>
        <w:t>.3.1</w:t>
      </w:r>
      <w:r w:rsidR="00402EEC">
        <w:rPr>
          <w:rFonts w:eastAsia="Times New Roman" w:cs="Times New Roman"/>
          <w:sz w:val="24"/>
          <w:szCs w:val="24"/>
        </w:rPr>
        <w:t xml:space="preserve">, </w:t>
      </w:r>
      <w:r w:rsidR="00402EEC" w:rsidRPr="00402EEC">
        <w:rPr>
          <w:rFonts w:eastAsia="Times New Roman" w:cs="Times New Roman"/>
          <w:sz w:val="24"/>
          <w:szCs w:val="24"/>
        </w:rPr>
        <w:t>MA.912.AR.3.5, MA.912.AR.3.6, MA.912.AR.3.</w:t>
      </w:r>
      <w:r w:rsidR="00402EEC">
        <w:rPr>
          <w:rFonts w:eastAsia="Times New Roman" w:cs="Times New Roman"/>
          <w:sz w:val="24"/>
          <w:szCs w:val="24"/>
        </w:rPr>
        <w:t>7</w:t>
      </w:r>
      <w:r w:rsidR="00402EEC" w:rsidRPr="00402EEC">
        <w:rPr>
          <w:rFonts w:eastAsia="Times New Roman" w:cs="Times New Roman"/>
          <w:sz w:val="24"/>
          <w:szCs w:val="24"/>
        </w:rPr>
        <w:t>, MA.912.AR.3.</w:t>
      </w:r>
      <w:r w:rsidR="00402EEC">
        <w:rPr>
          <w:rFonts w:eastAsia="Times New Roman" w:cs="Times New Roman"/>
          <w:sz w:val="24"/>
          <w:szCs w:val="24"/>
        </w:rPr>
        <w:t>8</w:t>
      </w:r>
      <w:r w:rsidR="00402EEC" w:rsidRPr="00402EEC">
        <w:rPr>
          <w:rFonts w:eastAsia="Times New Roman" w:cs="Times New Roman"/>
          <w:sz w:val="24"/>
          <w:szCs w:val="24"/>
        </w:rPr>
        <w:t> </w:t>
      </w:r>
    </w:p>
    <w:p w14:paraId="78D315C3" w14:textId="77777777" w:rsidR="00066F93" w:rsidRPr="006B6BAE" w:rsidRDefault="00066F93" w:rsidP="00066F93">
      <w:pPr>
        <w:widowControl w:val="0"/>
        <w:spacing w:after="0" w:line="240" w:lineRule="auto"/>
        <w:ind w:left="720"/>
        <w:contextualSpacing/>
        <w:rPr>
          <w:rFonts w:eastAsia="Times New Roman" w:cs="Times New Roman"/>
          <w:sz w:val="24"/>
          <w:szCs w:val="24"/>
        </w:rPr>
      </w:pPr>
    </w:p>
    <w:p w14:paraId="54F6DA31" w14:textId="77777777" w:rsidR="00066F93" w:rsidRDefault="00066F93" w:rsidP="00066F93">
      <w:pPr>
        <w:pStyle w:val="AlgebraicARHeading"/>
      </w:pPr>
      <w:r w:rsidRPr="009C58CD">
        <w:t>Terms</w:t>
      </w:r>
      <w:r w:rsidRPr="006B6BAE">
        <w:t> from the K-12 Glossary </w:t>
      </w:r>
    </w:p>
    <w:p w14:paraId="263CD83E" w14:textId="77777777" w:rsidR="00D4754E" w:rsidRPr="00D4754E" w:rsidRDefault="00D4754E" w:rsidP="00E502A8">
      <w:pPr>
        <w:pStyle w:val="ListParagraph"/>
        <w:numPr>
          <w:ilvl w:val="0"/>
          <w:numId w:val="79"/>
        </w:numPr>
        <w:rPr>
          <w:rFonts w:eastAsia="Times New Roman" w:cs="Times New Roman"/>
          <w:sz w:val="24"/>
          <w:szCs w:val="24"/>
        </w:rPr>
      </w:pPr>
      <w:r w:rsidRPr="00D4754E">
        <w:rPr>
          <w:rFonts w:eastAsia="Times New Roman" w:cs="Times New Roman"/>
          <w:sz w:val="24"/>
          <w:szCs w:val="24"/>
        </w:rPr>
        <w:t>Expression </w:t>
      </w:r>
    </w:p>
    <w:p w14:paraId="07408BE2" w14:textId="77777777" w:rsidR="00D4754E" w:rsidRDefault="00D4754E" w:rsidP="00E502A8">
      <w:pPr>
        <w:pStyle w:val="ListParagraph"/>
        <w:numPr>
          <w:ilvl w:val="0"/>
          <w:numId w:val="80"/>
        </w:numPr>
        <w:rPr>
          <w:rFonts w:eastAsia="Times New Roman" w:cs="Times New Roman"/>
          <w:sz w:val="24"/>
          <w:szCs w:val="24"/>
        </w:rPr>
      </w:pPr>
      <w:r w:rsidRPr="00D4754E">
        <w:rPr>
          <w:rFonts w:eastAsia="Times New Roman" w:cs="Times New Roman"/>
          <w:sz w:val="24"/>
          <w:szCs w:val="24"/>
        </w:rPr>
        <w:t>Polynomial </w:t>
      </w:r>
    </w:p>
    <w:p w14:paraId="5A5A9C65" w14:textId="25D9F06F" w:rsidR="00290110" w:rsidRPr="00D4754E" w:rsidRDefault="00290110" w:rsidP="00E502A8">
      <w:pPr>
        <w:pStyle w:val="ListParagraph"/>
        <w:numPr>
          <w:ilvl w:val="0"/>
          <w:numId w:val="80"/>
        </w:numPr>
        <w:rPr>
          <w:rFonts w:eastAsia="Times New Roman" w:cs="Times New Roman"/>
          <w:sz w:val="24"/>
          <w:szCs w:val="24"/>
        </w:rPr>
      </w:pPr>
      <w:r w:rsidRPr="1B2C6ED0">
        <w:rPr>
          <w:sz w:val="24"/>
          <w:szCs w:val="24"/>
        </w:rPr>
        <w:t>Greatest Common Factor</w:t>
      </w:r>
    </w:p>
    <w:p w14:paraId="0948201D" w14:textId="77777777" w:rsidR="00066F93" w:rsidRPr="000B295F" w:rsidRDefault="00066F93" w:rsidP="00066F93">
      <w:pPr>
        <w:pStyle w:val="ListParagraph"/>
        <w:textAlignment w:val="baseline"/>
        <w:rPr>
          <w:rFonts w:eastAsia="Times New Roman" w:cs="Times New Roman"/>
          <w:sz w:val="24"/>
          <w:szCs w:val="24"/>
        </w:rPr>
      </w:pPr>
    </w:p>
    <w:p w14:paraId="2F04BD9F" w14:textId="77777777" w:rsidR="00066F93" w:rsidRPr="00775194" w:rsidRDefault="00066F93" w:rsidP="00066F9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66F93" w:rsidRPr="006B6BAE" w14:paraId="57BF6596" w14:textId="77777777" w:rsidTr="00D27491">
        <w:trPr>
          <w:trHeight w:val="1232"/>
        </w:trPr>
        <w:tc>
          <w:tcPr>
            <w:tcW w:w="2499" w:type="pct"/>
            <w:tcBorders>
              <w:top w:val="single" w:sz="4" w:space="0" w:color="auto"/>
              <w:left w:val="nil"/>
              <w:bottom w:val="nil"/>
              <w:right w:val="nil"/>
            </w:tcBorders>
            <w:shd w:val="clear" w:color="auto" w:fill="auto"/>
            <w:hideMark/>
          </w:tcPr>
          <w:p w14:paraId="63EB425E" w14:textId="77777777" w:rsidR="00066F93" w:rsidRPr="006B6BAE" w:rsidRDefault="00066F9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C878BA" w14:textId="77777777" w:rsidR="00D27491"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MA.6.AR.1.4</w:t>
            </w:r>
          </w:p>
          <w:p w14:paraId="29CC4832" w14:textId="77777777" w:rsidR="00D27491" w:rsidRPr="008574A4" w:rsidRDefault="00D27491" w:rsidP="00E502A8">
            <w:pPr>
              <w:pStyle w:val="ListParagraph"/>
              <w:numPr>
                <w:ilvl w:val="0"/>
                <w:numId w:val="18"/>
              </w:numPr>
              <w:tabs>
                <w:tab w:val="left" w:pos="2160"/>
              </w:tabs>
              <w:autoSpaceDE w:val="0"/>
              <w:autoSpaceDN w:val="0"/>
              <w:spacing w:line="277" w:lineRule="exact"/>
              <w:rPr>
                <w:sz w:val="24"/>
                <w:szCs w:val="24"/>
              </w:rPr>
            </w:pPr>
            <w:r w:rsidRPr="341C6183">
              <w:rPr>
                <w:sz w:val="24"/>
                <w:szCs w:val="24"/>
              </w:rPr>
              <w:t>MA.7.AR.1.2</w:t>
            </w:r>
          </w:p>
          <w:p w14:paraId="43DFA5DC" w14:textId="77777777" w:rsidR="00066F93" w:rsidRPr="00725AAF" w:rsidRDefault="00066F93" w:rsidP="00E502A8">
            <w:pPr>
              <w:numPr>
                <w:ilvl w:val="0"/>
                <w:numId w:val="18"/>
              </w:numPr>
              <w:spacing w:after="0" w:line="240" w:lineRule="auto"/>
              <w:textAlignment w:val="baseline"/>
              <w:rPr>
                <w:rFonts w:eastAsia="Times New Roman" w:cs="Times New Roman"/>
                <w:sz w:val="24"/>
                <w:szCs w:val="24"/>
              </w:rPr>
            </w:pPr>
            <w:r w:rsidRPr="00725AAF">
              <w:rPr>
                <w:rFonts w:eastAsia="Times New Roman" w:cs="Times New Roman"/>
                <w:sz w:val="24"/>
                <w:szCs w:val="24"/>
              </w:rPr>
              <w:t>MA.8.AR.1.3 </w:t>
            </w:r>
          </w:p>
          <w:p w14:paraId="75EAD2CB" w14:textId="77777777" w:rsidR="00066F93" w:rsidRPr="000B295F" w:rsidRDefault="00066F9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CA5A8D6" w14:textId="77777777" w:rsidR="00066F93" w:rsidRPr="006B6BAE" w:rsidRDefault="00066F9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6F6CCC" w14:textId="1F27C7DF" w:rsidR="00066F93" w:rsidRPr="00725AAF" w:rsidRDefault="00066F93" w:rsidP="00E502A8">
            <w:pPr>
              <w:widowControl w:val="0"/>
              <w:numPr>
                <w:ilvl w:val="0"/>
                <w:numId w:val="18"/>
              </w:numPr>
              <w:tabs>
                <w:tab w:val="num" w:pos="720"/>
              </w:tabs>
              <w:spacing w:after="0" w:line="240" w:lineRule="auto"/>
              <w:textAlignment w:val="baseline"/>
              <w:rPr>
                <w:rFonts w:eastAsia="Times New Roman" w:cs="Times New Roman"/>
                <w:sz w:val="24"/>
                <w:szCs w:val="24"/>
              </w:rPr>
            </w:pPr>
            <w:r w:rsidRPr="00725AAF">
              <w:rPr>
                <w:rFonts w:eastAsia="Times New Roman" w:cs="Times New Roman"/>
                <w:sz w:val="24"/>
                <w:szCs w:val="24"/>
                <w:lang w:val="fr-FR"/>
              </w:rPr>
              <w:t>MA.912.AR.1.</w:t>
            </w:r>
            <w:r w:rsidR="008E2020">
              <w:rPr>
                <w:rFonts w:eastAsia="Times New Roman" w:cs="Times New Roman"/>
                <w:sz w:val="24"/>
                <w:szCs w:val="24"/>
                <w:lang w:val="fr-FR"/>
              </w:rPr>
              <w:t>8</w:t>
            </w:r>
            <w:r w:rsidRPr="00725AAF">
              <w:rPr>
                <w:rFonts w:eastAsia="Times New Roman" w:cs="Times New Roman"/>
                <w:sz w:val="24"/>
                <w:szCs w:val="24"/>
              </w:rPr>
              <w:t>  </w:t>
            </w:r>
          </w:p>
          <w:p w14:paraId="65ADCDDC" w14:textId="77777777" w:rsidR="00066F93" w:rsidRPr="000B295F" w:rsidRDefault="00066F93">
            <w:pPr>
              <w:widowControl w:val="0"/>
              <w:spacing w:after="0" w:line="240" w:lineRule="auto"/>
              <w:ind w:left="720"/>
              <w:textAlignment w:val="baseline"/>
              <w:rPr>
                <w:rFonts w:eastAsia="Times New Roman" w:cs="Times New Roman"/>
                <w:sz w:val="24"/>
                <w:szCs w:val="24"/>
              </w:rPr>
            </w:pPr>
          </w:p>
        </w:tc>
      </w:tr>
    </w:tbl>
    <w:p w14:paraId="64A8FE36" w14:textId="77777777" w:rsidR="00066F93" w:rsidRPr="006B6BAE" w:rsidRDefault="00066F93" w:rsidP="00066F93">
      <w:pPr>
        <w:pStyle w:val="AlgebraicARHeading"/>
      </w:pPr>
      <w:r w:rsidRPr="006B6BAE">
        <w:t xml:space="preserve">Purpose and Instructional Strategies </w:t>
      </w:r>
    </w:p>
    <w:p w14:paraId="6F957DF5" w14:textId="7777777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In grade 8, students rewrote binomial algebraic expressions as a common factor times a</w:t>
      </w:r>
    </w:p>
    <w:p w14:paraId="550E1A49" w14:textId="0DD289D7" w:rsidR="000E49DF" w:rsidRPr="000E49DF" w:rsidRDefault="000E49DF" w:rsidP="000E49DF">
      <w:pPr>
        <w:widowControl w:val="0"/>
        <w:spacing w:after="0" w:line="240" w:lineRule="auto"/>
        <w:textAlignment w:val="baseline"/>
        <w:rPr>
          <w:rFonts w:eastAsia="Calibri" w:cs="Times New Roman"/>
          <w:sz w:val="24"/>
          <w:szCs w:val="24"/>
        </w:rPr>
      </w:pPr>
      <w:r w:rsidRPr="000E49DF">
        <w:rPr>
          <w:rFonts w:eastAsia="Calibri" w:cs="Times New Roman"/>
          <w:sz w:val="24"/>
          <w:szCs w:val="24"/>
        </w:rPr>
        <w:t xml:space="preserve">binomial. In Algebra I, students rewrite polynomials, up to 4 terms, as a product of polynomials over the real numbers. In later grades, students will rewrite polynomials as a product of polynomials over </w:t>
      </w:r>
      <w:r w:rsidR="00893704" w:rsidRPr="000E49DF">
        <w:rPr>
          <w:rFonts w:eastAsia="Calibri" w:cs="Times New Roman"/>
          <w:sz w:val="24"/>
          <w:szCs w:val="24"/>
        </w:rPr>
        <w:t>real</w:t>
      </w:r>
      <w:r w:rsidRPr="000E49DF">
        <w:rPr>
          <w:rFonts w:eastAsia="Calibri" w:cs="Times New Roman"/>
          <w:sz w:val="24"/>
          <w:szCs w:val="24"/>
        </w:rPr>
        <w:t xml:space="preserve"> and complex number systems.</w:t>
      </w:r>
    </w:p>
    <w:p w14:paraId="19134D25"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special cases such as difference of squares and perfect square trinomials.</w:t>
      </w:r>
    </w:p>
    <w:p w14:paraId="14834A2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 xml:space="preserve">Instruction builds upon student prior knowledge of factors, including </w:t>
      </w:r>
      <w:proofErr w:type="gramStart"/>
      <w:r w:rsidRPr="000E49DF">
        <w:rPr>
          <w:rFonts w:eastAsia="Calibri" w:cs="Times New Roman"/>
          <w:sz w:val="24"/>
          <w:szCs w:val="24"/>
        </w:rPr>
        <w:t>greatest</w:t>
      </w:r>
      <w:proofErr w:type="gramEnd"/>
      <w:r w:rsidRPr="000E49DF">
        <w:rPr>
          <w:rFonts w:eastAsia="Calibri" w:cs="Times New Roman"/>
          <w:sz w:val="24"/>
          <w:szCs w:val="24"/>
        </w:rPr>
        <w:t xml:space="preserve"> common factors.</w:t>
      </w:r>
    </w:p>
    <w:p w14:paraId="0BBF849F"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student understanding that factoring is the inverse of multiplying polynomial expressions.</w:t>
      </w:r>
    </w:p>
    <w:p w14:paraId="4D4F76D1" w14:textId="77777777" w:rsidR="000E49DF" w:rsidRPr="000E49DF" w:rsidRDefault="000E49DF" w:rsidP="00E502A8">
      <w:pPr>
        <w:widowControl w:val="0"/>
        <w:numPr>
          <w:ilvl w:val="0"/>
          <w:numId w:val="81"/>
        </w:numPr>
        <w:spacing w:after="0" w:line="240" w:lineRule="auto"/>
        <w:textAlignment w:val="baseline"/>
        <w:rPr>
          <w:rFonts w:eastAsia="Calibri" w:cs="Times New Roman"/>
          <w:sz w:val="24"/>
          <w:szCs w:val="24"/>
        </w:rPr>
      </w:pPr>
      <w:r w:rsidRPr="000E49DF">
        <w:rPr>
          <w:rFonts w:eastAsia="Calibri" w:cs="Times New Roman"/>
          <w:sz w:val="24"/>
          <w:szCs w:val="24"/>
        </w:rPr>
        <w:t>Instruction includes the use of models, manipulatives and recognizing patterns when factoring.</w:t>
      </w:r>
    </w:p>
    <w:p w14:paraId="7C8E0C75"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Sum-Product Pattern</w:t>
      </w:r>
    </w:p>
    <w:p w14:paraId="7080F137" w14:textId="193B0C09"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rPr>
        <w:t xml:space="preserve"> + 10 can be written as (</w:t>
      </w:r>
      <w:r w:rsidRPr="000E49DF">
        <w:rPr>
          <w:rFonts w:ascii="Cambria Math" w:eastAsia="Calibri" w:hAnsi="Cambria Math" w:cs="Cambria Math"/>
          <w:sz w:val="24"/>
          <w:szCs w:val="24"/>
        </w:rPr>
        <w:t>𝑥</w:t>
      </w:r>
      <w:r w:rsidRPr="000E49DF">
        <w:rPr>
          <w:rFonts w:eastAsia="Calibri" w:cs="Times New Roman"/>
          <w:sz w:val="24"/>
          <w:szCs w:val="24"/>
        </w:rPr>
        <w:t xml:space="preserve"> + </w:t>
      </w:r>
      <w:proofErr w:type="gramStart"/>
      <w:r w:rsidRPr="000E49DF">
        <w:rPr>
          <w:rFonts w:eastAsia="Calibri" w:cs="Times New Roman"/>
          <w:sz w:val="24"/>
          <w:szCs w:val="24"/>
        </w:rPr>
        <w:t>5)(</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 since 5 + 2 = 7</w:t>
      </w:r>
    </w:p>
    <w:p w14:paraId="1DB2CFFB" w14:textId="77777777" w:rsidR="000E49DF" w:rsidRP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and 5(2) = 10.</w:t>
      </w:r>
    </w:p>
    <w:p w14:paraId="32E5EF6E" w14:textId="77777777" w:rsidR="00402C88" w:rsidRDefault="00402C88">
      <w:pPr>
        <w:rPr>
          <w:rFonts w:eastAsia="Calibri" w:cs="Times New Roman"/>
          <w:sz w:val="24"/>
          <w:szCs w:val="24"/>
        </w:rPr>
      </w:pPr>
      <w:r>
        <w:rPr>
          <w:rFonts w:eastAsia="Calibri" w:cs="Times New Roman"/>
          <w:sz w:val="24"/>
          <w:szCs w:val="24"/>
        </w:rPr>
        <w:br w:type="page"/>
      </w:r>
    </w:p>
    <w:p w14:paraId="6FE1938B" w14:textId="4C8C0699"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lastRenderedPageBreak/>
        <w:t>Factor by Grouping</w:t>
      </w:r>
    </w:p>
    <w:p w14:paraId="3BE620A6"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The expression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+ 2</w:t>
      </w:r>
      <w:r w:rsidRPr="000E49DF">
        <w:rPr>
          <w:rFonts w:ascii="Cambria Math" w:eastAsia="Calibri" w:hAnsi="Cambria Math" w:cs="Cambria Math"/>
          <w:sz w:val="24"/>
          <w:szCs w:val="24"/>
        </w:rPr>
        <w:t>𝑥</w:t>
      </w:r>
      <w:r w:rsidRPr="000E49DF">
        <w:rPr>
          <w:rFonts w:eastAsia="Calibri" w:cs="Times New Roman"/>
          <w:sz w:val="24"/>
          <w:szCs w:val="24"/>
        </w:rPr>
        <w:t xml:space="preserve"> + 14 can be grouped into two binomials and rewritten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3</w:t>
      </w:r>
      <w:r w:rsidRPr="000E49DF">
        <w:rPr>
          <w:rFonts w:eastAsia="Calibri" w:cs="Times New Roman"/>
          <w:sz w:val="24"/>
          <w:szCs w:val="24"/>
        </w:rPr>
        <w:t xml:space="preserve"> + 7</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 (2</w:t>
      </w:r>
      <w:r w:rsidRPr="000E49DF">
        <w:rPr>
          <w:rFonts w:ascii="Cambria Math" w:eastAsia="Calibri" w:hAnsi="Cambria Math" w:cs="Cambria Math"/>
          <w:sz w:val="24"/>
          <w:szCs w:val="24"/>
        </w:rPr>
        <w:t>𝑥</w:t>
      </w:r>
      <w:r w:rsidRPr="000E49DF">
        <w:rPr>
          <w:rFonts w:eastAsia="Calibri" w:cs="Times New Roman"/>
          <w:sz w:val="24"/>
          <w:szCs w:val="24"/>
        </w:rPr>
        <w:t xml:space="preserve"> + 14). Each binomial can be factored and rewritten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w:t>
      </w:r>
      <w:r w:rsidRPr="000E49DF">
        <w:rPr>
          <w:rFonts w:ascii="Cambria Math" w:eastAsia="Calibri" w:hAnsi="Cambria Math" w:cs="Cambria Math"/>
          <w:sz w:val="24"/>
          <w:szCs w:val="24"/>
        </w:rPr>
        <w:t>𝑥</w:t>
      </w:r>
      <w:r w:rsidRPr="000E49DF">
        <w:rPr>
          <w:rFonts w:eastAsia="Calibri" w:cs="Times New Roman"/>
          <w:sz w:val="24"/>
          <w:szCs w:val="24"/>
        </w:rPr>
        <w:t xml:space="preserve"> + 7) + 2(</w:t>
      </w:r>
      <w:r w:rsidRPr="000E49DF">
        <w:rPr>
          <w:rFonts w:ascii="Cambria Math" w:eastAsia="Calibri" w:hAnsi="Cambria Math" w:cs="Cambria Math"/>
          <w:sz w:val="24"/>
          <w:szCs w:val="24"/>
        </w:rPr>
        <w:t>𝑥</w:t>
      </w:r>
      <w:r w:rsidRPr="000E49DF">
        <w:rPr>
          <w:rFonts w:eastAsia="Calibri" w:cs="Times New Roman"/>
          <w:sz w:val="24"/>
          <w:szCs w:val="24"/>
        </w:rPr>
        <w:t xml:space="preserve"> + 7) resulting in the same factor and the factored form as (</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w:t>
      </w:r>
      <w:proofErr w:type="gramStart"/>
      <w:r w:rsidRPr="000E49DF">
        <w:rPr>
          <w:rFonts w:eastAsia="Calibri" w:cs="Times New Roman"/>
          <w:sz w:val="24"/>
          <w:szCs w:val="24"/>
        </w:rPr>
        <w:t>2)(</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+ 7).</w:t>
      </w:r>
    </w:p>
    <w:p w14:paraId="067F628A" w14:textId="77777777" w:rsidR="000E49DF" w:rsidRPr="000E49DF" w:rsidRDefault="000E49DF" w:rsidP="00E502A8">
      <w:pPr>
        <w:widowControl w:val="0"/>
        <w:numPr>
          <w:ilvl w:val="1"/>
          <w:numId w:val="81"/>
        </w:numPr>
        <w:spacing w:after="0" w:line="240" w:lineRule="auto"/>
        <w:textAlignment w:val="baseline"/>
        <w:rPr>
          <w:rFonts w:eastAsia="Calibri" w:cs="Times New Roman"/>
          <w:sz w:val="24"/>
          <w:szCs w:val="24"/>
        </w:rPr>
      </w:pPr>
      <w:r w:rsidRPr="000E49DF">
        <w:rPr>
          <w:rFonts w:eastAsia="Calibri" w:cs="Times New Roman"/>
          <w:sz w:val="24"/>
          <w:szCs w:val="24"/>
        </w:rPr>
        <w:t>A-C Method</w:t>
      </w:r>
    </w:p>
    <w:p w14:paraId="5FF400A1" w14:textId="77777777" w:rsidR="000E49DF" w:rsidRPr="000E49DF" w:rsidRDefault="000E49DF" w:rsidP="0050203E">
      <w:pPr>
        <w:widowControl w:val="0"/>
        <w:spacing w:after="0" w:line="240" w:lineRule="auto"/>
        <w:ind w:left="1440"/>
        <w:textAlignment w:val="baseline"/>
        <w:rPr>
          <w:rFonts w:eastAsia="Calibri" w:cs="Times New Roman"/>
          <w:sz w:val="24"/>
          <w:szCs w:val="24"/>
        </w:rPr>
      </w:pPr>
      <w:r w:rsidRPr="000E49DF">
        <w:rPr>
          <w:rFonts w:eastAsia="Calibri" w:cs="Times New Roman"/>
          <w:sz w:val="24"/>
          <w:szCs w:val="24"/>
        </w:rPr>
        <w:t xml:space="preserve">When factoring trinomials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xml:space="preserve">, multiply </w:t>
      </w:r>
      <w:r w:rsidRPr="000E49DF">
        <w:rPr>
          <w:rFonts w:ascii="Cambria Math" w:eastAsia="Calibri" w:hAnsi="Cambria Math" w:cs="Cambria Math"/>
          <w:sz w:val="24"/>
          <w:szCs w:val="24"/>
        </w:rPr>
        <w:t>𝑎</w:t>
      </w:r>
      <w:r w:rsidRPr="000E49DF">
        <w:rPr>
          <w:rFonts w:eastAsia="Calibri" w:cs="Times New Roman"/>
          <w:sz w:val="24"/>
          <w:szCs w:val="24"/>
        </w:rPr>
        <w:t xml:space="preserve"> and </w:t>
      </w:r>
      <w:r w:rsidRPr="000E49DF">
        <w:rPr>
          <w:rFonts w:ascii="Cambria Math" w:eastAsia="Calibri" w:hAnsi="Cambria Math" w:cs="Cambria Math"/>
          <w:sz w:val="24"/>
          <w:szCs w:val="24"/>
        </w:rPr>
        <w:t>𝑐</w:t>
      </w:r>
      <w:r w:rsidRPr="000E49DF">
        <w:rPr>
          <w:rFonts w:eastAsia="Calibri" w:cs="Times New Roman"/>
          <w:sz w:val="24"/>
          <w:szCs w:val="24"/>
        </w:rPr>
        <w:t xml:space="preserve">, then determine factor pairs of the product. Using the factor pair that adds </w:t>
      </w:r>
      <w:proofErr w:type="gramStart"/>
      <w:r w:rsidRPr="000E49DF">
        <w:rPr>
          <w:rFonts w:eastAsia="Calibri" w:cs="Times New Roman"/>
          <w:sz w:val="24"/>
          <w:szCs w:val="24"/>
        </w:rPr>
        <w:t xml:space="preserve">to </w:t>
      </w:r>
      <w:r w:rsidRPr="000E49DF">
        <w:rPr>
          <w:rFonts w:ascii="Cambria Math" w:eastAsia="Calibri" w:hAnsi="Cambria Math" w:cs="Cambria Math"/>
          <w:sz w:val="24"/>
          <w:szCs w:val="24"/>
        </w:rPr>
        <w:t>𝑏</w:t>
      </w:r>
      <w:proofErr w:type="gramEnd"/>
      <w:r w:rsidRPr="000E49DF">
        <w:rPr>
          <w:rFonts w:eastAsia="Calibri" w:cs="Times New Roman"/>
          <w:sz w:val="24"/>
          <w:szCs w:val="24"/>
        </w:rPr>
        <w:t xml:space="preserve"> and multiplies </w:t>
      </w:r>
      <w:proofErr w:type="gramStart"/>
      <w:r w:rsidRPr="000E49DF">
        <w:rPr>
          <w:rFonts w:eastAsia="Calibri" w:cs="Times New Roman"/>
          <w:sz w:val="24"/>
          <w:szCs w:val="24"/>
        </w:rPr>
        <w:t xml:space="preserve">to </w:t>
      </w:r>
      <w:r w:rsidRPr="000E49DF">
        <w:rPr>
          <w:rFonts w:ascii="Cambria Math" w:eastAsia="Calibri" w:hAnsi="Cambria Math" w:cs="Cambria Math"/>
          <w:sz w:val="24"/>
          <w:szCs w:val="24"/>
        </w:rPr>
        <w:t>𝑐</w:t>
      </w:r>
      <w:proofErr w:type="gramEnd"/>
      <w:r w:rsidRPr="000E49DF">
        <w:rPr>
          <w:rFonts w:eastAsia="Calibri" w:cs="Times New Roman"/>
          <w:sz w:val="24"/>
          <w:szCs w:val="24"/>
        </w:rPr>
        <w:t>, rewrite the middle term and then factor by grouping.</w:t>
      </w:r>
    </w:p>
    <w:p w14:paraId="2EC8F8AE" w14:textId="77777777" w:rsidR="000E49DF" w:rsidRDefault="000E49DF" w:rsidP="00E502A8">
      <w:pPr>
        <w:widowControl w:val="0"/>
        <w:numPr>
          <w:ilvl w:val="2"/>
          <w:numId w:val="81"/>
        </w:numPr>
        <w:spacing w:after="0" w:line="240" w:lineRule="auto"/>
        <w:textAlignment w:val="baseline"/>
        <w:rPr>
          <w:rFonts w:eastAsia="Calibri" w:cs="Times New Roman"/>
          <w:sz w:val="24"/>
          <w:szCs w:val="24"/>
        </w:rPr>
      </w:pPr>
      <w:r w:rsidRPr="000E49DF">
        <w:rPr>
          <w:rFonts w:eastAsia="Calibri" w:cs="Times New Roman"/>
          <w:sz w:val="24"/>
          <w:szCs w:val="24"/>
        </w:rPr>
        <w:t>For example, given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𝑥</w:t>
      </w:r>
      <w:r w:rsidRPr="000E49DF">
        <w:rPr>
          <w:rFonts w:eastAsia="Calibri" w:cs="Times New Roman"/>
          <w:sz w:val="24"/>
          <w:szCs w:val="24"/>
        </w:rPr>
        <w:t xml:space="preserve"> − 6 and that </w:t>
      </w:r>
      <w:r w:rsidRPr="000E49DF">
        <w:rPr>
          <w:rFonts w:ascii="Cambria Math" w:eastAsia="Calibri" w:hAnsi="Cambria Math" w:cs="Cambria Math"/>
          <w:sz w:val="24"/>
          <w:szCs w:val="24"/>
        </w:rPr>
        <w:t>𝑎𝑐</w:t>
      </w:r>
      <w:r w:rsidRPr="000E49DF">
        <w:rPr>
          <w:rFonts w:eastAsia="Calibri" w:cs="Times New Roman"/>
          <w:sz w:val="24"/>
          <w:szCs w:val="24"/>
        </w:rPr>
        <w:t xml:space="preserve"> = −12, one can determine that two numbers that add to 1 and multiply to -12 are 4 and -3. This information can be used to rewrite the given quadratic as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xml:space="preserve"> − 3</w:t>
      </w:r>
      <w:r w:rsidRPr="000E49DF">
        <w:rPr>
          <w:rFonts w:ascii="Cambria Math" w:eastAsia="Calibri" w:hAnsi="Cambria Math" w:cs="Cambria Math"/>
          <w:sz w:val="24"/>
          <w:szCs w:val="24"/>
        </w:rPr>
        <w:t>𝑥</w:t>
      </w:r>
      <w:r w:rsidRPr="000E49DF">
        <w:rPr>
          <w:rFonts w:eastAsia="Calibri" w:cs="Times New Roman"/>
          <w:sz w:val="24"/>
          <w:szCs w:val="24"/>
        </w:rPr>
        <w:t xml:space="preserve"> − 6. Then, using factor by grouping the expression is equivalent to (2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r w:rsidRPr="000E49DF">
        <w:rPr>
          <w:rFonts w:eastAsia="Calibri" w:cs="Times New Roman"/>
          <w:sz w:val="24"/>
          <w:szCs w:val="24"/>
        </w:rPr>
        <w:t xml:space="preserve"> + 4</w:t>
      </w:r>
      <w:r w:rsidRPr="000E49DF">
        <w:rPr>
          <w:rFonts w:ascii="Cambria Math" w:eastAsia="Calibri" w:hAnsi="Cambria Math" w:cs="Cambria Math"/>
          <w:sz w:val="24"/>
          <w:szCs w:val="24"/>
        </w:rPr>
        <w:t>𝑥</w:t>
      </w:r>
      <w:r w:rsidRPr="000E49DF">
        <w:rPr>
          <w:rFonts w:eastAsia="Calibri" w:cs="Times New Roman"/>
          <w:sz w:val="24"/>
          <w:szCs w:val="24"/>
        </w:rPr>
        <w:t>) − (3</w:t>
      </w:r>
      <w:r w:rsidRPr="000E49DF">
        <w:rPr>
          <w:rFonts w:ascii="Cambria Math" w:eastAsia="Calibri" w:hAnsi="Cambria Math" w:cs="Cambria Math"/>
          <w:sz w:val="24"/>
          <w:szCs w:val="24"/>
        </w:rPr>
        <w:t>𝑥</w:t>
      </w:r>
      <w:r w:rsidRPr="000E49DF">
        <w:rPr>
          <w:rFonts w:eastAsia="Calibri" w:cs="Times New Roman"/>
          <w:sz w:val="24"/>
          <w:szCs w:val="24"/>
        </w:rPr>
        <w:t xml:space="preserve"> + 6) which is equivalent to 2</w:t>
      </w:r>
      <w:proofErr w:type="gramStart"/>
      <w:r w:rsidRPr="000E49DF">
        <w:rPr>
          <w:rFonts w:ascii="Cambria Math" w:eastAsia="Calibri" w:hAnsi="Cambria Math" w:cs="Cambria Math"/>
          <w:sz w:val="24"/>
          <w:szCs w:val="24"/>
        </w:rPr>
        <w:t>𝑥</w:t>
      </w:r>
      <w:r w:rsidRPr="000E49DF">
        <w:rPr>
          <w:rFonts w:eastAsia="Calibri" w:cs="Times New Roman"/>
          <w:sz w:val="24"/>
          <w:szCs w:val="24"/>
        </w:rPr>
        <w:t>(</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 − 3(</w:t>
      </w:r>
      <w:r w:rsidRPr="000E49DF">
        <w:rPr>
          <w:rFonts w:ascii="Cambria Math" w:eastAsia="Calibri" w:hAnsi="Cambria Math" w:cs="Cambria Math"/>
          <w:sz w:val="24"/>
          <w:szCs w:val="24"/>
        </w:rPr>
        <w:t>𝑥</w:t>
      </w:r>
      <w:r w:rsidRPr="000E49DF">
        <w:rPr>
          <w:rFonts w:eastAsia="Calibri" w:cs="Times New Roman"/>
          <w:sz w:val="24"/>
          <w:szCs w:val="24"/>
        </w:rPr>
        <w:t xml:space="preserve"> + 2) which is equivalent to the factored form (2</w:t>
      </w:r>
      <w:r w:rsidRPr="000E49DF">
        <w:rPr>
          <w:rFonts w:ascii="Cambria Math" w:eastAsia="Calibri" w:hAnsi="Cambria Math" w:cs="Cambria Math"/>
          <w:sz w:val="24"/>
          <w:szCs w:val="24"/>
        </w:rPr>
        <w:t>𝑥</w:t>
      </w:r>
      <w:r w:rsidRPr="000E49DF">
        <w:rPr>
          <w:rFonts w:eastAsia="Calibri" w:cs="Times New Roman"/>
          <w:sz w:val="24"/>
          <w:szCs w:val="24"/>
        </w:rPr>
        <w:t xml:space="preserve"> − </w:t>
      </w:r>
      <w:proofErr w:type="gramStart"/>
      <w:r w:rsidRPr="000E49DF">
        <w:rPr>
          <w:rFonts w:eastAsia="Calibri" w:cs="Times New Roman"/>
          <w:sz w:val="24"/>
          <w:szCs w:val="24"/>
        </w:rPr>
        <w:t>3)(</w:t>
      </w:r>
      <w:proofErr w:type="gramEnd"/>
      <w:r w:rsidRPr="000E49DF">
        <w:rPr>
          <w:rFonts w:ascii="Cambria Math" w:eastAsia="Calibri" w:hAnsi="Cambria Math" w:cs="Cambria Math"/>
          <w:sz w:val="24"/>
          <w:szCs w:val="24"/>
        </w:rPr>
        <w:t>𝑥</w:t>
      </w:r>
      <w:r w:rsidRPr="000E49DF">
        <w:rPr>
          <w:rFonts w:eastAsia="Calibri" w:cs="Times New Roman"/>
          <w:sz w:val="24"/>
          <w:szCs w:val="24"/>
        </w:rPr>
        <w:t xml:space="preserve"> + 2).</w:t>
      </w:r>
    </w:p>
    <w:p w14:paraId="6EF8FD08" w14:textId="4A18B4D7" w:rsidR="000E49DF" w:rsidRPr="000E49DF" w:rsidRDefault="00A0145D" w:rsidP="00E502A8">
      <w:pPr>
        <w:widowControl w:val="0"/>
        <w:numPr>
          <w:ilvl w:val="1"/>
          <w:numId w:val="81"/>
        </w:numPr>
        <w:spacing w:after="0" w:line="240" w:lineRule="auto"/>
        <w:textAlignment w:val="baseline"/>
        <w:rPr>
          <w:rFonts w:eastAsia="Calibri" w:cs="Times New Roman"/>
          <w:sz w:val="24"/>
          <w:szCs w:val="24"/>
        </w:rPr>
      </w:pPr>
      <w:r>
        <w:rPr>
          <w:sz w:val="24"/>
          <w:szCs w:val="24"/>
        </w:rPr>
        <w:t>Area Model/</w:t>
      </w:r>
      <w:r w:rsidRPr="113DC138">
        <w:rPr>
          <w:sz w:val="24"/>
          <w:szCs w:val="24"/>
        </w:rPr>
        <w:t>Box</w:t>
      </w:r>
      <w:r w:rsidRPr="113DC138">
        <w:rPr>
          <w:spacing w:val="-2"/>
          <w:sz w:val="24"/>
          <w:szCs w:val="24"/>
        </w:rPr>
        <w:t xml:space="preserve"> Method</w:t>
      </w:r>
    </w:p>
    <w:p w14:paraId="6110033B" w14:textId="77777777" w:rsidR="000E49DF" w:rsidRDefault="000E49DF" w:rsidP="0050203E">
      <w:pPr>
        <w:widowControl w:val="0"/>
        <w:spacing w:after="0" w:line="240" w:lineRule="auto"/>
        <w:ind w:left="720" w:firstLine="720"/>
        <w:textAlignment w:val="baseline"/>
        <w:rPr>
          <w:rFonts w:eastAsia="Calibri" w:cs="Times New Roman"/>
          <w:sz w:val="24"/>
          <w:szCs w:val="24"/>
        </w:rPr>
      </w:pPr>
      <w:r w:rsidRPr="000E49DF">
        <w:rPr>
          <w:rFonts w:eastAsia="Calibri" w:cs="Times New Roman"/>
          <w:sz w:val="24"/>
          <w:szCs w:val="24"/>
        </w:rPr>
        <w:t xml:space="preserve">To factor </w:t>
      </w: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r w:rsidRPr="000E49DF">
        <w:rPr>
          <w:rFonts w:eastAsia="Calibri" w:cs="Times New Roman"/>
          <w:sz w:val="24"/>
          <w:szCs w:val="24"/>
        </w:rPr>
        <w:t xml:space="preserve"> + </w:t>
      </w:r>
      <w:r w:rsidRPr="000E49DF">
        <w:rPr>
          <w:rFonts w:ascii="Cambria Math" w:eastAsia="Calibri" w:hAnsi="Cambria Math" w:cs="Cambria Math"/>
          <w:sz w:val="24"/>
          <w:szCs w:val="24"/>
        </w:rPr>
        <w:t>𝑏𝑥</w:t>
      </w:r>
      <w:r w:rsidRPr="000E49DF">
        <w:rPr>
          <w:rFonts w:eastAsia="Calibri" w:cs="Times New Roman"/>
          <w:sz w:val="24"/>
          <w:szCs w:val="24"/>
        </w:rPr>
        <w:t xml:space="preserve"> + </w:t>
      </w:r>
      <w:r w:rsidRPr="000E49DF">
        <w:rPr>
          <w:rFonts w:ascii="Cambria Math" w:eastAsia="Calibri" w:hAnsi="Cambria Math" w:cs="Cambria Math"/>
          <w:sz w:val="24"/>
          <w:szCs w:val="24"/>
        </w:rPr>
        <w:t>𝑐</w:t>
      </w:r>
      <w:r w:rsidRPr="000E49DF">
        <w:rPr>
          <w:rFonts w:eastAsia="Calibri" w:cs="Times New Roman"/>
          <w:sz w:val="24"/>
          <w:szCs w:val="24"/>
        </w:rPr>
        <w:t>, the general box method is shown below.</w:t>
      </w:r>
    </w:p>
    <w:p w14:paraId="10F2E059" w14:textId="77777777" w:rsidR="00893704" w:rsidRPr="000E49DF" w:rsidRDefault="00893704" w:rsidP="0050203E">
      <w:pPr>
        <w:widowControl w:val="0"/>
        <w:spacing w:after="0" w:line="240" w:lineRule="auto"/>
        <w:ind w:left="720" w:firstLine="720"/>
        <w:textAlignment w:val="baseline"/>
        <w:rPr>
          <w:rFonts w:eastAsia="Calibri" w:cs="Times New Roman"/>
          <w:sz w:val="24"/>
          <w:szCs w:val="24"/>
        </w:rPr>
      </w:pPr>
    </w:p>
    <w:tbl>
      <w:tblPr>
        <w:tblW w:w="0" w:type="auto"/>
        <w:tblInd w:w="3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983"/>
        <w:gridCol w:w="720"/>
      </w:tblGrid>
      <w:tr w:rsidR="000E49DF" w:rsidRPr="000E49DF" w14:paraId="75FF8753" w14:textId="77777777" w:rsidTr="007E18C6">
        <w:trPr>
          <w:trHeight w:val="275"/>
        </w:trPr>
        <w:tc>
          <w:tcPr>
            <w:tcW w:w="547" w:type="dxa"/>
            <w:tcBorders>
              <w:top w:val="nil"/>
              <w:left w:val="nil"/>
            </w:tcBorders>
          </w:tcPr>
          <w:p w14:paraId="3E58DAD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Borders>
              <w:top w:val="nil"/>
            </w:tcBorders>
          </w:tcPr>
          <w:p w14:paraId="71D0D707"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720" w:type="dxa"/>
            <w:tcBorders>
              <w:top w:val="nil"/>
              <w:right w:val="nil"/>
            </w:tcBorders>
          </w:tcPr>
          <w:p w14:paraId="73D60EB7"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r>
      <w:tr w:rsidR="000E49DF" w:rsidRPr="000E49DF" w14:paraId="65694B8A" w14:textId="77777777" w:rsidTr="007E18C6">
        <w:trPr>
          <w:trHeight w:val="282"/>
        </w:trPr>
        <w:tc>
          <w:tcPr>
            <w:tcW w:w="547" w:type="dxa"/>
            <w:tcBorders>
              <w:left w:val="nil"/>
            </w:tcBorders>
          </w:tcPr>
          <w:p w14:paraId="66F77D4D"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Pr>
          <w:p w14:paraId="3F8EE071"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𝑎𝑥</w:t>
            </w:r>
            <w:r w:rsidRPr="000E49DF">
              <w:rPr>
                <w:rFonts w:eastAsia="Calibri" w:cs="Times New Roman"/>
                <w:sz w:val="24"/>
                <w:szCs w:val="24"/>
                <w:vertAlign w:val="superscript"/>
              </w:rPr>
              <w:t>2</w:t>
            </w:r>
          </w:p>
        </w:tc>
        <w:tc>
          <w:tcPr>
            <w:tcW w:w="720" w:type="dxa"/>
            <w:tcBorders>
              <w:right w:val="nil"/>
            </w:tcBorders>
          </w:tcPr>
          <w:p w14:paraId="67453759"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1</w:t>
            </w:r>
            <w:r w:rsidRPr="000E49DF">
              <w:rPr>
                <w:rFonts w:ascii="Cambria Math" w:eastAsia="Calibri" w:hAnsi="Cambria Math" w:cs="Cambria Math"/>
                <w:sz w:val="24"/>
                <w:szCs w:val="24"/>
              </w:rPr>
              <w:t>𝑥</w:t>
            </w:r>
          </w:p>
        </w:tc>
      </w:tr>
      <w:tr w:rsidR="000E49DF" w:rsidRPr="000E49DF" w14:paraId="067AB108" w14:textId="77777777" w:rsidTr="007E18C6">
        <w:trPr>
          <w:trHeight w:val="282"/>
        </w:trPr>
        <w:tc>
          <w:tcPr>
            <w:tcW w:w="547" w:type="dxa"/>
            <w:tcBorders>
              <w:left w:val="nil"/>
              <w:bottom w:val="nil"/>
            </w:tcBorders>
          </w:tcPr>
          <w:p w14:paraId="1383D0C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83" w:type="dxa"/>
            <w:tcBorders>
              <w:bottom w:val="nil"/>
            </w:tcBorders>
          </w:tcPr>
          <w:p w14:paraId="42ED9F30" w14:textId="32C53FEF"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𝑏</w:t>
            </w:r>
            <w:r w:rsidRPr="000E49DF">
              <w:rPr>
                <w:rFonts w:eastAsia="Calibri" w:cs="Times New Roman"/>
                <w:sz w:val="24"/>
                <w:szCs w:val="24"/>
                <w:vertAlign w:val="subscript"/>
              </w:rPr>
              <w:t>2</w:t>
            </w:r>
            <w:r w:rsidR="00115C2C" w:rsidRPr="00115C2C">
              <w:rPr>
                <w:rFonts w:ascii="Cambria Math" w:eastAsia="Calibri" w:hAnsi="Cambria Math" w:cs="Cambria Math"/>
                <w:sz w:val="24"/>
                <w:szCs w:val="24"/>
                <w:vertAlign w:val="subscript"/>
              </w:rPr>
              <w:t>𝑥</w:t>
            </w:r>
          </w:p>
        </w:tc>
        <w:tc>
          <w:tcPr>
            <w:tcW w:w="720" w:type="dxa"/>
            <w:tcBorders>
              <w:bottom w:val="nil"/>
              <w:right w:val="nil"/>
            </w:tcBorders>
          </w:tcPr>
          <w:p w14:paraId="3100CB0E"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𝑐</w:t>
            </w:r>
          </w:p>
        </w:tc>
      </w:tr>
    </w:tbl>
    <w:p w14:paraId="1BD302E3" w14:textId="77777777" w:rsidR="00A5533D" w:rsidRDefault="00A5533D" w:rsidP="00A5533D">
      <w:pPr>
        <w:pStyle w:val="ListParagraph"/>
        <w:ind w:left="2160"/>
        <w:rPr>
          <w:rFonts w:eastAsia="Calibri" w:cs="Times New Roman"/>
          <w:sz w:val="24"/>
          <w:szCs w:val="24"/>
        </w:rPr>
      </w:pPr>
    </w:p>
    <w:p w14:paraId="370C4245" w14:textId="645E96FB" w:rsidR="000E49DF" w:rsidRPr="00F13FCA" w:rsidRDefault="000E49DF" w:rsidP="00E502A8">
      <w:pPr>
        <w:pStyle w:val="ListParagraph"/>
        <w:numPr>
          <w:ilvl w:val="2"/>
          <w:numId w:val="81"/>
        </w:numPr>
        <w:rPr>
          <w:rFonts w:eastAsia="Calibri" w:cs="Times New Roman"/>
          <w:sz w:val="24"/>
          <w:szCs w:val="24"/>
        </w:rPr>
      </w:pPr>
      <w:r w:rsidRPr="00F13FCA">
        <w:rPr>
          <w:rFonts w:eastAsia="Calibri" w:cs="Times New Roman"/>
          <w:sz w:val="24"/>
          <w:szCs w:val="24"/>
        </w:rPr>
        <w:t>For example, to factor 2</w:t>
      </w:r>
      <w:r w:rsidRPr="00F13FCA">
        <w:rPr>
          <w:rFonts w:ascii="Cambria Math" w:eastAsia="Calibri" w:hAnsi="Cambria Math" w:cs="Cambria Math"/>
          <w:sz w:val="24"/>
          <w:szCs w:val="24"/>
        </w:rPr>
        <w:t>𝑥</w:t>
      </w:r>
      <w:r w:rsidRPr="00F13FCA">
        <w:rPr>
          <w:rFonts w:eastAsia="Calibri" w:cs="Times New Roman"/>
          <w:sz w:val="24"/>
          <w:szCs w:val="24"/>
          <w:vertAlign w:val="superscript"/>
        </w:rPr>
        <w:t>2</w:t>
      </w:r>
      <w:r w:rsidRPr="00F13FCA">
        <w:rPr>
          <w:rFonts w:eastAsia="Calibri" w:cs="Times New Roman"/>
          <w:sz w:val="24"/>
          <w:szCs w:val="24"/>
        </w:rPr>
        <w:t xml:space="preserve"> − 9</w:t>
      </w:r>
      <w:r w:rsidRPr="00F13FCA">
        <w:rPr>
          <w:rFonts w:ascii="Cambria Math" w:eastAsia="Calibri" w:hAnsi="Cambria Math" w:cs="Cambria Math"/>
          <w:sz w:val="24"/>
          <w:szCs w:val="24"/>
        </w:rPr>
        <w:t>𝑥</w:t>
      </w:r>
      <w:r w:rsidRPr="00F13FCA">
        <w:rPr>
          <w:rFonts w:eastAsia="Calibri" w:cs="Times New Roman"/>
          <w:sz w:val="24"/>
          <w:szCs w:val="24"/>
        </w:rPr>
        <w:t xml:space="preserve"> − 5 the box method is shown below. </w:t>
      </w:r>
      <w:r w:rsidR="00F13FCA" w:rsidRPr="00F13FCA">
        <w:rPr>
          <w:rFonts w:eastAsia="Calibri" w:cs="Times New Roman"/>
          <w:sz w:val="24"/>
          <w:szCs w:val="24"/>
        </w:rPr>
        <w:t>The first term, 2x^2, is placed in the top left box and the constant, -5, is placed in the bottom right box. Then reference the A-C Method or guess and check to determine how to separate the middle term, -9x into the remaining boxes. The factors can then be identified using the Greatest Common Factor across each row and column.</w:t>
      </w:r>
    </w:p>
    <w:p w14:paraId="22BF0C6D" w14:textId="77777777" w:rsidR="00893704" w:rsidRPr="000E49DF" w:rsidRDefault="00893704" w:rsidP="00893704">
      <w:pPr>
        <w:widowControl w:val="0"/>
        <w:spacing w:after="0" w:line="240" w:lineRule="auto"/>
        <w:ind w:left="2160"/>
        <w:textAlignment w:val="baseline"/>
        <w:rPr>
          <w:rFonts w:eastAsia="Calibri" w:cs="Times New Roman"/>
          <w:sz w:val="24"/>
          <w:szCs w:val="24"/>
        </w:rPr>
      </w:pPr>
    </w:p>
    <w:tbl>
      <w:tblPr>
        <w:tblW w:w="0" w:type="auto"/>
        <w:tblInd w:w="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44"/>
        <w:gridCol w:w="766"/>
      </w:tblGrid>
      <w:tr w:rsidR="000E49DF" w:rsidRPr="000E49DF" w14:paraId="0589D669" w14:textId="77777777" w:rsidTr="007E18C6">
        <w:trPr>
          <w:trHeight w:val="280"/>
        </w:trPr>
        <w:tc>
          <w:tcPr>
            <w:tcW w:w="810" w:type="dxa"/>
            <w:tcBorders>
              <w:top w:val="nil"/>
              <w:left w:val="nil"/>
            </w:tcBorders>
          </w:tcPr>
          <w:p w14:paraId="6C571AC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p>
        </w:tc>
        <w:tc>
          <w:tcPr>
            <w:tcW w:w="944" w:type="dxa"/>
            <w:tcBorders>
              <w:top w:val="nil"/>
            </w:tcBorders>
          </w:tcPr>
          <w:p w14:paraId="64ABD3C2"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p>
        </w:tc>
        <w:tc>
          <w:tcPr>
            <w:tcW w:w="766" w:type="dxa"/>
            <w:tcBorders>
              <w:top w:val="nil"/>
              <w:right w:val="nil"/>
            </w:tcBorders>
          </w:tcPr>
          <w:p w14:paraId="2EE7969D"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w:t>
            </w:r>
          </w:p>
        </w:tc>
      </w:tr>
      <w:tr w:rsidR="000E49DF" w:rsidRPr="000E49DF" w14:paraId="7D9052F3" w14:textId="77777777" w:rsidTr="007E18C6">
        <w:trPr>
          <w:trHeight w:val="282"/>
        </w:trPr>
        <w:tc>
          <w:tcPr>
            <w:tcW w:w="810" w:type="dxa"/>
            <w:tcBorders>
              <w:left w:val="nil"/>
            </w:tcBorders>
          </w:tcPr>
          <w:p w14:paraId="13F337A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ascii="Cambria Math" w:eastAsia="Calibri" w:hAnsi="Cambria Math" w:cs="Cambria Math"/>
                <w:sz w:val="24"/>
                <w:szCs w:val="24"/>
              </w:rPr>
              <w:t>𝑥</w:t>
            </w:r>
          </w:p>
        </w:tc>
        <w:tc>
          <w:tcPr>
            <w:tcW w:w="944" w:type="dxa"/>
          </w:tcPr>
          <w:p w14:paraId="74AB2D1A"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2</w:t>
            </w:r>
            <w:r w:rsidRPr="000E49DF">
              <w:rPr>
                <w:rFonts w:ascii="Cambria Math" w:eastAsia="Calibri" w:hAnsi="Cambria Math" w:cs="Cambria Math"/>
                <w:sz w:val="24"/>
                <w:szCs w:val="24"/>
              </w:rPr>
              <w:t>𝑥</w:t>
            </w:r>
            <w:r w:rsidRPr="000E49DF">
              <w:rPr>
                <w:rFonts w:eastAsia="Calibri" w:cs="Times New Roman"/>
                <w:sz w:val="24"/>
                <w:szCs w:val="24"/>
                <w:vertAlign w:val="superscript"/>
              </w:rPr>
              <w:t>2</w:t>
            </w:r>
          </w:p>
        </w:tc>
        <w:tc>
          <w:tcPr>
            <w:tcW w:w="766" w:type="dxa"/>
            <w:tcBorders>
              <w:right w:val="nil"/>
            </w:tcBorders>
          </w:tcPr>
          <w:p w14:paraId="65EE2F10"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w:t>
            </w:r>
            <w:r w:rsidRPr="000E49DF">
              <w:rPr>
                <w:rFonts w:ascii="Cambria Math" w:eastAsia="Calibri" w:hAnsi="Cambria Math" w:cs="Cambria Math"/>
                <w:sz w:val="24"/>
                <w:szCs w:val="24"/>
              </w:rPr>
              <w:t>𝑥</w:t>
            </w:r>
          </w:p>
        </w:tc>
      </w:tr>
      <w:tr w:rsidR="000E49DF" w:rsidRPr="000E49DF" w14:paraId="7BD92B4B" w14:textId="77777777" w:rsidTr="007E18C6">
        <w:trPr>
          <w:trHeight w:val="282"/>
        </w:trPr>
        <w:tc>
          <w:tcPr>
            <w:tcW w:w="810" w:type="dxa"/>
            <w:tcBorders>
              <w:left w:val="nil"/>
              <w:bottom w:val="nil"/>
            </w:tcBorders>
          </w:tcPr>
          <w:p w14:paraId="24CB21D3"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−5</w:t>
            </w:r>
          </w:p>
        </w:tc>
        <w:tc>
          <w:tcPr>
            <w:tcW w:w="944" w:type="dxa"/>
            <w:tcBorders>
              <w:bottom w:val="nil"/>
            </w:tcBorders>
          </w:tcPr>
          <w:p w14:paraId="1FDD64B6"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−10</w:t>
            </w:r>
            <w:r w:rsidRPr="000E49DF">
              <w:rPr>
                <w:rFonts w:ascii="Cambria Math" w:eastAsia="Calibri" w:hAnsi="Cambria Math" w:cs="Cambria Math"/>
                <w:sz w:val="24"/>
                <w:szCs w:val="24"/>
              </w:rPr>
              <w:t>𝑥</w:t>
            </w:r>
          </w:p>
        </w:tc>
        <w:tc>
          <w:tcPr>
            <w:tcW w:w="766" w:type="dxa"/>
            <w:tcBorders>
              <w:bottom w:val="nil"/>
              <w:right w:val="nil"/>
            </w:tcBorders>
          </w:tcPr>
          <w:p w14:paraId="0B6D516B" w14:textId="77777777" w:rsidR="000E49DF" w:rsidRPr="000E49DF" w:rsidRDefault="000E49DF" w:rsidP="007E18C6">
            <w:pPr>
              <w:widowControl w:val="0"/>
              <w:spacing w:after="0" w:line="240" w:lineRule="auto"/>
              <w:jc w:val="center"/>
              <w:textAlignment w:val="baseline"/>
              <w:rPr>
                <w:rFonts w:eastAsia="Calibri" w:cs="Times New Roman"/>
                <w:sz w:val="24"/>
                <w:szCs w:val="24"/>
              </w:rPr>
            </w:pPr>
            <w:r w:rsidRPr="000E49DF">
              <w:rPr>
                <w:rFonts w:eastAsia="Calibri" w:cs="Times New Roman"/>
                <w:sz w:val="24"/>
                <w:szCs w:val="24"/>
              </w:rPr>
              <w:t>−5</w:t>
            </w:r>
          </w:p>
        </w:tc>
      </w:tr>
    </w:tbl>
    <w:p w14:paraId="1FD2BD17" w14:textId="77777777" w:rsidR="00887EF4" w:rsidRDefault="00887EF4" w:rsidP="00887EF4">
      <w:pPr>
        <w:pStyle w:val="TableParagraph"/>
        <w:tabs>
          <w:tab w:val="left" w:pos="1438"/>
        </w:tabs>
        <w:autoSpaceDE w:val="0"/>
        <w:autoSpaceDN w:val="0"/>
        <w:spacing w:line="282" w:lineRule="exact"/>
        <w:ind w:left="1438"/>
        <w:rPr>
          <w:sz w:val="24"/>
          <w:szCs w:val="24"/>
        </w:rPr>
      </w:pPr>
    </w:p>
    <w:p w14:paraId="776DB4F4" w14:textId="1D1DEB25" w:rsidR="005F6A07" w:rsidRDefault="00647689" w:rsidP="00E502A8">
      <w:pPr>
        <w:pStyle w:val="TableParagraph"/>
        <w:numPr>
          <w:ilvl w:val="0"/>
          <w:numId w:val="82"/>
        </w:numPr>
        <w:tabs>
          <w:tab w:val="left" w:pos="1438"/>
        </w:tabs>
        <w:autoSpaceDE w:val="0"/>
        <w:autoSpaceDN w:val="0"/>
        <w:spacing w:line="282" w:lineRule="exact"/>
        <w:ind w:left="1438" w:hanging="359"/>
        <w:rPr>
          <w:sz w:val="24"/>
          <w:szCs w:val="24"/>
        </w:rPr>
      </w:pPr>
      <w:r w:rsidRPr="341C6183">
        <w:rPr>
          <w:sz w:val="24"/>
          <w:szCs w:val="24"/>
        </w:rPr>
        <w:t>Area</w:t>
      </w:r>
      <w:r w:rsidRPr="341C6183">
        <w:rPr>
          <w:spacing w:val="-5"/>
          <w:sz w:val="24"/>
          <w:szCs w:val="24"/>
        </w:rPr>
        <w:t xml:space="preserve"> </w:t>
      </w:r>
      <w:r w:rsidRPr="341C6183">
        <w:rPr>
          <w:sz w:val="24"/>
          <w:szCs w:val="24"/>
        </w:rPr>
        <w:t>Model</w:t>
      </w:r>
      <w:r w:rsidR="005F6A07">
        <w:rPr>
          <w:sz w:val="24"/>
          <w:szCs w:val="24"/>
        </w:rPr>
        <w:t>/</w:t>
      </w:r>
      <w:r w:rsidR="005F6A07" w:rsidRPr="341C6183">
        <w:rPr>
          <w:sz w:val="24"/>
          <w:szCs w:val="24"/>
        </w:rPr>
        <w:t>Box Method</w:t>
      </w:r>
      <w:r w:rsidR="005F6A07" w:rsidRPr="341C6183">
        <w:rPr>
          <w:spacing w:val="-1"/>
          <w:sz w:val="24"/>
          <w:szCs w:val="24"/>
        </w:rPr>
        <w:t xml:space="preserve"> </w:t>
      </w:r>
      <w:r w:rsidR="005F6A07" w:rsidRPr="341C6183">
        <w:rPr>
          <w:sz w:val="24"/>
          <w:szCs w:val="24"/>
        </w:rPr>
        <w:t>(Algebra</w:t>
      </w:r>
      <w:r w:rsidR="005F6A07" w:rsidRPr="341C6183">
        <w:rPr>
          <w:spacing w:val="-2"/>
          <w:sz w:val="24"/>
          <w:szCs w:val="24"/>
        </w:rPr>
        <w:t xml:space="preserve"> tiles)</w:t>
      </w:r>
    </w:p>
    <w:p w14:paraId="5AF93EBA" w14:textId="38B4F621" w:rsidR="00647689" w:rsidRDefault="00AA40DE" w:rsidP="00647689">
      <w:pPr>
        <w:pStyle w:val="TableParagraph"/>
        <w:spacing w:line="273" w:lineRule="exact"/>
        <w:ind w:left="1439"/>
        <w:rPr>
          <w:spacing w:val="-2"/>
          <w:sz w:val="24"/>
          <w:szCs w:val="24"/>
        </w:rPr>
      </w:pPr>
      <w:r>
        <w:rPr>
          <w:noProof/>
        </w:rPr>
        <w:drawing>
          <wp:anchor distT="0" distB="0" distL="114300" distR="114300" simplePos="0" relativeHeight="251658246" behindDoc="0" locked="0" layoutInCell="1" allowOverlap="1" wp14:anchorId="5A2A8BA6" wp14:editId="28613A23">
            <wp:simplePos x="0" y="0"/>
            <wp:positionH relativeFrom="margin">
              <wp:posOffset>3511550</wp:posOffset>
            </wp:positionH>
            <wp:positionV relativeFrom="paragraph">
              <wp:posOffset>743585</wp:posOffset>
            </wp:positionV>
            <wp:extent cx="1379220" cy="1343660"/>
            <wp:effectExtent l="0" t="0" r="0" b="8890"/>
            <wp:wrapTopAndBottom/>
            <wp:docPr id="1491446366" name="Picture 1491446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446366" name="Picture 149144636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379220" cy="1343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BB85B9B" wp14:editId="62338418">
            <wp:simplePos x="0" y="0"/>
            <wp:positionH relativeFrom="column">
              <wp:posOffset>1510665</wp:posOffset>
            </wp:positionH>
            <wp:positionV relativeFrom="paragraph">
              <wp:posOffset>744220</wp:posOffset>
            </wp:positionV>
            <wp:extent cx="1181100" cy="1416685"/>
            <wp:effectExtent l="0" t="0" r="0" b="0"/>
            <wp:wrapNone/>
            <wp:docPr id="1007018230" name="Picture 1007018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8230" name="Picture 100701823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14166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58248" behindDoc="0" locked="0" layoutInCell="1" allowOverlap="1" wp14:anchorId="7A80C798" wp14:editId="5E76A8E9">
                <wp:simplePos x="0" y="0"/>
                <wp:positionH relativeFrom="column">
                  <wp:posOffset>2921142</wp:posOffset>
                </wp:positionH>
                <wp:positionV relativeFrom="paragraph">
                  <wp:posOffset>1404283</wp:posOffset>
                </wp:positionV>
                <wp:extent cx="482600" cy="114300"/>
                <wp:effectExtent l="0" t="19050" r="31750" b="38100"/>
                <wp:wrapNone/>
                <wp:docPr id="1299672598" name="Arrow: Right 1299672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2600" cy="1143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C91C7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9672598" o:spid="_x0000_s1026" type="#_x0000_t13" alt="&quot;&quot;" style="position:absolute;margin-left:230pt;margin-top:110.55pt;width:38pt;height:9pt;z-index:2516562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" adj="19042" fillcolor="black [3200]" strokecolor="black [480]" strokeweight="1pt"/>
            </w:pict>
          </mc:Fallback>
        </mc:AlternateContent>
      </w:r>
      <w:r w:rsidR="00647689" w:rsidRPr="341C6183">
        <w:rPr>
          <w:sz w:val="24"/>
          <w:szCs w:val="24"/>
        </w:rPr>
        <w:t>The</w:t>
      </w:r>
      <w:r w:rsidR="00647689" w:rsidRPr="341C6183">
        <w:rPr>
          <w:spacing w:val="-1"/>
          <w:sz w:val="24"/>
          <w:szCs w:val="24"/>
        </w:rPr>
        <w:t xml:space="preserve"> </w:t>
      </w:r>
      <w:r w:rsidR="00647689" w:rsidRPr="341C6183">
        <w:rPr>
          <w:sz w:val="24"/>
          <w:szCs w:val="24"/>
        </w:rPr>
        <w:t>factorization</w:t>
      </w:r>
      <w:r w:rsidR="00647689" w:rsidRPr="341C6183">
        <w:rPr>
          <w:spacing w:val="1"/>
          <w:sz w:val="24"/>
          <w:szCs w:val="24"/>
        </w:rPr>
        <w:t xml:space="preserve"> </w:t>
      </w:r>
      <w:r w:rsidR="00647689" w:rsidRPr="341C6183">
        <w:rPr>
          <w:sz w:val="24"/>
          <w:szCs w:val="24"/>
        </w:rPr>
        <w:t>of</w:t>
      </w:r>
      <w:r w:rsidR="00647689" w:rsidRPr="341C6183">
        <w:rPr>
          <w:spacing w:val="2"/>
          <w:sz w:val="24"/>
          <w:szCs w:val="24"/>
        </w:rPr>
        <w:t xml:space="preserve"> </w:t>
      </w:r>
      <w:r w:rsidR="00647689" w:rsidRPr="341C6183">
        <w:rPr>
          <w:rFonts w:ascii="Cambria Math" w:eastAsia="Cambria Math" w:hAnsi="Cambria Math"/>
          <w:sz w:val="24"/>
          <w:szCs w:val="24"/>
        </w:rPr>
        <w:t>2𝑥</w:t>
      </w:r>
      <w:r w:rsidR="00647689" w:rsidRPr="341C6183">
        <w:rPr>
          <w:rFonts w:ascii="Cambria Math" w:eastAsia="Cambria Math" w:hAnsi="Cambria Math"/>
          <w:sz w:val="24"/>
          <w:szCs w:val="24"/>
          <w:vertAlign w:val="superscript"/>
        </w:rPr>
        <w:t>2</w:t>
      </w:r>
      <w:r w:rsidR="00647689" w:rsidRPr="341C6183">
        <w:rPr>
          <w:rFonts w:ascii="Cambria Math" w:eastAsia="Cambria Math" w:hAnsi="Cambria Math"/>
          <w:spacing w:val="12"/>
          <w:sz w:val="24"/>
          <w:szCs w:val="24"/>
        </w:rPr>
        <w:t xml:space="preserve"> </w:t>
      </w:r>
      <w:r w:rsidR="00647689" w:rsidRPr="341C6183">
        <w:rPr>
          <w:rFonts w:ascii="Cambria Math" w:eastAsia="Cambria Math" w:hAnsi="Cambria Math"/>
          <w:sz w:val="24"/>
          <w:szCs w:val="24"/>
        </w:rPr>
        <w:t>−</w:t>
      </w:r>
      <w:r w:rsidR="00647689" w:rsidRPr="341C6183">
        <w:rPr>
          <w:rFonts w:ascii="Cambria Math" w:eastAsia="Cambria Math" w:hAnsi="Cambria Math"/>
          <w:spacing w:val="1"/>
          <w:sz w:val="24"/>
          <w:szCs w:val="24"/>
        </w:rPr>
        <w:t xml:space="preserve"> </w:t>
      </w:r>
      <w:r w:rsidR="00647689" w:rsidRPr="341C6183">
        <w:rPr>
          <w:rFonts w:ascii="Cambria Math" w:eastAsia="Cambria Math" w:hAnsi="Cambria Math"/>
          <w:sz w:val="24"/>
          <w:szCs w:val="24"/>
        </w:rPr>
        <w:t>9𝑥</w:t>
      </w:r>
      <w:r w:rsidR="00647689" w:rsidRPr="341C6183">
        <w:rPr>
          <w:rFonts w:ascii="Cambria Math" w:eastAsia="Cambria Math" w:hAnsi="Cambria Math"/>
          <w:spacing w:val="11"/>
          <w:sz w:val="24"/>
          <w:szCs w:val="24"/>
        </w:rPr>
        <w:t xml:space="preserve"> </w:t>
      </w:r>
      <w:r w:rsidR="00647689" w:rsidRPr="341C6183">
        <w:rPr>
          <w:rFonts w:ascii="Cambria Math" w:eastAsia="Cambria Math" w:hAnsi="Cambria Math"/>
          <w:sz w:val="24"/>
          <w:szCs w:val="24"/>
        </w:rPr>
        <w:t>−</w:t>
      </w:r>
      <w:r w:rsidR="00647689" w:rsidRPr="341C6183">
        <w:rPr>
          <w:rFonts w:ascii="Cambria Math" w:eastAsia="Cambria Math" w:hAnsi="Cambria Math"/>
          <w:spacing w:val="1"/>
          <w:sz w:val="24"/>
          <w:szCs w:val="24"/>
        </w:rPr>
        <w:t xml:space="preserve"> </w:t>
      </w:r>
      <w:r w:rsidR="00647689" w:rsidRPr="341C6183">
        <w:rPr>
          <w:rFonts w:ascii="Cambria Math" w:eastAsia="Cambria Math" w:hAnsi="Cambria Math"/>
          <w:sz w:val="24"/>
          <w:szCs w:val="24"/>
        </w:rPr>
        <w:t>5</w:t>
      </w:r>
      <w:r w:rsidR="00647689" w:rsidRPr="341C6183">
        <w:rPr>
          <w:rFonts w:ascii="Cambria Math" w:eastAsia="Cambria Math" w:hAnsi="Cambria Math"/>
          <w:spacing w:val="7"/>
          <w:sz w:val="24"/>
          <w:szCs w:val="24"/>
        </w:rPr>
        <w:t xml:space="preserve"> </w:t>
      </w:r>
      <w:r w:rsidR="00647689" w:rsidRPr="341C6183">
        <w:rPr>
          <w:sz w:val="24"/>
          <w:szCs w:val="24"/>
        </w:rPr>
        <w:t>using algebra</w:t>
      </w:r>
      <w:r w:rsidR="00647689" w:rsidRPr="341C6183">
        <w:rPr>
          <w:spacing w:val="-1"/>
          <w:sz w:val="24"/>
          <w:szCs w:val="24"/>
        </w:rPr>
        <w:t xml:space="preserve"> </w:t>
      </w:r>
      <w:r w:rsidR="00647689" w:rsidRPr="341C6183">
        <w:rPr>
          <w:sz w:val="24"/>
          <w:szCs w:val="24"/>
        </w:rPr>
        <w:t>tiles</w:t>
      </w:r>
      <w:r w:rsidR="00647689" w:rsidRPr="341C6183">
        <w:rPr>
          <w:spacing w:val="1"/>
          <w:sz w:val="24"/>
          <w:szCs w:val="24"/>
        </w:rPr>
        <w:t xml:space="preserve"> </w:t>
      </w:r>
      <w:r w:rsidR="00647689" w:rsidRPr="341C6183">
        <w:rPr>
          <w:sz w:val="24"/>
          <w:szCs w:val="24"/>
        </w:rPr>
        <w:t>is</w:t>
      </w:r>
      <w:r w:rsidR="00647689" w:rsidRPr="341C6183">
        <w:rPr>
          <w:spacing w:val="2"/>
          <w:sz w:val="24"/>
          <w:szCs w:val="24"/>
        </w:rPr>
        <w:t xml:space="preserve"> </w:t>
      </w:r>
      <w:r w:rsidR="00647689" w:rsidRPr="341C6183">
        <w:rPr>
          <w:sz w:val="24"/>
          <w:szCs w:val="24"/>
        </w:rPr>
        <w:t>shown</w:t>
      </w:r>
      <w:r w:rsidR="00647689" w:rsidRPr="341C6183">
        <w:rPr>
          <w:spacing w:val="1"/>
          <w:sz w:val="24"/>
          <w:szCs w:val="24"/>
        </w:rPr>
        <w:t xml:space="preserve"> </w:t>
      </w:r>
      <w:r w:rsidR="00647689" w:rsidRPr="341C6183">
        <w:rPr>
          <w:spacing w:val="-2"/>
          <w:sz w:val="24"/>
          <w:szCs w:val="24"/>
        </w:rPr>
        <w:t xml:space="preserve">below. </w:t>
      </w:r>
      <w:r w:rsidR="009C1870" w:rsidRPr="341C6183">
        <w:rPr>
          <w:spacing w:val="-2"/>
          <w:sz w:val="24"/>
          <w:szCs w:val="24"/>
        </w:rPr>
        <w:t>Begin with the representation of the given polynomial and arrange the tiles into a complete rectangle, adding zero pairs of tiles if needed. The factors are the</w:t>
      </w:r>
      <w:r w:rsidR="009C1870" w:rsidRPr="341C6183">
        <w:rPr>
          <w:sz w:val="24"/>
          <w:szCs w:val="24"/>
        </w:rPr>
        <w:t>n determined</w:t>
      </w:r>
      <w:r w:rsidR="009C1870" w:rsidRPr="341C6183">
        <w:rPr>
          <w:spacing w:val="-2"/>
          <w:sz w:val="24"/>
          <w:szCs w:val="24"/>
        </w:rPr>
        <w:t xml:space="preserve"> by the dimensions of the rectangle.</w:t>
      </w:r>
    </w:p>
    <w:p w14:paraId="2D3FCAC1" w14:textId="262C544A" w:rsidR="00CE0B67" w:rsidRPr="0081577B" w:rsidRDefault="00CE0B67" w:rsidP="00066F93">
      <w:pPr>
        <w:widowControl w:val="0"/>
        <w:spacing w:after="0" w:line="240" w:lineRule="auto"/>
        <w:textAlignment w:val="baseline"/>
        <w:rPr>
          <w:rFonts w:eastAsia="Calibri" w:cs="Times New Roman"/>
          <w:sz w:val="24"/>
          <w:szCs w:val="24"/>
        </w:rPr>
      </w:pPr>
    </w:p>
    <w:p w14:paraId="0D2AC89A" w14:textId="7539CFFF" w:rsidR="00066F93" w:rsidRPr="00AB3CDB" w:rsidRDefault="00066F93" w:rsidP="00066F93">
      <w:pPr>
        <w:pStyle w:val="AlgebraicARHeading"/>
      </w:pPr>
      <w:r w:rsidRPr="006B6BAE">
        <w:lastRenderedPageBreak/>
        <w:t>Common Misconceptions or Errors</w:t>
      </w:r>
    </w:p>
    <w:p w14:paraId="3A1B8CDA" w14:textId="02338619" w:rsidR="00066F93" w:rsidRPr="00AD3764" w:rsidRDefault="0052354B" w:rsidP="00E502A8">
      <w:pPr>
        <w:pStyle w:val="ListParagraph"/>
        <w:numPr>
          <w:ilvl w:val="0"/>
          <w:numId w:val="76"/>
        </w:numPr>
        <w:textAlignment w:val="baseline"/>
        <w:rPr>
          <w:rFonts w:eastAsia="Times New Roman" w:cs="Times New Roman"/>
          <w:b/>
          <w:bCs/>
          <w:sz w:val="24"/>
          <w:szCs w:val="24"/>
        </w:rPr>
      </w:pPr>
      <w:r w:rsidRPr="0052354B">
        <w:rPr>
          <w:sz w:val="24"/>
        </w:rPr>
        <w:t>Students</w:t>
      </w:r>
      <w:r w:rsidRPr="0052354B">
        <w:rPr>
          <w:spacing w:val="-3"/>
          <w:sz w:val="24"/>
        </w:rPr>
        <w:t xml:space="preserve"> </w:t>
      </w:r>
      <w:r w:rsidRPr="0052354B">
        <w:rPr>
          <w:sz w:val="24"/>
        </w:rPr>
        <w:t>may</w:t>
      </w:r>
      <w:r w:rsidRPr="0052354B">
        <w:rPr>
          <w:spacing w:val="-6"/>
          <w:sz w:val="24"/>
        </w:rPr>
        <w:t xml:space="preserve"> </w:t>
      </w:r>
      <w:r w:rsidRPr="0052354B">
        <w:rPr>
          <w:sz w:val="24"/>
        </w:rPr>
        <w:t>not</w:t>
      </w:r>
      <w:r w:rsidRPr="0052354B">
        <w:rPr>
          <w:spacing w:val="1"/>
          <w:sz w:val="24"/>
        </w:rPr>
        <w:t xml:space="preserve"> </w:t>
      </w:r>
      <w:r w:rsidRPr="0052354B">
        <w:rPr>
          <w:sz w:val="24"/>
        </w:rPr>
        <w:t>identify</w:t>
      </w:r>
      <w:r w:rsidRPr="0052354B">
        <w:rPr>
          <w:spacing w:val="-4"/>
          <w:sz w:val="24"/>
        </w:rPr>
        <w:t xml:space="preserve"> </w:t>
      </w:r>
      <w:r w:rsidRPr="0052354B">
        <w:rPr>
          <w:sz w:val="24"/>
        </w:rPr>
        <w:t>the</w:t>
      </w:r>
      <w:r w:rsidRPr="0052354B">
        <w:rPr>
          <w:spacing w:val="3"/>
          <w:sz w:val="24"/>
        </w:rPr>
        <w:t xml:space="preserve"> </w:t>
      </w:r>
      <w:r w:rsidRPr="0052354B">
        <w:rPr>
          <w:sz w:val="24"/>
        </w:rPr>
        <w:t>greatest</w:t>
      </w:r>
      <w:r w:rsidRPr="0052354B">
        <w:rPr>
          <w:spacing w:val="1"/>
          <w:sz w:val="24"/>
        </w:rPr>
        <w:t xml:space="preserve"> </w:t>
      </w:r>
      <w:r w:rsidRPr="0052354B">
        <w:rPr>
          <w:sz w:val="24"/>
        </w:rPr>
        <w:t>common</w:t>
      </w:r>
      <w:r w:rsidRPr="0052354B">
        <w:rPr>
          <w:spacing w:val="-1"/>
          <w:sz w:val="24"/>
        </w:rPr>
        <w:t xml:space="preserve"> </w:t>
      </w:r>
      <w:r w:rsidRPr="0052354B">
        <w:rPr>
          <w:sz w:val="24"/>
        </w:rPr>
        <w:t>factor</w:t>
      </w:r>
      <w:r w:rsidRPr="0052354B">
        <w:rPr>
          <w:spacing w:val="1"/>
          <w:sz w:val="24"/>
        </w:rPr>
        <w:t xml:space="preserve"> </w:t>
      </w:r>
      <w:r w:rsidRPr="0052354B">
        <w:rPr>
          <w:sz w:val="24"/>
        </w:rPr>
        <w:t>or</w:t>
      </w:r>
      <w:r w:rsidRPr="0052354B">
        <w:rPr>
          <w:spacing w:val="-1"/>
          <w:sz w:val="24"/>
        </w:rPr>
        <w:t xml:space="preserve"> </w:t>
      </w:r>
      <w:r w:rsidRPr="0052354B">
        <w:rPr>
          <w:sz w:val="24"/>
        </w:rPr>
        <w:t xml:space="preserve">factor </w:t>
      </w:r>
      <w:r w:rsidRPr="0052354B">
        <w:rPr>
          <w:spacing w:val="-2"/>
          <w:sz w:val="24"/>
        </w:rPr>
        <w:t>completely.</w:t>
      </w:r>
    </w:p>
    <w:p w14:paraId="0D34E411" w14:textId="77777777" w:rsidR="00AD3764" w:rsidRPr="0052354B" w:rsidRDefault="00AD3764" w:rsidP="00AD3764">
      <w:pPr>
        <w:pStyle w:val="ListParagraph"/>
        <w:ind w:left="720"/>
        <w:textAlignment w:val="baseline"/>
        <w:rPr>
          <w:rFonts w:eastAsia="Times New Roman" w:cs="Times New Roman"/>
          <w:b/>
          <w:bCs/>
          <w:sz w:val="24"/>
          <w:szCs w:val="24"/>
        </w:rPr>
      </w:pPr>
    </w:p>
    <w:p w14:paraId="4DF76AB3" w14:textId="77777777" w:rsidR="00066F93" w:rsidRPr="00A805BD" w:rsidRDefault="00066F93" w:rsidP="00066F93">
      <w:pPr>
        <w:pStyle w:val="AlgebraicARHeading"/>
      </w:pPr>
      <w:r w:rsidRPr="006B6BAE">
        <w:t>Strategies to Support Tiered Instruction</w:t>
      </w:r>
    </w:p>
    <w:p w14:paraId="6306DBD1" w14:textId="77777777" w:rsidR="00C2223F" w:rsidRDefault="00C2223F" w:rsidP="00E502A8">
      <w:pPr>
        <w:pStyle w:val="TableParagraph"/>
        <w:numPr>
          <w:ilvl w:val="0"/>
          <w:numId w:val="83"/>
        </w:numPr>
        <w:tabs>
          <w:tab w:val="left" w:pos="719"/>
        </w:tabs>
        <w:autoSpaceDE w:val="0"/>
        <w:autoSpaceDN w:val="0"/>
        <w:spacing w:line="293"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providing</w:t>
      </w:r>
      <w:r>
        <w:rPr>
          <w:spacing w:val="-3"/>
          <w:sz w:val="24"/>
        </w:rPr>
        <w:t xml:space="preserve"> </w:t>
      </w:r>
      <w:r>
        <w:rPr>
          <w:sz w:val="24"/>
        </w:rPr>
        <w:t>a</w:t>
      </w:r>
      <w:r>
        <w:rPr>
          <w:spacing w:val="-1"/>
          <w:sz w:val="24"/>
        </w:rPr>
        <w:t xml:space="preserve"> </w:t>
      </w:r>
      <w:r>
        <w:rPr>
          <w:sz w:val="24"/>
        </w:rPr>
        <w:t>flow chart</w:t>
      </w:r>
      <w:r>
        <w:rPr>
          <w:spacing w:val="-1"/>
          <w:sz w:val="24"/>
        </w:rPr>
        <w:t xml:space="preserve"> </w:t>
      </w:r>
      <w:r>
        <w:rPr>
          <w:sz w:val="24"/>
        </w:rPr>
        <w:t>to</w:t>
      </w:r>
      <w:r>
        <w:rPr>
          <w:spacing w:val="1"/>
          <w:sz w:val="24"/>
        </w:rPr>
        <w:t xml:space="preserve"> </w:t>
      </w:r>
      <w:r>
        <w:rPr>
          <w:sz w:val="24"/>
        </w:rPr>
        <w:t>reference</w:t>
      </w:r>
      <w:r>
        <w:rPr>
          <w:spacing w:val="1"/>
          <w:sz w:val="24"/>
        </w:rPr>
        <w:t xml:space="preserve"> </w:t>
      </w:r>
      <w:r>
        <w:rPr>
          <w:sz w:val="24"/>
        </w:rPr>
        <w:t>while</w:t>
      </w:r>
      <w:r>
        <w:rPr>
          <w:spacing w:val="-2"/>
          <w:sz w:val="24"/>
        </w:rPr>
        <w:t xml:space="preserve"> </w:t>
      </w:r>
      <w:r>
        <w:rPr>
          <w:sz w:val="24"/>
        </w:rPr>
        <w:t>completing</w:t>
      </w:r>
      <w:r>
        <w:rPr>
          <w:spacing w:val="-3"/>
          <w:sz w:val="24"/>
        </w:rPr>
        <w:t xml:space="preserve"> </w:t>
      </w:r>
      <w:r>
        <w:rPr>
          <w:spacing w:val="-2"/>
          <w:sz w:val="24"/>
        </w:rPr>
        <w:t>examples.</w:t>
      </w:r>
    </w:p>
    <w:p w14:paraId="192BC376" w14:textId="263FEF29" w:rsidR="00C2223F" w:rsidRDefault="00C2223F" w:rsidP="00E502A8">
      <w:pPr>
        <w:pStyle w:val="TableParagraph"/>
        <w:numPr>
          <w:ilvl w:val="0"/>
          <w:numId w:val="83"/>
        </w:numPr>
        <w:tabs>
          <w:tab w:val="left" w:pos="719"/>
        </w:tabs>
        <w:autoSpaceDE w:val="0"/>
        <w:autoSpaceDN w:val="0"/>
        <w:ind w:right="458"/>
        <w:rPr>
          <w:sz w:val="24"/>
        </w:rPr>
      </w:pPr>
      <w:r>
        <w:rPr>
          <w:sz w:val="24"/>
        </w:rPr>
        <w:t>Instruction</w:t>
      </w:r>
      <w:r>
        <w:rPr>
          <w:spacing w:val="-4"/>
          <w:sz w:val="24"/>
        </w:rPr>
        <w:t xml:space="preserve"> </w:t>
      </w:r>
      <w:r>
        <w:rPr>
          <w:sz w:val="24"/>
        </w:rPr>
        <w:t>includes</w:t>
      </w:r>
      <w:r>
        <w:rPr>
          <w:spacing w:val="-4"/>
          <w:sz w:val="24"/>
        </w:rPr>
        <w:t xml:space="preserve"> </w:t>
      </w:r>
      <w:r>
        <w:rPr>
          <w:sz w:val="24"/>
        </w:rPr>
        <w:t>providing</w:t>
      </w:r>
      <w:r>
        <w:rPr>
          <w:spacing w:val="-7"/>
          <w:sz w:val="24"/>
        </w:rPr>
        <w:t xml:space="preserve"> </w:t>
      </w:r>
      <w:r>
        <w:rPr>
          <w:sz w:val="24"/>
        </w:rPr>
        <w:t>definition</w:t>
      </w:r>
      <w:r>
        <w:rPr>
          <w:spacing w:val="-4"/>
          <w:sz w:val="24"/>
        </w:rPr>
        <w:t xml:space="preserve"> </w:t>
      </w:r>
      <w:r>
        <w:rPr>
          <w:sz w:val="24"/>
        </w:rPr>
        <w:t>of</w:t>
      </w:r>
      <w:r>
        <w:rPr>
          <w:spacing w:val="-3"/>
          <w:sz w:val="24"/>
        </w:rPr>
        <w:t xml:space="preserve"> </w:t>
      </w:r>
      <w:r>
        <w:rPr>
          <w:sz w:val="24"/>
        </w:rPr>
        <w:t>greatest</w:t>
      </w:r>
      <w:r>
        <w:rPr>
          <w:spacing w:val="-4"/>
          <w:sz w:val="24"/>
        </w:rPr>
        <w:t xml:space="preserve"> </w:t>
      </w:r>
      <w:r>
        <w:rPr>
          <w:sz w:val="24"/>
        </w:rPr>
        <w:t>common</w:t>
      </w:r>
      <w:r>
        <w:rPr>
          <w:spacing w:val="-4"/>
          <w:sz w:val="24"/>
        </w:rPr>
        <w:t xml:space="preserve"> </w:t>
      </w:r>
      <w:r>
        <w:rPr>
          <w:sz w:val="24"/>
        </w:rPr>
        <w:t>factor</w:t>
      </w:r>
      <w:r>
        <w:rPr>
          <w:spacing w:val="-4"/>
          <w:sz w:val="24"/>
        </w:rPr>
        <w:t xml:space="preserve"> </w:t>
      </w:r>
      <w:r>
        <w:rPr>
          <w:sz w:val="24"/>
        </w:rPr>
        <w:t>and</w:t>
      </w:r>
      <w:r>
        <w:rPr>
          <w:spacing w:val="-4"/>
          <w:sz w:val="24"/>
        </w:rPr>
        <w:t xml:space="preserve"> </w:t>
      </w:r>
      <w:r>
        <w:rPr>
          <w:sz w:val="24"/>
        </w:rPr>
        <w:t>strategies</w:t>
      </w:r>
      <w:r>
        <w:rPr>
          <w:spacing w:val="-4"/>
          <w:sz w:val="24"/>
        </w:rPr>
        <w:t xml:space="preserve"> </w:t>
      </w:r>
      <w:r>
        <w:rPr>
          <w:sz w:val="24"/>
        </w:rPr>
        <w:t>for identifying the greatest common factor of numerical or algebraic terms.</w:t>
      </w:r>
    </w:p>
    <w:p w14:paraId="7C061CB9" w14:textId="3EF633E0" w:rsidR="00066F93" w:rsidRPr="00C2223F" w:rsidRDefault="00C2223F" w:rsidP="00E502A8">
      <w:pPr>
        <w:pStyle w:val="ListParagraph"/>
        <w:numPr>
          <w:ilvl w:val="0"/>
          <w:numId w:val="66"/>
        </w:numPr>
        <w:rPr>
          <w:rFonts w:eastAsia="Times New Roman" w:cs="Times New Roman"/>
          <w:sz w:val="24"/>
          <w:szCs w:val="24"/>
        </w:rPr>
      </w:pPr>
      <w:r w:rsidRPr="113DC138">
        <w:rPr>
          <w:sz w:val="24"/>
          <w:szCs w:val="24"/>
        </w:rPr>
        <w:t xml:space="preserve">For example,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z w:val="24"/>
          <w:szCs w:val="24"/>
        </w:rPr>
        <w:t xml:space="preserve">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sz w:val="24"/>
          <w:szCs w:val="24"/>
        </w:rPr>
        <w:t xml:space="preserve">has common factors of </w:t>
      </w:r>
      <w:r w:rsidRPr="113DC138">
        <w:rPr>
          <w:rFonts w:ascii="Cambria Math" w:eastAsia="Cambria Math" w:hAnsi="Cambria Math"/>
          <w:sz w:val="24"/>
          <w:szCs w:val="24"/>
        </w:rPr>
        <w:t xml:space="preserve">2 </w:t>
      </w:r>
      <w:r w:rsidRPr="113DC138">
        <w:rPr>
          <w:sz w:val="24"/>
          <w:szCs w:val="24"/>
        </w:rPr>
        <w:t xml:space="preserve">and </w:t>
      </w:r>
      <w:r w:rsidRPr="113DC138">
        <w:rPr>
          <w:rFonts w:ascii="Cambria Math" w:eastAsia="Cambria Math" w:hAnsi="Cambria Math"/>
          <w:sz w:val="24"/>
          <w:szCs w:val="24"/>
        </w:rPr>
        <w:t>𝑥</w:t>
      </w:r>
      <w:r w:rsidRPr="113DC138">
        <w:rPr>
          <w:sz w:val="24"/>
          <w:szCs w:val="24"/>
        </w:rPr>
        <w:t>, but these are</w:t>
      </w:r>
      <w:r w:rsidRPr="113DC138">
        <w:rPr>
          <w:spacing w:val="-6"/>
          <w:sz w:val="24"/>
          <w:szCs w:val="24"/>
        </w:rPr>
        <w:t xml:space="preserve"> </w:t>
      </w:r>
      <w:r w:rsidRPr="113DC138">
        <w:rPr>
          <w:sz w:val="24"/>
          <w:szCs w:val="24"/>
        </w:rPr>
        <w:t>not</w:t>
      </w:r>
      <w:r w:rsidRPr="113DC138">
        <w:rPr>
          <w:spacing w:val="-2"/>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2"/>
          <w:sz w:val="24"/>
          <w:szCs w:val="24"/>
        </w:rPr>
        <w:t xml:space="preserve"> </w:t>
      </w:r>
      <w:r w:rsidRPr="113DC138">
        <w:rPr>
          <w:sz w:val="24"/>
          <w:szCs w:val="24"/>
        </w:rPr>
        <w:t>factors.</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greatest</w:t>
      </w:r>
      <w:r w:rsidRPr="113DC138">
        <w:rPr>
          <w:spacing w:val="-4"/>
          <w:sz w:val="24"/>
          <w:szCs w:val="24"/>
        </w:rPr>
        <w:t xml:space="preserve"> </w:t>
      </w:r>
      <w:r w:rsidRPr="113DC138">
        <w:rPr>
          <w:sz w:val="24"/>
          <w:szCs w:val="24"/>
        </w:rPr>
        <w:t>common</w:t>
      </w:r>
      <w:r w:rsidRPr="113DC138">
        <w:rPr>
          <w:spacing w:val="-4"/>
          <w:sz w:val="24"/>
          <w:szCs w:val="24"/>
        </w:rPr>
        <w:t xml:space="preserve"> </w:t>
      </w:r>
      <w:r w:rsidRPr="113DC138">
        <w:rPr>
          <w:sz w:val="24"/>
          <w:szCs w:val="24"/>
        </w:rPr>
        <w:t>factor</w:t>
      </w:r>
      <w:r w:rsidRPr="113DC138">
        <w:rPr>
          <w:spacing w:val="-4"/>
          <w:sz w:val="24"/>
          <w:szCs w:val="24"/>
        </w:rPr>
        <w:t xml:space="preserve"> </w:t>
      </w:r>
      <w:r w:rsidRPr="113DC138">
        <w:rPr>
          <w:sz w:val="24"/>
          <w:szCs w:val="24"/>
        </w:rPr>
        <w:t>of</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coefficients</w:t>
      </w:r>
      <w:r w:rsidRPr="113DC138">
        <w:rPr>
          <w:spacing w:val="-4"/>
          <w:sz w:val="24"/>
          <w:szCs w:val="24"/>
        </w:rPr>
        <w:t xml:space="preserve"> </w:t>
      </w:r>
      <w:r w:rsidRPr="113DC138">
        <w:rPr>
          <w:sz w:val="24"/>
          <w:szCs w:val="24"/>
        </w:rPr>
        <w:t xml:space="preserve">is 4 and the greatest common factor of the variable terms is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sz w:val="24"/>
          <w:szCs w:val="24"/>
        </w:rPr>
        <w:t xml:space="preserve">. So, the greatest common factor of the two terms is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sz w:val="24"/>
          <w:szCs w:val="24"/>
        </w:rPr>
        <w:t xml:space="preserve">. The expression </w:t>
      </w:r>
      <w:r w:rsidRPr="113DC138">
        <w:rPr>
          <w:rFonts w:ascii="Cambria Math" w:eastAsia="Cambria Math" w:hAnsi="Cambria Math"/>
          <w:sz w:val="24"/>
          <w:szCs w:val="24"/>
        </w:rPr>
        <w:t>8𝑥</w:t>
      </w:r>
      <w:r w:rsidRPr="113DC138">
        <w:rPr>
          <w:rFonts w:ascii="Cambria Math" w:eastAsia="Cambria Math" w:hAnsi="Cambria Math"/>
          <w:sz w:val="24"/>
          <w:szCs w:val="24"/>
          <w:vertAlign w:val="superscript"/>
        </w:rPr>
        <w:t>3</w:t>
      </w:r>
      <w:r w:rsidRPr="113DC138">
        <w:rPr>
          <w:rFonts w:ascii="Cambria Math" w:eastAsia="Cambria Math" w:hAnsi="Cambria Math"/>
          <w:spacing w:val="28"/>
          <w:sz w:val="24"/>
          <w:szCs w:val="24"/>
        </w:rPr>
        <w:t xml:space="preserve"> </w:t>
      </w:r>
      <w:r w:rsidRPr="113DC138">
        <w:rPr>
          <w:rFonts w:ascii="Cambria Math" w:eastAsia="Cambria Math" w:hAnsi="Cambria Math"/>
          <w:sz w:val="24"/>
          <w:szCs w:val="24"/>
        </w:rPr>
        <w:t>− 4𝑥</w:t>
      </w:r>
      <w:r w:rsidRPr="113DC138">
        <w:rPr>
          <w:rFonts w:ascii="Cambria Math" w:eastAsia="Cambria Math" w:hAnsi="Cambria Math"/>
          <w:sz w:val="24"/>
          <w:szCs w:val="24"/>
          <w:vertAlign w:val="superscript"/>
        </w:rPr>
        <w:t>2</w:t>
      </w:r>
      <w:r w:rsidRPr="113DC138">
        <w:rPr>
          <w:rFonts w:ascii="Cambria Math" w:eastAsia="Cambria Math" w:hAnsi="Cambria Math"/>
          <w:spacing w:val="37"/>
          <w:sz w:val="24"/>
          <w:szCs w:val="24"/>
        </w:rPr>
        <w:t xml:space="preserve"> </w:t>
      </w:r>
      <w:r w:rsidRPr="113DC138">
        <w:rPr>
          <w:sz w:val="24"/>
          <w:szCs w:val="24"/>
        </w:rPr>
        <w:t xml:space="preserve">can be rewritten as </w:t>
      </w:r>
      <w:r w:rsidRPr="113DC138">
        <w:rPr>
          <w:rFonts w:ascii="Cambria Math" w:eastAsia="Cambria Math" w:hAnsi="Cambria Math"/>
          <w:sz w:val="24"/>
          <w:szCs w:val="24"/>
        </w:rPr>
        <w:t>4𝑥</w:t>
      </w:r>
      <w:r w:rsidRPr="113DC138">
        <w:rPr>
          <w:rFonts w:ascii="Cambria Math" w:eastAsia="Cambria Math" w:hAnsi="Cambria Math"/>
          <w:sz w:val="24"/>
          <w:szCs w:val="24"/>
          <w:vertAlign w:val="superscript"/>
        </w:rPr>
        <w:t>2</w:t>
      </w:r>
      <w:r w:rsidRPr="113DC138">
        <w:rPr>
          <w:rFonts w:ascii="Cambria Math" w:eastAsia="Cambria Math" w:hAnsi="Cambria Math"/>
          <w:position w:val="1"/>
          <w:sz w:val="24"/>
          <w:szCs w:val="24"/>
        </w:rPr>
        <w:t>(</w:t>
      </w:r>
      <w:r w:rsidRPr="113DC138">
        <w:rPr>
          <w:rFonts w:ascii="Cambria Math" w:eastAsia="Cambria Math" w:hAnsi="Cambria Math"/>
          <w:sz w:val="24"/>
          <w:szCs w:val="24"/>
        </w:rPr>
        <w:t>2𝑥 − 1</w:t>
      </w:r>
      <w:r w:rsidRPr="113DC138">
        <w:rPr>
          <w:rFonts w:ascii="Cambria Math" w:eastAsia="Cambria Math" w:hAnsi="Cambria Math"/>
          <w:position w:val="1"/>
          <w:sz w:val="24"/>
          <w:szCs w:val="24"/>
        </w:rPr>
        <w:t>)</w:t>
      </w:r>
      <w:r w:rsidRPr="113DC138">
        <w:rPr>
          <w:sz w:val="24"/>
          <w:szCs w:val="24"/>
        </w:rPr>
        <w:t>.</w:t>
      </w:r>
    </w:p>
    <w:p w14:paraId="4A3AF97C" w14:textId="77777777" w:rsidR="00C2223F" w:rsidRPr="000B295F" w:rsidRDefault="00C2223F" w:rsidP="00C2223F">
      <w:pPr>
        <w:pStyle w:val="ListParagraph"/>
        <w:ind w:left="1440"/>
        <w:rPr>
          <w:rFonts w:eastAsia="Times New Roman" w:cs="Times New Roman"/>
          <w:sz w:val="24"/>
          <w:szCs w:val="24"/>
        </w:rPr>
      </w:pPr>
    </w:p>
    <w:p w14:paraId="1188DD53" w14:textId="452FCA22" w:rsidR="00066F93" w:rsidRDefault="00066F93" w:rsidP="00066F93">
      <w:pPr>
        <w:pStyle w:val="AlgebraicARHeading"/>
      </w:pPr>
      <w:r w:rsidRPr="006B6BAE">
        <w:t>Instructional Tasks </w:t>
      </w:r>
    </w:p>
    <w:p w14:paraId="555FC1CB" w14:textId="77777777" w:rsidR="00A81A4A" w:rsidRDefault="00A81A4A" w:rsidP="00A81A4A">
      <w:pPr>
        <w:pStyle w:val="TableParagraph"/>
        <w:spacing w:line="275" w:lineRule="exact"/>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 xml:space="preserve">MTR.4.1, </w:t>
      </w:r>
      <w:r>
        <w:rPr>
          <w:i/>
          <w:spacing w:val="-2"/>
          <w:sz w:val="24"/>
        </w:rPr>
        <w:t>MTR.5.1)</w:t>
      </w:r>
    </w:p>
    <w:p w14:paraId="559A5E63" w14:textId="4725B35A" w:rsidR="00A81A4A" w:rsidRDefault="00A81A4A" w:rsidP="00A81A4A">
      <w:pPr>
        <w:pStyle w:val="TableParagraph"/>
        <w:spacing w:before="3"/>
        <w:ind w:left="360"/>
        <w:rPr>
          <w:sz w:val="24"/>
        </w:rPr>
      </w:pPr>
      <w:r>
        <w:rPr>
          <w:sz w:val="24"/>
        </w:rPr>
        <w:t>Part</w:t>
      </w:r>
      <w:r>
        <w:rPr>
          <w:spacing w:val="5"/>
          <w:sz w:val="24"/>
        </w:rPr>
        <w:t xml:space="preserve"> </w:t>
      </w:r>
      <w:r>
        <w:rPr>
          <w:sz w:val="24"/>
        </w:rPr>
        <w:t>A.</w:t>
      </w:r>
      <w:r>
        <w:rPr>
          <w:spacing w:val="5"/>
          <w:sz w:val="24"/>
        </w:rPr>
        <w:t xml:space="preserve"> </w:t>
      </w:r>
      <w:r>
        <w:rPr>
          <w:sz w:val="24"/>
        </w:rPr>
        <w:t>Given</w:t>
      </w:r>
      <w:r>
        <w:rPr>
          <w:spacing w:val="6"/>
          <w:sz w:val="24"/>
        </w:rPr>
        <w:t xml:space="preserve"> </w:t>
      </w:r>
      <w:r>
        <w:rPr>
          <w:sz w:val="24"/>
        </w:rPr>
        <w:t>the</w:t>
      </w:r>
      <w:r>
        <w:rPr>
          <w:spacing w:val="5"/>
          <w:sz w:val="24"/>
        </w:rPr>
        <w:t xml:space="preserve"> </w:t>
      </w:r>
      <w:r>
        <w:rPr>
          <w:sz w:val="24"/>
        </w:rPr>
        <w:t>polynomial</w:t>
      </w:r>
      <w:r>
        <w:rPr>
          <w:spacing w:val="8"/>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4"/>
          <w:sz w:val="24"/>
        </w:rPr>
        <w:t xml:space="preserve"> </w:t>
      </w:r>
      <w:r>
        <w:rPr>
          <w:sz w:val="24"/>
        </w:rPr>
        <w:t>it</w:t>
      </w:r>
      <w:r>
        <w:rPr>
          <w:spacing w:val="5"/>
          <w:sz w:val="24"/>
        </w:rPr>
        <w:t xml:space="preserve"> </w:t>
      </w:r>
      <w:r>
        <w:rPr>
          <w:sz w:val="24"/>
        </w:rPr>
        <w:t>as</w:t>
      </w:r>
      <w:r>
        <w:rPr>
          <w:spacing w:val="6"/>
          <w:sz w:val="24"/>
        </w:rPr>
        <w:t xml:space="preserve"> </w:t>
      </w:r>
      <w:r>
        <w:rPr>
          <w:sz w:val="24"/>
        </w:rPr>
        <w:t>a</w:t>
      </w:r>
      <w:r>
        <w:rPr>
          <w:spacing w:val="4"/>
          <w:sz w:val="24"/>
        </w:rPr>
        <w:t xml:space="preserve"> </w:t>
      </w:r>
      <w:r>
        <w:rPr>
          <w:sz w:val="24"/>
        </w:rPr>
        <w:t>product</w:t>
      </w:r>
      <w:r>
        <w:rPr>
          <w:spacing w:val="5"/>
          <w:sz w:val="24"/>
        </w:rPr>
        <w:t xml:space="preserve"> </w:t>
      </w:r>
      <w:r>
        <w:rPr>
          <w:sz w:val="24"/>
        </w:rPr>
        <w:t>of</w:t>
      </w:r>
      <w:r>
        <w:rPr>
          <w:spacing w:val="6"/>
          <w:sz w:val="24"/>
        </w:rPr>
        <w:t xml:space="preserve"> </w:t>
      </w:r>
      <w:r>
        <w:rPr>
          <w:spacing w:val="-2"/>
          <w:sz w:val="24"/>
        </w:rPr>
        <w:t>polynomials.</w:t>
      </w:r>
    </w:p>
    <w:p w14:paraId="1E23ED69" w14:textId="56E999DB" w:rsidR="00A81A4A" w:rsidRDefault="00A81A4A" w:rsidP="00A81A4A">
      <w:pPr>
        <w:pStyle w:val="TableParagraph"/>
        <w:spacing w:before="1"/>
        <w:ind w:left="1079" w:right="160" w:hanging="720"/>
        <w:rPr>
          <w:sz w:val="24"/>
        </w:rPr>
      </w:pPr>
      <w:r>
        <w:rPr>
          <w:sz w:val="24"/>
        </w:rPr>
        <w:t>Part</w:t>
      </w:r>
      <w:r>
        <w:rPr>
          <w:spacing w:val="-3"/>
          <w:sz w:val="24"/>
        </w:rPr>
        <w:t xml:space="preserve"> </w:t>
      </w:r>
      <w:r>
        <w:rPr>
          <w:sz w:val="24"/>
        </w:rPr>
        <w:t>B.</w:t>
      </w:r>
      <w:r>
        <w:rPr>
          <w:spacing w:val="-3"/>
          <w:sz w:val="24"/>
        </w:rPr>
        <w:t xml:space="preserve"> </w:t>
      </w:r>
      <w:r>
        <w:rPr>
          <w:sz w:val="24"/>
        </w:rPr>
        <w:t>Discuss</w:t>
      </w:r>
      <w:r>
        <w:rPr>
          <w:spacing w:val="-3"/>
          <w:sz w:val="24"/>
        </w:rPr>
        <w:t xml:space="preserve"> </w:t>
      </w:r>
      <w:r>
        <w:rPr>
          <w:sz w:val="24"/>
        </w:rPr>
        <w:t>with your</w:t>
      </w:r>
      <w:r>
        <w:rPr>
          <w:spacing w:val="-3"/>
          <w:sz w:val="24"/>
        </w:rPr>
        <w:t xml:space="preserve"> </w:t>
      </w:r>
      <w:r>
        <w:rPr>
          <w:sz w:val="24"/>
        </w:rPr>
        <w:t>partner</w:t>
      </w:r>
      <w:r>
        <w:rPr>
          <w:spacing w:val="-3"/>
          <w:sz w:val="24"/>
        </w:rPr>
        <w:t xml:space="preserve"> </w:t>
      </w:r>
      <w:r>
        <w:rPr>
          <w:sz w:val="24"/>
        </w:rPr>
        <w:t>the</w:t>
      </w:r>
      <w:r>
        <w:rPr>
          <w:spacing w:val="-4"/>
          <w:sz w:val="24"/>
        </w:rPr>
        <w:t xml:space="preserve"> </w:t>
      </w:r>
      <w:r>
        <w:rPr>
          <w:sz w:val="24"/>
        </w:rPr>
        <w:t>strategy</w:t>
      </w:r>
      <w:r>
        <w:rPr>
          <w:spacing w:val="-8"/>
          <w:sz w:val="24"/>
        </w:rPr>
        <w:t xml:space="preserve"> </w:t>
      </w:r>
      <w:r>
        <w:rPr>
          <w:sz w:val="24"/>
        </w:rPr>
        <w:t>used.</w:t>
      </w:r>
      <w:r>
        <w:rPr>
          <w:spacing w:val="-3"/>
          <w:sz w:val="24"/>
        </w:rPr>
        <w:t xml:space="preserve"> </w:t>
      </w:r>
      <w:r>
        <w:rPr>
          <w:sz w:val="24"/>
        </w:rPr>
        <w:t>How</w:t>
      </w:r>
      <w:r>
        <w:rPr>
          <w:spacing w:val="-4"/>
          <w:sz w:val="24"/>
        </w:rPr>
        <w:t xml:space="preserve"> </w:t>
      </w:r>
      <w:r>
        <w:rPr>
          <w:sz w:val="24"/>
        </w:rPr>
        <w:t>do</w:t>
      </w:r>
      <w:r>
        <w:rPr>
          <w:spacing w:val="-2"/>
          <w:sz w:val="24"/>
        </w:rPr>
        <w:t xml:space="preserve"> </w:t>
      </w:r>
      <w:r>
        <w:rPr>
          <w:sz w:val="24"/>
        </w:rPr>
        <w:t>your</w:t>
      </w:r>
      <w:r>
        <w:rPr>
          <w:spacing w:val="-3"/>
          <w:sz w:val="24"/>
        </w:rPr>
        <w:t xml:space="preserve"> </w:t>
      </w:r>
      <w:r>
        <w:rPr>
          <w:sz w:val="24"/>
        </w:rPr>
        <w:t>polynomial</w:t>
      </w:r>
      <w:r>
        <w:rPr>
          <w:spacing w:val="-3"/>
          <w:sz w:val="24"/>
        </w:rPr>
        <w:t xml:space="preserve"> </w:t>
      </w:r>
      <w:r>
        <w:rPr>
          <w:sz w:val="24"/>
        </w:rPr>
        <w:t>factors compare to one another?</w:t>
      </w:r>
    </w:p>
    <w:p w14:paraId="635788C5" w14:textId="34569B82" w:rsidR="00A81A4A" w:rsidRDefault="00A81A4A" w:rsidP="00A81A4A">
      <w:pPr>
        <w:pStyle w:val="TableParagraph"/>
        <w:rPr>
          <w:sz w:val="24"/>
        </w:rPr>
      </w:pPr>
    </w:p>
    <w:p w14:paraId="3026CD2D" w14:textId="54918A2B" w:rsidR="00A81A4A" w:rsidRDefault="00A81A4A" w:rsidP="00A81A4A">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MTR.5.1)</w:t>
      </w:r>
    </w:p>
    <w:p w14:paraId="5B9A087E" w14:textId="3E130F52" w:rsidR="00A81A4A" w:rsidRDefault="00A81A4A" w:rsidP="00A81A4A">
      <w:pPr>
        <w:pStyle w:val="TableParagraph"/>
        <w:spacing w:before="3" w:line="277" w:lineRule="exact"/>
        <w:ind w:left="360"/>
        <w:rPr>
          <w:sz w:val="24"/>
        </w:rPr>
      </w:pPr>
      <w:r>
        <w:rPr>
          <w:sz w:val="24"/>
        </w:rPr>
        <w:t>Part A.</w:t>
      </w:r>
      <w:r>
        <w:rPr>
          <w:spacing w:val="1"/>
          <w:sz w:val="24"/>
        </w:rPr>
        <w:t xml:space="preserve"> </w:t>
      </w:r>
      <w:r>
        <w:rPr>
          <w:sz w:val="24"/>
        </w:rPr>
        <w:t>What</w:t>
      </w:r>
      <w:r>
        <w:rPr>
          <w:spacing w:val="1"/>
          <w:sz w:val="24"/>
        </w:rPr>
        <w:t xml:space="preserve"> </w:t>
      </w:r>
      <w:r>
        <w:rPr>
          <w:sz w:val="24"/>
        </w:rPr>
        <w:t>are the</w:t>
      </w:r>
      <w:r>
        <w:rPr>
          <w:spacing w:val="1"/>
          <w:sz w:val="24"/>
        </w:rPr>
        <w:t xml:space="preserve"> </w:t>
      </w:r>
      <w:r>
        <w:rPr>
          <w:sz w:val="24"/>
        </w:rPr>
        <w:t>factors of</w:t>
      </w:r>
      <w:r>
        <w:rPr>
          <w:spacing w:val="-1"/>
          <w:sz w:val="24"/>
        </w:rPr>
        <w:t xml:space="preserve"> </w:t>
      </w:r>
      <w:r>
        <w:rPr>
          <w:sz w:val="24"/>
        </w:rPr>
        <w:t>the</w:t>
      </w:r>
      <w:r>
        <w:rPr>
          <w:spacing w:val="1"/>
          <w:sz w:val="24"/>
        </w:rPr>
        <w:t xml:space="preserve"> </w:t>
      </w:r>
      <w:r>
        <w:rPr>
          <w:sz w:val="24"/>
        </w:rPr>
        <w:t>quadratic</w:t>
      </w:r>
      <w:r>
        <w:rPr>
          <w:spacing w:val="5"/>
          <w:sz w:val="24"/>
        </w:rPr>
        <w:t xml:space="preserve"> </w:t>
      </w:r>
      <w:r>
        <w:rPr>
          <w:rFonts w:ascii="Cambria Math" w:eastAsia="Cambria Math" w:hAnsi="Cambria Math"/>
          <w:sz w:val="24"/>
        </w:rPr>
        <w:t>16𝑥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48𝑥</w:t>
      </w:r>
      <w:r>
        <w:rPr>
          <w:rFonts w:ascii="Cambria Math" w:eastAsia="Cambria Math" w:hAnsi="Cambria Math"/>
          <w:spacing w:val="12"/>
          <w:sz w:val="24"/>
        </w:rPr>
        <w:t xml:space="preserve"> </w:t>
      </w:r>
      <w:r>
        <w:rPr>
          <w:rFonts w:ascii="Cambria Math" w:eastAsia="Cambria Math" w:hAnsi="Cambria Math"/>
          <w:sz w:val="24"/>
        </w:rPr>
        <w:t xml:space="preserve">+ </w:t>
      </w:r>
      <w:r>
        <w:rPr>
          <w:rFonts w:ascii="Cambria Math" w:eastAsia="Cambria Math" w:hAnsi="Cambria Math"/>
          <w:spacing w:val="-5"/>
          <w:sz w:val="24"/>
        </w:rPr>
        <w:t>36</w:t>
      </w:r>
      <w:r>
        <w:rPr>
          <w:spacing w:val="-5"/>
          <w:sz w:val="24"/>
        </w:rPr>
        <w:t>?</w:t>
      </w:r>
    </w:p>
    <w:p w14:paraId="3F44BF1D" w14:textId="53367273" w:rsidR="00A81A4A" w:rsidRDefault="00A81A4A" w:rsidP="00A81A4A">
      <w:pPr>
        <w:pStyle w:val="TableParagraph"/>
        <w:ind w:left="360" w:right="969"/>
        <w:rPr>
          <w:sz w:val="24"/>
        </w:rPr>
      </w:pPr>
      <w:r>
        <w:rPr>
          <w:sz w:val="24"/>
        </w:rPr>
        <w:t>Part</w:t>
      </w:r>
      <w:r>
        <w:rPr>
          <w:spacing w:val="-1"/>
          <w:sz w:val="24"/>
        </w:rPr>
        <w:t xml:space="preserve"> </w:t>
      </w:r>
      <w:r>
        <w:rPr>
          <w:sz w:val="24"/>
        </w:rPr>
        <w:t>B.</w:t>
      </w:r>
      <w:r>
        <w:rPr>
          <w:spacing w:val="-1"/>
          <w:sz w:val="24"/>
        </w:rPr>
        <w:t xml:space="preserve"> </w:t>
      </w:r>
      <w:r>
        <w:rPr>
          <w:sz w:val="24"/>
        </w:rPr>
        <w:t>Determine</w:t>
      </w:r>
      <w:r>
        <w:rPr>
          <w:spacing w:val="-2"/>
          <w:sz w:val="24"/>
        </w:rPr>
        <w:t xml:space="preserve"> </w:t>
      </w:r>
      <w:r>
        <w:rPr>
          <w:sz w:val="24"/>
        </w:rPr>
        <w:t>the</w:t>
      </w:r>
      <w:r>
        <w:rPr>
          <w:spacing w:val="-1"/>
          <w:sz w:val="24"/>
        </w:rPr>
        <w:t xml:space="preserve"> </w:t>
      </w:r>
      <w:r>
        <w:rPr>
          <w:sz w:val="24"/>
        </w:rPr>
        <w:t>roots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quadratic function</w:t>
      </w:r>
      <w:r>
        <w:rPr>
          <w:spacing w:val="40"/>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16𝑥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48𝑥 + 36</w:t>
      </w:r>
      <w:r>
        <w:rPr>
          <w:sz w:val="24"/>
        </w:rPr>
        <w:t>. Part C. What do you notice about your answers from Part A and Part B?</w:t>
      </w:r>
    </w:p>
    <w:p w14:paraId="720D9FE1" w14:textId="29D2A99B" w:rsidR="00066F93" w:rsidRDefault="00A81A4A" w:rsidP="00A81A4A">
      <w:pPr>
        <w:pStyle w:val="paragraph"/>
        <w:spacing w:before="0" w:beforeAutospacing="0" w:after="0" w:afterAutospacing="0"/>
        <w:ind w:firstLine="360"/>
        <w:textAlignment w:val="baseline"/>
        <w:rPr>
          <w:spacing w:val="-5"/>
        </w:rPr>
      </w:pPr>
      <w:r>
        <w:t>Part</w:t>
      </w:r>
      <w:r>
        <w:rPr>
          <w:spacing w:val="2"/>
        </w:rPr>
        <w:t xml:space="preserve"> </w:t>
      </w:r>
      <w:r>
        <w:t>D.</w:t>
      </w:r>
      <w:r>
        <w:rPr>
          <w:spacing w:val="3"/>
        </w:rPr>
        <w:t xml:space="preserve"> </w:t>
      </w:r>
      <w:r>
        <w:t>Graph</w:t>
      </w:r>
      <w:r>
        <w:rPr>
          <w:spacing w:val="2"/>
        </w:rPr>
        <w:t xml:space="preserve"> </w:t>
      </w:r>
      <w:r>
        <w:t>the</w:t>
      </w:r>
      <w:r>
        <w:rPr>
          <w:spacing w:val="4"/>
        </w:rPr>
        <w:t xml:space="preserve"> </w:t>
      </w:r>
      <w:r>
        <w:t>function</w:t>
      </w:r>
      <w:r>
        <w:rPr>
          <w:spacing w:val="3"/>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16"/>
          <w:position w:val="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16𝑥</w:t>
      </w:r>
      <w:r>
        <w:rPr>
          <w:rFonts w:ascii="Cambria Math" w:eastAsia="Cambria Math" w:hAnsi="Cambria Math"/>
          <w:vertAlign w:val="superscript"/>
        </w:rPr>
        <w:t>2</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48𝑥</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36</w:t>
      </w:r>
      <w:r>
        <w:rPr>
          <w:spacing w:val="-5"/>
        </w:rPr>
        <w:t>.</w:t>
      </w:r>
    </w:p>
    <w:p w14:paraId="6F8F31D2" w14:textId="289B5A68" w:rsidR="00A81A4A" w:rsidRDefault="00A81A4A" w:rsidP="00A81A4A">
      <w:pPr>
        <w:pStyle w:val="paragraph"/>
        <w:spacing w:before="0" w:beforeAutospacing="0" w:after="0" w:afterAutospacing="0"/>
        <w:ind w:left="1080"/>
        <w:textAlignment w:val="baseline"/>
        <w:rPr>
          <w:spacing w:val="-5"/>
        </w:rPr>
      </w:pPr>
    </w:p>
    <w:p w14:paraId="70365597" w14:textId="3A59FCC1" w:rsidR="00A81A4A" w:rsidRPr="00BC25CC" w:rsidRDefault="00A81A4A" w:rsidP="00A81A4A">
      <w:pPr>
        <w:pStyle w:val="paragraph"/>
        <w:spacing w:before="0" w:beforeAutospacing="0" w:after="0" w:afterAutospacing="0"/>
        <w:ind w:left="1080"/>
        <w:textAlignment w:val="baseline"/>
        <w:rPr>
          <w:rFonts w:ascii="Segoe UI" w:hAnsi="Segoe UI" w:cs="Segoe UI"/>
          <w:sz w:val="18"/>
          <w:szCs w:val="18"/>
        </w:rPr>
      </w:pPr>
    </w:p>
    <w:p w14:paraId="0FBB7C71" w14:textId="05D086C8" w:rsidR="00066F93" w:rsidRPr="006B6BAE" w:rsidRDefault="00066F93" w:rsidP="00066F93">
      <w:pPr>
        <w:pStyle w:val="AlgebraicARHeading"/>
      </w:pPr>
      <w:r w:rsidRPr="006B6BAE">
        <w:t>Instructional </w:t>
      </w:r>
      <w:r>
        <w:t>Items</w:t>
      </w:r>
      <w:r w:rsidRPr="006B6BAE">
        <w:t> </w:t>
      </w:r>
    </w:p>
    <w:p w14:paraId="4AA8E99F" w14:textId="21297FC9" w:rsidR="00C904A8" w:rsidRDefault="00C904A8" w:rsidP="00C904A8">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D174F9A" w14:textId="77777777" w:rsidR="00C904A8" w:rsidRDefault="00C904A8" w:rsidP="00C904A8">
      <w:pPr>
        <w:pStyle w:val="TableParagraph"/>
        <w:spacing w:before="3"/>
        <w:ind w:left="374"/>
        <w:rPr>
          <w:sz w:val="24"/>
        </w:rPr>
      </w:pPr>
      <w:r>
        <w:rPr>
          <w:sz w:val="24"/>
        </w:rPr>
        <w:t>Given</w:t>
      </w:r>
      <w:r>
        <w:rPr>
          <w:spacing w:val="5"/>
          <w:sz w:val="24"/>
        </w:rPr>
        <w:t xml:space="preserve"> </w:t>
      </w:r>
      <w:r>
        <w:rPr>
          <w:sz w:val="24"/>
        </w:rPr>
        <w:t>the</w:t>
      </w:r>
      <w:r>
        <w:rPr>
          <w:spacing w:val="6"/>
          <w:sz w:val="24"/>
        </w:rPr>
        <w:t xml:space="preserve"> </w:t>
      </w:r>
      <w:r>
        <w:rPr>
          <w:sz w:val="24"/>
        </w:rPr>
        <w:t>polynomial</w:t>
      </w:r>
      <w:r>
        <w:rPr>
          <w:spacing w:val="11"/>
          <w:sz w:val="24"/>
        </w:rPr>
        <w:t xml:space="preserve"> </w:t>
      </w:r>
      <w:r>
        <w:rPr>
          <w:rFonts w:ascii="Cambria Math" w:eastAsia="Cambria Math" w:hAnsi="Cambria Math"/>
          <w:sz w:val="24"/>
        </w:rPr>
        <w:t>𝑥</w:t>
      </w:r>
      <w:r>
        <w:rPr>
          <w:rFonts w:ascii="Cambria Math" w:eastAsia="Cambria Math" w:hAnsi="Cambria Math"/>
          <w:sz w:val="24"/>
          <w:vertAlign w:val="superscript"/>
        </w:rPr>
        <w:t>4</w:t>
      </w:r>
      <w:r>
        <w:rPr>
          <w:rFonts w:ascii="Cambria Math" w:eastAsia="Cambria Math" w:hAnsi="Cambria Math"/>
          <w:spacing w:val="17"/>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16𝑦</w:t>
      </w:r>
      <w:r>
        <w:rPr>
          <w:rFonts w:ascii="Cambria Math" w:eastAsia="Cambria Math" w:hAnsi="Cambria Math"/>
          <w:sz w:val="24"/>
          <w:vertAlign w:val="superscript"/>
        </w:rPr>
        <w:t>4</w:t>
      </w:r>
      <w:r>
        <w:rPr>
          <w:rFonts w:ascii="Cambria Math" w:eastAsia="Cambria Math" w:hAnsi="Cambria Math"/>
          <w:sz w:val="24"/>
        </w:rPr>
        <w:t>𝑧</w:t>
      </w:r>
      <w:r>
        <w:rPr>
          <w:rFonts w:ascii="Cambria Math" w:eastAsia="Cambria Math" w:hAnsi="Cambria Math"/>
          <w:sz w:val="24"/>
          <w:vertAlign w:val="superscript"/>
        </w:rPr>
        <w:t>8</w:t>
      </w:r>
      <w:r>
        <w:rPr>
          <w:sz w:val="24"/>
        </w:rPr>
        <w:t>,</w:t>
      </w:r>
      <w:r>
        <w:rPr>
          <w:spacing w:val="6"/>
          <w:sz w:val="24"/>
        </w:rPr>
        <w:t xml:space="preserve"> </w:t>
      </w:r>
      <w:r>
        <w:rPr>
          <w:sz w:val="24"/>
        </w:rPr>
        <w:t>rewrite</w:t>
      </w:r>
      <w:r>
        <w:rPr>
          <w:spacing w:val="5"/>
          <w:sz w:val="24"/>
        </w:rPr>
        <w:t xml:space="preserve"> </w:t>
      </w:r>
      <w:r>
        <w:rPr>
          <w:sz w:val="24"/>
        </w:rPr>
        <w:t>it</w:t>
      </w:r>
      <w:r>
        <w:rPr>
          <w:spacing w:val="6"/>
          <w:sz w:val="24"/>
        </w:rPr>
        <w:t xml:space="preserve"> </w:t>
      </w:r>
      <w:r>
        <w:rPr>
          <w:sz w:val="24"/>
        </w:rPr>
        <w:t>as</w:t>
      </w:r>
      <w:r>
        <w:rPr>
          <w:spacing w:val="6"/>
          <w:sz w:val="24"/>
        </w:rPr>
        <w:t xml:space="preserve"> </w:t>
      </w:r>
      <w:r>
        <w:rPr>
          <w:sz w:val="24"/>
        </w:rPr>
        <w:t>a</w:t>
      </w:r>
      <w:r>
        <w:rPr>
          <w:spacing w:val="5"/>
          <w:sz w:val="24"/>
        </w:rPr>
        <w:t xml:space="preserve"> </w:t>
      </w:r>
      <w:r>
        <w:rPr>
          <w:sz w:val="24"/>
        </w:rPr>
        <w:t>product</w:t>
      </w:r>
      <w:r>
        <w:rPr>
          <w:spacing w:val="6"/>
          <w:sz w:val="24"/>
        </w:rPr>
        <w:t xml:space="preserve"> </w:t>
      </w:r>
      <w:r>
        <w:rPr>
          <w:sz w:val="24"/>
        </w:rPr>
        <w:t>of</w:t>
      </w:r>
      <w:r>
        <w:rPr>
          <w:spacing w:val="6"/>
          <w:sz w:val="24"/>
        </w:rPr>
        <w:t xml:space="preserve"> </w:t>
      </w:r>
      <w:r>
        <w:rPr>
          <w:spacing w:val="-2"/>
          <w:sz w:val="24"/>
        </w:rPr>
        <w:t>polynomials.</w:t>
      </w:r>
    </w:p>
    <w:p w14:paraId="1255B4CB" w14:textId="5B0CBD3F" w:rsidR="00C904A8" w:rsidRDefault="00C904A8" w:rsidP="00C904A8">
      <w:pPr>
        <w:pStyle w:val="TableParagraph"/>
        <w:spacing w:before="10"/>
        <w:rPr>
          <w:sz w:val="23"/>
        </w:rPr>
      </w:pPr>
    </w:p>
    <w:p w14:paraId="7D058E28" w14:textId="79F427BF" w:rsidR="00C904A8" w:rsidRDefault="00C904A8" w:rsidP="00C904A8">
      <w:pPr>
        <w:pStyle w:val="TableParagraph"/>
        <w:ind w:left="14"/>
        <w:rPr>
          <w:i/>
          <w:sz w:val="24"/>
        </w:rPr>
      </w:pPr>
      <w:r>
        <w:rPr>
          <w:i/>
          <w:sz w:val="24"/>
        </w:rPr>
        <w:t>Instructional</w:t>
      </w:r>
      <w:r>
        <w:rPr>
          <w:i/>
          <w:spacing w:val="-2"/>
          <w:sz w:val="24"/>
        </w:rPr>
        <w:t xml:space="preserve"> </w:t>
      </w:r>
      <w:r>
        <w:rPr>
          <w:i/>
          <w:sz w:val="24"/>
        </w:rPr>
        <w:t>Item</w:t>
      </w:r>
      <w:r>
        <w:rPr>
          <w:i/>
          <w:spacing w:val="-1"/>
          <w:sz w:val="24"/>
        </w:rPr>
        <w:t xml:space="preserve"> </w:t>
      </w:r>
      <w:r>
        <w:rPr>
          <w:i/>
          <w:spacing w:val="-10"/>
          <w:sz w:val="24"/>
        </w:rPr>
        <w:t>2</w:t>
      </w:r>
    </w:p>
    <w:p w14:paraId="592BA07F" w14:textId="1E94872E" w:rsidR="00C904A8" w:rsidRDefault="00C904A8" w:rsidP="00C904A8">
      <w:pPr>
        <w:pStyle w:val="TableParagraph"/>
        <w:spacing w:before="3"/>
        <w:ind w:left="374"/>
        <w:rPr>
          <w:sz w:val="24"/>
        </w:rPr>
      </w:pPr>
      <w:r>
        <w:rPr>
          <w:sz w:val="24"/>
        </w:rPr>
        <w:t>Given the</w:t>
      </w:r>
      <w:r>
        <w:rPr>
          <w:spacing w:val="1"/>
          <w:sz w:val="24"/>
        </w:rPr>
        <w:t xml:space="preserve"> </w:t>
      </w:r>
      <w:r>
        <w:rPr>
          <w:sz w:val="24"/>
        </w:rPr>
        <w:t>polynomial</w:t>
      </w:r>
      <w:r>
        <w:rPr>
          <w:spacing w:val="4"/>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10𝑥</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24</w:t>
      </w:r>
      <w:r>
        <w:rPr>
          <w:sz w:val="24"/>
        </w:rPr>
        <w:t>, rewrite it</w:t>
      </w:r>
      <w:r>
        <w:rPr>
          <w:spacing w:val="1"/>
          <w:sz w:val="24"/>
        </w:rPr>
        <w:t xml:space="preserve"> </w:t>
      </w:r>
      <w:r>
        <w:rPr>
          <w:sz w:val="24"/>
        </w:rPr>
        <w:t>as a product</w:t>
      </w:r>
      <w:r>
        <w:rPr>
          <w:spacing w:val="1"/>
          <w:sz w:val="24"/>
        </w:rPr>
        <w:t xml:space="preserve"> </w:t>
      </w:r>
      <w:r>
        <w:rPr>
          <w:sz w:val="24"/>
        </w:rPr>
        <w:t xml:space="preserve">of </w:t>
      </w:r>
      <w:r>
        <w:rPr>
          <w:spacing w:val="-2"/>
          <w:sz w:val="24"/>
        </w:rPr>
        <w:t>polynomials.</w:t>
      </w:r>
    </w:p>
    <w:p w14:paraId="79B90DA9" w14:textId="0DE74AFB" w:rsidR="00C904A8" w:rsidRDefault="00C904A8" w:rsidP="00C904A8">
      <w:pPr>
        <w:pStyle w:val="TableParagraph"/>
        <w:spacing w:before="1"/>
        <w:rPr>
          <w:sz w:val="24"/>
        </w:rPr>
      </w:pPr>
    </w:p>
    <w:p w14:paraId="4B4E1151" w14:textId="027A3871"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0CFB3342" w14:textId="7E47EFB0" w:rsidR="00C904A8" w:rsidRDefault="00C904A8" w:rsidP="00C904A8">
      <w:pPr>
        <w:pStyle w:val="TableParagraph"/>
        <w:spacing w:before="4"/>
        <w:ind w:left="374"/>
        <w:rPr>
          <w:sz w:val="24"/>
        </w:rPr>
      </w:pPr>
      <w:r>
        <w:rPr>
          <w:sz w:val="24"/>
        </w:rPr>
        <w:t>Given</w:t>
      </w:r>
      <w:r>
        <w:rPr>
          <w:spacing w:val="1"/>
          <w:sz w:val="24"/>
        </w:rPr>
        <w:t xml:space="preserve"> </w:t>
      </w:r>
      <w:r>
        <w:rPr>
          <w:sz w:val="24"/>
        </w:rPr>
        <w:t>the</w:t>
      </w:r>
      <w:r>
        <w:rPr>
          <w:spacing w:val="2"/>
          <w:sz w:val="24"/>
        </w:rPr>
        <w:t xml:space="preserve"> </w:t>
      </w:r>
      <w:r>
        <w:rPr>
          <w:sz w:val="24"/>
        </w:rPr>
        <w:t>polynomial</w:t>
      </w:r>
      <w:r>
        <w:rPr>
          <w:spacing w:val="6"/>
          <w:sz w:val="24"/>
        </w:rPr>
        <w:t xml:space="preserve"> </w:t>
      </w:r>
      <w:r>
        <w:rPr>
          <w:rFonts w:ascii="Cambria Math" w:eastAsia="Cambria Math" w:hAnsi="Cambria Math"/>
          <w:sz w:val="24"/>
        </w:rPr>
        <w:t>𝑥</w:t>
      </w:r>
      <w:r>
        <w:rPr>
          <w:rFonts w:ascii="Cambria Math" w:eastAsia="Cambria Math" w:hAnsi="Cambria Math"/>
          <w:sz w:val="24"/>
          <w:vertAlign w:val="superscript"/>
        </w:rPr>
        <w:t>3</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3𝑥</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9𝑥</w:t>
      </w:r>
      <w:r>
        <w:rPr>
          <w:rFonts w:ascii="Cambria Math" w:eastAsia="Cambria Math" w:hAnsi="Cambria Math"/>
          <w:spacing w:val="1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27</w:t>
      </w:r>
      <w:r>
        <w:rPr>
          <w:sz w:val="24"/>
        </w:rPr>
        <w:t>,</w:t>
      </w:r>
      <w:r>
        <w:rPr>
          <w:spacing w:val="2"/>
          <w:sz w:val="24"/>
        </w:rPr>
        <w:t xml:space="preserve"> </w:t>
      </w:r>
      <w:r>
        <w:rPr>
          <w:sz w:val="24"/>
        </w:rPr>
        <w:t>rewrite</w:t>
      </w:r>
      <w:r>
        <w:rPr>
          <w:spacing w:val="1"/>
          <w:sz w:val="24"/>
        </w:rPr>
        <w:t xml:space="preserve"> </w:t>
      </w:r>
      <w:r>
        <w:rPr>
          <w:sz w:val="24"/>
        </w:rPr>
        <w:t>it</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product</w:t>
      </w:r>
      <w:r>
        <w:rPr>
          <w:spacing w:val="2"/>
          <w:sz w:val="24"/>
        </w:rPr>
        <w:t xml:space="preserve"> </w:t>
      </w:r>
      <w:r>
        <w:rPr>
          <w:sz w:val="24"/>
        </w:rPr>
        <w:t>of</w:t>
      </w:r>
      <w:r>
        <w:rPr>
          <w:spacing w:val="2"/>
          <w:sz w:val="24"/>
        </w:rPr>
        <w:t xml:space="preserve"> </w:t>
      </w:r>
      <w:r>
        <w:rPr>
          <w:spacing w:val="-2"/>
          <w:sz w:val="24"/>
        </w:rPr>
        <w:t>polynomials.</w:t>
      </w:r>
    </w:p>
    <w:p w14:paraId="1BEA34DC" w14:textId="26143B7F" w:rsidR="00C904A8" w:rsidRDefault="00C904A8" w:rsidP="00C904A8">
      <w:pPr>
        <w:pStyle w:val="TableParagraph"/>
        <w:spacing w:before="10"/>
        <w:rPr>
          <w:sz w:val="23"/>
        </w:rPr>
      </w:pPr>
    </w:p>
    <w:p w14:paraId="02FA9326" w14:textId="77777777" w:rsidR="00C904A8" w:rsidRDefault="00C904A8" w:rsidP="00C904A8">
      <w:pPr>
        <w:pStyle w:val="TableParagraph"/>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4</w:t>
      </w:r>
    </w:p>
    <w:p w14:paraId="5C276D40" w14:textId="2A49EAD4" w:rsidR="00066F93" w:rsidRPr="002C43B1" w:rsidRDefault="00C904A8" w:rsidP="00C904A8">
      <w:pPr>
        <w:spacing w:after="0" w:line="240" w:lineRule="auto"/>
        <w:ind w:left="360"/>
        <w:textAlignment w:val="baseline"/>
        <w:rPr>
          <w:rFonts w:eastAsia="Times New Roman" w:cs="Times New Roman"/>
          <w:color w:val="000000"/>
          <w:sz w:val="24"/>
          <w:szCs w:val="24"/>
        </w:rPr>
      </w:pPr>
      <w:r w:rsidRPr="341C6183">
        <w:rPr>
          <w:sz w:val="24"/>
          <w:szCs w:val="24"/>
        </w:rPr>
        <w:t>What</w:t>
      </w:r>
      <w:r w:rsidRPr="341C6183">
        <w:rPr>
          <w:spacing w:val="4"/>
          <w:sz w:val="24"/>
          <w:szCs w:val="24"/>
        </w:rPr>
        <w:t xml:space="preserve"> </w:t>
      </w:r>
      <w:r w:rsidRPr="341C6183">
        <w:rPr>
          <w:sz w:val="24"/>
          <w:szCs w:val="24"/>
        </w:rPr>
        <w:t>is</w:t>
      </w:r>
      <w:r w:rsidRPr="341C6183">
        <w:rPr>
          <w:spacing w:val="4"/>
          <w:sz w:val="24"/>
          <w:szCs w:val="24"/>
        </w:rPr>
        <w:t xml:space="preserve"> </w:t>
      </w:r>
      <w:r w:rsidRPr="341C6183">
        <w:rPr>
          <w:sz w:val="24"/>
          <w:szCs w:val="24"/>
        </w:rPr>
        <w:t>one</w:t>
      </w:r>
      <w:r w:rsidRPr="341C6183">
        <w:rPr>
          <w:spacing w:val="3"/>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3"/>
          <w:sz w:val="24"/>
          <w:szCs w:val="24"/>
        </w:rPr>
        <w:t xml:space="preserve"> </w:t>
      </w:r>
      <w:r w:rsidRPr="341C6183">
        <w:rPr>
          <w:sz w:val="24"/>
          <w:szCs w:val="24"/>
        </w:rPr>
        <w:t>factors</w:t>
      </w:r>
      <w:r w:rsidRPr="341C6183">
        <w:rPr>
          <w:spacing w:val="4"/>
          <w:sz w:val="24"/>
          <w:szCs w:val="24"/>
        </w:rPr>
        <w:t xml:space="preserve"> </w:t>
      </w:r>
      <w:r w:rsidRPr="341C6183">
        <w:rPr>
          <w:sz w:val="24"/>
          <w:szCs w:val="24"/>
        </w:rPr>
        <w:t>of</w:t>
      </w:r>
      <w:r w:rsidRPr="341C6183">
        <w:rPr>
          <w:spacing w:val="4"/>
          <w:sz w:val="24"/>
          <w:szCs w:val="24"/>
        </w:rPr>
        <w:t xml:space="preserve"> </w:t>
      </w:r>
      <w:r w:rsidRPr="341C6183">
        <w:rPr>
          <w:sz w:val="24"/>
          <w:szCs w:val="24"/>
        </w:rPr>
        <w:t>the</w:t>
      </w:r>
      <w:r w:rsidRPr="341C6183">
        <w:rPr>
          <w:spacing w:val="4"/>
          <w:sz w:val="24"/>
          <w:szCs w:val="24"/>
        </w:rPr>
        <w:t xml:space="preserve"> </w:t>
      </w:r>
      <w:r w:rsidRPr="341C6183">
        <w:rPr>
          <w:sz w:val="24"/>
          <w:szCs w:val="24"/>
        </w:rPr>
        <w:t>polynomial</w:t>
      </w:r>
      <w:r w:rsidRPr="341C6183">
        <w:rPr>
          <w:spacing w:val="8"/>
          <w:sz w:val="24"/>
          <w:szCs w:val="24"/>
        </w:rPr>
        <w:t xml:space="preserve"> </w:t>
      </w:r>
      <w:r w:rsidRPr="341C6183">
        <w:rPr>
          <w:rFonts w:ascii="Cambria Math" w:eastAsia="Cambria Math" w:hAnsi="Cambria Math"/>
          <w:sz w:val="24"/>
          <w:szCs w:val="24"/>
        </w:rPr>
        <w:t>21𝑟</w:t>
      </w:r>
      <w:r w:rsidRPr="341C6183">
        <w:rPr>
          <w:rFonts w:ascii="Cambria Math" w:eastAsia="Cambria Math" w:hAnsi="Cambria Math"/>
          <w:sz w:val="24"/>
          <w:szCs w:val="24"/>
          <w:vertAlign w:val="superscript"/>
        </w:rPr>
        <w:t>3</w:t>
      </w:r>
      <w:r w:rsidRPr="341C6183">
        <w:rPr>
          <w:rFonts w:ascii="Cambria Math" w:eastAsia="Cambria Math" w:hAnsi="Cambria Math"/>
          <w:sz w:val="24"/>
          <w:szCs w:val="24"/>
        </w:rPr>
        <w:t>𝑠</w:t>
      </w:r>
      <w:r w:rsidRPr="341C6183">
        <w:rPr>
          <w:rFonts w:ascii="Cambria Math" w:eastAsia="Cambria Math" w:hAnsi="Cambria Math"/>
          <w:sz w:val="24"/>
          <w:szCs w:val="24"/>
          <w:vertAlign w:val="superscript"/>
        </w:rPr>
        <w:t>2</w:t>
      </w:r>
      <w:r w:rsidRPr="341C6183">
        <w:rPr>
          <w:rFonts w:ascii="Cambria Math" w:eastAsia="Cambria Math" w:hAnsi="Cambria Math"/>
          <w:spacing w:val="13"/>
          <w:sz w:val="24"/>
          <w:szCs w:val="24"/>
        </w:rPr>
        <w:t xml:space="preserve"> </w:t>
      </w:r>
      <w:r w:rsidRPr="341C6183">
        <w:rPr>
          <w:rFonts w:ascii="Cambria Math" w:eastAsia="Cambria Math" w:hAnsi="Cambria Math"/>
          <w:sz w:val="24"/>
          <w:szCs w:val="24"/>
        </w:rPr>
        <w:t>−</w:t>
      </w:r>
      <w:r w:rsidRPr="341C6183">
        <w:rPr>
          <w:rFonts w:ascii="Cambria Math" w:eastAsia="Cambria Math" w:hAnsi="Cambria Math"/>
          <w:spacing w:val="4"/>
          <w:sz w:val="24"/>
          <w:szCs w:val="24"/>
        </w:rPr>
        <w:t xml:space="preserve"> </w:t>
      </w:r>
      <w:r w:rsidRPr="341C6183">
        <w:rPr>
          <w:rFonts w:ascii="Cambria Math" w:eastAsia="Cambria Math" w:hAnsi="Cambria Math"/>
          <w:spacing w:val="-2"/>
          <w:sz w:val="24"/>
          <w:szCs w:val="24"/>
        </w:rPr>
        <w:t>14𝑟</w:t>
      </w:r>
      <w:r w:rsidRPr="341C6183">
        <w:rPr>
          <w:rFonts w:ascii="Cambria Math" w:eastAsia="Cambria Math" w:hAnsi="Cambria Math"/>
          <w:spacing w:val="-2"/>
          <w:sz w:val="24"/>
          <w:szCs w:val="24"/>
          <w:vertAlign w:val="superscript"/>
        </w:rPr>
        <w:t>2</w:t>
      </w:r>
      <w:r w:rsidRPr="341C6183">
        <w:rPr>
          <w:rFonts w:ascii="Cambria Math" w:eastAsia="Cambria Math" w:hAnsi="Cambria Math"/>
          <w:spacing w:val="-2"/>
          <w:sz w:val="24"/>
          <w:szCs w:val="24"/>
        </w:rPr>
        <w:t>𝑠 + 14</w:t>
      </w:r>
      <m:oMath>
        <m:r>
          <m:rPr>
            <m:sty m:val="p"/>
          </m:rPr>
          <w:rPr>
            <w:rFonts w:ascii="Cambria Math" w:eastAsia="Cambria Math" w:hAnsi="Cambria Math"/>
            <w:spacing w:val="-2"/>
            <w:sz w:val="24"/>
          </w:rPr>
          <m:t>r</m:t>
        </m:r>
        <m:sSup>
          <m:sSupPr>
            <m:ctrlPr>
              <w:rPr>
                <w:rFonts w:ascii="Cambria Math" w:eastAsia="Cambria Math" w:hAnsi="Cambria Math"/>
                <w:i/>
                <w:spacing w:val="-2"/>
                <w:sz w:val="24"/>
              </w:rPr>
            </m:ctrlPr>
          </m:sSupPr>
          <m:e>
            <m:r>
              <m:rPr>
                <m:sty m:val="p"/>
              </m:rPr>
              <w:rPr>
                <w:rFonts w:ascii="Cambria Math" w:eastAsia="Cambria Math" w:hAnsi="Cambria Math"/>
                <w:spacing w:val="-2"/>
                <w:sz w:val="24"/>
              </w:rPr>
              <m:t>s</m:t>
            </m:r>
            <m:ctrlPr>
              <w:rPr>
                <w:rFonts w:ascii="Cambria Math" w:eastAsia="Cambria Math" w:hAnsi="Cambria Math"/>
                <w:spacing w:val="-2"/>
                <w:sz w:val="24"/>
              </w:rPr>
            </m:ctrlPr>
          </m:e>
          <m:sup>
            <m:r>
              <w:rPr>
                <w:rFonts w:ascii="Cambria Math" w:eastAsia="Cambria Math" w:hAnsi="Cambria Math"/>
                <w:spacing w:val="-2"/>
                <w:sz w:val="24"/>
              </w:rPr>
              <m:t>3</m:t>
            </m:r>
          </m:sup>
        </m:sSup>
      </m:oMath>
      <w:r w:rsidRPr="007405F7">
        <w:rPr>
          <w:spacing w:val="-2"/>
          <w:sz w:val="24"/>
          <w:szCs w:val="24"/>
        </w:rPr>
        <w:t>?</w:t>
      </w:r>
      <w:r w:rsidR="009643D3">
        <w:rPr>
          <w:spacing w:val="-2"/>
          <w:sz w:val="24"/>
          <w:szCs w:val="24"/>
        </w:rPr>
        <w:br/>
      </w:r>
    </w:p>
    <w:p w14:paraId="6F9711E1" w14:textId="360240F8" w:rsidR="00066F93" w:rsidRPr="00DD243B" w:rsidRDefault="00066F93" w:rsidP="00066F93">
      <w:pPr>
        <w:pStyle w:val="Style4"/>
      </w:pPr>
      <w:r w:rsidRPr="006B6BAE">
        <w:rPr>
          <w:sz w:val="24"/>
        </w:rPr>
        <w:t xml:space="preserve"> </w:t>
      </w:r>
      <w:r w:rsidRPr="006B6BAE">
        <w:t>*The strategies, tasks and items included in the B1G-M are examples and should not be considered comprehensive.</w:t>
      </w:r>
    </w:p>
    <w:p w14:paraId="7D0C6655" w14:textId="311CDB1A" w:rsidR="00066F93" w:rsidRDefault="00066F93" w:rsidP="00066F93">
      <w:pPr>
        <w:spacing w:after="0" w:line="240" w:lineRule="auto"/>
        <w:rPr>
          <w:rFonts w:cs="Times New Roman"/>
          <w:b/>
          <w:sz w:val="24"/>
        </w:rPr>
      </w:pPr>
    </w:p>
    <w:p w14:paraId="33AD2B62" w14:textId="0A5D4373" w:rsidR="00066F93" w:rsidRDefault="00066F93" w:rsidP="00DE570A">
      <w:pPr>
        <w:spacing w:after="0" w:line="240" w:lineRule="auto"/>
        <w:jc w:val="center"/>
        <w:rPr>
          <w:rFonts w:cs="Times New Roman"/>
          <w:b/>
          <w:sz w:val="24"/>
        </w:rPr>
      </w:pPr>
    </w:p>
    <w:p w14:paraId="5425E36B" w14:textId="77777777" w:rsidR="00402C88" w:rsidRDefault="00402C88">
      <w:pPr>
        <w:rPr>
          <w:rFonts w:cs="Times New Roman"/>
          <w:b/>
          <w:sz w:val="24"/>
        </w:rPr>
      </w:pPr>
      <w:bookmarkStart w:id="16" w:name="_MA.912.AR.2.2"/>
      <w:bookmarkStart w:id="17" w:name="_MA.6.AR.2.3"/>
      <w:bookmarkStart w:id="18" w:name="_MA.6.AR.2.4"/>
      <w:bookmarkStart w:id="19" w:name="_MA.912.AR.2.4"/>
      <w:bookmarkStart w:id="20" w:name="_MA.912.AR.2.5"/>
      <w:bookmarkStart w:id="21" w:name="_MA.912.AR.2.6"/>
      <w:bookmarkStart w:id="22" w:name="_MA.912.AR.2.7"/>
      <w:bookmarkStart w:id="23" w:name="_MA.912.AR.2.8"/>
      <w:bookmarkEnd w:id="16"/>
      <w:bookmarkEnd w:id="17"/>
      <w:bookmarkEnd w:id="18"/>
      <w:bookmarkEnd w:id="19"/>
      <w:bookmarkEnd w:id="20"/>
      <w:bookmarkEnd w:id="21"/>
      <w:bookmarkEnd w:id="22"/>
      <w:bookmarkEnd w:id="23"/>
      <w:r>
        <w:rPr>
          <w:rFonts w:cs="Times New Roman"/>
          <w:b/>
          <w:sz w:val="24"/>
        </w:rPr>
        <w:br w:type="page"/>
      </w:r>
    </w:p>
    <w:p w14:paraId="79A56618" w14:textId="3A1F0C41" w:rsidR="00DE570A" w:rsidRPr="006B6BAE" w:rsidRDefault="00DE570A" w:rsidP="00DE570A">
      <w:pPr>
        <w:spacing w:after="0" w:line="240" w:lineRule="auto"/>
        <w:jc w:val="center"/>
        <w:rPr>
          <w:rFonts w:cs="Times New Roman"/>
          <w:i/>
          <w:sz w:val="24"/>
        </w:rPr>
      </w:pPr>
      <w:r w:rsidRPr="00A304CC">
        <w:rPr>
          <w:rFonts w:cs="Times New Roman"/>
          <w:b/>
          <w:sz w:val="24"/>
        </w:rPr>
        <w:lastRenderedPageBreak/>
        <w:t>MA</w:t>
      </w:r>
      <w:r w:rsidR="00493DBF" w:rsidRPr="00A304CC">
        <w:rPr>
          <w:rFonts w:cs="Times New Roman"/>
          <w:b/>
          <w:sz w:val="24"/>
        </w:rPr>
        <w:t>.912.</w:t>
      </w:r>
      <w:r w:rsidRPr="00A304CC">
        <w:rPr>
          <w:rFonts w:cs="Times New Roman"/>
          <w:b/>
          <w:sz w:val="24"/>
        </w:rPr>
        <w:t xml:space="preserve">AR.3 </w:t>
      </w:r>
      <w:r w:rsidR="003D4B7C" w:rsidRPr="00A304CC">
        <w:rPr>
          <w:i/>
          <w:sz w:val="24"/>
        </w:rPr>
        <w:t>Write,</w:t>
      </w:r>
      <w:r w:rsidR="003D4B7C" w:rsidRPr="00A304CC">
        <w:rPr>
          <w:i/>
          <w:spacing w:val="-3"/>
          <w:sz w:val="24"/>
        </w:rPr>
        <w:t xml:space="preserve"> </w:t>
      </w:r>
      <w:r w:rsidR="003D4B7C" w:rsidRPr="00A304CC">
        <w:rPr>
          <w:i/>
          <w:sz w:val="24"/>
        </w:rPr>
        <w:t>solve</w:t>
      </w:r>
      <w:r w:rsidR="003D4B7C" w:rsidRPr="00A304CC">
        <w:rPr>
          <w:i/>
          <w:spacing w:val="-4"/>
          <w:sz w:val="24"/>
        </w:rPr>
        <w:t xml:space="preserve"> </w:t>
      </w:r>
      <w:r w:rsidR="003D4B7C" w:rsidRPr="00A304CC">
        <w:rPr>
          <w:i/>
          <w:sz w:val="24"/>
        </w:rPr>
        <w:t>and</w:t>
      </w:r>
      <w:r w:rsidR="003D4B7C" w:rsidRPr="00A304CC">
        <w:rPr>
          <w:i/>
          <w:spacing w:val="-3"/>
          <w:sz w:val="24"/>
        </w:rPr>
        <w:t xml:space="preserve"> </w:t>
      </w:r>
      <w:r w:rsidR="003D4B7C" w:rsidRPr="00A304CC">
        <w:rPr>
          <w:i/>
          <w:sz w:val="24"/>
        </w:rPr>
        <w:t>graph</w:t>
      </w:r>
      <w:r w:rsidR="003D4B7C" w:rsidRPr="00A304CC">
        <w:rPr>
          <w:i/>
          <w:spacing w:val="-3"/>
          <w:sz w:val="24"/>
        </w:rPr>
        <w:t xml:space="preserve"> </w:t>
      </w:r>
      <w:r w:rsidR="003D4B7C" w:rsidRPr="00A304CC">
        <w:rPr>
          <w:i/>
          <w:sz w:val="24"/>
        </w:rPr>
        <w:t>quadratic</w:t>
      </w:r>
      <w:r w:rsidR="003D4B7C" w:rsidRPr="00A304CC">
        <w:rPr>
          <w:i/>
          <w:spacing w:val="-3"/>
          <w:sz w:val="24"/>
        </w:rPr>
        <w:t xml:space="preserve"> </w:t>
      </w:r>
      <w:r w:rsidR="003D4B7C" w:rsidRPr="00A304CC">
        <w:rPr>
          <w:i/>
          <w:sz w:val="24"/>
        </w:rPr>
        <w:t>equations,</w:t>
      </w:r>
      <w:r w:rsidR="003D4B7C" w:rsidRPr="00A304CC">
        <w:rPr>
          <w:i/>
          <w:spacing w:val="-3"/>
          <w:sz w:val="24"/>
        </w:rPr>
        <w:t xml:space="preserve"> </w:t>
      </w:r>
      <w:r w:rsidR="003D4B7C" w:rsidRPr="00A304CC">
        <w:rPr>
          <w:i/>
          <w:sz w:val="24"/>
        </w:rPr>
        <w:t>functions</w:t>
      </w:r>
      <w:r w:rsidR="003D4B7C" w:rsidRPr="00A304CC">
        <w:rPr>
          <w:i/>
          <w:spacing w:val="-3"/>
          <w:sz w:val="24"/>
        </w:rPr>
        <w:t xml:space="preserve"> </w:t>
      </w:r>
      <w:r w:rsidR="003D4B7C" w:rsidRPr="00A304CC">
        <w:rPr>
          <w:i/>
          <w:sz w:val="24"/>
        </w:rPr>
        <w:t>and</w:t>
      </w:r>
      <w:r w:rsidR="003D4B7C" w:rsidRPr="00A304CC">
        <w:rPr>
          <w:i/>
          <w:spacing w:val="-3"/>
          <w:sz w:val="24"/>
        </w:rPr>
        <w:t xml:space="preserve"> </w:t>
      </w:r>
      <w:r w:rsidR="003D4B7C" w:rsidRPr="00A304CC">
        <w:rPr>
          <w:i/>
          <w:sz w:val="24"/>
        </w:rPr>
        <w:t>inequalities</w:t>
      </w:r>
      <w:r w:rsidR="003D4B7C" w:rsidRPr="00A304CC">
        <w:rPr>
          <w:i/>
          <w:spacing w:val="-3"/>
          <w:sz w:val="24"/>
        </w:rPr>
        <w:t xml:space="preserve"> </w:t>
      </w:r>
      <w:r w:rsidR="003D4B7C" w:rsidRPr="00A304CC">
        <w:rPr>
          <w:i/>
          <w:sz w:val="24"/>
        </w:rPr>
        <w:t>in</w:t>
      </w:r>
      <w:r w:rsidR="003D4B7C" w:rsidRPr="00A304CC">
        <w:rPr>
          <w:i/>
          <w:spacing w:val="-1"/>
          <w:sz w:val="24"/>
        </w:rPr>
        <w:t xml:space="preserve"> </w:t>
      </w:r>
      <w:r w:rsidR="003D4B7C" w:rsidRPr="00A304CC">
        <w:rPr>
          <w:i/>
          <w:sz w:val="24"/>
        </w:rPr>
        <w:t>one</w:t>
      </w:r>
      <w:r w:rsidR="003D4B7C" w:rsidRPr="00A304CC">
        <w:rPr>
          <w:i/>
          <w:spacing w:val="-4"/>
          <w:sz w:val="24"/>
        </w:rPr>
        <w:t xml:space="preserve"> </w:t>
      </w:r>
      <w:r w:rsidR="003D4B7C" w:rsidRPr="00A304CC">
        <w:rPr>
          <w:i/>
          <w:sz w:val="24"/>
        </w:rPr>
        <w:t>and two variables.</w:t>
      </w:r>
    </w:p>
    <w:p w14:paraId="4A771845" w14:textId="77777777" w:rsidR="00DB0839" w:rsidRPr="006B6BAE" w:rsidRDefault="00DB0839" w:rsidP="00DB0839">
      <w:pPr>
        <w:spacing w:after="0" w:line="240" w:lineRule="auto"/>
        <w:rPr>
          <w:rFonts w:cs="Times New Roman"/>
        </w:rPr>
      </w:pPr>
    </w:p>
    <w:p w14:paraId="3BCF6ABE" w14:textId="140665C6" w:rsidR="00D624FB" w:rsidRPr="00D624FB" w:rsidRDefault="00706CBB" w:rsidP="00D624FB">
      <w:pPr>
        <w:pStyle w:val="Heading3"/>
      </w:pPr>
      <w:bookmarkStart w:id="24" w:name="_MA.6.AR.3.1"/>
      <w:bookmarkStart w:id="25" w:name="_MA.912.AR.3.1"/>
      <w:bookmarkEnd w:id="24"/>
      <w:bookmarkEnd w:id="25"/>
      <w:r w:rsidRPr="006B6BAE">
        <w:t>MA</w:t>
      </w:r>
      <w:r w:rsidR="00493DBF">
        <w:t>.912.</w:t>
      </w:r>
      <w:r w:rsidRPr="006B6BAE">
        <w:rPr>
          <w:rStyle w:val="Heading3Char"/>
        </w:rPr>
        <w:t>AR</w:t>
      </w:r>
      <w:r w:rsidRPr="006B6BAE">
        <w:t>.3.1</w:t>
      </w:r>
      <w:r w:rsidR="00567CA7">
        <w:br/>
      </w:r>
    </w:p>
    <w:p w14:paraId="7A642241" w14:textId="77777777" w:rsidR="00D624FB" w:rsidRPr="006B6BAE" w:rsidRDefault="00D624FB" w:rsidP="00D624FB">
      <w:pPr>
        <w:pStyle w:val="AlgebraicARHeading"/>
      </w:pPr>
      <w:r w:rsidRPr="006B6BAE">
        <w:t>Benchmark</w:t>
      </w:r>
    </w:p>
    <w:p w14:paraId="6E8315DD" w14:textId="67CB6216" w:rsidR="00D624FB" w:rsidRDefault="00D624FB" w:rsidP="00D624FB">
      <w:pPr>
        <w:pStyle w:val="Style3"/>
      </w:pPr>
      <w:r w:rsidRPr="00195B79">
        <w:t>MA</w:t>
      </w:r>
      <w:r w:rsidR="00493DBF">
        <w:t>.912.</w:t>
      </w:r>
      <w:r w:rsidRPr="00195B79">
        <w:t>AR.</w:t>
      </w:r>
      <w:r>
        <w:t>3</w:t>
      </w:r>
      <w:r w:rsidRPr="00195B79">
        <w:t xml:space="preserve">.1 </w:t>
      </w:r>
      <w:r w:rsidRPr="00195B79">
        <w:tab/>
      </w:r>
      <w:r w:rsidR="009262D7" w:rsidRPr="009262D7">
        <w:rPr>
          <w:rFonts w:eastAsia="Times New Roman"/>
          <w:color w:val="000000"/>
        </w:rPr>
        <w:t>Given a mathematical or real-world context, write and solve one-variable quadratic equations over the real number system.</w:t>
      </w:r>
    </w:p>
    <w:p w14:paraId="7AB4ED3B" w14:textId="77777777" w:rsidR="005E2F6E" w:rsidRDefault="005E2F6E" w:rsidP="005E2F6E">
      <w:pPr>
        <w:pStyle w:val="TableParagraph"/>
        <w:spacing w:before="46"/>
      </w:pPr>
      <w:r>
        <w:rPr>
          <w:u w:val="single"/>
        </w:rPr>
        <w:t>Benchmark</w:t>
      </w:r>
      <w:r>
        <w:rPr>
          <w:spacing w:val="-7"/>
          <w:u w:val="single"/>
        </w:rPr>
        <w:t xml:space="preserve"> </w:t>
      </w:r>
      <w:r>
        <w:rPr>
          <w:spacing w:val="-2"/>
          <w:u w:val="single"/>
        </w:rPr>
        <w:t>Clarifications:</w:t>
      </w:r>
    </w:p>
    <w:p w14:paraId="09FDFAE8" w14:textId="77777777" w:rsidR="005E2F6E" w:rsidRDefault="005E2F6E" w:rsidP="005E2F6E">
      <w:pPr>
        <w:pStyle w:val="TableParagraph"/>
        <w:spacing w:before="1"/>
      </w:pPr>
      <w:r>
        <w:rPr>
          <w:i/>
        </w:rPr>
        <w:t>Clarification</w:t>
      </w:r>
      <w:r>
        <w:rPr>
          <w:i/>
          <w:spacing w:val="-5"/>
        </w:rPr>
        <w:t xml:space="preserve"> </w:t>
      </w:r>
      <w:r>
        <w:rPr>
          <w:i/>
        </w:rPr>
        <w:t>1:</w:t>
      </w:r>
      <w:r>
        <w:rPr>
          <w:i/>
          <w:spacing w:val="-3"/>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5"/>
        </w:rPr>
        <w:t xml:space="preserve"> </w:t>
      </w:r>
      <w:r>
        <w:t>instruction</w:t>
      </w:r>
      <w:r>
        <w:rPr>
          <w:spacing w:val="-3"/>
        </w:rPr>
        <w:t xml:space="preserve"> </w:t>
      </w:r>
      <w:r>
        <w:t>includes</w:t>
      </w:r>
      <w:r>
        <w:rPr>
          <w:spacing w:val="-3"/>
        </w:rPr>
        <w:t xml:space="preserve"> </w:t>
      </w:r>
      <w:r>
        <w:t>the</w:t>
      </w:r>
      <w:r>
        <w:rPr>
          <w:spacing w:val="-3"/>
        </w:rPr>
        <w:t xml:space="preserve"> </w:t>
      </w:r>
      <w:r>
        <w:t>concept</w:t>
      </w:r>
      <w:r>
        <w:rPr>
          <w:spacing w:val="-2"/>
        </w:rPr>
        <w:t xml:space="preserve"> </w:t>
      </w:r>
      <w:r>
        <w:t>of</w:t>
      </w:r>
      <w:r>
        <w:rPr>
          <w:spacing w:val="-3"/>
        </w:rPr>
        <w:t xml:space="preserve"> </w:t>
      </w:r>
      <w:r>
        <w:t>non-real</w:t>
      </w:r>
      <w:r>
        <w:rPr>
          <w:spacing w:val="-2"/>
        </w:rPr>
        <w:t xml:space="preserve"> </w:t>
      </w:r>
      <w:r>
        <w:t>answers,</w:t>
      </w:r>
      <w:r>
        <w:rPr>
          <w:spacing w:val="-3"/>
        </w:rPr>
        <w:t xml:space="preserve"> </w:t>
      </w:r>
      <w:r>
        <w:t>without determining non-real solutions.</w:t>
      </w:r>
    </w:p>
    <w:p w14:paraId="68C62E9A" w14:textId="77777777" w:rsidR="005E2F6E" w:rsidRDefault="005E2F6E" w:rsidP="005E2F6E">
      <w:pPr>
        <w:spacing w:after="0" w:line="240" w:lineRule="auto"/>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solve</w:t>
      </w:r>
      <w:r>
        <w:rPr>
          <w:spacing w:val="-2"/>
        </w:rPr>
        <w:t xml:space="preserve"> </w:t>
      </w:r>
      <w:r>
        <w:t>by</w:t>
      </w:r>
      <w:r>
        <w:rPr>
          <w:spacing w:val="-4"/>
        </w:rPr>
        <w:t xml:space="preserve"> </w:t>
      </w:r>
      <w:r>
        <w:t>factoring</w:t>
      </w:r>
      <w:r>
        <w:rPr>
          <w:spacing w:val="-5"/>
        </w:rPr>
        <w:t xml:space="preserve"> </w:t>
      </w:r>
      <w:r>
        <w:t>techniques,</w:t>
      </w:r>
      <w:r>
        <w:rPr>
          <w:spacing w:val="-5"/>
        </w:rPr>
        <w:t xml:space="preserve"> </w:t>
      </w:r>
      <w:r>
        <w:t>taking</w:t>
      </w:r>
      <w:r>
        <w:rPr>
          <w:spacing w:val="-5"/>
        </w:rPr>
        <w:t xml:space="preserve"> </w:t>
      </w:r>
      <w:r>
        <w:t>square roots, the quadratic formula and completing the square.</w:t>
      </w:r>
    </w:p>
    <w:p w14:paraId="62CED992" w14:textId="77777777" w:rsidR="00D624FB" w:rsidRPr="009D638A" w:rsidRDefault="00D624FB" w:rsidP="00D624FB">
      <w:pPr>
        <w:spacing w:after="0" w:line="240" w:lineRule="auto"/>
        <w:textAlignment w:val="baseline"/>
        <w:rPr>
          <w:rFonts w:eastAsia="Times New Roman" w:cs="Times New Roman"/>
        </w:rPr>
      </w:pPr>
    </w:p>
    <w:p w14:paraId="347DA1C9" w14:textId="77777777" w:rsidR="00D624FB" w:rsidRPr="006B6BAE" w:rsidRDefault="00D624FB" w:rsidP="00D624FB">
      <w:pPr>
        <w:pStyle w:val="AlgebraicARHeading"/>
      </w:pPr>
      <w:r>
        <w:t xml:space="preserve">Connecting </w:t>
      </w:r>
      <w:r w:rsidRPr="006B6BAE">
        <w:t>Benchmark</w:t>
      </w:r>
      <w:r>
        <w:t>s/</w:t>
      </w:r>
      <w:r w:rsidRPr="006B6BAE">
        <w:t>Horizontal Alignment</w:t>
      </w:r>
      <w:r>
        <w:t xml:space="preserve">        </w:t>
      </w:r>
    </w:p>
    <w:p w14:paraId="713F7D66" w14:textId="53DFA39E" w:rsidR="00D624FB" w:rsidRPr="009C42FF" w:rsidRDefault="009C42FF" w:rsidP="00E502A8">
      <w:pPr>
        <w:pStyle w:val="ListParagraph"/>
        <w:numPr>
          <w:ilvl w:val="0"/>
          <w:numId w:val="138"/>
        </w:numPr>
        <w:contextualSpacing/>
        <w:rPr>
          <w:rFonts w:eastAsia="Times New Roman" w:cs="Times New Roman"/>
          <w:sz w:val="24"/>
          <w:szCs w:val="24"/>
        </w:rPr>
      </w:pPr>
      <w:r w:rsidRPr="009C42FF">
        <w:rPr>
          <w:sz w:val="24"/>
          <w:lang w:val="fr-FR"/>
        </w:rPr>
        <w:t>MA.912.AR.1.2,</w:t>
      </w:r>
      <w:r w:rsidRPr="009C42FF">
        <w:rPr>
          <w:spacing w:val="-15"/>
          <w:sz w:val="24"/>
          <w:lang w:val="fr-FR"/>
        </w:rPr>
        <w:t xml:space="preserve"> </w:t>
      </w:r>
      <w:r w:rsidRPr="009C42FF">
        <w:rPr>
          <w:sz w:val="24"/>
          <w:lang w:val="fr-FR"/>
        </w:rPr>
        <w:t xml:space="preserve">MA.912.AR.1.3, </w:t>
      </w:r>
      <w:r w:rsidRPr="009C42FF">
        <w:rPr>
          <w:spacing w:val="-2"/>
          <w:sz w:val="24"/>
          <w:lang w:val="fr-FR"/>
        </w:rPr>
        <w:t>MA.912.AR.1.7</w:t>
      </w:r>
    </w:p>
    <w:p w14:paraId="3D6C57DD" w14:textId="77777777" w:rsidR="009C42FF" w:rsidRPr="009C42FF" w:rsidRDefault="009C42FF" w:rsidP="009C42FF">
      <w:pPr>
        <w:pStyle w:val="ListParagraph"/>
        <w:ind w:left="540"/>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1B6D0A2F" w14:textId="77777777" w:rsidR="00BA5D36" w:rsidRDefault="00BA5D36" w:rsidP="00E502A8">
      <w:pPr>
        <w:pStyle w:val="TableParagraph"/>
        <w:numPr>
          <w:ilvl w:val="0"/>
          <w:numId w:val="139"/>
        </w:numPr>
        <w:tabs>
          <w:tab w:val="left" w:pos="565"/>
        </w:tabs>
        <w:autoSpaceDE w:val="0"/>
        <w:autoSpaceDN w:val="0"/>
        <w:spacing w:line="277" w:lineRule="exact"/>
        <w:rPr>
          <w:sz w:val="24"/>
        </w:rPr>
      </w:pPr>
      <w:r>
        <w:rPr>
          <w:spacing w:val="-2"/>
          <w:sz w:val="24"/>
        </w:rPr>
        <w:t>Coefficient</w:t>
      </w:r>
    </w:p>
    <w:p w14:paraId="412C73CF"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Quadratic</w:t>
      </w:r>
      <w:r>
        <w:rPr>
          <w:spacing w:val="-5"/>
          <w:sz w:val="24"/>
        </w:rPr>
        <w:t xml:space="preserve"> </w:t>
      </w:r>
      <w:r>
        <w:rPr>
          <w:spacing w:val="-2"/>
          <w:sz w:val="24"/>
        </w:rPr>
        <w:t>Equation</w:t>
      </w:r>
    </w:p>
    <w:p w14:paraId="616391A8" w14:textId="77777777" w:rsidR="00BA5D36" w:rsidRDefault="00BA5D36" w:rsidP="00E502A8">
      <w:pPr>
        <w:pStyle w:val="TableParagraph"/>
        <w:numPr>
          <w:ilvl w:val="0"/>
          <w:numId w:val="139"/>
        </w:numPr>
        <w:tabs>
          <w:tab w:val="left" w:pos="565"/>
        </w:tabs>
        <w:autoSpaceDE w:val="0"/>
        <w:autoSpaceDN w:val="0"/>
        <w:spacing w:line="293" w:lineRule="exact"/>
        <w:rPr>
          <w:sz w:val="24"/>
        </w:rPr>
      </w:pPr>
      <w:r>
        <w:rPr>
          <w:sz w:val="24"/>
        </w:rPr>
        <w:t>Real</w:t>
      </w:r>
      <w:r>
        <w:rPr>
          <w:spacing w:val="-2"/>
          <w:sz w:val="24"/>
        </w:rPr>
        <w:t xml:space="preserve"> Numbers</w:t>
      </w:r>
    </w:p>
    <w:p w14:paraId="34835DA8" w14:textId="43D7C27B" w:rsidR="00D624FB" w:rsidRDefault="00BA5D36" w:rsidP="00E502A8">
      <w:pPr>
        <w:pStyle w:val="ListParagraph"/>
        <w:numPr>
          <w:ilvl w:val="0"/>
          <w:numId w:val="139"/>
        </w:numPr>
        <w:textAlignment w:val="baseline"/>
        <w:rPr>
          <w:spacing w:val="-2"/>
          <w:sz w:val="24"/>
        </w:rPr>
      </w:pPr>
      <w:r>
        <w:rPr>
          <w:rFonts w:ascii="Cambria Math" w:eastAsia="Cambria Math" w:hAnsi="Cambria Math"/>
          <w:sz w:val="24"/>
        </w:rPr>
        <w:t>𝑥</w:t>
      </w:r>
      <w:r>
        <w:rPr>
          <w:sz w:val="24"/>
        </w:rPr>
        <w:t>-</w:t>
      </w:r>
      <w:r>
        <w:rPr>
          <w:spacing w:val="-2"/>
          <w:sz w:val="24"/>
        </w:rPr>
        <w:t>intercept</w:t>
      </w:r>
    </w:p>
    <w:p w14:paraId="3905603A" w14:textId="77777777" w:rsidR="00BA5D36" w:rsidRPr="000B295F" w:rsidRDefault="00BA5D36" w:rsidP="00BA5D36">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FE05625" w14:textId="55617F2F" w:rsidR="00D624FB" w:rsidRPr="00824874" w:rsidRDefault="00824874" w:rsidP="00E502A8">
            <w:pPr>
              <w:pStyle w:val="ListParagraph"/>
              <w:numPr>
                <w:ilvl w:val="0"/>
                <w:numId w:val="140"/>
              </w:numPr>
              <w:textAlignment w:val="baseline"/>
              <w:rPr>
                <w:rFonts w:eastAsia="Times New Roman" w:cs="Times New Roman"/>
                <w:sz w:val="24"/>
                <w:szCs w:val="24"/>
                <w:lang w:val="es-US"/>
              </w:rPr>
            </w:pPr>
            <w:r w:rsidRPr="00824874">
              <w:rPr>
                <w:spacing w:val="-2"/>
                <w:sz w:val="24"/>
              </w:rPr>
              <w:t>MA.8.AR.2.3</w:t>
            </w: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40E2EAD8" w:rsidR="00D624FB" w:rsidRPr="00F55C61" w:rsidRDefault="00F55C61" w:rsidP="00E502A8">
            <w:pPr>
              <w:pStyle w:val="ListParagraph"/>
              <w:numPr>
                <w:ilvl w:val="0"/>
                <w:numId w:val="140"/>
              </w:numPr>
              <w:textAlignment w:val="baseline"/>
              <w:rPr>
                <w:rFonts w:eastAsia="Times New Roman" w:cs="Times New Roman"/>
                <w:sz w:val="24"/>
                <w:szCs w:val="24"/>
              </w:rPr>
            </w:pPr>
            <w:r w:rsidRPr="00F55C61">
              <w:rPr>
                <w:spacing w:val="-2"/>
                <w:sz w:val="24"/>
              </w:rPr>
              <w:t>MA.912.AR.3.2</w:t>
            </w:r>
          </w:p>
        </w:tc>
      </w:tr>
    </w:tbl>
    <w:p w14:paraId="299F51CC" w14:textId="07B30228" w:rsidR="00D624FB" w:rsidRPr="006B6BAE" w:rsidRDefault="00D624FB" w:rsidP="00D624FB">
      <w:pPr>
        <w:pStyle w:val="AlgebraicARHeading"/>
      </w:pPr>
      <w:r w:rsidRPr="006B6BAE">
        <w:t xml:space="preserve">Purpose and Instructional Strategies </w:t>
      </w:r>
    </w:p>
    <w:p w14:paraId="592FE773" w14:textId="6C7CCD6D"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 grade 8, students solved quadratic equations in the form of </w:t>
      </w:r>
      <m:oMath>
        <m:sSup>
          <m:sSupPr>
            <m:ctrlPr>
              <w:rPr>
                <w:rFonts w:ascii="Cambria Math" w:eastAsia="Times New Roman" w:hAnsi="Cambria Math" w:cs="Cambria Math"/>
                <w:i/>
                <w:sz w:val="24"/>
                <w:szCs w:val="24"/>
              </w:rPr>
            </m:ctrlPr>
          </m:sSupPr>
          <m:e>
            <m:r>
              <w:rPr>
                <w:rFonts w:ascii="Cambria Math" w:eastAsia="Times New Roman" w:hAnsi="Cambria Math" w:cs="Cambria Math"/>
                <w:sz w:val="24"/>
                <w:szCs w:val="24"/>
              </w:rPr>
              <m:t>x</m:t>
            </m:r>
          </m:e>
          <m:sup>
            <m:r>
              <w:rPr>
                <w:rFonts w:ascii="Cambria Math" w:eastAsia="Times New Roman" w:hAnsi="Cambria Math" w:cs="Cambria Math"/>
                <w:sz w:val="24"/>
                <w:szCs w:val="24"/>
              </w:rPr>
              <m:t>2</m:t>
            </m:r>
          </m:sup>
        </m:sSup>
        <m:r>
          <w:rPr>
            <w:rFonts w:ascii="Cambria Math" w:eastAsia="Times New Roman" w:hAnsi="Cambria Math" w:cs="Times New Roman"/>
            <w:sz w:val="24"/>
            <w:szCs w:val="24"/>
          </w:rPr>
          <m:t xml:space="preserve">= </m:t>
        </m:r>
        <m:r>
          <w:rPr>
            <w:rFonts w:ascii="Cambria Math" w:eastAsia="Times New Roman" w:hAnsi="Cambria Math" w:cs="Cambria Math"/>
            <w:sz w:val="24"/>
            <w:szCs w:val="24"/>
          </w:rPr>
          <m:t>p</m:t>
        </m:r>
      </m:oMath>
      <w:r w:rsidRPr="006F5322">
        <w:rPr>
          <w:rFonts w:eastAsia="Times New Roman" w:cs="Times New Roman"/>
          <w:sz w:val="24"/>
          <w:szCs w:val="24"/>
        </w:rPr>
        <w:t>. In Algebra I, students</w:t>
      </w:r>
    </w:p>
    <w:p w14:paraId="1DCF15D3" w14:textId="77777777" w:rsidR="006F5322" w:rsidRPr="006F5322" w:rsidRDefault="006F5322" w:rsidP="006F5322">
      <w:pPr>
        <w:spacing w:after="0" w:line="240" w:lineRule="auto"/>
        <w:textAlignment w:val="baseline"/>
        <w:rPr>
          <w:rFonts w:eastAsia="Times New Roman" w:cs="Times New Roman"/>
          <w:sz w:val="24"/>
          <w:szCs w:val="24"/>
        </w:rPr>
      </w:pPr>
      <w:r w:rsidRPr="006F5322">
        <w:rPr>
          <w:rFonts w:eastAsia="Times New Roman" w:cs="Times New Roman"/>
          <w:sz w:val="24"/>
          <w:szCs w:val="24"/>
        </w:rPr>
        <w:t>solve quadratic equations in one variable over the real number system. In later courses, students will solve quadratic equations in one variable over the real and complex number systems.</w:t>
      </w:r>
    </w:p>
    <w:p w14:paraId="2C84FA79"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includes the use of manipulatives, models, drawings and various methods, including Loh’s method.</w:t>
      </w:r>
    </w:p>
    <w:p w14:paraId="0489BDFD"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allows the flexibility to solve quadratics using factoring techniques, taking the square root, using the quadratic formula and completing the square. Students should understand that one method may be more efficient than another depending on the content and context of the problem (MTR.2.1).</w:t>
      </w:r>
    </w:p>
    <w:p w14:paraId="334A5812"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Instruction emphasizes the understanding that solving a quadratic equation in one variable is the same as the process of </w:t>
      </w:r>
      <w:proofErr w:type="gramStart"/>
      <w:r w:rsidRPr="006F5322">
        <w:rPr>
          <w:rFonts w:eastAsia="Times New Roman" w:cs="Times New Roman"/>
          <w:sz w:val="24"/>
          <w:szCs w:val="24"/>
        </w:rPr>
        <w:t xml:space="preserve">determining </w:t>
      </w:r>
      <w:r w:rsidRPr="006F5322">
        <w:rPr>
          <w:rFonts w:ascii="Cambria Math" w:eastAsia="Times New Roman" w:hAnsi="Cambria Math" w:cs="Cambria Math"/>
          <w:sz w:val="24"/>
          <w:szCs w:val="24"/>
        </w:rPr>
        <w:t>𝑥</w:t>
      </w:r>
      <w:proofErr w:type="gramEnd"/>
      <w:r w:rsidRPr="006F5322">
        <w:rPr>
          <w:rFonts w:eastAsia="Times New Roman" w:cs="Times New Roman"/>
          <w:sz w:val="24"/>
          <w:szCs w:val="24"/>
        </w:rPr>
        <w:t>-intercepts, or roots, of the graph of a quadratic function.</w:t>
      </w:r>
    </w:p>
    <w:p w14:paraId="4621771E"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 xml:space="preserve">While the derivation of the quadratic formula is not an expectation of this benchmark, students can develop the quadratic formula by using completing the square to isolate </w:t>
      </w:r>
      <w:r w:rsidRPr="006F5322">
        <w:rPr>
          <w:rFonts w:ascii="Cambria Math" w:eastAsia="Times New Roman" w:hAnsi="Cambria Math" w:cs="Cambria Math"/>
          <w:sz w:val="24"/>
          <w:szCs w:val="24"/>
        </w:rPr>
        <w:t>𝑥</w:t>
      </w:r>
      <w:r w:rsidRPr="006F5322">
        <w:rPr>
          <w:rFonts w:eastAsia="Times New Roman" w:cs="Times New Roman"/>
          <w:sz w:val="24"/>
          <w:szCs w:val="24"/>
        </w:rPr>
        <w:t xml:space="preserve"> in the equation </w:t>
      </w:r>
      <w:r w:rsidRPr="006F5322">
        <w:rPr>
          <w:rFonts w:ascii="Cambria Math" w:eastAsia="Times New Roman" w:hAnsi="Cambria Math" w:cs="Cambria Math"/>
          <w:sz w:val="24"/>
          <w:szCs w:val="24"/>
        </w:rPr>
        <w:t>𝑎𝑥</w:t>
      </w:r>
      <w:r w:rsidRPr="006F5322">
        <w:rPr>
          <w:rFonts w:eastAsia="Times New Roman" w:cs="Times New Roman"/>
          <w:sz w:val="24"/>
          <w:szCs w:val="24"/>
        </w:rPr>
        <w:t xml:space="preserve">2 + </w:t>
      </w:r>
      <w:r w:rsidRPr="006F5322">
        <w:rPr>
          <w:rFonts w:ascii="Cambria Math" w:eastAsia="Times New Roman" w:hAnsi="Cambria Math" w:cs="Cambria Math"/>
          <w:sz w:val="24"/>
          <w:szCs w:val="24"/>
        </w:rPr>
        <w:t>𝑏𝑥</w:t>
      </w:r>
      <w:r w:rsidRPr="006F5322">
        <w:rPr>
          <w:rFonts w:eastAsia="Times New Roman" w:cs="Times New Roman"/>
          <w:sz w:val="24"/>
          <w:szCs w:val="24"/>
        </w:rPr>
        <w:t xml:space="preserve"> + </w:t>
      </w:r>
      <w:r w:rsidRPr="006F5322">
        <w:rPr>
          <w:rFonts w:ascii="Cambria Math" w:eastAsia="Times New Roman" w:hAnsi="Cambria Math" w:cs="Cambria Math"/>
          <w:sz w:val="24"/>
          <w:szCs w:val="24"/>
        </w:rPr>
        <w:t>𝑐</w:t>
      </w:r>
      <w:r w:rsidRPr="006F5322">
        <w:rPr>
          <w:rFonts w:eastAsia="Times New Roman" w:cs="Times New Roman"/>
          <w:sz w:val="24"/>
          <w:szCs w:val="24"/>
        </w:rPr>
        <w:t xml:space="preserve"> = </w:t>
      </w:r>
      <w:proofErr w:type="gramStart"/>
      <w:r w:rsidRPr="006F5322">
        <w:rPr>
          <w:rFonts w:eastAsia="Times New Roman" w:cs="Times New Roman"/>
          <w:sz w:val="24"/>
          <w:szCs w:val="24"/>
        </w:rPr>
        <w:t>0;</w:t>
      </w:r>
      <w:proofErr w:type="gramEnd"/>
      <w:r w:rsidRPr="006F5322">
        <w:rPr>
          <w:rFonts w:eastAsia="Times New Roman" w:cs="Times New Roman"/>
          <w:sz w:val="24"/>
          <w:szCs w:val="24"/>
        </w:rPr>
        <w:t xml:space="preserve"> making the connection to solving literal equations.</w:t>
      </w:r>
    </w:p>
    <w:p w14:paraId="0CE385CE" w14:textId="77777777" w:rsidR="006F5322" w:rsidRPr="006F5322" w:rsidRDefault="006F5322" w:rsidP="00E502A8">
      <w:pPr>
        <w:numPr>
          <w:ilvl w:val="0"/>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t>Instruction includes evaluating the discriminant (</w:t>
      </w:r>
      <w:r w:rsidRPr="006F5322">
        <w:rPr>
          <w:rFonts w:ascii="Cambria Math" w:eastAsia="Times New Roman" w:hAnsi="Cambria Math" w:cs="Cambria Math"/>
          <w:sz w:val="24"/>
          <w:szCs w:val="24"/>
        </w:rPr>
        <w:t>𝑏</w:t>
      </w:r>
      <w:r w:rsidRPr="006F5322">
        <w:rPr>
          <w:rFonts w:eastAsia="Times New Roman" w:cs="Times New Roman"/>
          <w:sz w:val="24"/>
          <w:szCs w:val="24"/>
        </w:rPr>
        <w:t>²– 4</w:t>
      </w:r>
      <w:r w:rsidRPr="006F5322">
        <w:rPr>
          <w:rFonts w:ascii="Cambria Math" w:eastAsia="Times New Roman" w:hAnsi="Cambria Math" w:cs="Cambria Math"/>
          <w:sz w:val="24"/>
          <w:szCs w:val="24"/>
        </w:rPr>
        <w:t>𝑎𝑐</w:t>
      </w:r>
      <w:r w:rsidRPr="006F5322">
        <w:rPr>
          <w:rFonts w:eastAsia="Times New Roman" w:cs="Times New Roman"/>
          <w:sz w:val="24"/>
          <w:szCs w:val="24"/>
        </w:rPr>
        <w:t>) to determine whether there is one real solution (equals zero), two real solutions (equals a positive rational number) or two complex solutions (equals a negative rational number).</w:t>
      </w:r>
    </w:p>
    <w:p w14:paraId="0F90E364" w14:textId="77777777" w:rsidR="006F5322" w:rsidRPr="006F5322" w:rsidRDefault="006F5322" w:rsidP="00E502A8">
      <w:pPr>
        <w:numPr>
          <w:ilvl w:val="1"/>
          <w:numId w:val="14"/>
        </w:numPr>
        <w:spacing w:after="0" w:line="240" w:lineRule="auto"/>
        <w:textAlignment w:val="baseline"/>
        <w:rPr>
          <w:rFonts w:eastAsia="Times New Roman" w:cs="Times New Roman"/>
          <w:sz w:val="24"/>
          <w:szCs w:val="24"/>
        </w:rPr>
      </w:pPr>
      <w:r w:rsidRPr="006F5322">
        <w:rPr>
          <w:rFonts w:eastAsia="Times New Roman" w:cs="Times New Roman"/>
          <w:sz w:val="24"/>
          <w:szCs w:val="24"/>
        </w:rPr>
        <w:lastRenderedPageBreak/>
        <w:t xml:space="preserve">Discuss the connection of the number of solutions of a quadratic equation to the graph of a quadratic function. Guide students to see that real solutions result in roots </w:t>
      </w:r>
      <w:proofErr w:type="gramStart"/>
      <w:r w:rsidRPr="006F5322">
        <w:rPr>
          <w:rFonts w:eastAsia="Times New Roman" w:cs="Times New Roman"/>
          <w:sz w:val="24"/>
          <w:szCs w:val="24"/>
        </w:rPr>
        <w:t xml:space="preserve">or </w:t>
      </w:r>
      <w:r w:rsidRPr="006F5322">
        <w:rPr>
          <w:rFonts w:ascii="Cambria Math" w:eastAsia="Times New Roman" w:hAnsi="Cambria Math" w:cs="Cambria Math"/>
          <w:sz w:val="24"/>
          <w:szCs w:val="24"/>
        </w:rPr>
        <w:t>𝑥</w:t>
      </w:r>
      <w:proofErr w:type="gramEnd"/>
      <w:r w:rsidRPr="006F5322">
        <w:rPr>
          <w:rFonts w:eastAsia="Times New Roman" w:cs="Times New Roman"/>
          <w:sz w:val="24"/>
          <w:szCs w:val="24"/>
        </w:rPr>
        <w:t xml:space="preserve">-intercepts and that quadratic functions that do not produce real roots never touch </w:t>
      </w:r>
      <w:proofErr w:type="gramStart"/>
      <w:r w:rsidRPr="006F5322">
        <w:rPr>
          <w:rFonts w:eastAsia="Times New Roman" w:cs="Times New Roman"/>
          <w:sz w:val="24"/>
          <w:szCs w:val="24"/>
        </w:rPr>
        <w:t xml:space="preserve">the </w:t>
      </w:r>
      <w:r w:rsidRPr="006F5322">
        <w:rPr>
          <w:rFonts w:ascii="Cambria Math" w:eastAsia="Times New Roman" w:hAnsi="Cambria Math" w:cs="Cambria Math"/>
          <w:sz w:val="24"/>
          <w:szCs w:val="24"/>
        </w:rPr>
        <w:t>𝑥</w:t>
      </w:r>
      <w:proofErr w:type="gramEnd"/>
      <w:r w:rsidRPr="006F5322">
        <w:rPr>
          <w:rFonts w:eastAsia="Times New Roman" w:cs="Times New Roman"/>
          <w:sz w:val="24"/>
          <w:szCs w:val="24"/>
        </w:rPr>
        <w:t>-axis (MTR.5.1).</w:t>
      </w:r>
    </w:p>
    <w:p w14:paraId="18756391" w14:textId="77777777" w:rsidR="00A51189" w:rsidRDefault="00A51189" w:rsidP="00E502A8">
      <w:pPr>
        <w:pStyle w:val="ListParagraph"/>
        <w:numPr>
          <w:ilvl w:val="0"/>
          <w:numId w:val="14"/>
        </w:numPr>
        <w:tabs>
          <w:tab w:val="left" w:pos="2160"/>
        </w:tabs>
        <w:autoSpaceDE w:val="0"/>
        <w:autoSpaceDN w:val="0"/>
        <w:rPr>
          <w:rFonts w:cs="Times New Roman"/>
          <w:sz w:val="24"/>
          <w:szCs w:val="24"/>
        </w:rPr>
      </w:pPr>
      <w:r>
        <w:rPr>
          <w:sz w:val="24"/>
        </w:rPr>
        <w:t xml:space="preserve">Instruction on </w:t>
      </w:r>
      <w:r w:rsidRPr="00244329">
        <w:rPr>
          <w:rFonts w:cs="Times New Roman"/>
          <w:sz w:val="24"/>
          <w:szCs w:val="24"/>
        </w:rPr>
        <w:t>completing the square includes the use of algebra tiles or area model drawings.</w:t>
      </w:r>
      <w:r w:rsidRPr="00244329">
        <w:rPr>
          <w:rFonts w:cs="Times New Roman"/>
          <w:spacing w:val="-4"/>
          <w:sz w:val="24"/>
          <w:szCs w:val="24"/>
        </w:rPr>
        <w:t xml:space="preserve"> </w:t>
      </w:r>
      <w:r w:rsidRPr="00244329">
        <w:rPr>
          <w:rFonts w:cs="Times New Roman"/>
          <w:sz w:val="24"/>
          <w:szCs w:val="24"/>
        </w:rPr>
        <w:t>Students</w:t>
      </w:r>
      <w:r w:rsidRPr="00244329">
        <w:rPr>
          <w:rFonts w:cs="Times New Roman"/>
          <w:spacing w:val="-4"/>
          <w:sz w:val="24"/>
          <w:szCs w:val="24"/>
        </w:rPr>
        <w:t xml:space="preserve"> </w:t>
      </w:r>
      <w:r w:rsidRPr="00244329">
        <w:rPr>
          <w:rFonts w:cs="Times New Roman"/>
          <w:sz w:val="24"/>
          <w:szCs w:val="24"/>
        </w:rPr>
        <w:t>should</w:t>
      </w:r>
      <w:r w:rsidRPr="00244329">
        <w:rPr>
          <w:rFonts w:cs="Times New Roman"/>
          <w:spacing w:val="-4"/>
          <w:sz w:val="24"/>
          <w:szCs w:val="24"/>
        </w:rPr>
        <w:t xml:space="preserve"> </w:t>
      </w:r>
      <w:r w:rsidRPr="00244329">
        <w:rPr>
          <w:rFonts w:cs="Times New Roman"/>
          <w:sz w:val="24"/>
          <w:szCs w:val="24"/>
        </w:rPr>
        <w:t>understand</w:t>
      </w:r>
      <w:r w:rsidRPr="00244329">
        <w:rPr>
          <w:rFonts w:cs="Times New Roman"/>
          <w:spacing w:val="-4"/>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visual</w:t>
      </w:r>
      <w:r w:rsidRPr="00244329">
        <w:rPr>
          <w:rFonts w:cs="Times New Roman"/>
          <w:spacing w:val="-4"/>
          <w:sz w:val="24"/>
          <w:szCs w:val="24"/>
        </w:rPr>
        <w:t xml:space="preserve"> </w:t>
      </w:r>
      <w:r w:rsidRPr="00244329">
        <w:rPr>
          <w:rFonts w:cs="Times New Roman"/>
          <w:sz w:val="24"/>
          <w:szCs w:val="24"/>
        </w:rPr>
        <w:t>nature</w:t>
      </w:r>
      <w:r w:rsidRPr="00244329">
        <w:rPr>
          <w:rFonts w:cs="Times New Roman"/>
          <w:spacing w:val="-6"/>
          <w:sz w:val="24"/>
          <w:szCs w:val="24"/>
        </w:rPr>
        <w:t xml:space="preserve"> </w:t>
      </w:r>
      <w:r w:rsidRPr="00244329">
        <w:rPr>
          <w:rFonts w:cs="Times New Roman"/>
          <w:sz w:val="24"/>
          <w:szCs w:val="24"/>
        </w:rPr>
        <w:t>of</w:t>
      </w:r>
      <w:r w:rsidRPr="00244329">
        <w:rPr>
          <w:rFonts w:cs="Times New Roman"/>
          <w:spacing w:val="-3"/>
          <w:sz w:val="24"/>
          <w:szCs w:val="24"/>
        </w:rPr>
        <w:t xml:space="preserve"> </w:t>
      </w:r>
      <w:r w:rsidRPr="00244329">
        <w:rPr>
          <w:rFonts w:cs="Times New Roman"/>
          <w:sz w:val="24"/>
          <w:szCs w:val="24"/>
        </w:rPr>
        <w:t>completing</w:t>
      </w:r>
      <w:r w:rsidRPr="00244329">
        <w:rPr>
          <w:rFonts w:cs="Times New Roman"/>
          <w:spacing w:val="-7"/>
          <w:sz w:val="24"/>
          <w:szCs w:val="24"/>
        </w:rPr>
        <w:t xml:space="preserve"> </w:t>
      </w:r>
      <w:r w:rsidRPr="00244329">
        <w:rPr>
          <w:rFonts w:cs="Times New Roman"/>
          <w:sz w:val="24"/>
          <w:szCs w:val="24"/>
        </w:rPr>
        <w:t>the</w:t>
      </w:r>
      <w:r w:rsidRPr="00244329">
        <w:rPr>
          <w:rFonts w:cs="Times New Roman"/>
          <w:spacing w:val="-4"/>
          <w:sz w:val="24"/>
          <w:szCs w:val="24"/>
        </w:rPr>
        <w:t xml:space="preserve"> </w:t>
      </w:r>
      <w:r w:rsidRPr="00244329">
        <w:rPr>
          <w:rFonts w:cs="Times New Roman"/>
          <w:sz w:val="24"/>
          <w:szCs w:val="24"/>
        </w:rPr>
        <w:t>square</w:t>
      </w:r>
      <w:r w:rsidRPr="00244329">
        <w:rPr>
          <w:rFonts w:cs="Times New Roman"/>
          <w:spacing w:val="-6"/>
          <w:sz w:val="24"/>
          <w:szCs w:val="24"/>
        </w:rPr>
        <w:t xml:space="preserve"> </w:t>
      </w:r>
      <w:r w:rsidRPr="00244329">
        <w:rPr>
          <w:rFonts w:cs="Times New Roman"/>
          <w:sz w:val="24"/>
          <w:szCs w:val="24"/>
        </w:rPr>
        <w:t>and connect it to their prior work with area models.</w:t>
      </w:r>
    </w:p>
    <w:p w14:paraId="241D1600" w14:textId="3AC0CA3D" w:rsidR="003739D6" w:rsidRDefault="003739D6" w:rsidP="00E502A8">
      <w:pPr>
        <w:pStyle w:val="ListParagraph"/>
        <w:numPr>
          <w:ilvl w:val="1"/>
          <w:numId w:val="14"/>
        </w:numPr>
        <w:tabs>
          <w:tab w:val="left" w:pos="2880"/>
        </w:tabs>
        <w:autoSpaceDE w:val="0"/>
        <w:autoSpaceDN w:val="0"/>
        <w:rPr>
          <w:rFonts w:cs="Times New Roman"/>
          <w:sz w:val="24"/>
          <w:szCs w:val="24"/>
        </w:rPr>
      </w:pPr>
      <w:r w:rsidRPr="00244329">
        <w:rPr>
          <w:rFonts w:cs="Times New Roman"/>
          <w:sz w:val="24"/>
          <w:szCs w:val="24"/>
        </w:rPr>
        <w:t xml:space="preserve">For example, consider </w:t>
      </w:r>
      <w:r w:rsidRPr="00244329">
        <w:rPr>
          <w:rFonts w:ascii="Cambria Math" w:eastAsia="Cambria Math" w:hAnsi="Cambria Math" w:cs="Cambria Math"/>
          <w:sz w:val="24"/>
          <w:szCs w:val="24"/>
        </w:rPr>
        <w:t>𝑥</w:t>
      </w:r>
      <w:r w:rsidRPr="00244329">
        <w:rPr>
          <w:rFonts w:eastAsia="Cambria Math" w:cs="Times New Roman"/>
          <w:sz w:val="24"/>
          <w:szCs w:val="24"/>
        </w:rPr>
        <w:t>² +</w:t>
      </w:r>
      <w:r w:rsidRPr="00244329">
        <w:rPr>
          <w:rFonts w:eastAsia="Cambria Math" w:cs="Times New Roman"/>
          <w:spacing w:val="40"/>
          <w:sz w:val="24"/>
          <w:szCs w:val="24"/>
        </w:rPr>
        <w:t xml:space="preserve"> </w:t>
      </w:r>
      <w:r w:rsidRPr="00244329">
        <w:rPr>
          <w:rFonts w:eastAsia="Cambria Math" w:cs="Times New Roman"/>
          <w:sz w:val="24"/>
          <w:szCs w:val="24"/>
        </w:rPr>
        <w:t>8</w:t>
      </w:r>
      <w:r w:rsidRPr="00244329">
        <w:rPr>
          <w:rFonts w:ascii="Cambria Math" w:eastAsia="Cambria Math" w:hAnsi="Cambria Math" w:cs="Cambria Math"/>
          <w:sz w:val="24"/>
          <w:szCs w:val="24"/>
        </w:rPr>
        <w:t>𝑥</w:t>
      </w:r>
      <w:r w:rsidRPr="00244329">
        <w:rPr>
          <w:rFonts w:eastAsia="Cambria Math" w:cs="Times New Roman"/>
          <w:spacing w:val="80"/>
          <w:sz w:val="24"/>
          <w:szCs w:val="24"/>
        </w:rPr>
        <w:t xml:space="preserve"> </w:t>
      </w:r>
      <w:r w:rsidRPr="00244329">
        <w:rPr>
          <w:rFonts w:eastAsia="Cambria Math" w:cs="Times New Roman"/>
          <w:sz w:val="24"/>
          <w:szCs w:val="24"/>
        </w:rPr>
        <w:t>=</w:t>
      </w:r>
      <w:r w:rsidRPr="00244329">
        <w:rPr>
          <w:rFonts w:eastAsia="Cambria Math" w:cs="Times New Roman"/>
          <w:spacing w:val="40"/>
          <w:sz w:val="24"/>
          <w:szCs w:val="24"/>
        </w:rPr>
        <w:t xml:space="preserve"> </w:t>
      </w:r>
      <w:r w:rsidRPr="00244329">
        <w:rPr>
          <w:rFonts w:eastAsia="Cambria Math" w:cs="Times New Roman"/>
          <w:sz w:val="24"/>
          <w:szCs w:val="24"/>
        </w:rPr>
        <w:t xml:space="preserve">48 </w:t>
      </w:r>
      <w:r w:rsidRPr="00244329">
        <w:rPr>
          <w:rFonts w:cs="Times New Roman"/>
          <w:sz w:val="24"/>
          <w:szCs w:val="24"/>
        </w:rPr>
        <w:t xml:space="preserve">and solve </w:t>
      </w:r>
      <w:r>
        <w:rPr>
          <w:rFonts w:cs="Times New Roman"/>
          <w:sz w:val="24"/>
          <w:szCs w:val="24"/>
        </w:rPr>
        <w:t xml:space="preserve">by </w:t>
      </w:r>
      <w:r w:rsidRPr="00E809F9">
        <w:rPr>
          <w:rFonts w:cs="Times New Roman"/>
          <w:sz w:val="24"/>
          <w:szCs w:val="24"/>
        </w:rPr>
        <w:t>factoring to</w:t>
      </w:r>
      <w:r>
        <w:rPr>
          <w:rFonts w:cs="Times New Roman"/>
          <w:sz w:val="24"/>
          <w:szCs w:val="24"/>
        </w:rPr>
        <w:t xml:space="preserve"> </w:t>
      </w:r>
      <w:r w:rsidRPr="00E809F9">
        <w:rPr>
          <w:rFonts w:cs="Times New Roman"/>
          <w:sz w:val="24"/>
          <w:szCs w:val="24"/>
        </w:rPr>
        <w:t>show that the two</w:t>
      </w:r>
    </w:p>
    <w:p w14:paraId="13B23556" w14:textId="18549462"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solutions</w:t>
      </w:r>
      <w:r w:rsidRPr="00E809F9">
        <w:rPr>
          <w:rFonts w:cs="Times New Roman"/>
          <w:spacing w:val="-1"/>
          <w:sz w:val="24"/>
          <w:szCs w:val="24"/>
        </w:rPr>
        <w:t xml:space="preserve"> </w:t>
      </w:r>
      <w:r w:rsidRPr="00E809F9">
        <w:rPr>
          <w:rFonts w:cs="Times New Roman"/>
          <w:sz w:val="24"/>
          <w:szCs w:val="24"/>
        </w:rPr>
        <w:t>are</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pacing w:val="20"/>
          <w:sz w:val="24"/>
          <w:szCs w:val="24"/>
        </w:rPr>
        <w:t xml:space="preserve"> </w:t>
      </w:r>
      <w:r w:rsidRPr="00E809F9">
        <w:rPr>
          <w:rFonts w:eastAsia="Cambria Math" w:cs="Times New Roman"/>
          <w:sz w:val="24"/>
          <w:szCs w:val="24"/>
        </w:rPr>
        <w:t>= −12</w:t>
      </w:r>
      <w:r w:rsidRPr="00E809F9">
        <w:rPr>
          <w:rFonts w:eastAsia="Cambria Math" w:cs="Times New Roman"/>
          <w:spacing w:val="40"/>
          <w:sz w:val="24"/>
          <w:szCs w:val="24"/>
        </w:rPr>
        <w:t xml:space="preserve"> </w:t>
      </w:r>
      <w:proofErr w:type="gramStart"/>
      <w:r w:rsidRPr="00E809F9">
        <w:rPr>
          <w:rFonts w:cs="Times New Roman"/>
          <w:sz w:val="24"/>
          <w:szCs w:val="24"/>
        </w:rPr>
        <w:t xml:space="preserve">and </w:t>
      </w:r>
      <w:r w:rsidRPr="00E809F9">
        <w:rPr>
          <w:rFonts w:ascii="Cambria Math" w:eastAsia="Cambria Math" w:hAnsi="Cambria Math" w:cs="Cambria Math"/>
          <w:sz w:val="24"/>
          <w:szCs w:val="24"/>
        </w:rPr>
        <w:t>𝑥</w:t>
      </w:r>
      <w:proofErr w:type="gramEnd"/>
      <w:r w:rsidRPr="00E809F9">
        <w:rPr>
          <w:rFonts w:eastAsia="Cambria Math" w:cs="Times New Roman"/>
          <w:spacing w:val="20"/>
          <w:sz w:val="24"/>
          <w:szCs w:val="24"/>
        </w:rPr>
        <w:t xml:space="preserve"> </w:t>
      </w:r>
      <w:r w:rsidRPr="00E809F9">
        <w:rPr>
          <w:rFonts w:eastAsia="Cambria Math" w:cs="Times New Roman"/>
          <w:sz w:val="24"/>
          <w:szCs w:val="24"/>
        </w:rPr>
        <w:t>= 4</w:t>
      </w:r>
      <w:r w:rsidRPr="00E809F9">
        <w:rPr>
          <w:rFonts w:cs="Times New Roman"/>
          <w:sz w:val="24"/>
          <w:szCs w:val="24"/>
        </w:rPr>
        <w:t>.</w:t>
      </w:r>
      <w:r w:rsidRPr="00E809F9">
        <w:rPr>
          <w:rFonts w:cs="Times New Roman"/>
          <w:spacing w:val="-1"/>
          <w:sz w:val="24"/>
          <w:szCs w:val="24"/>
        </w:rPr>
        <w:t xml:space="preserve"> </w:t>
      </w:r>
      <w:r w:rsidRPr="00E809F9">
        <w:rPr>
          <w:rFonts w:cs="Times New Roman"/>
          <w:sz w:val="24"/>
          <w:szCs w:val="24"/>
        </w:rPr>
        <w:t>Then,</w:t>
      </w:r>
      <w:r w:rsidRPr="00E809F9">
        <w:rPr>
          <w:rFonts w:cs="Times New Roman"/>
          <w:spacing w:val="-1"/>
          <w:sz w:val="24"/>
          <w:szCs w:val="24"/>
        </w:rPr>
        <w:t xml:space="preserve"> </w:t>
      </w:r>
      <w:r w:rsidRPr="00E809F9">
        <w:rPr>
          <w:rFonts w:cs="Times New Roman"/>
          <w:sz w:val="24"/>
          <w:szCs w:val="24"/>
        </w:rPr>
        <w:t>ask</w:t>
      </w:r>
      <w:r w:rsidRPr="00E809F9">
        <w:rPr>
          <w:rFonts w:cs="Times New Roman"/>
          <w:spacing w:val="-1"/>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question</w:t>
      </w:r>
      <w:r w:rsidRPr="00E809F9">
        <w:rPr>
          <w:rFonts w:cs="Times New Roman"/>
          <w:spacing w:val="-1"/>
          <w:sz w:val="24"/>
          <w:szCs w:val="24"/>
        </w:rPr>
        <w:t xml:space="preserve"> </w:t>
      </w:r>
      <w:r w:rsidRPr="00E809F9">
        <w:rPr>
          <w:rFonts w:cs="Times New Roman"/>
          <w:sz w:val="24"/>
          <w:szCs w:val="24"/>
        </w:rPr>
        <w:t>“If we</w:t>
      </w:r>
      <w:r w:rsidRPr="00E809F9">
        <w:rPr>
          <w:rFonts w:cs="Times New Roman"/>
          <w:spacing w:val="-3"/>
          <w:sz w:val="24"/>
          <w:szCs w:val="24"/>
        </w:rPr>
        <w:t xml:space="preserve"> </w:t>
      </w:r>
      <w:r w:rsidRPr="00E809F9">
        <w:rPr>
          <w:rFonts w:cs="Times New Roman"/>
          <w:sz w:val="24"/>
          <w:szCs w:val="24"/>
        </w:rPr>
        <w:t>look</w:t>
      </w:r>
      <w:r w:rsidRPr="00E809F9">
        <w:rPr>
          <w:rFonts w:cs="Times New Roman"/>
          <w:spacing w:val="-1"/>
          <w:sz w:val="24"/>
          <w:szCs w:val="24"/>
        </w:rPr>
        <w:t xml:space="preserve"> </w:t>
      </w:r>
      <w:r w:rsidRPr="00E809F9">
        <w:rPr>
          <w:rFonts w:cs="Times New Roman"/>
          <w:sz w:val="24"/>
          <w:szCs w:val="24"/>
        </w:rPr>
        <w:t>at</w:t>
      </w:r>
      <w:r w:rsidRPr="00E809F9">
        <w:rPr>
          <w:rFonts w:cs="Times New Roman"/>
          <w:spacing w:val="-1"/>
          <w:sz w:val="24"/>
          <w:szCs w:val="24"/>
        </w:rPr>
        <w:t xml:space="preserve"> </w:t>
      </w:r>
      <w:r w:rsidRPr="00E809F9">
        <w:rPr>
          <w:rFonts w:cs="Times New Roman"/>
          <w:sz w:val="24"/>
          <w:szCs w:val="24"/>
        </w:rPr>
        <w:t>the</w:t>
      </w:r>
    </w:p>
    <w:p w14:paraId="514350D8" w14:textId="0F340060" w:rsid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binomial</w:t>
      </w:r>
      <w:r w:rsidRPr="00E809F9">
        <w:rPr>
          <w:rFonts w:cs="Times New Roman"/>
          <w:spacing w:val="-2"/>
          <w:sz w:val="24"/>
          <w:szCs w:val="24"/>
        </w:rPr>
        <w:t xml:space="preserve"> </w:t>
      </w:r>
      <w:r w:rsidRPr="00E809F9">
        <w:rPr>
          <w:rFonts w:ascii="Cambria Math" w:eastAsia="Cambria Math" w:hAnsi="Cambria Math" w:cs="Cambria Math"/>
          <w:sz w:val="24"/>
          <w:szCs w:val="24"/>
        </w:rPr>
        <w:t>𝑥</w:t>
      </w:r>
      <w:r w:rsidRPr="00E809F9">
        <w:rPr>
          <w:rFonts w:eastAsia="Cambria Math" w:cs="Times New Roman"/>
          <w:sz w:val="24"/>
          <w:szCs w:val="24"/>
        </w:rPr>
        <w:t>²</w:t>
      </w:r>
      <w:r w:rsidRPr="00E809F9">
        <w:rPr>
          <w:rFonts w:eastAsia="Cambria Math" w:cs="Times New Roman"/>
          <w:spacing w:val="40"/>
          <w:sz w:val="24"/>
          <w:szCs w:val="24"/>
        </w:rPr>
        <w:t xml:space="preserve"> </w:t>
      </w:r>
      <w:r w:rsidRPr="00E809F9">
        <w:rPr>
          <w:rFonts w:eastAsia="Cambria Math" w:cs="Times New Roman"/>
          <w:sz w:val="24"/>
          <w:szCs w:val="24"/>
        </w:rPr>
        <w:t>+</w:t>
      </w:r>
      <w:r w:rsidRPr="00E809F9">
        <w:rPr>
          <w:rFonts w:eastAsia="Cambria Math" w:cs="Times New Roman"/>
          <w:spacing w:val="40"/>
          <w:sz w:val="24"/>
          <w:szCs w:val="24"/>
        </w:rPr>
        <w:t xml:space="preserve"> </w:t>
      </w:r>
      <w:r w:rsidRPr="00E809F9">
        <w:rPr>
          <w:rFonts w:eastAsia="Cambria Math" w:cs="Times New Roman"/>
          <w:sz w:val="24"/>
          <w:szCs w:val="24"/>
        </w:rPr>
        <w:t>8</w:t>
      </w:r>
      <w:r w:rsidRPr="00E809F9">
        <w:rPr>
          <w:rFonts w:ascii="Cambria Math" w:eastAsia="Cambria Math" w:hAnsi="Cambria Math" w:cs="Cambria Math"/>
          <w:sz w:val="24"/>
          <w:szCs w:val="24"/>
        </w:rPr>
        <w:t>𝑥</w:t>
      </w:r>
      <w:r w:rsidRPr="00E809F9">
        <w:rPr>
          <w:rFonts w:eastAsia="Cambria Math" w:cs="Times New Roman"/>
          <w:spacing w:val="13"/>
          <w:sz w:val="24"/>
          <w:szCs w:val="24"/>
        </w:rPr>
        <w:t xml:space="preserve"> </w:t>
      </w:r>
      <w:r w:rsidRPr="00E809F9">
        <w:rPr>
          <w:rFonts w:cs="Times New Roman"/>
          <w:sz w:val="24"/>
          <w:szCs w:val="24"/>
        </w:rPr>
        <w:t>on</w:t>
      </w:r>
      <w:r w:rsidRPr="00E809F9">
        <w:rPr>
          <w:rFonts w:cs="Times New Roman"/>
          <w:spacing w:val="-2"/>
          <w:sz w:val="24"/>
          <w:szCs w:val="24"/>
        </w:rPr>
        <w:t xml:space="preserve"> </w:t>
      </w:r>
      <w:r w:rsidRPr="00E809F9">
        <w:rPr>
          <w:rFonts w:cs="Times New Roman"/>
          <w:sz w:val="24"/>
          <w:szCs w:val="24"/>
        </w:rPr>
        <w:t>the</w:t>
      </w:r>
      <w:r w:rsidRPr="00E809F9">
        <w:rPr>
          <w:rFonts w:cs="Times New Roman"/>
          <w:spacing w:val="-2"/>
          <w:sz w:val="24"/>
          <w:szCs w:val="24"/>
        </w:rPr>
        <w:t xml:space="preserve"> </w:t>
      </w:r>
      <w:r w:rsidRPr="00E809F9">
        <w:rPr>
          <w:rFonts w:cs="Times New Roman"/>
          <w:sz w:val="24"/>
          <w:szCs w:val="24"/>
        </w:rPr>
        <w:t>left,</w:t>
      </w:r>
      <w:r w:rsidRPr="00E809F9">
        <w:rPr>
          <w:rFonts w:cs="Times New Roman"/>
          <w:spacing w:val="-2"/>
          <w:sz w:val="24"/>
          <w:szCs w:val="24"/>
        </w:rPr>
        <w:t xml:space="preserve"> </w:t>
      </w:r>
      <w:r w:rsidRPr="00E809F9">
        <w:rPr>
          <w:rFonts w:cs="Times New Roman"/>
          <w:sz w:val="24"/>
          <w:szCs w:val="24"/>
        </w:rPr>
        <w:t>what</w:t>
      </w:r>
      <w:r w:rsidRPr="00E809F9">
        <w:rPr>
          <w:rFonts w:cs="Times New Roman"/>
          <w:spacing w:val="-2"/>
          <w:sz w:val="24"/>
          <w:szCs w:val="24"/>
        </w:rPr>
        <w:t xml:space="preserve"> </w:t>
      </w:r>
      <w:r w:rsidRPr="00E809F9">
        <w:rPr>
          <w:rFonts w:cs="Times New Roman"/>
          <w:sz w:val="24"/>
          <w:szCs w:val="24"/>
        </w:rPr>
        <w:t>would</w:t>
      </w:r>
      <w:r w:rsidRPr="00E809F9">
        <w:rPr>
          <w:rFonts w:cs="Times New Roman"/>
          <w:spacing w:val="-2"/>
          <w:sz w:val="24"/>
          <w:szCs w:val="24"/>
        </w:rPr>
        <w:t xml:space="preserve"> </w:t>
      </w:r>
      <w:r w:rsidRPr="00E809F9">
        <w:rPr>
          <w:rFonts w:cs="Times New Roman"/>
          <w:sz w:val="24"/>
          <w:szCs w:val="24"/>
        </w:rPr>
        <w:t>we</w:t>
      </w:r>
      <w:r w:rsidRPr="00E809F9">
        <w:rPr>
          <w:rFonts w:cs="Times New Roman"/>
          <w:spacing w:val="-3"/>
          <w:sz w:val="24"/>
          <w:szCs w:val="24"/>
        </w:rPr>
        <w:t xml:space="preserve"> </w:t>
      </w:r>
      <w:r w:rsidRPr="00E809F9">
        <w:rPr>
          <w:rFonts w:cs="Times New Roman"/>
          <w:sz w:val="24"/>
          <w:szCs w:val="24"/>
        </w:rPr>
        <w:t>have</w:t>
      </w:r>
      <w:r w:rsidRPr="00E809F9">
        <w:rPr>
          <w:rFonts w:cs="Times New Roman"/>
          <w:spacing w:val="-3"/>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add</w:t>
      </w:r>
      <w:r w:rsidRPr="00E809F9">
        <w:rPr>
          <w:rFonts w:cs="Times New Roman"/>
          <w:spacing w:val="-1"/>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it</w:t>
      </w:r>
      <w:r w:rsidRPr="00E809F9">
        <w:rPr>
          <w:rFonts w:cs="Times New Roman"/>
          <w:spacing w:val="-2"/>
          <w:sz w:val="24"/>
          <w:szCs w:val="24"/>
        </w:rPr>
        <w:t xml:space="preserve"> </w:t>
      </w:r>
      <w:r w:rsidRPr="00E809F9">
        <w:rPr>
          <w:rFonts w:cs="Times New Roman"/>
          <w:sz w:val="24"/>
          <w:szCs w:val="24"/>
        </w:rPr>
        <w:t>to</w:t>
      </w:r>
      <w:r w:rsidRPr="00E809F9">
        <w:rPr>
          <w:rFonts w:cs="Times New Roman"/>
          <w:spacing w:val="-2"/>
          <w:sz w:val="24"/>
          <w:szCs w:val="24"/>
        </w:rPr>
        <w:t xml:space="preserve"> </w:t>
      </w:r>
      <w:r w:rsidRPr="00E809F9">
        <w:rPr>
          <w:rFonts w:cs="Times New Roman"/>
          <w:sz w:val="24"/>
          <w:szCs w:val="24"/>
        </w:rPr>
        <w:t>make</w:t>
      </w:r>
      <w:r w:rsidRPr="00E809F9">
        <w:rPr>
          <w:rFonts w:cs="Times New Roman"/>
          <w:spacing w:val="-4"/>
          <w:sz w:val="24"/>
          <w:szCs w:val="24"/>
        </w:rPr>
        <w:t xml:space="preserve"> </w:t>
      </w:r>
      <w:r w:rsidRPr="00E809F9">
        <w:rPr>
          <w:rFonts w:cs="Times New Roman"/>
          <w:sz w:val="24"/>
          <w:szCs w:val="24"/>
        </w:rPr>
        <w:t>a</w:t>
      </w:r>
      <w:r>
        <w:rPr>
          <w:rFonts w:cs="Times New Roman"/>
          <w:sz w:val="24"/>
          <w:szCs w:val="24"/>
        </w:rPr>
        <w:t xml:space="preserve"> perfect</w:t>
      </w:r>
    </w:p>
    <w:p w14:paraId="51F30F42" w14:textId="19978B1F" w:rsidR="00A51189" w:rsidRPr="003739D6" w:rsidRDefault="003739D6" w:rsidP="003739D6">
      <w:pPr>
        <w:pStyle w:val="ListParagraph"/>
        <w:tabs>
          <w:tab w:val="left" w:pos="2880"/>
        </w:tabs>
        <w:autoSpaceDE w:val="0"/>
        <w:autoSpaceDN w:val="0"/>
        <w:ind w:left="1440"/>
        <w:rPr>
          <w:rFonts w:cs="Times New Roman"/>
          <w:sz w:val="24"/>
          <w:szCs w:val="24"/>
        </w:rPr>
      </w:pPr>
      <w:r w:rsidRPr="00E809F9">
        <w:rPr>
          <w:rFonts w:cs="Times New Roman"/>
          <w:sz w:val="24"/>
          <w:szCs w:val="24"/>
        </w:rPr>
        <w:t xml:space="preserve">square trinomial?” Write the equation </w:t>
      </w:r>
      <w:r w:rsidRPr="00E809F9">
        <w:rPr>
          <w:rFonts w:ascii="Cambria Math" w:eastAsia="Cambria Math" w:hAnsi="Cambria Math" w:cs="Cambria Math"/>
          <w:sz w:val="24"/>
          <w:szCs w:val="24"/>
        </w:rPr>
        <w:t>𝑥</w:t>
      </w:r>
      <w:r w:rsidRPr="00E809F9">
        <w:rPr>
          <w:rFonts w:eastAsia="Cambria Math" w:cs="Times New Roman"/>
          <w:sz w:val="24"/>
          <w:szCs w:val="24"/>
          <w:vertAlign w:val="superscript"/>
        </w:rPr>
        <w:t>2</w:t>
      </w:r>
      <w:r w:rsidRPr="00E809F9">
        <w:rPr>
          <w:rFonts w:eastAsia="Cambria Math" w:cs="Times New Roman"/>
          <w:sz w:val="24"/>
          <w:szCs w:val="24"/>
        </w:rPr>
        <w:t xml:space="preserve"> + 8</w:t>
      </w:r>
      <w:r w:rsidRPr="00E809F9">
        <w:rPr>
          <w:rFonts w:ascii="Cambria Math" w:eastAsia="Cambria Math" w:hAnsi="Cambria Math" w:cs="Cambria Math"/>
          <w:sz w:val="24"/>
          <w:szCs w:val="24"/>
        </w:rPr>
        <w:t>𝑥</w:t>
      </w:r>
      <w:r w:rsidRPr="00E809F9">
        <w:rPr>
          <w:rFonts w:eastAsia="Cambria Math" w:cs="Times New Roman"/>
          <w:sz w:val="24"/>
          <w:szCs w:val="24"/>
        </w:rPr>
        <w:t xml:space="preserve"> +</w:t>
      </w:r>
      <w:r>
        <w:rPr>
          <w:rFonts w:eastAsia="Cambria Math" w:cs="Times New Roman"/>
          <w:sz w:val="24"/>
          <w:szCs w:val="24"/>
        </w:rPr>
        <w:t xml:space="preserve">     </w:t>
      </w:r>
      <w:r w:rsidRPr="00E809F9">
        <w:rPr>
          <w:rFonts w:eastAsia="Cambria Math" w:cs="Times New Roman"/>
          <w:sz w:val="24"/>
          <w:szCs w:val="24"/>
        </w:rPr>
        <w:t>= 48</w:t>
      </w:r>
      <w:r w:rsidRPr="00E809F9">
        <w:rPr>
          <w:rFonts w:eastAsia="Cambria Math" w:cs="Times New Roman"/>
          <w:spacing w:val="40"/>
          <w:sz w:val="24"/>
          <w:szCs w:val="24"/>
        </w:rPr>
        <w:t xml:space="preserve"> </w:t>
      </w:r>
      <w:r w:rsidRPr="00E809F9">
        <w:rPr>
          <w:rFonts w:eastAsia="Cambria Math" w:cs="Times New Roman"/>
          <w:sz w:val="24"/>
          <w:szCs w:val="24"/>
        </w:rPr>
        <w:t>+</w:t>
      </w:r>
      <w:r>
        <w:rPr>
          <w:rFonts w:eastAsia="Cambria Math" w:cs="Times New Roman"/>
          <w:sz w:val="24"/>
          <w:szCs w:val="24"/>
        </w:rPr>
        <w:t xml:space="preserve">   </w:t>
      </w:r>
      <w:r w:rsidRPr="00E809F9">
        <w:rPr>
          <w:rFonts w:eastAsia="Cambria Math" w:cs="Times New Roman"/>
          <w:sz w:val="24"/>
          <w:szCs w:val="24"/>
        </w:rPr>
        <w:tab/>
      </w:r>
      <w:r w:rsidRPr="00E809F9">
        <w:rPr>
          <w:rFonts w:cs="Times New Roman"/>
          <w:sz w:val="24"/>
          <w:szCs w:val="24"/>
        </w:rPr>
        <w:t>on</w:t>
      </w:r>
      <w:r w:rsidRPr="00E809F9">
        <w:rPr>
          <w:rFonts w:cs="Times New Roman"/>
          <w:spacing w:val="-13"/>
          <w:sz w:val="24"/>
          <w:szCs w:val="24"/>
        </w:rPr>
        <w:t xml:space="preserve"> </w:t>
      </w:r>
      <w:r w:rsidRPr="00E809F9">
        <w:rPr>
          <w:rFonts w:cs="Times New Roman"/>
          <w:sz w:val="24"/>
          <w:szCs w:val="24"/>
        </w:rPr>
        <w:t>the</w:t>
      </w:r>
      <w:r w:rsidRPr="00E809F9">
        <w:rPr>
          <w:rFonts w:cs="Times New Roman"/>
          <w:spacing w:val="-13"/>
          <w:sz w:val="24"/>
          <w:szCs w:val="24"/>
        </w:rPr>
        <w:t xml:space="preserve"> </w:t>
      </w:r>
      <w:r w:rsidRPr="00E809F9">
        <w:rPr>
          <w:rFonts w:cs="Times New Roman"/>
          <w:sz w:val="24"/>
          <w:szCs w:val="24"/>
        </w:rPr>
        <w:t>board</w:t>
      </w:r>
      <w:r w:rsidRPr="00E809F9">
        <w:rPr>
          <w:rFonts w:cs="Times New Roman"/>
          <w:spacing w:val="-13"/>
          <w:sz w:val="24"/>
          <w:szCs w:val="24"/>
        </w:rPr>
        <w:t xml:space="preserve"> </w:t>
      </w:r>
      <w:r w:rsidRPr="00E809F9">
        <w:rPr>
          <w:rFonts w:cs="Times New Roman"/>
          <w:sz w:val="24"/>
          <w:szCs w:val="24"/>
        </w:rPr>
        <w:t>to represent the question. Now, represent the equation using algebra tiles or by drawing an area model as shown below.</w:t>
      </w:r>
    </w:p>
    <w:p w14:paraId="749D28A5" w14:textId="77777777" w:rsidR="00A51189" w:rsidRDefault="00A51189" w:rsidP="00A51189">
      <w:pPr>
        <w:pStyle w:val="BodyText"/>
        <w:ind w:left="3086"/>
        <w:rPr>
          <w:sz w:val="20"/>
        </w:rPr>
      </w:pPr>
      <w:r>
        <w:rPr>
          <w:noProof/>
          <w:sz w:val="20"/>
        </w:rPr>
        <w:drawing>
          <wp:anchor distT="0" distB="0" distL="114300" distR="114300" simplePos="0" relativeHeight="251658270" behindDoc="0" locked="0" layoutInCell="1" allowOverlap="1" wp14:anchorId="211F4FD7" wp14:editId="3920222B">
            <wp:simplePos x="0" y="0"/>
            <wp:positionH relativeFrom="margin">
              <wp:align>center</wp:align>
            </wp:positionH>
            <wp:positionV relativeFrom="paragraph">
              <wp:posOffset>0</wp:posOffset>
            </wp:positionV>
            <wp:extent cx="3872230" cy="1754505"/>
            <wp:effectExtent l="0" t="0" r="0" b="0"/>
            <wp:wrapTopAndBottom/>
            <wp:docPr id="1002" name="Picture 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Picture 100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2230" cy="1754505"/>
                    </a:xfrm>
                    <a:prstGeom prst="rect">
                      <a:avLst/>
                    </a:prstGeom>
                  </pic:spPr>
                </pic:pic>
              </a:graphicData>
            </a:graphic>
          </wp:anchor>
        </w:drawing>
      </w:r>
    </w:p>
    <w:p w14:paraId="219E3353" w14:textId="4153EAD6" w:rsidR="005472AF" w:rsidRPr="005472AF" w:rsidRDefault="00A51189" w:rsidP="00E502A8">
      <w:pPr>
        <w:pStyle w:val="ListParagraph"/>
        <w:numPr>
          <w:ilvl w:val="1"/>
          <w:numId w:val="14"/>
        </w:numPr>
        <w:tabs>
          <w:tab w:val="left" w:pos="2879"/>
        </w:tabs>
        <w:autoSpaceDE w:val="0"/>
        <w:autoSpaceDN w:val="0"/>
        <w:spacing w:line="283" w:lineRule="exact"/>
        <w:rPr>
          <w:rFonts w:cs="Times New Roman"/>
          <w:sz w:val="24"/>
          <w:szCs w:val="24"/>
        </w:rPr>
      </w:pPr>
      <w:r w:rsidRPr="00117099">
        <w:rPr>
          <w:rFonts w:cs="Times New Roman"/>
          <w:sz w:val="24"/>
          <w:szCs w:val="24"/>
        </w:rPr>
        <w:t>Lead</w:t>
      </w:r>
      <w:r w:rsidRPr="00117099">
        <w:rPr>
          <w:rFonts w:cs="Times New Roman"/>
          <w:spacing w:val="-1"/>
          <w:sz w:val="24"/>
          <w:szCs w:val="24"/>
        </w:rPr>
        <w:t xml:space="preserve"> </w:t>
      </w:r>
      <w:r w:rsidRPr="00117099">
        <w:rPr>
          <w:rFonts w:cs="Times New Roman"/>
          <w:sz w:val="24"/>
          <w:szCs w:val="24"/>
        </w:rPr>
        <w:t>student discussion</w:t>
      </w:r>
      <w:r w:rsidRPr="00117099">
        <w:rPr>
          <w:rFonts w:cs="Times New Roman"/>
          <w:spacing w:val="-1"/>
          <w:sz w:val="24"/>
          <w:szCs w:val="24"/>
        </w:rPr>
        <w:t xml:space="preserve"> </w:t>
      </w:r>
      <w:r w:rsidRPr="00117099">
        <w:rPr>
          <w:rFonts w:cs="Times New Roman"/>
          <w:sz w:val="24"/>
          <w:szCs w:val="24"/>
        </w:rPr>
        <w:t>about the</w:t>
      </w:r>
      <w:r w:rsidRPr="00117099">
        <w:rPr>
          <w:rFonts w:cs="Times New Roman"/>
          <w:spacing w:val="-1"/>
          <w:sz w:val="24"/>
          <w:szCs w:val="24"/>
        </w:rPr>
        <w:t xml:space="preserve"> </w:t>
      </w:r>
      <w:r w:rsidRPr="00117099">
        <w:rPr>
          <w:rFonts w:cs="Times New Roman"/>
          <w:sz w:val="24"/>
          <w:szCs w:val="24"/>
        </w:rPr>
        <w:t>quantity</w:t>
      </w:r>
      <w:r w:rsidRPr="00117099">
        <w:rPr>
          <w:rFonts w:cs="Times New Roman"/>
          <w:spacing w:val="-6"/>
          <w:sz w:val="24"/>
          <w:szCs w:val="24"/>
        </w:rPr>
        <w:t xml:space="preserve"> </w:t>
      </w:r>
      <w:r w:rsidRPr="00117099">
        <w:rPr>
          <w:rFonts w:cs="Times New Roman"/>
          <w:sz w:val="24"/>
          <w:szCs w:val="24"/>
        </w:rPr>
        <w:t>of 1</w:t>
      </w:r>
      <w:r w:rsidRPr="00117099">
        <w:rPr>
          <w:rFonts w:cs="Times New Roman"/>
          <w:spacing w:val="-1"/>
          <w:sz w:val="24"/>
          <w:szCs w:val="24"/>
        </w:rPr>
        <w:t xml:space="preserve"> </w:t>
      </w:r>
      <w:r w:rsidRPr="00117099">
        <w:rPr>
          <w:rFonts w:cs="Times New Roman"/>
          <w:sz w:val="24"/>
          <w:szCs w:val="24"/>
        </w:rPr>
        <w:t>unit</w:t>
      </w:r>
      <w:r w:rsidRPr="00117099">
        <w:rPr>
          <w:rFonts w:cs="Times New Roman"/>
          <w:spacing w:val="-1"/>
          <w:sz w:val="24"/>
          <w:szCs w:val="24"/>
        </w:rPr>
        <w:t xml:space="preserve"> </w:t>
      </w:r>
      <w:r w:rsidRPr="00117099">
        <w:rPr>
          <w:rFonts w:cs="Times New Roman"/>
          <w:sz w:val="24"/>
          <w:szCs w:val="24"/>
        </w:rPr>
        <w:t>by</w:t>
      </w:r>
      <w:r w:rsidRPr="00117099">
        <w:rPr>
          <w:rFonts w:cs="Times New Roman"/>
          <w:spacing w:val="-5"/>
          <w:sz w:val="24"/>
          <w:szCs w:val="24"/>
        </w:rPr>
        <w:t xml:space="preserve"> </w:t>
      </w:r>
      <w:proofErr w:type="gramStart"/>
      <w:r w:rsidRPr="00117099">
        <w:rPr>
          <w:rFonts w:cs="Times New Roman"/>
          <w:sz w:val="24"/>
          <w:szCs w:val="24"/>
        </w:rPr>
        <w:t>1 unit</w:t>
      </w:r>
      <w:proofErr w:type="gramEnd"/>
      <w:r w:rsidRPr="00117099">
        <w:rPr>
          <w:rFonts w:cs="Times New Roman"/>
          <w:spacing w:val="-1"/>
          <w:sz w:val="24"/>
          <w:szCs w:val="24"/>
        </w:rPr>
        <w:t xml:space="preserve"> </w:t>
      </w:r>
      <w:r w:rsidRPr="00117099">
        <w:rPr>
          <w:rFonts w:cs="Times New Roman"/>
          <w:sz w:val="24"/>
          <w:szCs w:val="24"/>
        </w:rPr>
        <w:t>tiles needed</w:t>
      </w:r>
      <w:r w:rsidRPr="00117099">
        <w:rPr>
          <w:rFonts w:cs="Times New Roman"/>
          <w:spacing w:val="2"/>
          <w:sz w:val="24"/>
          <w:szCs w:val="24"/>
        </w:rPr>
        <w:t xml:space="preserve"> </w:t>
      </w:r>
      <w:r w:rsidRPr="00117099">
        <w:rPr>
          <w:rFonts w:cs="Times New Roman"/>
          <w:spacing w:val="-5"/>
          <w:sz w:val="24"/>
          <w:szCs w:val="24"/>
        </w:rPr>
        <w:t>to</w:t>
      </w:r>
      <w:r w:rsidR="000D136F">
        <w:rPr>
          <w:rFonts w:cs="Times New Roman"/>
          <w:spacing w:val="-5"/>
          <w:sz w:val="24"/>
          <w:szCs w:val="24"/>
        </w:rPr>
        <w:t xml:space="preserve"> </w:t>
      </w:r>
      <w:r w:rsidRPr="000D136F">
        <w:rPr>
          <w:rFonts w:cs="Times New Roman"/>
          <w:sz w:val="24"/>
          <w:szCs w:val="24"/>
        </w:rPr>
        <w:t xml:space="preserve">“complete the square” on the </w:t>
      </w:r>
      <w:proofErr w:type="gramStart"/>
      <w:r w:rsidRPr="000D136F">
        <w:rPr>
          <w:rFonts w:cs="Times New Roman"/>
          <w:sz w:val="24"/>
          <w:szCs w:val="24"/>
        </w:rPr>
        <w:t>left hand</w:t>
      </w:r>
      <w:proofErr w:type="gramEnd"/>
      <w:r w:rsidRPr="000D136F">
        <w:rPr>
          <w:rFonts w:cs="Times New Roman"/>
          <w:sz w:val="24"/>
          <w:szCs w:val="24"/>
        </w:rPr>
        <w:t xml:space="preserve"> side. Once they</w:t>
      </w:r>
      <w:r w:rsidRPr="000D136F">
        <w:rPr>
          <w:rFonts w:cs="Times New Roman"/>
          <w:spacing w:val="-1"/>
          <w:sz w:val="24"/>
          <w:szCs w:val="24"/>
        </w:rPr>
        <w:t xml:space="preserve"> </w:t>
      </w:r>
      <w:r w:rsidRPr="000D136F">
        <w:rPr>
          <w:rFonts w:cs="Times New Roman"/>
          <w:sz w:val="24"/>
          <w:szCs w:val="24"/>
        </w:rPr>
        <w:t>state the need for 16 tiles, point</w:t>
      </w:r>
      <w:r w:rsidRPr="000D136F">
        <w:rPr>
          <w:rFonts w:cs="Times New Roman"/>
          <w:spacing w:val="-3"/>
          <w:sz w:val="24"/>
          <w:szCs w:val="24"/>
        </w:rPr>
        <w:t xml:space="preserve"> </w:t>
      </w:r>
      <w:r w:rsidRPr="000D136F">
        <w:rPr>
          <w:rFonts w:cs="Times New Roman"/>
          <w:sz w:val="24"/>
          <w:szCs w:val="24"/>
        </w:rPr>
        <w:t>out</w:t>
      </w:r>
      <w:r w:rsidRPr="000D136F">
        <w:rPr>
          <w:rFonts w:cs="Times New Roman"/>
          <w:spacing w:val="-3"/>
          <w:sz w:val="24"/>
          <w:szCs w:val="24"/>
        </w:rPr>
        <w:t xml:space="preserve"> </w:t>
      </w:r>
      <w:r w:rsidRPr="000D136F">
        <w:rPr>
          <w:rFonts w:cs="Times New Roman"/>
          <w:sz w:val="24"/>
          <w:szCs w:val="24"/>
        </w:rPr>
        <w:t>that</w:t>
      </w:r>
      <w:r w:rsidRPr="000D136F">
        <w:rPr>
          <w:rFonts w:cs="Times New Roman"/>
          <w:spacing w:val="-3"/>
          <w:sz w:val="24"/>
          <w:szCs w:val="24"/>
        </w:rPr>
        <w:t xml:space="preserve"> </w:t>
      </w:r>
      <w:r w:rsidRPr="000D136F">
        <w:rPr>
          <w:rFonts w:cs="Times New Roman"/>
          <w:sz w:val="24"/>
          <w:szCs w:val="24"/>
        </w:rPr>
        <w:t>16</w:t>
      </w:r>
      <w:r w:rsidRPr="000D136F">
        <w:rPr>
          <w:rFonts w:cs="Times New Roman"/>
          <w:spacing w:val="-3"/>
          <w:sz w:val="24"/>
          <w:szCs w:val="24"/>
        </w:rPr>
        <w:t xml:space="preserve"> </w:t>
      </w:r>
      <w:r w:rsidRPr="000D136F">
        <w:rPr>
          <w:rFonts w:cs="Times New Roman"/>
          <w:sz w:val="24"/>
          <w:szCs w:val="24"/>
        </w:rPr>
        <w:t>tiles</w:t>
      </w:r>
      <w:r w:rsidRPr="000D136F">
        <w:rPr>
          <w:rFonts w:cs="Times New Roman"/>
          <w:spacing w:val="-3"/>
          <w:sz w:val="24"/>
          <w:szCs w:val="24"/>
        </w:rPr>
        <w:t xml:space="preserve"> </w:t>
      </w:r>
      <w:r w:rsidRPr="000D136F">
        <w:rPr>
          <w:rFonts w:cs="Times New Roman"/>
          <w:sz w:val="24"/>
          <w:szCs w:val="24"/>
        </w:rPr>
        <w:t>must</w:t>
      </w:r>
      <w:r w:rsidRPr="000D136F">
        <w:rPr>
          <w:rFonts w:cs="Times New Roman"/>
          <w:spacing w:val="-3"/>
          <w:sz w:val="24"/>
          <w:szCs w:val="24"/>
        </w:rPr>
        <w:t xml:space="preserve"> </w:t>
      </w:r>
      <w:r w:rsidRPr="000D136F">
        <w:rPr>
          <w:rFonts w:cs="Times New Roman"/>
          <w:sz w:val="24"/>
          <w:szCs w:val="24"/>
        </w:rPr>
        <w:t>also</w:t>
      </w:r>
      <w:r w:rsidRPr="000D136F">
        <w:rPr>
          <w:rFonts w:cs="Times New Roman"/>
          <w:spacing w:val="-3"/>
          <w:sz w:val="24"/>
          <w:szCs w:val="24"/>
        </w:rPr>
        <w:t xml:space="preserve"> </w:t>
      </w:r>
      <w:r w:rsidRPr="000D136F">
        <w:rPr>
          <w:rFonts w:cs="Times New Roman"/>
          <w:sz w:val="24"/>
          <w:szCs w:val="24"/>
        </w:rPr>
        <w:t>be</w:t>
      </w:r>
      <w:r w:rsidRPr="000D136F">
        <w:rPr>
          <w:rFonts w:cs="Times New Roman"/>
          <w:spacing w:val="-3"/>
          <w:sz w:val="24"/>
          <w:szCs w:val="24"/>
        </w:rPr>
        <w:t xml:space="preserve"> </w:t>
      </w:r>
      <w:r w:rsidRPr="000D136F">
        <w:rPr>
          <w:rFonts w:cs="Times New Roman"/>
          <w:sz w:val="24"/>
          <w:szCs w:val="24"/>
        </w:rPr>
        <w:t>added</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the</w:t>
      </w:r>
      <w:r w:rsidRPr="000D136F">
        <w:rPr>
          <w:rFonts w:cs="Times New Roman"/>
          <w:spacing w:val="-4"/>
          <w:sz w:val="24"/>
          <w:szCs w:val="24"/>
        </w:rPr>
        <w:t xml:space="preserve"> </w:t>
      </w:r>
      <w:r w:rsidRPr="000D136F">
        <w:rPr>
          <w:rFonts w:cs="Times New Roman"/>
          <w:sz w:val="24"/>
          <w:szCs w:val="24"/>
        </w:rPr>
        <w:t>right</w:t>
      </w:r>
      <w:r w:rsidRPr="000D136F">
        <w:rPr>
          <w:rFonts w:cs="Times New Roman"/>
          <w:spacing w:val="-3"/>
          <w:sz w:val="24"/>
          <w:szCs w:val="24"/>
        </w:rPr>
        <w:t xml:space="preserve"> </w:t>
      </w:r>
      <w:r w:rsidRPr="000D136F">
        <w:rPr>
          <w:rFonts w:cs="Times New Roman"/>
          <w:sz w:val="24"/>
          <w:szCs w:val="24"/>
        </w:rPr>
        <w:t>to</w:t>
      </w:r>
      <w:r w:rsidRPr="000D136F">
        <w:rPr>
          <w:rFonts w:cs="Times New Roman"/>
          <w:spacing w:val="-3"/>
          <w:sz w:val="24"/>
          <w:szCs w:val="24"/>
        </w:rPr>
        <w:t xml:space="preserve"> </w:t>
      </w:r>
      <w:r w:rsidRPr="000D136F">
        <w:rPr>
          <w:rFonts w:cs="Times New Roman"/>
          <w:sz w:val="24"/>
          <w:szCs w:val="24"/>
        </w:rPr>
        <w:t>maintain</w:t>
      </w:r>
      <w:r w:rsidRPr="000D136F">
        <w:rPr>
          <w:rFonts w:cs="Times New Roman"/>
          <w:spacing w:val="-3"/>
          <w:sz w:val="24"/>
          <w:szCs w:val="24"/>
        </w:rPr>
        <w:t xml:space="preserve"> </w:t>
      </w:r>
      <w:r w:rsidRPr="000D136F">
        <w:rPr>
          <w:rFonts w:cs="Times New Roman"/>
          <w:sz w:val="24"/>
          <w:szCs w:val="24"/>
        </w:rPr>
        <w:t>equivalence</w:t>
      </w:r>
      <w:r w:rsidRPr="000D136F">
        <w:rPr>
          <w:rFonts w:cs="Times New Roman"/>
          <w:spacing w:val="-4"/>
          <w:sz w:val="24"/>
          <w:szCs w:val="24"/>
        </w:rPr>
        <w:t xml:space="preserve"> </w:t>
      </w:r>
      <w:r w:rsidRPr="000D136F">
        <w:rPr>
          <w:rFonts w:cs="Times New Roman"/>
          <w:sz w:val="24"/>
          <w:szCs w:val="24"/>
        </w:rPr>
        <w:t>then write the number 16 into both blank boxes. Students can then factor the perfect</w:t>
      </w:r>
      <w:r w:rsidR="005472AF">
        <w:rPr>
          <w:rFonts w:cs="Times New Roman"/>
          <w:sz w:val="24"/>
          <w:szCs w:val="24"/>
        </w:rPr>
        <w:t xml:space="preserve"> </w:t>
      </w:r>
      <w:r w:rsidR="005472AF" w:rsidRPr="005472AF">
        <w:rPr>
          <w:sz w:val="24"/>
        </w:rPr>
        <w:t>square</w:t>
      </w:r>
      <w:r w:rsidR="005472AF" w:rsidRPr="005472AF">
        <w:rPr>
          <w:spacing w:val="-4"/>
          <w:sz w:val="24"/>
        </w:rPr>
        <w:t xml:space="preserve"> </w:t>
      </w:r>
      <w:r w:rsidR="005472AF" w:rsidRPr="005472AF">
        <w:rPr>
          <w:sz w:val="24"/>
        </w:rPr>
        <w:t>trinomial</w:t>
      </w:r>
      <w:r w:rsidR="005472AF" w:rsidRPr="005472AF">
        <w:rPr>
          <w:spacing w:val="-2"/>
          <w:sz w:val="24"/>
        </w:rPr>
        <w:t xml:space="preserve"> </w:t>
      </w:r>
      <w:r w:rsidR="005472AF" w:rsidRPr="005472AF">
        <w:rPr>
          <w:sz w:val="24"/>
        </w:rPr>
        <w:t>to</w:t>
      </w:r>
      <w:r w:rsidR="005472AF" w:rsidRPr="005472AF">
        <w:rPr>
          <w:spacing w:val="-2"/>
          <w:sz w:val="24"/>
        </w:rPr>
        <w:t xml:space="preserve"> </w:t>
      </w:r>
      <w:r w:rsidR="005472AF" w:rsidRPr="005472AF">
        <w:rPr>
          <w:sz w:val="24"/>
        </w:rPr>
        <w:t>arrive</w:t>
      </w:r>
      <w:r w:rsidR="005472AF" w:rsidRPr="005472AF">
        <w:rPr>
          <w:spacing w:val="-1"/>
          <w:sz w:val="24"/>
        </w:rPr>
        <w:t xml:space="preserve"> </w:t>
      </w:r>
      <w:r w:rsidR="005472AF" w:rsidRPr="005472AF">
        <w:rPr>
          <w:sz w:val="24"/>
        </w:rPr>
        <w:t xml:space="preserve">at </w:t>
      </w:r>
      <w:r w:rsidR="005472AF" w:rsidRPr="005472AF">
        <w:rPr>
          <w:rFonts w:ascii="Cambria Math" w:eastAsia="Cambria Math" w:hAnsi="Cambria Math"/>
          <w:sz w:val="24"/>
        </w:rPr>
        <w:t>(𝑥 +</w:t>
      </w:r>
      <w:r w:rsidR="005472AF" w:rsidRPr="005472AF">
        <w:rPr>
          <w:rFonts w:ascii="Cambria Math" w:eastAsia="Cambria Math" w:hAnsi="Cambria Math"/>
          <w:spacing w:val="-2"/>
          <w:sz w:val="24"/>
        </w:rPr>
        <w:t xml:space="preserve"> </w:t>
      </w:r>
      <w:proofErr w:type="gramStart"/>
      <w:r w:rsidR="005472AF" w:rsidRPr="005472AF">
        <w:rPr>
          <w:rFonts w:ascii="Cambria Math" w:eastAsia="Cambria Math" w:hAnsi="Cambria Math"/>
          <w:sz w:val="24"/>
        </w:rPr>
        <w:t>4)²</w:t>
      </w:r>
      <w:proofErr w:type="gramEnd"/>
      <w:r w:rsidR="005472AF" w:rsidRPr="005472AF">
        <w:rPr>
          <w:rFonts w:ascii="Cambria Math" w:eastAsia="Cambria Math" w:hAnsi="Cambria Math"/>
          <w:sz w:val="24"/>
        </w:rPr>
        <w:t xml:space="preserve"> = 64</w:t>
      </w:r>
      <w:r w:rsidR="005472AF" w:rsidRPr="005472AF">
        <w:rPr>
          <w:sz w:val="24"/>
        </w:rPr>
        <w:t>.</w:t>
      </w:r>
      <w:r w:rsidR="005472AF" w:rsidRPr="005472AF">
        <w:rPr>
          <w:spacing w:val="-2"/>
          <w:sz w:val="24"/>
        </w:rPr>
        <w:t xml:space="preserve"> </w:t>
      </w:r>
      <w:r w:rsidR="005472AF" w:rsidRPr="005472AF">
        <w:rPr>
          <w:sz w:val="24"/>
        </w:rPr>
        <w:t>Have</w:t>
      </w:r>
      <w:r w:rsidR="005472AF" w:rsidRPr="005472AF">
        <w:rPr>
          <w:spacing w:val="-3"/>
          <w:sz w:val="24"/>
        </w:rPr>
        <w:t xml:space="preserve"> </w:t>
      </w:r>
      <w:proofErr w:type="gramStart"/>
      <w:r w:rsidR="005472AF" w:rsidRPr="005472AF">
        <w:rPr>
          <w:sz w:val="24"/>
        </w:rPr>
        <w:t>student</w:t>
      </w:r>
      <w:proofErr w:type="gramEnd"/>
      <w:r w:rsidR="005472AF" w:rsidRPr="005472AF">
        <w:rPr>
          <w:spacing w:val="-2"/>
          <w:sz w:val="24"/>
        </w:rPr>
        <w:t xml:space="preserve"> </w:t>
      </w:r>
      <w:r w:rsidR="005472AF" w:rsidRPr="005472AF">
        <w:rPr>
          <w:sz w:val="24"/>
        </w:rPr>
        <w:t>solve</w:t>
      </w:r>
      <w:r w:rsidR="005472AF" w:rsidRPr="005472AF">
        <w:rPr>
          <w:spacing w:val="-3"/>
          <w:sz w:val="24"/>
        </w:rPr>
        <w:t xml:space="preserve"> </w:t>
      </w:r>
      <w:r w:rsidR="005472AF" w:rsidRPr="005472AF">
        <w:rPr>
          <w:sz w:val="24"/>
        </w:rPr>
        <w:t>using</w:t>
      </w:r>
      <w:r w:rsidR="005472AF" w:rsidRPr="005472AF">
        <w:rPr>
          <w:spacing w:val="-4"/>
          <w:sz w:val="24"/>
        </w:rPr>
        <w:t xml:space="preserve"> </w:t>
      </w:r>
      <w:r w:rsidR="005472AF" w:rsidRPr="005472AF">
        <w:rPr>
          <w:sz w:val="24"/>
        </w:rPr>
        <w:t>square</w:t>
      </w:r>
      <w:r w:rsidR="005472AF" w:rsidRPr="005472AF">
        <w:rPr>
          <w:spacing w:val="-3"/>
          <w:sz w:val="24"/>
        </w:rPr>
        <w:t xml:space="preserve"> </w:t>
      </w:r>
      <w:r w:rsidR="005472AF" w:rsidRPr="005472AF">
        <w:rPr>
          <w:sz w:val="24"/>
        </w:rPr>
        <w:t xml:space="preserve">roots to find the same solutions of </w:t>
      </w:r>
      <w:r w:rsidR="005472AF" w:rsidRPr="005472AF">
        <w:rPr>
          <w:rFonts w:ascii="Cambria Math" w:eastAsia="Cambria Math" w:hAnsi="Cambria Math"/>
          <w:sz w:val="24"/>
        </w:rPr>
        <w:t>𝑥</w:t>
      </w:r>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−12 </w:t>
      </w:r>
      <w:proofErr w:type="gramStart"/>
      <w:r w:rsidR="005472AF" w:rsidRPr="005472AF">
        <w:rPr>
          <w:sz w:val="24"/>
        </w:rPr>
        <w:t xml:space="preserve">and </w:t>
      </w:r>
      <w:r w:rsidR="005472AF" w:rsidRPr="005472AF">
        <w:rPr>
          <w:rFonts w:ascii="Cambria Math" w:eastAsia="Cambria Math" w:hAnsi="Cambria Math"/>
          <w:sz w:val="24"/>
        </w:rPr>
        <w:t>𝑥</w:t>
      </w:r>
      <w:proofErr w:type="gramEnd"/>
      <w:r w:rsidR="005472AF" w:rsidRPr="005472AF">
        <w:rPr>
          <w:rFonts w:ascii="Cambria Math" w:eastAsia="Cambria Math" w:hAnsi="Cambria Math"/>
          <w:spacing w:val="29"/>
          <w:sz w:val="24"/>
        </w:rPr>
        <w:t xml:space="preserve"> </w:t>
      </w:r>
      <w:r w:rsidR="005472AF" w:rsidRPr="005472AF">
        <w:rPr>
          <w:rFonts w:ascii="Cambria Math" w:eastAsia="Cambria Math" w:hAnsi="Cambria Math"/>
          <w:sz w:val="24"/>
        </w:rPr>
        <w:t xml:space="preserve">= 4 </w:t>
      </w:r>
      <w:r w:rsidR="005472AF" w:rsidRPr="005472AF">
        <w:rPr>
          <w:i/>
          <w:sz w:val="24"/>
        </w:rPr>
        <w:t>(MTR.2.1, MTR.4.1, MTR.5.1)</w:t>
      </w:r>
      <w:r w:rsidR="005472AF" w:rsidRPr="005472AF">
        <w:rPr>
          <w:sz w:val="24"/>
        </w:rPr>
        <w:t>.</w:t>
      </w:r>
    </w:p>
    <w:p w14:paraId="11B3381A" w14:textId="77777777" w:rsidR="00A77103" w:rsidRDefault="00A77103" w:rsidP="00E502A8">
      <w:pPr>
        <w:pStyle w:val="ListParagraph"/>
        <w:numPr>
          <w:ilvl w:val="0"/>
          <w:numId w:val="14"/>
        </w:numPr>
        <w:rPr>
          <w:rFonts w:eastAsia="Times New Roman" w:cs="Times New Roman"/>
          <w:sz w:val="24"/>
          <w:szCs w:val="24"/>
        </w:rPr>
      </w:pPr>
      <w:r w:rsidRPr="00A77103">
        <w:rPr>
          <w:rFonts w:eastAsia="Times New Roman" w:cs="Times New Roman"/>
          <w:sz w:val="24"/>
          <w:szCs w:val="24"/>
        </w:rPr>
        <w:t>In many contexts, students may generate solutions that may not make sense when placed in context. Be sure students assess the reasonableness of their solutions in terms of context to check for this (MTR.6.1).</w:t>
      </w:r>
    </w:p>
    <w:p w14:paraId="53E1AA27" w14:textId="77777777" w:rsidR="004D5AF7" w:rsidRDefault="004D5AF7" w:rsidP="00E502A8">
      <w:pPr>
        <w:pStyle w:val="TableParagraph"/>
        <w:numPr>
          <w:ilvl w:val="1"/>
          <w:numId w:val="14"/>
        </w:numPr>
        <w:autoSpaceDE w:val="0"/>
        <w:autoSpaceDN w:val="0"/>
        <w:spacing w:before="1" w:line="235" w:lineRule="auto"/>
        <w:ind w:right="55"/>
        <w:rPr>
          <w:sz w:val="24"/>
        </w:rPr>
      </w:pPr>
      <w:r>
        <w:rPr>
          <w:sz w:val="24"/>
        </w:rPr>
        <w:t>For example, the time it takes for a ball to drop from a height of 28 feet can be modeled</w:t>
      </w:r>
      <w:r>
        <w:rPr>
          <w:spacing w:val="-1"/>
          <w:sz w:val="24"/>
        </w:rPr>
        <w:t xml:space="preserve"> </w:t>
      </w:r>
      <w:r>
        <w:rPr>
          <w:sz w:val="24"/>
        </w:rPr>
        <w:t>by</w:t>
      </w:r>
      <w:r>
        <w:rPr>
          <w:spacing w:val="-3"/>
          <w:sz w:val="24"/>
        </w:rPr>
        <w:t xml:space="preserve"> </w:t>
      </w:r>
      <w:r>
        <w:rPr>
          <w:rFonts w:ascii="Cambria Math" w:eastAsia="Cambria Math" w:hAnsi="Cambria Math"/>
          <w:sz w:val="24"/>
        </w:rPr>
        <w:t>0 = −16𝑡</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28</w:t>
      </w:r>
      <w:r>
        <w:rPr>
          <w:sz w:val="24"/>
        </w:rPr>
        <w:t>.</w:t>
      </w:r>
      <w:r>
        <w:rPr>
          <w:spacing w:val="-1"/>
          <w:sz w:val="24"/>
        </w:rPr>
        <w:t xml:space="preserve"> </w:t>
      </w:r>
      <w:r>
        <w:rPr>
          <w:sz w:val="24"/>
        </w:rPr>
        <w:t>Students</w:t>
      </w:r>
      <w:r>
        <w:rPr>
          <w:spacing w:val="-1"/>
          <w:sz w:val="24"/>
        </w:rPr>
        <w:t xml:space="preserve"> </w:t>
      </w:r>
      <w:r>
        <w:rPr>
          <w:sz w:val="24"/>
        </w:rPr>
        <w:t>solve</w:t>
      </w:r>
      <w:r>
        <w:rPr>
          <w:spacing w:val="-2"/>
          <w:sz w:val="24"/>
        </w:rPr>
        <w:t xml:space="preserve"> </w:t>
      </w:r>
      <w:r>
        <w:rPr>
          <w:sz w:val="24"/>
        </w:rPr>
        <w:t>this</w:t>
      </w:r>
      <w:r>
        <w:rPr>
          <w:spacing w:val="-1"/>
          <w:sz w:val="24"/>
        </w:rPr>
        <w:t xml:space="preserve"> </w:t>
      </w:r>
      <w:r>
        <w:rPr>
          <w:sz w:val="24"/>
        </w:rPr>
        <w:t>equation</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 xml:space="preserve">that </w:t>
      </w:r>
      <w:r>
        <w:rPr>
          <w:rFonts w:ascii="Cambria Math" w:eastAsia="Cambria Math" w:hAnsi="Cambria Math"/>
          <w:sz w:val="24"/>
        </w:rPr>
        <w:t xml:space="preserve">𝑡 ≈ ±1.32 </w:t>
      </w:r>
      <w:r>
        <w:rPr>
          <w:sz w:val="24"/>
        </w:rPr>
        <w:t xml:space="preserve">seconds. Through discussion, students should see that </w:t>
      </w:r>
      <w:r>
        <w:rPr>
          <w:rFonts w:ascii="Cambria Math" w:eastAsia="Cambria Math" w:hAnsi="Cambria Math"/>
          <w:sz w:val="24"/>
        </w:rPr>
        <w:t xml:space="preserve">−1.32 </w:t>
      </w:r>
      <w:r>
        <w:rPr>
          <w:sz w:val="24"/>
        </w:rPr>
        <w:t>seconds does not make sense in context and therefore should be omitted.</w:t>
      </w:r>
    </w:p>
    <w:p w14:paraId="15747228" w14:textId="77777777" w:rsidR="006B62EE" w:rsidRDefault="006B62EE" w:rsidP="00E502A8">
      <w:pPr>
        <w:pStyle w:val="TableParagraph"/>
        <w:numPr>
          <w:ilvl w:val="0"/>
          <w:numId w:val="14"/>
        </w:numPr>
        <w:autoSpaceDE w:val="0"/>
        <w:autoSpaceDN w:val="0"/>
        <w:spacing w:before="1"/>
        <w:ind w:right="524"/>
        <w:rPr>
          <w:sz w:val="24"/>
        </w:rPr>
      </w:pPr>
      <w:r>
        <w:rPr>
          <w:sz w:val="24"/>
        </w:rPr>
        <w:t>Enrichment</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2"/>
          <w:sz w:val="24"/>
        </w:rPr>
        <w:t xml:space="preserve"> </w:t>
      </w:r>
      <w:r>
        <w:rPr>
          <w:sz w:val="24"/>
        </w:rPr>
        <w:t>includes</w:t>
      </w:r>
      <w:r>
        <w:rPr>
          <w:spacing w:val="-3"/>
          <w:sz w:val="24"/>
        </w:rPr>
        <w:t xml:space="preserve"> </w:t>
      </w:r>
      <w:r>
        <w:rPr>
          <w:sz w:val="24"/>
        </w:rPr>
        <w:t>determining</w:t>
      </w:r>
      <w:r>
        <w:rPr>
          <w:spacing w:val="-5"/>
          <w:sz w:val="24"/>
        </w:rPr>
        <w:t xml:space="preserve"> </w:t>
      </w:r>
      <w:r>
        <w:rPr>
          <w:sz w:val="24"/>
        </w:rPr>
        <w:t>if</w:t>
      </w:r>
      <w:r>
        <w:rPr>
          <w:spacing w:val="-3"/>
          <w:sz w:val="24"/>
        </w:rPr>
        <w:t xml:space="preserve"> </w:t>
      </w:r>
      <w:r>
        <w:rPr>
          <w:sz w:val="24"/>
        </w:rPr>
        <w:t>a</w:t>
      </w:r>
      <w:r>
        <w:rPr>
          <w:spacing w:val="-5"/>
          <w:sz w:val="24"/>
        </w:rPr>
        <w:t xml:space="preserve"> </w:t>
      </w:r>
      <w:r>
        <w:rPr>
          <w:sz w:val="24"/>
        </w:rPr>
        <w:t>quadratic</w:t>
      </w:r>
      <w:r>
        <w:rPr>
          <w:spacing w:val="-4"/>
          <w:sz w:val="24"/>
        </w:rPr>
        <w:t xml:space="preserve"> </w:t>
      </w:r>
      <w:r>
        <w:rPr>
          <w:sz w:val="24"/>
        </w:rPr>
        <w:t>is</w:t>
      </w:r>
      <w:r>
        <w:rPr>
          <w:spacing w:val="-3"/>
          <w:sz w:val="24"/>
        </w:rPr>
        <w:t xml:space="preserve"> </w:t>
      </w:r>
      <w:r>
        <w:rPr>
          <w:sz w:val="24"/>
        </w:rPr>
        <w:t>a</w:t>
      </w:r>
      <w:r>
        <w:rPr>
          <w:spacing w:val="-3"/>
          <w:sz w:val="24"/>
        </w:rPr>
        <w:t xml:space="preserve"> </w:t>
      </w:r>
      <w:r>
        <w:rPr>
          <w:sz w:val="24"/>
        </w:rPr>
        <w:t>perfect</w:t>
      </w:r>
      <w:r>
        <w:rPr>
          <w:spacing w:val="-3"/>
          <w:sz w:val="24"/>
        </w:rPr>
        <w:t xml:space="preserve"> </w:t>
      </w:r>
      <w:r>
        <w:rPr>
          <w:sz w:val="24"/>
        </w:rPr>
        <w:t xml:space="preserve">square </w:t>
      </w:r>
      <w:r>
        <w:rPr>
          <w:spacing w:val="-2"/>
          <w:sz w:val="24"/>
        </w:rPr>
        <w:t>trinomial.</w:t>
      </w:r>
    </w:p>
    <w:p w14:paraId="0C858A13" w14:textId="1D3C1823" w:rsidR="006B62EE" w:rsidRPr="006B62EE" w:rsidRDefault="006B62EE" w:rsidP="00E502A8">
      <w:pPr>
        <w:pStyle w:val="TableParagraph"/>
        <w:numPr>
          <w:ilvl w:val="1"/>
          <w:numId w:val="14"/>
        </w:numPr>
        <w:autoSpaceDE w:val="0"/>
        <w:autoSpaceDN w:val="0"/>
        <w:spacing w:before="13" w:line="228" w:lineRule="auto"/>
        <w:ind w:right="206"/>
        <w:rPr>
          <w:sz w:val="24"/>
        </w:rPr>
      </w:pPr>
      <w:r w:rsidRPr="113DC138">
        <w:rPr>
          <w:sz w:val="24"/>
          <w:szCs w:val="24"/>
        </w:rPr>
        <w:t>For</w:t>
      </w:r>
      <w:r w:rsidRPr="113DC138">
        <w:rPr>
          <w:spacing w:val="-1"/>
          <w:sz w:val="24"/>
          <w:szCs w:val="24"/>
        </w:rPr>
        <w:t xml:space="preserve"> </w:t>
      </w:r>
      <w:r w:rsidRPr="113DC138">
        <w:rPr>
          <w:sz w:val="24"/>
          <w:szCs w:val="24"/>
        </w:rPr>
        <w:t>example, given</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equation </w:t>
      </w:r>
      <w:r w:rsidRPr="113DC138">
        <w:rPr>
          <w:rFonts w:ascii="Cambria Math" w:eastAsia="Cambria Math" w:hAnsi="Cambria Math"/>
          <w:sz w:val="24"/>
          <w:szCs w:val="24"/>
        </w:rPr>
        <w:t>0 = 4𝑥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12𝑥 +</w:t>
      </w:r>
      <w:r w:rsidRPr="113DC138">
        <w:rPr>
          <w:rFonts w:ascii="Cambria Math" w:eastAsia="Cambria Math" w:hAnsi="Cambria Math"/>
          <w:spacing w:val="-3"/>
          <w:sz w:val="24"/>
          <w:szCs w:val="24"/>
        </w:rPr>
        <w:t xml:space="preserve"> </w:t>
      </w:r>
      <w:r w:rsidRPr="113DC138">
        <w:rPr>
          <w:rFonts w:ascii="Cambria Math" w:eastAsia="Cambria Math" w:hAnsi="Cambria Math"/>
          <w:sz w:val="24"/>
          <w:szCs w:val="24"/>
        </w:rPr>
        <w:t>9</w:t>
      </w:r>
      <w:r w:rsidRPr="113DC138">
        <w:rPr>
          <w:sz w:val="24"/>
          <w:szCs w:val="24"/>
        </w:rPr>
        <w:t>,</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identify</w:t>
      </w:r>
      <w:r w:rsidRPr="113DC138">
        <w:rPr>
          <w:spacing w:val="-2"/>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1"/>
          <w:sz w:val="24"/>
          <w:szCs w:val="24"/>
        </w:rPr>
        <w:t xml:space="preserve"> </w:t>
      </w:r>
      <w:r w:rsidRPr="113DC138">
        <w:rPr>
          <w:rFonts w:ascii="Cambria Math" w:eastAsia="Cambria Math" w:hAnsi="Cambria Math"/>
          <w:sz w:val="24"/>
          <w:szCs w:val="24"/>
        </w:rPr>
        <w:t>𝑏</w:t>
      </w:r>
      <w:r w:rsidRPr="113DC138">
        <w:rPr>
          <w:sz w:val="24"/>
          <w:szCs w:val="24"/>
        </w:rPr>
        <w:t xml:space="preserve">, and </w:t>
      </w:r>
      <w:r w:rsidRPr="113DC138">
        <w:rPr>
          <w:rFonts w:ascii="Cambria Math" w:eastAsia="Cambria Math" w:hAnsi="Cambria Math"/>
          <w:sz w:val="24"/>
          <w:szCs w:val="24"/>
        </w:rPr>
        <w:t xml:space="preserve">𝑐 </w:t>
      </w:r>
      <w:r w:rsidRPr="113DC138">
        <w:rPr>
          <w:sz w:val="24"/>
          <w:szCs w:val="24"/>
        </w:rPr>
        <w:t xml:space="preserve">as </w:t>
      </w:r>
      <w:r w:rsidRPr="113DC138">
        <w:rPr>
          <w:rFonts w:ascii="Cambria Math" w:eastAsia="Cambria Math" w:hAnsi="Cambria Math"/>
          <w:sz w:val="24"/>
          <w:szCs w:val="24"/>
        </w:rPr>
        <w:t>4</w:t>
      </w:r>
      <w:r w:rsidRPr="113DC138">
        <w:rPr>
          <w:sz w:val="24"/>
          <w:szCs w:val="24"/>
        </w:rPr>
        <w:t xml:space="preserve">, </w:t>
      </w:r>
      <w:r w:rsidRPr="113DC138">
        <w:rPr>
          <w:rFonts w:ascii="Cambria Math" w:eastAsia="Cambria Math" w:hAnsi="Cambria Math"/>
          <w:sz w:val="24"/>
          <w:szCs w:val="24"/>
        </w:rPr>
        <w:t xml:space="preserve">−12 </w:t>
      </w:r>
      <w:r w:rsidRPr="113DC138">
        <w:rPr>
          <w:sz w:val="24"/>
          <w:szCs w:val="24"/>
        </w:rPr>
        <w:t xml:space="preserve">and </w:t>
      </w:r>
      <w:r w:rsidRPr="113DC138">
        <w:rPr>
          <w:rFonts w:ascii="Cambria Math" w:eastAsia="Cambria Math" w:hAnsi="Cambria Math"/>
          <w:sz w:val="24"/>
          <w:szCs w:val="24"/>
        </w:rPr>
        <w:t>9</w:t>
      </w:r>
      <w:r w:rsidRPr="113DC138">
        <w:rPr>
          <w:sz w:val="24"/>
          <w:szCs w:val="24"/>
        </w:rPr>
        <w:t xml:space="preserve">, respectively. Students should recognize </w:t>
      </w:r>
      <w:proofErr w:type="gramStart"/>
      <w:r w:rsidRPr="113DC138">
        <w:rPr>
          <w:sz w:val="24"/>
          <w:szCs w:val="24"/>
        </w:rPr>
        <w:t xml:space="preserve">that </w:t>
      </w:r>
      <w:r w:rsidRPr="113DC138">
        <w:rPr>
          <w:rFonts w:ascii="Cambria Math" w:eastAsia="Cambria Math" w:hAnsi="Cambria Math"/>
          <w:sz w:val="24"/>
          <w:szCs w:val="24"/>
        </w:rPr>
        <w:t xml:space="preserve">𝑎 </w:t>
      </w:r>
      <w:r w:rsidRPr="113DC138">
        <w:rPr>
          <w:sz w:val="24"/>
          <w:szCs w:val="24"/>
        </w:rPr>
        <w:t xml:space="preserve">and </w:t>
      </w:r>
      <w:r w:rsidRPr="113DC138">
        <w:rPr>
          <w:rFonts w:ascii="Cambria Math" w:eastAsia="Cambria Math" w:hAnsi="Cambria Math"/>
          <w:sz w:val="24"/>
          <w:szCs w:val="24"/>
        </w:rPr>
        <w:t>𝑐</w:t>
      </w:r>
      <w:proofErr w:type="gramEnd"/>
      <w:r w:rsidRPr="113DC138">
        <w:rPr>
          <w:rFonts w:ascii="Cambria Math" w:eastAsia="Cambria Math" w:hAnsi="Cambria Math"/>
          <w:sz w:val="24"/>
          <w:szCs w:val="24"/>
        </w:rPr>
        <w:t xml:space="preserve"> </w:t>
      </w:r>
      <w:r w:rsidRPr="113DC138">
        <w:rPr>
          <w:sz w:val="24"/>
          <w:szCs w:val="24"/>
        </w:rPr>
        <w:t xml:space="preserve">are perfect squares; where a is </w:t>
      </w:r>
      <w:r w:rsidRPr="113DC138">
        <w:rPr>
          <w:rFonts w:ascii="Cambria Math" w:eastAsia="Cambria Math" w:hAnsi="Cambria Math"/>
          <w:sz w:val="24"/>
          <w:szCs w:val="24"/>
        </w:rPr>
        <w:t>2</w:t>
      </w:r>
      <w:r w:rsidRPr="113DC138">
        <w:rPr>
          <w:rFonts w:ascii="Cambria Math" w:eastAsia="Cambria Math" w:hAnsi="Cambria Math"/>
          <w:sz w:val="24"/>
          <w:szCs w:val="24"/>
          <w:vertAlign w:val="superscript"/>
        </w:rPr>
        <w:t>2</w:t>
      </w:r>
      <w:r w:rsidRPr="113DC138">
        <w:rPr>
          <w:rFonts w:ascii="Cambria Math" w:eastAsia="Cambria Math" w:hAnsi="Cambria Math"/>
          <w:spacing w:val="32"/>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0"/>
          <w:sz w:val="24"/>
          <w:szCs w:val="24"/>
        </w:rPr>
        <w:t xml:space="preserve"> </w:t>
      </w:r>
      <w:r w:rsidRPr="113DC138">
        <w:rPr>
          <w:rFonts w:ascii="Cambria Math" w:eastAsia="Cambria Math" w:hAnsi="Cambria Math"/>
          <w:sz w:val="24"/>
          <w:szCs w:val="24"/>
        </w:rPr>
        <w:t xml:space="preserve">4 </w:t>
      </w:r>
      <w:r w:rsidRPr="113DC138">
        <w:rPr>
          <w:sz w:val="24"/>
          <w:szCs w:val="24"/>
        </w:rPr>
        <w:t xml:space="preserve">and c is </w:t>
      </w:r>
      <w:r w:rsidRPr="113DC138">
        <w:rPr>
          <w:rFonts w:ascii="Cambria Math" w:eastAsia="Cambria Math" w:hAnsi="Cambria Math"/>
          <w:position w:val="1"/>
          <w:sz w:val="24"/>
          <w:szCs w:val="24"/>
        </w:rPr>
        <w:t>(</w:t>
      </w:r>
      <w:r w:rsidRPr="113DC138">
        <w:rPr>
          <w:rFonts w:ascii="Cambria Math" w:eastAsia="Cambria Math" w:hAnsi="Cambria Math"/>
          <w:sz w:val="24"/>
          <w:szCs w:val="24"/>
        </w:rPr>
        <w:t>−3</w:t>
      </w:r>
      <w:r w:rsidRPr="113DC138">
        <w:rPr>
          <w:rFonts w:ascii="Cambria Math" w:eastAsia="Cambria Math" w:hAnsi="Cambria Math"/>
          <w:position w:val="1"/>
          <w:sz w:val="24"/>
          <w:szCs w:val="24"/>
        </w:rPr>
        <w:t>)</w:t>
      </w:r>
      <w:r w:rsidRPr="113DC138">
        <w:rPr>
          <w:rFonts w:ascii="Cambria Math" w:eastAsia="Cambria Math" w:hAnsi="Cambria Math"/>
          <w:position w:val="1"/>
          <w:sz w:val="24"/>
          <w:szCs w:val="24"/>
          <w:vertAlign w:val="superscript"/>
        </w:rPr>
        <w:t>2</w:t>
      </w:r>
      <w:r w:rsidRPr="113DC138">
        <w:rPr>
          <w:rFonts w:ascii="Cambria Math" w:eastAsia="Cambria Math" w:hAnsi="Cambria Math"/>
          <w:spacing w:val="30"/>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9</w:t>
      </w:r>
      <w:r w:rsidRPr="113DC138">
        <w:rPr>
          <w:sz w:val="24"/>
          <w:szCs w:val="24"/>
        </w:rPr>
        <w:t xml:space="preserve">. Since the coefficient </w:t>
      </w:r>
      <w:proofErr w:type="gramStart"/>
      <w:r w:rsidRPr="113DC138">
        <w:rPr>
          <w:sz w:val="24"/>
          <w:szCs w:val="24"/>
        </w:rPr>
        <w:t>of</w:t>
      </w:r>
      <w:r>
        <w:rPr>
          <w:sz w:val="24"/>
          <w:szCs w:val="24"/>
        </w:rPr>
        <w:t xml:space="preserve"> </w:t>
      </w:r>
      <w:r w:rsidRPr="006B62EE">
        <w:rPr>
          <w:rFonts w:ascii="Cambria Math" w:eastAsia="Cambria Math" w:hAnsi="Cambria Math"/>
          <w:sz w:val="24"/>
        </w:rPr>
        <w:t>𝑏</w:t>
      </w:r>
      <w:proofErr w:type="gramEnd"/>
      <w:r w:rsidRPr="006B62EE">
        <w:rPr>
          <w:rFonts w:ascii="Cambria Math" w:eastAsia="Cambria Math" w:hAnsi="Cambria Math"/>
          <w:sz w:val="24"/>
        </w:rPr>
        <w:t xml:space="preserve"> </w:t>
      </w:r>
      <w:r w:rsidRPr="006B62EE">
        <w:rPr>
          <w:sz w:val="24"/>
        </w:rPr>
        <w:t>is</w:t>
      </w:r>
      <w:r w:rsidRPr="006B62EE">
        <w:rPr>
          <w:spacing w:val="-3"/>
          <w:sz w:val="24"/>
        </w:rPr>
        <w:t xml:space="preserve"> </w:t>
      </w:r>
      <w:r w:rsidRPr="006B62EE">
        <w:rPr>
          <w:sz w:val="24"/>
        </w:rPr>
        <w:t>twice</w:t>
      </w:r>
      <w:r w:rsidRPr="006B62EE">
        <w:rPr>
          <w:spacing w:val="-4"/>
          <w:sz w:val="24"/>
        </w:rPr>
        <w:t xml:space="preserve"> </w:t>
      </w:r>
      <w:r w:rsidRPr="006B62EE">
        <w:rPr>
          <w:sz w:val="24"/>
        </w:rPr>
        <w:t>the</w:t>
      </w:r>
      <w:r w:rsidRPr="006B62EE">
        <w:rPr>
          <w:spacing w:val="-3"/>
          <w:sz w:val="24"/>
        </w:rPr>
        <w:t xml:space="preserve"> </w:t>
      </w:r>
      <w:r w:rsidRPr="006B62EE">
        <w:rPr>
          <w:sz w:val="24"/>
        </w:rPr>
        <w:t>product</w:t>
      </w:r>
      <w:r w:rsidRPr="006B62EE">
        <w:rPr>
          <w:spacing w:val="-3"/>
          <w:sz w:val="24"/>
        </w:rPr>
        <w:t xml:space="preserve"> </w:t>
      </w:r>
      <w:r w:rsidRPr="006B62EE">
        <w:rPr>
          <w:sz w:val="24"/>
        </w:rPr>
        <w:t>of</w:t>
      </w:r>
      <w:r w:rsidRPr="006B62EE">
        <w:rPr>
          <w:spacing w:val="-3"/>
          <w:sz w:val="24"/>
        </w:rPr>
        <w:t xml:space="preserve"> </w:t>
      </w:r>
      <w:r w:rsidRPr="006B62EE">
        <w:rPr>
          <w:sz w:val="24"/>
        </w:rPr>
        <w:t>the</w:t>
      </w:r>
      <w:r w:rsidRPr="006B62EE">
        <w:rPr>
          <w:spacing w:val="-4"/>
          <w:sz w:val="24"/>
        </w:rPr>
        <w:t xml:space="preserve"> </w:t>
      </w:r>
      <w:r w:rsidRPr="006B62EE">
        <w:rPr>
          <w:sz w:val="24"/>
        </w:rPr>
        <w:t>square</w:t>
      </w:r>
      <w:r w:rsidRPr="006B62EE">
        <w:rPr>
          <w:spacing w:val="-3"/>
          <w:sz w:val="24"/>
        </w:rPr>
        <w:t xml:space="preserve"> </w:t>
      </w:r>
      <w:r w:rsidRPr="006B62EE">
        <w:rPr>
          <w:sz w:val="24"/>
        </w:rPr>
        <w:t>roots</w:t>
      </w:r>
      <w:r w:rsidRPr="006B62EE">
        <w:rPr>
          <w:spacing w:val="-3"/>
          <w:sz w:val="24"/>
        </w:rPr>
        <w:t xml:space="preserve"> </w:t>
      </w:r>
      <w:r w:rsidRPr="006B62EE">
        <w:rPr>
          <w:sz w:val="24"/>
        </w:rPr>
        <w:t>(</w:t>
      </w:r>
      <w:r w:rsidRPr="006B62EE">
        <w:rPr>
          <w:rFonts w:ascii="Cambria Math" w:eastAsia="Cambria Math" w:hAnsi="Cambria Math"/>
          <w:sz w:val="24"/>
        </w:rPr>
        <w:t>−12 = 2(</w:t>
      </w:r>
      <w:proofErr w:type="gramStart"/>
      <w:r w:rsidRPr="006B62EE">
        <w:rPr>
          <w:rFonts w:ascii="Cambria Math" w:eastAsia="Cambria Math" w:hAnsi="Cambria Math"/>
          <w:sz w:val="24"/>
        </w:rPr>
        <w:t>2)(</w:t>
      </w:r>
      <w:proofErr w:type="gramEnd"/>
      <w:r w:rsidRPr="006B62EE">
        <w:rPr>
          <w:rFonts w:ascii="Cambria Math" w:eastAsia="Cambria Math" w:hAnsi="Cambria Math"/>
          <w:sz w:val="24"/>
        </w:rPr>
        <w:t>−3)</w:t>
      </w:r>
      <w:r w:rsidRPr="006B62EE">
        <w:rPr>
          <w:sz w:val="24"/>
        </w:rPr>
        <w:t>),</w:t>
      </w:r>
      <w:r w:rsidRPr="006B62EE">
        <w:rPr>
          <w:spacing w:val="-3"/>
          <w:sz w:val="24"/>
        </w:rPr>
        <w:t xml:space="preserve"> </w:t>
      </w:r>
      <w:r w:rsidRPr="006B62EE">
        <w:rPr>
          <w:sz w:val="24"/>
        </w:rPr>
        <w:t>it</w:t>
      </w:r>
      <w:r w:rsidRPr="006B62EE">
        <w:rPr>
          <w:spacing w:val="-3"/>
          <w:sz w:val="24"/>
        </w:rPr>
        <w:t xml:space="preserve"> </w:t>
      </w:r>
      <w:r w:rsidRPr="006B62EE">
        <w:rPr>
          <w:sz w:val="24"/>
        </w:rPr>
        <w:t>can</w:t>
      </w:r>
      <w:r w:rsidRPr="006B62EE">
        <w:rPr>
          <w:spacing w:val="-3"/>
          <w:sz w:val="24"/>
        </w:rPr>
        <w:t xml:space="preserve"> </w:t>
      </w:r>
      <w:r w:rsidRPr="006B62EE">
        <w:rPr>
          <w:sz w:val="24"/>
        </w:rPr>
        <w:t>be determined that the given equation is a perfect square trinomial.</w:t>
      </w:r>
    </w:p>
    <w:p w14:paraId="201692FB" w14:textId="77777777" w:rsidR="006B62EE" w:rsidRPr="006B62EE" w:rsidRDefault="006B62EE" w:rsidP="006B62EE">
      <w:pPr>
        <w:spacing w:after="0" w:line="240" w:lineRule="auto"/>
        <w:ind w:left="720"/>
        <w:textAlignment w:val="baseline"/>
        <w:rPr>
          <w:rFonts w:eastAsia="Times New Roman" w:cs="Times New Roman"/>
          <w:sz w:val="24"/>
          <w:szCs w:val="24"/>
        </w:rPr>
      </w:pPr>
    </w:p>
    <w:p w14:paraId="250CD25A" w14:textId="77777777" w:rsidR="00402C88" w:rsidRDefault="00402C88">
      <w:pPr>
        <w:rPr>
          <w:rFonts w:cs="Times New Roman"/>
          <w:b/>
          <w:sz w:val="24"/>
        </w:rPr>
      </w:pPr>
      <w:r>
        <w:br w:type="page"/>
      </w:r>
    </w:p>
    <w:p w14:paraId="10177F80" w14:textId="4C92567D" w:rsidR="00D624FB" w:rsidRPr="00AB3CDB" w:rsidRDefault="00D624FB" w:rsidP="00D624FB">
      <w:pPr>
        <w:pStyle w:val="AlgebraicARHeading"/>
      </w:pPr>
      <w:r w:rsidRPr="006B6BAE">
        <w:lastRenderedPageBreak/>
        <w:t>Common Misconceptions or Errors</w:t>
      </w:r>
    </w:p>
    <w:p w14:paraId="396FB03F" w14:textId="77777777" w:rsidR="00EB6934" w:rsidRDefault="00EB6934" w:rsidP="00E502A8">
      <w:pPr>
        <w:pStyle w:val="TableParagraph"/>
        <w:numPr>
          <w:ilvl w:val="0"/>
          <w:numId w:val="141"/>
        </w:numPr>
        <w:tabs>
          <w:tab w:val="left" w:pos="719"/>
        </w:tabs>
        <w:autoSpaceDE w:val="0"/>
        <w:autoSpaceDN w:val="0"/>
        <w:ind w:right="65"/>
        <w:rPr>
          <w:sz w:val="24"/>
          <w:szCs w:val="24"/>
        </w:rPr>
      </w:pPr>
      <w:r w:rsidRPr="45206426">
        <w:rPr>
          <w:sz w:val="24"/>
          <w:szCs w:val="24"/>
        </w:rPr>
        <w:t>When completing the square, many students forget to use the addition or subtraction property</w:t>
      </w:r>
      <w:r w:rsidRPr="45206426">
        <w:rPr>
          <w:spacing w:val="-7"/>
          <w:sz w:val="24"/>
          <w:szCs w:val="24"/>
        </w:rPr>
        <w:t xml:space="preserve"> </w:t>
      </w:r>
      <w:r w:rsidRPr="45206426">
        <w:rPr>
          <w:sz w:val="24"/>
          <w:szCs w:val="24"/>
        </w:rPr>
        <w:t>of</w:t>
      </w:r>
      <w:r w:rsidRPr="45206426">
        <w:rPr>
          <w:spacing w:val="-2"/>
          <w:sz w:val="24"/>
          <w:szCs w:val="24"/>
        </w:rPr>
        <w:t xml:space="preserve"> </w:t>
      </w:r>
      <w:r w:rsidRPr="45206426">
        <w:rPr>
          <w:sz w:val="24"/>
          <w:szCs w:val="24"/>
        </w:rPr>
        <w:t>equality</w:t>
      </w:r>
      <w:r w:rsidRPr="45206426">
        <w:rPr>
          <w:spacing w:val="-7"/>
          <w:sz w:val="24"/>
          <w:szCs w:val="24"/>
        </w:rPr>
        <w:t xml:space="preserve"> </w:t>
      </w:r>
      <w:r w:rsidRPr="45206426">
        <w:rPr>
          <w:sz w:val="24"/>
          <w:szCs w:val="24"/>
        </w:rPr>
        <w:t>to</w:t>
      </w:r>
      <w:r w:rsidRPr="45206426">
        <w:rPr>
          <w:spacing w:val="-2"/>
          <w:sz w:val="24"/>
          <w:szCs w:val="24"/>
        </w:rPr>
        <w:t xml:space="preserve"> </w:t>
      </w:r>
      <w:r w:rsidRPr="45206426">
        <w:rPr>
          <w:sz w:val="24"/>
          <w:szCs w:val="24"/>
        </w:rPr>
        <w:t>add or</w:t>
      </w:r>
      <w:r w:rsidRPr="45206426">
        <w:rPr>
          <w:spacing w:val="-3"/>
          <w:sz w:val="24"/>
          <w:szCs w:val="24"/>
        </w:rPr>
        <w:t xml:space="preserve"> </w:t>
      </w:r>
      <w:r w:rsidRPr="45206426">
        <w:rPr>
          <w:sz w:val="24"/>
          <w:szCs w:val="24"/>
        </w:rPr>
        <w:t>subtract</w:t>
      </w:r>
      <w:r w:rsidRPr="45206426">
        <w:rPr>
          <w:spacing w:val="-2"/>
          <w:sz w:val="24"/>
          <w:szCs w:val="24"/>
        </w:rPr>
        <w:t xml:space="preserve"> </w:t>
      </w:r>
      <w:r w:rsidRPr="45206426">
        <w:rPr>
          <w:sz w:val="24"/>
          <w:szCs w:val="24"/>
        </w:rPr>
        <w:t>values from the</w:t>
      </w:r>
      <w:r w:rsidRPr="45206426">
        <w:rPr>
          <w:spacing w:val="-3"/>
          <w:sz w:val="24"/>
          <w:szCs w:val="24"/>
        </w:rPr>
        <w:t xml:space="preserve"> </w:t>
      </w:r>
      <w:r w:rsidRPr="45206426">
        <w:rPr>
          <w:sz w:val="24"/>
          <w:szCs w:val="24"/>
        </w:rPr>
        <w:t>other</w:t>
      </w:r>
      <w:r w:rsidRPr="45206426">
        <w:rPr>
          <w:spacing w:val="-4"/>
          <w:sz w:val="24"/>
          <w:szCs w:val="24"/>
        </w:rPr>
        <w:t xml:space="preserve"> </w:t>
      </w:r>
      <w:r w:rsidRPr="45206426">
        <w:rPr>
          <w:sz w:val="24"/>
          <w:szCs w:val="24"/>
        </w:rPr>
        <w:t>side</w:t>
      </w:r>
      <w:r w:rsidRPr="45206426">
        <w:rPr>
          <w:spacing w:val="-2"/>
          <w:sz w:val="24"/>
          <w:szCs w:val="24"/>
        </w:rPr>
        <w:t xml:space="preserve"> </w:t>
      </w:r>
      <w:r w:rsidRPr="45206426">
        <w:rPr>
          <w:sz w:val="24"/>
          <w:szCs w:val="24"/>
        </w:rPr>
        <w:t>of</w:t>
      </w:r>
      <w:r w:rsidRPr="45206426">
        <w:rPr>
          <w:spacing w:val="-3"/>
          <w:sz w:val="24"/>
          <w:szCs w:val="24"/>
        </w:rPr>
        <w:t xml:space="preserve"> </w:t>
      </w:r>
      <w:r w:rsidRPr="45206426">
        <w:rPr>
          <w:sz w:val="24"/>
          <w:szCs w:val="24"/>
        </w:rPr>
        <w:t>the</w:t>
      </w:r>
      <w:r w:rsidRPr="45206426">
        <w:rPr>
          <w:spacing w:val="-1"/>
          <w:sz w:val="24"/>
          <w:szCs w:val="24"/>
        </w:rPr>
        <w:t xml:space="preserve"> </w:t>
      </w:r>
      <w:r w:rsidRPr="45206426">
        <w:rPr>
          <w:sz w:val="24"/>
          <w:szCs w:val="24"/>
        </w:rPr>
        <w:t>equation.</w:t>
      </w:r>
      <w:r w:rsidRPr="45206426">
        <w:rPr>
          <w:spacing w:val="-1"/>
          <w:sz w:val="24"/>
          <w:szCs w:val="24"/>
        </w:rPr>
        <w:t xml:space="preserve"> </w:t>
      </w:r>
      <w:r w:rsidRPr="45206426" w:rsidDel="00CD4321">
        <w:rPr>
          <w:sz w:val="24"/>
          <w:szCs w:val="24"/>
        </w:rPr>
        <w:t>Remind these students that additions or subtractions from one side of an equation must be replicated on the other to maintain equivalency.</w:t>
      </w:r>
    </w:p>
    <w:p w14:paraId="0CC93BEE" w14:textId="77777777" w:rsidR="00EB6934" w:rsidRDefault="00EB6934" w:rsidP="00E502A8">
      <w:pPr>
        <w:pStyle w:val="TableParagraph"/>
        <w:numPr>
          <w:ilvl w:val="0"/>
          <w:numId w:val="141"/>
        </w:numPr>
        <w:tabs>
          <w:tab w:val="left" w:pos="719"/>
        </w:tabs>
        <w:autoSpaceDE w:val="0"/>
        <w:autoSpaceDN w:val="0"/>
        <w:spacing w:before="1"/>
        <w:ind w:right="26"/>
        <w:rPr>
          <w:sz w:val="24"/>
        </w:rPr>
      </w:pPr>
      <w:r>
        <w:rPr>
          <w:sz w:val="24"/>
        </w:rPr>
        <w:t xml:space="preserve">When completing the square and removing a common factor from the </w:t>
      </w:r>
      <w:r>
        <w:rPr>
          <w:rFonts w:ascii="Cambria Math" w:eastAsia="Cambria Math" w:hAnsi="Cambria Math"/>
          <w:sz w:val="24"/>
        </w:rPr>
        <w:t xml:space="preserve">𝑥² </w:t>
      </w:r>
      <w:r>
        <w:rPr>
          <w:sz w:val="24"/>
        </w:rPr>
        <w:t xml:space="preserve">and </w:t>
      </w:r>
      <w:r>
        <w:rPr>
          <w:rFonts w:ascii="Cambria Math" w:eastAsia="Cambria Math" w:hAnsi="Cambria Math"/>
          <w:sz w:val="24"/>
        </w:rPr>
        <w:t xml:space="preserve">𝑥 </w:t>
      </w:r>
      <w:r>
        <w:rPr>
          <w:sz w:val="24"/>
        </w:rPr>
        <w:t>term, students</w:t>
      </w:r>
      <w:r>
        <w:rPr>
          <w:spacing w:val="-3"/>
          <w:sz w:val="24"/>
        </w:rPr>
        <w:t xml:space="preserve"> </w:t>
      </w:r>
      <w:r>
        <w:rPr>
          <w:sz w:val="24"/>
        </w:rPr>
        <w:t>may</w:t>
      </w:r>
      <w:r>
        <w:rPr>
          <w:spacing w:val="-8"/>
          <w:sz w:val="24"/>
        </w:rPr>
        <w:t xml:space="preserve"> </w:t>
      </w:r>
      <w:r>
        <w:rPr>
          <w:sz w:val="24"/>
        </w:rPr>
        <w:t>forget</w:t>
      </w:r>
      <w:r>
        <w:rPr>
          <w:spacing w:val="-3"/>
          <w:sz w:val="24"/>
        </w:rPr>
        <w:t xml:space="preserve"> </w:t>
      </w:r>
      <w:r>
        <w:rPr>
          <w:sz w:val="24"/>
        </w:rPr>
        <w:t>to</w:t>
      </w:r>
      <w:r>
        <w:rPr>
          <w:spacing w:val="-3"/>
          <w:sz w:val="24"/>
        </w:rPr>
        <w:t xml:space="preserve"> </w:t>
      </w:r>
      <w:r>
        <w:rPr>
          <w:sz w:val="24"/>
        </w:rPr>
        <w:t>consider</w:t>
      </w:r>
      <w:r>
        <w:rPr>
          <w:spacing w:val="-4"/>
          <w:sz w:val="24"/>
        </w:rPr>
        <w:t xml:space="preserve"> </w:t>
      </w:r>
      <w:r>
        <w:rPr>
          <w:sz w:val="24"/>
        </w:rPr>
        <w:t>that</w:t>
      </w:r>
      <w:r>
        <w:rPr>
          <w:spacing w:val="-3"/>
          <w:sz w:val="24"/>
        </w:rPr>
        <w:t xml:space="preserve"> </w:t>
      </w:r>
      <w:r>
        <w:rPr>
          <w:sz w:val="24"/>
        </w:rPr>
        <w:t>factor</w:t>
      </w:r>
      <w:r>
        <w:rPr>
          <w:spacing w:val="-3"/>
          <w:sz w:val="24"/>
        </w:rPr>
        <w:t xml:space="preserve"> </w:t>
      </w:r>
      <w:r>
        <w:rPr>
          <w:sz w:val="24"/>
        </w:rPr>
        <w:t>when</w:t>
      </w:r>
      <w:r>
        <w:rPr>
          <w:spacing w:val="-1"/>
          <w:sz w:val="24"/>
        </w:rPr>
        <w:t xml:space="preserve"> </w:t>
      </w:r>
      <w:r>
        <w:rPr>
          <w:sz w:val="24"/>
        </w:rPr>
        <w:t>adding/subtracting</w:t>
      </w:r>
      <w:r>
        <w:rPr>
          <w:spacing w:val="-6"/>
          <w:sz w:val="24"/>
        </w:rPr>
        <w:t xml:space="preserve"> </w:t>
      </w:r>
      <w:r>
        <w:rPr>
          <w:sz w:val="24"/>
        </w:rPr>
        <w:t>from</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side</w:t>
      </w:r>
      <w:r>
        <w:rPr>
          <w:spacing w:val="-4"/>
          <w:sz w:val="24"/>
        </w:rPr>
        <w:t xml:space="preserve"> </w:t>
      </w:r>
      <w:r>
        <w:rPr>
          <w:sz w:val="24"/>
        </w:rPr>
        <w:t>of the equation.</w:t>
      </w:r>
    </w:p>
    <w:p w14:paraId="1F0CC12D" w14:textId="77777777" w:rsidR="00EB6934" w:rsidDel="007D14D0" w:rsidRDefault="00EB6934" w:rsidP="00E502A8">
      <w:pPr>
        <w:pStyle w:val="TableParagraph"/>
        <w:numPr>
          <w:ilvl w:val="1"/>
          <w:numId w:val="141"/>
        </w:numPr>
        <w:tabs>
          <w:tab w:val="left" w:pos="1439"/>
        </w:tabs>
        <w:autoSpaceDE w:val="0"/>
        <w:autoSpaceDN w:val="0"/>
        <w:spacing w:before="9" w:line="235" w:lineRule="auto"/>
        <w:ind w:right="7"/>
        <w:rPr>
          <w:sz w:val="24"/>
          <w:szCs w:val="24"/>
        </w:rPr>
      </w:pPr>
      <w:r w:rsidRPr="4B4C310D">
        <w:rPr>
          <w:sz w:val="24"/>
          <w:szCs w:val="24"/>
        </w:rPr>
        <w:t xml:space="preserve">For example, when solving </w:t>
      </w:r>
      <w:r w:rsidRPr="4B4C310D">
        <w:rPr>
          <w:rFonts w:ascii="Cambria Math" w:eastAsia="Cambria Math" w:hAnsi="Cambria Math"/>
          <w:sz w:val="24"/>
          <w:szCs w:val="24"/>
        </w:rPr>
        <w:t>10 = 12𝑡² + 48𝑡 + 55</w:t>
      </w:r>
      <w:r w:rsidRPr="4B4C310D">
        <w:rPr>
          <w:sz w:val="24"/>
          <w:szCs w:val="24"/>
        </w:rPr>
        <w:t>, students may ultimately add 4 rather than 48 to the left side. Help students to see that there are 12 sets of 4 ultimately being added to the right and therefore, there must be twelve sets added to the left as well.</w:t>
      </w:r>
    </w:p>
    <w:p w14:paraId="63D03122" w14:textId="3941C056" w:rsidR="00D624FB" w:rsidRDefault="00EB6934" w:rsidP="00E502A8">
      <w:pPr>
        <w:pStyle w:val="TableParagraph"/>
        <w:numPr>
          <w:ilvl w:val="0"/>
          <w:numId w:val="141"/>
        </w:numPr>
        <w:tabs>
          <w:tab w:val="left" w:pos="719"/>
        </w:tabs>
        <w:autoSpaceDE w:val="0"/>
        <w:autoSpaceDN w:val="0"/>
        <w:ind w:right="78"/>
        <w:rPr>
          <w:sz w:val="24"/>
          <w:szCs w:val="24"/>
        </w:rPr>
      </w:pPr>
      <w:r w:rsidRPr="12F9B3D2">
        <w:rPr>
          <w:sz w:val="24"/>
          <w:szCs w:val="24"/>
        </w:rPr>
        <w:t>Some</w:t>
      </w:r>
      <w:r w:rsidRPr="12F9B3D2">
        <w:rPr>
          <w:spacing w:val="-2"/>
          <w:sz w:val="24"/>
          <w:szCs w:val="24"/>
        </w:rPr>
        <w:t xml:space="preserve"> </w:t>
      </w:r>
      <w:r w:rsidRPr="12F9B3D2">
        <w:rPr>
          <w:sz w:val="24"/>
          <w:szCs w:val="24"/>
        </w:rPr>
        <w:t>students</w:t>
      </w:r>
      <w:r w:rsidRPr="12F9B3D2">
        <w:rPr>
          <w:spacing w:val="-2"/>
          <w:sz w:val="24"/>
          <w:szCs w:val="24"/>
        </w:rPr>
        <w:t xml:space="preserve"> </w:t>
      </w:r>
      <w:r w:rsidRPr="12F9B3D2">
        <w:rPr>
          <w:sz w:val="24"/>
          <w:szCs w:val="24"/>
        </w:rPr>
        <w:t>may</w:t>
      </w:r>
      <w:r w:rsidRPr="12F9B3D2">
        <w:rPr>
          <w:spacing w:val="-7"/>
          <w:sz w:val="24"/>
          <w:szCs w:val="24"/>
        </w:rPr>
        <w:t xml:space="preserve"> </w:t>
      </w:r>
      <w:r w:rsidRPr="12F9B3D2">
        <w:rPr>
          <w:sz w:val="24"/>
          <w:szCs w:val="24"/>
        </w:rPr>
        <w:t>see</w:t>
      </w:r>
      <w:r w:rsidRPr="12F9B3D2">
        <w:rPr>
          <w:spacing w:val="-1"/>
          <w:sz w:val="24"/>
          <w:szCs w:val="24"/>
        </w:rPr>
        <w:t xml:space="preserve"> </w:t>
      </w:r>
      <w:r w:rsidRPr="12F9B3D2">
        <w:rPr>
          <w:sz w:val="24"/>
          <w:szCs w:val="24"/>
        </w:rPr>
        <w:t>equations</w:t>
      </w:r>
      <w:r w:rsidRPr="12F9B3D2">
        <w:rPr>
          <w:spacing w:val="-2"/>
          <w:sz w:val="24"/>
          <w:szCs w:val="24"/>
        </w:rPr>
        <w:t xml:space="preserve"> </w:t>
      </w:r>
      <w:r w:rsidRPr="12F9B3D2">
        <w:rPr>
          <w:sz w:val="24"/>
          <w:szCs w:val="24"/>
        </w:rPr>
        <w:t>such</w:t>
      </w:r>
      <w:r w:rsidRPr="12F9B3D2">
        <w:rPr>
          <w:spacing w:val="-2"/>
          <w:sz w:val="24"/>
          <w:szCs w:val="24"/>
        </w:rPr>
        <w:t xml:space="preserve"> </w:t>
      </w:r>
      <w:r w:rsidRPr="12F9B3D2">
        <w:rPr>
          <w:sz w:val="24"/>
          <w:szCs w:val="24"/>
        </w:rPr>
        <w:t xml:space="preserve">as </w:t>
      </w:r>
      <w:r w:rsidRPr="12F9B3D2">
        <w:rPr>
          <w:rFonts w:ascii="Cambria Math" w:eastAsia="Cambria Math" w:hAnsi="Cambria Math"/>
          <w:sz w:val="24"/>
          <w:szCs w:val="24"/>
        </w:rPr>
        <w:t>𝑥²</w:t>
      </w:r>
      <w:r w:rsidRPr="12F9B3D2">
        <w:rPr>
          <w:rFonts w:ascii="Cambria Math" w:eastAsia="Cambria Math" w:hAnsi="Cambria Math"/>
          <w:spacing w:val="-2"/>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37"/>
          <w:sz w:val="24"/>
          <w:szCs w:val="24"/>
        </w:rPr>
        <w:t xml:space="preserve"> </w:t>
      </w:r>
      <w:r w:rsidRPr="12F9B3D2">
        <w:rPr>
          <w:rFonts w:ascii="Cambria Math" w:eastAsia="Cambria Math" w:hAnsi="Cambria Math"/>
          <w:sz w:val="24"/>
          <w:szCs w:val="24"/>
        </w:rPr>
        <w:t>4𝑥</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6</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w:t>
      </w:r>
      <w:r w:rsidRPr="12F9B3D2">
        <w:rPr>
          <w:rFonts w:ascii="Cambria Math" w:eastAsia="Cambria Math" w:hAnsi="Cambria Math"/>
          <w:spacing w:val="40"/>
          <w:sz w:val="24"/>
          <w:szCs w:val="24"/>
        </w:rPr>
        <w:t xml:space="preserve"> </w:t>
      </w:r>
      <w:r w:rsidRPr="12F9B3D2">
        <w:rPr>
          <w:rFonts w:ascii="Cambria Math" w:eastAsia="Cambria Math" w:hAnsi="Cambria Math"/>
          <w:sz w:val="24"/>
          <w:szCs w:val="24"/>
        </w:rPr>
        <w:t xml:space="preserve">27 </w:t>
      </w:r>
      <w:r w:rsidRPr="12F9B3D2">
        <w:rPr>
          <w:sz w:val="24"/>
          <w:szCs w:val="24"/>
        </w:rPr>
        <w:t>and</w:t>
      </w:r>
      <w:r w:rsidRPr="12F9B3D2">
        <w:rPr>
          <w:spacing w:val="-2"/>
          <w:sz w:val="24"/>
          <w:szCs w:val="24"/>
        </w:rPr>
        <w:t xml:space="preserve"> </w:t>
      </w:r>
      <w:r w:rsidRPr="12F9B3D2">
        <w:rPr>
          <w:sz w:val="24"/>
          <w:szCs w:val="24"/>
        </w:rPr>
        <w:t>use</w:t>
      </w:r>
      <w:r w:rsidRPr="12F9B3D2">
        <w:rPr>
          <w:spacing w:val="-3"/>
          <w:sz w:val="24"/>
          <w:szCs w:val="24"/>
        </w:rPr>
        <w:t xml:space="preserve"> </w:t>
      </w:r>
      <w:r w:rsidRPr="12F9B3D2">
        <w:rPr>
          <w:sz w:val="24"/>
          <w:szCs w:val="24"/>
        </w:rPr>
        <w:t>the</w:t>
      </w:r>
      <w:r w:rsidRPr="12F9B3D2">
        <w:rPr>
          <w:spacing w:val="-2"/>
          <w:sz w:val="24"/>
          <w:szCs w:val="24"/>
        </w:rPr>
        <w:t xml:space="preserve"> </w:t>
      </w:r>
      <w:r w:rsidRPr="12F9B3D2">
        <w:rPr>
          <w:sz w:val="24"/>
          <w:szCs w:val="24"/>
        </w:rPr>
        <w:t xml:space="preserve">number </w:t>
      </w:r>
      <w:r w:rsidRPr="12F9B3D2">
        <w:rPr>
          <w:rFonts w:ascii="Cambria Math" w:eastAsia="Cambria Math" w:hAnsi="Cambria Math"/>
          <w:sz w:val="24"/>
          <w:szCs w:val="24"/>
        </w:rPr>
        <w:t>2</w:t>
      </w:r>
      <w:r w:rsidRPr="12F9B3D2">
        <w:rPr>
          <w:sz w:val="24"/>
          <w:szCs w:val="24"/>
        </w:rPr>
        <w:t>,</w:t>
      </w:r>
      <w:r w:rsidRPr="12F9B3D2">
        <w:rPr>
          <w:spacing w:val="-2"/>
          <w:sz w:val="24"/>
          <w:szCs w:val="24"/>
        </w:rPr>
        <w:t xml:space="preserve"> </w:t>
      </w:r>
      <w:r w:rsidRPr="12F9B3D2">
        <w:rPr>
          <w:rFonts w:ascii="Cambria Math" w:eastAsia="Cambria Math" w:hAnsi="Cambria Math"/>
          <w:sz w:val="24"/>
          <w:szCs w:val="24"/>
        </w:rPr>
        <w:t xml:space="preserve">−4 </w:t>
      </w:r>
      <w:r w:rsidRPr="12F9B3D2">
        <w:rPr>
          <w:sz w:val="24"/>
          <w:szCs w:val="24"/>
        </w:rPr>
        <w:t xml:space="preserve">and </w:t>
      </w:r>
      <w:r w:rsidRPr="12F9B3D2">
        <w:rPr>
          <w:rFonts w:ascii="Cambria Math" w:eastAsia="Cambria Math" w:hAnsi="Cambria Math"/>
          <w:sz w:val="24"/>
          <w:szCs w:val="24"/>
        </w:rPr>
        <w:t xml:space="preserve">6 </w:t>
      </w:r>
      <w:r w:rsidRPr="12F9B3D2">
        <w:rPr>
          <w:sz w:val="24"/>
          <w:szCs w:val="24"/>
        </w:rPr>
        <w:t xml:space="preserve">as </w:t>
      </w:r>
      <w:r w:rsidRPr="12F9B3D2">
        <w:rPr>
          <w:rFonts w:ascii="Cambria Math" w:eastAsia="Cambria Math" w:hAnsi="Cambria Math"/>
          <w:sz w:val="24"/>
          <w:szCs w:val="24"/>
        </w:rPr>
        <w:t>𝑎</w:t>
      </w:r>
      <w:r w:rsidRPr="12F9B3D2">
        <w:rPr>
          <w:sz w:val="24"/>
          <w:szCs w:val="24"/>
        </w:rPr>
        <w:t xml:space="preserve">, </w:t>
      </w:r>
      <w:r w:rsidRPr="12F9B3D2">
        <w:rPr>
          <w:rFonts w:ascii="Cambria Math" w:eastAsia="Cambria Math" w:hAnsi="Cambria Math"/>
          <w:sz w:val="24"/>
          <w:szCs w:val="24"/>
        </w:rPr>
        <w:t xml:space="preserve">𝑏 </w:t>
      </w:r>
      <w:r w:rsidRPr="12F9B3D2">
        <w:rPr>
          <w:sz w:val="24"/>
          <w:szCs w:val="24"/>
        </w:rPr>
        <w:t xml:space="preserve">and </w:t>
      </w:r>
      <w:r w:rsidRPr="12F9B3D2">
        <w:rPr>
          <w:rFonts w:ascii="Cambria Math" w:eastAsia="Cambria Math" w:hAnsi="Cambria Math"/>
          <w:sz w:val="24"/>
          <w:szCs w:val="24"/>
        </w:rPr>
        <w:t>𝑐</w:t>
      </w:r>
      <w:r w:rsidRPr="12F9B3D2">
        <w:rPr>
          <w:sz w:val="24"/>
          <w:szCs w:val="24"/>
        </w:rPr>
        <w:t xml:space="preserve">, respectively, in the quadratic formula, arriving at incorrect solutions. </w:t>
      </w:r>
      <w:r w:rsidRPr="12F9B3D2" w:rsidDel="003E0E2F">
        <w:rPr>
          <w:sz w:val="24"/>
          <w:szCs w:val="24"/>
        </w:rPr>
        <w:t>In these cases, graph the related function and ask students if the solutions they</w:t>
      </w:r>
      <w:r w:rsidR="00271DF9">
        <w:rPr>
          <w:sz w:val="24"/>
          <w:szCs w:val="24"/>
        </w:rPr>
        <w:t xml:space="preserve"> </w:t>
      </w:r>
      <w:r w:rsidRPr="00271DF9" w:rsidDel="003E0E2F">
        <w:rPr>
          <w:sz w:val="24"/>
          <w:szCs w:val="24"/>
        </w:rPr>
        <w:t>calculated</w:t>
      </w:r>
      <w:r w:rsidRPr="00271DF9" w:rsidDel="003E0E2F">
        <w:rPr>
          <w:spacing w:val="-2"/>
          <w:sz w:val="24"/>
          <w:szCs w:val="24"/>
        </w:rPr>
        <w:t xml:space="preserve"> </w:t>
      </w:r>
      <w:r w:rsidRPr="00271DF9" w:rsidDel="003E0E2F">
        <w:rPr>
          <w:sz w:val="24"/>
          <w:szCs w:val="24"/>
        </w:rPr>
        <w:t>correspond</w:t>
      </w:r>
      <w:r w:rsidRPr="00271DF9" w:rsidDel="003E0E2F">
        <w:rPr>
          <w:spacing w:val="-3"/>
          <w:sz w:val="24"/>
          <w:szCs w:val="24"/>
        </w:rPr>
        <w:t xml:space="preserve"> </w:t>
      </w:r>
      <w:r w:rsidRPr="00271DF9" w:rsidDel="003E0E2F">
        <w:rPr>
          <w:sz w:val="24"/>
          <w:szCs w:val="24"/>
        </w:rPr>
        <w:t>to</w:t>
      </w:r>
      <w:r w:rsidRPr="00271DF9" w:rsidDel="003E0E2F">
        <w:rPr>
          <w:spacing w:val="-3"/>
          <w:sz w:val="24"/>
          <w:szCs w:val="24"/>
        </w:rPr>
        <w:t xml:space="preserve"> </w:t>
      </w:r>
      <w:r w:rsidRPr="00271DF9" w:rsidDel="003E0E2F">
        <w:rPr>
          <w:sz w:val="24"/>
          <w:szCs w:val="24"/>
        </w:rPr>
        <w:t>the</w:t>
      </w:r>
      <w:r w:rsidRPr="00271DF9" w:rsidDel="003E0E2F">
        <w:rPr>
          <w:spacing w:val="-3"/>
          <w:sz w:val="24"/>
          <w:szCs w:val="24"/>
        </w:rPr>
        <w:t xml:space="preserve"> </w:t>
      </w:r>
      <w:r w:rsidRPr="00271DF9" w:rsidDel="003E0E2F">
        <w:rPr>
          <w:sz w:val="24"/>
          <w:szCs w:val="24"/>
        </w:rPr>
        <w:t>roots</w:t>
      </w:r>
      <w:r w:rsidRPr="00271DF9" w:rsidDel="003E0E2F">
        <w:rPr>
          <w:spacing w:val="-3"/>
          <w:sz w:val="24"/>
          <w:szCs w:val="24"/>
        </w:rPr>
        <w:t xml:space="preserve"> </w:t>
      </w:r>
      <w:r w:rsidRPr="00271DF9" w:rsidDel="003E0E2F">
        <w:rPr>
          <w:sz w:val="24"/>
          <w:szCs w:val="24"/>
        </w:rPr>
        <w:t>of</w:t>
      </w:r>
      <w:r w:rsidRPr="00271DF9" w:rsidDel="003E0E2F">
        <w:rPr>
          <w:spacing w:val="-3"/>
          <w:sz w:val="24"/>
          <w:szCs w:val="24"/>
        </w:rPr>
        <w:t xml:space="preserve"> </w:t>
      </w:r>
      <w:r w:rsidRPr="00271DF9" w:rsidDel="003E0E2F">
        <w:rPr>
          <w:sz w:val="24"/>
          <w:szCs w:val="24"/>
        </w:rPr>
        <w:t>the</w:t>
      </w:r>
      <w:r w:rsidRPr="00271DF9" w:rsidDel="003E0E2F">
        <w:rPr>
          <w:spacing w:val="-4"/>
          <w:sz w:val="24"/>
          <w:szCs w:val="24"/>
        </w:rPr>
        <w:t xml:space="preserve"> </w:t>
      </w:r>
      <w:r w:rsidRPr="00271DF9" w:rsidDel="003E0E2F">
        <w:rPr>
          <w:sz w:val="24"/>
          <w:szCs w:val="24"/>
        </w:rPr>
        <w:t>parabola.</w:t>
      </w:r>
      <w:r w:rsidRPr="00271DF9" w:rsidDel="003E0E2F">
        <w:rPr>
          <w:spacing w:val="-2"/>
          <w:sz w:val="24"/>
          <w:szCs w:val="24"/>
        </w:rPr>
        <w:t xml:space="preserve"> </w:t>
      </w:r>
      <w:r w:rsidRPr="00271DF9" w:rsidDel="003E0E2F">
        <w:rPr>
          <w:sz w:val="24"/>
          <w:szCs w:val="24"/>
        </w:rPr>
        <w:t>Once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see</w:t>
      </w:r>
      <w:r w:rsidRPr="00271DF9" w:rsidDel="003E0E2F">
        <w:rPr>
          <w:spacing w:val="-4"/>
          <w:sz w:val="24"/>
          <w:szCs w:val="24"/>
        </w:rPr>
        <w:t xml:space="preserve"> </w:t>
      </w:r>
      <w:r w:rsidRPr="00271DF9" w:rsidDel="003E0E2F">
        <w:rPr>
          <w:sz w:val="24"/>
          <w:szCs w:val="24"/>
        </w:rPr>
        <w:t>they</w:t>
      </w:r>
      <w:r w:rsidRPr="00271DF9" w:rsidDel="003E0E2F">
        <w:rPr>
          <w:spacing w:val="-7"/>
          <w:sz w:val="24"/>
          <w:szCs w:val="24"/>
        </w:rPr>
        <w:t xml:space="preserve"> </w:t>
      </w:r>
      <w:r w:rsidRPr="00271DF9" w:rsidDel="003E0E2F">
        <w:rPr>
          <w:sz w:val="24"/>
          <w:szCs w:val="24"/>
        </w:rPr>
        <w:t>do</w:t>
      </w:r>
      <w:r w:rsidRPr="00271DF9" w:rsidDel="003E0E2F">
        <w:rPr>
          <w:spacing w:val="-3"/>
          <w:sz w:val="24"/>
          <w:szCs w:val="24"/>
        </w:rPr>
        <w:t xml:space="preserve"> </w:t>
      </w:r>
      <w:r w:rsidRPr="00271DF9" w:rsidDel="003E0E2F">
        <w:rPr>
          <w:sz w:val="24"/>
          <w:szCs w:val="24"/>
        </w:rPr>
        <w:t>not,</w:t>
      </w:r>
      <w:r w:rsidRPr="00271DF9" w:rsidDel="003E0E2F">
        <w:rPr>
          <w:spacing w:val="-3"/>
          <w:sz w:val="24"/>
          <w:szCs w:val="24"/>
        </w:rPr>
        <w:t xml:space="preserve"> </w:t>
      </w:r>
      <w:r w:rsidRPr="00271DF9" w:rsidDel="003E0E2F">
        <w:rPr>
          <w:sz w:val="24"/>
          <w:szCs w:val="24"/>
        </w:rPr>
        <w:t>have students set the equation equal to zero and recalculate.</w:t>
      </w:r>
    </w:p>
    <w:p w14:paraId="01004C89" w14:textId="77777777" w:rsidR="00271DF9" w:rsidRPr="00271DF9" w:rsidRDefault="00271DF9" w:rsidP="00271DF9">
      <w:pPr>
        <w:pStyle w:val="TableParagraph"/>
        <w:tabs>
          <w:tab w:val="left" w:pos="719"/>
        </w:tabs>
        <w:autoSpaceDE w:val="0"/>
        <w:autoSpaceDN w:val="0"/>
        <w:ind w:left="720" w:right="78"/>
        <w:rPr>
          <w:sz w:val="24"/>
          <w:szCs w:val="24"/>
        </w:rPr>
      </w:pPr>
    </w:p>
    <w:p w14:paraId="44F9DC43" w14:textId="77777777" w:rsidR="00D624FB" w:rsidRPr="00A805BD" w:rsidRDefault="00D624FB" w:rsidP="00D624FB">
      <w:pPr>
        <w:pStyle w:val="AlgebraicARHeading"/>
      </w:pPr>
      <w:r w:rsidRPr="006B6BAE">
        <w:t>Strategies to Support Tiered Instruction</w:t>
      </w:r>
    </w:p>
    <w:p w14:paraId="44EA8E0F" w14:textId="4F898A8A" w:rsidR="00666FFF" w:rsidRPr="0070219E" w:rsidRDefault="00666FFF" w:rsidP="00E502A8">
      <w:pPr>
        <w:pStyle w:val="ListParagraph"/>
        <w:numPr>
          <w:ilvl w:val="0"/>
          <w:numId w:val="26"/>
        </w:numPr>
        <w:tabs>
          <w:tab w:val="left" w:pos="2160"/>
        </w:tabs>
        <w:autoSpaceDE w:val="0"/>
        <w:autoSpaceDN w:val="0"/>
        <w:spacing w:line="258" w:lineRule="exact"/>
        <w:rPr>
          <w:sz w:val="24"/>
        </w:rPr>
      </w:pPr>
      <w:r>
        <w:rPr>
          <w:sz w:val="24"/>
        </w:rPr>
        <w:t>When</w:t>
      </w:r>
      <w:r>
        <w:rPr>
          <w:spacing w:val="-2"/>
          <w:sz w:val="24"/>
        </w:rPr>
        <w:t xml:space="preserve"> </w:t>
      </w:r>
      <w:r>
        <w:rPr>
          <w:sz w:val="24"/>
        </w:rPr>
        <w:t>solving</w:t>
      </w:r>
      <w:r>
        <w:rPr>
          <w:spacing w:val="-2"/>
          <w:sz w:val="24"/>
        </w:rPr>
        <w:t xml:space="preserve"> </w:t>
      </w:r>
      <w:r>
        <w:rPr>
          <w:sz w:val="24"/>
        </w:rPr>
        <w:t>using</w:t>
      </w:r>
      <w:r>
        <w:rPr>
          <w:spacing w:val="-3"/>
          <w:sz w:val="24"/>
        </w:rPr>
        <w:t xml:space="preserve"> </w:t>
      </w:r>
      <w:r>
        <w:rPr>
          <w:sz w:val="24"/>
        </w:rPr>
        <w:t>the quadratic</w:t>
      </w:r>
      <w:r>
        <w:rPr>
          <w:spacing w:val="-1"/>
          <w:sz w:val="24"/>
        </w:rPr>
        <w:t xml:space="preserve"> </w:t>
      </w:r>
      <w:r>
        <w:rPr>
          <w:sz w:val="24"/>
        </w:rPr>
        <w:t>formula, instruction includes separating</w:t>
      </w:r>
      <w:r>
        <w:rPr>
          <w:spacing w:val="-2"/>
          <w:sz w:val="24"/>
        </w:rPr>
        <w:t xml:space="preserve"> </w:t>
      </w:r>
      <w:r>
        <w:rPr>
          <w:sz w:val="24"/>
        </w:rPr>
        <w:t xml:space="preserve">the </w:t>
      </w:r>
      <w:r>
        <w:rPr>
          <w:spacing w:val="-5"/>
          <w:sz w:val="24"/>
        </w:rPr>
        <w:t>two</w:t>
      </w:r>
      <w:r w:rsidR="0070219E">
        <w:rPr>
          <w:spacing w:val="-5"/>
          <w:sz w:val="24"/>
        </w:rPr>
        <w:t xml:space="preserve"> </w:t>
      </w:r>
      <w:r w:rsidRPr="0070219E">
        <w:rPr>
          <w:rFonts w:cs="Times New Roman"/>
          <w:sz w:val="24"/>
          <w:szCs w:val="24"/>
        </w:rPr>
        <w:t>possible</w:t>
      </w:r>
      <w:r w:rsidRPr="0070219E">
        <w:rPr>
          <w:rFonts w:cs="Times New Roman"/>
          <w:spacing w:val="-1"/>
          <w:sz w:val="24"/>
          <w:szCs w:val="24"/>
        </w:rPr>
        <w:t xml:space="preserve"> </w:t>
      </w:r>
      <w:r w:rsidRPr="0070219E">
        <w:rPr>
          <w:rFonts w:cs="Times New Roman"/>
          <w:sz w:val="24"/>
          <w:szCs w:val="24"/>
        </w:rPr>
        <w:t>solutions</w:t>
      </w:r>
      <w:r w:rsidRPr="0070219E">
        <w:rPr>
          <w:rFonts w:cs="Times New Roman"/>
          <w:spacing w:val="1"/>
          <w:sz w:val="24"/>
          <w:szCs w:val="24"/>
        </w:rPr>
        <w:t xml:space="preserve"> </w:t>
      </w:r>
      <w:r w:rsidRPr="0070219E">
        <w:rPr>
          <w:rFonts w:cs="Times New Roman"/>
          <w:sz w:val="24"/>
          <w:szCs w:val="24"/>
        </w:rPr>
        <w:t>to two</w:t>
      </w:r>
      <w:r w:rsidRPr="0070219E">
        <w:rPr>
          <w:rFonts w:cs="Times New Roman"/>
          <w:spacing w:val="-3"/>
          <w:sz w:val="24"/>
          <w:szCs w:val="24"/>
        </w:rPr>
        <w:t xml:space="preserve"> </w:t>
      </w:r>
      <w:r w:rsidRPr="0070219E">
        <w:rPr>
          <w:rFonts w:cs="Times New Roman"/>
          <w:spacing w:val="-2"/>
          <w:sz w:val="24"/>
          <w:szCs w:val="24"/>
        </w:rPr>
        <w:t>equations.</w:t>
      </w:r>
    </w:p>
    <w:p w14:paraId="7558A1CC" w14:textId="14409D88" w:rsidR="00666FFF" w:rsidRDefault="00666FFF" w:rsidP="00E502A8">
      <w:pPr>
        <w:pStyle w:val="ListParagraph"/>
        <w:numPr>
          <w:ilvl w:val="1"/>
          <w:numId w:val="26"/>
        </w:numPr>
        <w:tabs>
          <w:tab w:val="left" w:pos="2880"/>
        </w:tabs>
        <w:autoSpaceDE w:val="0"/>
        <w:autoSpaceDN w:val="0"/>
        <w:spacing w:before="15" w:line="225" w:lineRule="auto"/>
        <w:ind w:right="1753"/>
        <w:rPr>
          <w:rFonts w:ascii="Cambria Math" w:eastAsia="Cambria Math" w:hAnsi="Cambria Math"/>
          <w:sz w:val="24"/>
        </w:rPr>
      </w:pPr>
      <w:r w:rsidRPr="113DC138">
        <w:rPr>
          <w:sz w:val="24"/>
          <w:szCs w:val="24"/>
        </w:rPr>
        <w:t xml:space="preserve">For example, when determining the values of </w:t>
      </w:r>
      <w:r w:rsidRPr="113DC138">
        <w:rPr>
          <w:rFonts w:ascii="Cambria Math" w:eastAsia="Cambria Math" w:hAnsi="Cambria Math"/>
          <w:sz w:val="24"/>
          <w:szCs w:val="24"/>
        </w:rPr>
        <w:t>𝑥</w:t>
      </w:r>
      <w:r w:rsidRPr="113DC138">
        <w:rPr>
          <w:rFonts w:ascii="Cambria Math" w:eastAsia="Cambria Math" w:hAnsi="Cambria Math"/>
          <w:spacing w:val="26"/>
          <w:sz w:val="24"/>
          <w:szCs w:val="24"/>
        </w:rPr>
        <w:t xml:space="preserve"> </w:t>
      </w:r>
      <w:r w:rsidRPr="113DC138">
        <w:rPr>
          <w:sz w:val="24"/>
          <w:szCs w:val="24"/>
        </w:rPr>
        <w:t xml:space="preserve">in the equation </w:t>
      </w:r>
      <w:r w:rsidRPr="113DC138">
        <w:rPr>
          <w:rFonts w:ascii="Cambria Math" w:eastAsia="Cambria Math" w:hAnsi="Cambria Math"/>
          <w:sz w:val="24"/>
          <w:szCs w:val="24"/>
        </w:rPr>
        <w:t>6𝑥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− 17𝑥 + 12 = 0</w:t>
      </w:r>
      <w:r w:rsidRPr="113DC138">
        <w:rPr>
          <w:sz w:val="24"/>
          <w:szCs w:val="24"/>
        </w:rPr>
        <w:t>,</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two</w:t>
      </w:r>
      <w:r w:rsidRPr="113DC138">
        <w:rPr>
          <w:spacing w:val="-3"/>
          <w:sz w:val="24"/>
          <w:szCs w:val="24"/>
        </w:rPr>
        <w:t xml:space="preserve"> </w:t>
      </w:r>
      <w:r w:rsidRPr="113DC138">
        <w:rPr>
          <w:sz w:val="24"/>
          <w:szCs w:val="24"/>
        </w:rPr>
        <w:t>equations</w:t>
      </w:r>
      <w:r w:rsidRPr="113DC138">
        <w:rPr>
          <w:spacing w:val="-3"/>
          <w:sz w:val="24"/>
          <w:szCs w:val="24"/>
        </w:rPr>
        <w:t xml:space="preserve"> </w:t>
      </w:r>
      <w:r w:rsidRPr="113DC138">
        <w:rPr>
          <w:sz w:val="24"/>
          <w:szCs w:val="24"/>
        </w:rPr>
        <w:t>using</w:t>
      </w:r>
      <w:r w:rsidRPr="113DC138">
        <w:rPr>
          <w:spacing w:val="-6"/>
          <w:sz w:val="24"/>
          <w:szCs w:val="24"/>
        </w:rPr>
        <w:t xml:space="preserve"> </w:t>
      </w:r>
      <w:r w:rsidRPr="113DC138">
        <w:rPr>
          <w:sz w:val="24"/>
          <w:szCs w:val="24"/>
        </w:rPr>
        <w:t>the</w:t>
      </w:r>
      <w:r w:rsidRPr="113DC138">
        <w:rPr>
          <w:spacing w:val="-3"/>
          <w:sz w:val="24"/>
          <w:szCs w:val="24"/>
        </w:rPr>
        <w:t xml:space="preserve"> </w:t>
      </w:r>
      <w:r w:rsidRPr="113DC138">
        <w:rPr>
          <w:sz w:val="24"/>
          <w:szCs w:val="24"/>
        </w:rPr>
        <w:t>quadratic</w:t>
      </w:r>
      <w:r w:rsidRPr="113DC138">
        <w:rPr>
          <w:spacing w:val="-4"/>
          <w:sz w:val="24"/>
          <w:szCs w:val="24"/>
        </w:rPr>
        <w:t xml:space="preserve"> </w:t>
      </w:r>
      <w:r w:rsidRPr="113DC138">
        <w:rPr>
          <w:sz w:val="24"/>
          <w:szCs w:val="24"/>
        </w:rPr>
        <w:t xml:space="preserve">formula: </w:t>
      </w:r>
      <m:oMath>
        <m:r>
          <m:rPr>
            <m:sty m:val="p"/>
          </m:rPr>
          <w:rPr>
            <w:rFonts w:ascii="Cambria Math" w:eastAsia="Cambria Math" w:hAnsi="Cambria Math" w:cs="Cambria Math"/>
            <w:sz w:val="24"/>
            <w:szCs w:val="24"/>
          </w:rPr>
          <m:t>x=</m:t>
        </m:r>
        <m:f>
          <m:fPr>
            <m:ctrlPr>
              <w:rPr>
                <w:rFonts w:ascii="Cambria Math" w:eastAsia="Cambria Math" w:hAnsi="Cambria Math" w:cs="Cambria Math"/>
                <w:sz w:val="24"/>
                <w:szCs w:val="24"/>
              </w:rPr>
            </m:ctrlPr>
          </m:fPr>
          <m:num>
            <m:r>
              <m:rPr>
                <m:sty m:val="p"/>
              </m:rP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-17</m:t>
                </m:r>
              </m:e>
            </m:d>
            <m:r>
              <m:rPr>
                <m:sty m:val="p"/>
              </m:rPr>
              <w:rPr>
                <w:rFonts w:ascii="Cambria Math" w:eastAsia="Cambria Math" w:hAnsi="Cambria Math" w:cs="Cambria Math"/>
                <w:sz w:val="24"/>
                <w:szCs w:val="24"/>
              </w:rPr>
              <m:t>±</m:t>
            </m:r>
            <m:rad>
              <m:radPr>
                <m:degHide m:val="1"/>
                <m:ctrlPr>
                  <w:rPr>
                    <w:rFonts w:ascii="Cambria Math" w:eastAsia="Cambria Math" w:hAnsi="Cambria Math"/>
                    <w:sz w:val="24"/>
                    <w:szCs w:val="24"/>
                  </w:rPr>
                </m:ctrlPr>
              </m:radPr>
              <m:deg>
                <m:ctrlPr>
                  <w:rPr>
                    <w:rFonts w:ascii="Cambria Math" w:eastAsia="Cambria Math" w:hAnsi="Cambria Math"/>
                    <w:i/>
                    <w:sz w:val="24"/>
                    <w:szCs w:val="24"/>
                  </w:rPr>
                </m:ctrlPr>
              </m:deg>
              <m:e>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-17</m:t>
                        </m:r>
                        <m:ctrlPr>
                          <w:rPr>
                            <w:rFonts w:ascii="Cambria Math" w:eastAsia="Cambria Math" w:hAnsi="Cambria Math"/>
                            <w:i/>
                            <w:sz w:val="24"/>
                            <w:szCs w:val="24"/>
                          </w:rPr>
                        </m:ctrlPr>
                      </m:e>
                    </m:d>
                  </m:e>
                  <m:sup>
                    <m:r>
                      <m:rPr>
                        <m:sty m:val="p"/>
                      </m:rPr>
                      <w:rPr>
                        <w:rFonts w:ascii="Cambria Math" w:eastAsia="Cambria Math" w:hAnsi="Cambria Math" w:cs="Cambria Math"/>
                        <w:sz w:val="24"/>
                        <w:szCs w:val="24"/>
                      </w:rPr>
                      <m:t>2</m:t>
                    </m:r>
                  </m:sup>
                </m:sSup>
                <m:r>
                  <m:rPr>
                    <m:sty m:val="p"/>
                  </m:rPr>
                  <w:rPr>
                    <w:rFonts w:ascii="Cambria Math" w:eastAsia="Cambria Math" w:hAnsi="Cambria Math" w:cs="Cambria Math"/>
                    <w:sz w:val="24"/>
                    <w:szCs w:val="24"/>
                  </w:rPr>
                  <m:t>-4</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6</m:t>
                    </m:r>
                  </m:e>
                </m:d>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12</m:t>
                    </m:r>
                  </m:e>
                </m:d>
              </m:e>
            </m:rad>
          </m:num>
          <m:den>
            <m:r>
              <m:rPr>
                <m:sty m:val="p"/>
              </m:rPr>
              <w:rPr>
                <w:rFonts w:ascii="Cambria Math" w:eastAsia="Cambria Math" w:hAnsi="Cambria Math" w:cs="Cambria Math"/>
                <w:sz w:val="24"/>
                <w:szCs w:val="24"/>
              </w:rPr>
              <m:t>2</m:t>
            </m:r>
            <m:d>
              <m:dPr>
                <m:ctrlPr>
                  <w:rPr>
                    <w:rFonts w:ascii="Cambria Math" w:eastAsia="Cambria Math" w:hAnsi="Cambria Math" w:cs="Cambria Math"/>
                    <w:sz w:val="24"/>
                    <w:szCs w:val="24"/>
                  </w:rPr>
                </m:ctrlPr>
              </m:dPr>
              <m:e>
                <m:r>
                  <m:rPr>
                    <m:sty m:val="p"/>
                  </m:rPr>
                  <w:rPr>
                    <w:rFonts w:ascii="Cambria Math" w:eastAsia="Cambria Math" w:hAnsi="Cambria Math" w:cs="Cambria Math"/>
                    <w:sz w:val="24"/>
                    <w:szCs w:val="24"/>
                  </w:rPr>
                  <m:t>6</m:t>
                </m:r>
              </m:e>
            </m:d>
          </m:den>
        </m:f>
      </m:oMath>
    </w:p>
    <w:p w14:paraId="0A35D34B" w14:textId="77777777" w:rsidR="00666FFF" w:rsidRDefault="00666FFF" w:rsidP="00E502A8">
      <w:pPr>
        <w:pStyle w:val="ListParagraph"/>
        <w:numPr>
          <w:ilvl w:val="0"/>
          <w:numId w:val="26"/>
        </w:numPr>
        <w:tabs>
          <w:tab w:val="left" w:pos="2160"/>
        </w:tabs>
        <w:autoSpaceDE w:val="0"/>
        <w:autoSpaceDN w:val="0"/>
        <w:spacing w:line="294" w:lineRule="exact"/>
        <w:rPr>
          <w:sz w:val="24"/>
        </w:rPr>
      </w:pPr>
      <w:proofErr w:type="gramStart"/>
      <w:r>
        <w:rPr>
          <w:sz w:val="24"/>
        </w:rPr>
        <w:t>Teacher</w:t>
      </w:r>
      <w:proofErr w:type="gramEnd"/>
      <w:r>
        <w:rPr>
          <w:spacing w:val="-3"/>
          <w:sz w:val="24"/>
        </w:rPr>
        <w:t xml:space="preserve"> </w:t>
      </w:r>
      <w:r>
        <w:rPr>
          <w:sz w:val="24"/>
        </w:rPr>
        <w:t>provides guided</w:t>
      </w:r>
      <w:r>
        <w:rPr>
          <w:spacing w:val="2"/>
          <w:sz w:val="24"/>
        </w:rPr>
        <w:t xml:space="preserve"> </w:t>
      </w:r>
      <w:r>
        <w:rPr>
          <w:sz w:val="24"/>
        </w:rPr>
        <w:t>notes</w:t>
      </w:r>
      <w:r>
        <w:rPr>
          <w:spacing w:val="-1"/>
          <w:sz w:val="24"/>
        </w:rPr>
        <w:t xml:space="preserve"> </w:t>
      </w:r>
      <w:r>
        <w:rPr>
          <w:sz w:val="24"/>
        </w:rPr>
        <w:t>that</w:t>
      </w:r>
      <w:r>
        <w:rPr>
          <w:spacing w:val="-1"/>
          <w:sz w:val="24"/>
        </w:rPr>
        <w:t xml:space="preserve"> </w:t>
      </w:r>
      <w:r>
        <w:rPr>
          <w:sz w:val="24"/>
        </w:rPr>
        <w:t>show</w:t>
      </w:r>
      <w:r>
        <w:rPr>
          <w:spacing w:val="-2"/>
          <w:sz w:val="24"/>
        </w:rPr>
        <w:t xml:space="preserve"> </w:t>
      </w:r>
      <w:r>
        <w:rPr>
          <w:sz w:val="24"/>
        </w:rPr>
        <w:t>step-by-step</w:t>
      </w:r>
      <w:r>
        <w:rPr>
          <w:spacing w:val="-1"/>
          <w:sz w:val="24"/>
        </w:rPr>
        <w:t xml:space="preserve"> </w:t>
      </w:r>
      <w:r>
        <w:rPr>
          <w:sz w:val="24"/>
        </w:rPr>
        <w:t>directions</w:t>
      </w:r>
      <w:r>
        <w:rPr>
          <w:spacing w:val="-1"/>
          <w:sz w:val="24"/>
        </w:rPr>
        <w:t xml:space="preserve"> </w:t>
      </w:r>
      <w:r>
        <w:rPr>
          <w:sz w:val="24"/>
        </w:rPr>
        <w:t>for</w:t>
      </w:r>
      <w:r>
        <w:rPr>
          <w:spacing w:val="-2"/>
          <w:sz w:val="24"/>
        </w:rPr>
        <w:t xml:space="preserve"> </w:t>
      </w:r>
      <w:r>
        <w:rPr>
          <w:sz w:val="24"/>
        </w:rPr>
        <w:t>solving</w:t>
      </w:r>
      <w:r>
        <w:rPr>
          <w:spacing w:val="-1"/>
          <w:sz w:val="24"/>
        </w:rPr>
        <w:t xml:space="preserve"> </w:t>
      </w:r>
      <w:r>
        <w:rPr>
          <w:spacing w:val="-2"/>
          <w:sz w:val="24"/>
        </w:rPr>
        <w:t>problems.</w:t>
      </w:r>
    </w:p>
    <w:p w14:paraId="4DF79579" w14:textId="77777777" w:rsidR="00666FFF" w:rsidRDefault="00666FFF" w:rsidP="00E502A8">
      <w:pPr>
        <w:pStyle w:val="ListParagraph"/>
        <w:numPr>
          <w:ilvl w:val="1"/>
          <w:numId w:val="26"/>
        </w:numPr>
        <w:tabs>
          <w:tab w:val="left" w:pos="2880"/>
        </w:tabs>
        <w:autoSpaceDE w:val="0"/>
        <w:autoSpaceDN w:val="0"/>
        <w:spacing w:before="14" w:after="10" w:line="223" w:lineRule="auto"/>
        <w:ind w:right="2095"/>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teacher</w:t>
      </w:r>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directions</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when</w:t>
      </w:r>
      <w:r w:rsidRPr="113DC138">
        <w:rPr>
          <w:spacing w:val="-4"/>
          <w:sz w:val="24"/>
          <w:szCs w:val="24"/>
        </w:rPr>
        <w:t xml:space="preserve"> </w:t>
      </w:r>
      <w:r w:rsidRPr="113DC138">
        <w:rPr>
          <w:sz w:val="24"/>
          <w:szCs w:val="24"/>
        </w:rPr>
        <w:t>using</w:t>
      </w:r>
      <w:r w:rsidRPr="113DC138">
        <w:rPr>
          <w:spacing w:val="-7"/>
          <w:sz w:val="24"/>
          <w:szCs w:val="24"/>
        </w:rPr>
        <w:t xml:space="preserve"> </w:t>
      </w:r>
      <w:r w:rsidRPr="113DC138">
        <w:rPr>
          <w:sz w:val="24"/>
          <w:szCs w:val="24"/>
        </w:rPr>
        <w:t>the</w:t>
      </w:r>
      <w:r w:rsidRPr="113DC138">
        <w:rPr>
          <w:spacing w:val="-5"/>
          <w:sz w:val="24"/>
          <w:szCs w:val="24"/>
        </w:rPr>
        <w:t xml:space="preserve"> </w:t>
      </w:r>
      <w:r w:rsidRPr="113DC138">
        <w:rPr>
          <w:sz w:val="24"/>
          <w:szCs w:val="24"/>
        </w:rPr>
        <w:t xml:space="preserve">quadratic </w:t>
      </w:r>
      <w:r w:rsidRPr="113DC138">
        <w:rPr>
          <w:spacing w:val="-2"/>
          <w:sz w:val="24"/>
          <w:szCs w:val="24"/>
        </w:rPr>
        <w:t>formula.</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4136"/>
      </w:tblGrid>
      <w:tr w:rsidR="00666FFF" w14:paraId="4A495EAA" w14:textId="77777777" w:rsidTr="0038675C">
        <w:trPr>
          <w:trHeight w:val="556"/>
        </w:trPr>
        <w:tc>
          <w:tcPr>
            <w:tcW w:w="3056" w:type="dxa"/>
          </w:tcPr>
          <w:p w14:paraId="2E2E29C3" w14:textId="77777777" w:rsidR="00666FFF" w:rsidRDefault="00666FFF">
            <w:pPr>
              <w:pStyle w:val="TableParagraph"/>
              <w:spacing w:line="276" w:lineRule="exact"/>
              <w:ind w:left="107"/>
              <w:rPr>
                <w:rFonts w:ascii="Cambria Math" w:eastAsia="Cambria Math"/>
                <w:sz w:val="24"/>
              </w:rPr>
            </w:pPr>
            <w:r>
              <w:rPr>
                <w:sz w:val="24"/>
              </w:rPr>
              <w:t>Determine</w:t>
            </w:r>
            <w:r>
              <w:rPr>
                <w:spacing w:val="-3"/>
                <w:sz w:val="24"/>
              </w:rPr>
              <w:t xml:space="preserve"> </w:t>
            </w:r>
            <w:r>
              <w:rPr>
                <w:sz w:val="24"/>
              </w:rPr>
              <w:t>the</w:t>
            </w:r>
            <w:r>
              <w:rPr>
                <w:spacing w:val="-1"/>
                <w:sz w:val="24"/>
              </w:rPr>
              <w:t xml:space="preserve"> </w:t>
            </w:r>
            <w:r>
              <w:rPr>
                <w:sz w:val="24"/>
              </w:rPr>
              <w:t>value(s)</w:t>
            </w:r>
            <w:r>
              <w:rPr>
                <w:spacing w:val="-1"/>
                <w:sz w:val="24"/>
              </w:rPr>
              <w:t xml:space="preserve"> </w:t>
            </w:r>
            <w:r>
              <w:rPr>
                <w:sz w:val="24"/>
              </w:rPr>
              <w:t>of</w:t>
            </w:r>
            <w:r>
              <w:rPr>
                <w:spacing w:val="-1"/>
                <w:sz w:val="24"/>
              </w:rPr>
              <w:t xml:space="preserve"> </w:t>
            </w:r>
            <w:r>
              <w:rPr>
                <w:rFonts w:ascii="Cambria Math" w:eastAsia="Cambria Math"/>
                <w:spacing w:val="-10"/>
                <w:sz w:val="24"/>
              </w:rPr>
              <w:t>𝑥</w:t>
            </w:r>
          </w:p>
          <w:p w14:paraId="3C04D969" w14:textId="77777777" w:rsidR="00666FFF" w:rsidRDefault="00666FFF">
            <w:pPr>
              <w:pStyle w:val="TableParagraph"/>
              <w:spacing w:line="261" w:lineRule="exact"/>
              <w:ind w:left="107"/>
              <w:rPr>
                <w:sz w:val="24"/>
              </w:rPr>
            </w:pPr>
            <w:r>
              <w:rPr>
                <w:sz w:val="24"/>
              </w:rPr>
              <w:t>in the</w:t>
            </w:r>
            <w:r>
              <w:rPr>
                <w:spacing w:val="-1"/>
                <w:sz w:val="24"/>
              </w:rPr>
              <w:t xml:space="preserve"> </w:t>
            </w:r>
            <w:r>
              <w:rPr>
                <w:spacing w:val="-2"/>
                <w:sz w:val="24"/>
              </w:rPr>
              <w:t>equation.</w:t>
            </w:r>
          </w:p>
        </w:tc>
        <w:tc>
          <w:tcPr>
            <w:tcW w:w="4136" w:type="dxa"/>
          </w:tcPr>
          <w:p w14:paraId="21155422" w14:textId="77777777" w:rsidR="00666FFF" w:rsidRDefault="00666FFF">
            <w:pPr>
              <w:pStyle w:val="TableParagraph"/>
              <w:spacing w:before="2"/>
              <w:ind w:left="1243"/>
              <w:rPr>
                <w:rFonts w:ascii="Cambria Math" w:eastAsia="Cambria Math" w:hAnsi="Cambria Math"/>
                <w:sz w:val="24"/>
              </w:rPr>
            </w:pPr>
            <w:r>
              <w:rPr>
                <w:rFonts w:ascii="Cambria Math" w:eastAsia="Cambria Math" w:hAnsi="Cambria Math"/>
                <w:sz w:val="24"/>
              </w:rPr>
              <w:t>6𝑥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17𝑥</w:t>
            </w:r>
            <w:r>
              <w:rPr>
                <w:rFonts w:ascii="Cambria Math" w:eastAsia="Cambria Math" w:hAnsi="Cambria Math"/>
                <w:spacing w:val="27"/>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pacing w:val="-5"/>
                <w:sz w:val="24"/>
              </w:rPr>
              <w:t>12</w:t>
            </w:r>
          </w:p>
        </w:tc>
      </w:tr>
      <w:tr w:rsidR="00666FFF" w14:paraId="2A3639B6" w14:textId="77777777" w:rsidTr="0038675C">
        <w:trPr>
          <w:trHeight w:val="566"/>
        </w:trPr>
        <w:tc>
          <w:tcPr>
            <w:tcW w:w="3056" w:type="dxa"/>
          </w:tcPr>
          <w:p w14:paraId="7BC17014" w14:textId="77777777" w:rsidR="00666FFF" w:rsidRDefault="00666FFF">
            <w:pPr>
              <w:pStyle w:val="TableParagraph"/>
              <w:spacing w:line="278" w:lineRule="exact"/>
              <w:ind w:left="107" w:right="3"/>
              <w:rPr>
                <w:sz w:val="24"/>
              </w:rPr>
            </w:pPr>
            <w:r>
              <w:rPr>
                <w:sz w:val="24"/>
              </w:rPr>
              <w:t>Identify</w:t>
            </w:r>
            <w:r>
              <w:rPr>
                <w:spacing w:val="-10"/>
                <w:sz w:val="24"/>
              </w:rPr>
              <w:t xml:space="preserve"> </w:t>
            </w:r>
            <w:r>
              <w:rPr>
                <w:sz w:val="24"/>
              </w:rPr>
              <w:t>the</w:t>
            </w:r>
            <w:r>
              <w:rPr>
                <w:spacing w:val="-3"/>
                <w:sz w:val="24"/>
              </w:rPr>
              <w:t xml:space="preserve"> </w:t>
            </w:r>
            <w:r>
              <w:rPr>
                <w:rFonts w:ascii="Cambria Math" w:eastAsia="Cambria Math"/>
                <w:sz w:val="24"/>
              </w:rPr>
              <w:t>𝑎</w:t>
            </w:r>
            <w:r>
              <w:rPr>
                <w:sz w:val="24"/>
              </w:rPr>
              <w:t>,</w:t>
            </w:r>
            <w:r>
              <w:rPr>
                <w:spacing w:val="-5"/>
                <w:sz w:val="24"/>
              </w:rPr>
              <w:t xml:space="preserve"> </w:t>
            </w:r>
            <w:r>
              <w:rPr>
                <w:rFonts w:ascii="Cambria Math" w:eastAsia="Cambria Math"/>
                <w:sz w:val="24"/>
              </w:rPr>
              <w:t xml:space="preserve">𝑏 </w:t>
            </w:r>
            <w:r>
              <w:rPr>
                <w:sz w:val="24"/>
              </w:rPr>
              <w:t>and</w:t>
            </w:r>
            <w:r>
              <w:rPr>
                <w:spacing w:val="-5"/>
                <w:sz w:val="24"/>
              </w:rPr>
              <w:t xml:space="preserve"> </w:t>
            </w:r>
            <w:r>
              <w:rPr>
                <w:rFonts w:ascii="Cambria Math" w:eastAsia="Cambria Math"/>
                <w:sz w:val="24"/>
              </w:rPr>
              <w:t xml:space="preserve">𝑐 </w:t>
            </w:r>
            <w:r>
              <w:rPr>
                <w:sz w:val="24"/>
              </w:rPr>
              <w:t>values in the equation.</w:t>
            </w:r>
          </w:p>
        </w:tc>
        <w:tc>
          <w:tcPr>
            <w:tcW w:w="4136" w:type="dxa"/>
          </w:tcPr>
          <w:p w14:paraId="46F5A4AE" w14:textId="77777777" w:rsidR="00666FFF" w:rsidRDefault="00666FFF">
            <w:pPr>
              <w:pStyle w:val="TableParagraph"/>
              <w:spacing w:before="2"/>
              <w:ind w:left="119" w:right="109"/>
              <w:jc w:val="center"/>
              <w:rPr>
                <w:rFonts w:ascii="Cambria Math" w:eastAsia="Cambria Math" w:hAnsi="Cambria Math"/>
                <w:sz w:val="24"/>
              </w:rPr>
            </w:pPr>
            <w:r>
              <w:rPr>
                <w:rFonts w:ascii="Cambria Math" w:eastAsia="Cambria Math" w:hAnsi="Cambria Math"/>
                <w:sz w:val="24"/>
              </w:rPr>
              <w:t>6𝑥</w:t>
            </w:r>
            <w:r>
              <w:rPr>
                <w:rFonts w:ascii="Cambria Math" w:eastAsia="Cambria Math" w:hAnsi="Cambria Math"/>
                <w:sz w:val="24"/>
                <w:vertAlign w:val="superscript"/>
              </w:rPr>
              <w:t>2</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12</w:t>
            </w:r>
            <w:r>
              <w:rPr>
                <w:rFonts w:ascii="Cambria Math" w:eastAsia="Cambria Math" w:hAnsi="Cambria Math"/>
                <w:spacing w:val="70"/>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pacing w:val="-10"/>
                <w:sz w:val="24"/>
              </w:rPr>
              <w:t>0</w:t>
            </w:r>
          </w:p>
          <w:p w14:paraId="58BB72F6" w14:textId="77777777" w:rsidR="00666FFF" w:rsidRDefault="00666FFF">
            <w:pPr>
              <w:pStyle w:val="TableParagraph"/>
              <w:spacing w:before="2" w:line="261" w:lineRule="exact"/>
              <w:ind w:left="115" w:right="109"/>
              <w:jc w:val="center"/>
              <w:rPr>
                <w:rFonts w:ascii="Cambria Math" w:eastAsia="Cambria Math" w:hAnsi="Cambria Math"/>
                <w:sz w:val="24"/>
              </w:rPr>
            </w:pPr>
            <w:r>
              <w:rPr>
                <w:rFonts w:ascii="Cambria Math" w:eastAsia="Cambria Math" w:hAnsi="Cambria Math"/>
                <w:sz w:val="24"/>
              </w:rPr>
              <w:t>𝑎</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6,</w:t>
            </w:r>
            <w:r>
              <w:rPr>
                <w:rFonts w:ascii="Cambria Math" w:eastAsia="Cambria Math" w:hAnsi="Cambria Math"/>
                <w:spacing w:val="-14"/>
                <w:sz w:val="24"/>
              </w:rPr>
              <w:t xml:space="preserve"> </w:t>
            </w:r>
            <w:r>
              <w:rPr>
                <w:rFonts w:ascii="Cambria Math" w:eastAsia="Cambria Math" w:hAnsi="Cambria Math"/>
                <w:sz w:val="24"/>
              </w:rPr>
              <w:t>𝑏</w:t>
            </w:r>
            <w:r>
              <w:rPr>
                <w:rFonts w:ascii="Cambria Math" w:eastAsia="Cambria Math" w:hAnsi="Cambria Math"/>
                <w:spacing w:val="19"/>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−17,</w:t>
            </w:r>
            <w:r>
              <w:rPr>
                <w:rFonts w:ascii="Cambria Math" w:eastAsia="Cambria Math" w:hAnsi="Cambria Math"/>
                <w:spacing w:val="-14"/>
                <w:sz w:val="24"/>
              </w:rPr>
              <w:t xml:space="preserve"> </w:t>
            </w:r>
            <w:r>
              <w:rPr>
                <w:rFonts w:ascii="Cambria Math" w:eastAsia="Cambria Math" w:hAnsi="Cambria Math"/>
                <w:sz w:val="24"/>
              </w:rPr>
              <w:t>𝑐</w:t>
            </w:r>
            <w:r>
              <w:rPr>
                <w:rFonts w:ascii="Cambria Math" w:eastAsia="Cambria Math" w:hAnsi="Cambria Math"/>
                <w:spacing w:val="2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pacing w:val="-5"/>
                <w:sz w:val="24"/>
              </w:rPr>
              <w:t>−12</w:t>
            </w:r>
          </w:p>
        </w:tc>
      </w:tr>
      <w:tr w:rsidR="00666FFF" w14:paraId="7D26239B" w14:textId="77777777" w:rsidTr="0038675C">
        <w:trPr>
          <w:trHeight w:val="673"/>
        </w:trPr>
        <w:tc>
          <w:tcPr>
            <w:tcW w:w="3056" w:type="dxa"/>
          </w:tcPr>
          <w:p w14:paraId="7D50B5A2" w14:textId="77777777" w:rsidR="00666FFF" w:rsidRDefault="00666FFF">
            <w:pPr>
              <w:pStyle w:val="TableParagraph"/>
              <w:ind w:left="107"/>
              <w:rPr>
                <w:sz w:val="24"/>
                <w:szCs w:val="24"/>
              </w:rPr>
            </w:pPr>
            <w:r w:rsidRPr="12F9B3D2">
              <w:rPr>
                <w:sz w:val="24"/>
                <w:szCs w:val="24"/>
              </w:rPr>
              <w:t>Substitute</w:t>
            </w:r>
            <w:r w:rsidRPr="12F9B3D2">
              <w:rPr>
                <w:spacing w:val="-7"/>
                <w:sz w:val="24"/>
                <w:szCs w:val="24"/>
              </w:rPr>
              <w:t xml:space="preserve"> </w:t>
            </w:r>
            <w:r w:rsidRPr="12F9B3D2">
              <w:rPr>
                <w:rFonts w:ascii="Cambria Math" w:eastAsia="Cambria Math"/>
                <w:sz w:val="24"/>
                <w:szCs w:val="24"/>
              </w:rPr>
              <w:t>𝑎</w:t>
            </w:r>
            <w:r w:rsidRPr="12F9B3D2">
              <w:rPr>
                <w:sz w:val="24"/>
                <w:szCs w:val="24"/>
              </w:rPr>
              <w:t>,</w:t>
            </w:r>
            <w:r w:rsidRPr="12F9B3D2">
              <w:rPr>
                <w:spacing w:val="-5"/>
                <w:sz w:val="24"/>
                <w:szCs w:val="24"/>
              </w:rPr>
              <w:t xml:space="preserve"> </w:t>
            </w:r>
            <w:r w:rsidRPr="12F9B3D2">
              <w:rPr>
                <w:rFonts w:ascii="Cambria Math" w:eastAsia="Cambria Math"/>
                <w:sz w:val="24"/>
                <w:szCs w:val="24"/>
              </w:rPr>
              <w:t xml:space="preserve">𝑏 </w:t>
            </w:r>
            <w:r w:rsidRPr="12F9B3D2">
              <w:rPr>
                <w:sz w:val="24"/>
                <w:szCs w:val="24"/>
              </w:rPr>
              <w:t>and</w:t>
            </w:r>
            <w:r w:rsidRPr="12F9B3D2">
              <w:rPr>
                <w:spacing w:val="-2"/>
                <w:sz w:val="24"/>
                <w:szCs w:val="24"/>
              </w:rPr>
              <w:t xml:space="preserve"> </w:t>
            </w:r>
            <w:r w:rsidRPr="12F9B3D2">
              <w:rPr>
                <w:rFonts w:ascii="Cambria Math" w:eastAsia="Cambria Math"/>
                <w:sz w:val="24"/>
                <w:szCs w:val="24"/>
              </w:rPr>
              <w:t xml:space="preserve">𝑐 </w:t>
            </w:r>
            <w:r w:rsidRPr="12F9B3D2">
              <w:rPr>
                <w:sz w:val="24"/>
                <w:szCs w:val="24"/>
              </w:rPr>
              <w:t>into</w:t>
            </w:r>
            <w:r w:rsidRPr="12F9B3D2">
              <w:rPr>
                <w:spacing w:val="-5"/>
                <w:sz w:val="24"/>
                <w:szCs w:val="24"/>
              </w:rPr>
              <w:t xml:space="preserve"> </w:t>
            </w:r>
            <w:r w:rsidRPr="12F9B3D2">
              <w:rPr>
                <w:sz w:val="24"/>
                <w:szCs w:val="24"/>
              </w:rPr>
              <w:t>the quadratic formula.</w:t>
            </w:r>
          </w:p>
        </w:tc>
        <w:tc>
          <w:tcPr>
            <w:tcW w:w="4136" w:type="dxa"/>
          </w:tcPr>
          <w:p w14:paraId="1C5502BD" w14:textId="77777777" w:rsidR="00666FFF" w:rsidRDefault="00666FFF">
            <w:pPr>
              <w:pStyle w:val="TableParagraph"/>
              <w:spacing w:before="4"/>
              <w:rPr>
                <w:sz w:val="4"/>
              </w:rPr>
            </w:pPr>
          </w:p>
          <w:p w14:paraId="0456BBF2" w14:textId="3B86262C" w:rsidR="00666FFF" w:rsidRDefault="00666FFF">
            <w:pPr>
              <w:pStyle w:val="TableParagraph"/>
              <w:spacing w:line="20" w:lineRule="exact"/>
              <w:ind w:left="1860"/>
              <w:rPr>
                <w:sz w:val="2"/>
              </w:rPr>
            </w:pPr>
          </w:p>
          <w:p w14:paraId="7A21C8ED" w14:textId="2C6DA735" w:rsidR="00666FFF" w:rsidRDefault="00B159C0" w:rsidP="00B159C0">
            <w:pPr>
              <w:pStyle w:val="TableParagraph"/>
              <w:ind w:left="565" w:right="109"/>
              <w:jc w:val="center"/>
              <w:rPr>
                <w:rFonts w:ascii="Cambria Math"/>
                <w:sz w:val="24"/>
              </w:rPr>
            </w:pPr>
            <m:oMathPara>
              <m:oMath>
                <m:r>
                  <w:rPr>
                    <w:rFonts w:ascii="Cambria Math" w:hAnsi="Cambria Math"/>
                    <w:sz w:val="24"/>
                  </w:rPr>
                  <m:t>x=</m:t>
                </m:r>
                <m:f>
                  <m:fPr>
                    <m:ctrlPr>
                      <w:rPr>
                        <w:rFonts w:ascii="Cambria Math" w:hAnsi="Cambria Math"/>
                        <w:i/>
                        <w:sz w:val="24"/>
                      </w:rPr>
                    </m:ctrlPr>
                  </m:fPr>
                  <m:num>
                    <m:r>
                      <w:rPr>
                        <w:rFonts w:ascii="Cambria Math" w:hAnsi="Cambria Math"/>
                        <w:sz w:val="24"/>
                      </w:rPr>
                      <m:t>-(-17)±</m:t>
                    </m:r>
                    <m:rad>
                      <m:radPr>
                        <m:degHide m:val="1"/>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(-17)</m:t>
                            </m:r>
                          </m:e>
                          <m:sup>
                            <m:r>
                              <w:rPr>
                                <w:rFonts w:ascii="Cambria Math" w:hAnsi="Cambria Math"/>
                                <w:sz w:val="24"/>
                              </w:rPr>
                              <m:t>2</m:t>
                            </m:r>
                          </m:sup>
                        </m:sSup>
                        <m:r>
                          <w:rPr>
                            <w:rFonts w:ascii="Cambria Math" w:hAnsi="Cambria Math"/>
                            <w:sz w:val="24"/>
                          </w:rPr>
                          <m:t>-4(6)(-12)</m:t>
                        </m:r>
                      </m:e>
                    </m:rad>
                  </m:num>
                  <m:den>
                    <m:r>
                      <w:rPr>
                        <w:rFonts w:ascii="Cambria Math" w:hAnsi="Cambria Math"/>
                        <w:sz w:val="24"/>
                      </w:rPr>
                      <m:t>2(6)</m:t>
                    </m:r>
                  </m:den>
                </m:f>
              </m:oMath>
            </m:oMathPara>
          </w:p>
        </w:tc>
      </w:tr>
    </w:tbl>
    <w:p w14:paraId="3B30E6B9" w14:textId="77777777"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t>Teachers can remind students when completing the square that additions or subtractions from one side of an equation must be replicated on the other side to maintain equivalency.</w:t>
      </w:r>
    </w:p>
    <w:p w14:paraId="5E1012F5" w14:textId="77777777" w:rsidR="00666FFF" w:rsidRDefault="00666FFF" w:rsidP="00E502A8">
      <w:pPr>
        <w:pStyle w:val="TableParagraph"/>
        <w:numPr>
          <w:ilvl w:val="0"/>
          <w:numId w:val="26"/>
        </w:numPr>
        <w:tabs>
          <w:tab w:val="left" w:pos="719"/>
        </w:tabs>
        <w:autoSpaceDE w:val="0"/>
        <w:autoSpaceDN w:val="0"/>
        <w:rPr>
          <w:sz w:val="24"/>
          <w:szCs w:val="24"/>
        </w:rPr>
      </w:pPr>
      <w:r w:rsidRPr="12F9B3D2">
        <w:rPr>
          <w:sz w:val="24"/>
          <w:szCs w:val="24"/>
        </w:rPr>
        <w:t>When addressing removing a common factor for completing the square, instruction includes highlighting the leading coefficient.</w:t>
      </w:r>
    </w:p>
    <w:p w14:paraId="29B43359" w14:textId="77777777" w:rsidR="00666FFF" w:rsidRPr="008574A4" w:rsidRDefault="00666FFF" w:rsidP="00E502A8">
      <w:pPr>
        <w:pStyle w:val="ListParagraph"/>
        <w:numPr>
          <w:ilvl w:val="1"/>
          <w:numId w:val="26"/>
        </w:numPr>
        <w:tabs>
          <w:tab w:val="left" w:pos="2880"/>
        </w:tabs>
        <w:autoSpaceDE w:val="0"/>
        <w:autoSpaceDN w:val="0"/>
        <w:spacing w:before="15" w:line="225" w:lineRule="auto"/>
        <w:rPr>
          <w:sz w:val="24"/>
          <w:szCs w:val="24"/>
        </w:rPr>
      </w:pPr>
      <w:r w:rsidRPr="00C66E79">
        <w:rPr>
          <w:sz w:val="24"/>
          <w:szCs w:val="24"/>
        </w:rPr>
        <w:t>For</w:t>
      </w:r>
      <w:r w:rsidRPr="1B2C6ED0">
        <w:rPr>
          <w:sz w:val="24"/>
          <w:szCs w:val="24"/>
        </w:rPr>
        <w:t xml:space="preserve"> </w:t>
      </w:r>
      <w:r w:rsidRPr="00C66E79">
        <w:rPr>
          <w:sz w:val="24"/>
          <w:szCs w:val="24"/>
        </w:rPr>
        <w:t>example,</w:t>
      </w:r>
      <w:r w:rsidRPr="1B2C6ED0">
        <w:rPr>
          <w:sz w:val="24"/>
          <w:szCs w:val="24"/>
        </w:rPr>
        <w:t xml:space="preserve"> </w:t>
      </w:r>
      <w:r w:rsidRPr="00C66E79">
        <w:rPr>
          <w:sz w:val="24"/>
          <w:szCs w:val="24"/>
        </w:rPr>
        <w:t>when</w:t>
      </w:r>
      <w:r w:rsidRPr="1B2C6ED0">
        <w:rPr>
          <w:sz w:val="24"/>
          <w:szCs w:val="24"/>
        </w:rPr>
        <w:t xml:space="preserve"> </w:t>
      </w:r>
      <w:r w:rsidRPr="00C66E79">
        <w:rPr>
          <w:sz w:val="24"/>
          <w:szCs w:val="24"/>
        </w:rPr>
        <w:t>solving</w:t>
      </w:r>
      <w:r w:rsidRPr="1B2C6ED0">
        <w:rPr>
          <w:sz w:val="24"/>
          <w:szCs w:val="24"/>
        </w:rPr>
        <w:t xml:space="preserve"> </w:t>
      </w:r>
      <w:r w:rsidRPr="008574A4">
        <w:rPr>
          <w:sz w:val="24"/>
          <w:szCs w:val="24"/>
        </w:rPr>
        <w:t>10 = 12</w:t>
      </w:r>
      <w:r w:rsidRPr="008574A4">
        <w:rPr>
          <w:rFonts w:ascii="Cambria Math" w:hAnsi="Cambria Math" w:cs="Cambria Math"/>
          <w:sz w:val="24"/>
          <w:szCs w:val="24"/>
        </w:rPr>
        <w:t>𝑡</w:t>
      </w:r>
      <w:r w:rsidRPr="008574A4">
        <w:rPr>
          <w:sz w:val="24"/>
          <w:szCs w:val="24"/>
        </w:rPr>
        <w:t xml:space="preserve">² + </w:t>
      </w:r>
      <w:r>
        <w:rPr>
          <w:sz w:val="24"/>
          <w:szCs w:val="24"/>
        </w:rPr>
        <w:t>72</w:t>
      </w:r>
      <w:r w:rsidRPr="008574A4">
        <w:rPr>
          <w:rFonts w:ascii="Cambria Math" w:hAnsi="Cambria Math" w:cs="Cambria Math"/>
          <w:sz w:val="24"/>
          <w:szCs w:val="24"/>
        </w:rPr>
        <w:t>𝑡</w:t>
      </w:r>
      <w:r w:rsidRPr="008574A4">
        <w:rPr>
          <w:sz w:val="24"/>
          <w:szCs w:val="24"/>
        </w:rPr>
        <w:t xml:space="preserve"> + 55</w:t>
      </w:r>
      <w:r w:rsidRPr="00C66E79">
        <w:rPr>
          <w:sz w:val="24"/>
          <w:szCs w:val="24"/>
        </w:rPr>
        <w:t>,</w:t>
      </w:r>
      <w:r w:rsidRPr="1B2C6ED0">
        <w:rPr>
          <w:sz w:val="24"/>
          <w:szCs w:val="24"/>
        </w:rPr>
        <w:t xml:space="preserve"> </w:t>
      </w:r>
      <w:r w:rsidRPr="00C66E79">
        <w:rPr>
          <w:sz w:val="24"/>
          <w:szCs w:val="24"/>
        </w:rPr>
        <w:t>students</w:t>
      </w:r>
      <w:r w:rsidRPr="1B2C6ED0">
        <w:rPr>
          <w:sz w:val="24"/>
          <w:szCs w:val="24"/>
        </w:rPr>
        <w:t xml:space="preserve"> </w:t>
      </w:r>
      <w:r w:rsidRPr="00C66E79">
        <w:rPr>
          <w:sz w:val="24"/>
          <w:szCs w:val="24"/>
        </w:rPr>
        <w:t>may</w:t>
      </w:r>
      <w:r w:rsidRPr="1B2C6ED0">
        <w:rPr>
          <w:sz w:val="24"/>
          <w:szCs w:val="24"/>
        </w:rPr>
        <w:t xml:space="preserve"> </w:t>
      </w:r>
      <w:r w:rsidRPr="00C66E79">
        <w:rPr>
          <w:sz w:val="24"/>
          <w:szCs w:val="24"/>
        </w:rPr>
        <w:t>add</w:t>
      </w:r>
      <w:r w:rsidRPr="1B2C6ED0">
        <w:rPr>
          <w:sz w:val="24"/>
          <w:szCs w:val="24"/>
        </w:rPr>
        <w:t xml:space="preserve"> </w:t>
      </w:r>
      <w:r>
        <w:rPr>
          <w:sz w:val="24"/>
          <w:szCs w:val="24"/>
        </w:rPr>
        <w:t>9</w:t>
      </w:r>
      <w:r w:rsidRPr="00C66E79">
        <w:rPr>
          <w:sz w:val="24"/>
          <w:szCs w:val="24"/>
        </w:rPr>
        <w:t xml:space="preserve"> rather than </w:t>
      </w:r>
      <w:r>
        <w:rPr>
          <w:sz w:val="24"/>
          <w:szCs w:val="24"/>
        </w:rPr>
        <w:t>108</w:t>
      </w:r>
      <w:r w:rsidRPr="00C66E79">
        <w:rPr>
          <w:sz w:val="24"/>
          <w:szCs w:val="24"/>
        </w:rPr>
        <w:t xml:space="preserve"> to the left side</w:t>
      </w:r>
      <w:r>
        <w:rPr>
          <w:sz w:val="24"/>
          <w:szCs w:val="24"/>
        </w:rPr>
        <w:t xml:space="preserve"> in the completing square step</w:t>
      </w:r>
      <w:r w:rsidRPr="00C66E79">
        <w:rPr>
          <w:sz w:val="24"/>
          <w:szCs w:val="24"/>
        </w:rPr>
        <w:t>. Help students to see</w:t>
      </w:r>
      <w:r>
        <w:rPr>
          <w:sz w:val="24"/>
          <w:szCs w:val="24"/>
        </w:rPr>
        <w:t xml:space="preserve"> the leading coefficient of 12 indicates there are 12 </w:t>
      </w:r>
      <w:r w:rsidRPr="00C66E79">
        <w:rPr>
          <w:sz w:val="24"/>
          <w:szCs w:val="24"/>
        </w:rPr>
        <w:t xml:space="preserve">sets of </w:t>
      </w:r>
      <w:r>
        <w:rPr>
          <w:sz w:val="24"/>
          <w:szCs w:val="24"/>
        </w:rPr>
        <w:t>9</w:t>
      </w:r>
      <w:r w:rsidRPr="00C66E79">
        <w:rPr>
          <w:sz w:val="24"/>
          <w:szCs w:val="24"/>
        </w:rPr>
        <w:t xml:space="preserve"> being added to the right and therefore, there must be twelve sets added to the left as well.</w:t>
      </w:r>
    </w:p>
    <w:p w14:paraId="21165A6D" w14:textId="77777777" w:rsidR="0082768B" w:rsidRPr="0082768B" w:rsidRDefault="00666FFF" w:rsidP="00E502A8">
      <w:pPr>
        <w:pStyle w:val="ListParagraph"/>
        <w:numPr>
          <w:ilvl w:val="0"/>
          <w:numId w:val="26"/>
        </w:numPr>
        <w:tabs>
          <w:tab w:val="left" w:pos="2160"/>
        </w:tabs>
        <w:autoSpaceDE w:val="0"/>
        <w:autoSpaceDN w:val="0"/>
        <w:rPr>
          <w:sz w:val="24"/>
        </w:rPr>
      </w:pPr>
      <w:r w:rsidRPr="1B2C6ED0">
        <w:rPr>
          <w:sz w:val="24"/>
          <w:szCs w:val="24"/>
        </w:rPr>
        <w:t xml:space="preserve">Instruction should include equations with terms on both sides of the equation. Remind students to put the equation in standard form before using the </w:t>
      </w:r>
      <w:r w:rsidRPr="12F9B3D2">
        <w:rPr>
          <w:sz w:val="24"/>
          <w:szCs w:val="24"/>
        </w:rPr>
        <w:t>quadratic formula</w:t>
      </w:r>
      <w:r w:rsidRPr="1B2C6ED0">
        <w:rPr>
          <w:sz w:val="24"/>
          <w:szCs w:val="24"/>
        </w:rPr>
        <w:t xml:space="preserve">. </w:t>
      </w:r>
    </w:p>
    <w:p w14:paraId="62EC08FF" w14:textId="77777777" w:rsidR="00B159C0" w:rsidRDefault="00B159C0">
      <w:pPr>
        <w:rPr>
          <w:sz w:val="24"/>
          <w:szCs w:val="24"/>
        </w:rPr>
      </w:pPr>
      <w:r>
        <w:rPr>
          <w:sz w:val="24"/>
          <w:szCs w:val="24"/>
        </w:rPr>
        <w:br w:type="page"/>
      </w:r>
    </w:p>
    <w:p w14:paraId="5F9D2F11" w14:textId="6F1710CA" w:rsidR="0082768B" w:rsidRPr="0082768B" w:rsidRDefault="0082768B" w:rsidP="00E502A8">
      <w:pPr>
        <w:pStyle w:val="ListParagraph"/>
        <w:numPr>
          <w:ilvl w:val="0"/>
          <w:numId w:val="26"/>
        </w:numPr>
        <w:tabs>
          <w:tab w:val="left" w:pos="2160"/>
        </w:tabs>
        <w:autoSpaceDE w:val="0"/>
        <w:autoSpaceDN w:val="0"/>
        <w:rPr>
          <w:sz w:val="24"/>
        </w:rPr>
      </w:pPr>
      <w:r w:rsidRPr="1B2C6ED0">
        <w:rPr>
          <w:sz w:val="24"/>
          <w:szCs w:val="24"/>
        </w:rPr>
        <w:lastRenderedPageBreak/>
        <w:t>Teacher</w:t>
      </w:r>
      <w:r w:rsidRPr="1B2C6ED0">
        <w:rPr>
          <w:spacing w:val="-5"/>
          <w:sz w:val="24"/>
          <w:szCs w:val="24"/>
        </w:rPr>
        <w:t xml:space="preserve"> </w:t>
      </w:r>
      <w:r w:rsidRPr="1B2C6ED0">
        <w:rPr>
          <w:sz w:val="24"/>
          <w:szCs w:val="24"/>
        </w:rPr>
        <w:t>co-creates</w:t>
      </w:r>
      <w:r w:rsidRPr="1B2C6ED0">
        <w:rPr>
          <w:spacing w:val="-1"/>
          <w:sz w:val="24"/>
          <w:szCs w:val="24"/>
        </w:rPr>
        <w:t xml:space="preserve"> </w:t>
      </w:r>
      <w:r w:rsidRPr="1B2C6ED0">
        <w:rPr>
          <w:sz w:val="24"/>
          <w:szCs w:val="24"/>
        </w:rPr>
        <w:t>a</w:t>
      </w:r>
      <w:r w:rsidRPr="1B2C6ED0">
        <w:rPr>
          <w:spacing w:val="-3"/>
          <w:sz w:val="24"/>
          <w:szCs w:val="24"/>
        </w:rPr>
        <w:t xml:space="preserve"> </w:t>
      </w:r>
      <w:r w:rsidRPr="1B2C6ED0">
        <w:rPr>
          <w:sz w:val="24"/>
          <w:szCs w:val="24"/>
        </w:rPr>
        <w:t>graphic</w:t>
      </w:r>
      <w:r w:rsidRPr="1B2C6ED0">
        <w:rPr>
          <w:spacing w:val="-4"/>
          <w:sz w:val="24"/>
          <w:szCs w:val="24"/>
        </w:rPr>
        <w:t xml:space="preserve"> </w:t>
      </w:r>
      <w:r w:rsidRPr="1B2C6ED0">
        <w:rPr>
          <w:sz w:val="24"/>
          <w:szCs w:val="24"/>
        </w:rPr>
        <w:t>organizer,</w:t>
      </w:r>
      <w:r w:rsidRPr="1B2C6ED0">
        <w:rPr>
          <w:spacing w:val="-4"/>
          <w:sz w:val="24"/>
          <w:szCs w:val="24"/>
        </w:rPr>
        <w:t xml:space="preserve"> </w:t>
      </w:r>
      <w:r w:rsidRPr="1B2C6ED0">
        <w:rPr>
          <w:sz w:val="24"/>
          <w:szCs w:val="24"/>
        </w:rPr>
        <w:t>such</w:t>
      </w:r>
      <w:r w:rsidRPr="1B2C6ED0">
        <w:rPr>
          <w:spacing w:val="-4"/>
          <w:sz w:val="24"/>
          <w:szCs w:val="24"/>
        </w:rPr>
        <w:t xml:space="preserve"> </w:t>
      </w:r>
      <w:r w:rsidRPr="1B2C6ED0">
        <w:rPr>
          <w:sz w:val="24"/>
          <w:szCs w:val="24"/>
        </w:rPr>
        <w:t>as</w:t>
      </w:r>
      <w:r w:rsidRPr="1B2C6ED0">
        <w:rPr>
          <w:spacing w:val="-4"/>
          <w:sz w:val="24"/>
          <w:szCs w:val="24"/>
        </w:rPr>
        <w:t xml:space="preserve"> </w:t>
      </w:r>
      <w:r w:rsidRPr="1B2C6ED0">
        <w:rPr>
          <w:sz w:val="24"/>
          <w:szCs w:val="24"/>
        </w:rPr>
        <w:t>the</w:t>
      </w:r>
      <w:r w:rsidRPr="1B2C6ED0">
        <w:rPr>
          <w:spacing w:val="-5"/>
          <w:sz w:val="24"/>
          <w:szCs w:val="24"/>
        </w:rPr>
        <w:t xml:space="preserve"> </w:t>
      </w:r>
      <w:r w:rsidRPr="1B2C6ED0">
        <w:rPr>
          <w:sz w:val="24"/>
          <w:szCs w:val="24"/>
        </w:rPr>
        <w:t>one</w:t>
      </w:r>
      <w:r w:rsidRPr="1B2C6ED0">
        <w:rPr>
          <w:spacing w:val="-5"/>
          <w:sz w:val="24"/>
          <w:szCs w:val="24"/>
        </w:rPr>
        <w:t xml:space="preserve"> </w:t>
      </w:r>
      <w:r w:rsidRPr="1B2C6ED0">
        <w:rPr>
          <w:sz w:val="24"/>
          <w:szCs w:val="24"/>
        </w:rPr>
        <w:t>below,</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include</w:t>
      </w:r>
      <w:r w:rsidRPr="1B2C6ED0">
        <w:rPr>
          <w:spacing w:val="-4"/>
          <w:sz w:val="24"/>
          <w:szCs w:val="24"/>
        </w:rPr>
        <w:t xml:space="preserve"> </w:t>
      </w:r>
      <w:r w:rsidRPr="1B2C6ED0">
        <w:rPr>
          <w:sz w:val="24"/>
          <w:szCs w:val="24"/>
        </w:rPr>
        <w:t>different methods used to solve quadratics given specific forms.</w:t>
      </w:r>
    </w:p>
    <w:tbl>
      <w:tblPr>
        <w:tblpPr w:leftFromText="180" w:rightFromText="180" w:vertAnchor="text" w:horzAnchor="margin" w:tblpXSpec="center" w:tblpY="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1"/>
        <w:gridCol w:w="3147"/>
      </w:tblGrid>
      <w:tr w:rsidR="00A304CC" w14:paraId="6D1F9858" w14:textId="77777777" w:rsidTr="00A304CC">
        <w:trPr>
          <w:trHeight w:val="275"/>
        </w:trPr>
        <w:tc>
          <w:tcPr>
            <w:tcW w:w="3461" w:type="dxa"/>
          </w:tcPr>
          <w:p w14:paraId="3EF2AF29" w14:textId="77777777" w:rsidR="00A304CC" w:rsidRDefault="00A304CC" w:rsidP="00A304CC">
            <w:pPr>
              <w:pStyle w:val="TableParagraph"/>
              <w:spacing w:line="256" w:lineRule="exact"/>
              <w:ind w:left="868"/>
              <w:rPr>
                <w:b/>
                <w:sz w:val="24"/>
              </w:rPr>
            </w:pPr>
            <w:r>
              <w:rPr>
                <w:b/>
                <w:sz w:val="24"/>
              </w:rPr>
              <w:t>Given</w:t>
            </w:r>
            <w:r>
              <w:rPr>
                <w:b/>
                <w:spacing w:val="-2"/>
                <w:sz w:val="24"/>
              </w:rPr>
              <w:t xml:space="preserve"> Quadratic</w:t>
            </w:r>
          </w:p>
        </w:tc>
        <w:tc>
          <w:tcPr>
            <w:tcW w:w="3147" w:type="dxa"/>
          </w:tcPr>
          <w:p w14:paraId="7F369C85" w14:textId="77777777" w:rsidR="00A304CC" w:rsidRDefault="00A304CC" w:rsidP="00A304CC">
            <w:pPr>
              <w:pStyle w:val="TableParagraph"/>
              <w:spacing w:line="256" w:lineRule="exact"/>
              <w:ind w:left="238" w:right="226"/>
              <w:jc w:val="center"/>
              <w:rPr>
                <w:b/>
                <w:sz w:val="24"/>
              </w:rPr>
            </w:pPr>
            <w:r>
              <w:rPr>
                <w:b/>
                <w:sz w:val="24"/>
              </w:rPr>
              <w:t>Potential</w:t>
            </w:r>
            <w:r>
              <w:rPr>
                <w:b/>
                <w:spacing w:val="-2"/>
                <w:sz w:val="24"/>
              </w:rPr>
              <w:t xml:space="preserve"> </w:t>
            </w:r>
            <w:r>
              <w:rPr>
                <w:b/>
                <w:sz w:val="24"/>
              </w:rPr>
              <w:t>Method</w:t>
            </w:r>
            <w:r>
              <w:rPr>
                <w:b/>
                <w:spacing w:val="-2"/>
                <w:sz w:val="24"/>
              </w:rPr>
              <w:t xml:space="preserve"> </w:t>
            </w:r>
            <w:r>
              <w:rPr>
                <w:b/>
                <w:sz w:val="24"/>
              </w:rPr>
              <w:t>to</w:t>
            </w:r>
            <w:r>
              <w:rPr>
                <w:b/>
                <w:spacing w:val="-1"/>
                <w:sz w:val="24"/>
              </w:rPr>
              <w:t xml:space="preserve"> </w:t>
            </w:r>
            <w:r>
              <w:rPr>
                <w:b/>
                <w:spacing w:val="-2"/>
                <w:sz w:val="24"/>
              </w:rPr>
              <w:t>Solve</w:t>
            </w:r>
          </w:p>
        </w:tc>
      </w:tr>
      <w:tr w:rsidR="00A304CC" w14:paraId="2E167CBF" w14:textId="77777777" w:rsidTr="00A304CC">
        <w:trPr>
          <w:trHeight w:val="834"/>
        </w:trPr>
        <w:tc>
          <w:tcPr>
            <w:tcW w:w="3461" w:type="dxa"/>
          </w:tcPr>
          <w:p w14:paraId="702455E3" w14:textId="77777777" w:rsidR="00A304CC" w:rsidRDefault="00A304CC" w:rsidP="00A304CC">
            <w:pPr>
              <w:pStyle w:val="TableParagraph"/>
              <w:spacing w:line="276" w:lineRule="exact"/>
              <w:ind w:left="110"/>
              <w:rPr>
                <w:sz w:val="24"/>
              </w:rPr>
            </w:pPr>
            <w:r>
              <w:rPr>
                <w:sz w:val="24"/>
              </w:rPr>
              <w:t>Standard</w:t>
            </w:r>
            <w:r>
              <w:rPr>
                <w:spacing w:val="-2"/>
                <w:sz w:val="24"/>
              </w:rPr>
              <w:t xml:space="preserve"> </w:t>
            </w:r>
            <w:r>
              <w:rPr>
                <w:sz w:val="24"/>
              </w:rPr>
              <w:t>form</w:t>
            </w:r>
            <w:r>
              <w:rPr>
                <w:spacing w:val="1"/>
                <w:sz w:val="24"/>
              </w:rPr>
              <w:t xml:space="preserve"> </w:t>
            </w:r>
            <w:r>
              <w:rPr>
                <w:sz w:val="24"/>
              </w:rPr>
              <w:t>where</w:t>
            </w:r>
            <w:r>
              <w:rPr>
                <w:spacing w:val="2"/>
                <w:sz w:val="24"/>
              </w:rPr>
              <w:t xml:space="preserve"> </w:t>
            </w:r>
            <w:r>
              <w:rPr>
                <w:rFonts w:ascii="Cambria Math" w:eastAsia="Cambria Math"/>
                <w:sz w:val="24"/>
              </w:rPr>
              <w:t>𝑎</w:t>
            </w:r>
            <w:r>
              <w:rPr>
                <w:i/>
                <w:sz w:val="24"/>
              </w:rPr>
              <w:t>,</w:t>
            </w:r>
            <w:r>
              <w:rPr>
                <w:i/>
                <w:spacing w:val="1"/>
                <w:sz w:val="24"/>
              </w:rPr>
              <w:t xml:space="preserve"> </w:t>
            </w:r>
            <w:r>
              <w:rPr>
                <w:rFonts w:ascii="Cambria Math" w:eastAsia="Cambria Math"/>
                <w:sz w:val="24"/>
              </w:rPr>
              <w:t>𝑏</w:t>
            </w:r>
            <w:r>
              <w:rPr>
                <w:i/>
                <w:sz w:val="24"/>
              </w:rPr>
              <w:t>,</w:t>
            </w:r>
            <w:r>
              <w:rPr>
                <w:i/>
                <w:spacing w:val="1"/>
                <w:sz w:val="24"/>
              </w:rPr>
              <w:t xml:space="preserve"> </w:t>
            </w:r>
            <w:r>
              <w:rPr>
                <w:rFonts w:ascii="Cambria Math" w:eastAsia="Cambria Math"/>
                <w:sz w:val="24"/>
              </w:rPr>
              <w:t>𝑐</w:t>
            </w:r>
            <w:r>
              <w:rPr>
                <w:rFonts w:ascii="Cambria Math" w:eastAsia="Cambria Math"/>
                <w:spacing w:val="16"/>
                <w:sz w:val="24"/>
              </w:rPr>
              <w:t xml:space="preserve"> </w:t>
            </w:r>
            <w:r>
              <w:rPr>
                <w:spacing w:val="-5"/>
                <w:sz w:val="24"/>
              </w:rPr>
              <w:t>are</w:t>
            </w:r>
          </w:p>
          <w:p w14:paraId="3CFFD14A" w14:textId="77777777" w:rsidR="00A304CC" w:rsidRDefault="00A304CC" w:rsidP="00A304CC">
            <w:pPr>
              <w:pStyle w:val="TableParagraph"/>
              <w:spacing w:line="270" w:lineRule="atLeast"/>
              <w:ind w:left="110"/>
              <w:rPr>
                <w:sz w:val="24"/>
              </w:rPr>
            </w:pPr>
            <w:r>
              <w:rPr>
                <w:sz w:val="24"/>
              </w:rPr>
              <w:t>large</w:t>
            </w:r>
            <w:r>
              <w:rPr>
                <w:spacing w:val="-11"/>
                <w:sz w:val="24"/>
              </w:rPr>
              <w:t xml:space="preserve"> </w:t>
            </w:r>
            <w:r>
              <w:rPr>
                <w:sz w:val="24"/>
              </w:rPr>
              <w:t>and</w:t>
            </w:r>
            <w:r>
              <w:rPr>
                <w:spacing w:val="-10"/>
                <w:sz w:val="24"/>
              </w:rPr>
              <w:t xml:space="preserve"> </w:t>
            </w:r>
            <w:r>
              <w:rPr>
                <w:sz w:val="24"/>
              </w:rPr>
              <w:t>or</w:t>
            </w:r>
            <w:r>
              <w:rPr>
                <w:spacing w:val="-10"/>
                <w:sz w:val="24"/>
              </w:rPr>
              <w:t xml:space="preserve"> </w:t>
            </w:r>
            <w:r>
              <w:rPr>
                <w:sz w:val="24"/>
              </w:rPr>
              <w:t>non-integer</w:t>
            </w:r>
            <w:r>
              <w:rPr>
                <w:spacing w:val="-10"/>
                <w:sz w:val="24"/>
              </w:rPr>
              <w:t xml:space="preserve"> </w:t>
            </w:r>
            <w:r>
              <w:rPr>
                <w:sz w:val="24"/>
              </w:rPr>
              <w:t xml:space="preserve">rational </w:t>
            </w:r>
            <w:r>
              <w:rPr>
                <w:spacing w:val="-2"/>
                <w:sz w:val="24"/>
              </w:rPr>
              <w:t>numbers</w:t>
            </w:r>
          </w:p>
        </w:tc>
        <w:tc>
          <w:tcPr>
            <w:tcW w:w="3147" w:type="dxa"/>
          </w:tcPr>
          <w:p w14:paraId="3D0CC60C" w14:textId="77777777" w:rsidR="00A304CC" w:rsidRDefault="00A304CC" w:rsidP="00A304CC">
            <w:pPr>
              <w:pStyle w:val="TableParagraph"/>
              <w:spacing w:line="276" w:lineRule="exact"/>
              <w:ind w:left="238" w:right="226"/>
              <w:jc w:val="center"/>
              <w:rPr>
                <w:sz w:val="24"/>
              </w:rPr>
            </w:pPr>
            <w:r>
              <w:rPr>
                <w:sz w:val="24"/>
              </w:rPr>
              <w:t>Quadratic Formula Completing</w:t>
            </w:r>
            <w:r>
              <w:rPr>
                <w:spacing w:val="-15"/>
                <w:sz w:val="24"/>
              </w:rPr>
              <w:t xml:space="preserve"> </w:t>
            </w:r>
            <w:r>
              <w:rPr>
                <w:sz w:val="24"/>
              </w:rPr>
              <w:t>the</w:t>
            </w:r>
            <w:r>
              <w:rPr>
                <w:spacing w:val="-15"/>
                <w:sz w:val="24"/>
              </w:rPr>
              <w:t xml:space="preserve"> </w:t>
            </w:r>
            <w:r>
              <w:rPr>
                <w:sz w:val="24"/>
              </w:rPr>
              <w:t>Square Loh’s Method</w:t>
            </w:r>
          </w:p>
        </w:tc>
      </w:tr>
      <w:tr w:rsidR="00A304CC" w14:paraId="670FE125" w14:textId="77777777" w:rsidTr="00A304CC">
        <w:trPr>
          <w:trHeight w:val="1680"/>
        </w:trPr>
        <w:tc>
          <w:tcPr>
            <w:tcW w:w="3461" w:type="dxa"/>
          </w:tcPr>
          <w:p w14:paraId="2FBC82AE" w14:textId="77777777" w:rsidR="00A304CC" w:rsidRDefault="00A304CC" w:rsidP="00A304CC">
            <w:pPr>
              <w:pStyle w:val="TableParagraph"/>
              <w:ind w:left="110"/>
              <w:rPr>
                <w:rFonts w:ascii="Cambria Math" w:eastAsia="Cambria Math"/>
                <w:sz w:val="24"/>
              </w:rPr>
            </w:pPr>
            <w:r>
              <w:rPr>
                <w:sz w:val="24"/>
              </w:rPr>
              <w:t xml:space="preserve">Standard form where one set of factors for the product of </w:t>
            </w:r>
            <w:r>
              <w:rPr>
                <w:rFonts w:ascii="Cambria Math" w:eastAsia="Cambria Math"/>
                <w:sz w:val="24"/>
              </w:rPr>
              <w:t>𝑎</w:t>
            </w:r>
            <w:r>
              <w:rPr>
                <w:rFonts w:ascii="Cambria Math" w:eastAsia="Cambria Math"/>
                <w:spacing w:val="35"/>
                <w:sz w:val="24"/>
              </w:rPr>
              <w:t xml:space="preserve"> </w:t>
            </w:r>
            <w:r>
              <w:rPr>
                <w:sz w:val="24"/>
              </w:rPr>
              <w:t>and</w:t>
            </w:r>
            <w:r>
              <w:rPr>
                <w:spacing w:val="40"/>
                <w:sz w:val="24"/>
              </w:rPr>
              <w:t xml:space="preserve"> </w:t>
            </w:r>
            <w:r>
              <w:rPr>
                <w:rFonts w:ascii="Cambria Math" w:eastAsia="Cambria Math"/>
                <w:spacing w:val="-183"/>
                <w:sz w:val="24"/>
              </w:rPr>
              <w:t>𝑐</w:t>
            </w:r>
            <w:r>
              <w:rPr>
                <w:rFonts w:ascii="Cambria Math" w:eastAsia="Cambria Math"/>
                <w:sz w:val="24"/>
              </w:rPr>
              <w:t xml:space="preserve"> </w:t>
            </w:r>
            <w:r>
              <w:rPr>
                <w:sz w:val="24"/>
              </w:rPr>
              <w:t xml:space="preserve">equal </w:t>
            </w:r>
            <w:r>
              <w:rPr>
                <w:rFonts w:ascii="Cambria Math" w:eastAsia="Cambria Math"/>
                <w:sz w:val="24"/>
              </w:rPr>
              <w:t>𝑏</w:t>
            </w:r>
          </w:p>
          <w:p w14:paraId="6DEE1823" w14:textId="77777777" w:rsidR="00A304CC" w:rsidRDefault="00A304CC" w:rsidP="00A304CC">
            <w:pPr>
              <w:pStyle w:val="TableParagraph"/>
              <w:spacing w:before="8"/>
              <w:rPr>
                <w:sz w:val="23"/>
              </w:rPr>
            </w:pPr>
          </w:p>
          <w:p w14:paraId="6220E921" w14:textId="77777777" w:rsidR="00A304CC" w:rsidRDefault="00A304CC" w:rsidP="00A304CC">
            <w:pPr>
              <w:pStyle w:val="TableParagraph"/>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proofErr w:type="gramStart"/>
            <w:r>
              <w:rPr>
                <w:sz w:val="24"/>
              </w:rPr>
              <w:t>quadratic</w:t>
            </w:r>
            <w:proofErr w:type="gramEnd"/>
            <w:r>
              <w:rPr>
                <w:spacing w:val="-2"/>
                <w:sz w:val="24"/>
              </w:rPr>
              <w:t xml:space="preserve"> </w:t>
            </w:r>
            <w:r>
              <w:rPr>
                <w:sz w:val="24"/>
              </w:rPr>
              <w:t>with</w:t>
            </w:r>
            <w:r>
              <w:rPr>
                <w:spacing w:val="-1"/>
                <w:sz w:val="24"/>
              </w:rPr>
              <w:t xml:space="preserve"> </w:t>
            </w:r>
            <w:r>
              <w:rPr>
                <w:sz w:val="24"/>
              </w:rPr>
              <w:t>the</w:t>
            </w:r>
            <w:r>
              <w:rPr>
                <w:spacing w:val="-1"/>
                <w:sz w:val="24"/>
              </w:rPr>
              <w:t xml:space="preserve"> </w:t>
            </w:r>
            <w:r>
              <w:rPr>
                <w:rFonts w:ascii="Cambria Math" w:eastAsia="Cambria Math"/>
                <w:spacing w:val="-5"/>
                <w:sz w:val="24"/>
              </w:rPr>
              <w:t>𝑥</w:t>
            </w:r>
            <w:r>
              <w:rPr>
                <w:rFonts w:ascii="Cambria Math" w:eastAsia="Cambria Math"/>
                <w:spacing w:val="-5"/>
                <w:sz w:val="24"/>
                <w:vertAlign w:val="superscript"/>
              </w:rPr>
              <w:t>2</w:t>
            </w:r>
          </w:p>
          <w:p w14:paraId="239C7EEA" w14:textId="77777777" w:rsidR="00A304CC" w:rsidRDefault="00A304CC" w:rsidP="00A304CC">
            <w:pPr>
              <w:pStyle w:val="TableParagraph"/>
              <w:spacing w:before="2" w:line="265" w:lineRule="exact"/>
              <w:ind w:left="110"/>
              <w:rPr>
                <w:sz w:val="24"/>
              </w:rPr>
            </w:pPr>
            <w:r>
              <w:rPr>
                <w:sz w:val="24"/>
              </w:rPr>
              <w:t>and</w:t>
            </w:r>
            <w:r>
              <w:rPr>
                <w:spacing w:val="-1"/>
                <w:sz w:val="24"/>
              </w:rPr>
              <w:t xml:space="preserve"> </w:t>
            </w:r>
            <w:r>
              <w:rPr>
                <w:rFonts w:ascii="Cambria Math" w:eastAsia="Cambria Math"/>
                <w:sz w:val="24"/>
              </w:rPr>
              <w:t>𝑥</w:t>
            </w:r>
            <w:r>
              <w:rPr>
                <w:rFonts w:ascii="Cambria Math" w:eastAsia="Cambria Math"/>
                <w:spacing w:val="12"/>
                <w:sz w:val="24"/>
              </w:rPr>
              <w:t xml:space="preserve"> </w:t>
            </w:r>
            <w:r>
              <w:rPr>
                <w:sz w:val="24"/>
              </w:rPr>
              <w:t xml:space="preserve">terms </w:t>
            </w:r>
            <w:r>
              <w:rPr>
                <w:spacing w:val="-4"/>
                <w:sz w:val="24"/>
              </w:rPr>
              <w:t>only</w:t>
            </w:r>
          </w:p>
        </w:tc>
        <w:tc>
          <w:tcPr>
            <w:tcW w:w="3147" w:type="dxa"/>
          </w:tcPr>
          <w:p w14:paraId="45BDAE60" w14:textId="77777777" w:rsidR="00A304CC" w:rsidRDefault="00A304CC" w:rsidP="00A304CC">
            <w:pPr>
              <w:pStyle w:val="TableParagraph"/>
              <w:rPr>
                <w:sz w:val="26"/>
              </w:rPr>
            </w:pPr>
          </w:p>
          <w:p w14:paraId="18D76AC6" w14:textId="77777777" w:rsidR="00A304CC" w:rsidRDefault="00A304CC" w:rsidP="00A304CC">
            <w:pPr>
              <w:pStyle w:val="TableParagraph"/>
              <w:spacing w:before="6"/>
            </w:pPr>
          </w:p>
          <w:p w14:paraId="1B27F5DD" w14:textId="77777777" w:rsidR="00A304CC" w:rsidRDefault="00A304CC" w:rsidP="00A304CC">
            <w:pPr>
              <w:pStyle w:val="TableParagraph"/>
              <w:ind w:left="468" w:right="5" w:firstLine="648"/>
              <w:rPr>
                <w:sz w:val="24"/>
              </w:rPr>
            </w:pPr>
            <w:r>
              <w:rPr>
                <w:spacing w:val="-2"/>
                <w:sz w:val="24"/>
              </w:rPr>
              <w:t xml:space="preserve">Factoring </w:t>
            </w:r>
            <w:r>
              <w:rPr>
                <w:sz w:val="24"/>
              </w:rPr>
              <w:t>Completing</w:t>
            </w:r>
            <w:r>
              <w:rPr>
                <w:spacing w:val="-15"/>
                <w:sz w:val="24"/>
              </w:rPr>
              <w:t xml:space="preserve"> </w:t>
            </w:r>
            <w:r>
              <w:rPr>
                <w:sz w:val="24"/>
              </w:rPr>
              <w:t>the</w:t>
            </w:r>
            <w:r>
              <w:rPr>
                <w:spacing w:val="-15"/>
                <w:sz w:val="24"/>
              </w:rPr>
              <w:t xml:space="preserve"> </w:t>
            </w:r>
            <w:r>
              <w:rPr>
                <w:sz w:val="24"/>
              </w:rPr>
              <w:t>Square</w:t>
            </w:r>
          </w:p>
        </w:tc>
      </w:tr>
      <w:tr w:rsidR="00A304CC" w14:paraId="1C8D5BBF" w14:textId="77777777" w:rsidTr="00A304CC">
        <w:trPr>
          <w:trHeight w:val="551"/>
        </w:trPr>
        <w:tc>
          <w:tcPr>
            <w:tcW w:w="3461" w:type="dxa"/>
          </w:tcPr>
          <w:p w14:paraId="673D3BAE" w14:textId="77777777" w:rsidR="00A304CC" w:rsidRDefault="00A304CC" w:rsidP="00A304CC">
            <w:pPr>
              <w:pStyle w:val="TableParagraph"/>
              <w:spacing w:line="270" w:lineRule="exact"/>
              <w:ind w:left="110"/>
              <w:rPr>
                <w:sz w:val="24"/>
              </w:rPr>
            </w:pPr>
            <w:r>
              <w:rPr>
                <w:sz w:val="24"/>
              </w:rPr>
              <w:t>Perfect</w:t>
            </w:r>
            <w:r>
              <w:rPr>
                <w:spacing w:val="-3"/>
                <w:sz w:val="24"/>
              </w:rPr>
              <w:t xml:space="preserve"> </w:t>
            </w:r>
            <w:r>
              <w:rPr>
                <w:sz w:val="24"/>
              </w:rPr>
              <w:t>Square</w:t>
            </w:r>
            <w:r>
              <w:rPr>
                <w:spacing w:val="-2"/>
                <w:sz w:val="24"/>
              </w:rPr>
              <w:t xml:space="preserve"> Trinomial</w:t>
            </w:r>
          </w:p>
        </w:tc>
        <w:tc>
          <w:tcPr>
            <w:tcW w:w="3147" w:type="dxa"/>
          </w:tcPr>
          <w:p w14:paraId="332769FD" w14:textId="77777777" w:rsidR="00A304CC" w:rsidRDefault="00A304CC" w:rsidP="00A304CC">
            <w:pPr>
              <w:pStyle w:val="TableParagraph"/>
              <w:spacing w:line="270" w:lineRule="exact"/>
              <w:ind w:left="238" w:right="223"/>
              <w:jc w:val="center"/>
              <w:rPr>
                <w:sz w:val="24"/>
              </w:rPr>
            </w:pPr>
            <w:r>
              <w:rPr>
                <w:spacing w:val="-2"/>
                <w:sz w:val="24"/>
              </w:rPr>
              <w:t>Factoring</w:t>
            </w:r>
          </w:p>
          <w:p w14:paraId="0A19D858" w14:textId="77777777" w:rsidR="00A304CC" w:rsidRDefault="00A304CC" w:rsidP="00A304CC">
            <w:pPr>
              <w:pStyle w:val="TableParagraph"/>
              <w:spacing w:line="261" w:lineRule="exact"/>
              <w:ind w:left="237" w:right="226"/>
              <w:jc w:val="center"/>
              <w:rPr>
                <w:sz w:val="24"/>
              </w:rPr>
            </w:pPr>
            <w:r>
              <w:rPr>
                <w:sz w:val="24"/>
              </w:rPr>
              <w:t>Perfect</w:t>
            </w:r>
            <w:r>
              <w:rPr>
                <w:spacing w:val="-3"/>
                <w:sz w:val="24"/>
              </w:rPr>
              <w:t xml:space="preserve"> </w:t>
            </w:r>
            <w:r>
              <w:rPr>
                <w:sz w:val="24"/>
              </w:rPr>
              <w:t>Square</w:t>
            </w:r>
            <w:r>
              <w:rPr>
                <w:spacing w:val="-2"/>
                <w:sz w:val="24"/>
              </w:rPr>
              <w:t xml:space="preserve"> Trinomial</w:t>
            </w:r>
          </w:p>
        </w:tc>
      </w:tr>
      <w:tr w:rsidR="00A304CC" w14:paraId="7EA066D1" w14:textId="77777777" w:rsidTr="00A304CC">
        <w:trPr>
          <w:trHeight w:val="1110"/>
        </w:trPr>
        <w:tc>
          <w:tcPr>
            <w:tcW w:w="3461" w:type="dxa"/>
          </w:tcPr>
          <w:p w14:paraId="76057591" w14:textId="77777777" w:rsidR="00A304CC" w:rsidRDefault="00A304CC" w:rsidP="00A304CC">
            <w:pPr>
              <w:pStyle w:val="TableParagraph"/>
              <w:spacing w:line="278" w:lineRule="exact"/>
              <w:ind w:left="110"/>
              <w:rPr>
                <w:rFonts w:ascii="Cambria Math" w:eastAsia="Cambria Math"/>
                <w:sz w:val="24"/>
              </w:rPr>
            </w:pPr>
            <w:r>
              <w:rPr>
                <w:sz w:val="24"/>
              </w:rPr>
              <w:t>Two</w:t>
            </w:r>
            <w:r>
              <w:rPr>
                <w:spacing w:val="-1"/>
                <w:sz w:val="24"/>
              </w:rPr>
              <w:t xml:space="preserve"> </w:t>
            </w:r>
            <w:r>
              <w:rPr>
                <w:sz w:val="24"/>
              </w:rPr>
              <w:t>term</w:t>
            </w:r>
            <w:r>
              <w:rPr>
                <w:spacing w:val="-1"/>
                <w:sz w:val="24"/>
              </w:rPr>
              <w:t xml:space="preserve"> </w:t>
            </w:r>
            <w:proofErr w:type="gramStart"/>
            <w:r>
              <w:rPr>
                <w:sz w:val="24"/>
              </w:rPr>
              <w:t>quadratic</w:t>
            </w:r>
            <w:proofErr w:type="gramEnd"/>
            <w:r>
              <w:rPr>
                <w:spacing w:val="-2"/>
                <w:sz w:val="24"/>
              </w:rPr>
              <w:t xml:space="preserve"> </w:t>
            </w:r>
            <w:r>
              <w:rPr>
                <w:sz w:val="24"/>
              </w:rPr>
              <w:t>with</w:t>
            </w:r>
            <w:r>
              <w:rPr>
                <w:spacing w:val="-1"/>
                <w:sz w:val="24"/>
              </w:rPr>
              <w:t xml:space="preserve"> </w:t>
            </w:r>
            <w:r>
              <w:rPr>
                <w:sz w:val="24"/>
              </w:rPr>
              <w:t xml:space="preserve">the </w:t>
            </w:r>
            <w:r>
              <w:rPr>
                <w:rFonts w:ascii="Cambria Math" w:eastAsia="Cambria Math"/>
                <w:spacing w:val="-5"/>
                <w:sz w:val="24"/>
              </w:rPr>
              <w:t>𝑥</w:t>
            </w:r>
            <w:r>
              <w:rPr>
                <w:rFonts w:ascii="Cambria Math" w:eastAsia="Cambria Math"/>
                <w:spacing w:val="-5"/>
                <w:sz w:val="24"/>
                <w:vertAlign w:val="superscript"/>
              </w:rPr>
              <w:t>2</w:t>
            </w:r>
          </w:p>
          <w:p w14:paraId="4A7C2AF2" w14:textId="77777777" w:rsidR="00A304CC" w:rsidRDefault="00A304CC" w:rsidP="00A304CC">
            <w:pPr>
              <w:pStyle w:val="TableParagraph"/>
              <w:spacing w:line="275" w:lineRule="exact"/>
              <w:ind w:left="110"/>
              <w:rPr>
                <w:sz w:val="24"/>
              </w:rPr>
            </w:pPr>
            <w:r>
              <w:rPr>
                <w:sz w:val="24"/>
              </w:rPr>
              <w:t>term</w:t>
            </w:r>
            <w:r>
              <w:rPr>
                <w:spacing w:val="-4"/>
                <w:sz w:val="24"/>
              </w:rPr>
              <w:t xml:space="preserve"> </w:t>
            </w:r>
            <w:r>
              <w:rPr>
                <w:sz w:val="24"/>
              </w:rPr>
              <w:t>and</w:t>
            </w:r>
            <w:r>
              <w:rPr>
                <w:spacing w:val="-2"/>
                <w:sz w:val="24"/>
              </w:rPr>
              <w:t xml:space="preserve"> </w:t>
            </w:r>
            <w:r>
              <w:rPr>
                <w:sz w:val="24"/>
              </w:rPr>
              <w:t>constant</w:t>
            </w:r>
            <w:r>
              <w:rPr>
                <w:spacing w:val="-1"/>
                <w:sz w:val="24"/>
              </w:rPr>
              <w:t xml:space="preserve"> </w:t>
            </w:r>
            <w:r>
              <w:rPr>
                <w:spacing w:val="-4"/>
                <w:sz w:val="24"/>
              </w:rPr>
              <w:t>only</w:t>
            </w:r>
          </w:p>
          <w:p w14:paraId="188855B7" w14:textId="77777777" w:rsidR="00A304CC" w:rsidRDefault="00A304CC" w:rsidP="00A304CC">
            <w:pPr>
              <w:pStyle w:val="TableParagraph"/>
              <w:rPr>
                <w:sz w:val="24"/>
              </w:rPr>
            </w:pPr>
          </w:p>
          <w:p w14:paraId="414D121D" w14:textId="77777777" w:rsidR="00A304CC" w:rsidRDefault="00A304CC" w:rsidP="00A304CC">
            <w:pPr>
              <w:pStyle w:val="TableParagraph"/>
              <w:spacing w:line="261" w:lineRule="exact"/>
              <w:ind w:left="110"/>
              <w:rPr>
                <w:sz w:val="24"/>
              </w:rPr>
            </w:pPr>
            <w:r>
              <w:rPr>
                <w:sz w:val="24"/>
              </w:rPr>
              <w:t>Vertex</w:t>
            </w:r>
            <w:r>
              <w:rPr>
                <w:spacing w:val="-2"/>
                <w:sz w:val="24"/>
              </w:rPr>
              <w:t xml:space="preserve"> </w:t>
            </w:r>
            <w:r>
              <w:rPr>
                <w:spacing w:val="-4"/>
                <w:sz w:val="24"/>
              </w:rPr>
              <w:t>form</w:t>
            </w:r>
          </w:p>
        </w:tc>
        <w:tc>
          <w:tcPr>
            <w:tcW w:w="3147" w:type="dxa"/>
          </w:tcPr>
          <w:p w14:paraId="44BCCB0F" w14:textId="77777777" w:rsidR="00A304CC" w:rsidRDefault="00A304CC" w:rsidP="00A304CC">
            <w:pPr>
              <w:pStyle w:val="TableParagraph"/>
              <w:spacing w:before="9"/>
              <w:rPr>
                <w:sz w:val="35"/>
              </w:rPr>
            </w:pPr>
          </w:p>
          <w:p w14:paraId="19C6E734" w14:textId="77777777" w:rsidR="00A304CC" w:rsidRDefault="00A304CC" w:rsidP="00A304CC">
            <w:pPr>
              <w:pStyle w:val="TableParagraph"/>
              <w:ind w:left="238" w:right="224"/>
              <w:jc w:val="center"/>
              <w:rPr>
                <w:sz w:val="24"/>
              </w:rPr>
            </w:pPr>
            <w:r>
              <w:rPr>
                <w:sz w:val="24"/>
              </w:rPr>
              <w:t>Taking</w:t>
            </w:r>
            <w:r>
              <w:rPr>
                <w:spacing w:val="-4"/>
                <w:sz w:val="24"/>
              </w:rPr>
              <w:t xml:space="preserve"> </w:t>
            </w:r>
            <w:r>
              <w:rPr>
                <w:sz w:val="24"/>
              </w:rPr>
              <w:t>Square</w:t>
            </w:r>
            <w:r>
              <w:rPr>
                <w:spacing w:val="-2"/>
                <w:sz w:val="24"/>
              </w:rPr>
              <w:t xml:space="preserve"> </w:t>
            </w:r>
            <w:r>
              <w:rPr>
                <w:spacing w:val="-4"/>
                <w:sz w:val="24"/>
              </w:rPr>
              <w:t>Root</w:t>
            </w:r>
          </w:p>
        </w:tc>
      </w:tr>
    </w:tbl>
    <w:p w14:paraId="49AF1197" w14:textId="77777777" w:rsidR="00D624FB" w:rsidRDefault="00D624FB" w:rsidP="00D624FB">
      <w:pPr>
        <w:spacing w:after="0" w:line="240" w:lineRule="auto"/>
        <w:ind w:left="720"/>
        <w:contextualSpacing/>
        <w:rPr>
          <w:rFonts w:eastAsia="Times New Roman" w:cs="Times New Roman"/>
          <w:sz w:val="24"/>
          <w:szCs w:val="24"/>
        </w:rPr>
      </w:pPr>
    </w:p>
    <w:p w14:paraId="7DF61654" w14:textId="77777777" w:rsidR="0038675C" w:rsidRDefault="0038675C" w:rsidP="00D624FB">
      <w:pPr>
        <w:spacing w:after="0" w:line="240" w:lineRule="auto"/>
        <w:ind w:left="720"/>
        <w:contextualSpacing/>
        <w:rPr>
          <w:rFonts w:eastAsia="Times New Roman" w:cs="Times New Roman"/>
          <w:sz w:val="24"/>
          <w:szCs w:val="24"/>
        </w:rPr>
      </w:pPr>
    </w:p>
    <w:p w14:paraId="3B2ACB40" w14:textId="77777777" w:rsidR="0038675C" w:rsidRDefault="0038675C" w:rsidP="00D624FB">
      <w:pPr>
        <w:spacing w:after="0" w:line="240" w:lineRule="auto"/>
        <w:ind w:left="720"/>
        <w:contextualSpacing/>
        <w:rPr>
          <w:rFonts w:eastAsia="Times New Roman" w:cs="Times New Roman"/>
          <w:sz w:val="24"/>
          <w:szCs w:val="24"/>
        </w:rPr>
      </w:pPr>
    </w:p>
    <w:p w14:paraId="483956BE" w14:textId="77777777" w:rsidR="0038675C" w:rsidRPr="00A05C28" w:rsidRDefault="0038675C" w:rsidP="00D624FB">
      <w:pPr>
        <w:spacing w:after="0" w:line="240" w:lineRule="auto"/>
        <w:ind w:left="720"/>
        <w:contextualSpacing/>
        <w:rPr>
          <w:rFonts w:eastAsia="Times New Roman" w:cs="Times New Roman"/>
          <w:sz w:val="24"/>
          <w:szCs w:val="24"/>
        </w:rPr>
      </w:pPr>
    </w:p>
    <w:p w14:paraId="5C42A3CC" w14:textId="77777777" w:rsidR="00D624FB" w:rsidRDefault="00D624FB" w:rsidP="00D624FB">
      <w:pPr>
        <w:pStyle w:val="AlgebraicARHeading"/>
      </w:pPr>
      <w:r w:rsidRPr="006B6BAE">
        <w:t>Instructional Tasks </w:t>
      </w:r>
    </w:p>
    <w:p w14:paraId="10A87890" w14:textId="77777777" w:rsidR="005A2137" w:rsidRDefault="005A2137" w:rsidP="005A2137">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1 </w:t>
      </w:r>
      <w:r>
        <w:rPr>
          <w:i/>
          <w:spacing w:val="-2"/>
          <w:sz w:val="24"/>
        </w:rPr>
        <w:t>(MTR.2.1)</w:t>
      </w:r>
    </w:p>
    <w:p w14:paraId="2A25F5AB" w14:textId="77777777" w:rsidR="005A2137" w:rsidRDefault="005A2137" w:rsidP="005A2137">
      <w:pPr>
        <w:pStyle w:val="TableParagraph"/>
        <w:spacing w:before="3"/>
        <w:ind w:left="367"/>
        <w:rPr>
          <w:sz w:val="24"/>
        </w:rPr>
      </w:pPr>
      <w:r>
        <w:rPr>
          <w:sz w:val="24"/>
        </w:rPr>
        <w:t>Given</w:t>
      </w:r>
      <w:r>
        <w:rPr>
          <w:spacing w:val="1"/>
          <w:sz w:val="24"/>
        </w:rPr>
        <w:t xml:space="preserve"> </w:t>
      </w:r>
      <w:r>
        <w:rPr>
          <w:sz w:val="24"/>
        </w:rPr>
        <w:t>the</w:t>
      </w:r>
      <w:r>
        <w:rPr>
          <w:spacing w:val="1"/>
          <w:sz w:val="24"/>
        </w:rPr>
        <w:t xml:space="preserve"> </w:t>
      </w:r>
      <w:r>
        <w:rPr>
          <w:sz w:val="24"/>
        </w:rPr>
        <w:t>equation</w:t>
      </w:r>
      <w:r>
        <w:rPr>
          <w:spacing w:val="3"/>
          <w:sz w:val="24"/>
        </w:rPr>
        <w:t xml:space="preserve"> </w:t>
      </w:r>
      <w:r>
        <w:rPr>
          <w:rFonts w:ascii="Cambria Math" w:eastAsia="Cambria Math"/>
          <w:sz w:val="24"/>
        </w:rPr>
        <w:t>𝑥</w:t>
      </w:r>
      <w:r>
        <w:rPr>
          <w:rFonts w:ascii="Cambria Math" w:eastAsia="Cambria Math"/>
          <w:sz w:val="24"/>
          <w:vertAlign w:val="superscript"/>
        </w:rPr>
        <w:t>2</w:t>
      </w:r>
      <w:r>
        <w:rPr>
          <w:rFonts w:ascii="Cambria Math" w:eastAsia="Cambria Math"/>
          <w:spacing w:val="13"/>
          <w:sz w:val="24"/>
        </w:rPr>
        <w:t xml:space="preserve"> </w:t>
      </w:r>
      <w:r>
        <w:rPr>
          <w:rFonts w:ascii="Cambria Math" w:eastAsia="Cambria Math"/>
          <w:sz w:val="24"/>
        </w:rPr>
        <w:t>+</w:t>
      </w:r>
      <w:r>
        <w:rPr>
          <w:rFonts w:ascii="Cambria Math" w:eastAsia="Cambria Math"/>
          <w:spacing w:val="1"/>
          <w:sz w:val="24"/>
        </w:rPr>
        <w:t xml:space="preserve"> </w:t>
      </w:r>
      <w:r>
        <w:rPr>
          <w:rFonts w:ascii="Cambria Math" w:eastAsia="Cambria Math"/>
          <w:sz w:val="24"/>
        </w:rPr>
        <w:t>6𝑥</w:t>
      </w:r>
      <w:r>
        <w:rPr>
          <w:rFonts w:ascii="Cambria Math" w:eastAsia="Cambria Math"/>
          <w:spacing w:val="22"/>
          <w:sz w:val="24"/>
        </w:rPr>
        <w:t xml:space="preserve"> </w:t>
      </w:r>
      <w:r>
        <w:rPr>
          <w:rFonts w:ascii="Cambria Math" w:eastAsia="Cambria Math"/>
          <w:sz w:val="24"/>
        </w:rPr>
        <w:t>=</w:t>
      </w:r>
      <w:r>
        <w:rPr>
          <w:rFonts w:ascii="Cambria Math" w:eastAsia="Cambria Math"/>
          <w:spacing w:val="16"/>
          <w:sz w:val="24"/>
        </w:rPr>
        <w:t xml:space="preserve"> </w:t>
      </w:r>
      <w:r>
        <w:rPr>
          <w:rFonts w:ascii="Cambria Math" w:eastAsia="Cambria Math"/>
          <w:sz w:val="24"/>
        </w:rPr>
        <w:t>13</w:t>
      </w:r>
      <w:r>
        <w:rPr>
          <w:sz w:val="24"/>
        </w:rPr>
        <w:t>,</w:t>
      </w:r>
      <w:r>
        <w:rPr>
          <w:spacing w:val="1"/>
          <w:sz w:val="24"/>
        </w:rPr>
        <w:t xml:space="preserve"> </w:t>
      </w:r>
      <w:r>
        <w:rPr>
          <w:sz w:val="24"/>
        </w:rPr>
        <w:t>what</w:t>
      </w:r>
      <w:r>
        <w:rPr>
          <w:spacing w:val="1"/>
          <w:sz w:val="24"/>
        </w:rPr>
        <w:t xml:space="preserve"> </w:t>
      </w:r>
      <w:r>
        <w:rPr>
          <w:sz w:val="24"/>
        </w:rPr>
        <w:t>value(s)</w:t>
      </w:r>
      <w:r>
        <w:rPr>
          <w:spacing w:val="-1"/>
          <w:sz w:val="24"/>
        </w:rPr>
        <w:t xml:space="preserve"> </w:t>
      </w:r>
      <w:r>
        <w:rPr>
          <w:sz w:val="24"/>
        </w:rPr>
        <w:t>of</w:t>
      </w:r>
      <w:r>
        <w:rPr>
          <w:spacing w:val="3"/>
          <w:sz w:val="24"/>
        </w:rPr>
        <w:t xml:space="preserve"> </w:t>
      </w:r>
      <w:r>
        <w:rPr>
          <w:rFonts w:ascii="Cambria Math" w:eastAsia="Cambria Math"/>
          <w:sz w:val="24"/>
        </w:rPr>
        <w:t>𝑥</w:t>
      </w:r>
      <w:r>
        <w:rPr>
          <w:rFonts w:ascii="Cambria Math" w:eastAsia="Cambria Math"/>
          <w:spacing w:val="14"/>
          <w:sz w:val="24"/>
        </w:rPr>
        <w:t xml:space="preserve"> </w:t>
      </w:r>
      <w:r>
        <w:rPr>
          <w:sz w:val="24"/>
        </w:rPr>
        <w:t>satisfy</w:t>
      </w:r>
      <w:r>
        <w:rPr>
          <w:spacing w:val="-4"/>
          <w:sz w:val="24"/>
        </w:rPr>
        <w:t xml:space="preserve"> </w:t>
      </w:r>
      <w:r>
        <w:rPr>
          <w:sz w:val="24"/>
        </w:rPr>
        <w:t>the</w:t>
      </w:r>
      <w:r>
        <w:rPr>
          <w:spacing w:val="2"/>
          <w:sz w:val="24"/>
        </w:rPr>
        <w:t xml:space="preserve"> </w:t>
      </w:r>
      <w:r>
        <w:rPr>
          <w:spacing w:val="-2"/>
          <w:sz w:val="24"/>
        </w:rPr>
        <w:t>equation?</w:t>
      </w:r>
    </w:p>
    <w:p w14:paraId="0D4E744B" w14:textId="77777777" w:rsidR="005A2137" w:rsidRDefault="005A2137" w:rsidP="005A2137">
      <w:pPr>
        <w:pStyle w:val="TableParagraph"/>
        <w:spacing w:before="10"/>
        <w:rPr>
          <w:sz w:val="23"/>
        </w:rPr>
      </w:pPr>
    </w:p>
    <w:p w14:paraId="15D02C8D" w14:textId="77777777" w:rsidR="005A2137" w:rsidRDefault="005A2137" w:rsidP="005A2137">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(MTR.3.1)</w:t>
      </w:r>
    </w:p>
    <w:p w14:paraId="6E49E5C0" w14:textId="77777777" w:rsidR="005A2137" w:rsidRDefault="005A2137" w:rsidP="005A2137">
      <w:pPr>
        <w:pStyle w:val="TableParagraph"/>
        <w:ind w:left="367" w:right="155"/>
        <w:rPr>
          <w:sz w:val="24"/>
        </w:rPr>
      </w:pPr>
      <w:r>
        <w:rPr>
          <w:sz w:val="24"/>
        </w:rPr>
        <w:t>Given</w:t>
      </w:r>
      <w:r>
        <w:rPr>
          <w:spacing w:val="-3"/>
          <w:sz w:val="24"/>
        </w:rPr>
        <w:t xml:space="preserve"> </w:t>
      </w:r>
      <w:r>
        <w:rPr>
          <w:sz w:val="24"/>
        </w:rPr>
        <w:t>the</w:t>
      </w:r>
      <w:r>
        <w:rPr>
          <w:spacing w:val="-3"/>
          <w:sz w:val="24"/>
        </w:rPr>
        <w:t xml:space="preserve"> </w:t>
      </w:r>
      <w:r>
        <w:rPr>
          <w:sz w:val="24"/>
        </w:rPr>
        <w:t>figure</w:t>
      </w:r>
      <w:r>
        <w:rPr>
          <w:spacing w:val="-5"/>
          <w:sz w:val="24"/>
        </w:rPr>
        <w:t xml:space="preserve"> </w:t>
      </w:r>
      <w:r>
        <w:rPr>
          <w:sz w:val="24"/>
        </w:rPr>
        <w:t>below,</w:t>
      </w:r>
      <w:r>
        <w:rPr>
          <w:spacing w:val="-1"/>
          <w:sz w:val="24"/>
        </w:rPr>
        <w:t xml:space="preserve"> </w:t>
      </w:r>
      <w:r>
        <w:rPr>
          <w:sz w:val="24"/>
        </w:rPr>
        <w:t>write</w:t>
      </w:r>
      <w:r>
        <w:rPr>
          <w:spacing w:val="-4"/>
          <w:sz w:val="24"/>
        </w:rPr>
        <w:t xml:space="preserve"> </w:t>
      </w:r>
      <w:r>
        <w:rPr>
          <w:sz w:val="24"/>
        </w:rPr>
        <w:t>an</w:t>
      </w:r>
      <w:r>
        <w:rPr>
          <w:spacing w:val="-3"/>
          <w:sz w:val="24"/>
        </w:rPr>
        <w:t xml:space="preserve"> </w:t>
      </w:r>
      <w:r>
        <w:rPr>
          <w:sz w:val="24"/>
        </w:rPr>
        <w:t>equation</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length</w:t>
      </w:r>
      <w:r>
        <w:rPr>
          <w:spacing w:val="-1"/>
          <w:sz w:val="24"/>
        </w:rPr>
        <w:t xml:space="preserve"> </w:t>
      </w:r>
      <w:r>
        <w:rPr>
          <w:sz w:val="24"/>
        </w:rPr>
        <w:t>and width of the rectangle.</w:t>
      </w:r>
    </w:p>
    <w:p w14:paraId="23FFF05C" w14:textId="77777777" w:rsidR="005A2137" w:rsidRDefault="005A2137" w:rsidP="005A2137">
      <w:pPr>
        <w:pStyle w:val="TableParagraph"/>
        <w:spacing w:before="8"/>
        <w:rPr>
          <w:sz w:val="6"/>
        </w:rPr>
      </w:pPr>
    </w:p>
    <w:p w14:paraId="2CB4CBC5" w14:textId="77777777" w:rsidR="005A2137" w:rsidRDefault="005A2137" w:rsidP="005A2137">
      <w:pPr>
        <w:pStyle w:val="TableParagraph"/>
        <w:ind w:left="3406"/>
        <w:rPr>
          <w:sz w:val="20"/>
        </w:rPr>
      </w:pPr>
      <w:r>
        <w:rPr>
          <w:noProof/>
          <w:sz w:val="20"/>
        </w:rPr>
        <w:drawing>
          <wp:inline distT="0" distB="0" distL="0" distR="0" wp14:anchorId="55BF3C38" wp14:editId="2476089C">
            <wp:extent cx="1615746" cy="932687"/>
            <wp:effectExtent l="0" t="0" r="0" b="0"/>
            <wp:docPr id="1021" name="Picture 1021"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descr="Example graphic "/>
                    <pic:cNvPicPr/>
                  </pic:nvPicPr>
                  <pic:blipFill>
                    <a:blip r:embed="rId30" cstate="print"/>
                    <a:stretch>
                      <a:fillRect/>
                    </a:stretch>
                  </pic:blipFill>
                  <pic:spPr>
                    <a:xfrm>
                      <a:off x="0" y="0"/>
                      <a:ext cx="1615746" cy="932687"/>
                    </a:xfrm>
                    <a:prstGeom prst="rect">
                      <a:avLst/>
                    </a:prstGeom>
                  </pic:spPr>
                </pic:pic>
              </a:graphicData>
            </a:graphic>
          </wp:inline>
        </w:drawing>
      </w:r>
    </w:p>
    <w:p w14:paraId="2EFA0FF2" w14:textId="77777777" w:rsidR="005A2137" w:rsidRDefault="005A2137" w:rsidP="005A2137">
      <w:pPr>
        <w:pStyle w:val="TableParagraph"/>
        <w:ind w:left="7"/>
        <w:rPr>
          <w:i/>
          <w:sz w:val="24"/>
          <w:szCs w:val="24"/>
        </w:rPr>
      </w:pPr>
      <w:r w:rsidRPr="12F9B3D2">
        <w:rPr>
          <w:i/>
          <w:sz w:val="24"/>
          <w:szCs w:val="24"/>
        </w:rPr>
        <w:t>Instructional Task</w:t>
      </w:r>
      <w:r w:rsidRPr="4902F2A8">
        <w:rPr>
          <w:i/>
          <w:sz w:val="24"/>
          <w:szCs w:val="24"/>
        </w:rPr>
        <w:t xml:space="preserve"> </w:t>
      </w:r>
      <w:r w:rsidRPr="12F9B3D2">
        <w:rPr>
          <w:i/>
          <w:sz w:val="24"/>
          <w:szCs w:val="24"/>
        </w:rPr>
        <w:t xml:space="preserve">3 </w:t>
      </w:r>
      <w:r w:rsidRPr="4902F2A8">
        <w:rPr>
          <w:i/>
          <w:sz w:val="24"/>
          <w:szCs w:val="24"/>
        </w:rPr>
        <w:t>(MTR.3.1)</w:t>
      </w:r>
    </w:p>
    <w:p w14:paraId="4A42866A" w14:textId="0B6CF5F0" w:rsidR="005A2137" w:rsidRPr="00FA745C" w:rsidRDefault="005A2137" w:rsidP="005A2137">
      <w:pPr>
        <w:textAlignment w:val="baseline"/>
        <w:rPr>
          <w:sz w:val="24"/>
          <w:szCs w:val="24"/>
        </w:rPr>
      </w:pPr>
      <w:r w:rsidRPr="00FA745C">
        <w:rPr>
          <w:sz w:val="24"/>
          <w:szCs w:val="24"/>
        </w:rPr>
        <w:t xml:space="preserve">Given the quadratic equation </w:t>
      </w:r>
      <m:oMath>
        <m:sSup>
          <m:sSupPr>
            <m:ctrlPr>
              <w:rPr>
                <w:rFonts w:ascii="Cambria Math" w:eastAsiaTheme="minorEastAsia" w:hAnsi="Cambria Math"/>
                <w:i/>
                <w:sz w:val="25"/>
                <w:szCs w:val="25"/>
                <w:bdr w:val="none" w:sz="0" w:space="0" w:color="auto" w:frame="1"/>
              </w:rPr>
            </m:ctrlPr>
          </m:sSupPr>
          <m:e>
            <m:r>
              <w:rPr>
                <w:rFonts w:ascii="Cambria Math" w:hAnsi="Cambria Math"/>
                <w:sz w:val="25"/>
                <w:szCs w:val="25"/>
                <w:bdr w:val="none" w:sz="0" w:space="0" w:color="auto" w:frame="1"/>
              </w:rPr>
              <m:t>x</m:t>
            </m:r>
          </m:e>
          <m:sup>
            <m:r>
              <w:rPr>
                <w:rFonts w:ascii="Cambria Math" w:hAnsi="Cambria Math"/>
                <w:sz w:val="25"/>
                <w:szCs w:val="25"/>
                <w:bdr w:val="none" w:sz="0" w:space="0" w:color="auto" w:frame="1"/>
              </w:rPr>
              <m:t>2</m:t>
            </m:r>
          </m:sup>
        </m:sSup>
        <m:r>
          <w:rPr>
            <w:rFonts w:ascii="Cambria Math" w:eastAsiaTheme="minorEastAsia" w:hAnsi="Cambria Math"/>
            <w:sz w:val="25"/>
            <w:szCs w:val="25"/>
            <w:bdr w:val="none" w:sz="0" w:space="0" w:color="auto" w:frame="1"/>
          </w:rPr>
          <m:t>+6x=13</m:t>
        </m:r>
        <m:r>
          <w:rPr>
            <w:rFonts w:ascii="Cambria Math" w:hAnsi="Cambria Math" w:cs="Calibri"/>
            <w:sz w:val="25"/>
            <w:szCs w:val="25"/>
            <w:bdr w:val="none" w:sz="0" w:space="0" w:color="auto" w:frame="1"/>
          </w:rPr>
          <m:t>.</m:t>
        </m:r>
      </m:oMath>
    </w:p>
    <w:p w14:paraId="1C009C80" w14:textId="77777777" w:rsidR="005A2137" w:rsidRPr="00FA745C" w:rsidRDefault="005A2137" w:rsidP="00E502A8">
      <w:pPr>
        <w:numPr>
          <w:ilvl w:val="0"/>
          <w:numId w:val="142"/>
        </w:numPr>
        <w:spacing w:after="0" w:line="240" w:lineRule="auto"/>
        <w:ind w:left="1080"/>
        <w:textAlignment w:val="baseline"/>
        <w:rPr>
          <w:sz w:val="24"/>
          <w:szCs w:val="24"/>
        </w:rPr>
      </w:pPr>
      <w:r w:rsidRPr="00FA745C">
        <w:rPr>
          <w:sz w:val="24"/>
          <w:szCs w:val="24"/>
        </w:rPr>
        <w:t>Part A. Discuss the method or strategy you would use to find the solution(s). Explain why you chose that method. </w:t>
      </w:r>
    </w:p>
    <w:p w14:paraId="5E809B76" w14:textId="77777777" w:rsidR="005A2137" w:rsidRPr="00FA745C" w:rsidRDefault="005A2137" w:rsidP="00E502A8">
      <w:pPr>
        <w:numPr>
          <w:ilvl w:val="0"/>
          <w:numId w:val="143"/>
        </w:numPr>
        <w:spacing w:after="0" w:line="240" w:lineRule="auto"/>
        <w:ind w:left="1080"/>
        <w:textAlignment w:val="baseline"/>
        <w:rPr>
          <w:sz w:val="24"/>
          <w:szCs w:val="24"/>
        </w:rPr>
      </w:pPr>
      <w:r w:rsidRPr="00FA745C">
        <w:rPr>
          <w:sz w:val="24"/>
          <w:szCs w:val="24"/>
        </w:rPr>
        <w:t>Part B. How do you determine the number of solutions for the given equation? How do you know if the solutions are real or non-real? </w:t>
      </w:r>
    </w:p>
    <w:p w14:paraId="06D8EA38" w14:textId="77777777" w:rsidR="005A2137" w:rsidRPr="00FA745C" w:rsidRDefault="005A2137" w:rsidP="00E502A8">
      <w:pPr>
        <w:numPr>
          <w:ilvl w:val="0"/>
          <w:numId w:val="144"/>
        </w:numPr>
        <w:spacing w:after="0" w:line="240" w:lineRule="auto"/>
        <w:ind w:left="1080"/>
        <w:textAlignment w:val="baseline"/>
        <w:rPr>
          <w:sz w:val="24"/>
          <w:szCs w:val="24"/>
        </w:rPr>
      </w:pPr>
      <w:r w:rsidRPr="00FA745C">
        <w:rPr>
          <w:sz w:val="24"/>
          <w:szCs w:val="24"/>
        </w:rPr>
        <w:t>Part C. Find the x-intercepts of the quadratic equation. What do the x-intercepts tell you about the equation’s graph? </w:t>
      </w:r>
    </w:p>
    <w:p w14:paraId="5D1F4638" w14:textId="77777777" w:rsidR="005A2137" w:rsidRPr="00FA745C" w:rsidRDefault="005A2137" w:rsidP="00E502A8">
      <w:pPr>
        <w:numPr>
          <w:ilvl w:val="0"/>
          <w:numId w:val="145"/>
        </w:numPr>
        <w:spacing w:after="0" w:line="240" w:lineRule="auto"/>
        <w:ind w:left="1080"/>
        <w:textAlignment w:val="baseline"/>
        <w:rPr>
          <w:sz w:val="24"/>
          <w:szCs w:val="24"/>
        </w:rPr>
      </w:pPr>
      <w:r w:rsidRPr="00FA745C">
        <w:rPr>
          <w:sz w:val="24"/>
          <w:szCs w:val="24"/>
        </w:rPr>
        <w:t>Part D. Work with a partner to create a real-world context for the equation. </w:t>
      </w:r>
    </w:p>
    <w:p w14:paraId="22142609" w14:textId="6135843F" w:rsidR="00D624FB" w:rsidRPr="00FA745C" w:rsidRDefault="005A2137" w:rsidP="00E502A8">
      <w:pPr>
        <w:numPr>
          <w:ilvl w:val="0"/>
          <w:numId w:val="145"/>
        </w:numPr>
        <w:spacing w:after="0" w:line="240" w:lineRule="auto"/>
        <w:ind w:left="1080"/>
        <w:textAlignment w:val="baseline"/>
        <w:rPr>
          <w:sz w:val="24"/>
          <w:szCs w:val="24"/>
        </w:rPr>
      </w:pPr>
      <w:r w:rsidRPr="00FA745C">
        <w:rPr>
          <w:sz w:val="24"/>
          <w:szCs w:val="24"/>
        </w:rPr>
        <w:t>Part E. How could you rewrite the given equation so that there is only one solution?</w:t>
      </w:r>
    </w:p>
    <w:p w14:paraId="3764AC8C" w14:textId="77777777" w:rsidR="005A2137" w:rsidRPr="006B6BAE" w:rsidRDefault="005A2137" w:rsidP="005A2137">
      <w:pPr>
        <w:spacing w:after="0" w:line="240" w:lineRule="auto"/>
        <w:textAlignment w:val="baseline"/>
        <w:rPr>
          <w:rFonts w:eastAsia="Times New Roman" w:cs="Times New Roman"/>
          <w:sz w:val="24"/>
          <w:szCs w:val="24"/>
        </w:rPr>
      </w:pPr>
    </w:p>
    <w:p w14:paraId="72E477B4" w14:textId="77777777" w:rsidR="00CB60C0" w:rsidRDefault="00CB60C0">
      <w:pPr>
        <w:rPr>
          <w:rFonts w:cs="Times New Roman"/>
          <w:b/>
          <w:sz w:val="24"/>
        </w:rPr>
      </w:pPr>
      <w:r>
        <w:br w:type="page"/>
      </w:r>
    </w:p>
    <w:p w14:paraId="7A03E3BC" w14:textId="6EEF718F" w:rsidR="00D624FB" w:rsidRPr="006B6BAE" w:rsidRDefault="00D624FB" w:rsidP="00D624FB">
      <w:pPr>
        <w:pStyle w:val="AlgebraicARHeading"/>
      </w:pPr>
      <w:r w:rsidRPr="006B6BAE">
        <w:lastRenderedPageBreak/>
        <w:t>Instructional </w:t>
      </w:r>
      <w:r>
        <w:t>Items</w:t>
      </w:r>
      <w:r w:rsidRPr="006B6BAE">
        <w:t> </w:t>
      </w:r>
    </w:p>
    <w:p w14:paraId="620022C6" w14:textId="77777777" w:rsidR="00197936" w:rsidRDefault="00197936" w:rsidP="00197936">
      <w:pPr>
        <w:pStyle w:val="TableParagraph"/>
        <w:spacing w:line="275"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A42F247" w14:textId="77777777" w:rsidR="00197936" w:rsidRDefault="00197936" w:rsidP="00197936">
      <w:pPr>
        <w:pStyle w:val="TableParagraph"/>
        <w:spacing w:line="242" w:lineRule="auto"/>
        <w:ind w:left="367" w:right="459"/>
        <w:jc w:val="both"/>
        <w:rPr>
          <w:sz w:val="24"/>
        </w:rPr>
      </w:pPr>
      <w:r>
        <w:rPr>
          <w:sz w:val="24"/>
        </w:rPr>
        <w:t>Devonte</w:t>
      </w:r>
      <w:r>
        <w:rPr>
          <w:spacing w:val="-2"/>
          <w:sz w:val="24"/>
        </w:rPr>
        <w:t xml:space="preserve"> </w:t>
      </w:r>
      <w:r>
        <w:rPr>
          <w:sz w:val="24"/>
        </w:rPr>
        <w:t>throws</w:t>
      </w:r>
      <w:r>
        <w:rPr>
          <w:spacing w:val="-2"/>
          <w:sz w:val="24"/>
        </w:rPr>
        <w:t xml:space="preserve"> </w:t>
      </w:r>
      <w:r>
        <w:rPr>
          <w:sz w:val="24"/>
        </w:rPr>
        <w:t>a</w:t>
      </w:r>
      <w:r>
        <w:rPr>
          <w:spacing w:val="-1"/>
          <w:sz w:val="24"/>
        </w:rPr>
        <w:t xml:space="preserve"> </w:t>
      </w:r>
      <w:r>
        <w:rPr>
          <w:sz w:val="24"/>
        </w:rPr>
        <w:t>rock</w:t>
      </w:r>
      <w:r>
        <w:rPr>
          <w:spacing w:val="-2"/>
          <w:sz w:val="24"/>
        </w:rPr>
        <w:t xml:space="preserve"> </w:t>
      </w:r>
      <w:r>
        <w:rPr>
          <w:sz w:val="24"/>
        </w:rPr>
        <w:t>straight</w:t>
      </w:r>
      <w:r>
        <w:rPr>
          <w:spacing w:val="-2"/>
          <w:sz w:val="24"/>
        </w:rPr>
        <w:t xml:space="preserve"> </w:t>
      </w:r>
      <w:r>
        <w:rPr>
          <w:sz w:val="24"/>
        </w:rPr>
        <w:t>down</w:t>
      </w:r>
      <w:r>
        <w:rPr>
          <w:spacing w:val="-2"/>
          <w:sz w:val="24"/>
        </w:rPr>
        <w:t xml:space="preserve"> </w:t>
      </w:r>
      <w:r>
        <w:rPr>
          <w:sz w:val="24"/>
        </w:rPr>
        <w:t>off</w:t>
      </w:r>
      <w:r>
        <w:rPr>
          <w:spacing w:val="-4"/>
          <w:sz w:val="24"/>
        </w:rPr>
        <w:t xml:space="preserve"> </w:t>
      </w:r>
      <w:r>
        <w:rPr>
          <w:sz w:val="24"/>
        </w:rPr>
        <w:t>the</w:t>
      </w:r>
      <w:r>
        <w:rPr>
          <w:spacing w:val="-1"/>
          <w:sz w:val="24"/>
        </w:rPr>
        <w:t xml:space="preserve"> </w:t>
      </w:r>
      <w:r>
        <w:rPr>
          <w:sz w:val="24"/>
        </w:rPr>
        <w:t>edge</w:t>
      </w:r>
      <w:r>
        <w:rPr>
          <w:spacing w:val="-1"/>
          <w:sz w:val="24"/>
        </w:rPr>
        <w:t xml:space="preserve"> </w:t>
      </w:r>
      <w:r>
        <w:rPr>
          <w:sz w:val="24"/>
        </w:rPr>
        <w:t>of</w:t>
      </w:r>
      <w:r>
        <w:rPr>
          <w:spacing w:val="-2"/>
          <w:sz w:val="24"/>
        </w:rPr>
        <w:t xml:space="preserve"> </w:t>
      </w:r>
      <w:r>
        <w:rPr>
          <w:sz w:val="24"/>
        </w:rPr>
        <w:t>a</w:t>
      </w:r>
      <w:r>
        <w:rPr>
          <w:spacing w:val="-4"/>
          <w:sz w:val="24"/>
        </w:rPr>
        <w:t xml:space="preserve"> </w:t>
      </w:r>
      <w:r>
        <w:rPr>
          <w:sz w:val="24"/>
        </w:rPr>
        <w:t>cliff</w:t>
      </w:r>
      <w:r>
        <w:rPr>
          <w:spacing w:val="-4"/>
          <w:sz w:val="24"/>
        </w:rPr>
        <w:t xml:space="preserve"> </w:t>
      </w:r>
      <w:r>
        <w:rPr>
          <w:sz w:val="24"/>
        </w:rPr>
        <w:t>that</w:t>
      </w:r>
      <w:r>
        <w:rPr>
          <w:spacing w:val="-2"/>
          <w:sz w:val="24"/>
        </w:rPr>
        <w:t xml:space="preserve"> </w:t>
      </w:r>
      <w:r>
        <w:rPr>
          <w:sz w:val="24"/>
        </w:rPr>
        <w:t>overlooks</w:t>
      </w:r>
      <w:r>
        <w:rPr>
          <w:spacing w:val="-2"/>
          <w:sz w:val="24"/>
        </w:rPr>
        <w:t xml:space="preserve"> </w:t>
      </w:r>
      <w:r>
        <w:rPr>
          <w:sz w:val="24"/>
        </w:rPr>
        <w:t>the</w:t>
      </w:r>
      <w:r>
        <w:rPr>
          <w:spacing w:val="-2"/>
          <w:sz w:val="24"/>
        </w:rPr>
        <w:t xml:space="preserve"> </w:t>
      </w:r>
      <w:r>
        <w:rPr>
          <w:sz w:val="24"/>
        </w:rPr>
        <w:t>ocean.</w:t>
      </w:r>
      <w:r>
        <w:rPr>
          <w:spacing w:val="-2"/>
          <w:sz w:val="24"/>
        </w:rPr>
        <w:t xml:space="preserve"> </w:t>
      </w:r>
      <w:r>
        <w:rPr>
          <w:sz w:val="24"/>
        </w:rPr>
        <w:t>The distance</w:t>
      </w:r>
      <w:r>
        <w:rPr>
          <w:spacing w:val="-3"/>
          <w:sz w:val="24"/>
        </w:rPr>
        <w:t xml:space="preserve"> </w:t>
      </w:r>
      <w:r>
        <w:rPr>
          <w:sz w:val="24"/>
        </w:rPr>
        <w:t>(</w:t>
      </w:r>
      <w:r>
        <w:rPr>
          <w:rFonts w:ascii="Cambria Math" w:eastAsia="Cambria Math" w:hAnsi="Cambria Math"/>
          <w:sz w:val="24"/>
        </w:rPr>
        <w:t>𝑑</w:t>
      </w:r>
      <w:r>
        <w:rPr>
          <w:sz w:val="24"/>
        </w:rPr>
        <w:t>)</w:t>
      </w:r>
      <w:r>
        <w:rPr>
          <w:spacing w:val="-2"/>
          <w:sz w:val="24"/>
        </w:rPr>
        <w:t xml:space="preserve"> </w:t>
      </w:r>
      <w:r>
        <w:rPr>
          <w:sz w:val="24"/>
        </w:rPr>
        <w:t>the</w:t>
      </w:r>
      <w:r>
        <w:rPr>
          <w:spacing w:val="-4"/>
          <w:sz w:val="24"/>
        </w:rPr>
        <w:t xml:space="preserve"> </w:t>
      </w:r>
      <w:r>
        <w:rPr>
          <w:sz w:val="24"/>
        </w:rPr>
        <w:t>rock</w:t>
      </w:r>
      <w:r>
        <w:rPr>
          <w:spacing w:val="-2"/>
          <w:sz w:val="24"/>
        </w:rPr>
        <w:t xml:space="preserve"> </w:t>
      </w:r>
      <w:r>
        <w:rPr>
          <w:sz w:val="24"/>
        </w:rPr>
        <w:t>falls</w:t>
      </w:r>
      <w:r>
        <w:rPr>
          <w:spacing w:val="-2"/>
          <w:sz w:val="24"/>
        </w:rPr>
        <w:t xml:space="preserve"> </w:t>
      </w:r>
      <w:r>
        <w:rPr>
          <w:sz w:val="24"/>
        </w:rPr>
        <w:t xml:space="preserve">after </w:t>
      </w:r>
      <w:r>
        <w:rPr>
          <w:rFonts w:ascii="Cambria Math" w:eastAsia="Cambria Math" w:hAnsi="Cambria Math"/>
          <w:sz w:val="24"/>
        </w:rPr>
        <w:t xml:space="preserve">𝑡 </w:t>
      </w:r>
      <w:r>
        <w:rPr>
          <w:sz w:val="24"/>
        </w:rPr>
        <w:t>seconds</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represented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 xml:space="preserve">equation </w:t>
      </w:r>
      <w:r>
        <w:rPr>
          <w:rFonts w:ascii="Cambria Math" w:eastAsia="Cambria Math" w:hAnsi="Cambria Math"/>
          <w:sz w:val="24"/>
        </w:rPr>
        <w:t>𝑑 = 16𝑡² + 24𝑡</w:t>
      </w:r>
      <w:r>
        <w:rPr>
          <w:sz w:val="24"/>
        </w:rPr>
        <w:t>. If the ocean’s surface is 16.4 feet below the cliff, to the nearest tenth, how many</w:t>
      </w:r>
    </w:p>
    <w:p w14:paraId="35555A4C" w14:textId="77777777" w:rsidR="00197936" w:rsidRDefault="00197936" w:rsidP="00197936">
      <w:pPr>
        <w:pStyle w:val="TableParagraph"/>
        <w:spacing w:line="271" w:lineRule="exact"/>
        <w:ind w:left="367"/>
        <w:jc w:val="both"/>
        <w:rPr>
          <w:sz w:val="24"/>
        </w:rPr>
      </w:pPr>
      <w:r>
        <w:rPr>
          <w:sz w:val="24"/>
        </w:rPr>
        <w:t>seconds</w:t>
      </w:r>
      <w:r>
        <w:rPr>
          <w:spacing w:val="-2"/>
          <w:sz w:val="24"/>
        </w:rPr>
        <w:t xml:space="preserve"> </w:t>
      </w:r>
      <w:r>
        <w:rPr>
          <w:sz w:val="24"/>
        </w:rPr>
        <w:t>will</w:t>
      </w:r>
      <w:r>
        <w:rPr>
          <w:spacing w:val="-1"/>
          <w:sz w:val="24"/>
        </w:rPr>
        <w:t xml:space="preserve"> </w:t>
      </w:r>
      <w:r>
        <w:rPr>
          <w:sz w:val="24"/>
        </w:rPr>
        <w:t>it</w:t>
      </w:r>
      <w:r>
        <w:rPr>
          <w:spacing w:val="-1"/>
          <w:sz w:val="24"/>
        </w:rPr>
        <w:t xml:space="preserve"> </w:t>
      </w:r>
      <w:r>
        <w:rPr>
          <w:sz w:val="24"/>
        </w:rPr>
        <w:t>take</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rock</w:t>
      </w:r>
      <w:r>
        <w:rPr>
          <w:spacing w:val="-1"/>
          <w:sz w:val="24"/>
        </w:rPr>
        <w:t xml:space="preserve"> </w:t>
      </w:r>
      <w:r>
        <w:rPr>
          <w:sz w:val="24"/>
        </w:rPr>
        <w:t>to</w:t>
      </w:r>
      <w:r>
        <w:rPr>
          <w:spacing w:val="-1"/>
          <w:sz w:val="24"/>
        </w:rPr>
        <w:t xml:space="preserve"> </w:t>
      </w:r>
      <w:r>
        <w:rPr>
          <w:sz w:val="24"/>
        </w:rPr>
        <w:t>hit</w:t>
      </w:r>
      <w:r>
        <w:rPr>
          <w:spacing w:val="-1"/>
          <w:sz w:val="24"/>
        </w:rPr>
        <w:t xml:space="preserve"> </w:t>
      </w:r>
      <w:r>
        <w:rPr>
          <w:sz w:val="24"/>
        </w:rPr>
        <w:t>the</w:t>
      </w:r>
      <w:r>
        <w:rPr>
          <w:spacing w:val="-2"/>
          <w:sz w:val="24"/>
        </w:rPr>
        <w:t xml:space="preserve"> </w:t>
      </w:r>
      <w:r>
        <w:rPr>
          <w:sz w:val="24"/>
        </w:rPr>
        <w:t>ocean’s</w:t>
      </w:r>
      <w:r>
        <w:rPr>
          <w:spacing w:val="-1"/>
          <w:sz w:val="24"/>
        </w:rPr>
        <w:t xml:space="preserve"> </w:t>
      </w:r>
      <w:r>
        <w:rPr>
          <w:spacing w:val="-2"/>
          <w:sz w:val="24"/>
        </w:rPr>
        <w:t>surface?</w:t>
      </w:r>
    </w:p>
    <w:p w14:paraId="2675DA8C" w14:textId="77777777" w:rsidR="00197936" w:rsidRDefault="00197936" w:rsidP="00197936">
      <w:pPr>
        <w:pStyle w:val="TableParagraph"/>
        <w:rPr>
          <w:sz w:val="24"/>
        </w:rPr>
      </w:pPr>
    </w:p>
    <w:p w14:paraId="124DE489" w14:textId="77777777" w:rsidR="00197936" w:rsidRDefault="00197936" w:rsidP="00197936">
      <w:pPr>
        <w:pStyle w:val="TableParagraph"/>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51450DAC" w14:textId="77777777" w:rsidR="00197936" w:rsidRDefault="00197936" w:rsidP="00197936">
      <w:pPr>
        <w:pStyle w:val="TableParagraph"/>
        <w:spacing w:before="3"/>
        <w:ind w:left="367"/>
        <w:rPr>
          <w:sz w:val="24"/>
        </w:rPr>
      </w:pPr>
      <w:r>
        <w:rPr>
          <w:sz w:val="24"/>
        </w:rPr>
        <w:t>What</w:t>
      </w:r>
      <w:r>
        <w:rPr>
          <w:spacing w:val="-1"/>
          <w:sz w:val="24"/>
        </w:rPr>
        <w:t xml:space="preserve"> </w:t>
      </w:r>
      <w:r>
        <w:rPr>
          <w:sz w:val="24"/>
        </w:rPr>
        <w:t>are</w:t>
      </w:r>
      <w:r>
        <w:rPr>
          <w:spacing w:val="-2"/>
          <w:sz w:val="24"/>
        </w:rPr>
        <w:t xml:space="preserve"> </w:t>
      </w:r>
      <w:r>
        <w:rPr>
          <w:sz w:val="24"/>
        </w:rPr>
        <w:t>the</w:t>
      </w:r>
      <w:r>
        <w:rPr>
          <w:spacing w:val="-1"/>
          <w:sz w:val="24"/>
        </w:rPr>
        <w:t xml:space="preserve"> </w:t>
      </w:r>
      <w:r>
        <w:rPr>
          <w:sz w:val="24"/>
        </w:rPr>
        <w:t>solutions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 xml:space="preserve">equation </w:t>
      </w:r>
      <w:r>
        <w:rPr>
          <w:rFonts w:ascii="Cambria Math" w:eastAsia="Cambria Math" w:hAnsi="Cambria Math"/>
          <w:sz w:val="24"/>
        </w:rPr>
        <w:t>−0.25𝑥</w:t>
      </w:r>
      <w:r>
        <w:rPr>
          <w:rFonts w:ascii="Cambria Math" w:eastAsia="Cambria Math" w:hAnsi="Cambria Math"/>
          <w:sz w:val="24"/>
          <w:vertAlign w:val="superscript"/>
        </w:rPr>
        <w:t>2</w:t>
      </w:r>
      <w:r>
        <w:rPr>
          <w:rFonts w:ascii="Cambria Math" w:eastAsia="Cambria Math" w:hAnsi="Cambria Math"/>
          <w:sz w:val="24"/>
        </w:rPr>
        <w:t xml:space="preserve"> + 4𝑥</w:t>
      </w:r>
      <w:r>
        <w:rPr>
          <w:rFonts w:ascii="Cambria Math" w:eastAsia="Cambria Math" w:hAnsi="Cambria Math"/>
          <w:spacing w:val="19"/>
          <w:sz w:val="24"/>
        </w:rPr>
        <w:t xml:space="preserve"> </w:t>
      </w:r>
      <w:r>
        <w:rPr>
          <w:rFonts w:ascii="Cambria Math" w:eastAsia="Cambria Math" w:hAnsi="Cambria Math"/>
          <w:sz w:val="24"/>
        </w:rPr>
        <w:t>= 0.75</w:t>
      </w:r>
      <w:r>
        <w:rPr>
          <w:sz w:val="24"/>
        </w:rPr>
        <w:t>.</w:t>
      </w:r>
      <w:r>
        <w:rPr>
          <w:spacing w:val="-1"/>
          <w:sz w:val="24"/>
        </w:rPr>
        <w:t xml:space="preserve"> </w:t>
      </w:r>
      <w:r>
        <w:rPr>
          <w:sz w:val="24"/>
        </w:rPr>
        <w:t>Round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nearest</w:t>
      </w:r>
      <w:r>
        <w:rPr>
          <w:spacing w:val="-1"/>
          <w:sz w:val="24"/>
        </w:rPr>
        <w:t xml:space="preserve"> </w:t>
      </w:r>
      <w:r>
        <w:rPr>
          <w:sz w:val="24"/>
        </w:rPr>
        <w:t>tenth</w:t>
      </w:r>
      <w:r>
        <w:rPr>
          <w:spacing w:val="-1"/>
          <w:sz w:val="24"/>
        </w:rPr>
        <w:t xml:space="preserve"> </w:t>
      </w:r>
      <w:r>
        <w:rPr>
          <w:sz w:val="24"/>
        </w:rPr>
        <w:t xml:space="preserve">if </w:t>
      </w:r>
      <w:r>
        <w:rPr>
          <w:spacing w:val="-2"/>
          <w:sz w:val="24"/>
        </w:rPr>
        <w:t>necessary.</w:t>
      </w:r>
    </w:p>
    <w:p w14:paraId="612A5846" w14:textId="77777777" w:rsidR="00197936" w:rsidRDefault="00197936" w:rsidP="00197936">
      <w:pPr>
        <w:pStyle w:val="TableParagraph"/>
        <w:spacing w:before="10"/>
        <w:rPr>
          <w:sz w:val="23"/>
        </w:rPr>
      </w:pPr>
    </w:p>
    <w:p w14:paraId="308958A3" w14:textId="77777777" w:rsidR="00197936" w:rsidRDefault="00197936" w:rsidP="00197936">
      <w:pPr>
        <w:pStyle w:val="TableParagraph"/>
        <w:spacing w:before="1" w:line="268" w:lineRule="exact"/>
        <w:ind w:left="7"/>
        <w:jc w:val="both"/>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3</w:t>
      </w:r>
    </w:p>
    <w:p w14:paraId="201A2B93" w14:textId="0307D928" w:rsidR="00197936" w:rsidRDefault="00197936" w:rsidP="006D0BF2">
      <w:pPr>
        <w:pStyle w:val="TableParagraph"/>
        <w:ind w:left="367"/>
        <w:rPr>
          <w:sz w:val="24"/>
        </w:rPr>
      </w:pPr>
      <w:r>
        <w:rPr>
          <w:sz w:val="24"/>
        </w:rPr>
        <w:t>What</w:t>
      </w:r>
      <w:r>
        <w:rPr>
          <w:spacing w:val="1"/>
          <w:sz w:val="24"/>
        </w:rPr>
        <w:t xml:space="preserve"> </w:t>
      </w:r>
      <w:r>
        <w:rPr>
          <w:sz w:val="24"/>
        </w:rPr>
        <w:t>are</w:t>
      </w:r>
      <w:r>
        <w:rPr>
          <w:spacing w:val="1"/>
          <w:sz w:val="24"/>
        </w:rPr>
        <w:t xml:space="preserve"> </w:t>
      </w:r>
      <w:r>
        <w:rPr>
          <w:sz w:val="24"/>
        </w:rPr>
        <w:t>the</w:t>
      </w:r>
      <w:r>
        <w:rPr>
          <w:spacing w:val="2"/>
          <w:sz w:val="24"/>
        </w:rPr>
        <w:t xml:space="preserve"> </w:t>
      </w:r>
      <w:r>
        <w:rPr>
          <w:sz w:val="24"/>
        </w:rPr>
        <w:t>exact</w:t>
      </w:r>
      <w:r>
        <w:rPr>
          <w:spacing w:val="1"/>
          <w:sz w:val="24"/>
        </w:rPr>
        <w:t xml:space="preserve"> </w:t>
      </w:r>
      <w:r>
        <w:rPr>
          <w:sz w:val="24"/>
        </w:rPr>
        <w:t>solutions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equation</w:t>
      </w:r>
      <w:r>
        <w:rPr>
          <w:rFonts w:eastAsiaTheme="minorEastAsia"/>
          <w:sz w:val="24"/>
        </w:rPr>
        <w:t xml:space="preserve"> </w:t>
      </w:r>
      <m:oMath>
        <m:r>
          <w:rPr>
            <w:rFonts w:ascii="Cambria Math" w:eastAsia="Cambria Math" w:hAnsi="Cambria Math"/>
            <w:sz w:val="24"/>
          </w:rPr>
          <m:t>5</m:t>
        </m:r>
        <m:sSup>
          <m:sSupPr>
            <m:ctrlPr>
              <w:rPr>
                <w:rFonts w:ascii="Cambria Math" w:eastAsia="Cambria Math" w:hAnsi="Cambria Math"/>
                <w:i/>
                <w:sz w:val="24"/>
                <w:vertAlign w:val="superscript"/>
              </w:rPr>
            </m:ctrlPr>
          </m:sSupPr>
          <m:e>
            <m:r>
              <w:rPr>
                <w:rFonts w:ascii="Cambria Math" w:eastAsia="Cambria Math" w:hAnsi="Cambria Math"/>
                <w:sz w:val="24"/>
                <w:vertAlign w:val="superscript"/>
              </w:rPr>
              <m:t>x</m:t>
            </m:r>
          </m:e>
          <m:sup>
            <m:r>
              <w:rPr>
                <w:rFonts w:ascii="Cambria Math" w:eastAsia="Cambria Math" w:hAnsi="Cambria Math"/>
                <w:sz w:val="24"/>
                <w:vertAlign w:val="superscript"/>
              </w:rPr>
              <m:t>2</m:t>
            </m:r>
          </m:sup>
        </m:sSup>
        <m:r>
          <w:rPr>
            <w:rFonts w:ascii="Cambria Math" w:eastAsia="Cambria Math" w:hAnsi="Cambria Math"/>
            <w:sz w:val="24"/>
          </w:rPr>
          <m:t>-</m:t>
        </m:r>
        <m:f>
          <m:fPr>
            <m:ctrlPr>
              <w:rPr>
                <w:rFonts w:ascii="Cambria Math" w:eastAsia="Cambria Math" w:hAnsi="Cambria Math"/>
                <w:i/>
                <w:sz w:val="24"/>
              </w:rPr>
            </m:ctrlPr>
          </m:fPr>
          <m:num>
            <m:r>
              <w:rPr>
                <w:rFonts w:ascii="Cambria Math" w:eastAsia="Cambria Math" w:hAnsi="Cambria Math"/>
                <w:sz w:val="24"/>
              </w:rPr>
              <m:t>17</m:t>
            </m:r>
          </m:num>
          <m:den>
            <m:r>
              <w:rPr>
                <w:rFonts w:ascii="Cambria Math" w:eastAsia="Cambria Math" w:hAnsi="Cambria Math"/>
                <w:sz w:val="24"/>
              </w:rPr>
              <m:t>2</m:t>
            </m:r>
          </m:den>
        </m:f>
        <m:r>
          <w:rPr>
            <w:rFonts w:ascii="Cambria Math" w:eastAsia="Cambria Math" w:hAnsi="Cambria Math"/>
            <w:sz w:val="24"/>
          </w:rPr>
          <m:t>x+</m:t>
        </m:r>
        <m:f>
          <m:fPr>
            <m:ctrlPr>
              <w:rPr>
                <w:rFonts w:ascii="Cambria Math" w:eastAsia="Cambria Math" w:hAnsi="Cambria Math"/>
                <w:i/>
                <w:sz w:val="24"/>
              </w:rPr>
            </m:ctrlPr>
          </m:fPr>
          <m:num>
            <m:r>
              <w:rPr>
                <w:rFonts w:ascii="Cambria Math" w:eastAsia="Cambria Math" w:hAnsi="Cambria Math"/>
                <w:sz w:val="24"/>
              </w:rPr>
              <m:t>3</m:t>
            </m:r>
          </m:num>
          <m:den>
            <m:r>
              <w:rPr>
                <w:rFonts w:ascii="Cambria Math" w:eastAsia="Cambria Math" w:hAnsi="Cambria Math"/>
                <w:sz w:val="24"/>
              </w:rPr>
              <m:t>2</m:t>
            </m:r>
          </m:den>
        </m:f>
      </m:oMath>
      <w:r w:rsidR="00D32D51">
        <w:rPr>
          <w:rFonts w:eastAsiaTheme="minorEastAsia"/>
          <w:sz w:val="24"/>
        </w:rPr>
        <w:t>?</w:t>
      </w:r>
    </w:p>
    <w:p w14:paraId="401FFB1C" w14:textId="77777777" w:rsidR="00D624FB" w:rsidRDefault="00D624FB" w:rsidP="00C140D1">
      <w:pPr>
        <w:pStyle w:val="Style3"/>
        <w:ind w:left="0" w:firstLine="0"/>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6690DE68" w14:textId="451D3AE5" w:rsidR="00706CBB" w:rsidRDefault="00706CBB" w:rsidP="004731C7">
      <w:pPr>
        <w:spacing w:after="0" w:line="240" w:lineRule="auto"/>
        <w:rPr>
          <w:rFonts w:cs="Times New Roman"/>
        </w:rPr>
      </w:pPr>
    </w:p>
    <w:p w14:paraId="0D6943C7" w14:textId="77777777" w:rsidR="004731C7" w:rsidRPr="006B6BAE" w:rsidRDefault="004731C7" w:rsidP="004731C7">
      <w:pPr>
        <w:spacing w:after="0" w:line="240" w:lineRule="auto"/>
        <w:rPr>
          <w:rFonts w:cs="Times New Roman"/>
        </w:rPr>
      </w:pPr>
    </w:p>
    <w:p w14:paraId="7532BDE3" w14:textId="77BD2AEE" w:rsidR="00523D74" w:rsidRPr="006B6BAE" w:rsidRDefault="00706CBB" w:rsidP="004834E8">
      <w:pPr>
        <w:pStyle w:val="Heading3"/>
      </w:pPr>
      <w:bookmarkStart w:id="26" w:name="_MA.6.AR.3.2"/>
      <w:bookmarkStart w:id="27" w:name="_MA.912.AR.3.4"/>
      <w:bookmarkEnd w:id="26"/>
      <w:bookmarkEnd w:id="27"/>
      <w:r w:rsidRPr="007A16C9">
        <w:t>MA</w:t>
      </w:r>
      <w:r w:rsidR="00493DBF" w:rsidRPr="007A16C9">
        <w:t>.912.</w:t>
      </w:r>
      <w:r w:rsidRPr="007A16C9">
        <w:t>AR.3.</w:t>
      </w:r>
      <w:r w:rsidR="00B15B5E" w:rsidRPr="007A16C9">
        <w:t>4</w:t>
      </w:r>
      <w:r w:rsidR="00567CA7">
        <w:br/>
      </w:r>
    </w:p>
    <w:p w14:paraId="60F8B796" w14:textId="77777777" w:rsidR="00523D74" w:rsidRPr="006B6BAE" w:rsidRDefault="00523D74" w:rsidP="00523D74">
      <w:pPr>
        <w:pStyle w:val="AlgebraicARHeading"/>
      </w:pPr>
      <w:r w:rsidRPr="006B6BAE">
        <w:t>Benchmark</w:t>
      </w:r>
    </w:p>
    <w:p w14:paraId="40A7D4F3" w14:textId="54D1DD07" w:rsidR="00523D74" w:rsidRDefault="00523D74" w:rsidP="00523D74">
      <w:pPr>
        <w:pStyle w:val="Style3"/>
      </w:pPr>
      <w:r w:rsidRPr="00195B79">
        <w:t>MA</w:t>
      </w:r>
      <w:r w:rsidR="00493DBF">
        <w:t>.912.</w:t>
      </w:r>
      <w:r w:rsidRPr="00195B79">
        <w:t>AR.</w:t>
      </w:r>
      <w:r>
        <w:t>3.</w:t>
      </w:r>
      <w:r w:rsidR="00266677">
        <w:t>4</w:t>
      </w:r>
      <w:r w:rsidRPr="00195B79">
        <w:t xml:space="preserve"> </w:t>
      </w:r>
      <w:r w:rsidRPr="00195B79">
        <w:tab/>
      </w:r>
      <w:r w:rsidR="007820FA" w:rsidRPr="007820FA">
        <w:t>Write a quadratic function to represent the relationship between two quantities from a graph, a written description or a table of values within a mathematical or real-world context</w:t>
      </w:r>
      <w:r w:rsidR="007820FA">
        <w:t>.</w:t>
      </w:r>
    </w:p>
    <w:p w14:paraId="01A157DB" w14:textId="51B0D262" w:rsidR="00523D74" w:rsidRDefault="00D62458" w:rsidP="007C05FB">
      <w:pPr>
        <w:spacing w:line="240" w:lineRule="auto"/>
        <w:ind w:left="1620" w:hanging="900"/>
        <w:textAlignment w:val="baseline"/>
        <w:rPr>
          <w:rFonts w:eastAsia="Times New Roman" w:cs="Times New Roman"/>
          <w:color w:val="000000"/>
        </w:rPr>
      </w:pPr>
      <w:r>
        <w:rPr>
          <w:rFonts w:eastAsia="Times New Roman" w:cs="Times New Roman"/>
          <w:i/>
          <w:iCs/>
        </w:rPr>
        <w:t xml:space="preserve">Algebra I </w:t>
      </w:r>
      <w:r w:rsidR="00523D74" w:rsidRPr="006B6BAE">
        <w:rPr>
          <w:rFonts w:eastAsia="Times New Roman" w:cs="Times New Roman"/>
          <w:i/>
          <w:iCs/>
        </w:rPr>
        <w:t>Example:</w:t>
      </w:r>
      <w:r w:rsidR="00523D74" w:rsidRPr="006B6BAE">
        <w:rPr>
          <w:rFonts w:eastAsia="Times New Roman" w:cs="Times New Roman"/>
        </w:rPr>
        <w:t xml:space="preserve"> </w:t>
      </w:r>
      <w:r w:rsidRPr="00D62458">
        <w:rPr>
          <w:rFonts w:eastAsia="Times New Roman" w:cs="Times New Roman"/>
          <w:color w:val="000000"/>
        </w:rPr>
        <w:t>Given the table of values below from a quadratic function, write an equation of that function.</w:t>
      </w:r>
    </w:p>
    <w:tbl>
      <w:tblPr>
        <w:tblW w:w="0" w:type="auto"/>
        <w:tblInd w:w="2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32"/>
        <w:gridCol w:w="721"/>
        <w:gridCol w:w="721"/>
        <w:gridCol w:w="629"/>
        <w:gridCol w:w="540"/>
      </w:tblGrid>
      <w:tr w:rsidR="007C05FB" w14:paraId="3DF047D9" w14:textId="77777777" w:rsidTr="007C05FB">
        <w:trPr>
          <w:trHeight w:val="270"/>
        </w:trPr>
        <w:tc>
          <w:tcPr>
            <w:tcW w:w="694" w:type="dxa"/>
          </w:tcPr>
          <w:p w14:paraId="3EEF8668" w14:textId="77777777" w:rsidR="007C05FB" w:rsidRDefault="007C05FB">
            <w:pPr>
              <w:pStyle w:val="TableParagraph"/>
              <w:spacing w:before="2" w:line="249" w:lineRule="exact"/>
              <w:ind w:left="97" w:right="93"/>
              <w:jc w:val="center"/>
              <w:rPr>
                <w:rFonts w:ascii="Cambria Math" w:eastAsia="Cambria Math"/>
              </w:rPr>
            </w:pPr>
            <w:r>
              <w:rPr>
                <w:rFonts w:ascii="Cambria Math" w:eastAsia="Cambria Math"/>
                <w:spacing w:val="-10"/>
              </w:rPr>
              <w:t>𝑥</w:t>
            </w:r>
          </w:p>
        </w:tc>
        <w:tc>
          <w:tcPr>
            <w:tcW w:w="632" w:type="dxa"/>
          </w:tcPr>
          <w:p w14:paraId="0604251E" w14:textId="77777777" w:rsidR="007C05FB" w:rsidRDefault="007C05FB">
            <w:pPr>
              <w:pStyle w:val="TableParagraph"/>
              <w:spacing w:before="1" w:line="249" w:lineRule="exact"/>
              <w:ind w:left="225"/>
              <w:rPr>
                <w:rFonts w:ascii="Calibri"/>
              </w:rPr>
            </w:pPr>
            <w:r>
              <w:rPr>
                <w:rFonts w:ascii="Calibri"/>
                <w:spacing w:val="-2"/>
              </w:rPr>
              <w:t>-</w:t>
            </w:r>
            <w:r>
              <w:rPr>
                <w:rFonts w:ascii="Calibri"/>
                <w:spacing w:val="-12"/>
              </w:rPr>
              <w:t>2</w:t>
            </w:r>
          </w:p>
        </w:tc>
        <w:tc>
          <w:tcPr>
            <w:tcW w:w="721" w:type="dxa"/>
          </w:tcPr>
          <w:p w14:paraId="6810A180" w14:textId="77777777" w:rsidR="007C05FB" w:rsidRDefault="007C05FB">
            <w:pPr>
              <w:pStyle w:val="TableParagraph"/>
              <w:spacing w:before="1" w:line="249" w:lineRule="exact"/>
              <w:ind w:right="262"/>
              <w:jc w:val="right"/>
              <w:rPr>
                <w:rFonts w:ascii="Calibri"/>
              </w:rPr>
            </w:pPr>
            <w:r>
              <w:rPr>
                <w:rFonts w:ascii="Calibri"/>
                <w:spacing w:val="-2"/>
              </w:rPr>
              <w:t>-</w:t>
            </w:r>
            <w:r>
              <w:rPr>
                <w:rFonts w:ascii="Calibri"/>
                <w:spacing w:val="-12"/>
              </w:rPr>
              <w:t>1</w:t>
            </w:r>
          </w:p>
        </w:tc>
        <w:tc>
          <w:tcPr>
            <w:tcW w:w="721" w:type="dxa"/>
          </w:tcPr>
          <w:p w14:paraId="61108EC7" w14:textId="77777777" w:rsidR="007C05FB" w:rsidRDefault="007C05FB">
            <w:pPr>
              <w:pStyle w:val="TableParagraph"/>
              <w:spacing w:before="1" w:line="249" w:lineRule="exact"/>
              <w:ind w:right="294"/>
              <w:jc w:val="right"/>
              <w:rPr>
                <w:rFonts w:ascii="Calibri"/>
              </w:rPr>
            </w:pPr>
            <w:r>
              <w:rPr>
                <w:rFonts w:ascii="Calibri"/>
              </w:rPr>
              <w:t>0</w:t>
            </w:r>
          </w:p>
        </w:tc>
        <w:tc>
          <w:tcPr>
            <w:tcW w:w="629" w:type="dxa"/>
          </w:tcPr>
          <w:p w14:paraId="53425BFB" w14:textId="77777777" w:rsidR="007C05FB" w:rsidRDefault="007C05FB">
            <w:pPr>
              <w:pStyle w:val="TableParagraph"/>
              <w:spacing w:before="1" w:line="249" w:lineRule="exact"/>
              <w:ind w:left="5"/>
              <w:jc w:val="center"/>
              <w:rPr>
                <w:rFonts w:ascii="Calibri"/>
              </w:rPr>
            </w:pPr>
            <w:r>
              <w:rPr>
                <w:rFonts w:ascii="Calibri"/>
              </w:rPr>
              <w:t>1</w:t>
            </w:r>
          </w:p>
        </w:tc>
        <w:tc>
          <w:tcPr>
            <w:tcW w:w="540" w:type="dxa"/>
          </w:tcPr>
          <w:p w14:paraId="33CF9768" w14:textId="77777777" w:rsidR="007C05FB" w:rsidRDefault="007C05FB">
            <w:pPr>
              <w:pStyle w:val="TableParagraph"/>
              <w:spacing w:before="1" w:line="249" w:lineRule="exact"/>
              <w:ind w:left="7"/>
              <w:jc w:val="center"/>
              <w:rPr>
                <w:rFonts w:ascii="Calibri"/>
              </w:rPr>
            </w:pPr>
            <w:r>
              <w:rPr>
                <w:rFonts w:ascii="Calibri"/>
              </w:rPr>
              <w:t>2</w:t>
            </w:r>
          </w:p>
        </w:tc>
      </w:tr>
      <w:tr w:rsidR="007C05FB" w14:paraId="02EC3F2B" w14:textId="77777777" w:rsidTr="007C05FB">
        <w:trPr>
          <w:trHeight w:val="277"/>
        </w:trPr>
        <w:tc>
          <w:tcPr>
            <w:tcW w:w="694" w:type="dxa"/>
          </w:tcPr>
          <w:p w14:paraId="46012C38" w14:textId="77777777" w:rsidR="007C05FB" w:rsidRDefault="007C05FB">
            <w:pPr>
              <w:pStyle w:val="TableParagraph"/>
              <w:spacing w:line="255" w:lineRule="exact"/>
              <w:ind w:left="102" w:right="93"/>
              <w:jc w:val="center"/>
              <w:rPr>
                <w:rFonts w:ascii="Cambria Math" w:eastAsia="Cambria Math"/>
              </w:rPr>
            </w:pPr>
            <w:r>
              <w:rPr>
                <w:rFonts w:ascii="Cambria Math" w:eastAsia="Cambria Math"/>
                <w:spacing w:val="-4"/>
              </w:rPr>
              <w:t>𝑓(𝑥)</w:t>
            </w:r>
          </w:p>
        </w:tc>
        <w:tc>
          <w:tcPr>
            <w:tcW w:w="632" w:type="dxa"/>
          </w:tcPr>
          <w:p w14:paraId="360A38C3" w14:textId="77777777" w:rsidR="007C05FB" w:rsidRDefault="007C05FB">
            <w:pPr>
              <w:pStyle w:val="TableParagraph"/>
              <w:spacing w:line="258" w:lineRule="exact"/>
              <w:ind w:left="261"/>
              <w:rPr>
                <w:rFonts w:ascii="Calibri"/>
              </w:rPr>
            </w:pPr>
            <w:r>
              <w:rPr>
                <w:rFonts w:ascii="Calibri"/>
              </w:rPr>
              <w:t>2</w:t>
            </w:r>
          </w:p>
        </w:tc>
        <w:tc>
          <w:tcPr>
            <w:tcW w:w="721" w:type="dxa"/>
          </w:tcPr>
          <w:p w14:paraId="41305134" w14:textId="77777777" w:rsidR="007C05FB" w:rsidRDefault="007C05FB">
            <w:pPr>
              <w:pStyle w:val="TableParagraph"/>
              <w:spacing w:line="258" w:lineRule="exact"/>
              <w:ind w:right="262"/>
              <w:jc w:val="right"/>
              <w:rPr>
                <w:rFonts w:ascii="Calibri"/>
              </w:rPr>
            </w:pPr>
            <w:r>
              <w:rPr>
                <w:rFonts w:ascii="Calibri"/>
                <w:spacing w:val="-2"/>
              </w:rPr>
              <w:t>-</w:t>
            </w:r>
            <w:r>
              <w:rPr>
                <w:rFonts w:ascii="Calibri"/>
                <w:spacing w:val="-12"/>
              </w:rPr>
              <w:t>1</w:t>
            </w:r>
          </w:p>
        </w:tc>
        <w:tc>
          <w:tcPr>
            <w:tcW w:w="721" w:type="dxa"/>
          </w:tcPr>
          <w:p w14:paraId="75A812DA" w14:textId="77777777" w:rsidR="007C05FB" w:rsidRDefault="007C05FB">
            <w:pPr>
              <w:pStyle w:val="TableParagraph"/>
              <w:spacing w:line="258" w:lineRule="exact"/>
              <w:ind w:right="263"/>
              <w:jc w:val="right"/>
              <w:rPr>
                <w:rFonts w:ascii="Calibri"/>
              </w:rPr>
            </w:pPr>
            <w:r>
              <w:rPr>
                <w:rFonts w:ascii="Calibri"/>
              </w:rPr>
              <w:t>-</w:t>
            </w:r>
            <w:r>
              <w:rPr>
                <w:rFonts w:ascii="Calibri"/>
                <w:spacing w:val="-10"/>
              </w:rPr>
              <w:t>2</w:t>
            </w:r>
          </w:p>
        </w:tc>
        <w:tc>
          <w:tcPr>
            <w:tcW w:w="629" w:type="dxa"/>
          </w:tcPr>
          <w:p w14:paraId="4BE822AA" w14:textId="77777777" w:rsidR="007C05FB" w:rsidRDefault="007C05FB">
            <w:pPr>
              <w:pStyle w:val="TableParagraph"/>
              <w:spacing w:line="258" w:lineRule="exact"/>
              <w:ind w:left="207" w:right="207"/>
              <w:jc w:val="center"/>
              <w:rPr>
                <w:rFonts w:ascii="Calibri"/>
              </w:rPr>
            </w:pPr>
            <w:r>
              <w:rPr>
                <w:rFonts w:ascii="Calibri"/>
                <w:spacing w:val="-2"/>
              </w:rPr>
              <w:t>-</w:t>
            </w:r>
            <w:r>
              <w:rPr>
                <w:rFonts w:ascii="Calibri"/>
                <w:spacing w:val="-12"/>
              </w:rPr>
              <w:t>1</w:t>
            </w:r>
          </w:p>
        </w:tc>
        <w:tc>
          <w:tcPr>
            <w:tcW w:w="540" w:type="dxa"/>
          </w:tcPr>
          <w:p w14:paraId="2386BC23" w14:textId="77777777" w:rsidR="007C05FB" w:rsidRDefault="007C05FB">
            <w:pPr>
              <w:pStyle w:val="TableParagraph"/>
              <w:spacing w:line="258" w:lineRule="exact"/>
              <w:ind w:left="7"/>
              <w:jc w:val="center"/>
              <w:rPr>
                <w:rFonts w:ascii="Calibri"/>
              </w:rPr>
            </w:pPr>
            <w:r>
              <w:rPr>
                <w:rFonts w:ascii="Calibri"/>
              </w:rPr>
              <w:t>2</w:t>
            </w:r>
          </w:p>
        </w:tc>
      </w:tr>
    </w:tbl>
    <w:p w14:paraId="03D309E7" w14:textId="77777777" w:rsidR="00C74E33" w:rsidRDefault="00C74E33" w:rsidP="00523D74">
      <w:pPr>
        <w:pStyle w:val="BenchmarkClarification"/>
      </w:pPr>
    </w:p>
    <w:p w14:paraId="09D92F79" w14:textId="52BBA5C3" w:rsidR="00523D74" w:rsidRDefault="00523D74" w:rsidP="00523D74">
      <w:pPr>
        <w:pStyle w:val="BenchmarkClarification"/>
      </w:pPr>
      <w:r w:rsidRPr="006B6BAE">
        <w:t xml:space="preserve">Benchmark Clarifications: </w:t>
      </w:r>
    </w:p>
    <w:p w14:paraId="027AF7B6" w14:textId="77777777" w:rsidR="00062A7B" w:rsidRPr="00062A7B" w:rsidRDefault="00523D74" w:rsidP="007A16C9">
      <w:pPr>
        <w:spacing w:after="0" w:line="240" w:lineRule="auto"/>
        <w:ind w:left="144" w:right="-144"/>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062A7B" w:rsidRPr="00062A7B">
        <w:rPr>
          <w:rFonts w:eastAsia="Times New Roman" w:cs="Times New Roman"/>
        </w:rPr>
        <w:t>Within the Algebra I course, a graph, written description or table of values must include the vertex and two points that are equidistant from the vertex.</w:t>
      </w:r>
    </w:p>
    <w:p w14:paraId="427DA768" w14:textId="77777777" w:rsidR="00062A7B" w:rsidRPr="00062A7B"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2:</w:t>
      </w:r>
      <w:r w:rsidRPr="00062A7B">
        <w:rPr>
          <w:rFonts w:eastAsia="Times New Roman" w:cs="Times New Roman"/>
        </w:rPr>
        <w:t xml:space="preserve"> Instruction includes the use of standard form, factored form and vertex form.</w:t>
      </w:r>
    </w:p>
    <w:p w14:paraId="76212175" w14:textId="698C13A7" w:rsidR="00523D74" w:rsidRDefault="00062A7B" w:rsidP="007A16C9">
      <w:pPr>
        <w:spacing w:after="0" w:line="240" w:lineRule="auto"/>
        <w:ind w:left="144" w:right="-144"/>
        <w:textAlignment w:val="baseline"/>
        <w:rPr>
          <w:rFonts w:eastAsia="Times New Roman" w:cs="Times New Roman"/>
        </w:rPr>
      </w:pPr>
      <w:r w:rsidRPr="00062A7B">
        <w:rPr>
          <w:rFonts w:eastAsia="Times New Roman" w:cs="Times New Roman"/>
          <w:i/>
          <w:iCs/>
        </w:rPr>
        <w:t>Clarification 3:</w:t>
      </w:r>
      <w:r w:rsidRPr="00062A7B">
        <w:rPr>
          <w:rFonts w:eastAsia="Times New Roman" w:cs="Times New Roman"/>
        </w:rPr>
        <w:t xml:space="preserve"> Within the Algebra 2 course, one of the given points must be the vertex or </w:t>
      </w:r>
      <w:proofErr w:type="gramStart"/>
      <w:r w:rsidRPr="00062A7B">
        <w:rPr>
          <w:rFonts w:eastAsia="Times New Roman" w:cs="Times New Roman"/>
        </w:rPr>
        <w:t xml:space="preserve">an </w:t>
      </w:r>
      <w:r w:rsidRPr="00062A7B">
        <w:rPr>
          <w:rFonts w:ascii="Cambria Math" w:eastAsia="Times New Roman" w:hAnsi="Cambria Math" w:cs="Cambria Math"/>
        </w:rPr>
        <w:t>𝑥</w:t>
      </w:r>
      <w:proofErr w:type="gramEnd"/>
      <w:r w:rsidRPr="00062A7B">
        <w:rPr>
          <w:rFonts w:eastAsia="Times New Roman" w:cs="Times New Roman"/>
        </w:rPr>
        <w:t>-intercept.</w:t>
      </w:r>
    </w:p>
    <w:p w14:paraId="5A560B04" w14:textId="77777777" w:rsidR="00062A7B" w:rsidRDefault="00062A7B" w:rsidP="00062A7B">
      <w:pPr>
        <w:spacing w:after="0" w:line="240" w:lineRule="auto"/>
        <w:ind w:left="90"/>
        <w:textAlignment w:val="baseline"/>
        <w:rPr>
          <w:rFonts w:eastAsia="Times New Roman" w:cs="Times New Roman"/>
        </w:rPr>
      </w:pPr>
    </w:p>
    <w:p w14:paraId="700D7A8A" w14:textId="77777777" w:rsidR="00523D74" w:rsidRPr="006B6BAE" w:rsidRDefault="00523D74" w:rsidP="00523D74">
      <w:pPr>
        <w:pStyle w:val="AlgebraicARHeading"/>
      </w:pPr>
      <w:r>
        <w:t xml:space="preserve">Connecting </w:t>
      </w:r>
      <w:r w:rsidRPr="006B6BAE">
        <w:t>Benchmark</w:t>
      </w:r>
      <w:r>
        <w:t>s/</w:t>
      </w:r>
      <w:r w:rsidRPr="006B6BAE">
        <w:t>Horizontal Alignment</w:t>
      </w:r>
      <w:r>
        <w:t xml:space="preserve">        </w:t>
      </w:r>
    </w:p>
    <w:p w14:paraId="41FA1EC4"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MA.912.AR.2.1</w:t>
      </w:r>
    </w:p>
    <w:p w14:paraId="337B2629"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w:t>
      </w:r>
      <w:proofErr w:type="gramStart"/>
      <w:r w:rsidRPr="00724185">
        <w:rPr>
          <w:rFonts w:eastAsia="Times New Roman" w:cs="Times New Roman"/>
          <w:sz w:val="24"/>
          <w:szCs w:val="24"/>
          <w:lang w:val="es-US"/>
        </w:rPr>
        <w:t>912.F.</w:t>
      </w:r>
      <w:proofErr w:type="gramEnd"/>
      <w:r w:rsidRPr="00724185">
        <w:rPr>
          <w:rFonts w:eastAsia="Times New Roman" w:cs="Times New Roman"/>
          <w:sz w:val="24"/>
          <w:szCs w:val="24"/>
          <w:lang w:val="es-US"/>
        </w:rPr>
        <w:t>1.6</w:t>
      </w:r>
    </w:p>
    <w:p w14:paraId="1673CE63" w14:textId="77777777" w:rsidR="00724185" w:rsidRPr="00724185" w:rsidRDefault="00724185" w:rsidP="00E502A8">
      <w:pPr>
        <w:pStyle w:val="ListParagraph"/>
        <w:numPr>
          <w:ilvl w:val="0"/>
          <w:numId w:val="140"/>
        </w:numPr>
        <w:contextualSpacing/>
        <w:rPr>
          <w:rFonts w:eastAsia="Times New Roman" w:cs="Times New Roman"/>
          <w:sz w:val="24"/>
          <w:szCs w:val="24"/>
          <w:lang w:val="es-US"/>
        </w:rPr>
      </w:pPr>
      <w:r w:rsidRPr="00724185">
        <w:rPr>
          <w:rFonts w:eastAsia="Times New Roman" w:cs="Times New Roman"/>
          <w:sz w:val="24"/>
          <w:szCs w:val="24"/>
          <w:lang w:val="es-US"/>
        </w:rPr>
        <w:t>MA.</w:t>
      </w:r>
      <w:proofErr w:type="gramStart"/>
      <w:r w:rsidRPr="00724185">
        <w:rPr>
          <w:rFonts w:eastAsia="Times New Roman" w:cs="Times New Roman"/>
          <w:sz w:val="24"/>
          <w:szCs w:val="24"/>
          <w:lang w:val="es-US"/>
        </w:rPr>
        <w:t>912.F.</w:t>
      </w:r>
      <w:proofErr w:type="gramEnd"/>
      <w:r w:rsidRPr="00724185">
        <w:rPr>
          <w:rFonts w:eastAsia="Times New Roman" w:cs="Times New Roman"/>
          <w:sz w:val="24"/>
          <w:szCs w:val="24"/>
          <w:lang w:val="es-US"/>
        </w:rPr>
        <w:t>2.1</w:t>
      </w:r>
    </w:p>
    <w:p w14:paraId="383A4593" w14:textId="77777777" w:rsidR="00523D74" w:rsidRPr="006B6BAE" w:rsidRDefault="00523D74" w:rsidP="00523D74">
      <w:pPr>
        <w:widowControl w:val="0"/>
        <w:spacing w:after="0" w:line="240" w:lineRule="auto"/>
        <w:ind w:left="720"/>
        <w:contextualSpacing/>
        <w:rPr>
          <w:rFonts w:eastAsia="Times New Roman" w:cs="Times New Roman"/>
          <w:sz w:val="24"/>
          <w:szCs w:val="24"/>
        </w:rPr>
      </w:pPr>
    </w:p>
    <w:p w14:paraId="0E99E279" w14:textId="77777777" w:rsidR="00CB60C0" w:rsidRDefault="00CB60C0">
      <w:pPr>
        <w:rPr>
          <w:rFonts w:cs="Times New Roman"/>
          <w:b/>
          <w:sz w:val="24"/>
        </w:rPr>
      </w:pPr>
      <w:r>
        <w:br w:type="page"/>
      </w:r>
    </w:p>
    <w:p w14:paraId="2E8BFAC9" w14:textId="41D11EDD" w:rsidR="00523D74" w:rsidRDefault="00523D74" w:rsidP="00523D74">
      <w:pPr>
        <w:pStyle w:val="AlgebraicARHeading"/>
      </w:pPr>
      <w:r w:rsidRPr="009C58CD">
        <w:lastRenderedPageBreak/>
        <w:t>Terms</w:t>
      </w:r>
      <w:r w:rsidRPr="006B6BAE">
        <w:t> from the K-12 Glossary </w:t>
      </w:r>
    </w:p>
    <w:p w14:paraId="234E297E" w14:textId="74B69FB3"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Coordinate Plane</w:t>
      </w:r>
    </w:p>
    <w:p w14:paraId="089A98D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Domain</w:t>
      </w:r>
    </w:p>
    <w:p w14:paraId="2DE58629"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Function Notation</w:t>
      </w:r>
    </w:p>
    <w:p w14:paraId="59588C83"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Quadratic Function</w:t>
      </w:r>
    </w:p>
    <w:p w14:paraId="35137194"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eastAsia="Times New Roman" w:cs="Times New Roman"/>
          <w:sz w:val="24"/>
          <w:szCs w:val="24"/>
        </w:rPr>
        <w:t>Range</w:t>
      </w:r>
    </w:p>
    <w:p w14:paraId="45F91B7F" w14:textId="77777777" w:rsidR="00AD39A8"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𝑥</w:t>
      </w:r>
      <w:r w:rsidRPr="00AD39A8">
        <w:rPr>
          <w:rFonts w:eastAsia="Times New Roman" w:cs="Times New Roman"/>
          <w:sz w:val="24"/>
          <w:szCs w:val="24"/>
        </w:rPr>
        <w:t>-intercept</w:t>
      </w:r>
    </w:p>
    <w:p w14:paraId="412AAD17" w14:textId="12BEDC8D" w:rsidR="00523D74" w:rsidRPr="00AD39A8" w:rsidRDefault="00AD39A8" w:rsidP="00E502A8">
      <w:pPr>
        <w:numPr>
          <w:ilvl w:val="0"/>
          <w:numId w:val="19"/>
        </w:numPr>
        <w:spacing w:after="0" w:line="240" w:lineRule="auto"/>
        <w:textAlignment w:val="baseline"/>
        <w:rPr>
          <w:rFonts w:eastAsia="Times New Roman" w:cs="Times New Roman"/>
          <w:sz w:val="24"/>
          <w:szCs w:val="24"/>
        </w:rPr>
      </w:pPr>
      <w:r w:rsidRPr="00AD39A8">
        <w:rPr>
          <w:rFonts w:ascii="Cambria Math" w:eastAsia="Times New Roman" w:hAnsi="Cambria Math" w:cs="Cambria Math"/>
          <w:sz w:val="24"/>
          <w:szCs w:val="24"/>
        </w:rPr>
        <w:t>𝑦</w:t>
      </w:r>
      <w:r w:rsidRPr="00AD39A8">
        <w:rPr>
          <w:rFonts w:eastAsia="Times New Roman" w:cs="Times New Roman"/>
          <w:sz w:val="24"/>
          <w:szCs w:val="24"/>
        </w:rPr>
        <w:t>-intercept</w:t>
      </w:r>
    </w:p>
    <w:p w14:paraId="1D3F1DEE" w14:textId="77777777" w:rsidR="00523D74" w:rsidRPr="00875668" w:rsidRDefault="00523D74" w:rsidP="00523D74">
      <w:pPr>
        <w:widowControl w:val="0"/>
        <w:spacing w:after="0" w:line="240" w:lineRule="auto"/>
        <w:ind w:left="720"/>
        <w:rPr>
          <w:rFonts w:eastAsia="Times New Roman" w:cs="Times New Roman"/>
          <w:sz w:val="24"/>
          <w:szCs w:val="24"/>
        </w:rPr>
      </w:pPr>
    </w:p>
    <w:p w14:paraId="196BED62" w14:textId="77777777" w:rsidR="00523D74" w:rsidRPr="00775194" w:rsidRDefault="00523D74" w:rsidP="00523D7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4DAA00D" w14:textId="77777777" w:rsidR="009516A0" w:rsidRPr="008574A4" w:rsidRDefault="009516A0" w:rsidP="00E502A8">
            <w:pPr>
              <w:pStyle w:val="ListParagraph"/>
              <w:numPr>
                <w:ilvl w:val="0"/>
                <w:numId w:val="18"/>
              </w:numPr>
              <w:tabs>
                <w:tab w:val="left" w:pos="2160"/>
              </w:tabs>
              <w:autoSpaceDE w:val="0"/>
              <w:autoSpaceDN w:val="0"/>
              <w:spacing w:line="282" w:lineRule="exact"/>
              <w:rPr>
                <w:sz w:val="24"/>
                <w:szCs w:val="24"/>
              </w:rPr>
            </w:pPr>
            <w:r w:rsidRPr="12F9B3D2">
              <w:rPr>
                <w:sz w:val="24"/>
                <w:szCs w:val="24"/>
              </w:rPr>
              <w:t>MA.7.AR.4.3</w:t>
            </w:r>
          </w:p>
          <w:p w14:paraId="55272FB9" w14:textId="1E597E64" w:rsidR="00523D74" w:rsidRPr="006B6BAE"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Pr="006B6BAE">
              <w:rPr>
                <w:rFonts w:eastAsia="Times New Roman" w:cs="Times New Roman"/>
                <w:sz w:val="24"/>
                <w:szCs w:val="24"/>
              </w:rPr>
              <w:t>AR.</w:t>
            </w:r>
            <w:r w:rsidR="001D1ED4">
              <w:rPr>
                <w:rFonts w:eastAsia="Times New Roman" w:cs="Times New Roman"/>
                <w:sz w:val="24"/>
                <w:szCs w:val="24"/>
              </w:rPr>
              <w:t>3.3</w:t>
            </w:r>
            <w:r w:rsidRPr="006B6BAE">
              <w:rPr>
                <w:rFonts w:eastAsia="Times New Roman" w:cs="Times New Roman"/>
                <w:sz w:val="24"/>
                <w:szCs w:val="24"/>
              </w:rPr>
              <w:t xml:space="preserve"> </w:t>
            </w: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2BDF9171" w:rsidR="00523D74" w:rsidRDefault="00523D7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sidR="001D1ED4">
              <w:rPr>
                <w:rFonts w:eastAsia="Times New Roman" w:cs="Times New Roman"/>
                <w:sz w:val="24"/>
                <w:szCs w:val="24"/>
              </w:rPr>
              <w:t>3.9</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523D74">
      <w:pPr>
        <w:pStyle w:val="AlgebraicARHeading"/>
      </w:pPr>
      <w:r w:rsidRPr="006B6BAE">
        <w:t xml:space="preserve">Purpose and Instructional Strategies </w:t>
      </w:r>
    </w:p>
    <w:p w14:paraId="4A3B3B90" w14:textId="19136631" w:rsidR="0086384F" w:rsidRDefault="0086384F" w:rsidP="00523D74">
      <w:pPr>
        <w:spacing w:after="0" w:line="240" w:lineRule="auto"/>
        <w:textAlignment w:val="baseline"/>
        <w:rPr>
          <w:rFonts w:eastAsia="Times New Roman" w:cs="Times New Roman"/>
          <w:sz w:val="24"/>
          <w:szCs w:val="24"/>
        </w:rPr>
      </w:pPr>
      <w:r w:rsidRPr="0086384F">
        <w:rPr>
          <w:rFonts w:eastAsia="Times New Roman" w:cs="Times New Roman"/>
          <w:sz w:val="24"/>
          <w:szCs w:val="24"/>
        </w:rPr>
        <w:t>In middle grades, students wrote two-variable linear equations in slope-intercept form. In Algebra I, students write quadratic functions from a graph, written description or table. In later courses, students will write quadratic two-variable inequalities.</w:t>
      </w:r>
      <w:r w:rsidR="00704E3F">
        <w:rPr>
          <w:rFonts w:eastAsia="Times New Roman" w:cs="Times New Roman"/>
          <w:sz w:val="24"/>
          <w:szCs w:val="24"/>
        </w:rPr>
        <w:t xml:space="preserve"> </w:t>
      </w:r>
    </w:p>
    <w:p w14:paraId="4DAAEF67" w14:textId="77777777" w:rsidR="00704E3F" w:rsidRPr="00704E3F" w:rsidRDefault="00704E3F" w:rsidP="00E502A8">
      <w:pPr>
        <w:numPr>
          <w:ilvl w:val="0"/>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Instruction includes making connections to various forms of quadratic equations to show their equivalency. Students should understand when one form might be more useful than another depending on the context.</w:t>
      </w:r>
    </w:p>
    <w:p w14:paraId="7BD17444"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Standard Form</w:t>
      </w:r>
    </w:p>
    <w:p w14:paraId="294B7A14" w14:textId="00634818"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𝑎𝑥</w:t>
      </w:r>
      <w:r w:rsidRPr="00704E3F">
        <w:rPr>
          <w:rFonts w:eastAsia="Times New Roman" w:cs="Times New Roman"/>
          <w:sz w:val="24"/>
          <w:szCs w:val="24"/>
          <w:vertAlign w:val="superscript"/>
        </w:rPr>
        <w:t>2</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𝑏𝑥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𝑎</w:t>
      </w:r>
      <w:r w:rsidRPr="00704E3F">
        <w:rPr>
          <w:rFonts w:eastAsia="Times New Roman" w:cs="Times New Roman"/>
          <w:sz w:val="24"/>
          <w:szCs w:val="24"/>
        </w:rPr>
        <w:t xml:space="preserve">, </w:t>
      </w:r>
      <w:r w:rsidRPr="00704E3F">
        <w:rPr>
          <w:rFonts w:ascii="Cambria Math" w:eastAsia="Times New Roman" w:hAnsi="Cambria Math" w:cs="Cambria Math"/>
          <w:sz w:val="24"/>
          <w:szCs w:val="24"/>
        </w:rPr>
        <w:t>𝑏</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𝑐</w:t>
      </w:r>
      <w:r w:rsidRPr="00704E3F">
        <w:rPr>
          <w:rFonts w:eastAsia="Times New Roman" w:cs="Times New Roman"/>
          <w:sz w:val="24"/>
          <w:szCs w:val="24"/>
        </w:rPr>
        <w:t xml:space="preserve"> are any rational number. This form can be useful when identifying the </w:t>
      </w:r>
      <w:r w:rsidRPr="00704E3F">
        <w:rPr>
          <w:rFonts w:ascii="Cambria Math" w:eastAsia="Times New Roman" w:hAnsi="Cambria Math" w:cs="Cambria Math"/>
          <w:sz w:val="24"/>
          <w:szCs w:val="24"/>
        </w:rPr>
        <w:t>𝑦</w:t>
      </w:r>
      <w:r w:rsidRPr="00704E3F">
        <w:rPr>
          <w:rFonts w:eastAsia="Times New Roman" w:cs="Times New Roman"/>
          <w:sz w:val="24"/>
          <w:szCs w:val="24"/>
        </w:rPr>
        <w:t>-intercept.</w:t>
      </w:r>
    </w:p>
    <w:p w14:paraId="6890C6B5" w14:textId="77777777" w:rsidR="001B54B9" w:rsidRDefault="00704E3F" w:rsidP="00E502A8">
      <w:pPr>
        <w:numPr>
          <w:ilvl w:val="1"/>
          <w:numId w:val="146"/>
        </w:numPr>
        <w:spacing w:after="0" w:line="240" w:lineRule="auto"/>
        <w:textAlignment w:val="baseline"/>
        <w:rPr>
          <w:rFonts w:eastAsia="Times New Roman" w:cs="Times New Roman"/>
          <w:sz w:val="24"/>
          <w:szCs w:val="24"/>
        </w:rPr>
      </w:pPr>
      <w:r w:rsidRPr="00704E3F">
        <w:rPr>
          <w:rFonts w:eastAsia="Times New Roman" w:cs="Times New Roman"/>
          <w:sz w:val="24"/>
          <w:szCs w:val="24"/>
        </w:rPr>
        <w:t>Factored Form</w:t>
      </w:r>
    </w:p>
    <w:p w14:paraId="704A36EF" w14:textId="269CCDD2" w:rsidR="00704E3F" w:rsidRPr="00704E3F" w:rsidRDefault="00704E3F" w:rsidP="001B54B9">
      <w:pPr>
        <w:spacing w:after="0" w:line="240" w:lineRule="auto"/>
        <w:ind w:left="1530"/>
        <w:textAlignment w:val="baseline"/>
        <w:rPr>
          <w:rFonts w:eastAsia="Times New Roman" w:cs="Times New Roman"/>
          <w:sz w:val="24"/>
          <w:szCs w:val="24"/>
        </w:rPr>
      </w:pPr>
      <w:r w:rsidRPr="00704E3F">
        <w:rPr>
          <w:rFonts w:eastAsia="Times New Roman" w:cs="Times New Roman"/>
          <w:sz w:val="24"/>
          <w:szCs w:val="24"/>
        </w:rPr>
        <w:t xml:space="preserve">Can be described by the equation </w:t>
      </w:r>
      <w:r w:rsidRPr="00704E3F">
        <w:rPr>
          <w:rFonts w:ascii="Cambria Math" w:eastAsia="Times New Roman" w:hAnsi="Cambria Math" w:cs="Cambria Math"/>
          <w:sz w:val="24"/>
          <w:szCs w:val="24"/>
        </w:rPr>
        <w:t>𝑦</w:t>
      </w:r>
      <w:r w:rsidRPr="00704E3F">
        <w:rPr>
          <w:rFonts w:eastAsia="Times New Roman" w:cs="Times New Roman"/>
          <w:sz w:val="24"/>
          <w:szCs w:val="24"/>
        </w:rPr>
        <w:t xml:space="preserve"> = </w:t>
      </w:r>
      <w:proofErr w:type="gramStart"/>
      <w:r w:rsidRPr="00704E3F">
        <w:rPr>
          <w:rFonts w:ascii="Cambria Math" w:eastAsia="Times New Roman" w:hAnsi="Cambria Math" w:cs="Cambria Math"/>
          <w:sz w:val="24"/>
          <w:szCs w:val="24"/>
        </w:rPr>
        <w:t>𝑎</w:t>
      </w:r>
      <w:r w:rsidRPr="00704E3F">
        <w:rPr>
          <w:rFonts w:eastAsia="Times New Roman" w:cs="Times New Roman"/>
          <w:sz w:val="24"/>
          <w:szCs w:val="24"/>
        </w:rPr>
        <w:t>(</w:t>
      </w:r>
      <w:proofErr w:type="gramEnd"/>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proofErr w:type="gramStart"/>
      <w:r w:rsidRPr="00704E3F">
        <w:rPr>
          <w:rFonts w:eastAsia="Times New Roman" w:cs="Times New Roman"/>
          <w:sz w:val="24"/>
          <w:szCs w:val="24"/>
          <w:vertAlign w:val="subscript"/>
        </w:rPr>
        <w:t>1</w:t>
      </w:r>
      <w:r w:rsidRPr="00704E3F">
        <w:rPr>
          <w:rFonts w:eastAsia="Times New Roman" w:cs="Times New Roman"/>
          <w:sz w:val="24"/>
          <w:szCs w:val="24"/>
        </w:rPr>
        <w:t>)(</w:t>
      </w:r>
      <w:proofErr w:type="gramEnd"/>
      <w:r w:rsidRPr="00704E3F">
        <w:rPr>
          <w:rFonts w:ascii="Cambria Math" w:eastAsia="Times New Roman" w:hAnsi="Cambria Math" w:cs="Cambria Math"/>
          <w:sz w:val="24"/>
          <w:szCs w:val="24"/>
        </w:rPr>
        <w:t>𝑥</w:t>
      </w:r>
      <w:r w:rsidRPr="00704E3F">
        <w:rPr>
          <w:rFonts w:eastAsia="Times New Roman" w:cs="Times New Roman"/>
          <w:sz w:val="24"/>
          <w:szCs w:val="24"/>
        </w:rPr>
        <w:t xml:space="preserve"> −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where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1</w:t>
      </w:r>
      <w:r w:rsidRPr="00704E3F">
        <w:rPr>
          <w:rFonts w:eastAsia="Times New Roman" w:cs="Times New Roman"/>
          <w:sz w:val="24"/>
          <w:szCs w:val="24"/>
        </w:rPr>
        <w:t xml:space="preserve"> and </w:t>
      </w:r>
      <w:r w:rsidRPr="00704E3F">
        <w:rPr>
          <w:rFonts w:ascii="Cambria Math" w:eastAsia="Times New Roman" w:hAnsi="Cambria Math" w:cs="Cambria Math"/>
          <w:sz w:val="24"/>
          <w:szCs w:val="24"/>
        </w:rPr>
        <w:t>𝑟</w:t>
      </w:r>
      <w:r w:rsidRPr="00704E3F">
        <w:rPr>
          <w:rFonts w:eastAsia="Times New Roman" w:cs="Times New Roman"/>
          <w:sz w:val="24"/>
          <w:szCs w:val="24"/>
          <w:vertAlign w:val="subscript"/>
        </w:rPr>
        <w:t>2</w:t>
      </w:r>
      <w:r w:rsidRPr="00704E3F">
        <w:rPr>
          <w:rFonts w:eastAsia="Times New Roman" w:cs="Times New Roman"/>
          <w:sz w:val="24"/>
          <w:szCs w:val="24"/>
        </w:rPr>
        <w:t xml:space="preserve"> are real numbers and the roots, or </w:t>
      </w:r>
      <w:r w:rsidRPr="00704E3F">
        <w:rPr>
          <w:rFonts w:ascii="Cambria Math" w:eastAsia="Times New Roman" w:hAnsi="Cambria Math" w:cs="Cambria Math"/>
          <w:sz w:val="24"/>
          <w:szCs w:val="24"/>
        </w:rPr>
        <w:t>𝑥</w:t>
      </w:r>
      <w:r w:rsidRPr="00704E3F">
        <w:rPr>
          <w:rFonts w:eastAsia="Times New Roman" w:cs="Times New Roman"/>
          <w:sz w:val="24"/>
          <w:szCs w:val="24"/>
        </w:rPr>
        <w:t xml:space="preserve">-intercepts. This form can be useful when identifying </w:t>
      </w:r>
      <w:proofErr w:type="gramStart"/>
      <w:r w:rsidRPr="00704E3F">
        <w:rPr>
          <w:rFonts w:eastAsia="Times New Roman" w:cs="Times New Roman"/>
          <w:sz w:val="24"/>
          <w:szCs w:val="24"/>
        </w:rPr>
        <w:t xml:space="preserve">the </w:t>
      </w:r>
      <w:r w:rsidRPr="00704E3F">
        <w:rPr>
          <w:rFonts w:ascii="Cambria Math" w:eastAsia="Times New Roman" w:hAnsi="Cambria Math" w:cs="Cambria Math"/>
          <w:sz w:val="24"/>
          <w:szCs w:val="24"/>
        </w:rPr>
        <w:t>𝑥</w:t>
      </w:r>
      <w:proofErr w:type="gramEnd"/>
      <w:r w:rsidRPr="00704E3F">
        <w:rPr>
          <w:rFonts w:eastAsia="Times New Roman" w:cs="Times New Roman"/>
          <w:sz w:val="24"/>
          <w:szCs w:val="24"/>
        </w:rPr>
        <w:t>-intercepts, or roots.</w:t>
      </w:r>
    </w:p>
    <w:p w14:paraId="62AC10E8" w14:textId="77777777" w:rsidR="00F44331" w:rsidRDefault="00F44331" w:rsidP="00E502A8">
      <w:pPr>
        <w:pStyle w:val="TableParagraph"/>
        <w:numPr>
          <w:ilvl w:val="0"/>
          <w:numId w:val="147"/>
        </w:numPr>
        <w:tabs>
          <w:tab w:val="left" w:pos="1438"/>
        </w:tabs>
        <w:autoSpaceDE w:val="0"/>
        <w:autoSpaceDN w:val="0"/>
        <w:spacing w:line="282" w:lineRule="exact"/>
        <w:ind w:left="1438" w:hanging="359"/>
        <w:rPr>
          <w:sz w:val="24"/>
        </w:rPr>
      </w:pPr>
      <w:r>
        <w:rPr>
          <w:sz w:val="24"/>
        </w:rPr>
        <w:t>Vertex</w:t>
      </w:r>
      <w:r>
        <w:rPr>
          <w:spacing w:val="-2"/>
          <w:sz w:val="24"/>
        </w:rPr>
        <w:t xml:space="preserve"> </w:t>
      </w:r>
      <w:r>
        <w:rPr>
          <w:spacing w:val="-4"/>
          <w:sz w:val="24"/>
        </w:rPr>
        <w:t>Form</w:t>
      </w:r>
    </w:p>
    <w:p w14:paraId="7E116E1E" w14:textId="77777777" w:rsidR="00F44331" w:rsidRDefault="00F44331" w:rsidP="00F44331">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p>
    <w:p w14:paraId="259DF971" w14:textId="77777777" w:rsidR="00B03AF8" w:rsidRDefault="00B03AF8" w:rsidP="00E502A8">
      <w:pPr>
        <w:pStyle w:val="TableParagraph"/>
        <w:numPr>
          <w:ilvl w:val="0"/>
          <w:numId w:val="148"/>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w:t>
      </w:r>
      <w:r>
        <w:rPr>
          <w:spacing w:val="-1"/>
          <w:sz w:val="24"/>
        </w:rPr>
        <w:t xml:space="preserve"> </w:t>
      </w:r>
      <w:r>
        <w:rPr>
          <w:sz w:val="24"/>
        </w:rPr>
        <w:t>use</w:t>
      </w:r>
      <w:r>
        <w:rPr>
          <w:spacing w:val="-1"/>
          <w:sz w:val="24"/>
        </w:rPr>
        <w:t xml:space="preserve"> </w:t>
      </w:r>
      <w:proofErr w:type="gramStart"/>
      <w:r>
        <w:rPr>
          <w:sz w:val="24"/>
        </w:rPr>
        <w:t>of</w:t>
      </w:r>
      <w:r>
        <w:rPr>
          <w:spacing w:val="3"/>
          <w:sz w:val="24"/>
        </w:rPr>
        <w:t xml:space="preserve">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𝑦</w:t>
      </w:r>
      <w:r>
        <w:rPr>
          <w:rFonts w:ascii="Cambria Math" w:eastAsia="Cambria Math" w:hAnsi="Cambria Math"/>
          <w:spacing w:val="12"/>
          <w:sz w:val="24"/>
        </w:rPr>
        <w:t xml:space="preserve"> </w:t>
      </w:r>
      <w:r>
        <w:rPr>
          <w:sz w:val="24"/>
        </w:rPr>
        <w:t>notation</w:t>
      </w:r>
      <w:proofErr w:type="gramEnd"/>
      <w:r>
        <w:rPr>
          <w:sz w:val="24"/>
        </w:rPr>
        <w:t xml:space="preserve"> and function</w:t>
      </w:r>
      <w:r>
        <w:rPr>
          <w:spacing w:val="1"/>
          <w:sz w:val="24"/>
        </w:rPr>
        <w:t xml:space="preserve"> </w:t>
      </w:r>
      <w:r>
        <w:rPr>
          <w:spacing w:val="-2"/>
          <w:sz w:val="24"/>
        </w:rPr>
        <w:t>notation.</w:t>
      </w:r>
    </w:p>
    <w:p w14:paraId="38772863" w14:textId="77777777" w:rsidR="00B03AF8" w:rsidRDefault="00B03AF8" w:rsidP="00E502A8">
      <w:pPr>
        <w:pStyle w:val="TableParagraph"/>
        <w:numPr>
          <w:ilvl w:val="0"/>
          <w:numId w:val="148"/>
        </w:numPr>
        <w:tabs>
          <w:tab w:val="left" w:pos="719"/>
        </w:tabs>
        <w:autoSpaceDE w:val="0"/>
        <w:autoSpaceDN w:val="0"/>
        <w:ind w:right="597"/>
        <w:rPr>
          <w:sz w:val="24"/>
        </w:rPr>
      </w:pPr>
      <w:r>
        <w:rPr>
          <w:sz w:val="24"/>
        </w:rPr>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to</w:t>
      </w:r>
      <w:r>
        <w:rPr>
          <w:spacing w:val="-4"/>
          <w:sz w:val="24"/>
        </w:rPr>
        <w:t xml:space="preserve"> </w:t>
      </w:r>
      <w:r>
        <w:rPr>
          <w:sz w:val="24"/>
        </w:rPr>
        <w:t>completing</w:t>
      </w:r>
      <w:r>
        <w:rPr>
          <w:spacing w:val="-4"/>
          <w:sz w:val="24"/>
        </w:rPr>
        <w:t xml:space="preserve"> </w:t>
      </w:r>
      <w:r>
        <w:rPr>
          <w:sz w:val="24"/>
        </w:rPr>
        <w:t>the</w:t>
      </w:r>
      <w:r>
        <w:rPr>
          <w:spacing w:val="-4"/>
          <w:sz w:val="24"/>
        </w:rPr>
        <w:t xml:space="preserve"> </w:t>
      </w:r>
      <w:r>
        <w:rPr>
          <w:sz w:val="24"/>
        </w:rPr>
        <w:t>square</w:t>
      </w:r>
      <w:r>
        <w:rPr>
          <w:spacing w:val="-4"/>
          <w:sz w:val="24"/>
        </w:rPr>
        <w:t xml:space="preserve"> </w:t>
      </w:r>
      <w:r>
        <w:rPr>
          <w:sz w:val="24"/>
        </w:rPr>
        <w:t>and</w:t>
      </w:r>
      <w:r>
        <w:rPr>
          <w:spacing w:val="-4"/>
          <w:sz w:val="24"/>
        </w:rPr>
        <w:t xml:space="preserve"> </w:t>
      </w:r>
      <w:r>
        <w:rPr>
          <w:sz w:val="24"/>
        </w:rPr>
        <w:t>literal</w:t>
      </w:r>
      <w:r>
        <w:rPr>
          <w:spacing w:val="-4"/>
          <w:sz w:val="24"/>
        </w:rPr>
        <w:t xml:space="preserve"> </w:t>
      </w:r>
      <w:r>
        <w:rPr>
          <w:sz w:val="24"/>
        </w:rPr>
        <w:t>equations</w:t>
      </w:r>
      <w:r>
        <w:rPr>
          <w:spacing w:val="-4"/>
          <w:sz w:val="24"/>
        </w:rPr>
        <w:t xml:space="preserve"> </w:t>
      </w:r>
      <w:r>
        <w:rPr>
          <w:sz w:val="24"/>
        </w:rPr>
        <w:t>to rewrite an equation from standard or factored form to vertex form.</w:t>
      </w:r>
    </w:p>
    <w:p w14:paraId="4E552A9E" w14:textId="34062013" w:rsidR="00B03AF8" w:rsidRPr="008574A4" w:rsidRDefault="00B03AF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w:t>
      </w:r>
      <w:r>
        <w:rPr>
          <w:rFonts w:ascii="Cambria Math" w:eastAsia="Cambria Math" w:hAnsi="Cambria Math"/>
          <w:sz w:val="24"/>
          <w:szCs w:val="24"/>
        </w:rPr>
        <w:t xml:space="preserve">                                               </w:t>
      </w:r>
      <w:r w:rsidRPr="001116FB">
        <w:rPr>
          <w:rFonts w:ascii="Cambria Math" w:eastAsia="Cambria Math" w:hAnsi="Cambria Math"/>
          <w:sz w:val="24"/>
          <w:szCs w:val="24"/>
        </w:rPr>
        <w:t xml:space="preserve">𝑦 = a </w:t>
      </w:r>
      <m:oMath>
        <m:d>
          <m:dPr>
            <m:begChr m:val="|"/>
            <m:endChr m:val="|"/>
            <m:ctrlPr>
              <w:rPr>
                <w:rFonts w:ascii="Cambria Math" w:eastAsia="Cambria Math" w:hAnsi="Cambria Math"/>
                <w:sz w:val="24"/>
              </w:rPr>
            </m:ctrlPr>
          </m:dPr>
          <m:e>
            <m:r>
              <m:rPr>
                <m:sty m:val="p"/>
              </m:rPr>
              <w:rPr>
                <w:rFonts w:ascii="Cambria Math" w:eastAsia="Cambria Math" w:hAnsi="Cambria Math"/>
                <w:sz w:val="24"/>
              </w:rPr>
              <m:t>x</m:t>
            </m:r>
            <m:r>
              <w:rPr>
                <w:rFonts w:ascii="Cambria Math" w:eastAsia="Cambria Math" w:hAnsi="Cambria Math"/>
                <w:sz w:val="24"/>
              </w:rPr>
              <m:t>-</m:t>
            </m:r>
            <m:r>
              <m:rPr>
                <m:sty m:val="p"/>
              </m:rPr>
              <w:rPr>
                <w:rFonts w:ascii="Cambria Math" w:eastAsia="Cambria Math" w:hAnsi="Cambria Math"/>
                <w:sz w:val="24"/>
              </w:rPr>
              <m:t>h</m:t>
            </m:r>
            <m:ctrlPr>
              <w:rPr>
                <w:rFonts w:ascii="Cambria Math" w:eastAsia="Cambria Math" w:hAnsi="Cambria Math"/>
                <w:i/>
                <w:sz w:val="24"/>
              </w:rPr>
            </m:ctrlPr>
          </m:e>
        </m:d>
        <m:r>
          <w:rPr>
            <w:rFonts w:ascii="Cambria Math" w:eastAsia="Cambria Math" w:hAnsi="Cambria Math"/>
            <w:sz w:val="24"/>
          </w:rPr>
          <m:t>+</m:t>
        </m:r>
        <m:r>
          <m:rPr>
            <m:sty m:val="p"/>
          </m:rPr>
          <w:rPr>
            <w:rFonts w:ascii="Cambria Math" w:eastAsia="Cambria Math" w:hAnsi="Cambria Math"/>
            <w:sz w:val="24"/>
          </w:rPr>
          <m:t>k</m:t>
        </m:r>
      </m:oMath>
      <w:r w:rsidRPr="001116FB">
        <w:rPr>
          <w:rFonts w:ascii="Cambria Math" w:eastAsia="Cambria Math" w:hAnsi="Cambria Math"/>
          <w:sz w:val="24"/>
          <w:szCs w:val="24"/>
        </w:rPr>
        <w:t xml:space="preserve">. </w:t>
      </w:r>
      <w:r w:rsidRPr="001116FB">
        <w:rPr>
          <w:rFonts w:eastAsia="Cambria Math"/>
          <w:i/>
          <w:sz w:val="24"/>
          <w:szCs w:val="24"/>
        </w:rPr>
        <w:t>(MTR.5.1)</w:t>
      </w:r>
    </w:p>
    <w:p w14:paraId="1BF0721D" w14:textId="77777777" w:rsidR="00E45230" w:rsidRDefault="00E45230" w:rsidP="00E502A8">
      <w:pPr>
        <w:pStyle w:val="TableParagraph"/>
        <w:numPr>
          <w:ilvl w:val="0"/>
          <w:numId w:val="148"/>
        </w:numPr>
        <w:tabs>
          <w:tab w:val="left" w:pos="719"/>
        </w:tabs>
        <w:autoSpaceDE w:val="0"/>
        <w:autoSpaceDN w:val="0"/>
        <w:ind w:right="832"/>
        <w:rPr>
          <w:sz w:val="24"/>
        </w:rPr>
      </w:pPr>
      <w:r w:rsidRPr="1B2C6ED0">
        <w:rPr>
          <w:sz w:val="24"/>
          <w:szCs w:val="24"/>
        </w:rPr>
        <w:t>When</w:t>
      </w:r>
      <w:r w:rsidRPr="1B2C6ED0">
        <w:rPr>
          <w:spacing w:val="-2"/>
          <w:sz w:val="24"/>
          <w:szCs w:val="24"/>
        </w:rPr>
        <w:t xml:space="preserve"> </w:t>
      </w:r>
      <w:r w:rsidRPr="1B2C6ED0">
        <w:rPr>
          <w:sz w:val="24"/>
          <w:szCs w:val="24"/>
        </w:rPr>
        <w:t>determining</w:t>
      </w:r>
      <w:r w:rsidRPr="1B2C6ED0">
        <w:rPr>
          <w:spacing w:val="-4"/>
          <w:sz w:val="24"/>
          <w:szCs w:val="24"/>
        </w:rPr>
        <w:t xml:space="preserve"> </w:t>
      </w:r>
      <w:r w:rsidRPr="1B2C6ED0">
        <w:rPr>
          <w:sz w:val="24"/>
          <w:szCs w:val="24"/>
        </w:rPr>
        <w:t>the</w:t>
      </w:r>
      <w:r w:rsidRPr="1B2C6ED0">
        <w:rPr>
          <w:spacing w:val="-2"/>
          <w:sz w:val="24"/>
          <w:szCs w:val="24"/>
        </w:rPr>
        <w:t xml:space="preserve"> </w:t>
      </w:r>
      <w:r w:rsidRPr="1B2C6ED0">
        <w:rPr>
          <w:sz w:val="24"/>
          <w:szCs w:val="24"/>
        </w:rPr>
        <w:t>value</w:t>
      </w:r>
      <w:r w:rsidRPr="1B2C6ED0">
        <w:rPr>
          <w:spacing w:val="-2"/>
          <w:sz w:val="24"/>
          <w:szCs w:val="24"/>
        </w:rPr>
        <w:t xml:space="preserve"> </w:t>
      </w:r>
      <w:r w:rsidRPr="1B2C6ED0">
        <w:rPr>
          <w:sz w:val="24"/>
          <w:szCs w:val="24"/>
        </w:rPr>
        <w:t>of</w:t>
      </w:r>
      <w:r w:rsidRPr="1B2C6ED0">
        <w:rPr>
          <w:spacing w:val="-2"/>
          <w:sz w:val="24"/>
          <w:szCs w:val="24"/>
        </w:rPr>
        <w:t xml:space="preserve"> </w:t>
      </w:r>
      <w:r w:rsidRPr="1B2C6ED0">
        <w:rPr>
          <w:rFonts w:ascii="Cambria Math" w:eastAsia="Cambria Math" w:hAnsi="Cambria Math"/>
          <w:sz w:val="24"/>
          <w:szCs w:val="24"/>
        </w:rPr>
        <w:t xml:space="preserve">𝑎 </w:t>
      </w:r>
      <w:r w:rsidRPr="1B2C6ED0">
        <w:rPr>
          <w:sz w:val="24"/>
          <w:szCs w:val="24"/>
        </w:rPr>
        <w:t>in</w:t>
      </w:r>
      <w:r w:rsidRPr="1B2C6ED0">
        <w:rPr>
          <w:spacing w:val="-2"/>
          <w:sz w:val="24"/>
          <w:szCs w:val="24"/>
        </w:rPr>
        <w:t xml:space="preserve"> </w:t>
      </w:r>
      <w:r w:rsidRPr="1B2C6ED0">
        <w:rPr>
          <w:sz w:val="24"/>
          <w:szCs w:val="24"/>
        </w:rPr>
        <w:t>a</w:t>
      </w:r>
      <w:r w:rsidRPr="1B2C6ED0">
        <w:rPr>
          <w:spacing w:val="-2"/>
          <w:sz w:val="24"/>
          <w:szCs w:val="24"/>
        </w:rPr>
        <w:t xml:space="preserve"> </w:t>
      </w:r>
      <w:r w:rsidRPr="1B2C6ED0">
        <w:rPr>
          <w:sz w:val="24"/>
          <w:szCs w:val="24"/>
        </w:rPr>
        <w:t>quadratic</w:t>
      </w:r>
      <w:r w:rsidRPr="1B2C6ED0">
        <w:rPr>
          <w:spacing w:val="-3"/>
          <w:sz w:val="24"/>
          <w:szCs w:val="24"/>
        </w:rPr>
        <w:t xml:space="preserve"> </w:t>
      </w:r>
      <w:r w:rsidRPr="1B2C6ED0">
        <w:rPr>
          <w:sz w:val="24"/>
          <w:szCs w:val="24"/>
        </w:rPr>
        <w:t>function,</w:t>
      </w:r>
      <w:r w:rsidRPr="1B2C6ED0">
        <w:rPr>
          <w:spacing w:val="-2"/>
          <w:sz w:val="24"/>
          <w:szCs w:val="24"/>
        </w:rPr>
        <w:t xml:space="preserve"> </w:t>
      </w:r>
      <w:r w:rsidRPr="1B2C6ED0">
        <w:rPr>
          <w:sz w:val="24"/>
          <w:szCs w:val="24"/>
        </w:rPr>
        <w:t>this</w:t>
      </w:r>
      <w:r w:rsidRPr="1B2C6ED0">
        <w:rPr>
          <w:spacing w:val="-2"/>
          <w:sz w:val="24"/>
          <w:szCs w:val="24"/>
        </w:rPr>
        <w:t xml:space="preserve"> </w:t>
      </w:r>
      <w:r w:rsidRPr="1B2C6ED0">
        <w:rPr>
          <w:sz w:val="24"/>
          <w:szCs w:val="24"/>
        </w:rPr>
        <w:t>can</w:t>
      </w:r>
      <w:r w:rsidRPr="1B2C6ED0">
        <w:rPr>
          <w:spacing w:val="-2"/>
          <w:sz w:val="24"/>
          <w:szCs w:val="24"/>
        </w:rPr>
        <w:t xml:space="preserve"> </w:t>
      </w:r>
      <w:r w:rsidRPr="1B2C6ED0">
        <w:rPr>
          <w:sz w:val="24"/>
          <w:szCs w:val="24"/>
        </w:rPr>
        <w:t>be</w:t>
      </w:r>
      <w:r w:rsidRPr="1B2C6ED0">
        <w:rPr>
          <w:spacing w:val="-3"/>
          <w:sz w:val="24"/>
          <w:szCs w:val="24"/>
        </w:rPr>
        <w:t xml:space="preserve"> </w:t>
      </w:r>
      <w:r w:rsidRPr="1B2C6ED0">
        <w:rPr>
          <w:sz w:val="24"/>
          <w:szCs w:val="24"/>
        </w:rPr>
        <w:t>done</w:t>
      </w:r>
      <w:r w:rsidRPr="1B2C6ED0">
        <w:rPr>
          <w:spacing w:val="-1"/>
          <w:sz w:val="24"/>
          <w:szCs w:val="24"/>
        </w:rPr>
        <w:t xml:space="preserve"> </w:t>
      </w:r>
      <w:r w:rsidRPr="1B2C6ED0">
        <w:rPr>
          <w:sz w:val="24"/>
          <w:szCs w:val="24"/>
        </w:rPr>
        <w:t>by</w:t>
      </w:r>
      <w:r w:rsidRPr="1B2C6ED0">
        <w:rPr>
          <w:spacing w:val="-5"/>
          <w:sz w:val="24"/>
          <w:szCs w:val="24"/>
        </w:rPr>
        <w:t xml:space="preserve"> </w:t>
      </w:r>
      <w:r w:rsidRPr="1B2C6ED0">
        <w:rPr>
          <w:sz w:val="24"/>
          <w:szCs w:val="24"/>
        </w:rPr>
        <w:t>two methods described below.</w:t>
      </w:r>
    </w:p>
    <w:p w14:paraId="72569301" w14:textId="77777777" w:rsidR="00E45230" w:rsidRDefault="00E45230" w:rsidP="00E502A8">
      <w:pPr>
        <w:pStyle w:val="TableParagraph"/>
        <w:numPr>
          <w:ilvl w:val="1"/>
          <w:numId w:val="148"/>
        </w:numPr>
        <w:tabs>
          <w:tab w:val="left" w:pos="1439"/>
        </w:tabs>
        <w:autoSpaceDE w:val="0"/>
        <w:autoSpaceDN w:val="0"/>
        <w:spacing w:line="237" w:lineRule="auto"/>
        <w:ind w:right="81"/>
        <w:rPr>
          <w:sz w:val="24"/>
        </w:rPr>
      </w:pPr>
      <w:r w:rsidRPr="113DC138">
        <w:rPr>
          <w:sz w:val="24"/>
          <w:szCs w:val="24"/>
        </w:rPr>
        <w:t>Students may</w:t>
      </w:r>
      <w:r w:rsidRPr="113DC138">
        <w:rPr>
          <w:spacing w:val="-5"/>
          <w:sz w:val="24"/>
          <w:szCs w:val="24"/>
        </w:rPr>
        <w:t xml:space="preserve"> </w:t>
      </w:r>
      <w:r w:rsidRPr="113DC138">
        <w:rPr>
          <w:sz w:val="24"/>
          <w:szCs w:val="24"/>
        </w:rPr>
        <w:t>notice</w:t>
      </w:r>
      <w:r w:rsidRPr="113DC138">
        <w:rPr>
          <w:spacing w:val="-1"/>
          <w:sz w:val="24"/>
          <w:szCs w:val="24"/>
        </w:rPr>
        <w:t xml:space="preserve"> </w:t>
      </w:r>
      <w:r w:rsidRPr="113DC138">
        <w:rPr>
          <w:sz w:val="24"/>
          <w:szCs w:val="24"/>
        </w:rPr>
        <w:t>a</w:t>
      </w:r>
      <w:r w:rsidRPr="113DC138">
        <w:rPr>
          <w:spacing w:val="-1"/>
          <w:sz w:val="24"/>
          <w:szCs w:val="24"/>
        </w:rPr>
        <w:t xml:space="preserve"> </w:t>
      </w:r>
      <w:r w:rsidRPr="113DC138">
        <w:rPr>
          <w:sz w:val="24"/>
          <w:szCs w:val="24"/>
        </w:rPr>
        <w:t>pattern from the points in the</w:t>
      </w:r>
      <w:r w:rsidRPr="113DC138">
        <w:rPr>
          <w:spacing w:val="-1"/>
          <w:sz w:val="24"/>
          <w:szCs w:val="24"/>
        </w:rPr>
        <w:t xml:space="preserve"> </w:t>
      </w:r>
      <w:r w:rsidRPr="113DC138">
        <w:rPr>
          <w:sz w:val="24"/>
          <w:szCs w:val="24"/>
        </w:rPr>
        <w:t xml:space="preserve">graph. When </w:t>
      </w:r>
      <w:proofErr w:type="gramStart"/>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1</w:t>
      </w:r>
      <w:proofErr w:type="gramEnd"/>
      <w:r w:rsidRPr="113DC138">
        <w:rPr>
          <w:sz w:val="24"/>
          <w:szCs w:val="24"/>
        </w:rPr>
        <w:t>, points</w:t>
      </w:r>
      <w:r w:rsidRPr="113DC138">
        <w:rPr>
          <w:spacing w:val="-3"/>
          <w:sz w:val="24"/>
          <w:szCs w:val="24"/>
        </w:rPr>
        <w:t xml:space="preserve"> </w:t>
      </w:r>
      <w:r w:rsidRPr="113DC138">
        <w:rPr>
          <w:sz w:val="24"/>
          <w:szCs w:val="24"/>
        </w:rPr>
        <w:t xml:space="preserve">1 unit to the left or right of the vertex are </w:t>
      </w:r>
      <w:r w:rsidRPr="113DC138">
        <w:rPr>
          <w:rFonts w:ascii="Cambria Math" w:eastAsia="Cambria Math" w:hAnsi="Cambria Math"/>
          <w:sz w:val="24"/>
          <w:szCs w:val="24"/>
        </w:rPr>
        <w:t xml:space="preserve">1² </w:t>
      </w:r>
      <w:r w:rsidRPr="113DC138">
        <w:rPr>
          <w:sz w:val="24"/>
          <w:szCs w:val="24"/>
        </w:rPr>
        <w:t>or 1 unit above or below the vertex. Points</w:t>
      </w:r>
      <w:r w:rsidRPr="113DC138">
        <w:rPr>
          <w:spacing w:val="-2"/>
          <w:sz w:val="24"/>
          <w:szCs w:val="24"/>
        </w:rPr>
        <w:t xml:space="preserve"> </w:t>
      </w:r>
      <w:r w:rsidRPr="113DC138">
        <w:rPr>
          <w:sz w:val="24"/>
          <w:szCs w:val="24"/>
        </w:rPr>
        <w:t>2</w:t>
      </w:r>
      <w:r w:rsidRPr="113DC138">
        <w:rPr>
          <w:spacing w:val="-2"/>
          <w:sz w:val="24"/>
          <w:szCs w:val="24"/>
        </w:rPr>
        <w:t xml:space="preserve"> </w:t>
      </w:r>
      <w:r w:rsidRPr="113DC138">
        <w:rPr>
          <w:sz w:val="24"/>
          <w:szCs w:val="24"/>
        </w:rPr>
        <w:t>units</w:t>
      </w:r>
      <w:r w:rsidRPr="113DC138">
        <w:rPr>
          <w:spacing w:val="-5"/>
          <w:sz w:val="24"/>
          <w:szCs w:val="24"/>
        </w:rPr>
        <w:t xml:space="preserve"> </w:t>
      </w:r>
      <w:r w:rsidRPr="113DC138">
        <w:rPr>
          <w:sz w:val="24"/>
          <w:szCs w:val="24"/>
        </w:rPr>
        <w:t>to</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left</w:t>
      </w:r>
      <w:r w:rsidRPr="113DC138">
        <w:rPr>
          <w:spacing w:val="-2"/>
          <w:sz w:val="24"/>
          <w:szCs w:val="24"/>
        </w:rPr>
        <w:t xml:space="preserve"> </w:t>
      </w:r>
      <w:r w:rsidRPr="113DC138">
        <w:rPr>
          <w:sz w:val="24"/>
          <w:szCs w:val="24"/>
        </w:rPr>
        <w:t>or</w:t>
      </w:r>
      <w:r w:rsidRPr="113DC138">
        <w:rPr>
          <w:spacing w:val="-3"/>
          <w:sz w:val="24"/>
          <w:szCs w:val="24"/>
        </w:rPr>
        <w:t xml:space="preserve"> </w:t>
      </w:r>
      <w:r w:rsidRPr="113DC138">
        <w:rPr>
          <w:sz w:val="24"/>
          <w:szCs w:val="24"/>
        </w:rPr>
        <w:t>right</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2² </w:t>
      </w:r>
      <w:r w:rsidRPr="113DC138">
        <w:rPr>
          <w:sz w:val="24"/>
          <w:szCs w:val="24"/>
        </w:rPr>
        <w:t>or</w:t>
      </w:r>
      <w:r w:rsidRPr="113DC138">
        <w:rPr>
          <w:spacing w:val="-2"/>
          <w:sz w:val="24"/>
          <w:szCs w:val="24"/>
        </w:rPr>
        <w:t xml:space="preserve"> </w:t>
      </w:r>
      <w:r w:rsidRPr="113DC138">
        <w:rPr>
          <w:sz w:val="24"/>
          <w:szCs w:val="24"/>
        </w:rPr>
        <w:t>4</w:t>
      </w:r>
      <w:r w:rsidRPr="113DC138">
        <w:rPr>
          <w:spacing w:val="-2"/>
          <w:sz w:val="24"/>
          <w:szCs w:val="24"/>
        </w:rPr>
        <w:t xml:space="preserve"> </w:t>
      </w:r>
      <w:r w:rsidRPr="113DC138">
        <w:rPr>
          <w:sz w:val="24"/>
          <w:szCs w:val="24"/>
        </w:rPr>
        <w:t>units</w:t>
      </w:r>
      <w:r w:rsidRPr="113DC138">
        <w:rPr>
          <w:spacing w:val="-2"/>
          <w:sz w:val="24"/>
          <w:szCs w:val="24"/>
        </w:rPr>
        <w:t xml:space="preserve"> </w:t>
      </w:r>
      <w:r w:rsidRPr="113DC138">
        <w:rPr>
          <w:sz w:val="24"/>
          <w:szCs w:val="24"/>
        </w:rPr>
        <w:t>above</w:t>
      </w:r>
      <w:r w:rsidRPr="113DC138">
        <w:rPr>
          <w:spacing w:val="-3"/>
          <w:sz w:val="24"/>
          <w:szCs w:val="24"/>
        </w:rPr>
        <w:t xml:space="preserve"> </w:t>
      </w:r>
      <w:r w:rsidRPr="113DC138">
        <w:rPr>
          <w:sz w:val="24"/>
          <w:szCs w:val="24"/>
        </w:rPr>
        <w:t>or</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 xml:space="preserve">the vertex. Students may look at the table and notice this relationship exists, therefore, </w:t>
      </w:r>
      <w:r w:rsidRPr="113DC138">
        <w:rPr>
          <w:rFonts w:ascii="Cambria Math" w:eastAsia="Cambria Math" w:hAnsi="Cambria Math"/>
          <w:sz w:val="24"/>
          <w:szCs w:val="24"/>
        </w:rPr>
        <w:t>𝑎 = 1</w:t>
      </w:r>
      <w:r w:rsidRPr="113DC138">
        <w:rPr>
          <w:sz w:val="24"/>
          <w:szCs w:val="24"/>
        </w:rPr>
        <w:t>.</w:t>
      </w:r>
    </w:p>
    <w:p w14:paraId="7E5290B6" w14:textId="2F4475FF" w:rsidR="00E45230" w:rsidRDefault="00E45230" w:rsidP="00E502A8">
      <w:pPr>
        <w:pStyle w:val="TableParagraph"/>
        <w:numPr>
          <w:ilvl w:val="2"/>
          <w:numId w:val="148"/>
        </w:numPr>
        <w:tabs>
          <w:tab w:val="left" w:pos="2159"/>
        </w:tabs>
        <w:autoSpaceDE w:val="0"/>
        <w:autoSpaceDN w:val="0"/>
        <w:spacing w:line="237" w:lineRule="auto"/>
        <w:ind w:right="115"/>
        <w:jc w:val="both"/>
        <w:rPr>
          <w:sz w:val="24"/>
        </w:rPr>
      </w:pPr>
      <w:r w:rsidRPr="113DC138">
        <w:rPr>
          <w:sz w:val="24"/>
          <w:szCs w:val="24"/>
        </w:rPr>
        <w:lastRenderedPageBreak/>
        <w:t>This</w:t>
      </w:r>
      <w:r w:rsidRPr="113DC138">
        <w:rPr>
          <w:spacing w:val="-2"/>
          <w:sz w:val="24"/>
          <w:szCs w:val="24"/>
        </w:rPr>
        <w:t xml:space="preserve"> </w:t>
      </w:r>
      <w:r w:rsidRPr="113DC138">
        <w:rPr>
          <w:sz w:val="24"/>
          <w:szCs w:val="24"/>
        </w:rPr>
        <w:t>process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used for</w:t>
      </w:r>
      <w:r w:rsidRPr="113DC138">
        <w:rPr>
          <w:spacing w:val="-4"/>
          <w:sz w:val="24"/>
          <w:szCs w:val="24"/>
        </w:rPr>
        <w:t xml:space="preserve"> </w:t>
      </w:r>
      <w:r w:rsidRPr="113DC138">
        <w:rPr>
          <w:sz w:val="24"/>
          <w:szCs w:val="24"/>
        </w:rPr>
        <w:t>other</w:t>
      </w:r>
      <w:r w:rsidRPr="113DC138">
        <w:rPr>
          <w:spacing w:val="-4"/>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proofErr w:type="gramStart"/>
      <w:r w:rsidRPr="113DC138">
        <w:rPr>
          <w:rFonts w:ascii="Cambria Math" w:eastAsia="Cambria Math" w:hAnsi="Cambria Math"/>
          <w:sz w:val="24"/>
          <w:szCs w:val="24"/>
        </w:rPr>
        <w:t>𝑎</w:t>
      </w:r>
      <w:r w:rsidRPr="113DC138">
        <w:rPr>
          <w:sz w:val="24"/>
          <w:szCs w:val="24"/>
        </w:rPr>
        <w:t>.</w:t>
      </w:r>
      <w:proofErr w:type="gramEnd"/>
      <w:r w:rsidRPr="113DC138">
        <w:rPr>
          <w:spacing w:val="-2"/>
          <w:sz w:val="24"/>
          <w:szCs w:val="24"/>
        </w:rPr>
        <w:t xml:space="preserve"> </w:t>
      </w:r>
      <w:r w:rsidRPr="113DC138">
        <w:rPr>
          <w:sz w:val="24"/>
          <w:szCs w:val="24"/>
        </w:rPr>
        <w:t>When</w:t>
      </w:r>
      <w:r w:rsidRPr="113DC138">
        <w:rPr>
          <w:spacing w:val="-2"/>
          <w:sz w:val="24"/>
          <w:szCs w:val="24"/>
        </w:rPr>
        <w:t xml:space="preserve"> </w:t>
      </w:r>
      <w:r w:rsidRPr="113DC138">
        <w:rPr>
          <w:rFonts w:ascii="Cambria Math" w:eastAsia="Cambria Math" w:hAnsi="Cambria Math"/>
          <w:sz w:val="24"/>
          <w:szCs w:val="24"/>
        </w:rPr>
        <w:t>𝑎 = 2</w:t>
      </w:r>
      <w:r w:rsidRPr="113DC138">
        <w:rPr>
          <w:sz w:val="24"/>
          <w:szCs w:val="24"/>
        </w:rPr>
        <w:t>,</w:t>
      </w:r>
      <w:r w:rsidRPr="113DC138">
        <w:rPr>
          <w:spacing w:val="-2"/>
          <w:sz w:val="24"/>
          <w:szCs w:val="24"/>
        </w:rPr>
        <w:t xml:space="preserve"> </w:t>
      </w:r>
      <w:r w:rsidRPr="113DC138">
        <w:rPr>
          <w:sz w:val="24"/>
          <w:szCs w:val="24"/>
        </w:rPr>
        <w:t>for</w:t>
      </w:r>
      <w:r w:rsidRPr="113DC138">
        <w:rPr>
          <w:spacing w:val="-4"/>
          <w:sz w:val="24"/>
          <w:szCs w:val="24"/>
        </w:rPr>
        <w:t xml:space="preserve"> </w:t>
      </w:r>
      <w:r w:rsidRPr="113DC138">
        <w:rPr>
          <w:sz w:val="24"/>
          <w:szCs w:val="24"/>
        </w:rPr>
        <w:t>example, points</w:t>
      </w:r>
      <w:r w:rsidRPr="113DC138">
        <w:rPr>
          <w:spacing w:val="-1"/>
          <w:sz w:val="24"/>
          <w:szCs w:val="24"/>
        </w:rPr>
        <w:t xml:space="preserve"> </w:t>
      </w:r>
      <w:r w:rsidRPr="113DC138">
        <w:rPr>
          <w:sz w:val="24"/>
          <w:szCs w:val="24"/>
        </w:rPr>
        <w:t>1</w:t>
      </w:r>
      <w:r w:rsidRPr="113DC138">
        <w:rPr>
          <w:spacing w:val="-1"/>
          <w:sz w:val="24"/>
          <w:szCs w:val="24"/>
        </w:rPr>
        <w:t xml:space="preserve"> </w:t>
      </w:r>
      <w:r w:rsidRPr="113DC138">
        <w:rPr>
          <w:sz w:val="24"/>
          <w:szCs w:val="24"/>
        </w:rPr>
        <w:t>unit</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left or</w:t>
      </w:r>
      <w:r w:rsidRPr="113DC138">
        <w:rPr>
          <w:spacing w:val="-1"/>
          <w:sz w:val="24"/>
          <w:szCs w:val="24"/>
        </w:rPr>
        <w:t xml:space="preserve"> </w:t>
      </w:r>
      <w:r w:rsidRPr="113DC138">
        <w:rPr>
          <w:sz w:val="24"/>
          <w:szCs w:val="24"/>
        </w:rPr>
        <w:t>right</w:t>
      </w:r>
      <w:r w:rsidRPr="113DC138">
        <w:rPr>
          <w:spacing w:val="-1"/>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 xml:space="preserve">vertex are </w:t>
      </w:r>
      <w:r w:rsidRPr="113DC138">
        <w:rPr>
          <w:rFonts w:ascii="Cambria Math" w:eastAsia="Cambria Math" w:hAnsi="Cambria Math"/>
          <w:sz w:val="24"/>
          <w:szCs w:val="24"/>
        </w:rPr>
        <w:t>2(</w:t>
      </w:r>
      <w:proofErr w:type="gramStart"/>
      <w:r w:rsidRPr="113DC138">
        <w:rPr>
          <w:rFonts w:ascii="Cambria Math" w:eastAsia="Cambria Math" w:hAnsi="Cambria Math"/>
          <w:sz w:val="24"/>
          <w:szCs w:val="24"/>
        </w:rPr>
        <w:t>1)²</w:t>
      </w:r>
      <w:proofErr w:type="gramEnd"/>
      <w:r w:rsidRPr="113DC138">
        <w:rPr>
          <w:rFonts w:ascii="Cambria Math" w:eastAsia="Cambria Math" w:hAnsi="Cambria Math"/>
          <w:sz w:val="24"/>
          <w:szCs w:val="24"/>
        </w:rPr>
        <w:t xml:space="preserve"> </w:t>
      </w:r>
      <w:r w:rsidRPr="113DC138">
        <w:rPr>
          <w:sz w:val="24"/>
          <w:szCs w:val="24"/>
        </w:rPr>
        <w:t>or</w:t>
      </w:r>
      <w:r w:rsidRPr="113DC138">
        <w:rPr>
          <w:spacing w:val="-1"/>
          <w:sz w:val="24"/>
          <w:szCs w:val="24"/>
        </w:rPr>
        <w:t xml:space="preserve"> </w:t>
      </w:r>
      <w:r w:rsidRPr="113DC138">
        <w:rPr>
          <w:sz w:val="24"/>
          <w:szCs w:val="24"/>
        </w:rPr>
        <w:t>2</w:t>
      </w:r>
      <w:r w:rsidRPr="113DC138">
        <w:rPr>
          <w:spacing w:val="-1"/>
          <w:sz w:val="24"/>
          <w:szCs w:val="24"/>
        </w:rPr>
        <w:t xml:space="preserve"> </w:t>
      </w:r>
      <w:r w:rsidRPr="113DC138">
        <w:rPr>
          <w:sz w:val="24"/>
          <w:szCs w:val="24"/>
        </w:rPr>
        <w:t>units</w:t>
      </w:r>
      <w:r w:rsidRPr="113DC138">
        <w:rPr>
          <w:spacing w:val="-1"/>
          <w:sz w:val="24"/>
          <w:szCs w:val="24"/>
        </w:rPr>
        <w:t xml:space="preserve"> </w:t>
      </w:r>
      <w:r w:rsidRPr="113DC138">
        <w:rPr>
          <w:sz w:val="24"/>
          <w:szCs w:val="24"/>
        </w:rPr>
        <w:t>above</w:t>
      </w:r>
      <w:r w:rsidRPr="113DC138">
        <w:rPr>
          <w:spacing w:val="-2"/>
          <w:sz w:val="24"/>
          <w:szCs w:val="24"/>
        </w:rPr>
        <w:t xml:space="preserve"> </w:t>
      </w:r>
      <w:r w:rsidRPr="113DC138">
        <w:rPr>
          <w:sz w:val="24"/>
          <w:szCs w:val="24"/>
        </w:rPr>
        <w:t>or below the vertex. Points 2 units to the</w:t>
      </w:r>
      <w:r w:rsidRPr="113DC138">
        <w:rPr>
          <w:spacing w:val="-1"/>
          <w:sz w:val="24"/>
          <w:szCs w:val="24"/>
        </w:rPr>
        <w:t xml:space="preserve"> </w:t>
      </w:r>
      <w:r w:rsidRPr="113DC138">
        <w:rPr>
          <w:sz w:val="24"/>
          <w:szCs w:val="24"/>
        </w:rPr>
        <w:t>left or right of the</w:t>
      </w:r>
      <w:r w:rsidRPr="113DC138">
        <w:rPr>
          <w:spacing w:val="-2"/>
          <w:sz w:val="24"/>
          <w:szCs w:val="24"/>
        </w:rPr>
        <w:t xml:space="preserve"> </w:t>
      </w:r>
      <w:r w:rsidRPr="113DC138">
        <w:rPr>
          <w:sz w:val="24"/>
          <w:szCs w:val="24"/>
        </w:rPr>
        <w:t xml:space="preserve">vertex are </w:t>
      </w:r>
      <w:r w:rsidRPr="113DC138">
        <w:rPr>
          <w:rFonts w:ascii="Cambria Math" w:eastAsia="Cambria Math" w:hAnsi="Cambria Math"/>
          <w:sz w:val="24"/>
          <w:szCs w:val="24"/>
        </w:rPr>
        <w:t xml:space="preserve">2(2²) </w:t>
      </w:r>
      <w:r w:rsidRPr="113DC138">
        <w:rPr>
          <w:sz w:val="24"/>
          <w:szCs w:val="24"/>
        </w:rPr>
        <w:t>or 8 units above</w:t>
      </w:r>
      <w:r w:rsidRPr="113DC138">
        <w:rPr>
          <w:spacing w:val="-1"/>
          <w:sz w:val="24"/>
          <w:szCs w:val="24"/>
        </w:rPr>
        <w:t xml:space="preserve"> </w:t>
      </w:r>
      <w:r w:rsidRPr="113DC138">
        <w:rPr>
          <w:sz w:val="24"/>
          <w:szCs w:val="24"/>
        </w:rPr>
        <w:t xml:space="preserve">or below the vertex. Similarly, when </w:t>
      </w:r>
      <w:r w:rsidRPr="113DC138">
        <w:rPr>
          <w:rFonts w:ascii="Cambria Math" w:eastAsia="Cambria Math" w:hAnsi="Cambria Math"/>
          <w:sz w:val="24"/>
          <w:szCs w:val="24"/>
        </w:rPr>
        <w:t>𝑎</w:t>
      </w:r>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w:t>
      </w:r>
      <w:r w:rsidR="00A91D82">
        <w:rPr>
          <w:rFonts w:ascii="Cambria Math" w:eastAsia="Cambria Math" w:hAnsi="Cambria Math"/>
          <w:sz w:val="24"/>
          <w:szCs w:val="24"/>
        </w:rPr>
        <w:t xml:space="preserve"> </w:t>
      </w:r>
      <m:oMath>
        <m:f>
          <m:fPr>
            <m:ctrlPr>
              <w:rPr>
                <w:rFonts w:ascii="Cambria Math" w:eastAsia="Cambria Math" w:hAnsi="Cambria Math"/>
                <w:i/>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oMath>
      <w:r w:rsidRPr="113DC138">
        <w:rPr>
          <w:rFonts w:ascii="Cambria Math" w:eastAsia="Cambria Math" w:hAnsi="Cambria Math"/>
          <w:sz w:val="24"/>
          <w:szCs w:val="24"/>
        </w:rPr>
        <w:t xml:space="preserve"> </w:t>
      </w:r>
      <w:r w:rsidRPr="113DC138">
        <w:rPr>
          <w:sz w:val="24"/>
          <w:szCs w:val="24"/>
        </w:rPr>
        <w:t>, points 1 unit</w:t>
      </w:r>
    </w:p>
    <w:p w14:paraId="02E90014" w14:textId="31532A84" w:rsidR="00E45230" w:rsidRDefault="00E45230" w:rsidP="00955BD6">
      <w:pPr>
        <w:pStyle w:val="TableParagraph"/>
        <w:spacing w:before="15"/>
        <w:ind w:left="2159"/>
        <w:rPr>
          <w:sz w:val="24"/>
        </w:rPr>
      </w:pPr>
      <w:r>
        <w:rPr>
          <w:sz w:val="24"/>
        </w:rPr>
        <w:t>to the left or</w:t>
      </w:r>
      <w:r>
        <w:rPr>
          <w:spacing w:val="1"/>
          <w:sz w:val="24"/>
        </w:rPr>
        <w:t xml:space="preserve"> </w:t>
      </w:r>
      <w:r>
        <w:rPr>
          <w:sz w:val="24"/>
        </w:rPr>
        <w:t>right</w:t>
      </w:r>
      <w:r>
        <w:rPr>
          <w:spacing w:val="1"/>
          <w:sz w:val="24"/>
        </w:rPr>
        <w:t xml:space="preserve"> </w:t>
      </w:r>
      <w:r>
        <w:rPr>
          <w:sz w:val="24"/>
        </w:rPr>
        <w:t>of the</w:t>
      </w:r>
      <w:r>
        <w:rPr>
          <w:spacing w:val="2"/>
          <w:sz w:val="24"/>
        </w:rPr>
        <w:t xml:space="preserve"> </w:t>
      </w:r>
      <w:r>
        <w:rPr>
          <w:sz w:val="24"/>
        </w:rPr>
        <w:t>vertex</w:t>
      </w:r>
      <w:r>
        <w:rPr>
          <w:spacing w:val="3"/>
          <w:sz w:val="24"/>
        </w:rPr>
        <w:t xml:space="preserve"> </w:t>
      </w:r>
      <w:r>
        <w:rPr>
          <w:sz w:val="24"/>
        </w:rPr>
        <w:t>are</w:t>
      </w:r>
      <w:r>
        <w:rPr>
          <w:spacing w:val="3"/>
          <w:sz w:val="24"/>
        </w:rPr>
        <w:t xml:space="preserve"> </w:t>
      </w:r>
      <m:oMath>
        <m:f>
          <m:fPr>
            <m:ctrlPr>
              <w:rPr>
                <w:rFonts w:ascii="Cambria Math" w:hAnsi="Cambria Math"/>
                <w:i/>
                <w:sz w:val="24"/>
                <w:vertAlign w:val="superscript"/>
              </w:rPr>
            </m:ctrlPr>
          </m:fPr>
          <m:num>
            <m:r>
              <w:rPr>
                <w:rFonts w:ascii="Cambria Math" w:hAnsi="Cambria Math"/>
                <w:sz w:val="24"/>
                <w:vertAlign w:val="superscript"/>
              </w:rPr>
              <m:t>1</m:t>
            </m:r>
          </m:num>
          <m:den>
            <m:r>
              <w:rPr>
                <w:rFonts w:ascii="Cambria Math" w:hAnsi="Cambria Math"/>
                <w:sz w:val="24"/>
                <w:vertAlign w:val="superscript"/>
              </w:rPr>
              <m:t>2</m:t>
            </m:r>
          </m:den>
        </m:f>
        <m:r>
          <w:rPr>
            <w:rFonts w:ascii="Cambria Math" w:hAnsi="Cambria Math"/>
            <w:sz w:val="24"/>
          </w:rPr>
          <m:t>(1)²</m:t>
        </m:r>
      </m:oMath>
      <w:r>
        <w:rPr>
          <w:rFonts w:ascii="Cambria Math" w:hAnsi="Cambria Math"/>
          <w:spacing w:val="6"/>
          <w:sz w:val="24"/>
        </w:rPr>
        <w:t xml:space="preserve"> </w:t>
      </w:r>
      <w:r>
        <w:rPr>
          <w:sz w:val="24"/>
        </w:rPr>
        <w:t>or</w:t>
      </w:r>
      <w:r>
        <w:rPr>
          <w:spacing w:val="-1"/>
          <w:sz w:val="24"/>
        </w:rPr>
        <w:t xml:space="preserve"> </w:t>
      </w:r>
      <m:oMath>
        <m:f>
          <m:fPr>
            <m:ctrlPr>
              <w:rPr>
                <w:rFonts w:ascii="Cambria Math" w:hAnsi="Cambria Math"/>
                <w:i/>
                <w:spacing w:val="-1"/>
                <w:sz w:val="24"/>
              </w:rPr>
            </m:ctrlPr>
          </m:fPr>
          <m:num>
            <m:r>
              <w:rPr>
                <w:rFonts w:ascii="Cambria Math" w:hAnsi="Cambria Math"/>
                <w:spacing w:val="-1"/>
                <w:sz w:val="24"/>
              </w:rPr>
              <m:t>1</m:t>
            </m:r>
          </m:num>
          <m:den>
            <m:r>
              <w:rPr>
                <w:rFonts w:ascii="Cambria Math" w:hAnsi="Cambria Math"/>
                <w:spacing w:val="-1"/>
                <w:sz w:val="24"/>
              </w:rPr>
              <m:t>2</m:t>
            </m:r>
          </m:den>
        </m:f>
      </m:oMath>
      <w:r>
        <w:rPr>
          <w:rFonts w:ascii="Cambria Math" w:hAnsi="Cambria Math"/>
          <w:spacing w:val="7"/>
          <w:sz w:val="24"/>
        </w:rPr>
        <w:t xml:space="preserve"> </w:t>
      </w:r>
      <w:r>
        <w:rPr>
          <w:sz w:val="24"/>
        </w:rPr>
        <w:t>a</w:t>
      </w:r>
      <w:r>
        <w:rPr>
          <w:spacing w:val="-1"/>
          <w:sz w:val="24"/>
        </w:rPr>
        <w:t xml:space="preserve"> </w:t>
      </w:r>
      <w:r>
        <w:rPr>
          <w:sz w:val="24"/>
        </w:rPr>
        <w:t>unit</w:t>
      </w:r>
      <w:r>
        <w:rPr>
          <w:spacing w:val="1"/>
          <w:sz w:val="24"/>
        </w:rPr>
        <w:t xml:space="preserve"> </w:t>
      </w:r>
      <w:r>
        <w:rPr>
          <w:sz w:val="24"/>
        </w:rPr>
        <w:t>above or below</w:t>
      </w:r>
      <w:r>
        <w:rPr>
          <w:spacing w:val="1"/>
          <w:sz w:val="24"/>
        </w:rPr>
        <w:t xml:space="preserve"> </w:t>
      </w:r>
      <w:r>
        <w:rPr>
          <w:spacing w:val="-5"/>
          <w:sz w:val="24"/>
        </w:rPr>
        <w:t>the</w:t>
      </w:r>
    </w:p>
    <w:p w14:paraId="134548AC" w14:textId="10383C88" w:rsidR="00E45230" w:rsidRDefault="00E45230" w:rsidP="00AF62A1">
      <w:pPr>
        <w:pStyle w:val="TableParagraph"/>
        <w:spacing w:before="17"/>
        <w:ind w:left="2159"/>
        <w:rPr>
          <w:sz w:val="24"/>
        </w:rPr>
      </w:pPr>
      <w:r>
        <w:rPr>
          <w:sz w:val="24"/>
        </w:rPr>
        <w:t>vertex.</w:t>
      </w:r>
      <w:r>
        <w:rPr>
          <w:spacing w:val="-1"/>
          <w:sz w:val="24"/>
        </w:rPr>
        <w:t xml:space="preserve"> </w:t>
      </w:r>
      <w:r>
        <w:rPr>
          <w:sz w:val="24"/>
        </w:rPr>
        <w:t>Points</w:t>
      </w:r>
      <w:r>
        <w:rPr>
          <w:spacing w:val="1"/>
          <w:sz w:val="24"/>
        </w:rPr>
        <w:t xml:space="preserve"> </w:t>
      </w:r>
      <w:r>
        <w:rPr>
          <w:sz w:val="24"/>
        </w:rPr>
        <w:t>2 units to the</w:t>
      </w:r>
      <w:r>
        <w:rPr>
          <w:spacing w:val="-1"/>
          <w:sz w:val="24"/>
        </w:rPr>
        <w:t xml:space="preserve"> </w:t>
      </w:r>
      <w:r>
        <w:rPr>
          <w:sz w:val="24"/>
        </w:rPr>
        <w:t>left or right of the vertex</w:t>
      </w:r>
      <w:r>
        <w:rPr>
          <w:spacing w:val="2"/>
          <w:sz w:val="24"/>
        </w:rPr>
        <w:t xml:space="preserve"> </w:t>
      </w:r>
      <w:r>
        <w:rPr>
          <w:sz w:val="24"/>
        </w:rPr>
        <w:t>are</w:t>
      </w:r>
      <w:r>
        <w:rPr>
          <w:rFonts w:ascii="Cambria Math" w:hAnsi="Cambria Math"/>
          <w:spacing w:val="7"/>
          <w:sz w:val="24"/>
        </w:rPr>
        <w:t xml:space="preserve"> </w:t>
      </w:r>
      <m:oMath>
        <m:f>
          <m:fPr>
            <m:ctrlPr>
              <w:rPr>
                <w:rFonts w:ascii="Cambria Math" w:hAnsi="Cambria Math"/>
                <w:i/>
                <w:spacing w:val="7"/>
                <w:sz w:val="24"/>
              </w:rPr>
            </m:ctrlPr>
          </m:fPr>
          <m:num>
            <m:r>
              <w:rPr>
                <w:rFonts w:ascii="Cambria Math" w:hAnsi="Cambria Math"/>
                <w:spacing w:val="7"/>
                <w:sz w:val="24"/>
              </w:rPr>
              <m:t>1</m:t>
            </m:r>
          </m:num>
          <m:den>
            <m:r>
              <w:rPr>
                <w:rFonts w:ascii="Cambria Math" w:hAnsi="Cambria Math"/>
                <w:spacing w:val="7"/>
                <w:sz w:val="24"/>
              </w:rPr>
              <m:t>2</m:t>
            </m:r>
          </m:den>
        </m:f>
        <m:r>
          <w:rPr>
            <w:rFonts w:ascii="Cambria Math" w:hAnsi="Cambria Math"/>
            <w:sz w:val="24"/>
          </w:rPr>
          <m:t>(2²)</m:t>
        </m:r>
      </m:oMath>
      <w:r w:rsidRPr="00C45FC4">
        <w:rPr>
          <w:sz w:val="24"/>
        </w:rPr>
        <w:t xml:space="preserve"> </w:t>
      </w:r>
      <w:r>
        <w:rPr>
          <w:sz w:val="24"/>
        </w:rPr>
        <w:t xml:space="preserve">or 2 </w:t>
      </w:r>
      <w:r>
        <w:rPr>
          <w:spacing w:val="-2"/>
          <w:sz w:val="24"/>
        </w:rPr>
        <w:t>units</w:t>
      </w:r>
    </w:p>
    <w:p w14:paraId="311EC477" w14:textId="77777777" w:rsidR="00E45230" w:rsidRDefault="00E45230" w:rsidP="00E45230">
      <w:pPr>
        <w:pStyle w:val="TableParagraph"/>
        <w:spacing w:line="255" w:lineRule="exact"/>
        <w:ind w:left="2159"/>
        <w:rPr>
          <w:sz w:val="24"/>
        </w:rPr>
      </w:pPr>
      <w:r>
        <w:rPr>
          <w:sz w:val="24"/>
        </w:rPr>
        <w:t>above</w:t>
      </w:r>
      <w:r>
        <w:rPr>
          <w:spacing w:val="-2"/>
          <w:sz w:val="24"/>
        </w:rPr>
        <w:t xml:space="preserve"> </w:t>
      </w:r>
      <w:r>
        <w:rPr>
          <w:sz w:val="24"/>
        </w:rPr>
        <w:t>or below the</w:t>
      </w:r>
      <w:r>
        <w:rPr>
          <w:spacing w:val="-1"/>
          <w:sz w:val="24"/>
        </w:rPr>
        <w:t xml:space="preserve"> </w:t>
      </w:r>
      <w:r>
        <w:rPr>
          <w:spacing w:val="-2"/>
          <w:sz w:val="24"/>
        </w:rPr>
        <w:t>vertex.</w:t>
      </w:r>
    </w:p>
    <w:p w14:paraId="0463E792" w14:textId="77777777" w:rsidR="00E45230" w:rsidRDefault="00E45230" w:rsidP="00E502A8">
      <w:pPr>
        <w:pStyle w:val="TableParagraph"/>
        <w:numPr>
          <w:ilvl w:val="1"/>
          <w:numId w:val="148"/>
        </w:numPr>
        <w:tabs>
          <w:tab w:val="left" w:pos="1439"/>
        </w:tabs>
        <w:autoSpaceDE w:val="0"/>
        <w:autoSpaceDN w:val="0"/>
        <w:spacing w:before="16" w:line="223" w:lineRule="auto"/>
        <w:ind w:right="127"/>
        <w:rPr>
          <w:sz w:val="24"/>
        </w:rPr>
      </w:pPr>
      <w:r w:rsidRPr="113DC138">
        <w:rPr>
          <w:sz w:val="24"/>
          <w:szCs w:val="24"/>
        </w:rPr>
        <w:t>Students</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solve</w:t>
      </w:r>
      <w:r w:rsidRPr="113DC138">
        <w:rPr>
          <w:spacing w:val="-3"/>
          <w:sz w:val="24"/>
          <w:szCs w:val="24"/>
        </w:rPr>
        <w:t xml:space="preserve"> </w:t>
      </w:r>
      <w:proofErr w:type="gramStart"/>
      <w:r w:rsidRPr="113DC138">
        <w:rPr>
          <w:sz w:val="24"/>
          <w:szCs w:val="24"/>
        </w:rPr>
        <w:t xml:space="preserve">for </w:t>
      </w:r>
      <w:r w:rsidRPr="113DC138">
        <w:rPr>
          <w:rFonts w:ascii="Cambria Math" w:eastAsia="Cambria Math" w:hAnsi="Cambria Math"/>
          <w:sz w:val="24"/>
          <w:szCs w:val="24"/>
        </w:rPr>
        <w:t>𝑎</w:t>
      </w:r>
      <w:proofErr w:type="gramEnd"/>
      <w:r w:rsidRPr="113DC138">
        <w:rPr>
          <w:rFonts w:ascii="Cambria Math" w:eastAsia="Cambria Math" w:hAnsi="Cambria Math"/>
          <w:sz w:val="24"/>
          <w:szCs w:val="24"/>
        </w:rPr>
        <w:t xml:space="preserve"> </w:t>
      </w:r>
      <w:r w:rsidRPr="113DC138">
        <w:rPr>
          <w:sz w:val="24"/>
          <w:szCs w:val="24"/>
        </w:rPr>
        <w:t>by</w:t>
      </w:r>
      <w:r w:rsidRPr="113DC138">
        <w:rPr>
          <w:spacing w:val="-5"/>
          <w:sz w:val="24"/>
          <w:szCs w:val="24"/>
        </w:rPr>
        <w:t xml:space="preserve"> </w:t>
      </w:r>
      <w:r w:rsidRPr="113DC138">
        <w:rPr>
          <w:sz w:val="24"/>
          <w:szCs w:val="24"/>
        </w:rPr>
        <w:t>substituting</w:t>
      </w:r>
      <w:r w:rsidRPr="113DC138">
        <w:rPr>
          <w:spacing w:val="-5"/>
          <w:sz w:val="24"/>
          <w:szCs w:val="24"/>
        </w:rPr>
        <w:t xml:space="preserve"> </w:t>
      </w:r>
      <w:r w:rsidRPr="113DC138">
        <w:rPr>
          <w:sz w:val="24"/>
          <w:szCs w:val="24"/>
        </w:rPr>
        <w:t>the</w:t>
      </w:r>
      <w:r w:rsidRPr="113DC138">
        <w:rPr>
          <w:spacing w:val="-2"/>
          <w:sz w:val="24"/>
          <w:szCs w:val="24"/>
        </w:rPr>
        <w:t xml:space="preserve"> </w:t>
      </w:r>
      <w:r w:rsidRPr="113DC138">
        <w:rPr>
          <w:sz w:val="24"/>
          <w:szCs w:val="24"/>
        </w:rPr>
        <w:t>values</w:t>
      </w:r>
      <w:r w:rsidRPr="113DC138">
        <w:rPr>
          <w:spacing w:val="-2"/>
          <w:sz w:val="24"/>
          <w:szCs w:val="24"/>
        </w:rPr>
        <w:t xml:space="preserve"> </w:t>
      </w:r>
      <w:proofErr w:type="gramStart"/>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proofErr w:type="gramEnd"/>
      <w:r w:rsidRPr="113DC138">
        <w:rPr>
          <w:rFonts w:ascii="Cambria Math" w:eastAsia="Cambria Math" w:hAnsi="Cambria Math"/>
          <w:sz w:val="24"/>
          <w:szCs w:val="24"/>
        </w:rPr>
        <w:t xml:space="preserve"> </w:t>
      </w:r>
      <w:r w:rsidRPr="113DC138">
        <w:rPr>
          <w:sz w:val="24"/>
          <w:szCs w:val="24"/>
        </w:rPr>
        <w:t>from</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point</w:t>
      </w:r>
      <w:r w:rsidRPr="113DC138">
        <w:rPr>
          <w:spacing w:val="-2"/>
          <w:sz w:val="24"/>
          <w:szCs w:val="24"/>
        </w:rPr>
        <w:t xml:space="preserve"> </w:t>
      </w:r>
      <w:r w:rsidRPr="113DC138">
        <w:rPr>
          <w:sz w:val="24"/>
          <w:szCs w:val="24"/>
        </w:rPr>
        <w:t>on</w:t>
      </w:r>
      <w:r w:rsidRPr="113DC138">
        <w:rPr>
          <w:spacing w:val="-2"/>
          <w:sz w:val="24"/>
          <w:szCs w:val="24"/>
        </w:rPr>
        <w:t xml:space="preserve"> </w:t>
      </w:r>
      <w:r w:rsidRPr="113DC138">
        <w:rPr>
          <w:sz w:val="24"/>
          <w:szCs w:val="24"/>
        </w:rPr>
        <w:t xml:space="preserve">the </w:t>
      </w:r>
      <w:r w:rsidRPr="113DC138">
        <w:rPr>
          <w:spacing w:val="-2"/>
          <w:sz w:val="24"/>
          <w:szCs w:val="24"/>
        </w:rPr>
        <w:t>parabola.</w:t>
      </w:r>
    </w:p>
    <w:p w14:paraId="07B77375" w14:textId="77777777" w:rsidR="00E45230" w:rsidRDefault="00E45230" w:rsidP="00E502A8">
      <w:pPr>
        <w:pStyle w:val="TableParagraph"/>
        <w:numPr>
          <w:ilvl w:val="2"/>
          <w:numId w:val="148"/>
        </w:numPr>
        <w:tabs>
          <w:tab w:val="left" w:pos="2159"/>
        </w:tabs>
        <w:autoSpaceDE w:val="0"/>
        <w:autoSpaceDN w:val="0"/>
        <w:spacing w:before="9"/>
        <w:ind w:right="60"/>
        <w:rPr>
          <w:sz w:val="24"/>
        </w:rPr>
      </w:pPr>
      <w:r w:rsidRPr="113DC138">
        <w:rPr>
          <w:sz w:val="24"/>
          <w:szCs w:val="24"/>
        </w:rPr>
        <w:t xml:space="preserve">Ask students to consider </w:t>
      </w:r>
      <w:r w:rsidRPr="113DC138">
        <w:rPr>
          <w:rFonts w:ascii="Cambria Math" w:eastAsia="Cambria Math" w:hAnsi="Cambria Math"/>
          <w:sz w:val="24"/>
          <w:szCs w:val="24"/>
        </w:rPr>
        <w:t xml:space="preserve">𝑦 = </w:t>
      </w:r>
      <w:proofErr w:type="gramStart"/>
      <w:r w:rsidRPr="113DC138">
        <w:rPr>
          <w:rFonts w:ascii="Cambria Math" w:eastAsia="Cambria Math" w:hAnsi="Cambria Math"/>
          <w:sz w:val="24"/>
          <w:szCs w:val="24"/>
        </w:rPr>
        <w:t>𝑎(</w:t>
      </w:r>
      <w:proofErr w:type="gramEnd"/>
      <w:r w:rsidRPr="113DC138">
        <w:rPr>
          <w:rFonts w:ascii="Cambria Math" w:eastAsia="Cambria Math" w:hAnsi="Cambria Math"/>
          <w:sz w:val="24"/>
          <w:szCs w:val="24"/>
        </w:rPr>
        <w:t xml:space="preserve">𝑥 + </w:t>
      </w:r>
      <w:proofErr w:type="gramStart"/>
      <w:r w:rsidRPr="113DC138">
        <w:rPr>
          <w:rFonts w:ascii="Cambria Math" w:eastAsia="Cambria Math" w:hAnsi="Cambria Math"/>
          <w:sz w:val="24"/>
          <w:szCs w:val="24"/>
        </w:rPr>
        <w:t>4)²</w:t>
      </w:r>
      <w:proofErr w:type="gramEnd"/>
      <w:r w:rsidRPr="113DC138">
        <w:rPr>
          <w:rFonts w:ascii="Cambria Math" w:eastAsia="Cambria Math" w:hAnsi="Cambria Math"/>
          <w:sz w:val="24"/>
          <w:szCs w:val="24"/>
        </w:rPr>
        <w:t xml:space="preserve"> − 2 </w:t>
      </w:r>
      <w:r w:rsidRPr="113DC138">
        <w:rPr>
          <w:sz w:val="24"/>
          <w:szCs w:val="24"/>
        </w:rPr>
        <w:t>and determine what information</w:t>
      </w:r>
      <w:r w:rsidRPr="113DC138">
        <w:rPr>
          <w:spacing w:val="-1"/>
          <w:sz w:val="24"/>
          <w:szCs w:val="24"/>
        </w:rPr>
        <w:t xml:space="preserve"> </w:t>
      </w:r>
      <w:r w:rsidRPr="113DC138">
        <w:rPr>
          <w:sz w:val="24"/>
          <w:szCs w:val="24"/>
        </w:rPr>
        <w:t>they</w:t>
      </w:r>
      <w:r w:rsidRPr="113DC138">
        <w:rPr>
          <w:spacing w:val="-5"/>
          <w:sz w:val="24"/>
          <w:szCs w:val="24"/>
        </w:rPr>
        <w:t xml:space="preserve"> </w:t>
      </w:r>
      <w:r w:rsidRPr="113DC138">
        <w:rPr>
          <w:sz w:val="24"/>
          <w:szCs w:val="24"/>
        </w:rPr>
        <w:t>would</w:t>
      </w:r>
      <w:r w:rsidRPr="113DC138">
        <w:rPr>
          <w:spacing w:val="-2"/>
          <w:sz w:val="24"/>
          <w:szCs w:val="24"/>
        </w:rPr>
        <w:t xml:space="preserve"> </w:t>
      </w:r>
      <w:r w:rsidRPr="113DC138">
        <w:rPr>
          <w:sz w:val="24"/>
          <w:szCs w:val="24"/>
        </w:rPr>
        <w:t>need</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be</w:t>
      </w:r>
      <w:r w:rsidRPr="113DC138">
        <w:rPr>
          <w:spacing w:val="-3"/>
          <w:sz w:val="24"/>
          <w:szCs w:val="24"/>
        </w:rPr>
        <w:t xml:space="preserve"> </w:t>
      </w:r>
      <w:r w:rsidRPr="113DC138">
        <w:rPr>
          <w:sz w:val="24"/>
          <w:szCs w:val="24"/>
        </w:rPr>
        <w:t>able</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solve</w:t>
      </w:r>
      <w:r w:rsidRPr="113DC138">
        <w:rPr>
          <w:spacing w:val="-3"/>
          <w:sz w:val="24"/>
          <w:szCs w:val="24"/>
        </w:rPr>
        <w:t xml:space="preserve"> </w:t>
      </w:r>
      <w:r w:rsidRPr="113DC138">
        <w:rPr>
          <w:sz w:val="24"/>
          <w:szCs w:val="24"/>
        </w:rPr>
        <w:t>for</w:t>
      </w:r>
      <w:r w:rsidRPr="113DC138">
        <w:rPr>
          <w:spacing w:val="-3"/>
          <w:sz w:val="24"/>
          <w:szCs w:val="24"/>
        </w:rPr>
        <w:t xml:space="preserve"> </w:t>
      </w:r>
      <w:r w:rsidRPr="113DC138">
        <w:rPr>
          <w:rFonts w:ascii="Cambria Math" w:eastAsia="Cambria Math" w:hAnsi="Cambria Math"/>
          <w:sz w:val="24"/>
          <w:szCs w:val="24"/>
        </w:rPr>
        <w:t>𝑎</w:t>
      </w:r>
      <w:r w:rsidRPr="113DC138">
        <w:rPr>
          <w:sz w:val="24"/>
          <w:szCs w:val="24"/>
        </w:rPr>
        <w:t>.</w:t>
      </w:r>
      <w:r w:rsidRPr="113DC138">
        <w:rPr>
          <w:spacing w:val="-2"/>
          <w:sz w:val="24"/>
          <w:szCs w:val="24"/>
        </w:rPr>
        <w:t xml:space="preserve"> </w:t>
      </w:r>
      <w:r w:rsidRPr="113DC138">
        <w:rPr>
          <w:sz w:val="24"/>
          <w:szCs w:val="24"/>
        </w:rPr>
        <w:t>As</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 xml:space="preserve">express the </w:t>
      </w:r>
      <w:proofErr w:type="gramStart"/>
      <w:r w:rsidRPr="113DC138">
        <w:rPr>
          <w:sz w:val="24"/>
          <w:szCs w:val="24"/>
        </w:rPr>
        <w:t>need to know</w:t>
      </w:r>
      <w:proofErr w:type="gramEnd"/>
      <w:r w:rsidRPr="113DC138">
        <w:rPr>
          <w:sz w:val="24"/>
          <w:szCs w:val="24"/>
        </w:rPr>
        <w:t xml:space="preserve"> values </w:t>
      </w:r>
      <w:proofErr w:type="gramStart"/>
      <w:r w:rsidRPr="113DC138">
        <w:rPr>
          <w:sz w:val="24"/>
          <w:szCs w:val="24"/>
        </w:rPr>
        <w:t xml:space="preserve">for </w:t>
      </w:r>
      <w:r w:rsidRPr="113DC138">
        <w:rPr>
          <w:rFonts w:ascii="Cambria Math" w:eastAsia="Cambria Math" w:hAnsi="Cambria Math"/>
          <w:sz w:val="24"/>
          <w:szCs w:val="24"/>
        </w:rPr>
        <w:t>𝑥</w:t>
      </w:r>
      <w:proofErr w:type="gramEnd"/>
      <w:r w:rsidRPr="113DC138">
        <w:rPr>
          <w:rFonts w:ascii="Cambria Math" w:eastAsia="Cambria Math" w:hAnsi="Cambria Math"/>
          <w:sz w:val="24"/>
          <w:szCs w:val="24"/>
        </w:rPr>
        <w:t xml:space="preserve"> </w:t>
      </w:r>
      <w:r w:rsidRPr="113DC138">
        <w:rPr>
          <w:sz w:val="24"/>
          <w:szCs w:val="24"/>
        </w:rPr>
        <w:t xml:space="preserve">and </w:t>
      </w:r>
      <w:proofErr w:type="gramStart"/>
      <w:r w:rsidRPr="113DC138">
        <w:rPr>
          <w:sz w:val="24"/>
          <w:szCs w:val="24"/>
        </w:rPr>
        <w:t xml:space="preserve">for </w:t>
      </w:r>
      <w:r w:rsidRPr="113DC138">
        <w:rPr>
          <w:rFonts w:ascii="Cambria Math" w:eastAsia="Cambria Math" w:hAnsi="Cambria Math"/>
          <w:sz w:val="24"/>
          <w:szCs w:val="24"/>
        </w:rPr>
        <w:t>𝑦</w:t>
      </w:r>
      <w:proofErr w:type="gramEnd"/>
      <w:r w:rsidRPr="113DC138">
        <w:rPr>
          <w:sz w:val="24"/>
          <w:szCs w:val="24"/>
        </w:rPr>
        <w:t xml:space="preserve">, ask them if they know any combinations </w:t>
      </w:r>
      <w:proofErr w:type="gramStart"/>
      <w:r w:rsidRPr="113DC138">
        <w:rPr>
          <w:sz w:val="24"/>
          <w:szCs w:val="24"/>
        </w:rPr>
        <w:t xml:space="preserve">of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proofErr w:type="gramEnd"/>
      <w:r w:rsidRPr="113DC138">
        <w:rPr>
          <w:rFonts w:ascii="Cambria Math" w:eastAsia="Cambria Math" w:hAnsi="Cambria Math"/>
          <w:sz w:val="24"/>
          <w:szCs w:val="24"/>
        </w:rPr>
        <w:t xml:space="preserve"> </w:t>
      </w:r>
      <w:r w:rsidRPr="113DC138">
        <w:rPr>
          <w:sz w:val="24"/>
          <w:szCs w:val="24"/>
        </w:rPr>
        <w:t xml:space="preserve">that are solutions. Students could use a table of values or a graph, if given, to determine values that could be used for </w:t>
      </w:r>
      <w:r w:rsidRPr="113DC138">
        <w:rPr>
          <w:rFonts w:ascii="Cambria Math" w:eastAsia="Cambria Math" w:hAnsi="Cambria Math"/>
          <w:sz w:val="24"/>
          <w:szCs w:val="24"/>
        </w:rPr>
        <w:t xml:space="preserve">𝑥 </w:t>
      </w:r>
      <w:r w:rsidRPr="113DC138">
        <w:rPr>
          <w:sz w:val="24"/>
          <w:szCs w:val="24"/>
        </w:rPr>
        <w:t xml:space="preserve">and </w:t>
      </w:r>
      <w:r w:rsidRPr="113DC138">
        <w:rPr>
          <w:rFonts w:ascii="Cambria Math" w:eastAsia="Cambria Math" w:hAnsi="Cambria Math"/>
          <w:sz w:val="24"/>
          <w:szCs w:val="24"/>
        </w:rPr>
        <w:t>𝑦</w:t>
      </w:r>
      <w:r w:rsidRPr="4B4C310D">
        <w:rPr>
          <w:i/>
          <w:iCs/>
          <w:sz w:val="24"/>
          <w:szCs w:val="24"/>
        </w:rPr>
        <w:t xml:space="preserve">. </w:t>
      </w:r>
      <w:r w:rsidRPr="113DC138">
        <w:rPr>
          <w:sz w:val="24"/>
          <w:szCs w:val="24"/>
        </w:rPr>
        <w:t xml:space="preserve">Have students pick one and substitute and solve for </w:t>
      </w:r>
      <w:proofErr w:type="gramStart"/>
      <w:r w:rsidRPr="113DC138">
        <w:rPr>
          <w:rFonts w:ascii="Cambria Math" w:eastAsia="Cambria Math" w:hAnsi="Cambria Math"/>
          <w:sz w:val="24"/>
          <w:szCs w:val="24"/>
        </w:rPr>
        <w:t>𝑎</w:t>
      </w:r>
      <w:r w:rsidRPr="4B4C310D">
        <w:rPr>
          <w:i/>
          <w:iCs/>
          <w:sz w:val="24"/>
          <w:szCs w:val="24"/>
        </w:rPr>
        <w:t>.</w:t>
      </w:r>
      <w:proofErr w:type="gramEnd"/>
      <w:r w:rsidRPr="4B4C310D">
        <w:rPr>
          <w:i/>
          <w:iCs/>
          <w:sz w:val="24"/>
          <w:szCs w:val="24"/>
        </w:rPr>
        <w:t xml:space="preserve"> </w:t>
      </w:r>
      <w:r w:rsidRPr="113DC138">
        <w:rPr>
          <w:sz w:val="24"/>
          <w:szCs w:val="24"/>
        </w:rPr>
        <w:t xml:space="preserve">Ask for students who chose different points to share their value for </w:t>
      </w:r>
      <w:r w:rsidRPr="4B4C310D">
        <w:rPr>
          <w:i/>
          <w:iCs/>
          <w:sz w:val="24"/>
          <w:szCs w:val="24"/>
        </w:rPr>
        <w:t>a</w:t>
      </w:r>
      <w:r w:rsidRPr="113DC138">
        <w:rPr>
          <w:sz w:val="24"/>
          <w:szCs w:val="24"/>
        </w:rPr>
        <w:t xml:space="preserve"> to help them see that all points, when substituted, produce </w:t>
      </w:r>
      <w:r w:rsidRPr="113DC138">
        <w:rPr>
          <w:rFonts w:ascii="Cambria Math" w:eastAsia="Cambria Math" w:hAnsi="Cambria Math"/>
          <w:sz w:val="24"/>
          <w:szCs w:val="24"/>
        </w:rPr>
        <w:t>𝑎 = 1</w:t>
      </w:r>
      <w:r w:rsidRPr="113DC138">
        <w:rPr>
          <w:sz w:val="24"/>
          <w:szCs w:val="24"/>
        </w:rPr>
        <w:t>.</w:t>
      </w:r>
    </w:p>
    <w:p w14:paraId="23D4F173" w14:textId="77777777" w:rsidR="00E45230" w:rsidRDefault="00E45230" w:rsidP="00E502A8">
      <w:pPr>
        <w:pStyle w:val="TableParagraph"/>
        <w:numPr>
          <w:ilvl w:val="0"/>
          <w:numId w:val="148"/>
        </w:numPr>
        <w:tabs>
          <w:tab w:val="left" w:pos="719"/>
        </w:tabs>
        <w:autoSpaceDE w:val="0"/>
        <w:autoSpaceDN w:val="0"/>
        <w:spacing w:line="292" w:lineRule="exact"/>
        <w:ind w:hanging="359"/>
        <w:rPr>
          <w:sz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the use</w:t>
      </w:r>
      <w:r w:rsidRPr="1B2C6ED0">
        <w:rPr>
          <w:spacing w:val="-2"/>
          <w:sz w:val="24"/>
          <w:szCs w:val="24"/>
        </w:rPr>
        <w:t xml:space="preserve"> </w:t>
      </w:r>
      <w:r w:rsidRPr="1B2C6ED0">
        <w:rPr>
          <w:sz w:val="24"/>
          <w:szCs w:val="24"/>
        </w:rPr>
        <w:t>of</w:t>
      </w:r>
      <w:r w:rsidRPr="1B2C6ED0">
        <w:rPr>
          <w:spacing w:val="1"/>
          <w:sz w:val="24"/>
          <w:szCs w:val="24"/>
        </w:rPr>
        <w:t xml:space="preserve"> </w:t>
      </w:r>
      <w:r w:rsidRPr="1B2C6ED0">
        <w:rPr>
          <w:sz w:val="24"/>
          <w:szCs w:val="24"/>
        </w:rPr>
        <w:t>graphing</w:t>
      </w:r>
      <w:r w:rsidRPr="1B2C6ED0">
        <w:rPr>
          <w:spacing w:val="-3"/>
          <w:sz w:val="24"/>
          <w:szCs w:val="24"/>
        </w:rPr>
        <w:t xml:space="preserve"> </w:t>
      </w:r>
      <w:r w:rsidRPr="1B2C6ED0">
        <w:rPr>
          <w:sz w:val="24"/>
          <w:szCs w:val="24"/>
        </w:rPr>
        <w:t>software</w:t>
      </w:r>
      <w:r w:rsidRPr="1B2C6ED0">
        <w:rPr>
          <w:spacing w:val="-3"/>
          <w:sz w:val="24"/>
          <w:szCs w:val="24"/>
        </w:rPr>
        <w:t xml:space="preserve"> </w:t>
      </w:r>
      <w:r w:rsidRPr="1B2C6ED0">
        <w:rPr>
          <w:sz w:val="24"/>
          <w:szCs w:val="24"/>
        </w:rPr>
        <w:t xml:space="preserve">or </w:t>
      </w:r>
      <w:r w:rsidRPr="1B2C6ED0">
        <w:rPr>
          <w:spacing w:val="-2"/>
          <w:sz w:val="24"/>
          <w:szCs w:val="24"/>
        </w:rPr>
        <w:t>technology.</w:t>
      </w:r>
    </w:p>
    <w:p w14:paraId="1C210586" w14:textId="3B3F871E" w:rsidR="0086384F" w:rsidRPr="00A420F8" w:rsidRDefault="00E45230" w:rsidP="00E502A8">
      <w:pPr>
        <w:pStyle w:val="ListParagraph"/>
        <w:numPr>
          <w:ilvl w:val="1"/>
          <w:numId w:val="148"/>
        </w:numPr>
        <w:textAlignment w:val="baseline"/>
        <w:rPr>
          <w:sz w:val="24"/>
          <w:szCs w:val="24"/>
        </w:rPr>
      </w:pPr>
      <w:r w:rsidRPr="00A420F8">
        <w:rPr>
          <w:sz w:val="24"/>
          <w:szCs w:val="24"/>
        </w:rPr>
        <w:t>For example, when determining</w:t>
      </w:r>
      <w:r w:rsidRPr="00A420F8">
        <w:rPr>
          <w:spacing w:val="-2"/>
          <w:sz w:val="24"/>
          <w:szCs w:val="24"/>
        </w:rPr>
        <w:t xml:space="preserve"> </w:t>
      </w:r>
      <w:r w:rsidRPr="00A420F8">
        <w:rPr>
          <w:sz w:val="24"/>
          <w:szCs w:val="24"/>
        </w:rPr>
        <w:t xml:space="preserve">the value </w:t>
      </w:r>
      <w:proofErr w:type="gramStart"/>
      <w:r w:rsidRPr="00A420F8">
        <w:rPr>
          <w:sz w:val="24"/>
          <w:szCs w:val="24"/>
        </w:rPr>
        <w:t xml:space="preserve">of </w:t>
      </w:r>
      <w:r w:rsidRPr="00A420F8">
        <w:rPr>
          <w:rFonts w:ascii="Cambria Math" w:eastAsia="Cambria Math" w:hAnsi="Cambria Math"/>
          <w:sz w:val="24"/>
          <w:szCs w:val="24"/>
        </w:rPr>
        <w:t>𝑎</w:t>
      </w:r>
      <w:proofErr w:type="gramEnd"/>
      <w:r w:rsidRPr="00A420F8">
        <w:rPr>
          <w:sz w:val="24"/>
          <w:szCs w:val="24"/>
        </w:rPr>
        <w:t>, consider</w:t>
      </w:r>
      <w:r w:rsidRPr="00A420F8">
        <w:rPr>
          <w:spacing w:val="-1"/>
          <w:sz w:val="24"/>
          <w:szCs w:val="24"/>
        </w:rPr>
        <w:t xml:space="preserve"> </w:t>
      </w:r>
      <w:r w:rsidRPr="00A420F8">
        <w:rPr>
          <w:sz w:val="24"/>
          <w:szCs w:val="24"/>
        </w:rPr>
        <w:t>using graphing</w:t>
      </w:r>
      <w:r w:rsidRPr="00A420F8">
        <w:rPr>
          <w:spacing w:val="-3"/>
          <w:sz w:val="24"/>
          <w:szCs w:val="24"/>
        </w:rPr>
        <w:t xml:space="preserve"> </w:t>
      </w:r>
      <w:r w:rsidRPr="00A420F8">
        <w:rPr>
          <w:sz w:val="24"/>
          <w:szCs w:val="24"/>
        </w:rPr>
        <w:t>software to</w:t>
      </w:r>
      <w:r w:rsidRPr="00A420F8">
        <w:rPr>
          <w:spacing w:val="-3"/>
          <w:sz w:val="24"/>
          <w:szCs w:val="24"/>
        </w:rPr>
        <w:t xml:space="preserve"> </w:t>
      </w:r>
      <w:r w:rsidRPr="00A420F8">
        <w:rPr>
          <w:sz w:val="24"/>
          <w:szCs w:val="24"/>
        </w:rPr>
        <w:t>allow</w:t>
      </w:r>
      <w:r w:rsidRPr="00A420F8">
        <w:rPr>
          <w:spacing w:val="-3"/>
          <w:sz w:val="24"/>
          <w:szCs w:val="24"/>
        </w:rPr>
        <w:t xml:space="preserve"> </w:t>
      </w:r>
      <w:r w:rsidRPr="00A420F8">
        <w:rPr>
          <w:sz w:val="24"/>
          <w:szCs w:val="24"/>
        </w:rPr>
        <w:t>students</w:t>
      </w:r>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use</w:t>
      </w:r>
      <w:r w:rsidRPr="00A420F8">
        <w:rPr>
          <w:spacing w:val="-4"/>
          <w:sz w:val="24"/>
          <w:szCs w:val="24"/>
        </w:rPr>
        <w:t xml:space="preserve"> </w:t>
      </w:r>
      <w:proofErr w:type="gramStart"/>
      <w:r w:rsidRPr="00A420F8">
        <w:rPr>
          <w:sz w:val="24"/>
          <w:szCs w:val="24"/>
        </w:rPr>
        <w:t>sliders</w:t>
      </w:r>
      <w:proofErr w:type="gramEnd"/>
      <w:r w:rsidRPr="00A420F8">
        <w:rPr>
          <w:spacing w:val="-3"/>
          <w:sz w:val="24"/>
          <w:szCs w:val="24"/>
        </w:rPr>
        <w:t xml:space="preserve"> </w:t>
      </w:r>
      <w:r w:rsidRPr="00A420F8">
        <w:rPr>
          <w:sz w:val="24"/>
          <w:szCs w:val="24"/>
        </w:rPr>
        <w:t>to</w:t>
      </w:r>
      <w:r w:rsidRPr="00A420F8">
        <w:rPr>
          <w:spacing w:val="-3"/>
          <w:sz w:val="24"/>
          <w:szCs w:val="24"/>
        </w:rPr>
        <w:t xml:space="preserve"> </w:t>
      </w:r>
      <w:r w:rsidRPr="00A420F8">
        <w:rPr>
          <w:sz w:val="24"/>
          <w:szCs w:val="24"/>
        </w:rPr>
        <w:t>quickly</w:t>
      </w:r>
      <w:r w:rsidRPr="00A420F8">
        <w:rPr>
          <w:spacing w:val="-8"/>
          <w:sz w:val="24"/>
          <w:szCs w:val="24"/>
        </w:rPr>
        <w:t xml:space="preserve"> </w:t>
      </w:r>
      <w:r w:rsidRPr="00A420F8">
        <w:rPr>
          <w:sz w:val="24"/>
          <w:szCs w:val="24"/>
        </w:rPr>
        <w:t>observe</w:t>
      </w:r>
      <w:r w:rsidRPr="00A420F8">
        <w:rPr>
          <w:spacing w:val="-3"/>
          <w:sz w:val="24"/>
          <w:szCs w:val="24"/>
        </w:rPr>
        <w:t xml:space="preserve"> </w:t>
      </w:r>
      <w:r w:rsidRPr="00A420F8">
        <w:rPr>
          <w:sz w:val="24"/>
          <w:szCs w:val="24"/>
        </w:rPr>
        <w:t>this.</w:t>
      </w:r>
      <w:r w:rsidRPr="00A420F8">
        <w:rPr>
          <w:spacing w:val="-3"/>
          <w:sz w:val="24"/>
          <w:szCs w:val="24"/>
        </w:rPr>
        <w:t xml:space="preserve"> </w:t>
      </w:r>
      <w:r w:rsidRPr="00A420F8">
        <w:rPr>
          <w:sz w:val="24"/>
          <w:szCs w:val="24"/>
        </w:rPr>
        <w:t>This provides</w:t>
      </w:r>
      <w:r w:rsidRPr="00A420F8">
        <w:rPr>
          <w:spacing w:val="-3"/>
          <w:sz w:val="24"/>
          <w:szCs w:val="24"/>
        </w:rPr>
        <w:t xml:space="preserve"> </w:t>
      </w:r>
      <w:r w:rsidRPr="00A420F8">
        <w:rPr>
          <w:sz w:val="24"/>
          <w:szCs w:val="24"/>
        </w:rPr>
        <w:t xml:space="preserve">opportunity for students to notice patterns regarding the value of </w:t>
      </w:r>
      <w:r w:rsidRPr="00A420F8">
        <w:rPr>
          <w:i/>
          <w:iCs/>
          <w:sz w:val="24"/>
          <w:szCs w:val="24"/>
        </w:rPr>
        <w:t xml:space="preserve">a </w:t>
      </w:r>
      <w:r w:rsidRPr="00A420F8">
        <w:rPr>
          <w:sz w:val="24"/>
          <w:szCs w:val="24"/>
        </w:rPr>
        <w:t>and the concavity and stretch of the parabola (</w:t>
      </w:r>
      <w:r w:rsidRPr="00A420F8">
        <w:rPr>
          <w:i/>
          <w:iCs/>
          <w:sz w:val="24"/>
          <w:szCs w:val="24"/>
        </w:rPr>
        <w:t>MTR.5.1</w:t>
      </w:r>
      <w:r w:rsidRPr="00A420F8">
        <w:rPr>
          <w:sz w:val="24"/>
          <w:szCs w:val="24"/>
        </w:rPr>
        <w:t>).</w:t>
      </w:r>
    </w:p>
    <w:p w14:paraId="39B8E74E" w14:textId="77777777" w:rsidR="00A420F8" w:rsidRDefault="00A420F8" w:rsidP="00E45230">
      <w:pPr>
        <w:spacing w:after="0" w:line="240" w:lineRule="auto"/>
        <w:textAlignment w:val="baseline"/>
        <w:rPr>
          <w:rFonts w:eastAsia="Times New Roman" w:cs="Times New Roman"/>
          <w:sz w:val="24"/>
          <w:szCs w:val="24"/>
        </w:rPr>
      </w:pPr>
    </w:p>
    <w:p w14:paraId="096DC7F7" w14:textId="77777777" w:rsidR="00523D74" w:rsidRPr="00AB3CDB" w:rsidRDefault="00523D74" w:rsidP="00523D74">
      <w:pPr>
        <w:pStyle w:val="AlgebraicARHeading"/>
      </w:pPr>
      <w:r w:rsidRPr="006B6BAE">
        <w:t>Common Misconceptions or Errors</w:t>
      </w:r>
    </w:p>
    <w:p w14:paraId="1ACB3E89" w14:textId="77777777" w:rsidR="008F014D" w:rsidRDefault="008F014D" w:rsidP="00E502A8">
      <w:pPr>
        <w:pStyle w:val="TableParagraph"/>
        <w:numPr>
          <w:ilvl w:val="0"/>
          <w:numId w:val="21"/>
        </w:numPr>
        <w:tabs>
          <w:tab w:val="left" w:pos="719"/>
        </w:tabs>
        <w:autoSpaceDE w:val="0"/>
        <w:autoSpaceDN w:val="0"/>
        <w:spacing w:before="1" w:line="294" w:lineRule="exact"/>
        <w:jc w:val="both"/>
        <w:rPr>
          <w:sz w:val="24"/>
        </w:rPr>
      </w:pPr>
      <w:r>
        <w:rPr>
          <w:sz w:val="24"/>
        </w:rPr>
        <w:t>When</w:t>
      </w:r>
      <w:r>
        <w:rPr>
          <w:spacing w:val="-1"/>
          <w:sz w:val="24"/>
        </w:rPr>
        <w:t xml:space="preserve"> </w:t>
      </w:r>
      <w:r>
        <w:rPr>
          <w:sz w:val="24"/>
        </w:rPr>
        <w:t>writing</w:t>
      </w:r>
      <w:r>
        <w:rPr>
          <w:spacing w:val="-3"/>
          <w:sz w:val="24"/>
        </w:rPr>
        <w:t xml:space="preserve"> </w:t>
      </w:r>
      <w:r>
        <w:rPr>
          <w:sz w:val="24"/>
        </w:rPr>
        <w:t>functions</w:t>
      </w:r>
      <w:r>
        <w:rPr>
          <w:spacing w:val="-1"/>
          <w:sz w:val="24"/>
        </w:rPr>
        <w:t xml:space="preserve"> </w:t>
      </w:r>
      <w:r>
        <w:rPr>
          <w:sz w:val="24"/>
        </w:rPr>
        <w:t>in vertex</w:t>
      </w:r>
      <w:r>
        <w:rPr>
          <w:spacing w:val="1"/>
          <w:sz w:val="24"/>
        </w:rPr>
        <w:t xml:space="preserve"> </w:t>
      </w:r>
      <w:r>
        <w:rPr>
          <w:sz w:val="24"/>
        </w:rPr>
        <w:t>form,</w:t>
      </w:r>
      <w:r>
        <w:rPr>
          <w:spacing w:val="-1"/>
          <w:sz w:val="24"/>
        </w:rPr>
        <w:t xml:space="preserve"> </w:t>
      </w:r>
      <w:r>
        <w:rPr>
          <w:sz w:val="24"/>
        </w:rPr>
        <w:t>students</w:t>
      </w:r>
      <w:r>
        <w:rPr>
          <w:spacing w:val="-1"/>
          <w:sz w:val="24"/>
        </w:rPr>
        <w:t xml:space="preserve"> </w:t>
      </w:r>
      <w:r>
        <w:rPr>
          <w:sz w:val="24"/>
        </w:rPr>
        <w:t>may</w:t>
      </w:r>
      <w:r>
        <w:rPr>
          <w:spacing w:val="-3"/>
          <w:sz w:val="24"/>
        </w:rPr>
        <w:t xml:space="preserve"> </w:t>
      </w:r>
      <w:r>
        <w:rPr>
          <w:sz w:val="24"/>
        </w:rPr>
        <w:t>confuse</w:t>
      </w:r>
      <w:r>
        <w:rPr>
          <w:spacing w:val="-3"/>
          <w:sz w:val="24"/>
        </w:rPr>
        <w:t xml:space="preserve"> </w:t>
      </w:r>
      <w:r>
        <w:rPr>
          <w:sz w:val="24"/>
        </w:rPr>
        <w:t>the</w:t>
      </w:r>
      <w:r>
        <w:rPr>
          <w:spacing w:val="-1"/>
          <w:sz w:val="24"/>
        </w:rPr>
        <w:t xml:space="preserve"> </w:t>
      </w:r>
      <w:r>
        <w:rPr>
          <w:sz w:val="24"/>
        </w:rPr>
        <w:t>sign</w:t>
      </w:r>
      <w:r>
        <w:rPr>
          <w:spacing w:val="-1"/>
          <w:sz w:val="24"/>
        </w:rPr>
        <w:t xml:space="preserve"> </w:t>
      </w:r>
      <w:r>
        <w:rPr>
          <w:sz w:val="24"/>
        </w:rPr>
        <w:t>of</w:t>
      </w:r>
      <w:r>
        <w:rPr>
          <w:spacing w:val="6"/>
          <w:sz w:val="24"/>
        </w:rPr>
        <w:t xml:space="preserve"> </w:t>
      </w:r>
      <w:r>
        <w:rPr>
          <w:rFonts w:ascii="Cambria Math" w:hAnsi="Cambria Math"/>
          <w:spacing w:val="-5"/>
          <w:sz w:val="24"/>
        </w:rPr>
        <w:t>ℎ</w:t>
      </w:r>
      <w:r>
        <w:rPr>
          <w:spacing w:val="-5"/>
          <w:sz w:val="24"/>
        </w:rPr>
        <w:t>.</w:t>
      </w:r>
    </w:p>
    <w:p w14:paraId="31C1947B" w14:textId="77777777" w:rsidR="008F014D" w:rsidRPr="008F014D" w:rsidRDefault="008F014D" w:rsidP="00E502A8">
      <w:pPr>
        <w:pStyle w:val="TableParagraph"/>
        <w:numPr>
          <w:ilvl w:val="2"/>
          <w:numId w:val="21"/>
        </w:numPr>
        <w:autoSpaceDE w:val="0"/>
        <w:autoSpaceDN w:val="0"/>
        <w:spacing w:before="6" w:line="232" w:lineRule="auto"/>
        <w:ind w:right="38"/>
        <w:rPr>
          <w:sz w:val="24"/>
        </w:rPr>
      </w:pPr>
      <w:r>
        <w:rPr>
          <w:sz w:val="24"/>
        </w:rPr>
        <w:t>For</w:t>
      </w:r>
      <w:r>
        <w:rPr>
          <w:spacing w:val="-5"/>
          <w:sz w:val="24"/>
        </w:rPr>
        <w:t xml:space="preserve"> </w:t>
      </w:r>
      <w:r>
        <w:rPr>
          <w:sz w:val="24"/>
        </w:rPr>
        <w:t>example,</w:t>
      </w:r>
      <w:r>
        <w:rPr>
          <w:spacing w:val="-2"/>
          <w:sz w:val="24"/>
        </w:rPr>
        <w:t xml:space="preserve"> </w:t>
      </w:r>
      <w:r>
        <w:rPr>
          <w:sz w:val="24"/>
        </w:rPr>
        <w:t>students</w:t>
      </w:r>
      <w:r>
        <w:rPr>
          <w:spacing w:val="-2"/>
          <w:sz w:val="24"/>
        </w:rPr>
        <w:t xml:space="preserve"> </w:t>
      </w:r>
      <w:r>
        <w:rPr>
          <w:sz w:val="24"/>
        </w:rPr>
        <w:t>may</w:t>
      </w:r>
      <w:r>
        <w:rPr>
          <w:spacing w:val="-7"/>
          <w:sz w:val="24"/>
        </w:rPr>
        <w:t xml:space="preserve"> </w:t>
      </w:r>
      <w:r>
        <w:rPr>
          <w:sz w:val="24"/>
        </w:rPr>
        <w:t>see</w:t>
      </w:r>
      <w:r>
        <w:rPr>
          <w:spacing w:val="-3"/>
          <w:sz w:val="24"/>
        </w:rPr>
        <w:t xml:space="preserve"> </w:t>
      </w:r>
      <w:r>
        <w:rPr>
          <w:sz w:val="24"/>
        </w:rPr>
        <w:t>a</w:t>
      </w:r>
      <w:r>
        <w:rPr>
          <w:spacing w:val="-3"/>
          <w:sz w:val="24"/>
        </w:rPr>
        <w:t xml:space="preserve"> </w:t>
      </w:r>
      <w:r>
        <w:rPr>
          <w:sz w:val="24"/>
        </w:rPr>
        <w:t>vertex</w:t>
      </w:r>
      <w:r>
        <w:rPr>
          <w:spacing w:val="-1"/>
          <w:sz w:val="24"/>
        </w:rPr>
        <w:t xml:space="preserve"> </w:t>
      </w:r>
      <w:r>
        <w:rPr>
          <w:sz w:val="24"/>
        </w:rPr>
        <w:t xml:space="preserve">of </w:t>
      </w:r>
      <w:r>
        <w:rPr>
          <w:rFonts w:ascii="Cambria Math" w:eastAsia="Cambria Math" w:hAnsi="Cambria Math"/>
          <w:sz w:val="24"/>
        </w:rPr>
        <w:t>(−1,</w:t>
      </w:r>
      <w:r>
        <w:rPr>
          <w:rFonts w:ascii="Cambria Math" w:eastAsia="Cambria Math" w:hAnsi="Cambria Math"/>
          <w:spacing w:val="-14"/>
          <w:sz w:val="24"/>
        </w:rPr>
        <w:t xml:space="preserve"> </w:t>
      </w:r>
      <w:r>
        <w:rPr>
          <w:rFonts w:ascii="Cambria Math" w:eastAsia="Cambria Math" w:hAnsi="Cambria Math"/>
          <w:sz w:val="24"/>
        </w:rPr>
        <w:t xml:space="preserve">−2) </w:t>
      </w:r>
      <w:r>
        <w:rPr>
          <w:sz w:val="24"/>
        </w:rPr>
        <w:t>and</w:t>
      </w:r>
      <w:r>
        <w:rPr>
          <w:spacing w:val="-2"/>
          <w:sz w:val="24"/>
        </w:rPr>
        <w:t xml:space="preserve"> </w:t>
      </w:r>
      <w:r>
        <w:rPr>
          <w:sz w:val="24"/>
        </w:rPr>
        <w:t>an</w:t>
      </w:r>
      <w:r>
        <w:rPr>
          <w:spacing w:val="-2"/>
          <w:sz w:val="24"/>
        </w:rPr>
        <w:t xml:space="preserve"> </w:t>
      </w:r>
      <w:r>
        <w:rPr>
          <w:rFonts w:ascii="Cambria Math" w:eastAsia="Cambria Math" w:hAnsi="Cambria Math"/>
          <w:sz w:val="24"/>
        </w:rPr>
        <w:t xml:space="preserve">𝑎 </w:t>
      </w:r>
      <w:r>
        <w:rPr>
          <w:sz w:val="24"/>
        </w:rPr>
        <w:t>value</w:t>
      </w:r>
      <w:r>
        <w:rPr>
          <w:spacing w:val="-2"/>
          <w:sz w:val="24"/>
        </w:rPr>
        <w:t xml:space="preserve"> </w:t>
      </w:r>
      <w:r>
        <w:rPr>
          <w:sz w:val="24"/>
        </w:rPr>
        <w:t>of</w:t>
      </w:r>
      <w:r>
        <w:rPr>
          <w:spacing w:val="-4"/>
          <w:sz w:val="24"/>
        </w:rPr>
        <w:t xml:space="preserve"> </w:t>
      </w:r>
      <w:r>
        <w:rPr>
          <w:sz w:val="24"/>
        </w:rPr>
        <w:t>3</w:t>
      </w:r>
      <w:r>
        <w:rPr>
          <w:spacing w:val="-2"/>
          <w:sz w:val="24"/>
        </w:rPr>
        <w:t xml:space="preserve"> </w:t>
      </w:r>
      <w:r>
        <w:rPr>
          <w:sz w:val="24"/>
        </w:rPr>
        <w:t>and</w:t>
      </w:r>
      <w:r>
        <w:rPr>
          <w:spacing w:val="-1"/>
          <w:sz w:val="24"/>
        </w:rPr>
        <w:t xml:space="preserve"> </w:t>
      </w:r>
      <w:r>
        <w:rPr>
          <w:sz w:val="24"/>
        </w:rPr>
        <w:t>write the</w:t>
      </w:r>
      <w:r>
        <w:rPr>
          <w:spacing w:val="-2"/>
          <w:sz w:val="24"/>
        </w:rPr>
        <w:t xml:space="preserve"> </w:t>
      </w:r>
      <w:r>
        <w:rPr>
          <w:sz w:val="24"/>
        </w:rPr>
        <w:t>function</w:t>
      </w:r>
      <w:r>
        <w:rPr>
          <w:spacing w:val="-2"/>
          <w:sz w:val="24"/>
        </w:rPr>
        <w:t xml:space="preserve"> </w:t>
      </w:r>
      <w:r>
        <w:rPr>
          <w:sz w:val="24"/>
        </w:rPr>
        <w:t xml:space="preserve">as </w:t>
      </w:r>
      <w:r>
        <w:rPr>
          <w:rFonts w:ascii="Cambria Math" w:eastAsia="Cambria Math" w:hAnsi="Cambria Math"/>
          <w:sz w:val="24"/>
        </w:rPr>
        <w:t>𝑦 = 3(𝑥 −</w:t>
      </w:r>
      <w:r>
        <w:rPr>
          <w:rFonts w:ascii="Cambria Math" w:eastAsia="Cambria Math" w:hAnsi="Cambria Math"/>
          <w:spacing w:val="-1"/>
          <w:sz w:val="24"/>
        </w:rPr>
        <w:t xml:space="preserve"> </w:t>
      </w:r>
      <w:proofErr w:type="gramStart"/>
      <w:r>
        <w:rPr>
          <w:rFonts w:ascii="Cambria Math" w:eastAsia="Cambria Math" w:hAnsi="Cambria Math"/>
          <w:sz w:val="24"/>
        </w:rPr>
        <w:t>1)²</w:t>
      </w:r>
      <w:proofErr w:type="gramEnd"/>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 xml:space="preserve">2 </w:t>
      </w:r>
      <w:r>
        <w:rPr>
          <w:sz w:val="24"/>
        </w:rPr>
        <w:t>instead</w:t>
      </w:r>
      <w:r>
        <w:rPr>
          <w:spacing w:val="-2"/>
          <w:sz w:val="24"/>
        </w:rPr>
        <w:t xml:space="preserve"> </w:t>
      </w:r>
      <w:r>
        <w:rPr>
          <w:sz w:val="24"/>
        </w:rPr>
        <w:t>of</w:t>
      </w:r>
      <w:r>
        <w:rPr>
          <w:spacing w:val="-3"/>
          <w:sz w:val="24"/>
        </w:rPr>
        <w:t xml:space="preserve"> </w:t>
      </w:r>
      <w:r>
        <w:rPr>
          <w:rFonts w:ascii="Cambria Math" w:eastAsia="Cambria Math" w:hAnsi="Cambria Math"/>
          <w:sz w:val="24"/>
        </w:rPr>
        <w:t>𝑦 = 3(𝑥 +</w:t>
      </w:r>
      <w:r>
        <w:rPr>
          <w:rFonts w:ascii="Cambria Math" w:eastAsia="Cambria Math" w:hAnsi="Cambria Math"/>
          <w:spacing w:val="-1"/>
          <w:sz w:val="24"/>
        </w:rPr>
        <w:t xml:space="preserve"> </w:t>
      </w:r>
      <w:proofErr w:type="gramStart"/>
      <w:r>
        <w:rPr>
          <w:rFonts w:ascii="Cambria Math" w:eastAsia="Cambria Math" w:hAnsi="Cambria Math"/>
          <w:sz w:val="24"/>
        </w:rPr>
        <w:t>1)²</w:t>
      </w:r>
      <w:proofErr w:type="gramEnd"/>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w:t>
      </w:r>
      <w:r>
        <w:rPr>
          <w:sz w:val="24"/>
        </w:rPr>
        <w:t>.</w:t>
      </w:r>
      <w:r>
        <w:rPr>
          <w:spacing w:val="-2"/>
          <w:sz w:val="24"/>
        </w:rPr>
        <w:t xml:space="preserve"> </w:t>
      </w:r>
      <w:r>
        <w:rPr>
          <w:sz w:val="24"/>
        </w:rPr>
        <w:t>To</w:t>
      </w:r>
      <w:r>
        <w:rPr>
          <w:spacing w:val="-2"/>
          <w:sz w:val="24"/>
        </w:rPr>
        <w:t xml:space="preserve"> </w:t>
      </w:r>
      <w:r>
        <w:rPr>
          <w:sz w:val="24"/>
        </w:rPr>
        <w:t>address</w:t>
      </w:r>
      <w:r>
        <w:rPr>
          <w:spacing w:val="-2"/>
          <w:sz w:val="24"/>
        </w:rPr>
        <w:t xml:space="preserve"> </w:t>
      </w:r>
      <w:r>
        <w:rPr>
          <w:sz w:val="24"/>
        </w:rPr>
        <w:t xml:space="preserve">this, help students recognize that because ℎ is subtracted from </w:t>
      </w:r>
      <w:r>
        <w:rPr>
          <w:rFonts w:ascii="Cambria Math" w:eastAsia="Cambria Math" w:hAnsi="Cambria Math"/>
          <w:sz w:val="24"/>
        </w:rPr>
        <w:t xml:space="preserve">𝑥 </w:t>
      </w:r>
      <w:r>
        <w:rPr>
          <w:sz w:val="24"/>
        </w:rPr>
        <w:t xml:space="preserve">in vertex form, it will </w:t>
      </w:r>
      <w:r w:rsidRPr="008F014D">
        <w:rPr>
          <w:sz w:val="24"/>
        </w:rPr>
        <w:t>change the sign of that coordinate. Show students a graph of both functions to confirm</w:t>
      </w:r>
      <w:r w:rsidRPr="008F014D">
        <w:rPr>
          <w:spacing w:val="-3"/>
          <w:sz w:val="24"/>
        </w:rPr>
        <w:t xml:space="preserve"> </w:t>
      </w:r>
      <w:r w:rsidRPr="008F014D">
        <w:rPr>
          <w:sz w:val="24"/>
        </w:rPr>
        <w:t>and</w:t>
      </w:r>
      <w:r w:rsidRPr="008F014D">
        <w:rPr>
          <w:spacing w:val="-1"/>
          <w:sz w:val="24"/>
        </w:rPr>
        <w:t xml:space="preserve"> </w:t>
      </w:r>
      <w:r w:rsidRPr="008F014D">
        <w:rPr>
          <w:sz w:val="24"/>
        </w:rPr>
        <w:t>make</w:t>
      </w:r>
      <w:r w:rsidRPr="008F014D">
        <w:rPr>
          <w:spacing w:val="-2"/>
          <w:sz w:val="24"/>
        </w:rPr>
        <w:t xml:space="preserve"> </w:t>
      </w:r>
      <w:r w:rsidRPr="008F014D">
        <w:rPr>
          <w:sz w:val="24"/>
        </w:rPr>
        <w:t>the</w:t>
      </w:r>
      <w:r w:rsidRPr="008F014D">
        <w:rPr>
          <w:spacing w:val="-2"/>
          <w:sz w:val="24"/>
        </w:rPr>
        <w:t xml:space="preserve"> </w:t>
      </w:r>
      <w:r w:rsidRPr="008F014D">
        <w:rPr>
          <w:sz w:val="24"/>
        </w:rPr>
        <w:t>connection to</w:t>
      </w:r>
      <w:r w:rsidRPr="008F014D">
        <w:rPr>
          <w:spacing w:val="-1"/>
          <w:sz w:val="24"/>
        </w:rPr>
        <w:t xml:space="preserve"> </w:t>
      </w:r>
      <w:r w:rsidRPr="008F014D">
        <w:rPr>
          <w:sz w:val="24"/>
        </w:rPr>
        <w:t>transformation</w:t>
      </w:r>
      <w:r w:rsidRPr="008F014D">
        <w:rPr>
          <w:spacing w:val="-1"/>
          <w:sz w:val="24"/>
        </w:rPr>
        <w:t xml:space="preserve"> </w:t>
      </w:r>
      <w:r w:rsidRPr="008F014D">
        <w:rPr>
          <w:sz w:val="24"/>
        </w:rPr>
        <w:t>of</w:t>
      </w:r>
      <w:r w:rsidRPr="008F014D">
        <w:rPr>
          <w:spacing w:val="-2"/>
          <w:sz w:val="24"/>
        </w:rPr>
        <w:t xml:space="preserve"> </w:t>
      </w:r>
      <w:r w:rsidRPr="008F014D">
        <w:rPr>
          <w:sz w:val="24"/>
        </w:rPr>
        <w:t>functions</w:t>
      </w:r>
      <w:r w:rsidRPr="008F014D">
        <w:rPr>
          <w:spacing w:val="1"/>
          <w:sz w:val="24"/>
        </w:rPr>
        <w:t xml:space="preserve"> </w:t>
      </w:r>
      <w:r w:rsidRPr="008F014D">
        <w:rPr>
          <w:spacing w:val="-2"/>
          <w:sz w:val="24"/>
        </w:rPr>
        <w:t>(MA.</w:t>
      </w:r>
      <w:proofErr w:type="gramStart"/>
      <w:r w:rsidRPr="008F014D">
        <w:rPr>
          <w:spacing w:val="-2"/>
          <w:sz w:val="24"/>
        </w:rPr>
        <w:t>912.F.</w:t>
      </w:r>
      <w:proofErr w:type="gramEnd"/>
      <w:r w:rsidRPr="008F014D">
        <w:rPr>
          <w:spacing w:val="-2"/>
          <w:sz w:val="24"/>
        </w:rPr>
        <w:t>2.1).</w:t>
      </w:r>
    </w:p>
    <w:p w14:paraId="383E2147" w14:textId="77777777" w:rsidR="00523D74" w:rsidRPr="00843F14" w:rsidRDefault="00523D74" w:rsidP="00523D74">
      <w:pPr>
        <w:spacing w:after="0" w:line="240" w:lineRule="auto"/>
        <w:textAlignment w:val="baseline"/>
        <w:rPr>
          <w:rFonts w:eastAsia="Times New Roman" w:cs="Times New Roman"/>
          <w:b/>
          <w:bCs/>
          <w:sz w:val="24"/>
          <w:szCs w:val="24"/>
        </w:rPr>
      </w:pPr>
    </w:p>
    <w:p w14:paraId="428F82F3" w14:textId="77777777" w:rsidR="00523D74" w:rsidRPr="00A805BD" w:rsidRDefault="00523D74" w:rsidP="00523D74">
      <w:pPr>
        <w:pStyle w:val="AlgebraicARHeading"/>
      </w:pPr>
      <w:r w:rsidRPr="006B6BAE">
        <w:t>Strategies to Support Tiered Instruction</w:t>
      </w:r>
    </w:p>
    <w:p w14:paraId="446963D9" w14:textId="77777777" w:rsidR="008D2909" w:rsidRPr="008D2909" w:rsidRDefault="008D2909" w:rsidP="00E502A8">
      <w:pPr>
        <w:numPr>
          <w:ilvl w:val="0"/>
          <w:numId w:val="26"/>
        </w:numPr>
        <w:autoSpaceDE w:val="0"/>
        <w:autoSpaceDN w:val="0"/>
        <w:adjustRightInd w:val="0"/>
        <w:spacing w:after="0" w:line="240" w:lineRule="auto"/>
        <w:rPr>
          <w:rFonts w:eastAsia="Calibri" w:cs="Times New Roman"/>
          <w:color w:val="000000"/>
          <w:sz w:val="23"/>
          <w:szCs w:val="23"/>
        </w:rPr>
      </w:pPr>
      <w:proofErr w:type="gramStart"/>
      <w:r w:rsidRPr="008D2909">
        <w:rPr>
          <w:rFonts w:eastAsia="Calibri" w:cs="Times New Roman"/>
          <w:color w:val="000000"/>
          <w:sz w:val="23"/>
          <w:szCs w:val="23"/>
        </w:rPr>
        <w:t>Teacher</w:t>
      </w:r>
      <w:proofErr w:type="gramEnd"/>
      <w:r w:rsidRPr="008D2909">
        <w:rPr>
          <w:rFonts w:eastAsia="Calibri" w:cs="Times New Roman"/>
          <w:color w:val="000000"/>
          <w:sz w:val="23"/>
          <w:szCs w:val="23"/>
        </w:rPr>
        <w:t xml:space="preserve"> emphasizes that because ℎ is subtracted </w:t>
      </w:r>
      <w:proofErr w:type="gramStart"/>
      <w:r w:rsidRPr="008D2909">
        <w:rPr>
          <w:rFonts w:eastAsia="Calibri" w:cs="Times New Roman"/>
          <w:color w:val="000000"/>
          <w:sz w:val="23"/>
          <w:szCs w:val="23"/>
        </w:rPr>
        <w:t xml:space="preserve">from </w:t>
      </w:r>
      <w:r w:rsidRPr="008D2909">
        <w:rPr>
          <w:rFonts w:ascii="Cambria Math" w:eastAsia="Calibri" w:hAnsi="Cambria Math" w:cs="Cambria Math"/>
          <w:color w:val="000000"/>
          <w:sz w:val="23"/>
          <w:szCs w:val="23"/>
        </w:rPr>
        <w:t>𝑥</w:t>
      </w:r>
      <w:proofErr w:type="gramEnd"/>
      <w:r w:rsidRPr="008D2909">
        <w:rPr>
          <w:rFonts w:eastAsia="Calibri" w:cs="Times New Roman"/>
          <w:color w:val="000000"/>
          <w:sz w:val="23"/>
          <w:szCs w:val="23"/>
        </w:rPr>
        <w:t xml:space="preserve"> in vertex form, it will change the sign of that coordinate. For example, students may see a vertex of (−1, −2) and an </w:t>
      </w:r>
      <w:r w:rsidRPr="008D2909">
        <w:rPr>
          <w:rFonts w:ascii="Cambria Math" w:eastAsia="Calibri" w:hAnsi="Cambria Math" w:cs="Cambria Math"/>
          <w:color w:val="000000"/>
          <w:sz w:val="23"/>
          <w:szCs w:val="23"/>
        </w:rPr>
        <w:t>𝑎</w:t>
      </w:r>
      <w:r w:rsidRPr="008D2909">
        <w:rPr>
          <w:rFonts w:eastAsia="Calibri" w:cs="Times New Roman"/>
          <w:color w:val="000000"/>
          <w:sz w:val="23"/>
          <w:szCs w:val="23"/>
        </w:rPr>
        <w:t xml:space="preserve"> value of 3 and write the function as </w:t>
      </w:r>
      <w:r w:rsidRPr="008D2909">
        <w:rPr>
          <w:rFonts w:ascii="Cambria Math" w:eastAsia="Calibri" w:hAnsi="Cambria Math" w:cs="Cambria Math"/>
          <w:color w:val="000000"/>
          <w:sz w:val="23"/>
          <w:szCs w:val="23"/>
        </w:rPr>
        <w:t>𝑦</w:t>
      </w:r>
      <w:r w:rsidRPr="008D2909">
        <w:rPr>
          <w:rFonts w:eastAsia="Calibri" w:cs="Times New Roman"/>
          <w:color w:val="000000"/>
          <w:sz w:val="23"/>
          <w:szCs w:val="23"/>
        </w:rPr>
        <w:t xml:space="preserve"> = 3(</w:t>
      </w:r>
      <w:r w:rsidRPr="008D2909">
        <w:rPr>
          <w:rFonts w:ascii="Cambria Math" w:eastAsia="Calibri" w:hAnsi="Cambria Math" w:cs="Cambria Math"/>
          <w:color w:val="000000"/>
          <w:sz w:val="23"/>
          <w:szCs w:val="23"/>
        </w:rPr>
        <w:t>𝑥</w:t>
      </w:r>
      <w:r w:rsidRPr="008D2909">
        <w:rPr>
          <w:rFonts w:eastAsia="Calibri" w:cs="Times New Roman"/>
          <w:color w:val="000000"/>
          <w:sz w:val="23"/>
          <w:szCs w:val="23"/>
        </w:rPr>
        <w:t xml:space="preserve"> − </w:t>
      </w:r>
      <w:proofErr w:type="gramStart"/>
      <w:r w:rsidRPr="008D2909">
        <w:rPr>
          <w:rFonts w:eastAsia="Calibri" w:cs="Times New Roman"/>
          <w:color w:val="000000"/>
          <w:sz w:val="23"/>
          <w:szCs w:val="23"/>
        </w:rPr>
        <w:t>1)²</w:t>
      </w:r>
      <w:proofErr w:type="gramEnd"/>
      <w:r w:rsidRPr="008D2909">
        <w:rPr>
          <w:rFonts w:eastAsia="Calibri" w:cs="Times New Roman"/>
          <w:color w:val="000000"/>
          <w:sz w:val="23"/>
          <w:szCs w:val="23"/>
        </w:rPr>
        <w:t xml:space="preserve"> − 2 instead of </w:t>
      </w:r>
      <w:r w:rsidRPr="008D2909">
        <w:rPr>
          <w:rFonts w:ascii="Cambria Math" w:eastAsia="Calibri" w:hAnsi="Cambria Math" w:cs="Cambria Math"/>
          <w:color w:val="000000"/>
          <w:sz w:val="23"/>
          <w:szCs w:val="23"/>
        </w:rPr>
        <w:t>𝑦</w:t>
      </w:r>
      <w:r w:rsidRPr="008D2909">
        <w:rPr>
          <w:rFonts w:eastAsia="Calibri" w:cs="Times New Roman"/>
          <w:color w:val="000000"/>
          <w:sz w:val="23"/>
          <w:szCs w:val="23"/>
        </w:rPr>
        <w:t xml:space="preserve"> = 3(</w:t>
      </w:r>
      <w:r w:rsidRPr="008D2909">
        <w:rPr>
          <w:rFonts w:ascii="Cambria Math" w:eastAsia="Calibri" w:hAnsi="Cambria Math" w:cs="Cambria Math"/>
          <w:color w:val="000000"/>
          <w:sz w:val="23"/>
          <w:szCs w:val="23"/>
        </w:rPr>
        <w:t>𝑥</w:t>
      </w:r>
      <w:r w:rsidRPr="008D2909">
        <w:rPr>
          <w:rFonts w:eastAsia="Calibri" w:cs="Times New Roman"/>
          <w:color w:val="000000"/>
          <w:sz w:val="23"/>
          <w:szCs w:val="23"/>
        </w:rPr>
        <w:t xml:space="preserve"> + </w:t>
      </w:r>
      <w:proofErr w:type="gramStart"/>
      <w:r w:rsidRPr="008D2909">
        <w:rPr>
          <w:rFonts w:eastAsia="Calibri" w:cs="Times New Roman"/>
          <w:color w:val="000000"/>
          <w:sz w:val="23"/>
          <w:szCs w:val="23"/>
        </w:rPr>
        <w:t>1)²</w:t>
      </w:r>
      <w:proofErr w:type="gramEnd"/>
      <w:r w:rsidRPr="008D2909">
        <w:rPr>
          <w:rFonts w:eastAsia="Calibri" w:cs="Times New Roman"/>
          <w:color w:val="000000"/>
          <w:sz w:val="23"/>
          <w:szCs w:val="23"/>
        </w:rPr>
        <w:t xml:space="preserve"> − 2. Teachers could show students a graph (technology) of both functions to confirm and make the connection to transformation of functions (MA.</w:t>
      </w:r>
      <w:proofErr w:type="gramStart"/>
      <w:r w:rsidRPr="008D2909">
        <w:rPr>
          <w:rFonts w:eastAsia="Calibri" w:cs="Times New Roman"/>
          <w:color w:val="000000"/>
          <w:sz w:val="23"/>
          <w:szCs w:val="23"/>
        </w:rPr>
        <w:t>912.F.</w:t>
      </w:r>
      <w:proofErr w:type="gramEnd"/>
      <w:r w:rsidRPr="008D2909">
        <w:rPr>
          <w:rFonts w:eastAsia="Calibri" w:cs="Times New Roman"/>
          <w:color w:val="000000"/>
          <w:sz w:val="23"/>
          <w:szCs w:val="23"/>
        </w:rPr>
        <w:t>2.1).</w:t>
      </w:r>
    </w:p>
    <w:p w14:paraId="1A284F4E" w14:textId="324BB4FB" w:rsidR="008D2909" w:rsidRPr="00CB60C0" w:rsidRDefault="008D2909" w:rsidP="00E502A8">
      <w:pPr>
        <w:numPr>
          <w:ilvl w:val="0"/>
          <w:numId w:val="26"/>
        </w:numPr>
        <w:autoSpaceDE w:val="0"/>
        <w:autoSpaceDN w:val="0"/>
        <w:adjustRightInd w:val="0"/>
        <w:spacing w:after="0" w:line="240" w:lineRule="auto"/>
        <w:rPr>
          <w:rFonts w:ascii="Cambria Math" w:eastAsia="Calibri" w:hAnsi="Cambria Math" w:cs="Times New Roman"/>
          <w:color w:val="000000"/>
          <w:sz w:val="23"/>
          <w:szCs w:val="23"/>
          <w:oMath/>
        </w:rPr>
      </w:pPr>
      <w:r w:rsidRPr="008D2909">
        <w:rPr>
          <w:rFonts w:eastAsia="Calibri" w:cs="Times New Roman"/>
          <w:color w:val="000000"/>
          <w:sz w:val="23"/>
          <w:szCs w:val="23"/>
        </w:rPr>
        <w:t xml:space="preserve">Teacher models substituting roots into the factored form of a quadratic, </w:t>
      </w:r>
      <m:oMath>
        <m:r>
          <w:rPr>
            <w:rFonts w:ascii="Cambria Math" w:eastAsia="Calibri" w:hAnsi="Cambria Math" w:cs="Cambria Math"/>
            <w:color w:val="000000"/>
            <w:sz w:val="23"/>
            <w:szCs w:val="23"/>
          </w:rPr>
          <m:t>y</m:t>
        </m:r>
        <m:r>
          <w:rPr>
            <w:rFonts w:ascii="Cambria Math" w:eastAsia="Calibri" w:hAnsi="Cambria Math" w:cs="Times New Roman"/>
            <w:color w:val="000000"/>
            <w:sz w:val="23"/>
            <w:szCs w:val="23"/>
          </w:rPr>
          <m:t xml:space="preserve"> =</m:t>
        </m:r>
      </m:oMath>
    </w:p>
    <w:p w14:paraId="50B2A437" w14:textId="00F77EA0" w:rsidR="008D2909" w:rsidRPr="008D2909" w:rsidRDefault="00CB60C0" w:rsidP="008D2909">
      <w:pPr>
        <w:autoSpaceDE w:val="0"/>
        <w:autoSpaceDN w:val="0"/>
        <w:adjustRightInd w:val="0"/>
        <w:spacing w:after="0" w:line="240" w:lineRule="auto"/>
        <w:ind w:left="540"/>
        <w:rPr>
          <w:rFonts w:eastAsia="Calibri" w:cs="Times New Roman"/>
          <w:color w:val="000000"/>
          <w:sz w:val="23"/>
          <w:szCs w:val="23"/>
        </w:rPr>
      </w:pPr>
      <m:oMath>
        <m:r>
          <w:rPr>
            <w:rFonts w:ascii="Cambria Math" w:eastAsia="Calibri" w:hAnsi="Cambria Math" w:cs="Cambria Math"/>
            <w:color w:val="000000"/>
            <w:sz w:val="23"/>
            <w:szCs w:val="23"/>
          </w:rPr>
          <m:t>a</m:t>
        </m:r>
        <m:r>
          <w:rPr>
            <w:rFonts w:ascii="Cambria Math" w:eastAsia="Calibri" w:hAnsi="Cambria Math" w:cs="Times New Roman"/>
            <w:color w:val="000000"/>
            <w:sz w:val="23"/>
            <w:szCs w:val="23"/>
          </w:rPr>
          <m:t>(</m:t>
        </m:r>
        <m:r>
          <w:rPr>
            <w:rFonts w:ascii="Cambria Math" w:eastAsia="Calibri" w:hAnsi="Cambria Math" w:cs="Cambria Math"/>
            <w:color w:val="000000"/>
            <w:sz w:val="23"/>
            <w:szCs w:val="23"/>
          </w:rPr>
          <m:t>x</m:t>
        </m:r>
        <m:r>
          <w:rPr>
            <w:rFonts w:ascii="Cambria Math" w:eastAsia="Calibri" w:hAnsi="Cambria Math" w:cs="Times New Roman"/>
            <w:color w:val="000000"/>
            <w:sz w:val="23"/>
            <w:szCs w:val="23"/>
          </w:rPr>
          <m:t xml:space="preserve"> - </m:t>
        </m:r>
        <m:sSub>
          <m:sSubPr>
            <m:ctrlPr>
              <w:rPr>
                <w:rFonts w:ascii="Cambria Math" w:eastAsia="Calibri" w:hAnsi="Cambria Math" w:cs="Cambria Math"/>
                <w:i/>
                <w:color w:val="000000"/>
                <w:sz w:val="23"/>
                <w:szCs w:val="23"/>
              </w:rPr>
            </m:ctrlPr>
          </m:sSubPr>
          <m:e>
            <m:r>
              <w:rPr>
                <w:rFonts w:ascii="Cambria Math" w:eastAsia="Calibri" w:hAnsi="Cambria Math" w:cs="Cambria Math"/>
                <w:color w:val="000000"/>
                <w:sz w:val="23"/>
                <w:szCs w:val="23"/>
              </w:rPr>
              <m:t>r</m:t>
            </m:r>
          </m:e>
          <m:sub>
            <m:r>
              <w:rPr>
                <w:rFonts w:ascii="Cambria Math" w:eastAsia="Calibri" w:hAnsi="Cambria Math" w:cs="Cambria Math"/>
                <w:color w:val="000000"/>
                <w:sz w:val="23"/>
                <w:szCs w:val="23"/>
              </w:rPr>
              <m:t>1</m:t>
            </m:r>
          </m:sub>
        </m:sSub>
        <m:r>
          <w:rPr>
            <w:rFonts w:ascii="Cambria Math" w:eastAsia="Calibri" w:hAnsi="Cambria Math" w:cs="Times New Roman"/>
            <w:color w:val="000000"/>
            <w:sz w:val="23"/>
            <w:szCs w:val="23"/>
          </w:rPr>
          <m:t>)(</m:t>
        </m:r>
        <m:r>
          <w:rPr>
            <w:rFonts w:ascii="Cambria Math" w:eastAsia="Calibri" w:hAnsi="Cambria Math" w:cs="Cambria Math"/>
            <w:color w:val="000000"/>
            <w:sz w:val="23"/>
            <w:szCs w:val="23"/>
          </w:rPr>
          <m:t>x</m:t>
        </m:r>
        <m:r>
          <w:rPr>
            <w:rFonts w:ascii="Cambria Math" w:eastAsia="Calibri" w:hAnsi="Cambria Math" w:cs="Times New Roman"/>
            <w:color w:val="000000"/>
            <w:sz w:val="23"/>
            <w:szCs w:val="23"/>
          </w:rPr>
          <m:t xml:space="preserve"> - </m:t>
        </m:r>
        <m:sSub>
          <m:sSubPr>
            <m:ctrlPr>
              <w:rPr>
                <w:rFonts w:ascii="Cambria Math" w:eastAsia="Calibri" w:hAnsi="Cambria Math" w:cs="Cambria Math"/>
                <w:i/>
                <w:color w:val="000000"/>
                <w:sz w:val="23"/>
                <w:szCs w:val="23"/>
              </w:rPr>
            </m:ctrlPr>
          </m:sSubPr>
          <m:e>
            <m:r>
              <w:rPr>
                <w:rFonts w:ascii="Cambria Math" w:eastAsia="Calibri" w:hAnsi="Cambria Math" w:cs="Cambria Math"/>
                <w:color w:val="000000"/>
                <w:sz w:val="23"/>
                <w:szCs w:val="23"/>
              </w:rPr>
              <m:t>r</m:t>
            </m:r>
          </m:e>
          <m:sub>
            <m:r>
              <w:rPr>
                <w:rFonts w:ascii="Cambria Math" w:eastAsia="Calibri" w:hAnsi="Cambria Math" w:cs="Cambria Math"/>
                <w:color w:val="000000"/>
                <w:sz w:val="23"/>
                <w:szCs w:val="23"/>
              </w:rPr>
              <m:t>2</m:t>
            </m:r>
          </m:sub>
        </m:sSub>
        <m:r>
          <w:rPr>
            <w:rFonts w:ascii="Cambria Math" w:eastAsia="Calibri" w:hAnsi="Cambria Math" w:cs="Times New Roman"/>
            <w:color w:val="000000"/>
            <w:sz w:val="23"/>
            <w:szCs w:val="23"/>
          </w:rPr>
          <m:t>)</m:t>
        </m:r>
      </m:oMath>
      <w:r w:rsidR="008D2909" w:rsidRPr="008D2909">
        <w:rPr>
          <w:rFonts w:eastAsia="Calibri" w:cs="Times New Roman"/>
          <w:color w:val="000000"/>
          <w:sz w:val="23"/>
          <w:szCs w:val="23"/>
        </w:rPr>
        <w:t xml:space="preserve">. Instruction then includes reminding students of different methods that can be used to multiply binomials to convert the quadratic into standard form, </w:t>
      </w:r>
      <m:oMath>
        <m:r>
          <w:rPr>
            <w:rFonts w:ascii="Cambria Math" w:eastAsia="Calibri" w:hAnsi="Cambria Math" w:cs="Cambria Math"/>
            <w:color w:val="000000"/>
            <w:sz w:val="23"/>
            <w:szCs w:val="23"/>
          </w:rPr>
          <m:t>y</m:t>
        </m:r>
        <m:r>
          <w:rPr>
            <w:rFonts w:ascii="Cambria Math" w:eastAsia="Calibri" w:hAnsi="Cambria Math" w:cs="Times New Roman"/>
            <w:color w:val="000000"/>
            <w:sz w:val="23"/>
            <w:szCs w:val="23"/>
          </w:rPr>
          <m:t xml:space="preserve"> = </m:t>
        </m:r>
        <m:r>
          <w:rPr>
            <w:rFonts w:ascii="Cambria Math" w:eastAsia="Calibri" w:hAnsi="Cambria Math" w:cs="Cambria Math"/>
            <w:color w:val="000000"/>
            <w:sz w:val="23"/>
            <w:szCs w:val="23"/>
          </w:rPr>
          <m:t>a</m:t>
        </m:r>
        <m:sSup>
          <m:sSupPr>
            <m:ctrlPr>
              <w:rPr>
                <w:rFonts w:ascii="Cambria Math" w:eastAsia="Calibri" w:hAnsi="Cambria Math" w:cs="Cambria Math"/>
                <w:i/>
                <w:color w:val="000000"/>
                <w:sz w:val="23"/>
                <w:szCs w:val="23"/>
              </w:rPr>
            </m:ctrlPr>
          </m:sSupPr>
          <m:e>
            <m:r>
              <w:rPr>
                <w:rFonts w:ascii="Cambria Math" w:eastAsia="Calibri" w:hAnsi="Cambria Math" w:cs="Cambria Math"/>
                <w:color w:val="000000"/>
                <w:sz w:val="23"/>
                <w:szCs w:val="23"/>
              </w:rPr>
              <m:t>x</m:t>
            </m:r>
          </m:e>
          <m:sup>
            <m:r>
              <w:rPr>
                <w:rFonts w:ascii="Cambria Math" w:eastAsia="Calibri" w:hAnsi="Cambria Math" w:cs="Cambria Math"/>
                <w:color w:val="000000"/>
                <w:sz w:val="23"/>
                <w:szCs w:val="23"/>
              </w:rPr>
              <m:t>2</m:t>
            </m:r>
          </m:sup>
        </m:sSup>
        <m:r>
          <w:rPr>
            <w:rFonts w:ascii="Cambria Math" w:eastAsia="Calibri" w:hAnsi="Cambria Math" w:cs="Times New Roman"/>
            <w:color w:val="000000"/>
            <w:sz w:val="23"/>
            <w:szCs w:val="23"/>
          </w:rPr>
          <m:t xml:space="preserve"> + </m:t>
        </m:r>
        <m:r>
          <w:rPr>
            <w:rFonts w:ascii="Cambria Math" w:eastAsia="Calibri" w:hAnsi="Cambria Math" w:cs="Cambria Math"/>
            <w:color w:val="000000"/>
            <w:sz w:val="23"/>
            <w:szCs w:val="23"/>
          </w:rPr>
          <m:t>bx</m:t>
        </m:r>
        <m:r>
          <w:rPr>
            <w:rFonts w:ascii="Cambria Math" w:eastAsia="Calibri" w:hAnsi="Cambria Math" w:cs="Times New Roman"/>
            <w:color w:val="000000"/>
            <w:sz w:val="23"/>
            <w:szCs w:val="23"/>
          </w:rPr>
          <m:t xml:space="preserve"> + </m:t>
        </m:r>
        <m:r>
          <w:rPr>
            <w:rFonts w:ascii="Cambria Math" w:eastAsia="Calibri" w:hAnsi="Cambria Math" w:cs="Cambria Math"/>
            <w:color w:val="000000"/>
            <w:sz w:val="23"/>
            <w:szCs w:val="23"/>
          </w:rPr>
          <m:t>c</m:t>
        </m:r>
        <m:r>
          <w:rPr>
            <w:rFonts w:ascii="Cambria Math" w:eastAsia="Calibri" w:hAnsi="Cambria Math" w:cs="Times New Roman"/>
            <w:color w:val="000000"/>
            <w:sz w:val="23"/>
            <w:szCs w:val="23"/>
          </w:rPr>
          <m:t>.</m:t>
        </m:r>
      </m:oMath>
    </w:p>
    <w:p w14:paraId="3B7591A8" w14:textId="77777777" w:rsidR="00CB60C0" w:rsidRDefault="00CB60C0">
      <w:pPr>
        <w:rPr>
          <w:rFonts w:eastAsia="Calibri" w:cs="Times New Roman"/>
          <w:color w:val="000000"/>
          <w:sz w:val="23"/>
          <w:szCs w:val="23"/>
        </w:rPr>
      </w:pPr>
      <w:r>
        <w:rPr>
          <w:rFonts w:eastAsia="Calibri" w:cs="Times New Roman"/>
          <w:color w:val="000000"/>
          <w:sz w:val="23"/>
          <w:szCs w:val="23"/>
        </w:rPr>
        <w:br w:type="page"/>
      </w:r>
    </w:p>
    <w:p w14:paraId="7052A6B9" w14:textId="4091FBCC" w:rsidR="008D2909" w:rsidRPr="008D2909" w:rsidRDefault="008D2909" w:rsidP="00E502A8">
      <w:pPr>
        <w:numPr>
          <w:ilvl w:val="0"/>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lastRenderedPageBreak/>
        <w:t xml:space="preserve">Instruction includes solving </w:t>
      </w:r>
      <w:proofErr w:type="gramStart"/>
      <w:r w:rsidRPr="008D2909">
        <w:rPr>
          <w:rFonts w:eastAsia="Calibri" w:cs="Times New Roman"/>
          <w:color w:val="000000"/>
          <w:sz w:val="23"/>
          <w:szCs w:val="23"/>
        </w:rPr>
        <w:t xml:space="preserve">for </w:t>
      </w:r>
      <w:r w:rsidRPr="008D2909">
        <w:rPr>
          <w:rFonts w:ascii="Cambria Math" w:eastAsia="Calibri" w:hAnsi="Cambria Math" w:cs="Cambria Math"/>
          <w:color w:val="000000"/>
          <w:sz w:val="23"/>
          <w:szCs w:val="23"/>
        </w:rPr>
        <w:t>𝑎</w:t>
      </w:r>
      <w:proofErr w:type="gramEnd"/>
      <w:r w:rsidRPr="008D2909">
        <w:rPr>
          <w:rFonts w:eastAsia="Calibri" w:cs="Times New Roman"/>
          <w:color w:val="000000"/>
          <w:sz w:val="23"/>
          <w:szCs w:val="23"/>
        </w:rPr>
        <w:t xml:space="preserve"> by substituting the values </w:t>
      </w:r>
      <w:proofErr w:type="gramStart"/>
      <w:r w:rsidRPr="008D2909">
        <w:rPr>
          <w:rFonts w:eastAsia="Calibri" w:cs="Times New Roman"/>
          <w:color w:val="000000"/>
          <w:sz w:val="23"/>
          <w:szCs w:val="23"/>
        </w:rPr>
        <w:t xml:space="preserve">of </w:t>
      </w:r>
      <w:r w:rsidRPr="008D2909">
        <w:rPr>
          <w:rFonts w:ascii="Cambria Math" w:eastAsia="Calibri" w:hAnsi="Cambria Math" w:cs="Cambria Math"/>
          <w:color w:val="000000"/>
          <w:sz w:val="23"/>
          <w:szCs w:val="23"/>
        </w:rPr>
        <w:t>𝑥</w:t>
      </w:r>
      <w:r w:rsidRPr="008D2909">
        <w:rPr>
          <w:rFonts w:eastAsia="Calibri" w:cs="Times New Roman"/>
          <w:color w:val="000000"/>
          <w:sz w:val="23"/>
          <w:szCs w:val="23"/>
        </w:rPr>
        <w:t xml:space="preserve"> and </w:t>
      </w:r>
      <w:r w:rsidRPr="008D2909">
        <w:rPr>
          <w:rFonts w:ascii="Cambria Math" w:eastAsia="Calibri" w:hAnsi="Cambria Math" w:cs="Cambria Math"/>
          <w:color w:val="000000"/>
          <w:sz w:val="23"/>
          <w:szCs w:val="23"/>
        </w:rPr>
        <w:t>𝑦</w:t>
      </w:r>
      <w:proofErr w:type="gramEnd"/>
      <w:r w:rsidRPr="008D2909">
        <w:rPr>
          <w:rFonts w:eastAsia="Calibri" w:cs="Times New Roman"/>
          <w:color w:val="000000"/>
          <w:sz w:val="23"/>
          <w:szCs w:val="23"/>
        </w:rPr>
        <w:t xml:space="preserve"> from a point on the parabola. Students may need to review the order of operations to ensure they correctly isolate </w:t>
      </w:r>
      <w:proofErr w:type="gramStart"/>
      <w:r w:rsidRPr="008D2909">
        <w:rPr>
          <w:rFonts w:ascii="Cambria Math" w:eastAsia="Calibri" w:hAnsi="Cambria Math" w:cs="Cambria Math"/>
          <w:color w:val="000000"/>
          <w:sz w:val="23"/>
          <w:szCs w:val="23"/>
        </w:rPr>
        <w:t>𝑎</w:t>
      </w:r>
      <w:r w:rsidRPr="008D2909">
        <w:rPr>
          <w:rFonts w:eastAsia="Calibri" w:cs="Times New Roman"/>
          <w:color w:val="000000"/>
          <w:sz w:val="23"/>
          <w:szCs w:val="23"/>
        </w:rPr>
        <w:t>.</w:t>
      </w:r>
      <w:proofErr w:type="gramEnd"/>
      <w:r w:rsidRPr="008D2909">
        <w:rPr>
          <w:rFonts w:eastAsia="Calibri" w:cs="Times New Roman"/>
          <w:color w:val="000000"/>
          <w:sz w:val="23"/>
          <w:szCs w:val="23"/>
        </w:rPr>
        <w:t xml:space="preserve"> Provide students with a review of the order of operations.</w:t>
      </w:r>
    </w:p>
    <w:p w14:paraId="2DD2F1C2" w14:textId="77777777" w:rsidR="008D2909" w:rsidRPr="008D2909" w:rsidRDefault="008D2909" w:rsidP="00E502A8">
      <w:pPr>
        <w:numPr>
          <w:ilvl w:val="1"/>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t>Parenthesis</w:t>
      </w:r>
    </w:p>
    <w:p w14:paraId="10915E58" w14:textId="77777777" w:rsidR="008D2909" w:rsidRPr="008D2909" w:rsidRDefault="008D2909" w:rsidP="00E502A8">
      <w:pPr>
        <w:numPr>
          <w:ilvl w:val="1"/>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t>Exponents</w:t>
      </w:r>
    </w:p>
    <w:p w14:paraId="33DD18A8" w14:textId="77777777" w:rsidR="008D2909" w:rsidRPr="008D2909" w:rsidRDefault="008D2909" w:rsidP="00E502A8">
      <w:pPr>
        <w:numPr>
          <w:ilvl w:val="1"/>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t>Multiplication or Division (Whatever comes first left to right)</w:t>
      </w:r>
    </w:p>
    <w:p w14:paraId="4407B1D5" w14:textId="77777777" w:rsidR="008D2909" w:rsidRPr="008D2909" w:rsidRDefault="008D2909" w:rsidP="00E502A8">
      <w:pPr>
        <w:numPr>
          <w:ilvl w:val="1"/>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t>Addition or Subtraction (Whatever comes first left to right)</w:t>
      </w:r>
    </w:p>
    <w:p w14:paraId="763E192F" w14:textId="77777777" w:rsidR="008D2909" w:rsidRPr="008D2909" w:rsidRDefault="008D2909" w:rsidP="00E502A8">
      <w:pPr>
        <w:numPr>
          <w:ilvl w:val="0"/>
          <w:numId w:val="26"/>
        </w:numPr>
        <w:autoSpaceDE w:val="0"/>
        <w:autoSpaceDN w:val="0"/>
        <w:adjustRightInd w:val="0"/>
        <w:spacing w:after="0" w:line="240" w:lineRule="auto"/>
        <w:rPr>
          <w:rFonts w:eastAsia="Calibri" w:cs="Times New Roman"/>
          <w:color w:val="000000"/>
          <w:sz w:val="23"/>
          <w:szCs w:val="23"/>
        </w:rPr>
      </w:pPr>
      <w:r w:rsidRPr="008D2909">
        <w:rPr>
          <w:rFonts w:eastAsia="Calibri" w:cs="Times New Roman"/>
          <w:color w:val="000000"/>
          <w:sz w:val="23"/>
          <w:szCs w:val="23"/>
        </w:rPr>
        <w:t xml:space="preserve">Instruction includes recall of knowledge demonstrating when ℎ is subtracted </w:t>
      </w:r>
      <w:proofErr w:type="gramStart"/>
      <w:r w:rsidRPr="008D2909">
        <w:rPr>
          <w:rFonts w:eastAsia="Calibri" w:cs="Times New Roman"/>
          <w:color w:val="000000"/>
          <w:sz w:val="23"/>
          <w:szCs w:val="23"/>
        </w:rPr>
        <w:t xml:space="preserve">from </w:t>
      </w:r>
      <w:r w:rsidRPr="008D2909">
        <w:rPr>
          <w:rFonts w:ascii="Cambria Math" w:eastAsia="Calibri" w:hAnsi="Cambria Math" w:cs="Cambria Math"/>
          <w:color w:val="000000"/>
          <w:sz w:val="23"/>
          <w:szCs w:val="23"/>
        </w:rPr>
        <w:t>𝑥</w:t>
      </w:r>
      <w:proofErr w:type="gramEnd"/>
      <w:r w:rsidRPr="008D2909">
        <w:rPr>
          <w:rFonts w:eastAsia="Calibri" w:cs="Times New Roman"/>
          <w:color w:val="000000"/>
          <w:sz w:val="23"/>
          <w:szCs w:val="23"/>
        </w:rPr>
        <w:t xml:space="preserve"> in vertex form, it will change the sign of that coordinate. A graph of both functions can be used to confirm and make the connection to transformation of functions.</w:t>
      </w:r>
    </w:p>
    <w:p w14:paraId="66CBFCFD" w14:textId="78B05E22" w:rsidR="00523D74" w:rsidRPr="002F4ECE" w:rsidRDefault="008D2909" w:rsidP="00E502A8">
      <w:pPr>
        <w:numPr>
          <w:ilvl w:val="0"/>
          <w:numId w:val="26"/>
        </w:numPr>
        <w:autoSpaceDE w:val="0"/>
        <w:autoSpaceDN w:val="0"/>
        <w:adjustRightInd w:val="0"/>
        <w:spacing w:after="0" w:line="240" w:lineRule="auto"/>
        <w:rPr>
          <w:rFonts w:eastAsia="Calibri" w:cs="Times New Roman"/>
          <w:color w:val="000000"/>
          <w:sz w:val="23"/>
          <w:szCs w:val="23"/>
        </w:rPr>
      </w:pPr>
      <w:proofErr w:type="gramStart"/>
      <w:r w:rsidRPr="008D2909">
        <w:rPr>
          <w:rFonts w:eastAsia="Calibri" w:cs="Times New Roman"/>
          <w:color w:val="000000"/>
          <w:sz w:val="23"/>
          <w:szCs w:val="23"/>
        </w:rPr>
        <w:t>Teacher</w:t>
      </w:r>
      <w:proofErr w:type="gramEnd"/>
      <w:r w:rsidRPr="008D2909">
        <w:rPr>
          <w:rFonts w:eastAsia="Calibri" w:cs="Times New Roman"/>
          <w:color w:val="000000"/>
          <w:sz w:val="23"/>
          <w:szCs w:val="23"/>
        </w:rPr>
        <w:t xml:space="preserve"> provides a laminated cue card of the steps required to convert from factored form to standard form.</w:t>
      </w:r>
      <w:r w:rsidR="00D96594">
        <w:rPr>
          <w:rFonts w:eastAsia="Calibri" w:cs="Times New Roman"/>
          <w:color w:val="000000"/>
          <w:sz w:val="23"/>
          <w:szCs w:val="23"/>
        </w:rPr>
        <w:t xml:space="preserve"> </w:t>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AlgebraicARHeading"/>
      </w:pPr>
      <w:r w:rsidRPr="006B6BAE">
        <w:t>Instructional Tasks </w:t>
      </w:r>
    </w:p>
    <w:p w14:paraId="008B9EA9" w14:textId="611B76CB" w:rsidR="008E0E37" w:rsidRPr="008E0E37" w:rsidRDefault="00523D74" w:rsidP="008E0E3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493DBF">
        <w:rPr>
          <w:rFonts w:eastAsia="Times New Roman" w:cs="Times New Roman"/>
          <w:i/>
          <w:sz w:val="24"/>
          <w:szCs w:val="24"/>
        </w:rPr>
        <w:t>.</w:t>
      </w:r>
      <w:r w:rsidR="0016682C">
        <w:rPr>
          <w:rFonts w:eastAsia="Times New Roman" w:cs="Times New Roman"/>
          <w:i/>
          <w:sz w:val="24"/>
          <w:szCs w:val="24"/>
        </w:rPr>
        <w:t>7</w:t>
      </w:r>
      <w:r w:rsidR="00493DBF">
        <w:rPr>
          <w:rFonts w:eastAsia="Times New Roman" w:cs="Times New Roman"/>
          <w:i/>
          <w:sz w:val="24"/>
          <w:szCs w:val="24"/>
        </w:rPr>
        <w:t>.</w:t>
      </w:r>
      <w:r w:rsidRPr="006B6BAE">
        <w:rPr>
          <w:rFonts w:eastAsia="Times New Roman" w:cs="Times New Roman"/>
          <w:i/>
          <w:sz w:val="24"/>
          <w:szCs w:val="24"/>
        </w:rPr>
        <w:t>1)</w:t>
      </w:r>
    </w:p>
    <w:p w14:paraId="075267EE" w14:textId="77777777" w:rsidR="008E0E37" w:rsidRDefault="008E0E37" w:rsidP="008E0E37">
      <w:pPr>
        <w:pStyle w:val="TableParagraph"/>
        <w:ind w:left="360" w:right="102"/>
        <w:rPr>
          <w:sz w:val="24"/>
        </w:rPr>
      </w:pPr>
      <w:r>
        <w:rPr>
          <w:sz w:val="24"/>
        </w:rPr>
        <w:t>Duane throws a tennis ball in the air. After 1 second, the height of the ball is 53 feet. After 2 seconds,</w:t>
      </w:r>
      <w:r>
        <w:rPr>
          <w:spacing w:val="-3"/>
          <w:sz w:val="24"/>
        </w:rPr>
        <w:t xml:space="preserve"> </w:t>
      </w:r>
      <w:r>
        <w:rPr>
          <w:sz w:val="24"/>
        </w:rPr>
        <w:t>the</w:t>
      </w:r>
      <w:r>
        <w:rPr>
          <w:spacing w:val="-4"/>
          <w:sz w:val="24"/>
        </w:rPr>
        <w:t xml:space="preserve"> </w:t>
      </w:r>
      <w:r>
        <w:rPr>
          <w:sz w:val="24"/>
        </w:rPr>
        <w:t>ball</w:t>
      </w:r>
      <w:r>
        <w:rPr>
          <w:spacing w:val="-3"/>
          <w:sz w:val="24"/>
        </w:rPr>
        <w:t xml:space="preserve"> </w:t>
      </w:r>
      <w:r>
        <w:rPr>
          <w:sz w:val="24"/>
        </w:rPr>
        <w:t>reaches</w:t>
      </w:r>
      <w:r>
        <w:rPr>
          <w:spacing w:val="-1"/>
          <w:sz w:val="24"/>
        </w:rPr>
        <w:t xml:space="preserve"> </w:t>
      </w:r>
      <w:r>
        <w:rPr>
          <w:sz w:val="24"/>
        </w:rPr>
        <w:t>a</w:t>
      </w:r>
      <w:r>
        <w:rPr>
          <w:spacing w:val="-4"/>
          <w:sz w:val="24"/>
        </w:rPr>
        <w:t xml:space="preserve"> </w:t>
      </w:r>
      <w:r>
        <w:rPr>
          <w:sz w:val="24"/>
        </w:rPr>
        <w:t>maximum</w:t>
      </w:r>
      <w:r>
        <w:rPr>
          <w:spacing w:val="-3"/>
          <w:sz w:val="24"/>
        </w:rPr>
        <w:t xml:space="preserve"> </w:t>
      </w:r>
      <w:r>
        <w:rPr>
          <w:sz w:val="24"/>
        </w:rPr>
        <w:t>height</w:t>
      </w:r>
      <w:r>
        <w:rPr>
          <w:spacing w:val="-3"/>
          <w:sz w:val="24"/>
        </w:rPr>
        <w:t xml:space="preserve"> </w:t>
      </w:r>
      <w:r>
        <w:rPr>
          <w:sz w:val="24"/>
        </w:rPr>
        <w:t>of</w:t>
      </w:r>
      <w:r>
        <w:rPr>
          <w:spacing w:val="-3"/>
          <w:sz w:val="24"/>
        </w:rPr>
        <w:t xml:space="preserve"> </w:t>
      </w:r>
      <w:r>
        <w:rPr>
          <w:sz w:val="24"/>
        </w:rPr>
        <w:t>69</w:t>
      </w:r>
      <w:r>
        <w:rPr>
          <w:spacing w:val="-3"/>
          <w:sz w:val="24"/>
        </w:rPr>
        <w:t xml:space="preserve"> </w:t>
      </w:r>
      <w:r>
        <w:rPr>
          <w:sz w:val="24"/>
        </w:rPr>
        <w:t>feet.</w:t>
      </w:r>
      <w:r>
        <w:rPr>
          <w:spacing w:val="-3"/>
          <w:sz w:val="24"/>
        </w:rPr>
        <w:t xml:space="preserve"> </w:t>
      </w:r>
      <w:r>
        <w:rPr>
          <w:sz w:val="24"/>
        </w:rPr>
        <w:t>After</w:t>
      </w:r>
      <w:r>
        <w:rPr>
          <w:spacing w:val="-3"/>
          <w:sz w:val="24"/>
        </w:rPr>
        <w:t xml:space="preserve"> </w:t>
      </w:r>
      <w:r>
        <w:rPr>
          <w:sz w:val="24"/>
        </w:rPr>
        <w:t>3</w:t>
      </w:r>
      <w:r>
        <w:rPr>
          <w:spacing w:val="-3"/>
          <w:sz w:val="24"/>
        </w:rPr>
        <w:t xml:space="preserve"> </w:t>
      </w:r>
      <w:r>
        <w:rPr>
          <w:sz w:val="24"/>
        </w:rPr>
        <w:t>seconds</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ball is 53 ft.</w:t>
      </w:r>
    </w:p>
    <w:p w14:paraId="7F69C137" w14:textId="77777777" w:rsidR="008E0E37" w:rsidRDefault="008E0E37" w:rsidP="008E0E37">
      <w:pPr>
        <w:pStyle w:val="TableParagraph"/>
        <w:spacing w:before="1"/>
        <w:ind w:left="1439"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w:t>
      </w:r>
      <w:r>
        <w:rPr>
          <w:spacing w:val="-4"/>
          <w:sz w:val="24"/>
        </w:rPr>
        <w:t xml:space="preserve"> </w:t>
      </w:r>
      <w:r>
        <w:rPr>
          <w:sz w:val="24"/>
        </w:rPr>
        <w:t>quadratic</w:t>
      </w:r>
      <w:r>
        <w:rPr>
          <w:spacing w:val="-2"/>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the</w:t>
      </w:r>
      <w:r>
        <w:rPr>
          <w:spacing w:val="-2"/>
          <w:sz w:val="24"/>
        </w:rPr>
        <w:t xml:space="preserve"> </w:t>
      </w:r>
      <w:r>
        <w:rPr>
          <w:sz w:val="24"/>
        </w:rPr>
        <w:t>height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ball, </w:t>
      </w:r>
      <w:r>
        <w:rPr>
          <w:rFonts w:ascii="Cambria Math" w:eastAsia="Cambria Math" w:hAnsi="Cambria Math"/>
          <w:sz w:val="24"/>
        </w:rPr>
        <w:t>ℎ</w:t>
      </w:r>
      <w:r>
        <w:rPr>
          <w:sz w:val="24"/>
        </w:rPr>
        <w:t>,</w:t>
      </w:r>
      <w:r>
        <w:rPr>
          <w:spacing w:val="-3"/>
          <w:sz w:val="24"/>
        </w:rPr>
        <w:t xml:space="preserve"> </w:t>
      </w:r>
      <w:r>
        <w:rPr>
          <w:sz w:val="24"/>
        </w:rPr>
        <w:t>at</w:t>
      </w:r>
      <w:r>
        <w:rPr>
          <w:spacing w:val="-3"/>
          <w:sz w:val="24"/>
        </w:rPr>
        <w:t xml:space="preserve"> </w:t>
      </w:r>
      <w:r>
        <w:rPr>
          <w:sz w:val="24"/>
        </w:rPr>
        <w:t>any</w:t>
      </w:r>
      <w:r>
        <w:rPr>
          <w:spacing w:val="-5"/>
          <w:sz w:val="24"/>
        </w:rPr>
        <w:t xml:space="preserve"> </w:t>
      </w:r>
      <w:r>
        <w:rPr>
          <w:sz w:val="24"/>
        </w:rPr>
        <w:t>point</w:t>
      </w:r>
      <w:r>
        <w:rPr>
          <w:spacing w:val="-3"/>
          <w:sz w:val="24"/>
        </w:rPr>
        <w:t xml:space="preserve"> </w:t>
      </w:r>
      <w:r>
        <w:rPr>
          <w:sz w:val="24"/>
        </w:rPr>
        <w:t xml:space="preserve">in time, </w:t>
      </w:r>
      <w:r>
        <w:rPr>
          <w:rFonts w:ascii="Cambria Math" w:eastAsia="Cambria Math" w:hAnsi="Cambria Math"/>
          <w:sz w:val="24"/>
        </w:rPr>
        <w:t>𝑡</w:t>
      </w:r>
      <w:r>
        <w:rPr>
          <w:sz w:val="24"/>
        </w:rPr>
        <w:t>.</w:t>
      </w:r>
    </w:p>
    <w:p w14:paraId="172669AF" w14:textId="77777777" w:rsidR="008E0E37" w:rsidRDefault="008E0E37" w:rsidP="008E0E37">
      <w:pPr>
        <w:pStyle w:val="TableParagraph"/>
        <w:ind w:left="1439" w:hanging="720"/>
        <w:rPr>
          <w:sz w:val="24"/>
        </w:rPr>
      </w:pPr>
      <w:r>
        <w:rPr>
          <w:sz w:val="24"/>
        </w:rPr>
        <w:t>Part</w:t>
      </w:r>
      <w:r>
        <w:rPr>
          <w:spacing w:val="-3"/>
          <w:sz w:val="24"/>
        </w:rPr>
        <w:t xml:space="preserve"> </w:t>
      </w:r>
      <w:r>
        <w:rPr>
          <w:sz w:val="24"/>
        </w:rPr>
        <w:t>B.</w:t>
      </w:r>
      <w:r>
        <w:rPr>
          <w:spacing w:val="-3"/>
          <w:sz w:val="24"/>
        </w:rPr>
        <w:t xml:space="preserve"> </w:t>
      </w:r>
      <w:r>
        <w:rPr>
          <w:sz w:val="24"/>
        </w:rPr>
        <w:t>How</w:t>
      </w:r>
      <w:r>
        <w:rPr>
          <w:spacing w:val="-4"/>
          <w:sz w:val="24"/>
        </w:rPr>
        <w:t xml:space="preserve"> </w:t>
      </w:r>
      <w:r>
        <w:rPr>
          <w:sz w:val="24"/>
        </w:rPr>
        <w:t>long</w:t>
      </w:r>
      <w:r>
        <w:rPr>
          <w:spacing w:val="-6"/>
          <w:sz w:val="24"/>
        </w:rPr>
        <w:t xml:space="preserve"> </w:t>
      </w:r>
      <w:r>
        <w:rPr>
          <w:sz w:val="24"/>
        </w:rPr>
        <w:t>will</w:t>
      </w:r>
      <w:r>
        <w:rPr>
          <w:spacing w:val="-3"/>
          <w:sz w:val="24"/>
        </w:rPr>
        <w:t xml:space="preserve"> </w:t>
      </w:r>
      <w:r>
        <w:rPr>
          <w:sz w:val="24"/>
        </w:rPr>
        <w:t>the</w:t>
      </w:r>
      <w:r>
        <w:rPr>
          <w:spacing w:val="-3"/>
          <w:sz w:val="24"/>
        </w:rPr>
        <w:t xml:space="preserve"> </w:t>
      </w:r>
      <w:r>
        <w:rPr>
          <w:sz w:val="24"/>
        </w:rPr>
        <w:t>tennis</w:t>
      </w:r>
      <w:r>
        <w:rPr>
          <w:spacing w:val="-3"/>
          <w:sz w:val="24"/>
        </w:rPr>
        <w:t xml:space="preserve"> </w:t>
      </w:r>
      <w:r>
        <w:rPr>
          <w:sz w:val="24"/>
        </w:rPr>
        <w:t>ball</w:t>
      </w:r>
      <w:r>
        <w:rPr>
          <w:spacing w:val="-3"/>
          <w:sz w:val="24"/>
        </w:rPr>
        <w:t xml:space="preserve"> </w:t>
      </w:r>
      <w:r>
        <w:rPr>
          <w:sz w:val="24"/>
        </w:rPr>
        <w:t>stay</w:t>
      </w:r>
      <w:r>
        <w:rPr>
          <w:spacing w:val="-8"/>
          <w:sz w:val="24"/>
        </w:rPr>
        <w:t xml:space="preserve"> </w:t>
      </w:r>
      <w:r>
        <w:rPr>
          <w:sz w:val="24"/>
        </w:rPr>
        <w:t>in</w:t>
      </w:r>
      <w:r>
        <w:rPr>
          <w:spacing w:val="-3"/>
          <w:sz w:val="24"/>
        </w:rPr>
        <w:t xml:space="preserve"> </w:t>
      </w:r>
      <w:r>
        <w:rPr>
          <w:sz w:val="24"/>
        </w:rPr>
        <w:t>the</w:t>
      </w:r>
      <w:r>
        <w:rPr>
          <w:spacing w:val="-2"/>
          <w:sz w:val="24"/>
        </w:rPr>
        <w:t xml:space="preserve"> </w:t>
      </w:r>
      <w:r>
        <w:rPr>
          <w:sz w:val="24"/>
        </w:rPr>
        <w:t>air?</w:t>
      </w:r>
      <w:r>
        <w:rPr>
          <w:spacing w:val="-3"/>
          <w:sz w:val="24"/>
        </w:rPr>
        <w:t xml:space="preserve"> </w:t>
      </w:r>
      <w:r>
        <w:rPr>
          <w:sz w:val="24"/>
        </w:rPr>
        <w:t>Round</w:t>
      </w:r>
      <w:r>
        <w:rPr>
          <w:spacing w:val="-1"/>
          <w:sz w:val="24"/>
        </w:rPr>
        <w:t xml:space="preserve"> </w:t>
      </w:r>
      <w:r>
        <w:rPr>
          <w:sz w:val="24"/>
        </w:rPr>
        <w:t>your</w:t>
      </w:r>
      <w:r>
        <w:rPr>
          <w:spacing w:val="-3"/>
          <w:sz w:val="24"/>
        </w:rPr>
        <w:t xml:space="preserve"> </w:t>
      </w:r>
      <w:r>
        <w:rPr>
          <w:sz w:val="24"/>
        </w:rPr>
        <w:t>answer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nearest tenth second.</w:t>
      </w:r>
    </w:p>
    <w:p w14:paraId="37B122D6" w14:textId="77777777" w:rsidR="008E0E37" w:rsidRDefault="008E0E37" w:rsidP="008E0E37">
      <w:pPr>
        <w:pStyle w:val="TableParagraph"/>
        <w:spacing w:before="10"/>
        <w:rPr>
          <w:sz w:val="23"/>
        </w:rPr>
      </w:pPr>
    </w:p>
    <w:p w14:paraId="2192316D" w14:textId="77777777" w:rsidR="008E0E37" w:rsidRDefault="008E0E37" w:rsidP="008E0E37">
      <w:pPr>
        <w:pStyle w:val="TableParagraph"/>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 xml:space="preserve">2 (MTR.4.1, </w:t>
      </w:r>
      <w:r>
        <w:rPr>
          <w:i/>
          <w:spacing w:val="-2"/>
          <w:sz w:val="24"/>
        </w:rPr>
        <w:t>MTR.5.1)</w:t>
      </w:r>
    </w:p>
    <w:p w14:paraId="2239EB47" w14:textId="421DAD17" w:rsidR="008E0E37" w:rsidRPr="00663DFB" w:rsidRDefault="008E0E37" w:rsidP="00635B0C">
      <w:pPr>
        <w:pStyle w:val="TableParagraph"/>
        <w:spacing w:before="59"/>
        <w:ind w:left="360"/>
        <w:rPr>
          <w:sz w:val="24"/>
          <w:highlight w:val="green"/>
        </w:rPr>
      </w:pPr>
      <w:r>
        <w:rPr>
          <w:sz w:val="24"/>
        </w:rPr>
        <w:t>Part A. Create</w:t>
      </w:r>
      <w:r>
        <w:rPr>
          <w:spacing w:val="1"/>
          <w:sz w:val="24"/>
        </w:rPr>
        <w:t xml:space="preserve"> </w:t>
      </w:r>
      <w:r>
        <w:rPr>
          <w:sz w:val="24"/>
        </w:rPr>
        <w:t>a</w:t>
      </w:r>
      <w:r>
        <w:rPr>
          <w:spacing w:val="-1"/>
          <w:sz w:val="24"/>
        </w:rPr>
        <w:t xml:space="preserve"> </w:t>
      </w:r>
      <w:r>
        <w:rPr>
          <w:sz w:val="24"/>
        </w:rPr>
        <w:t>quadratic</w:t>
      </w:r>
      <w:r>
        <w:rPr>
          <w:spacing w:val="-1"/>
          <w:sz w:val="24"/>
        </w:rPr>
        <w:t xml:space="preserve"> </w:t>
      </w:r>
      <w:r>
        <w:rPr>
          <w:sz w:val="24"/>
        </w:rPr>
        <w:t>function that</w:t>
      </w:r>
      <w:r>
        <w:rPr>
          <w:spacing w:val="1"/>
          <w:sz w:val="24"/>
        </w:rPr>
        <w:t xml:space="preserve"> </w:t>
      </w:r>
      <w:r>
        <w:rPr>
          <w:sz w:val="24"/>
        </w:rPr>
        <w:t>contains the</w:t>
      </w:r>
      <w:r>
        <w:rPr>
          <w:spacing w:val="-1"/>
          <w:sz w:val="24"/>
        </w:rPr>
        <w:t xml:space="preserve"> </w:t>
      </w:r>
      <w:r>
        <w:rPr>
          <w:sz w:val="24"/>
        </w:rPr>
        <w:t xml:space="preserve">roots </w:t>
      </w:r>
      <m:oMath>
        <m:f>
          <m:fPr>
            <m:ctrlPr>
              <w:rPr>
                <w:rFonts w:ascii="Cambria Math" w:hAnsi="Cambria Math"/>
                <w:i/>
                <w:sz w:val="24"/>
              </w:rPr>
            </m:ctrlPr>
          </m:fPr>
          <m:num>
            <m:r>
              <w:rPr>
                <w:rFonts w:ascii="Cambria Math" w:hAnsi="Cambria Math"/>
                <w:sz w:val="24"/>
              </w:rPr>
              <m:t>3</m:t>
            </m:r>
          </m:num>
          <m:den>
            <m:r>
              <w:rPr>
                <w:rFonts w:ascii="Cambria Math" w:hAnsi="Cambria Math"/>
                <w:sz w:val="24"/>
              </w:rPr>
              <m:t>5</m:t>
            </m:r>
          </m:den>
        </m:f>
      </m:oMath>
      <w:r w:rsidRPr="00750EB7">
        <w:rPr>
          <w:rFonts w:ascii="Cambria Math"/>
          <w:spacing w:val="6"/>
          <w:sz w:val="24"/>
        </w:rPr>
        <w:t xml:space="preserve"> </w:t>
      </w:r>
      <w:r w:rsidRPr="00750EB7">
        <w:rPr>
          <w:sz w:val="24"/>
        </w:rPr>
        <w:t xml:space="preserve">and </w:t>
      </w:r>
      <w:r w:rsidRPr="00750EB7">
        <w:rPr>
          <w:spacing w:val="-4"/>
          <w:sz w:val="24"/>
        </w:rPr>
        <w:t>1.8.</w:t>
      </w:r>
      <w:r w:rsidR="00663DFB">
        <w:rPr>
          <w:sz w:val="24"/>
          <w:highlight w:val="green"/>
        </w:rPr>
        <w:br/>
      </w:r>
    </w:p>
    <w:p w14:paraId="5CADBCEB" w14:textId="77777777" w:rsidR="00C52DB9" w:rsidRDefault="008E0E37" w:rsidP="008E0E37">
      <w:pPr>
        <w:spacing w:after="0" w:line="240" w:lineRule="auto"/>
        <w:ind w:left="360"/>
        <w:textAlignment w:val="baseline"/>
        <w:rPr>
          <w:spacing w:val="-2"/>
          <w:sz w:val="24"/>
        </w:rPr>
      </w:pPr>
      <w:r>
        <w:rPr>
          <w:sz w:val="24"/>
        </w:rPr>
        <w:t>Part</w:t>
      </w:r>
      <w:r>
        <w:rPr>
          <w:spacing w:val="-4"/>
          <w:sz w:val="24"/>
        </w:rPr>
        <w:t xml:space="preserve"> </w:t>
      </w:r>
      <w:r>
        <w:rPr>
          <w:sz w:val="24"/>
        </w:rPr>
        <w:t>B.</w:t>
      </w:r>
      <w:r>
        <w:rPr>
          <w:spacing w:val="-2"/>
          <w:sz w:val="24"/>
        </w:rPr>
        <w:t xml:space="preserve"> </w:t>
      </w:r>
      <w:r>
        <w:rPr>
          <w:sz w:val="24"/>
        </w:rPr>
        <w:t>Compare</w:t>
      </w:r>
      <w:r>
        <w:rPr>
          <w:spacing w:val="2"/>
          <w:sz w:val="24"/>
        </w:rPr>
        <w:t xml:space="preserve"> </w:t>
      </w:r>
      <w:r>
        <w:rPr>
          <w:sz w:val="24"/>
        </w:rPr>
        <w:t>your</w:t>
      </w:r>
      <w:r>
        <w:rPr>
          <w:spacing w:val="-2"/>
          <w:sz w:val="24"/>
        </w:rPr>
        <w:t xml:space="preserve"> </w:t>
      </w:r>
      <w:r>
        <w:rPr>
          <w:sz w:val="24"/>
        </w:rPr>
        <w:t>function</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partner.</w:t>
      </w:r>
      <w:r>
        <w:rPr>
          <w:spacing w:val="-2"/>
          <w:sz w:val="24"/>
        </w:rPr>
        <w:t xml:space="preserve"> </w:t>
      </w:r>
      <w:r>
        <w:rPr>
          <w:sz w:val="24"/>
        </w:rPr>
        <w:t>What</w:t>
      </w:r>
      <w:r>
        <w:rPr>
          <w:spacing w:val="-1"/>
          <w:sz w:val="24"/>
        </w:rPr>
        <w:t xml:space="preserve"> </w:t>
      </w:r>
      <w:r>
        <w:rPr>
          <w:sz w:val="24"/>
        </w:rPr>
        <w:t>do you</w:t>
      </w:r>
      <w:r>
        <w:rPr>
          <w:spacing w:val="-1"/>
          <w:sz w:val="24"/>
        </w:rPr>
        <w:t xml:space="preserve"> </w:t>
      </w:r>
      <w:r>
        <w:rPr>
          <w:spacing w:val="-2"/>
          <w:sz w:val="24"/>
        </w:rPr>
        <w:t>notice?</w:t>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AlgebraicARHeading"/>
      </w:pPr>
      <w:r w:rsidRPr="006B6BAE">
        <w:t>Instructional </w:t>
      </w:r>
      <w:r>
        <w:t>Items</w:t>
      </w:r>
      <w:r w:rsidRPr="006B6BAE">
        <w:t> </w:t>
      </w:r>
    </w:p>
    <w:p w14:paraId="3879FDA9" w14:textId="5DD55C8B"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6625393" w14:textId="544A2C6A" w:rsidR="00D278BD" w:rsidRDefault="00D27F94" w:rsidP="00D278BD">
      <w:pPr>
        <w:pStyle w:val="TableParagraph"/>
        <w:spacing w:after="6"/>
        <w:ind w:left="374"/>
        <w:rPr>
          <w:spacing w:val="-2"/>
          <w:sz w:val="24"/>
        </w:rPr>
      </w:pPr>
      <w:r>
        <w:rPr>
          <w:noProof/>
          <w:sz w:val="20"/>
        </w:rPr>
        <w:drawing>
          <wp:anchor distT="0" distB="0" distL="114300" distR="114300" simplePos="0" relativeHeight="251658273" behindDoc="0" locked="0" layoutInCell="1" allowOverlap="1" wp14:anchorId="0B044B7E" wp14:editId="7EE9F1A4">
            <wp:simplePos x="0" y="0"/>
            <wp:positionH relativeFrom="column">
              <wp:posOffset>1984375</wp:posOffset>
            </wp:positionH>
            <wp:positionV relativeFrom="paragraph">
              <wp:posOffset>287655</wp:posOffset>
            </wp:positionV>
            <wp:extent cx="1397000" cy="1460500"/>
            <wp:effectExtent l="0" t="0" r="0" b="6350"/>
            <wp:wrapTopAndBottom/>
            <wp:docPr id="1070" name="Pictur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Picture 107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7000" cy="1460500"/>
                    </a:xfrm>
                    <a:prstGeom prst="rect">
                      <a:avLst/>
                    </a:prstGeom>
                  </pic:spPr>
                </pic:pic>
              </a:graphicData>
            </a:graphic>
          </wp:anchor>
        </w:drawing>
      </w:r>
      <w:r w:rsidR="00D278BD">
        <w:rPr>
          <w:sz w:val="24"/>
        </w:rPr>
        <w:t>Write</w:t>
      </w:r>
      <w:r w:rsidR="00D278BD">
        <w:rPr>
          <w:spacing w:val="-3"/>
          <w:sz w:val="24"/>
        </w:rPr>
        <w:t xml:space="preserve"> </w:t>
      </w:r>
      <w:r w:rsidR="00D278BD">
        <w:rPr>
          <w:sz w:val="24"/>
        </w:rPr>
        <w:t>a</w:t>
      </w:r>
      <w:r w:rsidR="00D278BD">
        <w:rPr>
          <w:spacing w:val="-2"/>
          <w:sz w:val="24"/>
        </w:rPr>
        <w:t xml:space="preserve"> </w:t>
      </w:r>
      <w:r w:rsidR="00D278BD">
        <w:rPr>
          <w:sz w:val="24"/>
        </w:rPr>
        <w:t>quadratic</w:t>
      </w:r>
      <w:r w:rsidR="00D278BD">
        <w:rPr>
          <w:spacing w:val="-2"/>
          <w:sz w:val="24"/>
        </w:rPr>
        <w:t xml:space="preserve"> </w:t>
      </w:r>
      <w:r w:rsidR="00D278BD">
        <w:rPr>
          <w:sz w:val="24"/>
        </w:rPr>
        <w:t>function</w:t>
      </w:r>
      <w:r w:rsidR="00D278BD">
        <w:rPr>
          <w:spacing w:val="-1"/>
          <w:sz w:val="24"/>
        </w:rPr>
        <w:t xml:space="preserve"> </w:t>
      </w:r>
      <w:r w:rsidR="00D278BD">
        <w:rPr>
          <w:sz w:val="24"/>
        </w:rPr>
        <w:t>to</w:t>
      </w:r>
      <w:r w:rsidR="00D278BD">
        <w:rPr>
          <w:spacing w:val="-1"/>
          <w:sz w:val="24"/>
        </w:rPr>
        <w:t xml:space="preserve"> </w:t>
      </w:r>
      <w:r w:rsidR="00D278BD">
        <w:rPr>
          <w:sz w:val="24"/>
        </w:rPr>
        <w:t>represent</w:t>
      </w:r>
      <w:r w:rsidR="00D278BD">
        <w:rPr>
          <w:spacing w:val="-1"/>
          <w:sz w:val="24"/>
        </w:rPr>
        <w:t xml:space="preserve"> </w:t>
      </w:r>
      <w:r w:rsidR="00D278BD">
        <w:rPr>
          <w:sz w:val="24"/>
        </w:rPr>
        <w:t>the graph</w:t>
      </w:r>
      <w:r w:rsidR="00D278BD">
        <w:rPr>
          <w:spacing w:val="-1"/>
          <w:sz w:val="24"/>
        </w:rPr>
        <w:t xml:space="preserve"> </w:t>
      </w:r>
      <w:r w:rsidR="00D278BD">
        <w:rPr>
          <w:spacing w:val="-2"/>
          <w:sz w:val="24"/>
        </w:rPr>
        <w:t>below.</w:t>
      </w:r>
    </w:p>
    <w:p w14:paraId="5DD8BC62" w14:textId="77777777" w:rsidR="00D278BD" w:rsidRDefault="00D278BD" w:rsidP="00523D74">
      <w:pPr>
        <w:spacing w:after="0" w:line="240" w:lineRule="auto"/>
        <w:ind w:left="360"/>
        <w:textAlignment w:val="baseline"/>
        <w:rPr>
          <w:rFonts w:eastAsia="Times New Roman" w:cs="Times New Roman"/>
          <w:color w:val="000000"/>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8B3822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Given the table of values below from a quadratic function, write an equation of that function.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632"/>
        <w:gridCol w:w="721"/>
        <w:gridCol w:w="721"/>
        <w:gridCol w:w="629"/>
        <w:gridCol w:w="540"/>
      </w:tblGrid>
      <w:tr w:rsidR="002B5E31" w:rsidRPr="002B5E31" w14:paraId="6BE1889A" w14:textId="77777777" w:rsidTr="002B5E31">
        <w:trPr>
          <w:trHeight w:val="282"/>
          <w:jc w:val="center"/>
        </w:trPr>
        <w:tc>
          <w:tcPr>
            <w:tcW w:w="982" w:type="dxa"/>
          </w:tcPr>
          <w:p w14:paraId="0993BF5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𝑥</w:t>
            </w:r>
          </w:p>
        </w:tc>
        <w:tc>
          <w:tcPr>
            <w:tcW w:w="632" w:type="dxa"/>
          </w:tcPr>
          <w:p w14:paraId="041F81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-6</w:t>
            </w:r>
          </w:p>
        </w:tc>
        <w:tc>
          <w:tcPr>
            <w:tcW w:w="721" w:type="dxa"/>
          </w:tcPr>
          <w:p w14:paraId="47B36936"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-5</w:t>
            </w:r>
          </w:p>
        </w:tc>
        <w:tc>
          <w:tcPr>
            <w:tcW w:w="721" w:type="dxa"/>
          </w:tcPr>
          <w:p w14:paraId="48D829F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-4</w:t>
            </w:r>
          </w:p>
        </w:tc>
        <w:tc>
          <w:tcPr>
            <w:tcW w:w="629" w:type="dxa"/>
          </w:tcPr>
          <w:p w14:paraId="27CDB68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-3</w:t>
            </w:r>
          </w:p>
        </w:tc>
        <w:tc>
          <w:tcPr>
            <w:tcW w:w="540" w:type="dxa"/>
          </w:tcPr>
          <w:p w14:paraId="19E11B5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r w:rsidR="002B5E31" w:rsidRPr="002B5E31" w14:paraId="7232D8BB" w14:textId="77777777" w:rsidTr="002B5E31">
        <w:trPr>
          <w:trHeight w:val="280"/>
          <w:jc w:val="center"/>
        </w:trPr>
        <w:tc>
          <w:tcPr>
            <w:tcW w:w="982" w:type="dxa"/>
          </w:tcPr>
          <w:p w14:paraId="46427328"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ascii="Cambria Math" w:eastAsia="Times New Roman" w:hAnsi="Cambria Math" w:cs="Cambria Math"/>
                <w:sz w:val="24"/>
                <w:szCs w:val="24"/>
              </w:rPr>
              <w:t>𝑓</w:t>
            </w:r>
            <w:r w:rsidRPr="002B5E31">
              <w:rPr>
                <w:rFonts w:eastAsia="Times New Roman" w:cs="Times New Roman"/>
                <w:sz w:val="24"/>
                <w:szCs w:val="24"/>
              </w:rPr>
              <w:t>(</w:t>
            </w:r>
            <w:r w:rsidRPr="002B5E31">
              <w:rPr>
                <w:rFonts w:ascii="Cambria Math" w:eastAsia="Times New Roman" w:hAnsi="Cambria Math" w:cs="Cambria Math"/>
                <w:sz w:val="24"/>
                <w:szCs w:val="24"/>
              </w:rPr>
              <w:t>𝑥</w:t>
            </w:r>
            <w:r w:rsidRPr="002B5E31">
              <w:rPr>
                <w:rFonts w:eastAsia="Times New Roman" w:cs="Times New Roman"/>
                <w:sz w:val="24"/>
                <w:szCs w:val="24"/>
              </w:rPr>
              <w:t>)</w:t>
            </w:r>
          </w:p>
        </w:tc>
        <w:tc>
          <w:tcPr>
            <w:tcW w:w="632" w:type="dxa"/>
          </w:tcPr>
          <w:p w14:paraId="7E489F11"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721" w:type="dxa"/>
          </w:tcPr>
          <w:p w14:paraId="430B51B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721" w:type="dxa"/>
          </w:tcPr>
          <w:p w14:paraId="244A2A0E"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c>
          <w:tcPr>
            <w:tcW w:w="629" w:type="dxa"/>
          </w:tcPr>
          <w:p w14:paraId="4C3C0F63"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-1</w:t>
            </w:r>
          </w:p>
        </w:tc>
        <w:tc>
          <w:tcPr>
            <w:tcW w:w="540" w:type="dxa"/>
          </w:tcPr>
          <w:p w14:paraId="37271A90" w14:textId="77777777" w:rsidR="002B5E31" w:rsidRPr="002B5E31" w:rsidRDefault="002B5E31" w:rsidP="002B5E31">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2</w:t>
            </w:r>
          </w:p>
        </w:tc>
      </w:tr>
    </w:tbl>
    <w:p w14:paraId="6FD369F2" w14:textId="77777777" w:rsidR="000D0FEA" w:rsidRDefault="000D0FEA" w:rsidP="002B5E31">
      <w:pPr>
        <w:spacing w:after="0" w:line="240" w:lineRule="auto"/>
        <w:textAlignment w:val="baseline"/>
        <w:rPr>
          <w:rFonts w:eastAsia="Times New Roman" w:cs="Times New Roman"/>
          <w:i/>
          <w:sz w:val="24"/>
          <w:szCs w:val="24"/>
        </w:rPr>
      </w:pPr>
    </w:p>
    <w:p w14:paraId="23B176A5" w14:textId="1C946A2B" w:rsidR="002B5E31" w:rsidRPr="002B5E31" w:rsidRDefault="002B5E31" w:rsidP="002B5E31">
      <w:pPr>
        <w:spacing w:after="0" w:line="240" w:lineRule="auto"/>
        <w:textAlignment w:val="baseline"/>
        <w:rPr>
          <w:rFonts w:eastAsia="Times New Roman" w:cs="Times New Roman"/>
          <w:i/>
          <w:sz w:val="24"/>
          <w:szCs w:val="24"/>
        </w:rPr>
      </w:pPr>
      <w:r w:rsidRPr="002B5E31">
        <w:rPr>
          <w:rFonts w:eastAsia="Times New Roman" w:cs="Times New Roman"/>
          <w:i/>
          <w:sz w:val="24"/>
          <w:szCs w:val="24"/>
        </w:rPr>
        <w:lastRenderedPageBreak/>
        <w:t>Instructional Item 3</w:t>
      </w:r>
    </w:p>
    <w:p w14:paraId="095E98D5" w14:textId="3C1D8E1F" w:rsidR="00523D74" w:rsidRDefault="002B5E31" w:rsidP="002343E8">
      <w:pPr>
        <w:spacing w:after="0" w:line="240" w:lineRule="auto"/>
        <w:ind w:left="288"/>
        <w:textAlignment w:val="baseline"/>
        <w:rPr>
          <w:rFonts w:eastAsia="Times New Roman" w:cs="Times New Roman"/>
          <w:sz w:val="24"/>
          <w:szCs w:val="24"/>
        </w:rPr>
      </w:pPr>
      <w:r w:rsidRPr="002B5E31">
        <w:rPr>
          <w:rFonts w:eastAsia="Times New Roman" w:cs="Times New Roman"/>
          <w:sz w:val="24"/>
          <w:szCs w:val="24"/>
        </w:rPr>
        <w:t>Jayden launches a rocket from the ground that travels in a parabolic path until it lands. After two seconds it reaches a maximum height of 100 feet. The rocket is in the air for five seconds before it hits the ground. Write the quadratic function h(t), representing the height of the rocket above the ground after t seconds.  </w:t>
      </w:r>
    </w:p>
    <w:p w14:paraId="13B50393" w14:textId="77777777" w:rsidR="00305625" w:rsidRDefault="00305625" w:rsidP="002343E8">
      <w:pPr>
        <w:spacing w:after="0" w:line="240" w:lineRule="auto"/>
        <w:ind w:left="288"/>
        <w:textAlignment w:val="baseline"/>
      </w:pPr>
    </w:p>
    <w:p w14:paraId="0D19E40C" w14:textId="77777777" w:rsidR="00523D74" w:rsidRDefault="00523D74" w:rsidP="002343E8">
      <w:pPr>
        <w:pStyle w:val="Style4"/>
      </w:pPr>
      <w:r w:rsidRPr="006B6BAE">
        <w:t>*The strategies, tasks and items included in the B1G-M are examples and should not be considered comprehensive.</w:t>
      </w:r>
    </w:p>
    <w:p w14:paraId="4984D669" w14:textId="77777777" w:rsidR="002F296C" w:rsidRDefault="002F296C" w:rsidP="00523D74">
      <w:pPr>
        <w:rPr>
          <w:rFonts w:eastAsia="Times New Roman" w:cs="Times New Roman"/>
          <w:i/>
          <w:sz w:val="20"/>
          <w:szCs w:val="24"/>
        </w:rPr>
      </w:pPr>
    </w:p>
    <w:p w14:paraId="47CD65B9" w14:textId="4AEE5444" w:rsidR="00706CBB" w:rsidRPr="006B6BAE" w:rsidRDefault="00706CBB" w:rsidP="004834E8">
      <w:pPr>
        <w:pStyle w:val="Heading3"/>
      </w:pPr>
      <w:bookmarkStart w:id="28" w:name="_MA.912.AR.3.5"/>
      <w:bookmarkEnd w:id="28"/>
      <w:r w:rsidRPr="006B6BAE">
        <w:t>MA</w:t>
      </w:r>
      <w:r w:rsidR="00493DBF">
        <w:t>.912.</w:t>
      </w:r>
      <w:r w:rsidRPr="006B6BAE">
        <w:t>AR.3.</w:t>
      </w:r>
      <w:r w:rsidR="00110C8B">
        <w:t>5</w:t>
      </w:r>
    </w:p>
    <w:p w14:paraId="6DE72DFD" w14:textId="77777777" w:rsidR="007C7E9B" w:rsidRPr="006B6BAE" w:rsidRDefault="007C7E9B" w:rsidP="007C7E9B">
      <w:pPr>
        <w:spacing w:after="0" w:line="240" w:lineRule="auto"/>
        <w:rPr>
          <w:rFonts w:eastAsia="Times New Roman" w:cs="Times New Roman"/>
          <w:sz w:val="24"/>
          <w:szCs w:val="24"/>
        </w:rPr>
      </w:pPr>
    </w:p>
    <w:p w14:paraId="3E723B9F" w14:textId="77777777" w:rsidR="00C85B8E" w:rsidRPr="006B6BAE" w:rsidRDefault="00C85B8E" w:rsidP="00C85B8E">
      <w:pPr>
        <w:pStyle w:val="AlgebraicARHeading"/>
      </w:pPr>
      <w:r w:rsidRPr="006B6BAE">
        <w:t>Benchmark</w:t>
      </w:r>
    </w:p>
    <w:p w14:paraId="3F661076" w14:textId="705C661F" w:rsidR="00C85B8E" w:rsidRDefault="00C85B8E" w:rsidP="00C85B8E">
      <w:pPr>
        <w:pStyle w:val="Style3"/>
        <w:rPr>
          <w:b w:val="0"/>
          <w:bCs w:val="0"/>
          <w:iCs w:val="0"/>
        </w:rPr>
      </w:pPr>
      <w:r w:rsidRPr="00195B79">
        <w:t>MA</w:t>
      </w:r>
      <w:r w:rsidR="00493DBF">
        <w:t>.912.</w:t>
      </w:r>
      <w:r w:rsidRPr="00195B79">
        <w:t>AR.</w:t>
      </w:r>
      <w:r>
        <w:t>3.</w:t>
      </w:r>
      <w:r w:rsidR="00110C8B">
        <w:t>5</w:t>
      </w:r>
      <w:r w:rsidRPr="00195B79">
        <w:t xml:space="preserve"> </w:t>
      </w:r>
      <w:r w:rsidRPr="00195B79">
        <w:tab/>
      </w:r>
      <w:r w:rsidR="00164633" w:rsidRPr="00164633">
        <w:rPr>
          <w:rFonts w:eastAsia="Times New Roman"/>
          <w:color w:val="000000"/>
        </w:rPr>
        <w:t xml:space="preserve">Given </w:t>
      </w:r>
      <w:proofErr w:type="gramStart"/>
      <w:r w:rsidR="00164633" w:rsidRPr="00164633">
        <w:rPr>
          <w:rFonts w:eastAsia="Times New Roman"/>
          <w:color w:val="000000"/>
        </w:rPr>
        <w:t xml:space="preserve">the </w:t>
      </w:r>
      <w:r w:rsidR="00164633" w:rsidRPr="00164633">
        <w:rPr>
          <w:rFonts w:ascii="Cambria Math" w:eastAsia="Times New Roman" w:hAnsi="Cambria Math" w:cs="Cambria Math"/>
          <w:color w:val="000000"/>
        </w:rPr>
        <w:t>𝑥</w:t>
      </w:r>
      <w:proofErr w:type="gramEnd"/>
      <w:r w:rsidR="00164633" w:rsidRPr="00164633">
        <w:rPr>
          <w:rFonts w:eastAsia="Times New Roman"/>
          <w:color w:val="000000"/>
        </w:rPr>
        <w:t>-</w:t>
      </w:r>
      <w:proofErr w:type="gramStart"/>
      <w:r w:rsidR="00164633" w:rsidRPr="00164633">
        <w:rPr>
          <w:rFonts w:eastAsia="Times New Roman"/>
          <w:color w:val="000000"/>
        </w:rPr>
        <w:t>intercepts</w:t>
      </w:r>
      <w:proofErr w:type="gramEnd"/>
      <w:r w:rsidR="00164633" w:rsidRPr="00164633">
        <w:rPr>
          <w:rFonts w:eastAsia="Times New Roman"/>
          <w:color w:val="000000"/>
        </w:rPr>
        <w:t xml:space="preserve"> and another point on the graph of a quadratic function, write the equation for the function.</w:t>
      </w:r>
    </w:p>
    <w:p w14:paraId="307EB36F" w14:textId="77777777" w:rsidR="00C85B8E" w:rsidRPr="009D638A" w:rsidRDefault="00C85B8E" w:rsidP="00C85B8E">
      <w:pPr>
        <w:spacing w:after="0" w:line="240" w:lineRule="auto"/>
        <w:textAlignment w:val="baseline"/>
        <w:rPr>
          <w:rFonts w:eastAsia="Times New Roman" w:cs="Times New Roman"/>
        </w:rPr>
      </w:pPr>
    </w:p>
    <w:p w14:paraId="07B68291" w14:textId="77777777" w:rsidR="00C85B8E" w:rsidRPr="006B6BAE" w:rsidRDefault="00C85B8E" w:rsidP="00C85B8E">
      <w:pPr>
        <w:pStyle w:val="AlgebraicARHeading"/>
      </w:pPr>
      <w:r>
        <w:t xml:space="preserve">Connecting </w:t>
      </w:r>
      <w:r w:rsidRPr="006B6BAE">
        <w:t>Benchmark</w:t>
      </w:r>
      <w:r>
        <w:t>s/</w:t>
      </w:r>
      <w:r w:rsidRPr="006B6BAE">
        <w:t>Horizontal Alignment</w:t>
      </w:r>
      <w:r>
        <w:t xml:space="preserve">        </w:t>
      </w:r>
    </w:p>
    <w:p w14:paraId="5CB163B7" w14:textId="77777777" w:rsidR="002C6983" w:rsidRPr="008574A4" w:rsidRDefault="002C6983" w:rsidP="00E502A8">
      <w:pPr>
        <w:pStyle w:val="TableParagraph"/>
        <w:numPr>
          <w:ilvl w:val="0"/>
          <w:numId w:val="19"/>
        </w:numPr>
        <w:tabs>
          <w:tab w:val="left" w:pos="827"/>
        </w:tabs>
        <w:autoSpaceDE w:val="0"/>
        <w:autoSpaceDN w:val="0"/>
        <w:spacing w:line="278" w:lineRule="exact"/>
        <w:rPr>
          <w:sz w:val="24"/>
        </w:rPr>
      </w:pPr>
      <w:r>
        <w:rPr>
          <w:sz w:val="24"/>
        </w:rPr>
        <w:t>MA.912.AR.1.3,</w:t>
      </w:r>
      <w:r>
        <w:rPr>
          <w:spacing w:val="-1"/>
          <w:sz w:val="24"/>
        </w:rPr>
        <w:t xml:space="preserve"> </w:t>
      </w:r>
      <w:r>
        <w:rPr>
          <w:spacing w:val="-2"/>
          <w:sz w:val="24"/>
        </w:rPr>
        <w:t>MA.912.AR.1.7</w:t>
      </w:r>
    </w:p>
    <w:p w14:paraId="10576EE9" w14:textId="1C4B43EA" w:rsidR="00C85B8E" w:rsidRPr="002C6983" w:rsidRDefault="002C6983" w:rsidP="00E502A8">
      <w:pPr>
        <w:pStyle w:val="ListParagraph"/>
        <w:numPr>
          <w:ilvl w:val="0"/>
          <w:numId w:val="19"/>
        </w:numPr>
        <w:rPr>
          <w:sz w:val="24"/>
          <w:szCs w:val="24"/>
        </w:rPr>
      </w:pPr>
      <w:r w:rsidRPr="002C6983">
        <w:rPr>
          <w:sz w:val="24"/>
          <w:szCs w:val="24"/>
        </w:rPr>
        <w:t>MA.</w:t>
      </w:r>
      <w:proofErr w:type="gramStart"/>
      <w:r w:rsidRPr="002C6983">
        <w:rPr>
          <w:sz w:val="24"/>
          <w:szCs w:val="24"/>
        </w:rPr>
        <w:t>912.F.</w:t>
      </w:r>
      <w:proofErr w:type="gramEnd"/>
      <w:r w:rsidRPr="002C6983">
        <w:rPr>
          <w:sz w:val="24"/>
          <w:szCs w:val="24"/>
        </w:rPr>
        <w:t>1.6</w:t>
      </w:r>
    </w:p>
    <w:p w14:paraId="7D9E7E48" w14:textId="77777777" w:rsidR="002C6983" w:rsidRPr="006B6BAE" w:rsidRDefault="002C6983" w:rsidP="002C6983">
      <w:pPr>
        <w:spacing w:after="0" w:line="240" w:lineRule="auto"/>
        <w:ind w:left="720"/>
        <w:rPr>
          <w:rFonts w:eastAsia="Times New Roman" w:cs="Times New Roman"/>
          <w:sz w:val="24"/>
          <w:szCs w:val="24"/>
        </w:rPr>
      </w:pPr>
    </w:p>
    <w:p w14:paraId="05468D88" w14:textId="77777777" w:rsidR="00C85B8E" w:rsidRDefault="00C85B8E" w:rsidP="00C85B8E">
      <w:pPr>
        <w:pStyle w:val="AlgebraicARHeading"/>
      </w:pPr>
      <w:r w:rsidRPr="009C58CD">
        <w:t>Terms</w:t>
      </w:r>
      <w:r w:rsidRPr="006B6BAE">
        <w:t> from the K-12 Glossary </w:t>
      </w:r>
    </w:p>
    <w:p w14:paraId="6E1B2940" w14:textId="77777777" w:rsidR="00802BE7" w:rsidRDefault="00802BE7"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51CB090"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7022D0E5" w14:textId="77777777" w:rsidR="00802BE7" w:rsidRPr="00802BE7" w:rsidRDefault="00802BE7"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B8655D6" w14:textId="49482791" w:rsidR="00C85B8E" w:rsidRPr="00802BE7" w:rsidRDefault="00C85B8E" w:rsidP="00802BE7">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7B97C66F" w14:textId="77777777" w:rsidR="00C85B8E" w:rsidRPr="00775194" w:rsidRDefault="00C85B8E" w:rsidP="00C85B8E">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61F3ECD6" w:rsidR="00C85B8E" w:rsidRPr="006B6BAE"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.8.</w:t>
            </w:r>
            <w:r w:rsidR="00802BE7">
              <w:rPr>
                <w:rFonts w:eastAsia="Times New Roman" w:cs="Times New Roman"/>
                <w:sz w:val="24"/>
                <w:szCs w:val="24"/>
              </w:rPr>
              <w:t>A</w:t>
            </w:r>
            <w:r w:rsidRPr="006B6BAE">
              <w:rPr>
                <w:rFonts w:eastAsia="Times New Roman" w:cs="Times New Roman"/>
                <w:sz w:val="24"/>
                <w:szCs w:val="24"/>
              </w:rPr>
              <w:t>R.</w:t>
            </w:r>
            <w:r w:rsidR="00D55FD3">
              <w:rPr>
                <w:rFonts w:eastAsia="Times New Roman" w:cs="Times New Roman"/>
                <w:sz w:val="24"/>
                <w:szCs w:val="24"/>
              </w:rPr>
              <w:t>3</w:t>
            </w:r>
            <w:r w:rsidR="005F7874">
              <w:rPr>
                <w:rFonts w:eastAsia="Times New Roman" w:cs="Times New Roman"/>
                <w:sz w:val="24"/>
                <w:szCs w:val="24"/>
              </w:rPr>
              <w:t>.2</w:t>
            </w:r>
          </w:p>
          <w:p w14:paraId="502D4B16" w14:textId="77777777" w:rsidR="00C85B8E" w:rsidRPr="000B295F" w:rsidRDefault="00C85B8E" w:rsidP="003F769E">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517C303A" w:rsidR="00C85B8E" w:rsidRPr="009A515D" w:rsidRDefault="00C85B8E"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3F1309">
              <w:rPr>
                <w:rFonts w:eastAsia="Times New Roman" w:cs="Times New Roman"/>
                <w:sz w:val="24"/>
                <w:szCs w:val="24"/>
              </w:rPr>
              <w:t>912</w:t>
            </w:r>
            <w:r w:rsidRPr="006B6BAE">
              <w:rPr>
                <w:rFonts w:eastAsia="Times New Roman" w:cs="Times New Roman"/>
                <w:sz w:val="24"/>
                <w:szCs w:val="24"/>
              </w:rPr>
              <w:t>.AR.</w:t>
            </w:r>
            <w:r w:rsidR="00D55FD3">
              <w:rPr>
                <w:rFonts w:eastAsia="Times New Roman" w:cs="Times New Roman"/>
                <w:sz w:val="24"/>
                <w:szCs w:val="24"/>
              </w:rPr>
              <w:t>3</w:t>
            </w:r>
            <w:r w:rsidRPr="006B6BAE">
              <w:rPr>
                <w:rFonts w:eastAsia="Times New Roman" w:cs="Times New Roman"/>
                <w:sz w:val="24"/>
                <w:szCs w:val="24"/>
              </w:rPr>
              <w:t>.</w:t>
            </w:r>
            <w:r w:rsidR="003F1309">
              <w:rPr>
                <w:rFonts w:eastAsia="Times New Roman" w:cs="Times New Roman"/>
                <w:sz w:val="24"/>
                <w:szCs w:val="24"/>
              </w:rPr>
              <w:t>4</w:t>
            </w:r>
          </w:p>
        </w:tc>
      </w:tr>
    </w:tbl>
    <w:p w14:paraId="01BB9C7E" w14:textId="7BF718ED" w:rsidR="00C85B8E" w:rsidRPr="006B6BAE" w:rsidRDefault="00C85B8E" w:rsidP="00C85B8E">
      <w:pPr>
        <w:pStyle w:val="AlgebraicARHeading"/>
      </w:pPr>
      <w:r w:rsidRPr="006B6BAE">
        <w:t xml:space="preserve">Purpose and Instructional Strategies </w:t>
      </w:r>
    </w:p>
    <w:p w14:paraId="687464F7" w14:textId="77777777" w:rsidR="00E576E1" w:rsidRDefault="00E576E1" w:rsidP="00E576E1">
      <w:pPr>
        <w:pStyle w:val="TableParagraph"/>
        <w:tabs>
          <w:tab w:val="left" w:pos="719"/>
        </w:tabs>
        <w:autoSpaceDE w:val="0"/>
        <w:autoSpaceDN w:val="0"/>
        <w:spacing w:before="1"/>
        <w:rPr>
          <w:sz w:val="24"/>
        </w:rPr>
      </w:pPr>
      <w:r w:rsidRPr="00E576E1">
        <w:rPr>
          <w:sz w:val="24"/>
        </w:rPr>
        <w:t>In grade 8, students determined the slope in a linear relationship when given two points on the line. In Algebra I, students write the equation for a quadratic function when given the x- intercepts and another point on the graph. In later courses, students will write the equation for a quadratic function when given a vertex and another point on the graph.</w:t>
      </w:r>
    </w:p>
    <w:p w14:paraId="0C3839F0" w14:textId="12A7735A" w:rsidR="006F722B" w:rsidRDefault="006F722B" w:rsidP="00E502A8">
      <w:pPr>
        <w:pStyle w:val="TableParagraph"/>
        <w:numPr>
          <w:ilvl w:val="0"/>
          <w:numId w:val="149"/>
        </w:numPr>
        <w:tabs>
          <w:tab w:val="left" w:pos="719"/>
        </w:tabs>
        <w:autoSpaceDE w:val="0"/>
        <w:autoSpaceDN w:val="0"/>
        <w:spacing w:before="4"/>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641352A0" w14:textId="77777777" w:rsidR="006F722B" w:rsidRDefault="006F722B"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5455A4EE" w14:textId="77777777" w:rsidR="006F722B" w:rsidRDefault="006F722B" w:rsidP="006F722B">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20"/>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w:t>
      </w:r>
      <w:proofErr w:type="gramStart"/>
      <w:r>
        <w:rPr>
          <w:sz w:val="24"/>
        </w:rPr>
        <w:t xml:space="preserve">the </w:t>
      </w:r>
      <w:r>
        <w:rPr>
          <w:rFonts w:ascii="Cambria Math" w:eastAsia="Cambria Math"/>
          <w:sz w:val="24"/>
        </w:rPr>
        <w:t>𝑦</w:t>
      </w:r>
      <w:proofErr w:type="gramEnd"/>
      <w:r>
        <w:rPr>
          <w:sz w:val="24"/>
        </w:rPr>
        <w:t>-intercept.</w:t>
      </w:r>
    </w:p>
    <w:p w14:paraId="74A5325F" w14:textId="77777777" w:rsidR="006F722B" w:rsidRDefault="006F722B"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08A66A5" w14:textId="77777777" w:rsidR="006F722B" w:rsidRDefault="006F722B" w:rsidP="006F722B">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w:t>
      </w:r>
      <w:proofErr w:type="gramStart"/>
      <w:r>
        <w:rPr>
          <w:sz w:val="24"/>
        </w:rPr>
        <w:t xml:space="preserve">the </w:t>
      </w:r>
      <w:r>
        <w:rPr>
          <w:rFonts w:ascii="Cambria Math" w:eastAsia="Cambria Math" w:hAnsi="Cambria Math"/>
          <w:sz w:val="24"/>
        </w:rPr>
        <w:t>𝑥</w:t>
      </w:r>
      <w:proofErr w:type="gramEnd"/>
      <w:r>
        <w:rPr>
          <w:sz w:val="24"/>
        </w:rPr>
        <w:t>-intercepts, or roots.</w:t>
      </w:r>
    </w:p>
    <w:p w14:paraId="13DE30FD" w14:textId="77777777" w:rsidR="000D0FEA" w:rsidRDefault="000D0FEA">
      <w:pPr>
        <w:rPr>
          <w:sz w:val="24"/>
          <w:szCs w:val="24"/>
        </w:rPr>
      </w:pPr>
      <w:r>
        <w:rPr>
          <w:sz w:val="24"/>
          <w:szCs w:val="24"/>
        </w:rPr>
        <w:br w:type="page"/>
      </w:r>
    </w:p>
    <w:p w14:paraId="58906C6E" w14:textId="5C8FCDFC" w:rsidR="006F722B" w:rsidRDefault="006F722B"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lastRenderedPageBreak/>
        <w:t>Vertex</w:t>
      </w:r>
      <w:r w:rsidRPr="113DC138">
        <w:rPr>
          <w:spacing w:val="-2"/>
          <w:sz w:val="24"/>
          <w:szCs w:val="24"/>
        </w:rPr>
        <w:t xml:space="preserve"> </w:t>
      </w:r>
      <w:r w:rsidRPr="113DC138">
        <w:rPr>
          <w:spacing w:val="-4"/>
          <w:sz w:val="24"/>
          <w:szCs w:val="24"/>
        </w:rPr>
        <w:t>form</w:t>
      </w:r>
    </w:p>
    <w:p w14:paraId="379CA369" w14:textId="567ADA0C" w:rsidR="006F722B" w:rsidRDefault="006F722B" w:rsidP="006F722B">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w:t>
      </w:r>
      <w:r w:rsidR="005F7874">
        <w:rPr>
          <w:sz w:val="24"/>
          <w:szCs w:val="24"/>
        </w:rPr>
        <w:t xml:space="preserve"> </w:t>
      </w:r>
      <w:r w:rsidRPr="12F9B3D2">
        <w:rPr>
          <w:sz w:val="24"/>
          <w:szCs w:val="24"/>
        </w:rPr>
        <w:t>the vertex. This form can be useful when identifying the vertex, which is the turning point of the function where the axis of symmetry intersects</w:t>
      </w:r>
      <w:r w:rsidRPr="12F9B3D2" w:rsidDel="000564D1">
        <w:rPr>
          <w:sz w:val="24"/>
          <w:szCs w:val="24"/>
        </w:rPr>
        <w:t>.</w:t>
      </w:r>
    </w:p>
    <w:p w14:paraId="0F35C438" w14:textId="77777777" w:rsidR="006F722B" w:rsidRPr="007126D2" w:rsidRDefault="006F722B"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1CB5605A" w14:textId="3715435C" w:rsidR="006F722B" w:rsidRDefault="006F722B" w:rsidP="006F722B">
      <w:pPr>
        <w:pStyle w:val="TableParagraph"/>
        <w:tabs>
          <w:tab w:val="left" w:pos="719"/>
        </w:tabs>
        <w:ind w:right="832"/>
        <w:rPr>
          <w:rFonts w:ascii="Cambria Math" w:eastAsia="Cambria Math" w:hAnsi="Cambria Math"/>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sz w:val="24"/>
              </w:rPr>
            </m:ctrlPr>
          </m:dPr>
          <m:e>
            <m:r>
              <m:rPr>
                <m:sty m:val="p"/>
              </m:rPr>
              <w:rPr>
                <w:rFonts w:ascii="Cambria Math" w:eastAsia="Cambria Math" w:hAnsi="Cambria Math"/>
                <w:sz w:val="24"/>
              </w:rPr>
              <m:t>x</m:t>
            </m:r>
            <m:r>
              <w:rPr>
                <w:rFonts w:ascii="Cambria Math" w:eastAsia="Cambria Math" w:hAnsi="Cambria Math"/>
                <w:sz w:val="24"/>
              </w:rPr>
              <m:t>-</m:t>
            </m:r>
            <m:r>
              <m:rPr>
                <m:sty m:val="p"/>
              </m:rPr>
              <w:rPr>
                <w:rFonts w:ascii="Cambria Math" w:eastAsia="Cambria Math" w:hAnsi="Cambria Math"/>
                <w:sz w:val="24"/>
              </w:rPr>
              <m:t>h</m:t>
            </m:r>
            <m:ctrlPr>
              <w:rPr>
                <w:rFonts w:ascii="Cambria Math" w:eastAsia="Cambria Math" w:hAnsi="Cambria Math"/>
                <w:i/>
                <w:sz w:val="24"/>
              </w:rPr>
            </m:ctrlPr>
          </m:e>
        </m:d>
        <m:r>
          <w:rPr>
            <w:rFonts w:ascii="Cambria Math" w:eastAsia="Cambria Math" w:hAnsi="Cambria Math"/>
            <w:sz w:val="24"/>
          </w:rPr>
          <m:t>+</m:t>
        </m:r>
        <m:r>
          <m:rPr>
            <m:sty m:val="p"/>
          </m:rP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73D1A40C" w14:textId="77777777" w:rsidR="00394521" w:rsidRPr="0039102F" w:rsidRDefault="00394521"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proofErr w:type="gramStart"/>
      <w:r>
        <w:rPr>
          <w:sz w:val="24"/>
        </w:rPr>
        <w:t>of</w:t>
      </w:r>
      <w:r>
        <w:rPr>
          <w:spacing w:val="3"/>
          <w:sz w:val="24"/>
        </w:rPr>
        <w:t xml:space="preserve">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𝑦</w:t>
      </w:r>
      <w:r>
        <w:rPr>
          <w:rFonts w:ascii="Cambria Math" w:eastAsia="Cambria Math" w:hAnsi="Cambria Math"/>
          <w:spacing w:val="12"/>
          <w:sz w:val="24"/>
        </w:rPr>
        <w:t xml:space="preserve"> </w:t>
      </w:r>
      <w:r>
        <w:rPr>
          <w:sz w:val="24"/>
        </w:rPr>
        <w:t>notation</w:t>
      </w:r>
      <w:proofErr w:type="gramEnd"/>
      <w:r>
        <w:rPr>
          <w:sz w:val="24"/>
        </w:rPr>
        <w:t xml:space="preserve"> and function</w:t>
      </w:r>
      <w:r>
        <w:rPr>
          <w:spacing w:val="1"/>
          <w:sz w:val="24"/>
        </w:rPr>
        <w:t xml:space="preserve"> </w:t>
      </w:r>
      <w:r>
        <w:rPr>
          <w:spacing w:val="-2"/>
          <w:sz w:val="24"/>
        </w:rPr>
        <w:t>notation.</w:t>
      </w:r>
    </w:p>
    <w:p w14:paraId="2B022174" w14:textId="0BCA2B92" w:rsidR="0039102F" w:rsidRDefault="0039102F"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1"/>
          <w:sz w:val="24"/>
        </w:rPr>
        <w:t xml:space="preserve"> </w:t>
      </w:r>
      <w:r>
        <w:rPr>
          <w:sz w:val="24"/>
        </w:rPr>
        <w:t>includes</w:t>
      </w:r>
      <w:r>
        <w:rPr>
          <w:spacing w:val="-2"/>
          <w:sz w:val="24"/>
        </w:rPr>
        <w:t xml:space="preserve"> </w:t>
      </w:r>
      <w:r>
        <w:rPr>
          <w:sz w:val="24"/>
        </w:rPr>
        <w:t>the</w:t>
      </w:r>
      <w:r>
        <w:rPr>
          <w:spacing w:val="-1"/>
          <w:sz w:val="24"/>
        </w:rPr>
        <w:t xml:space="preserve"> </w:t>
      </w:r>
      <w:r>
        <w:rPr>
          <w:sz w:val="24"/>
        </w:rPr>
        <w:t>use</w:t>
      </w:r>
      <w:r>
        <w:rPr>
          <w:spacing w:val="-2"/>
          <w:sz w:val="24"/>
        </w:rPr>
        <w:t xml:space="preserve"> </w:t>
      </w:r>
      <w:r>
        <w:rPr>
          <w:sz w:val="24"/>
        </w:rPr>
        <w:t>of graphing</w:t>
      </w:r>
      <w:r>
        <w:rPr>
          <w:spacing w:val="-3"/>
          <w:sz w:val="24"/>
        </w:rPr>
        <w:t xml:space="preserve"> </w:t>
      </w:r>
      <w:r>
        <w:rPr>
          <w:spacing w:val="-2"/>
          <w:sz w:val="24"/>
        </w:rPr>
        <w:t>technology.</w:t>
      </w:r>
    </w:p>
    <w:p w14:paraId="61691093" w14:textId="77777777" w:rsidR="00F47B0E" w:rsidRPr="0081577B" w:rsidRDefault="00F47B0E" w:rsidP="00F47B0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AlgebraicARHeading"/>
      </w:pPr>
      <w:r w:rsidRPr="006B6BAE">
        <w:t>Common Misconceptions or Errors</w:t>
      </w:r>
    </w:p>
    <w:p w14:paraId="63C20A70" w14:textId="77777777" w:rsidR="00645262" w:rsidRDefault="00645262" w:rsidP="00E502A8">
      <w:pPr>
        <w:pStyle w:val="TableParagraph"/>
        <w:numPr>
          <w:ilvl w:val="0"/>
          <w:numId w:val="155"/>
        </w:numPr>
        <w:tabs>
          <w:tab w:val="left" w:pos="719"/>
        </w:tabs>
        <w:autoSpaceDE w:val="0"/>
        <w:autoSpaceDN w:val="0"/>
        <w:ind w:right="64"/>
        <w:rPr>
          <w:sz w:val="24"/>
          <w:szCs w:val="24"/>
        </w:rPr>
      </w:pPr>
      <w:proofErr w:type="gramStart"/>
      <w:r w:rsidRPr="12F9B3D2">
        <w:rPr>
          <w:sz w:val="24"/>
          <w:szCs w:val="24"/>
        </w:rPr>
        <w:t>Similar to</w:t>
      </w:r>
      <w:proofErr w:type="gramEnd"/>
      <w:r w:rsidRPr="12F9B3D2">
        <w:rPr>
          <w:sz w:val="24"/>
          <w:szCs w:val="24"/>
        </w:rPr>
        <w:t xml:space="preserve"> their work with vertex form, students may have trouble with using the correct signs for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1</w:t>
      </w:r>
      <w:r w:rsidRPr="12F9B3D2">
        <w:rPr>
          <w:rFonts w:ascii="Cambria Math" w:eastAsia="Cambria Math" w:hAnsi="Cambria Math"/>
          <w:sz w:val="24"/>
          <w:szCs w:val="24"/>
        </w:rPr>
        <w:t xml:space="preserve"> </w:t>
      </w:r>
      <w:r w:rsidRPr="12F9B3D2">
        <w:rPr>
          <w:sz w:val="24"/>
          <w:szCs w:val="24"/>
        </w:rPr>
        <w:t xml:space="preserve">and </w:t>
      </w:r>
      <w:r w:rsidRPr="12F9B3D2">
        <w:rPr>
          <w:rFonts w:ascii="Cambria Math" w:eastAsia="Cambria Math" w:hAnsi="Cambria Math"/>
          <w:sz w:val="24"/>
          <w:szCs w:val="24"/>
        </w:rPr>
        <w:t>𝑟</w:t>
      </w:r>
      <w:r w:rsidRPr="12F9B3D2">
        <w:rPr>
          <w:rFonts w:ascii="Cambria Math" w:eastAsia="Cambria Math" w:hAnsi="Cambria Math"/>
          <w:sz w:val="24"/>
          <w:szCs w:val="24"/>
          <w:vertAlign w:val="subscript"/>
        </w:rPr>
        <w:t>2</w:t>
      </w:r>
      <w:r w:rsidRPr="12F9B3D2">
        <w:rPr>
          <w:rFonts w:ascii="Cambria Math" w:eastAsia="Cambria Math" w:hAnsi="Cambria Math"/>
          <w:sz w:val="24"/>
          <w:szCs w:val="24"/>
        </w:rPr>
        <w:t xml:space="preserve"> </w:t>
      </w:r>
      <w:r w:rsidRPr="12F9B3D2">
        <w:rPr>
          <w:sz w:val="24"/>
          <w:szCs w:val="24"/>
        </w:rPr>
        <w:t xml:space="preserve">in factored form. </w:t>
      </w:r>
      <w:r w:rsidRPr="12F9B3D2" w:rsidDel="0015097E">
        <w:rPr>
          <w:sz w:val="24"/>
          <w:szCs w:val="24"/>
        </w:rPr>
        <w:t>In these cases, show students a corresponding</w:t>
      </w:r>
      <w:r w:rsidRPr="12F9B3D2" w:rsidDel="0015097E">
        <w:rPr>
          <w:spacing w:val="-1"/>
          <w:sz w:val="24"/>
          <w:szCs w:val="24"/>
        </w:rPr>
        <w:t xml:space="preserve"> </w:t>
      </w:r>
      <w:r w:rsidRPr="12F9B3D2" w:rsidDel="0015097E">
        <w:rPr>
          <w:sz w:val="24"/>
          <w:szCs w:val="24"/>
        </w:rPr>
        <w:t>graph of</w:t>
      </w:r>
      <w:r w:rsidRPr="12F9B3D2" w:rsidDel="0015097E">
        <w:rPr>
          <w:spacing w:val="-3"/>
          <w:sz w:val="24"/>
          <w:szCs w:val="24"/>
        </w:rPr>
        <w:t xml:space="preserve"> </w:t>
      </w:r>
      <w:r w:rsidRPr="12F9B3D2" w:rsidDel="0015097E">
        <w:rPr>
          <w:sz w:val="24"/>
          <w:szCs w:val="24"/>
        </w:rPr>
        <w:t>their</w:t>
      </w:r>
      <w:r w:rsidRPr="12F9B3D2" w:rsidDel="0015097E">
        <w:rPr>
          <w:spacing w:val="-3"/>
          <w:sz w:val="24"/>
          <w:szCs w:val="24"/>
        </w:rPr>
        <w:t xml:space="preserve"> </w:t>
      </w:r>
      <w:r w:rsidRPr="12F9B3D2" w:rsidDel="0015097E">
        <w:rPr>
          <w:sz w:val="24"/>
          <w:szCs w:val="24"/>
        </w:rPr>
        <w:t>developed</w:t>
      </w:r>
      <w:r w:rsidRPr="12F9B3D2" w:rsidDel="0015097E">
        <w:rPr>
          <w:spacing w:val="-3"/>
          <w:sz w:val="24"/>
          <w:szCs w:val="24"/>
        </w:rPr>
        <w:t xml:space="preserve"> </w:t>
      </w:r>
      <w:r w:rsidRPr="12F9B3D2" w:rsidDel="0015097E">
        <w:rPr>
          <w:sz w:val="24"/>
          <w:szCs w:val="24"/>
        </w:rPr>
        <w:t>factored</w:t>
      </w:r>
      <w:r w:rsidRPr="12F9B3D2" w:rsidDel="0015097E">
        <w:rPr>
          <w:spacing w:val="-3"/>
          <w:sz w:val="24"/>
          <w:szCs w:val="24"/>
        </w:rPr>
        <w:t xml:space="preserve"> </w:t>
      </w:r>
      <w:r w:rsidRPr="12F9B3D2" w:rsidDel="0015097E">
        <w:rPr>
          <w:sz w:val="24"/>
          <w:szCs w:val="24"/>
        </w:rPr>
        <w:t>form</w:t>
      </w:r>
      <w:r w:rsidRPr="12F9B3D2" w:rsidDel="0015097E">
        <w:rPr>
          <w:spacing w:val="-3"/>
          <w:sz w:val="24"/>
          <w:szCs w:val="24"/>
        </w:rPr>
        <w:t xml:space="preserve"> </w:t>
      </w:r>
      <w:r w:rsidRPr="12F9B3D2" w:rsidDel="0015097E">
        <w:rPr>
          <w:sz w:val="24"/>
          <w:szCs w:val="24"/>
        </w:rPr>
        <w:t>functions</w:t>
      </w:r>
      <w:r w:rsidRPr="12F9B3D2" w:rsidDel="0015097E">
        <w:rPr>
          <w:spacing w:val="-3"/>
          <w:sz w:val="24"/>
          <w:szCs w:val="24"/>
        </w:rPr>
        <w:t xml:space="preserve"> </w:t>
      </w:r>
      <w:r w:rsidRPr="12F9B3D2" w:rsidDel="0015097E">
        <w:rPr>
          <w:sz w:val="24"/>
          <w:szCs w:val="24"/>
        </w:rPr>
        <w:t>to</w:t>
      </w:r>
      <w:r w:rsidRPr="12F9B3D2" w:rsidDel="0015097E">
        <w:rPr>
          <w:spacing w:val="-3"/>
          <w:sz w:val="24"/>
          <w:szCs w:val="24"/>
        </w:rPr>
        <w:t xml:space="preserve"> </w:t>
      </w:r>
      <w:r w:rsidRPr="12F9B3D2" w:rsidDel="0015097E">
        <w:rPr>
          <w:sz w:val="24"/>
          <w:szCs w:val="24"/>
        </w:rPr>
        <w:t>help</w:t>
      </w:r>
      <w:r w:rsidRPr="12F9B3D2" w:rsidDel="0015097E">
        <w:rPr>
          <w:spacing w:val="-1"/>
          <w:sz w:val="24"/>
          <w:szCs w:val="24"/>
        </w:rPr>
        <w:t xml:space="preserve"> </w:t>
      </w:r>
      <w:r w:rsidRPr="12F9B3D2" w:rsidDel="0015097E">
        <w:rPr>
          <w:sz w:val="24"/>
          <w:szCs w:val="24"/>
        </w:rPr>
        <w:t>them</w:t>
      </w:r>
      <w:r w:rsidRPr="12F9B3D2" w:rsidDel="0015097E">
        <w:rPr>
          <w:spacing w:val="-3"/>
          <w:sz w:val="24"/>
          <w:szCs w:val="24"/>
        </w:rPr>
        <w:t xml:space="preserve"> </w:t>
      </w:r>
      <w:r w:rsidRPr="12F9B3D2" w:rsidDel="0015097E">
        <w:rPr>
          <w:sz w:val="24"/>
          <w:szCs w:val="24"/>
        </w:rPr>
        <w:t>see</w:t>
      </w:r>
      <w:r w:rsidRPr="12F9B3D2" w:rsidDel="0015097E">
        <w:rPr>
          <w:spacing w:val="-4"/>
          <w:sz w:val="24"/>
          <w:szCs w:val="24"/>
        </w:rPr>
        <w:t xml:space="preserve"> </w:t>
      </w:r>
      <w:r w:rsidRPr="12F9B3D2" w:rsidDel="0015097E">
        <w:rPr>
          <w:sz w:val="24"/>
          <w:szCs w:val="24"/>
        </w:rPr>
        <w:t>the</w:t>
      </w:r>
      <w:r w:rsidRPr="12F9B3D2" w:rsidDel="0015097E">
        <w:rPr>
          <w:spacing w:val="-3"/>
          <w:sz w:val="24"/>
          <w:szCs w:val="24"/>
        </w:rPr>
        <w:t xml:space="preserve"> </w:t>
      </w:r>
      <w:r w:rsidRPr="12F9B3D2" w:rsidDel="0015097E">
        <w:rPr>
          <w:sz w:val="24"/>
          <w:szCs w:val="24"/>
        </w:rPr>
        <w:t>need</w:t>
      </w:r>
      <w:r w:rsidRPr="12F9B3D2" w:rsidDel="0015097E">
        <w:rPr>
          <w:spacing w:val="-3"/>
          <w:sz w:val="24"/>
          <w:szCs w:val="24"/>
        </w:rPr>
        <w:t xml:space="preserve"> </w:t>
      </w:r>
      <w:r w:rsidRPr="12F9B3D2" w:rsidDel="0015097E">
        <w:rPr>
          <w:sz w:val="24"/>
          <w:szCs w:val="24"/>
        </w:rPr>
        <w:t>for</w:t>
      </w:r>
      <w:r w:rsidRPr="12F9B3D2" w:rsidDel="0015097E">
        <w:rPr>
          <w:spacing w:val="-5"/>
          <w:sz w:val="24"/>
          <w:szCs w:val="24"/>
        </w:rPr>
        <w:t xml:space="preserve"> </w:t>
      </w:r>
      <w:r w:rsidRPr="12F9B3D2" w:rsidDel="0015097E">
        <w:rPr>
          <w:sz w:val="24"/>
          <w:szCs w:val="24"/>
        </w:rPr>
        <w:t>opposite</w:t>
      </w:r>
      <w:r w:rsidRPr="12F9B3D2" w:rsidDel="0015097E">
        <w:rPr>
          <w:spacing w:val="-3"/>
          <w:sz w:val="24"/>
          <w:szCs w:val="24"/>
        </w:rPr>
        <w:t xml:space="preserve"> </w:t>
      </w:r>
      <w:r w:rsidRPr="12F9B3D2" w:rsidDel="0015097E">
        <w:rPr>
          <w:sz w:val="24"/>
          <w:szCs w:val="24"/>
        </w:rPr>
        <w:t>signs</w:t>
      </w:r>
      <w:r w:rsidRPr="12F9B3D2" w:rsidDel="0015097E">
        <w:rPr>
          <w:spacing w:val="-3"/>
          <w:sz w:val="24"/>
          <w:szCs w:val="24"/>
        </w:rPr>
        <w:t xml:space="preserve"> </w:t>
      </w:r>
      <w:r w:rsidRPr="12F9B3D2" w:rsidDel="0015097E">
        <w:rPr>
          <w:sz w:val="24"/>
          <w:szCs w:val="24"/>
        </w:rPr>
        <w:t>in their factors.</w:t>
      </w:r>
    </w:p>
    <w:p w14:paraId="26175C3E" w14:textId="0C6A7165" w:rsidR="00645262" w:rsidRDefault="00645262" w:rsidP="00E502A8">
      <w:pPr>
        <w:pStyle w:val="TableParagraph"/>
        <w:numPr>
          <w:ilvl w:val="0"/>
          <w:numId w:val="155"/>
        </w:numPr>
        <w:tabs>
          <w:tab w:val="left" w:pos="719"/>
        </w:tabs>
        <w:autoSpaceDE w:val="0"/>
        <w:autoSpaceDN w:val="0"/>
        <w:ind w:right="36"/>
        <w:rPr>
          <w:sz w:val="24"/>
          <w:szCs w:val="24"/>
        </w:rPr>
      </w:pPr>
      <w:r w:rsidRPr="12F9B3D2">
        <w:rPr>
          <w:sz w:val="24"/>
          <w:szCs w:val="24"/>
        </w:rPr>
        <w:t xml:space="preserve">Student might multiply incorrectly when squaring a binomial. For example, </w:t>
      </w:r>
      <w:r w:rsidRPr="12F9B3D2">
        <w:rPr>
          <w:rFonts w:ascii="Cambria Math" w:eastAsia="Cambria Math" w:hAnsi="Cambria Math"/>
          <w:sz w:val="24"/>
          <w:szCs w:val="24"/>
        </w:rPr>
        <w:t>(𝑥 –</w:t>
      </w:r>
      <w:r w:rsidRPr="12F9B3D2">
        <w:rPr>
          <w:rFonts w:ascii="Cambria Math" w:eastAsia="Cambria Math" w:hAnsi="Cambria Math"/>
          <w:spacing w:val="36"/>
          <w:sz w:val="24"/>
          <w:szCs w:val="24"/>
        </w:rPr>
        <w:t xml:space="preserve"> </w:t>
      </w:r>
      <w:r w:rsidRPr="12F9B3D2">
        <w:rPr>
          <w:rFonts w:ascii="Cambria Math" w:eastAsia="Cambria Math" w:hAnsi="Cambria Math"/>
          <w:sz w:val="24"/>
          <w:szCs w:val="24"/>
        </w:rPr>
        <w:t>ℎ)</w:t>
      </w:r>
      <w:r w:rsidRPr="12F9B3D2">
        <w:rPr>
          <w:rFonts w:ascii="Cambria Math" w:eastAsia="Cambria Math" w:hAnsi="Cambria Math"/>
          <w:sz w:val="24"/>
          <w:szCs w:val="24"/>
          <w:vertAlign w:val="superscript"/>
        </w:rPr>
        <w:t xml:space="preserve">2 </w:t>
      </w:r>
      <w:r w:rsidRPr="12F9B3D2">
        <w:rPr>
          <w:sz w:val="24"/>
          <w:szCs w:val="24"/>
        </w:rPr>
        <w:t>i</w:t>
      </w:r>
      <w:r>
        <w:rPr>
          <w:sz w:val="24"/>
          <w:szCs w:val="24"/>
        </w:rPr>
        <w:t>s i</w:t>
      </w:r>
      <w:r w:rsidRPr="12F9B3D2">
        <w:rPr>
          <w:sz w:val="24"/>
          <w:szCs w:val="24"/>
        </w:rPr>
        <w:t xml:space="preserve">ncorrectly distributed as </w:t>
      </w:r>
      <m:oMath>
        <m:sSup>
          <m:sSupPr>
            <m:ctrlPr>
              <w:rPr>
                <w:rFonts w:ascii="Cambria Math" w:eastAsiaTheme="minorEastAsia" w:hAnsi="Cambria Math"/>
                <w:i/>
                <w:sz w:val="24"/>
              </w:rPr>
            </m:ctrlPr>
          </m:sSupPr>
          <m:e>
            <m:r>
              <w:rPr>
                <w:rFonts w:ascii="Cambria Math" w:hAnsi="Cambria Math"/>
              </w:rPr>
              <m:t>x</m:t>
            </m:r>
          </m:e>
          <m:sup>
            <m:r>
              <w:rPr>
                <w:rFonts w:ascii="Cambria Math" w:hAnsi="Cambria Math"/>
              </w:rPr>
              <m:t>2</m:t>
            </m:r>
          </m:sup>
        </m:sSup>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h</m:t>
            </m:r>
          </m:e>
          <m:sup>
            <m:r>
              <w:rPr>
                <w:rFonts w:ascii="Cambria Math" w:eastAsiaTheme="minorEastAsia" w:hAnsi="Cambria Math"/>
                <w:sz w:val="24"/>
              </w:rPr>
              <m:t>2</m:t>
            </m:r>
          </m:sup>
        </m:sSup>
      </m:oMath>
      <w:r w:rsidR="005B3DCE">
        <w:rPr>
          <w:rFonts w:eastAsiaTheme="minorEastAsia"/>
          <w:sz w:val="24"/>
        </w:rPr>
        <w:t xml:space="preserve"> </w:t>
      </w:r>
      <w:r w:rsidRPr="12F9B3D2">
        <w:rPr>
          <w:sz w:val="24"/>
          <w:szCs w:val="24"/>
        </w:rPr>
        <w:t xml:space="preserve">instead of </w:t>
      </w:r>
      <m:oMath>
        <m:sSup>
          <m:sSupPr>
            <m:ctrlPr>
              <w:rPr>
                <w:rFonts w:ascii="Cambria Math" w:eastAsiaTheme="minorEastAsia" w:hAnsi="Cambria Math"/>
                <w:i/>
                <w:sz w:val="24"/>
              </w:rPr>
            </m:ctrlPr>
          </m:sSupPr>
          <m:e>
            <m:r>
              <w:rPr>
                <w:rFonts w:ascii="Cambria Math" w:hAnsi="Cambria Math"/>
              </w:rPr>
              <m:t>x</m:t>
            </m:r>
          </m:e>
          <m:sup>
            <m:r>
              <w:rPr>
                <w:rFonts w:ascii="Cambria Math" w:hAnsi="Cambria Math"/>
              </w:rPr>
              <m:t>2</m:t>
            </m:r>
          </m:sup>
        </m:sSup>
        <m:r>
          <w:rPr>
            <w:rFonts w:ascii="Cambria Math" w:eastAsiaTheme="minorEastAsia" w:hAnsi="Cambria Math"/>
            <w:sz w:val="24"/>
          </w:rPr>
          <m:t>-2xh+</m:t>
        </m:r>
        <m:sSup>
          <m:sSupPr>
            <m:ctrlPr>
              <w:rPr>
                <w:rFonts w:ascii="Cambria Math" w:eastAsiaTheme="minorEastAsia" w:hAnsi="Cambria Math"/>
                <w:i/>
                <w:sz w:val="24"/>
              </w:rPr>
            </m:ctrlPr>
          </m:sSupPr>
          <m:e>
            <m:r>
              <w:rPr>
                <w:rFonts w:ascii="Cambria Math" w:eastAsiaTheme="minorEastAsia" w:hAnsi="Cambria Math"/>
                <w:sz w:val="24"/>
              </w:rPr>
              <m:t>h</m:t>
            </m:r>
          </m:e>
          <m:sup>
            <m:r>
              <w:rPr>
                <w:rFonts w:ascii="Cambria Math" w:eastAsiaTheme="minorEastAsia" w:hAnsi="Cambria Math"/>
                <w:sz w:val="24"/>
              </w:rPr>
              <m:t>2</m:t>
            </m:r>
          </m:sup>
        </m:sSup>
      </m:oMath>
      <w:r w:rsidRPr="12F9B3D2">
        <w:rPr>
          <w:sz w:val="24"/>
          <w:szCs w:val="24"/>
        </w:rPr>
        <w:t>.</w:t>
      </w:r>
    </w:p>
    <w:p w14:paraId="693A87BE" w14:textId="77777777" w:rsidR="00645262" w:rsidRDefault="00645262" w:rsidP="00E502A8">
      <w:pPr>
        <w:pStyle w:val="TableParagraph"/>
        <w:numPr>
          <w:ilvl w:val="0"/>
          <w:numId w:val="155"/>
        </w:numPr>
        <w:tabs>
          <w:tab w:val="left" w:pos="719"/>
        </w:tabs>
        <w:autoSpaceDE w:val="0"/>
        <w:autoSpaceDN w:val="0"/>
        <w:ind w:right="36"/>
        <w:rPr>
          <w:sz w:val="24"/>
          <w:szCs w:val="24"/>
        </w:rPr>
      </w:pPr>
      <w:r w:rsidRPr="1B2C6ED0">
        <w:rPr>
          <w:sz w:val="24"/>
          <w:szCs w:val="24"/>
        </w:rPr>
        <w:t>When</w:t>
      </w:r>
      <w:r w:rsidRPr="1B2C6ED0">
        <w:rPr>
          <w:spacing w:val="-4"/>
          <w:sz w:val="24"/>
          <w:szCs w:val="24"/>
        </w:rPr>
        <w:t xml:space="preserve"> </w:t>
      </w:r>
      <w:r w:rsidRPr="1B2C6ED0">
        <w:rPr>
          <w:sz w:val="24"/>
          <w:szCs w:val="24"/>
        </w:rPr>
        <w:t>rewriting</w:t>
      </w:r>
      <w:r w:rsidRPr="1B2C6ED0">
        <w:rPr>
          <w:spacing w:val="-5"/>
          <w:sz w:val="24"/>
          <w:szCs w:val="24"/>
        </w:rPr>
        <w:t xml:space="preserve"> </w:t>
      </w:r>
      <w:r w:rsidRPr="1B2C6ED0">
        <w:rPr>
          <w:sz w:val="24"/>
          <w:szCs w:val="24"/>
        </w:rPr>
        <w:t>their</w:t>
      </w:r>
      <w:r w:rsidRPr="1B2C6ED0">
        <w:rPr>
          <w:spacing w:val="-4"/>
          <w:sz w:val="24"/>
          <w:szCs w:val="24"/>
        </w:rPr>
        <w:t xml:space="preserve"> </w:t>
      </w:r>
      <w:r w:rsidRPr="1B2C6ED0">
        <w:rPr>
          <w:sz w:val="24"/>
          <w:szCs w:val="24"/>
        </w:rPr>
        <w:t>developed</w:t>
      </w:r>
      <w:r w:rsidRPr="1B2C6ED0">
        <w:rPr>
          <w:spacing w:val="-4"/>
          <w:sz w:val="24"/>
          <w:szCs w:val="24"/>
        </w:rPr>
        <w:t xml:space="preserve"> </w:t>
      </w:r>
      <w:r w:rsidRPr="1B2C6ED0">
        <w:rPr>
          <w:sz w:val="24"/>
          <w:szCs w:val="24"/>
        </w:rPr>
        <w:t>factored</w:t>
      </w:r>
      <w:r w:rsidRPr="1B2C6ED0">
        <w:rPr>
          <w:spacing w:val="-4"/>
          <w:sz w:val="24"/>
          <w:szCs w:val="24"/>
        </w:rPr>
        <w:t xml:space="preserve"> </w:t>
      </w:r>
      <w:r w:rsidRPr="1B2C6ED0">
        <w:rPr>
          <w:sz w:val="24"/>
          <w:szCs w:val="24"/>
        </w:rPr>
        <w:t>form</w:t>
      </w:r>
      <w:r w:rsidRPr="1B2C6ED0">
        <w:rPr>
          <w:spacing w:val="-4"/>
          <w:sz w:val="24"/>
          <w:szCs w:val="24"/>
        </w:rPr>
        <w:t xml:space="preserve"> </w:t>
      </w:r>
      <w:r w:rsidRPr="1B2C6ED0">
        <w:rPr>
          <w:sz w:val="24"/>
          <w:szCs w:val="24"/>
        </w:rPr>
        <w:t>functions</w:t>
      </w:r>
      <w:r w:rsidRPr="1B2C6ED0">
        <w:rPr>
          <w:spacing w:val="-4"/>
          <w:sz w:val="24"/>
          <w:szCs w:val="24"/>
        </w:rPr>
        <w:t xml:space="preserve"> </w:t>
      </w:r>
      <w:r w:rsidRPr="1B2C6ED0">
        <w:rPr>
          <w:sz w:val="24"/>
          <w:szCs w:val="24"/>
        </w:rPr>
        <w:t>into</w:t>
      </w:r>
      <w:r w:rsidRPr="1B2C6ED0">
        <w:rPr>
          <w:spacing w:val="-4"/>
          <w:sz w:val="24"/>
          <w:szCs w:val="24"/>
        </w:rPr>
        <w:t xml:space="preserve"> </w:t>
      </w:r>
      <w:r w:rsidRPr="1B2C6ED0">
        <w:rPr>
          <w:sz w:val="24"/>
          <w:szCs w:val="24"/>
        </w:rPr>
        <w:t>standard</w:t>
      </w:r>
      <w:r w:rsidRPr="1B2C6ED0">
        <w:rPr>
          <w:spacing w:val="-4"/>
          <w:sz w:val="24"/>
          <w:szCs w:val="24"/>
        </w:rPr>
        <w:t xml:space="preserve"> </w:t>
      </w:r>
      <w:r w:rsidRPr="1B2C6ED0">
        <w:rPr>
          <w:sz w:val="24"/>
          <w:szCs w:val="24"/>
        </w:rPr>
        <w:t>form, students</w:t>
      </w:r>
      <w:r w:rsidRPr="1B2C6ED0">
        <w:rPr>
          <w:spacing w:val="-4"/>
          <w:sz w:val="24"/>
          <w:szCs w:val="24"/>
        </w:rPr>
        <w:t xml:space="preserve"> </w:t>
      </w:r>
      <w:r w:rsidRPr="1B2C6ED0">
        <w:rPr>
          <w:sz w:val="24"/>
          <w:szCs w:val="24"/>
        </w:rPr>
        <w:t xml:space="preserve">may incorrectly </w:t>
      </w:r>
      <w:proofErr w:type="gramStart"/>
      <w:r w:rsidRPr="1B2C6ED0">
        <w:rPr>
          <w:sz w:val="24"/>
          <w:szCs w:val="24"/>
        </w:rPr>
        <w:t xml:space="preserve">multiply </w:t>
      </w:r>
      <w:r w:rsidRPr="1B2C6ED0">
        <w:rPr>
          <w:rFonts w:ascii="Cambria Math" w:eastAsia="Cambria Math" w:hAnsi="Cambria Math"/>
          <w:sz w:val="24"/>
          <w:szCs w:val="24"/>
        </w:rPr>
        <w:t>𝑎</w:t>
      </w:r>
      <w:proofErr w:type="gramEnd"/>
      <w:r w:rsidRPr="1B2C6ED0">
        <w:rPr>
          <w:rFonts w:ascii="Cambria Math" w:eastAsia="Cambria Math" w:hAnsi="Cambria Math"/>
          <w:spacing w:val="24"/>
          <w:sz w:val="24"/>
          <w:szCs w:val="24"/>
        </w:rPr>
        <w:t xml:space="preserve"> </w:t>
      </w:r>
      <w:r w:rsidRPr="1B2C6ED0">
        <w:rPr>
          <w:sz w:val="24"/>
          <w:szCs w:val="24"/>
        </w:rPr>
        <w:t xml:space="preserve">by both factors. </w:t>
      </w:r>
      <w:r w:rsidRPr="1B2C6ED0" w:rsidDel="00A907E3">
        <w:rPr>
          <w:sz w:val="24"/>
          <w:szCs w:val="24"/>
        </w:rPr>
        <w:t xml:space="preserve">One remedy for this is to </w:t>
      </w:r>
      <w:bookmarkStart w:id="29" w:name="_Hlk152743354"/>
      <w:r w:rsidRPr="1B2C6ED0" w:rsidDel="00A907E3">
        <w:rPr>
          <w:sz w:val="24"/>
          <w:szCs w:val="24"/>
        </w:rPr>
        <w:t xml:space="preserve">direct students to multiply their binomials first and then multiply the product by </w:t>
      </w:r>
      <w:proofErr w:type="gramStart"/>
      <w:r w:rsidRPr="1B2C6ED0" w:rsidDel="00A907E3">
        <w:rPr>
          <w:rFonts w:ascii="Cambria Math" w:eastAsia="Cambria Math" w:hAnsi="Cambria Math"/>
          <w:sz w:val="24"/>
          <w:szCs w:val="24"/>
        </w:rPr>
        <w:t>𝑎</w:t>
      </w:r>
      <w:r w:rsidRPr="1B2C6ED0" w:rsidDel="00A907E3">
        <w:rPr>
          <w:sz w:val="24"/>
          <w:szCs w:val="24"/>
        </w:rPr>
        <w:t>.</w:t>
      </w:r>
      <w:proofErr w:type="gramEnd"/>
    </w:p>
    <w:bookmarkEnd w:id="29"/>
    <w:p w14:paraId="40E31741" w14:textId="77777777" w:rsidR="001E32A3" w:rsidRPr="00457012" w:rsidRDefault="001E32A3" w:rsidP="001E32A3">
      <w:pPr>
        <w:pStyle w:val="ListParagraph"/>
        <w:ind w:left="810"/>
        <w:textAlignment w:val="baseline"/>
        <w:rPr>
          <w:rFonts w:eastAsia="Times New Roman" w:cs="Times New Roman"/>
          <w:b/>
          <w:bCs/>
          <w:sz w:val="24"/>
          <w:szCs w:val="24"/>
        </w:rPr>
      </w:pPr>
    </w:p>
    <w:p w14:paraId="77208AB8" w14:textId="5F8862CD" w:rsidR="00C85B8E" w:rsidRPr="00A805BD" w:rsidRDefault="00C85B8E" w:rsidP="00C85B8E">
      <w:pPr>
        <w:pStyle w:val="AlgebraicARHeading"/>
      </w:pPr>
      <w:r w:rsidRPr="006B6BAE">
        <w:t>Strategies to Support Tiered Instruction</w:t>
      </w:r>
    </w:p>
    <w:p w14:paraId="37A6C45B" w14:textId="77777777" w:rsidR="00F02456" w:rsidRPr="00F02456" w:rsidRDefault="00F02456" w:rsidP="00E502A8">
      <w:pPr>
        <w:pStyle w:val="ListParagraph"/>
        <w:numPr>
          <w:ilvl w:val="0"/>
          <w:numId w:val="157"/>
        </w:numPr>
        <w:tabs>
          <w:tab w:val="left" w:pos="2160"/>
        </w:tabs>
        <w:autoSpaceDE w:val="0"/>
        <w:autoSpaceDN w:val="0"/>
        <w:spacing w:line="258" w:lineRule="exact"/>
        <w:ind w:left="648"/>
        <w:rPr>
          <w:rFonts w:cs="Times New Roman"/>
          <w:sz w:val="24"/>
          <w:szCs w:val="24"/>
        </w:rPr>
      </w:pPr>
      <w:r w:rsidRPr="00F02456">
        <w:rPr>
          <w:rFonts w:cs="Times New Roman"/>
          <w:sz w:val="24"/>
          <w:szCs w:val="24"/>
        </w:rPr>
        <w:t>Teacher</w:t>
      </w:r>
      <w:r w:rsidRPr="00F02456">
        <w:rPr>
          <w:rFonts w:cs="Times New Roman"/>
          <w:spacing w:val="-1"/>
          <w:sz w:val="24"/>
          <w:szCs w:val="24"/>
        </w:rPr>
        <w:t xml:space="preserve"> </w:t>
      </w:r>
      <w:r w:rsidRPr="00F02456">
        <w:rPr>
          <w:rFonts w:cs="Times New Roman"/>
          <w:sz w:val="24"/>
          <w:szCs w:val="24"/>
        </w:rPr>
        <w:t>provides</w:t>
      </w:r>
      <w:r w:rsidRPr="00F02456">
        <w:rPr>
          <w:rFonts w:cs="Times New Roman"/>
          <w:spacing w:val="-1"/>
          <w:sz w:val="24"/>
          <w:szCs w:val="24"/>
        </w:rPr>
        <w:t xml:space="preserve"> </w:t>
      </w:r>
      <w:r w:rsidRPr="00F02456">
        <w:rPr>
          <w:rFonts w:cs="Times New Roman"/>
          <w:sz w:val="24"/>
          <w:szCs w:val="24"/>
        </w:rPr>
        <w:t>instruction</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show</w:t>
      </w:r>
      <w:r w:rsidRPr="00F02456">
        <w:rPr>
          <w:rFonts w:cs="Times New Roman"/>
          <w:spacing w:val="-1"/>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w:t>
      </w:r>
      <w:r w:rsidRPr="00F02456">
        <w:rPr>
          <w:rFonts w:cs="Times New Roman"/>
          <w:spacing w:val="-1"/>
          <w:sz w:val="24"/>
          <w:szCs w:val="24"/>
        </w:rPr>
        <w:t xml:space="preserve"> </w:t>
      </w:r>
      <w:r w:rsidRPr="00F02456">
        <w:rPr>
          <w:rFonts w:cs="Times New Roman"/>
          <w:sz w:val="24"/>
          <w:szCs w:val="24"/>
        </w:rPr>
        <w:t>can</w:t>
      </w:r>
      <w:r w:rsidRPr="00F02456">
        <w:rPr>
          <w:rFonts w:cs="Times New Roman"/>
          <w:spacing w:val="-1"/>
          <w:sz w:val="24"/>
          <w:szCs w:val="24"/>
        </w:rPr>
        <w:t xml:space="preserve"> </w:t>
      </w:r>
      <w:r w:rsidRPr="00F02456">
        <w:rPr>
          <w:rFonts w:cs="Times New Roman"/>
          <w:sz w:val="24"/>
          <w:szCs w:val="24"/>
        </w:rPr>
        <w:t>be</w:t>
      </w:r>
      <w:r w:rsidRPr="00F02456">
        <w:rPr>
          <w:rFonts w:cs="Times New Roman"/>
          <w:spacing w:val="-2"/>
          <w:sz w:val="24"/>
          <w:szCs w:val="24"/>
        </w:rPr>
        <w:t xml:space="preserve"> </w:t>
      </w:r>
      <w:r w:rsidRPr="00F02456">
        <w:rPr>
          <w:rFonts w:cs="Times New Roman"/>
          <w:sz w:val="24"/>
          <w:szCs w:val="24"/>
        </w:rPr>
        <w:t>used</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pacing w:val="-2"/>
          <w:sz w:val="24"/>
          <w:szCs w:val="24"/>
        </w:rPr>
        <w:t>multiply</w:t>
      </w:r>
    </w:p>
    <w:p w14:paraId="13C7B88B" w14:textId="0F5CC1C1" w:rsidR="00F02456" w:rsidRPr="00F02456" w:rsidRDefault="00F02456" w:rsidP="00F02456">
      <w:pPr>
        <w:pStyle w:val="BodyText"/>
        <w:ind w:left="288"/>
        <w:rPr>
          <w:rFonts w:ascii="Times New Roman" w:hAnsi="Times New Roman" w:cs="Times New Roman"/>
          <w:sz w:val="24"/>
          <w:szCs w:val="24"/>
        </w:rPr>
      </w:pPr>
      <w:r w:rsidRPr="00F02456">
        <w:rPr>
          <w:rFonts w:ascii="Times New Roman" w:hAnsi="Times New Roman" w:cs="Times New Roman"/>
          <w:sz w:val="24"/>
          <w:szCs w:val="24"/>
        </w:rPr>
        <w:t>binomials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after</w:t>
      </w:r>
      <w:r w:rsidRPr="00F02456">
        <w:rPr>
          <w:rFonts w:ascii="Times New Roman" w:hAnsi="Times New Roman" w:cs="Times New Roman"/>
          <w:spacing w:val="-5"/>
          <w:sz w:val="24"/>
          <w:szCs w:val="24"/>
        </w:rPr>
        <w:t xml:space="preserve"> </w:t>
      </w:r>
      <w:r w:rsidRPr="00F02456">
        <w:rPr>
          <w:rFonts w:ascii="Times New Roman" w:hAnsi="Times New Roman" w:cs="Times New Roman"/>
          <w:sz w:val="24"/>
          <w:szCs w:val="24"/>
        </w:rPr>
        <w:t>substituting</w:t>
      </w:r>
      <w:r w:rsidRPr="00F02456">
        <w:rPr>
          <w:rFonts w:ascii="Times New Roman" w:hAnsi="Times New Roman" w:cs="Times New Roman"/>
          <w:spacing w:val="-6"/>
          <w:sz w:val="24"/>
          <w:szCs w:val="24"/>
        </w:rPr>
        <w:t xml:space="preserve"> </w:t>
      </w:r>
      <w:r w:rsidRPr="00F02456">
        <w:rPr>
          <w:rFonts w:ascii="Times New Roman" w:hAnsi="Times New Roman" w:cs="Times New Roman"/>
          <w:sz w:val="24"/>
          <w:szCs w:val="24"/>
        </w:rPr>
        <w:t>the</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roots</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into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factored</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form.</w:t>
      </w:r>
      <w:r w:rsidRPr="00F02456">
        <w:rPr>
          <w:rFonts w:ascii="Times New Roman" w:hAnsi="Times New Roman" w:cs="Times New Roman"/>
          <w:spacing w:val="-3"/>
          <w:sz w:val="24"/>
          <w:szCs w:val="24"/>
        </w:rPr>
        <w:t xml:space="preserve"> </w:t>
      </w:r>
      <w:r w:rsidRPr="00F02456">
        <w:rPr>
          <w:rFonts w:ascii="Times New Roman" w:hAnsi="Times New Roman" w:cs="Times New Roman"/>
          <w:sz w:val="24"/>
          <w:szCs w:val="24"/>
        </w:rPr>
        <w:t>Then,</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ask</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students</w:t>
      </w:r>
      <w:r w:rsidRPr="00F02456">
        <w:rPr>
          <w:rFonts w:ascii="Times New Roman" w:hAnsi="Times New Roman" w:cs="Times New Roman"/>
          <w:spacing w:val="-2"/>
          <w:sz w:val="24"/>
          <w:szCs w:val="24"/>
        </w:rPr>
        <w:t xml:space="preserve"> </w:t>
      </w:r>
      <w:r w:rsidRPr="00F02456">
        <w:rPr>
          <w:rFonts w:ascii="Times New Roman" w:hAnsi="Times New Roman" w:cs="Times New Roman"/>
          <w:sz w:val="24"/>
          <w:szCs w:val="24"/>
        </w:rPr>
        <w:t>to</w:t>
      </w:r>
      <w:r w:rsidRPr="00F02456">
        <w:rPr>
          <w:rFonts w:ascii="Times New Roman" w:hAnsi="Times New Roman" w:cs="Times New Roman"/>
          <w:spacing w:val="-4"/>
          <w:sz w:val="24"/>
          <w:szCs w:val="24"/>
        </w:rPr>
        <w:t xml:space="preserve"> </w:t>
      </w:r>
      <w:r w:rsidRPr="00F02456">
        <w:rPr>
          <w:rFonts w:ascii="Times New Roman" w:hAnsi="Times New Roman" w:cs="Times New Roman"/>
          <w:sz w:val="24"/>
          <w:szCs w:val="24"/>
        </w:rPr>
        <w:t xml:space="preserve">recall methods to multiply binomials. For example, direct students to multiply their binomials first and then multiply the product by </w:t>
      </w:r>
      <w:proofErr w:type="gramStart"/>
      <w:r w:rsidRPr="00F02456">
        <w:rPr>
          <w:rFonts w:ascii="Cambria Math" w:hAnsi="Cambria Math" w:cs="Cambria Math"/>
          <w:sz w:val="24"/>
          <w:szCs w:val="24"/>
        </w:rPr>
        <w:t>𝑎</w:t>
      </w:r>
      <w:r w:rsidRPr="00F02456">
        <w:rPr>
          <w:rFonts w:ascii="Times New Roman" w:hAnsi="Times New Roman" w:cs="Times New Roman"/>
          <w:sz w:val="24"/>
          <w:szCs w:val="24"/>
        </w:rPr>
        <w:t>.</w:t>
      </w:r>
      <w:proofErr w:type="gramEnd"/>
    </w:p>
    <w:p w14:paraId="6FFF6C08" w14:textId="122AE02A" w:rsidR="00F02456" w:rsidRPr="00F02456" w:rsidRDefault="00F02456" w:rsidP="00E502A8">
      <w:pPr>
        <w:pStyle w:val="ListParagraph"/>
        <w:numPr>
          <w:ilvl w:val="0"/>
          <w:numId w:val="157"/>
        </w:numPr>
        <w:tabs>
          <w:tab w:val="left" w:pos="2160"/>
        </w:tabs>
        <w:autoSpaceDE w:val="0"/>
        <w:autoSpaceDN w:val="0"/>
        <w:spacing w:line="242" w:lineRule="auto"/>
        <w:ind w:left="648"/>
        <w:rPr>
          <w:rFonts w:cs="Times New Roman"/>
          <w:sz w:val="24"/>
          <w:szCs w:val="24"/>
        </w:rPr>
      </w:pPr>
      <w:r w:rsidRPr="00F02456">
        <w:rPr>
          <w:rFonts w:cs="Times New Roman"/>
          <w:sz w:val="24"/>
          <w:szCs w:val="24"/>
        </w:rPr>
        <w:t>Instruction includes converting a quadratic from vertex form to standard form. Instruct students</w:t>
      </w:r>
      <w:r w:rsidRPr="00F02456">
        <w:rPr>
          <w:rFonts w:cs="Times New Roman"/>
          <w:spacing w:val="-1"/>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write</w:t>
      </w:r>
      <w:r w:rsidRPr="00F02456">
        <w:rPr>
          <w:rFonts w:cs="Times New Roman"/>
          <w:spacing w:val="-2"/>
          <w:sz w:val="24"/>
          <w:szCs w:val="24"/>
        </w:rPr>
        <w:t xml:space="preserve"> </w:t>
      </w:r>
      <w:r w:rsidRPr="00F02456">
        <w:rPr>
          <w:rFonts w:cs="Times New Roman"/>
          <w:sz w:val="24"/>
          <w:szCs w:val="24"/>
        </w:rPr>
        <w:t xml:space="preserve">out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36"/>
          <w:sz w:val="24"/>
          <w:szCs w:val="24"/>
        </w:rPr>
        <w:t xml:space="preserve"> </w:t>
      </w:r>
      <w:r w:rsidRPr="00F02456">
        <w:rPr>
          <w:rFonts w:eastAsia="Cambria Math" w:cs="Times New Roman"/>
          <w:sz w:val="24"/>
          <w:szCs w:val="24"/>
        </w:rPr>
        <w:t>ℎ)</w:t>
      </w:r>
      <w:r w:rsidRPr="00F02456">
        <w:rPr>
          <w:rFonts w:eastAsia="Cambria Math" w:cs="Times New Roman"/>
          <w:sz w:val="24"/>
          <w:szCs w:val="24"/>
          <w:vertAlign w:val="superscript"/>
        </w:rPr>
        <w:t>2</w:t>
      </w:r>
      <w:r w:rsidRPr="00F02456">
        <w:rPr>
          <w:rFonts w:eastAsia="Cambria Math" w:cs="Times New Roman"/>
          <w:sz w:val="24"/>
          <w:szCs w:val="24"/>
        </w:rPr>
        <w:t xml:space="preserve"> </w:t>
      </w:r>
      <w:r w:rsidRPr="00F02456">
        <w:rPr>
          <w:rFonts w:cs="Times New Roman"/>
          <w:sz w:val="24"/>
          <w:szCs w:val="24"/>
        </w:rPr>
        <w:t>as</w:t>
      </w:r>
      <w:r w:rsidRPr="00F02456">
        <w:rPr>
          <w:rFonts w:cs="Times New Roman"/>
          <w:spacing w:val="-1"/>
          <w:sz w:val="24"/>
          <w:szCs w:val="24"/>
        </w:rPr>
        <w:t xml:space="preserve"> </w:t>
      </w:r>
      <w:r w:rsidRPr="00F02456">
        <w:rPr>
          <w:rFonts w:eastAsia="Cambria Math" w:cs="Times New Roman"/>
          <w:sz w:val="24"/>
          <w:szCs w:val="24"/>
        </w:rPr>
        <w:t>(</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proofErr w:type="gramStart"/>
      <w:r w:rsidRPr="00F02456">
        <w:rPr>
          <w:rFonts w:eastAsia="Cambria Math" w:cs="Times New Roman"/>
          <w:sz w:val="24"/>
          <w:szCs w:val="24"/>
        </w:rPr>
        <w:t>ℎ)(</w:t>
      </w:r>
      <w:proofErr w:type="gramEnd"/>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eastAsia="Cambria Math" w:cs="Times New Roman"/>
          <w:spacing w:val="-14"/>
          <w:sz w:val="24"/>
          <w:szCs w:val="24"/>
        </w:rPr>
        <w:t xml:space="preserve"> </w:t>
      </w:r>
      <w:r w:rsidRPr="00F02456">
        <w:rPr>
          <w:rFonts w:eastAsia="Cambria Math" w:cs="Times New Roman"/>
          <w:sz w:val="24"/>
          <w:szCs w:val="24"/>
        </w:rPr>
        <w:t>ℎ)</w:t>
      </w:r>
      <w:r w:rsidRPr="00F02456">
        <w:rPr>
          <w:rFonts w:cs="Times New Roman"/>
          <w:sz w:val="24"/>
          <w:szCs w:val="24"/>
        </w:rPr>
        <w:t>. Remind</w:t>
      </w:r>
      <w:r w:rsidRPr="00F02456">
        <w:rPr>
          <w:rFonts w:cs="Times New Roman"/>
          <w:spacing w:val="-1"/>
          <w:sz w:val="24"/>
          <w:szCs w:val="24"/>
        </w:rPr>
        <w:t xml:space="preserve"> </w:t>
      </w:r>
      <w:r w:rsidRPr="00F02456">
        <w:rPr>
          <w:rFonts w:cs="Times New Roman"/>
          <w:sz w:val="24"/>
          <w:szCs w:val="24"/>
        </w:rPr>
        <w:t>students</w:t>
      </w:r>
      <w:r w:rsidRPr="00F02456">
        <w:rPr>
          <w:rFonts w:cs="Times New Roman"/>
          <w:spacing w:val="-1"/>
          <w:sz w:val="24"/>
          <w:szCs w:val="24"/>
        </w:rPr>
        <w:t xml:space="preserve"> </w:t>
      </w:r>
      <w:r w:rsidRPr="00F02456">
        <w:rPr>
          <w:rFonts w:cs="Times New Roman"/>
          <w:sz w:val="24"/>
          <w:szCs w:val="24"/>
        </w:rPr>
        <w:t>that</w:t>
      </w:r>
      <w:r w:rsidRPr="00F02456">
        <w:rPr>
          <w:rFonts w:cs="Times New Roman"/>
          <w:spacing w:val="-1"/>
          <w:sz w:val="24"/>
          <w:szCs w:val="24"/>
        </w:rPr>
        <w:t xml:space="preserve"> </w:t>
      </w:r>
      <w:r w:rsidRPr="00F02456">
        <w:rPr>
          <w:rFonts w:cs="Times New Roman"/>
          <w:sz w:val="24"/>
          <w:szCs w:val="24"/>
        </w:rPr>
        <w:t>different</w:t>
      </w:r>
      <w:r w:rsidRPr="00F02456">
        <w:rPr>
          <w:rFonts w:cs="Times New Roman"/>
          <w:spacing w:val="-1"/>
          <w:sz w:val="24"/>
          <w:szCs w:val="24"/>
        </w:rPr>
        <w:t xml:space="preserve"> </w:t>
      </w:r>
      <w:r w:rsidRPr="00F02456">
        <w:rPr>
          <w:rFonts w:cs="Times New Roman"/>
          <w:sz w:val="24"/>
          <w:szCs w:val="24"/>
        </w:rPr>
        <w:t>methods can be used to multiply binomials.</w:t>
      </w:r>
    </w:p>
    <w:p w14:paraId="34E0704F" w14:textId="6231B7A4"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Instruction</w:t>
      </w:r>
      <w:r w:rsidRPr="00F02456">
        <w:rPr>
          <w:rFonts w:cs="Times New Roman"/>
          <w:spacing w:val="-3"/>
          <w:sz w:val="24"/>
          <w:szCs w:val="24"/>
        </w:rPr>
        <w:t xml:space="preserve"> </w:t>
      </w:r>
      <w:r w:rsidRPr="00F02456">
        <w:rPr>
          <w:rFonts w:cs="Times New Roman"/>
          <w:sz w:val="24"/>
          <w:szCs w:val="24"/>
        </w:rPr>
        <w:t>includes</w:t>
      </w:r>
      <w:r w:rsidRPr="00F02456">
        <w:rPr>
          <w:rFonts w:cs="Times New Roman"/>
          <w:spacing w:val="-2"/>
          <w:sz w:val="24"/>
          <w:szCs w:val="24"/>
        </w:rPr>
        <w:t xml:space="preserve"> </w:t>
      </w:r>
      <w:r w:rsidRPr="00F02456">
        <w:rPr>
          <w:rFonts w:cs="Times New Roman"/>
          <w:sz w:val="24"/>
          <w:szCs w:val="24"/>
        </w:rPr>
        <w:t>an</w:t>
      </w:r>
      <w:r w:rsidRPr="00F02456">
        <w:rPr>
          <w:rFonts w:cs="Times New Roman"/>
          <w:spacing w:val="-3"/>
          <w:sz w:val="24"/>
          <w:szCs w:val="24"/>
        </w:rPr>
        <w:t xml:space="preserve"> </w:t>
      </w:r>
      <w:r w:rsidRPr="00F02456">
        <w:rPr>
          <w:rFonts w:cs="Times New Roman"/>
          <w:sz w:val="24"/>
          <w:szCs w:val="24"/>
        </w:rPr>
        <w:t>opportunity</w:t>
      </w:r>
      <w:r w:rsidRPr="00F02456">
        <w:rPr>
          <w:rFonts w:cs="Times New Roman"/>
          <w:spacing w:val="-8"/>
          <w:sz w:val="24"/>
          <w:szCs w:val="24"/>
        </w:rPr>
        <w:t xml:space="preserve"> </w:t>
      </w:r>
      <w:r w:rsidRPr="00F02456">
        <w:rPr>
          <w:rFonts w:cs="Times New Roman"/>
          <w:sz w:val="24"/>
          <w:szCs w:val="24"/>
        </w:rPr>
        <w:t>to</w:t>
      </w:r>
      <w:r w:rsidRPr="00F02456">
        <w:rPr>
          <w:rFonts w:cs="Times New Roman"/>
          <w:spacing w:val="-3"/>
          <w:sz w:val="24"/>
          <w:szCs w:val="24"/>
        </w:rPr>
        <w:t xml:space="preserve"> </w:t>
      </w:r>
      <w:r w:rsidRPr="00F02456">
        <w:rPr>
          <w:rFonts w:cs="Times New Roman"/>
          <w:sz w:val="24"/>
          <w:szCs w:val="24"/>
        </w:rPr>
        <w:t>discuss</w:t>
      </w:r>
      <w:r w:rsidRPr="00F02456">
        <w:rPr>
          <w:rFonts w:cs="Times New Roman"/>
          <w:spacing w:val="-3"/>
          <w:sz w:val="24"/>
          <w:szCs w:val="24"/>
        </w:rPr>
        <w:t xml:space="preserve"> </w:t>
      </w:r>
      <w:r w:rsidRPr="00F02456">
        <w:rPr>
          <w:rFonts w:cs="Times New Roman"/>
          <w:sz w:val="24"/>
          <w:szCs w:val="24"/>
        </w:rPr>
        <w:t>multiplicity</w:t>
      </w:r>
      <w:r w:rsidRPr="00F02456">
        <w:rPr>
          <w:rFonts w:cs="Times New Roman"/>
          <w:spacing w:val="-11"/>
          <w:sz w:val="24"/>
          <w:szCs w:val="24"/>
        </w:rPr>
        <w:t xml:space="preserve"> </w:t>
      </w:r>
      <w:r w:rsidRPr="00F02456">
        <w:rPr>
          <w:rFonts w:cs="Times New Roman"/>
          <w:sz w:val="24"/>
          <w:szCs w:val="24"/>
        </w:rPr>
        <w:t>of</w:t>
      </w:r>
      <w:r w:rsidRPr="00F02456">
        <w:rPr>
          <w:rFonts w:cs="Times New Roman"/>
          <w:spacing w:val="-2"/>
          <w:sz w:val="24"/>
          <w:szCs w:val="24"/>
        </w:rPr>
        <w:t xml:space="preserve"> </w:t>
      </w:r>
      <w:r w:rsidRPr="00F02456">
        <w:rPr>
          <w:rFonts w:cs="Times New Roman"/>
          <w:sz w:val="24"/>
          <w:szCs w:val="24"/>
        </w:rPr>
        <w:t>roots</w:t>
      </w:r>
      <w:r w:rsidRPr="00F02456">
        <w:rPr>
          <w:rFonts w:cs="Times New Roman"/>
          <w:spacing w:val="-1"/>
          <w:sz w:val="24"/>
          <w:szCs w:val="24"/>
        </w:rPr>
        <w:t xml:space="preserve"> </w:t>
      </w:r>
      <w:r w:rsidRPr="00F02456">
        <w:rPr>
          <w:rFonts w:cs="Times New Roman"/>
          <w:sz w:val="24"/>
          <w:szCs w:val="24"/>
        </w:rPr>
        <w:t>when</w:t>
      </w:r>
      <w:r w:rsidRPr="00F02456">
        <w:rPr>
          <w:rFonts w:cs="Times New Roman"/>
          <w:spacing w:val="-3"/>
          <w:sz w:val="24"/>
          <w:szCs w:val="24"/>
        </w:rPr>
        <w:t xml:space="preserve"> </w:t>
      </w:r>
      <w:r w:rsidRPr="00F02456">
        <w:rPr>
          <w:rFonts w:cs="Times New Roman"/>
          <w:sz w:val="24"/>
          <w:szCs w:val="24"/>
        </w:rPr>
        <w:t>converting</w:t>
      </w:r>
      <w:r w:rsidRPr="00F02456">
        <w:rPr>
          <w:rFonts w:cs="Times New Roman"/>
          <w:spacing w:val="-3"/>
          <w:sz w:val="24"/>
          <w:szCs w:val="24"/>
        </w:rPr>
        <w:t xml:space="preserve"> </w:t>
      </w:r>
      <w:r w:rsidRPr="00F02456">
        <w:rPr>
          <w:rFonts w:cs="Times New Roman"/>
          <w:sz w:val="24"/>
          <w:szCs w:val="24"/>
        </w:rPr>
        <w:t>from factored form to standard form. The teacher can use graphing software to build the connection between the standard form of a quadratic function with a perfect square trinomial and the resulting</w:t>
      </w:r>
      <w:r w:rsidRPr="00F02456">
        <w:rPr>
          <w:rFonts w:cs="Times New Roman"/>
          <w:spacing w:val="-1"/>
          <w:sz w:val="24"/>
          <w:szCs w:val="24"/>
        </w:rPr>
        <w:t xml:space="preserve"> </w:t>
      </w:r>
      <w:r w:rsidRPr="00F02456">
        <w:rPr>
          <w:rFonts w:cs="Times New Roman"/>
          <w:sz w:val="24"/>
          <w:szCs w:val="24"/>
        </w:rPr>
        <w:t>parabola with only</w:t>
      </w:r>
      <w:r w:rsidRPr="00F02456">
        <w:rPr>
          <w:rFonts w:cs="Times New Roman"/>
          <w:spacing w:val="-4"/>
          <w:sz w:val="24"/>
          <w:szCs w:val="24"/>
        </w:rPr>
        <w:t xml:space="preserve"> </w:t>
      </w:r>
      <w:r w:rsidRPr="00F02456">
        <w:rPr>
          <w:rFonts w:cs="Times New Roman"/>
          <w:sz w:val="24"/>
          <w:szCs w:val="24"/>
        </w:rPr>
        <w:t>one root. Students see</w:t>
      </w:r>
      <w:r w:rsidRPr="00F02456">
        <w:rPr>
          <w:rFonts w:cs="Times New Roman"/>
          <w:spacing w:val="-1"/>
          <w:sz w:val="24"/>
          <w:szCs w:val="24"/>
        </w:rPr>
        <w:t xml:space="preserve"> </w:t>
      </w:r>
      <w:r w:rsidRPr="00F02456">
        <w:rPr>
          <w:rFonts w:cs="Times New Roman"/>
          <w:sz w:val="24"/>
          <w:szCs w:val="24"/>
        </w:rPr>
        <w:t xml:space="preserve">that the root should be used for both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1</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𝑟</w:t>
      </w:r>
      <w:r w:rsidRPr="00F02456">
        <w:rPr>
          <w:rFonts w:eastAsia="Cambria Math" w:cs="Times New Roman"/>
          <w:sz w:val="24"/>
          <w:szCs w:val="24"/>
          <w:vertAlign w:val="subscript"/>
        </w:rPr>
        <w:t>2</w:t>
      </w:r>
      <w:r w:rsidRPr="00F02456">
        <w:rPr>
          <w:rFonts w:eastAsia="Cambria Math" w:cs="Times New Roman"/>
          <w:sz w:val="24"/>
          <w:szCs w:val="24"/>
        </w:rPr>
        <w:t xml:space="preserve"> </w:t>
      </w:r>
      <w:r w:rsidRPr="00F02456">
        <w:rPr>
          <w:rFonts w:cs="Times New Roman"/>
          <w:sz w:val="24"/>
          <w:szCs w:val="24"/>
        </w:rPr>
        <w:t xml:space="preserve">in factored form and confirm by converting their resulting function back to standard form. </w:t>
      </w:r>
    </w:p>
    <w:p w14:paraId="214154DA" w14:textId="70288E20" w:rsidR="00F02456" w:rsidRPr="00F02456" w:rsidRDefault="00F02456" w:rsidP="00E502A8">
      <w:pPr>
        <w:pStyle w:val="ListParagraph"/>
        <w:numPr>
          <w:ilvl w:val="1"/>
          <w:numId w:val="157"/>
        </w:numPr>
        <w:tabs>
          <w:tab w:val="left" w:pos="2160"/>
        </w:tabs>
        <w:autoSpaceDE w:val="0"/>
        <w:autoSpaceDN w:val="0"/>
        <w:ind w:left="1440"/>
        <w:rPr>
          <w:rFonts w:cs="Times New Roman"/>
          <w:sz w:val="24"/>
          <w:szCs w:val="24"/>
        </w:rPr>
      </w:pPr>
      <w:r w:rsidRPr="00F02456">
        <w:rPr>
          <w:rFonts w:cs="Times New Roman"/>
          <w:sz w:val="24"/>
          <w:szCs w:val="24"/>
        </w:rPr>
        <w:t>For example, students could see a problem that only presents one root and express confusion on how it applies to the factored form. These cases provide an opportunity to discuss multiplicity of roots.</w:t>
      </w:r>
    </w:p>
    <w:p w14:paraId="6260F3FA" w14:textId="184F7E1F"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Teacher</w:t>
      </w:r>
      <w:r w:rsidRPr="00F02456">
        <w:rPr>
          <w:rFonts w:cs="Times New Roman"/>
          <w:spacing w:val="-2"/>
          <w:sz w:val="24"/>
          <w:szCs w:val="24"/>
        </w:rPr>
        <w:t xml:space="preserve"> </w:t>
      </w:r>
      <w:r w:rsidRPr="00F02456">
        <w:rPr>
          <w:rFonts w:cs="Times New Roman"/>
          <w:sz w:val="24"/>
          <w:szCs w:val="24"/>
        </w:rPr>
        <w:t>models</w:t>
      </w:r>
      <w:r w:rsidRPr="00F02456">
        <w:rPr>
          <w:rFonts w:cs="Times New Roman"/>
          <w:spacing w:val="-2"/>
          <w:sz w:val="24"/>
          <w:szCs w:val="24"/>
        </w:rPr>
        <w:t xml:space="preserve"> </w:t>
      </w:r>
      <w:r w:rsidRPr="00F02456">
        <w:rPr>
          <w:rFonts w:cs="Times New Roman"/>
          <w:sz w:val="24"/>
          <w:szCs w:val="24"/>
        </w:rPr>
        <w:t>how</w:t>
      </w:r>
      <w:r w:rsidRPr="00F02456">
        <w:rPr>
          <w:rFonts w:cs="Times New Roman"/>
          <w:spacing w:val="-2"/>
          <w:sz w:val="24"/>
          <w:szCs w:val="24"/>
        </w:rPr>
        <w:t xml:space="preserve"> </w:t>
      </w:r>
      <w:r w:rsidRPr="00F02456">
        <w:rPr>
          <w:rFonts w:cs="Times New Roman"/>
          <w:sz w:val="24"/>
          <w:szCs w:val="24"/>
        </w:rPr>
        <w:t>to</w:t>
      </w:r>
      <w:r w:rsidRPr="00F02456">
        <w:rPr>
          <w:rFonts w:cs="Times New Roman"/>
          <w:spacing w:val="-1"/>
          <w:sz w:val="24"/>
          <w:szCs w:val="24"/>
        </w:rPr>
        <w:t xml:space="preserve"> </w:t>
      </w:r>
      <w:r w:rsidRPr="00F02456">
        <w:rPr>
          <w:rFonts w:cs="Times New Roman"/>
          <w:sz w:val="24"/>
          <w:szCs w:val="24"/>
        </w:rPr>
        <w:t>solve</w:t>
      </w:r>
      <w:r w:rsidRPr="00F02456">
        <w:rPr>
          <w:rFonts w:cs="Times New Roman"/>
          <w:spacing w:val="-2"/>
          <w:sz w:val="24"/>
          <w:szCs w:val="24"/>
        </w:rPr>
        <w:t xml:space="preserve"> </w:t>
      </w:r>
      <w:r w:rsidRPr="00F02456">
        <w:rPr>
          <w:rFonts w:cs="Times New Roman"/>
          <w:sz w:val="24"/>
          <w:szCs w:val="24"/>
        </w:rPr>
        <w:t>for</w:t>
      </w:r>
      <w:r w:rsidRPr="00F02456">
        <w:rPr>
          <w:rFonts w:cs="Times New Roman"/>
          <w:spacing w:val="-1"/>
          <w:sz w:val="24"/>
          <w:szCs w:val="24"/>
        </w:rPr>
        <w:t xml:space="preserve"> </w:t>
      </w:r>
      <w:r w:rsidRPr="00F02456">
        <w:rPr>
          <w:rFonts w:ascii="Cambria Math" w:eastAsia="Cambria Math" w:hAnsi="Cambria Math" w:cs="Cambria Math"/>
          <w:sz w:val="24"/>
          <w:szCs w:val="24"/>
        </w:rPr>
        <w:t>𝑎</w:t>
      </w:r>
      <w:r w:rsidRPr="00F02456">
        <w:rPr>
          <w:rFonts w:eastAsia="Cambria Math" w:cs="Times New Roman"/>
          <w:sz w:val="24"/>
          <w:szCs w:val="24"/>
        </w:rPr>
        <w:t xml:space="preserve"> </w:t>
      </w:r>
      <w:r w:rsidRPr="00F02456">
        <w:rPr>
          <w:rFonts w:cs="Times New Roman"/>
          <w:sz w:val="24"/>
          <w:szCs w:val="24"/>
        </w:rPr>
        <w:t>by</w:t>
      </w:r>
      <w:r w:rsidRPr="00F02456">
        <w:rPr>
          <w:rFonts w:cs="Times New Roman"/>
          <w:spacing w:val="-7"/>
          <w:sz w:val="24"/>
          <w:szCs w:val="24"/>
        </w:rPr>
        <w:t xml:space="preserve"> </w:t>
      </w:r>
      <w:r w:rsidRPr="00F02456">
        <w:rPr>
          <w:rFonts w:cs="Times New Roman"/>
          <w:sz w:val="24"/>
          <w:szCs w:val="24"/>
        </w:rPr>
        <w:t>substituting</w:t>
      </w:r>
      <w:r w:rsidRPr="00F02456">
        <w:rPr>
          <w:rFonts w:cs="Times New Roman"/>
          <w:spacing w:val="-5"/>
          <w:sz w:val="24"/>
          <w:szCs w:val="24"/>
        </w:rPr>
        <w:t xml:space="preserve"> </w:t>
      </w:r>
      <w:r w:rsidRPr="00F02456">
        <w:rPr>
          <w:rFonts w:cs="Times New Roman"/>
          <w:sz w:val="24"/>
          <w:szCs w:val="24"/>
        </w:rPr>
        <w:t>the</w:t>
      </w:r>
      <w:r w:rsidRPr="00F02456">
        <w:rPr>
          <w:rFonts w:cs="Times New Roman"/>
          <w:spacing w:val="-2"/>
          <w:sz w:val="24"/>
          <w:szCs w:val="24"/>
        </w:rPr>
        <w:t xml:space="preserve"> </w:t>
      </w:r>
      <w:r w:rsidRPr="00F02456">
        <w:rPr>
          <w:rFonts w:cs="Times New Roman"/>
          <w:sz w:val="24"/>
          <w:szCs w:val="24"/>
        </w:rPr>
        <w:t>values</w:t>
      </w:r>
      <w:r w:rsidRPr="00F02456">
        <w:rPr>
          <w:rFonts w:cs="Times New Roman"/>
          <w:spacing w:val="-2"/>
          <w:sz w:val="24"/>
          <w:szCs w:val="24"/>
        </w:rPr>
        <w:t xml:space="preserve"> </w:t>
      </w:r>
      <w:r w:rsidRPr="00F02456">
        <w:rPr>
          <w:rFonts w:cs="Times New Roman"/>
          <w:sz w:val="24"/>
          <w:szCs w:val="24"/>
        </w:rPr>
        <w:t xml:space="preserve">of </w:t>
      </w:r>
      <w:r w:rsidRPr="00F02456">
        <w:rPr>
          <w:rFonts w:ascii="Cambria Math" w:eastAsia="Cambria Math" w:hAnsi="Cambria Math" w:cs="Cambria Math"/>
          <w:sz w:val="24"/>
          <w:szCs w:val="24"/>
        </w:rPr>
        <w:t>𝑥</w:t>
      </w:r>
      <w:r w:rsidRPr="00F02456">
        <w:rPr>
          <w:rFonts w:eastAsia="Cambria Math" w:cs="Times New Roman"/>
          <w:sz w:val="24"/>
          <w:szCs w:val="24"/>
        </w:rPr>
        <w:t xml:space="preserve"> </w:t>
      </w:r>
      <w:r w:rsidRPr="00F02456">
        <w:rPr>
          <w:rFonts w:cs="Times New Roman"/>
          <w:sz w:val="24"/>
          <w:szCs w:val="24"/>
        </w:rPr>
        <w:t xml:space="preserve">and </w:t>
      </w:r>
      <w:r w:rsidRPr="00F02456">
        <w:rPr>
          <w:rFonts w:ascii="Cambria Math" w:eastAsia="Cambria Math" w:hAnsi="Cambria Math" w:cs="Cambria Math"/>
          <w:sz w:val="24"/>
          <w:szCs w:val="24"/>
        </w:rPr>
        <w:t>𝑦</w:t>
      </w:r>
      <w:r w:rsidRPr="00F02456">
        <w:rPr>
          <w:rFonts w:eastAsia="Cambria Math" w:cs="Times New Roman"/>
          <w:sz w:val="24"/>
          <w:szCs w:val="24"/>
        </w:rPr>
        <w:t xml:space="preserve"> </w:t>
      </w:r>
      <w:r w:rsidRPr="00F02456">
        <w:rPr>
          <w:rFonts w:cs="Times New Roman"/>
          <w:sz w:val="24"/>
          <w:szCs w:val="24"/>
        </w:rPr>
        <w:t>from</w:t>
      </w:r>
      <w:r w:rsidRPr="00F02456">
        <w:rPr>
          <w:rFonts w:cs="Times New Roman"/>
          <w:spacing w:val="-2"/>
          <w:sz w:val="24"/>
          <w:szCs w:val="24"/>
        </w:rPr>
        <w:t xml:space="preserve"> </w:t>
      </w:r>
      <w:r w:rsidRPr="00F02456">
        <w:rPr>
          <w:rFonts w:cs="Times New Roman"/>
          <w:sz w:val="24"/>
          <w:szCs w:val="24"/>
        </w:rPr>
        <w:t>a</w:t>
      </w:r>
      <w:r w:rsidRPr="00F02456">
        <w:rPr>
          <w:rFonts w:cs="Times New Roman"/>
          <w:spacing w:val="-2"/>
          <w:sz w:val="24"/>
          <w:szCs w:val="24"/>
        </w:rPr>
        <w:t xml:space="preserve"> </w:t>
      </w:r>
      <w:r w:rsidRPr="00F02456">
        <w:rPr>
          <w:rFonts w:cs="Times New Roman"/>
          <w:sz w:val="24"/>
          <w:szCs w:val="24"/>
        </w:rPr>
        <w:t>point</w:t>
      </w:r>
      <w:r w:rsidRPr="00F02456">
        <w:rPr>
          <w:rFonts w:cs="Times New Roman"/>
          <w:spacing w:val="-2"/>
          <w:sz w:val="24"/>
          <w:szCs w:val="24"/>
        </w:rPr>
        <w:t xml:space="preserve"> </w:t>
      </w:r>
      <w:r w:rsidRPr="00F02456">
        <w:rPr>
          <w:rFonts w:cs="Times New Roman"/>
          <w:sz w:val="24"/>
          <w:szCs w:val="24"/>
        </w:rPr>
        <w:t>on the parabola.</w:t>
      </w:r>
    </w:p>
    <w:p w14:paraId="3C7CB448" w14:textId="21745185" w:rsidR="00F02456" w:rsidRPr="00F02456" w:rsidRDefault="00F02456" w:rsidP="00E502A8">
      <w:pPr>
        <w:pStyle w:val="ListParagraph"/>
        <w:numPr>
          <w:ilvl w:val="0"/>
          <w:numId w:val="157"/>
        </w:numPr>
        <w:tabs>
          <w:tab w:val="left" w:pos="2160"/>
        </w:tabs>
        <w:autoSpaceDE w:val="0"/>
        <w:autoSpaceDN w:val="0"/>
        <w:ind w:left="648"/>
        <w:rPr>
          <w:rFonts w:cs="Times New Roman"/>
          <w:sz w:val="24"/>
          <w:szCs w:val="24"/>
        </w:rPr>
      </w:pPr>
      <w:r w:rsidRPr="00F02456">
        <w:rPr>
          <w:rFonts w:cs="Times New Roman"/>
          <w:sz w:val="24"/>
          <w:szCs w:val="24"/>
        </w:rPr>
        <w:t>For</w:t>
      </w:r>
      <w:r w:rsidRPr="00F02456">
        <w:rPr>
          <w:rFonts w:cs="Times New Roman"/>
          <w:spacing w:val="-3"/>
          <w:sz w:val="24"/>
          <w:szCs w:val="24"/>
        </w:rPr>
        <w:t xml:space="preserve"> </w:t>
      </w:r>
      <w:r w:rsidRPr="00F02456">
        <w:rPr>
          <w:rFonts w:cs="Times New Roman"/>
          <w:sz w:val="24"/>
          <w:szCs w:val="24"/>
        </w:rPr>
        <w:t>students</w:t>
      </w:r>
      <w:r w:rsidRPr="00F02456">
        <w:rPr>
          <w:rFonts w:cs="Times New Roman"/>
          <w:spacing w:val="-3"/>
          <w:sz w:val="24"/>
          <w:szCs w:val="24"/>
        </w:rPr>
        <w:t xml:space="preserve"> </w:t>
      </w:r>
      <w:r w:rsidRPr="00F02456">
        <w:rPr>
          <w:rFonts w:cs="Times New Roman"/>
          <w:sz w:val="24"/>
          <w:szCs w:val="24"/>
        </w:rPr>
        <w:t>who</w:t>
      </w:r>
      <w:r w:rsidRPr="00F02456">
        <w:rPr>
          <w:rFonts w:cs="Times New Roman"/>
          <w:spacing w:val="-3"/>
          <w:sz w:val="24"/>
          <w:szCs w:val="24"/>
        </w:rPr>
        <w:t xml:space="preserve"> </w:t>
      </w:r>
      <w:r w:rsidRPr="00F02456">
        <w:rPr>
          <w:rFonts w:cs="Times New Roman"/>
          <w:sz w:val="24"/>
          <w:szCs w:val="24"/>
        </w:rPr>
        <w:t>need</w:t>
      </w:r>
      <w:r w:rsidRPr="00F02456">
        <w:rPr>
          <w:rFonts w:cs="Times New Roman"/>
          <w:spacing w:val="-3"/>
          <w:sz w:val="24"/>
          <w:szCs w:val="24"/>
        </w:rPr>
        <w:t xml:space="preserve"> </w:t>
      </w:r>
      <w:r w:rsidRPr="00F02456">
        <w:rPr>
          <w:rFonts w:cs="Times New Roman"/>
          <w:sz w:val="24"/>
          <w:szCs w:val="24"/>
        </w:rPr>
        <w:t>support</w:t>
      </w:r>
      <w:r w:rsidRPr="00F02456">
        <w:rPr>
          <w:rFonts w:cs="Times New Roman"/>
          <w:spacing w:val="-3"/>
          <w:sz w:val="24"/>
          <w:szCs w:val="24"/>
        </w:rPr>
        <w:t xml:space="preserve"> </w:t>
      </w:r>
      <w:r w:rsidRPr="00F02456">
        <w:rPr>
          <w:rFonts w:cs="Times New Roman"/>
          <w:sz w:val="24"/>
          <w:szCs w:val="24"/>
        </w:rPr>
        <w:t>evaluating</w:t>
      </w:r>
      <w:r w:rsidRPr="00F02456">
        <w:rPr>
          <w:rFonts w:cs="Times New Roman"/>
          <w:spacing w:val="-6"/>
          <w:sz w:val="24"/>
          <w:szCs w:val="24"/>
        </w:rPr>
        <w:t xml:space="preserve"> </w:t>
      </w:r>
      <w:r w:rsidRPr="00F02456">
        <w:rPr>
          <w:rFonts w:cs="Times New Roman"/>
          <w:sz w:val="24"/>
          <w:szCs w:val="24"/>
        </w:rPr>
        <w:t>functions,</w:t>
      </w:r>
      <w:r w:rsidRPr="00F02456">
        <w:rPr>
          <w:rFonts w:cs="Times New Roman"/>
          <w:spacing w:val="-3"/>
          <w:sz w:val="24"/>
          <w:szCs w:val="24"/>
        </w:rPr>
        <w:t xml:space="preserve"> </w:t>
      </w:r>
      <w:r w:rsidRPr="00F02456">
        <w:rPr>
          <w:rFonts w:cs="Times New Roman"/>
          <w:sz w:val="24"/>
          <w:szCs w:val="24"/>
        </w:rPr>
        <w:t>review</w:t>
      </w:r>
      <w:r w:rsidRPr="00F02456">
        <w:rPr>
          <w:rFonts w:cs="Times New Roman"/>
          <w:spacing w:val="-4"/>
          <w:sz w:val="24"/>
          <w:szCs w:val="24"/>
        </w:rPr>
        <w:t xml:space="preserve"> </w:t>
      </w:r>
      <w:r w:rsidRPr="00F02456">
        <w:rPr>
          <w:rFonts w:cs="Times New Roman"/>
          <w:sz w:val="24"/>
          <w:szCs w:val="24"/>
        </w:rPr>
        <w:t>the</w:t>
      </w:r>
      <w:r w:rsidRPr="00F02456">
        <w:rPr>
          <w:rFonts w:cs="Times New Roman"/>
          <w:spacing w:val="-3"/>
          <w:sz w:val="24"/>
          <w:szCs w:val="24"/>
        </w:rPr>
        <w:t xml:space="preserve"> </w:t>
      </w:r>
      <w:r w:rsidRPr="00F02456">
        <w:rPr>
          <w:rFonts w:cs="Times New Roman"/>
          <w:sz w:val="24"/>
          <w:szCs w:val="24"/>
        </w:rPr>
        <w:t>steps</w:t>
      </w:r>
      <w:r w:rsidRPr="00F02456">
        <w:rPr>
          <w:rFonts w:cs="Times New Roman"/>
          <w:spacing w:val="-1"/>
          <w:sz w:val="24"/>
          <w:szCs w:val="24"/>
        </w:rPr>
        <w:t xml:space="preserve"> </w:t>
      </w:r>
      <w:r w:rsidRPr="00F02456">
        <w:rPr>
          <w:rFonts w:cs="Times New Roman"/>
          <w:sz w:val="24"/>
          <w:szCs w:val="24"/>
        </w:rPr>
        <w:t>for</w:t>
      </w:r>
      <w:r w:rsidRPr="00F02456">
        <w:rPr>
          <w:rFonts w:cs="Times New Roman"/>
          <w:spacing w:val="-4"/>
          <w:sz w:val="24"/>
          <w:szCs w:val="24"/>
        </w:rPr>
        <w:t xml:space="preserve"> </w:t>
      </w:r>
      <w:r w:rsidRPr="00F02456">
        <w:rPr>
          <w:rFonts w:cs="Times New Roman"/>
          <w:sz w:val="24"/>
          <w:szCs w:val="24"/>
        </w:rPr>
        <w:t>evaluating</w:t>
      </w:r>
      <w:r w:rsidRPr="00F02456">
        <w:rPr>
          <w:rFonts w:cs="Times New Roman"/>
          <w:spacing w:val="-3"/>
          <w:sz w:val="24"/>
          <w:szCs w:val="24"/>
        </w:rPr>
        <w:t xml:space="preserve"> </w:t>
      </w:r>
      <w:r w:rsidRPr="00F02456">
        <w:rPr>
          <w:rFonts w:cs="Times New Roman"/>
          <w:sz w:val="24"/>
          <w:szCs w:val="24"/>
        </w:rPr>
        <w:t>a function given an input value by co-creating an anchor chart.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891"/>
      </w:tblGrid>
      <w:tr w:rsidR="00F02456" w:rsidRPr="00F02456" w14:paraId="50C867CC" w14:textId="77777777" w:rsidTr="00E27D78">
        <w:trPr>
          <w:trHeight w:val="282"/>
          <w:jc w:val="center"/>
        </w:trPr>
        <w:tc>
          <w:tcPr>
            <w:tcW w:w="5127" w:type="dxa"/>
            <w:gridSpan w:val="2"/>
          </w:tcPr>
          <w:p w14:paraId="171D0EAB" w14:textId="77777777" w:rsidR="00F02456" w:rsidRPr="00F02456" w:rsidRDefault="00F02456" w:rsidP="00F02456">
            <w:pPr>
              <w:pStyle w:val="TableParagraph"/>
              <w:spacing w:line="263" w:lineRule="exact"/>
              <w:ind w:left="288"/>
              <w:rPr>
                <w:rFonts w:eastAsia="Cambria Math" w:cs="Times New Roman"/>
                <w:sz w:val="24"/>
                <w:szCs w:val="24"/>
              </w:rPr>
            </w:pPr>
            <w:r w:rsidRPr="00F02456">
              <w:rPr>
                <w:rFonts w:cs="Times New Roman"/>
                <w:sz w:val="24"/>
                <w:szCs w:val="24"/>
              </w:rPr>
              <w:t>Given</w:t>
            </w:r>
            <w:r w:rsidRPr="00F02456">
              <w:rPr>
                <w:rFonts w:cs="Times New Roman"/>
                <w:spacing w:val="1"/>
                <w:sz w:val="24"/>
                <w:szCs w:val="24"/>
              </w:rPr>
              <w:t xml:space="preserve"> </w:t>
            </w:r>
            <w:r w:rsidRPr="00F02456">
              <w:rPr>
                <w:rFonts w:cs="Times New Roman"/>
                <w:sz w:val="24"/>
                <w:szCs w:val="24"/>
              </w:rPr>
              <w:t>Parabola:</w:t>
            </w:r>
            <w:r w:rsidRPr="00F02456">
              <w:rPr>
                <w:rFonts w:cs="Times New Roman"/>
                <w:spacing w:val="4"/>
                <w:sz w:val="24"/>
                <w:szCs w:val="24"/>
              </w:rPr>
              <w:t xml:space="preserve"> </w:t>
            </w:r>
            <w:r w:rsidRPr="00F02456">
              <w:rPr>
                <w:rFonts w:ascii="Cambria Math" w:eastAsia="Cambria Math" w:hAnsi="Cambria Math" w:cs="Cambria Math"/>
                <w:sz w:val="24"/>
                <w:szCs w:val="24"/>
              </w:rPr>
              <w:t>𝑦</w:t>
            </w:r>
            <w:r w:rsidRPr="00F02456">
              <w:rPr>
                <w:rFonts w:eastAsia="Cambria Math" w:cs="Times New Roman"/>
                <w:spacing w:val="18"/>
                <w:sz w:val="24"/>
                <w:szCs w:val="24"/>
              </w:rPr>
              <w:t xml:space="preserve"> </w:t>
            </w:r>
            <w:r w:rsidRPr="00F02456">
              <w:rPr>
                <w:rFonts w:eastAsia="Cambria Math" w:cs="Times New Roman"/>
                <w:sz w:val="24"/>
                <w:szCs w:val="24"/>
              </w:rPr>
              <w:t>=</w:t>
            </w:r>
            <w:r w:rsidRPr="00F02456">
              <w:rPr>
                <w:rFonts w:eastAsia="Cambria Math" w:cs="Times New Roman"/>
                <w:spacing w:val="17"/>
                <w:sz w:val="24"/>
                <w:szCs w:val="24"/>
              </w:rPr>
              <w:t xml:space="preserve"> </w:t>
            </w:r>
            <w:r w:rsidRPr="00F02456">
              <w:rPr>
                <w:rFonts w:eastAsia="Cambria Math" w:cs="Times New Roman"/>
                <w:sz w:val="24"/>
                <w:szCs w:val="24"/>
              </w:rPr>
              <w:t>6</w:t>
            </w:r>
            <w:r w:rsidRPr="00F02456">
              <w:rPr>
                <w:rFonts w:ascii="Cambria Math" w:eastAsia="Cambria Math" w:hAnsi="Cambria Math" w:cs="Cambria Math"/>
                <w:sz w:val="24"/>
                <w:szCs w:val="24"/>
              </w:rPr>
              <w:t>𝑥</w:t>
            </w:r>
            <w:r w:rsidRPr="00F02456">
              <w:rPr>
                <w:rFonts w:eastAsia="Cambria Math" w:cs="Times New Roman"/>
                <w:sz w:val="24"/>
                <w:szCs w:val="24"/>
                <w:vertAlign w:val="superscript"/>
              </w:rPr>
              <w:t>2</w:t>
            </w:r>
            <w:r w:rsidRPr="00F02456">
              <w:rPr>
                <w:rFonts w:eastAsia="Cambria Math" w:cs="Times New Roman"/>
                <w:spacing w:val="13"/>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w:t>
            </w:r>
            <w:r w:rsidRPr="00F02456">
              <w:rPr>
                <w:rFonts w:ascii="Cambria Math" w:eastAsia="Cambria Math" w:hAnsi="Cambria Math" w:cs="Cambria Math"/>
                <w:sz w:val="24"/>
                <w:szCs w:val="24"/>
              </w:rPr>
              <w:t>𝑥</w:t>
            </w:r>
            <w:r w:rsidRPr="00F02456">
              <w:rPr>
                <w:rFonts w:eastAsia="Cambria Math" w:cs="Times New Roman"/>
                <w:spacing w:val="11"/>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r>
      <w:tr w:rsidR="00F02456" w:rsidRPr="00F02456" w14:paraId="628A4EB8" w14:textId="77777777" w:rsidTr="00E27D78">
        <w:trPr>
          <w:trHeight w:val="282"/>
          <w:jc w:val="center"/>
        </w:trPr>
        <w:tc>
          <w:tcPr>
            <w:tcW w:w="3236" w:type="dxa"/>
          </w:tcPr>
          <w:p w14:paraId="3342E75C" w14:textId="4409FB5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z w:val="24"/>
                <w:szCs w:val="24"/>
              </w:rPr>
              <w:t>Input:</w:t>
            </w:r>
            <w:r w:rsidRPr="00F02456">
              <w:rPr>
                <w:rFonts w:cs="Times New Roman"/>
                <w:spacing w:val="-1"/>
                <w:sz w:val="24"/>
                <w:szCs w:val="24"/>
              </w:rPr>
              <w:t xml:space="preserve"> </w:t>
            </w:r>
            <w:r w:rsidRPr="00F02456">
              <w:rPr>
                <w:rFonts w:cs="Times New Roman"/>
                <w:spacing w:val="-5"/>
                <w:sz w:val="24"/>
                <w:szCs w:val="24"/>
              </w:rPr>
              <w:t>−4</w:t>
            </w:r>
          </w:p>
        </w:tc>
        <w:tc>
          <w:tcPr>
            <w:tcW w:w="1891" w:type="dxa"/>
          </w:tcPr>
          <w:p w14:paraId="28B27DA1" w14:textId="77777777" w:rsidR="00F02456" w:rsidRPr="00F02456" w:rsidRDefault="00F02456" w:rsidP="00F02456">
            <w:pPr>
              <w:pStyle w:val="TableParagraph"/>
              <w:spacing w:line="263" w:lineRule="exact"/>
              <w:ind w:left="288"/>
              <w:jc w:val="center"/>
              <w:rPr>
                <w:rFonts w:cs="Times New Roman"/>
                <w:sz w:val="24"/>
                <w:szCs w:val="24"/>
              </w:rPr>
            </w:pPr>
            <w:r w:rsidRPr="00F02456">
              <w:rPr>
                <w:rFonts w:cs="Times New Roman"/>
                <w:spacing w:val="-2"/>
                <w:sz w:val="24"/>
                <w:szCs w:val="24"/>
              </w:rPr>
              <w:t>Output</w:t>
            </w:r>
          </w:p>
        </w:tc>
      </w:tr>
      <w:tr w:rsidR="00F02456" w:rsidRPr="00F02456" w14:paraId="23BCA4A2" w14:textId="77777777" w:rsidTr="00E27D78">
        <w:trPr>
          <w:trHeight w:val="282"/>
          <w:jc w:val="center"/>
        </w:trPr>
        <w:tc>
          <w:tcPr>
            <w:tcW w:w="3236" w:type="dxa"/>
          </w:tcPr>
          <w:p w14:paraId="6EFAE2C0"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t>𝑦</w:t>
            </w:r>
            <w:r w:rsidRPr="00F02456">
              <w:rPr>
                <w:rFonts w:eastAsia="Cambria Math" w:cs="Times New Roman"/>
                <w:spacing w:val="21"/>
                <w:sz w:val="24"/>
                <w:szCs w:val="24"/>
              </w:rPr>
              <w:t xml:space="preserve"> </w:t>
            </w:r>
            <w:r w:rsidRPr="00F02456">
              <w:rPr>
                <w:rFonts w:eastAsia="Cambria Math" w:cs="Times New Roman"/>
                <w:sz w:val="24"/>
                <w:szCs w:val="24"/>
              </w:rPr>
              <w:t>=</w:t>
            </w:r>
            <w:r w:rsidRPr="00F02456">
              <w:rPr>
                <w:rFonts w:eastAsia="Cambria Math" w:cs="Times New Roman"/>
                <w:spacing w:val="14"/>
                <w:sz w:val="24"/>
                <w:szCs w:val="24"/>
              </w:rPr>
              <w:t xml:space="preserve"> </w:t>
            </w:r>
            <w:r w:rsidRPr="00F02456">
              <w:rPr>
                <w:rFonts w:eastAsia="Cambria Math" w:cs="Times New Roman"/>
                <w:sz w:val="24"/>
                <w:szCs w:val="24"/>
              </w:rPr>
              <w:t>6(−4)</w:t>
            </w:r>
            <w:r w:rsidRPr="00F02456">
              <w:rPr>
                <w:rFonts w:eastAsia="Cambria Math" w:cs="Times New Roman"/>
                <w:sz w:val="24"/>
                <w:szCs w:val="24"/>
                <w:vertAlign w:val="superscript"/>
              </w:rPr>
              <w:t>2</w:t>
            </w:r>
            <w:r w:rsidRPr="00F02456">
              <w:rPr>
                <w:rFonts w:eastAsia="Cambria Math" w:cs="Times New Roman"/>
                <w:spacing w:val="7"/>
                <w:sz w:val="24"/>
                <w:szCs w:val="24"/>
              </w:rPr>
              <w:t xml:space="preserve"> </w:t>
            </w:r>
            <w:r w:rsidRPr="00F02456">
              <w:rPr>
                <w:rFonts w:eastAsia="Cambria Math" w:cs="Times New Roman"/>
                <w:sz w:val="24"/>
                <w:szCs w:val="24"/>
              </w:rPr>
              <w:t>−</w:t>
            </w:r>
            <w:r w:rsidRPr="00F02456">
              <w:rPr>
                <w:rFonts w:eastAsia="Cambria Math" w:cs="Times New Roman"/>
                <w:spacing w:val="2"/>
                <w:sz w:val="24"/>
                <w:szCs w:val="24"/>
              </w:rPr>
              <w:t xml:space="preserve"> </w:t>
            </w:r>
            <w:r w:rsidRPr="00F02456">
              <w:rPr>
                <w:rFonts w:eastAsia="Cambria Math" w:cs="Times New Roman"/>
                <w:sz w:val="24"/>
                <w:szCs w:val="24"/>
              </w:rPr>
              <w:t>5(−4)</w:t>
            </w:r>
            <w:r w:rsidRPr="00F02456">
              <w:rPr>
                <w:rFonts w:eastAsia="Cambria Math" w:cs="Times New Roman"/>
                <w:spacing w:val="3"/>
                <w:sz w:val="24"/>
                <w:szCs w:val="24"/>
              </w:rPr>
              <w:t xml:space="preserve"> </w:t>
            </w:r>
            <w:r w:rsidRPr="00F02456">
              <w:rPr>
                <w:rFonts w:eastAsia="Cambria Math" w:cs="Times New Roman"/>
                <w:sz w:val="24"/>
                <w:szCs w:val="24"/>
              </w:rPr>
              <w:t>+</w:t>
            </w:r>
            <w:r w:rsidRPr="00F02456">
              <w:rPr>
                <w:rFonts w:eastAsia="Cambria Math" w:cs="Times New Roman"/>
                <w:spacing w:val="1"/>
                <w:sz w:val="24"/>
                <w:szCs w:val="24"/>
              </w:rPr>
              <w:t xml:space="preserve"> </w:t>
            </w:r>
            <w:r w:rsidRPr="00F02456">
              <w:rPr>
                <w:rFonts w:eastAsia="Cambria Math" w:cs="Times New Roman"/>
                <w:spacing w:val="-5"/>
                <w:sz w:val="24"/>
                <w:szCs w:val="24"/>
              </w:rPr>
              <w:t>11</w:t>
            </w:r>
          </w:p>
        </w:tc>
        <w:tc>
          <w:tcPr>
            <w:tcW w:w="1891" w:type="dxa"/>
          </w:tcPr>
          <w:p w14:paraId="29D9CDE5" w14:textId="77777777" w:rsidR="00F02456" w:rsidRPr="00F02456" w:rsidRDefault="00F02456" w:rsidP="00F02456">
            <w:pPr>
              <w:pStyle w:val="TableParagraph"/>
              <w:spacing w:before="2" w:line="261" w:lineRule="exact"/>
              <w:ind w:left="288"/>
              <w:jc w:val="center"/>
              <w:rPr>
                <w:rFonts w:eastAsia="Cambria Math" w:cs="Times New Roman"/>
                <w:sz w:val="24"/>
                <w:szCs w:val="24"/>
              </w:rPr>
            </w:pPr>
            <w:r w:rsidRPr="00F02456">
              <w:rPr>
                <w:rFonts w:ascii="Cambria Math" w:eastAsia="Cambria Math" w:hAnsi="Cambria Math" w:cs="Cambria Math"/>
                <w:sz w:val="24"/>
                <w:szCs w:val="24"/>
              </w:rPr>
              <w:t>𝑦</w:t>
            </w:r>
            <w:r w:rsidRPr="00F02456">
              <w:rPr>
                <w:rFonts w:eastAsia="Cambria Math" w:cs="Times New Roman"/>
                <w:spacing w:val="16"/>
                <w:sz w:val="24"/>
                <w:szCs w:val="24"/>
              </w:rPr>
              <w:t xml:space="preserve"> </w:t>
            </w:r>
            <w:r w:rsidRPr="00F02456">
              <w:rPr>
                <w:rFonts w:eastAsia="Cambria Math" w:cs="Times New Roman"/>
                <w:sz w:val="24"/>
                <w:szCs w:val="24"/>
              </w:rPr>
              <w:t>=</w:t>
            </w:r>
            <w:r w:rsidRPr="00F02456">
              <w:rPr>
                <w:rFonts w:eastAsia="Cambria Math" w:cs="Times New Roman"/>
                <w:spacing w:val="15"/>
                <w:sz w:val="24"/>
                <w:szCs w:val="24"/>
              </w:rPr>
              <w:t xml:space="preserve"> </w:t>
            </w:r>
            <w:r w:rsidRPr="00F02456">
              <w:rPr>
                <w:rFonts w:eastAsia="Cambria Math" w:cs="Times New Roman"/>
                <w:spacing w:val="-5"/>
                <w:sz w:val="24"/>
                <w:szCs w:val="24"/>
              </w:rPr>
              <w:t>127</w:t>
            </w:r>
          </w:p>
        </w:tc>
      </w:tr>
    </w:tbl>
    <w:p w14:paraId="1704978C" w14:textId="681F582D" w:rsidR="00F02456" w:rsidRPr="00F02456" w:rsidRDefault="00F02456" w:rsidP="00E502A8">
      <w:pPr>
        <w:pStyle w:val="ListParagraph"/>
        <w:numPr>
          <w:ilvl w:val="0"/>
          <w:numId w:val="157"/>
        </w:numPr>
        <w:tabs>
          <w:tab w:val="left" w:pos="2160"/>
        </w:tabs>
        <w:autoSpaceDE w:val="0"/>
        <w:autoSpaceDN w:val="0"/>
        <w:spacing w:line="242" w:lineRule="auto"/>
        <w:ind w:left="648"/>
        <w:jc w:val="both"/>
        <w:rPr>
          <w:rFonts w:cs="Times New Roman"/>
          <w:sz w:val="24"/>
          <w:szCs w:val="24"/>
        </w:rPr>
      </w:pPr>
      <w:r w:rsidRPr="00F02456">
        <w:rPr>
          <w:rFonts w:cs="Times New Roman"/>
          <w:sz w:val="24"/>
          <w:szCs w:val="24"/>
        </w:rPr>
        <w:lastRenderedPageBreak/>
        <w:t>Teacher</w:t>
      </w:r>
      <w:r w:rsidRPr="00F02456">
        <w:rPr>
          <w:rFonts w:cs="Times New Roman"/>
          <w:spacing w:val="-4"/>
          <w:sz w:val="24"/>
          <w:szCs w:val="24"/>
        </w:rPr>
        <w:t xml:space="preserve"> </w:t>
      </w:r>
      <w:r w:rsidRPr="00F02456">
        <w:rPr>
          <w:rFonts w:cs="Times New Roman"/>
          <w:sz w:val="24"/>
          <w:szCs w:val="24"/>
        </w:rPr>
        <w:t>provides</w:t>
      </w:r>
      <w:r w:rsidRPr="00F02456">
        <w:rPr>
          <w:rFonts w:cs="Times New Roman"/>
          <w:spacing w:val="-4"/>
          <w:sz w:val="24"/>
          <w:szCs w:val="24"/>
        </w:rPr>
        <w:t xml:space="preserve"> </w:t>
      </w:r>
      <w:r w:rsidRPr="00F02456">
        <w:rPr>
          <w:rFonts w:cs="Times New Roman"/>
          <w:sz w:val="24"/>
          <w:szCs w:val="24"/>
        </w:rPr>
        <w:t>opportunities</w:t>
      </w:r>
      <w:r w:rsidRPr="00F02456">
        <w:rPr>
          <w:rFonts w:cs="Times New Roman"/>
          <w:spacing w:val="-4"/>
          <w:sz w:val="24"/>
          <w:szCs w:val="24"/>
        </w:rPr>
        <w:t xml:space="preserve"> </w:t>
      </w:r>
      <w:r w:rsidRPr="00F02456">
        <w:rPr>
          <w:rFonts w:cs="Times New Roman"/>
          <w:sz w:val="24"/>
          <w:szCs w:val="24"/>
        </w:rPr>
        <w:t>to</w:t>
      </w:r>
      <w:r w:rsidRPr="00F02456">
        <w:rPr>
          <w:rFonts w:cs="Times New Roman"/>
          <w:spacing w:val="-4"/>
          <w:sz w:val="24"/>
          <w:szCs w:val="24"/>
        </w:rPr>
        <w:t xml:space="preserve"> </w:t>
      </w:r>
      <w:r w:rsidRPr="00F02456">
        <w:rPr>
          <w:rFonts w:cs="Times New Roman"/>
          <w:sz w:val="24"/>
          <w:szCs w:val="24"/>
        </w:rPr>
        <w:t>use</w:t>
      </w:r>
      <w:r w:rsidRPr="00F02456">
        <w:rPr>
          <w:rFonts w:cs="Times New Roman"/>
          <w:spacing w:val="-5"/>
          <w:sz w:val="24"/>
          <w:szCs w:val="24"/>
        </w:rPr>
        <w:t xml:space="preserve"> </w:t>
      </w:r>
      <w:r w:rsidRPr="00F02456">
        <w:rPr>
          <w:rFonts w:cs="Times New Roman"/>
          <w:sz w:val="24"/>
          <w:szCs w:val="24"/>
        </w:rPr>
        <w:t>an</w:t>
      </w:r>
      <w:r w:rsidRPr="00F02456">
        <w:rPr>
          <w:rFonts w:cs="Times New Roman"/>
          <w:spacing w:val="-4"/>
          <w:sz w:val="24"/>
          <w:szCs w:val="24"/>
        </w:rPr>
        <w:t xml:space="preserve"> </w:t>
      </w:r>
      <w:r w:rsidRPr="00F02456">
        <w:rPr>
          <w:rFonts w:cs="Times New Roman"/>
          <w:sz w:val="24"/>
          <w:szCs w:val="24"/>
        </w:rPr>
        <w:t>online</w:t>
      </w:r>
      <w:r w:rsidRPr="00F02456">
        <w:rPr>
          <w:rFonts w:cs="Times New Roman"/>
          <w:spacing w:val="-5"/>
          <w:sz w:val="24"/>
          <w:szCs w:val="24"/>
        </w:rPr>
        <w:t xml:space="preserve"> </w:t>
      </w:r>
      <w:r w:rsidRPr="00F02456">
        <w:rPr>
          <w:rFonts w:cs="Times New Roman"/>
          <w:sz w:val="24"/>
          <w:szCs w:val="24"/>
        </w:rPr>
        <w:t>graphing</w:t>
      </w:r>
      <w:r w:rsidRPr="00F02456">
        <w:rPr>
          <w:rFonts w:cs="Times New Roman"/>
          <w:spacing w:val="-5"/>
          <w:sz w:val="24"/>
          <w:szCs w:val="24"/>
        </w:rPr>
        <w:t xml:space="preserve"> </w:t>
      </w:r>
      <w:r w:rsidRPr="00F02456">
        <w:rPr>
          <w:rFonts w:cs="Times New Roman"/>
          <w:sz w:val="24"/>
          <w:szCs w:val="24"/>
        </w:rPr>
        <w:t>tool</w:t>
      </w:r>
      <w:r w:rsidRPr="00F02456">
        <w:rPr>
          <w:rFonts w:cs="Times New Roman"/>
          <w:spacing w:val="-3"/>
          <w:sz w:val="24"/>
          <w:szCs w:val="24"/>
        </w:rPr>
        <w:t xml:space="preserve"> </w:t>
      </w:r>
      <w:r w:rsidRPr="00F02456">
        <w:rPr>
          <w:rFonts w:cs="Times New Roman"/>
          <w:sz w:val="24"/>
          <w:szCs w:val="24"/>
        </w:rPr>
        <w:t>to</w:t>
      </w:r>
      <w:r w:rsidRPr="00F02456">
        <w:rPr>
          <w:rFonts w:cs="Times New Roman"/>
          <w:spacing w:val="-2"/>
          <w:sz w:val="24"/>
          <w:szCs w:val="24"/>
        </w:rPr>
        <w:t xml:space="preserve"> </w:t>
      </w:r>
      <w:r w:rsidRPr="00F02456">
        <w:rPr>
          <w:rFonts w:cs="Times New Roman"/>
          <w:sz w:val="24"/>
          <w:szCs w:val="24"/>
        </w:rPr>
        <w:t>graph</w:t>
      </w:r>
      <w:r w:rsidRPr="00F02456">
        <w:rPr>
          <w:rFonts w:cs="Times New Roman"/>
          <w:spacing w:val="-4"/>
          <w:sz w:val="24"/>
          <w:szCs w:val="24"/>
        </w:rPr>
        <w:t xml:space="preserve"> </w:t>
      </w:r>
      <w:r w:rsidRPr="00F02456">
        <w:rPr>
          <w:rFonts w:cs="Times New Roman"/>
          <w:sz w:val="24"/>
          <w:szCs w:val="24"/>
        </w:rPr>
        <w:t>an</w:t>
      </w:r>
      <w:r w:rsidRPr="00F02456">
        <w:rPr>
          <w:rFonts w:cs="Times New Roman"/>
          <w:spacing w:val="-2"/>
          <w:sz w:val="24"/>
          <w:szCs w:val="24"/>
        </w:rPr>
        <w:t xml:space="preserve"> </w:t>
      </w:r>
      <w:r w:rsidRPr="00F02456">
        <w:rPr>
          <w:rFonts w:cs="Times New Roman"/>
          <w:sz w:val="24"/>
          <w:szCs w:val="24"/>
        </w:rPr>
        <w:t>equation</w:t>
      </w:r>
      <w:r w:rsidRPr="00F02456">
        <w:rPr>
          <w:rFonts w:cs="Times New Roman"/>
          <w:spacing w:val="-4"/>
          <w:sz w:val="24"/>
          <w:szCs w:val="24"/>
        </w:rPr>
        <w:t xml:space="preserve"> </w:t>
      </w:r>
      <w:r w:rsidRPr="00F02456">
        <w:rPr>
          <w:rFonts w:cs="Times New Roman"/>
          <w:sz w:val="24"/>
          <w:szCs w:val="24"/>
        </w:rPr>
        <w:t xml:space="preserve">with the </w:t>
      </w:r>
      <w:r w:rsidRPr="00F02456">
        <w:rPr>
          <w:rFonts w:ascii="Cambria Math" w:eastAsia="Cambria Math" w:hAnsi="Cambria Math" w:cs="Cambria Math"/>
          <w:sz w:val="24"/>
          <w:szCs w:val="24"/>
        </w:rPr>
        <w:t>𝑥</w:t>
      </w:r>
      <w:r w:rsidRPr="00F02456">
        <w:rPr>
          <w:rFonts w:cs="Times New Roman"/>
          <w:sz w:val="24"/>
          <w:szCs w:val="24"/>
        </w:rPr>
        <w:t>-intercepts to help students who may have used the wrong signs in their factors.</w:t>
      </w:r>
    </w:p>
    <w:p w14:paraId="26368E48" w14:textId="0CED6839" w:rsidR="00F02456" w:rsidRPr="00F02456" w:rsidRDefault="00B632C5" w:rsidP="00E502A8">
      <w:pPr>
        <w:pStyle w:val="ListParagraph"/>
        <w:numPr>
          <w:ilvl w:val="1"/>
          <w:numId w:val="157"/>
        </w:numPr>
        <w:tabs>
          <w:tab w:val="left" w:pos="2880"/>
        </w:tabs>
        <w:autoSpaceDE w:val="0"/>
        <w:autoSpaceDN w:val="0"/>
        <w:spacing w:after="9" w:line="249" w:lineRule="auto"/>
        <w:ind w:left="1440"/>
        <w:jc w:val="both"/>
        <w:rPr>
          <w:rFonts w:cs="Times New Roman"/>
          <w:sz w:val="24"/>
          <w:szCs w:val="24"/>
        </w:rPr>
      </w:pPr>
      <w:r w:rsidRPr="00F02456">
        <w:rPr>
          <w:rFonts w:cs="Times New Roman"/>
          <w:noProof/>
          <w:sz w:val="24"/>
          <w:szCs w:val="24"/>
        </w:rPr>
        <w:drawing>
          <wp:anchor distT="0" distB="0" distL="114300" distR="114300" simplePos="0" relativeHeight="251668549" behindDoc="0" locked="0" layoutInCell="1" allowOverlap="1" wp14:anchorId="039110D7" wp14:editId="7F1BA26F">
            <wp:simplePos x="0" y="0"/>
            <wp:positionH relativeFrom="margin">
              <wp:posOffset>2508885</wp:posOffset>
            </wp:positionH>
            <wp:positionV relativeFrom="paragraph">
              <wp:posOffset>730250</wp:posOffset>
            </wp:positionV>
            <wp:extent cx="1758315" cy="2072005"/>
            <wp:effectExtent l="0" t="0" r="0" b="4445"/>
            <wp:wrapTopAndBottom/>
            <wp:docPr id="1095" name="Picture 1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Picture 109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8315" cy="2072005"/>
                    </a:xfrm>
                    <a:prstGeom prst="rect">
                      <a:avLst/>
                    </a:prstGeom>
                  </pic:spPr>
                </pic:pic>
              </a:graphicData>
            </a:graphic>
          </wp:anchor>
        </w:drawing>
      </w:r>
      <w:r w:rsidR="00F02456" w:rsidRPr="00F02456">
        <w:rPr>
          <w:rFonts w:cs="Times New Roman"/>
          <w:sz w:val="24"/>
          <w:szCs w:val="24"/>
        </w:rPr>
        <w:t>For</w:t>
      </w:r>
      <w:r w:rsidR="00F02456" w:rsidRPr="00F02456">
        <w:rPr>
          <w:rFonts w:cs="Times New Roman"/>
          <w:spacing w:val="-3"/>
          <w:sz w:val="24"/>
          <w:szCs w:val="24"/>
        </w:rPr>
        <w:t xml:space="preserve"> </w:t>
      </w:r>
      <w:r w:rsidR="00F02456" w:rsidRPr="00F02456">
        <w:rPr>
          <w:rFonts w:cs="Times New Roman"/>
          <w:sz w:val="24"/>
          <w:szCs w:val="24"/>
        </w:rPr>
        <w:t>example,</w:t>
      </w:r>
      <w:r w:rsidR="00F02456" w:rsidRPr="00F02456">
        <w:rPr>
          <w:rFonts w:cs="Times New Roman"/>
          <w:spacing w:val="-3"/>
          <w:sz w:val="24"/>
          <w:szCs w:val="24"/>
        </w:rPr>
        <w:t xml:space="preserve"> </w:t>
      </w:r>
      <w:r w:rsidR="00F02456" w:rsidRPr="00F02456">
        <w:rPr>
          <w:rFonts w:cs="Times New Roman"/>
          <w:sz w:val="24"/>
          <w:szCs w:val="24"/>
        </w:rPr>
        <w:t>if</w:t>
      </w:r>
      <w:r w:rsidR="00F02456" w:rsidRPr="00F02456">
        <w:rPr>
          <w:rFonts w:cs="Times New Roman"/>
          <w:spacing w:val="-3"/>
          <w:sz w:val="24"/>
          <w:szCs w:val="24"/>
        </w:rPr>
        <w:t xml:space="preserve"> </w:t>
      </w:r>
      <w:r w:rsidR="00F02456" w:rsidRPr="00F02456">
        <w:rPr>
          <w:rFonts w:cs="Times New Roman"/>
          <w:sz w:val="24"/>
          <w:szCs w:val="24"/>
        </w:rPr>
        <w:t>the</w:t>
      </w:r>
      <w:r w:rsidR="00F02456" w:rsidRPr="00F02456">
        <w:rPr>
          <w:rFonts w:cs="Times New Roman"/>
          <w:spacing w:val="-4"/>
          <w:sz w:val="24"/>
          <w:szCs w:val="24"/>
        </w:rPr>
        <w:t xml:space="preserve"> </w:t>
      </w:r>
      <w:r w:rsidR="00F02456" w:rsidRPr="00F02456">
        <w:rPr>
          <w:rFonts w:cs="Times New Roman"/>
          <w:sz w:val="24"/>
          <w:szCs w:val="24"/>
        </w:rPr>
        <w:t>roots</w:t>
      </w:r>
      <w:r w:rsidR="00F02456" w:rsidRPr="00F02456">
        <w:rPr>
          <w:rFonts w:cs="Times New Roman"/>
          <w:spacing w:val="-1"/>
          <w:sz w:val="24"/>
          <w:szCs w:val="24"/>
        </w:rPr>
        <w:t xml:space="preserve"> </w:t>
      </w:r>
      <w:r w:rsidR="00F02456" w:rsidRPr="00F02456">
        <w:rPr>
          <w:rFonts w:cs="Times New Roman"/>
          <w:sz w:val="24"/>
          <w:szCs w:val="24"/>
        </w:rPr>
        <w:t>of</w:t>
      </w:r>
      <w:r w:rsidR="00F02456" w:rsidRPr="00F02456">
        <w:rPr>
          <w:rFonts w:cs="Times New Roman"/>
          <w:spacing w:val="-3"/>
          <w:sz w:val="24"/>
          <w:szCs w:val="24"/>
        </w:rPr>
        <w:t xml:space="preserve"> </w:t>
      </w:r>
      <w:r w:rsidR="00F02456" w:rsidRPr="00F02456">
        <w:rPr>
          <w:rFonts w:cs="Times New Roman"/>
          <w:sz w:val="24"/>
          <w:szCs w:val="24"/>
        </w:rPr>
        <w:t>a</w:t>
      </w:r>
      <w:r w:rsidR="00F02456" w:rsidRPr="00F02456">
        <w:rPr>
          <w:rFonts w:cs="Times New Roman"/>
          <w:spacing w:val="-5"/>
          <w:sz w:val="24"/>
          <w:szCs w:val="24"/>
        </w:rPr>
        <w:t xml:space="preserve"> </w:t>
      </w:r>
      <w:r w:rsidR="00F02456" w:rsidRPr="00F02456">
        <w:rPr>
          <w:rFonts w:cs="Times New Roman"/>
          <w:sz w:val="24"/>
          <w:szCs w:val="24"/>
        </w:rPr>
        <w:t>quadratic</w:t>
      </w:r>
      <w:r w:rsidR="00F02456" w:rsidRPr="00F02456">
        <w:rPr>
          <w:rFonts w:cs="Times New Roman"/>
          <w:spacing w:val="-4"/>
          <w:sz w:val="24"/>
          <w:szCs w:val="24"/>
        </w:rPr>
        <w:t xml:space="preserve"> </w:t>
      </w:r>
      <w:r w:rsidR="00F02456" w:rsidRPr="00F02456">
        <w:rPr>
          <w:rFonts w:cs="Times New Roman"/>
          <w:sz w:val="24"/>
          <w:szCs w:val="24"/>
        </w:rPr>
        <w:t>function</w:t>
      </w:r>
      <w:r w:rsidR="00F02456" w:rsidRPr="00F02456">
        <w:rPr>
          <w:rFonts w:cs="Times New Roman"/>
          <w:spacing w:val="-3"/>
          <w:sz w:val="24"/>
          <w:szCs w:val="24"/>
        </w:rPr>
        <w:t xml:space="preserve"> </w:t>
      </w:r>
      <w:r w:rsidR="00F02456" w:rsidRPr="00F02456">
        <w:rPr>
          <w:rFonts w:cs="Times New Roman"/>
          <w:sz w:val="24"/>
          <w:szCs w:val="24"/>
        </w:rPr>
        <w:t>are</w:t>
      </w:r>
      <w:r w:rsidR="00F02456" w:rsidRPr="00F02456">
        <w:rPr>
          <w:rFonts w:cs="Times New Roman"/>
          <w:spacing w:val="-1"/>
          <w:sz w:val="24"/>
          <w:szCs w:val="24"/>
        </w:rPr>
        <w:t xml:space="preserve"> </w:t>
      </w:r>
      <w:r w:rsidR="00F02456" w:rsidRPr="00F02456">
        <w:rPr>
          <w:rFonts w:cs="Times New Roman"/>
          <w:sz w:val="24"/>
          <w:szCs w:val="24"/>
        </w:rPr>
        <w:t>2 and</w:t>
      </w:r>
      <w:r w:rsidR="00F02456" w:rsidRPr="00F02456">
        <w:rPr>
          <w:rFonts w:cs="Times New Roman"/>
          <w:spacing w:val="-1"/>
          <w:sz w:val="24"/>
          <w:szCs w:val="24"/>
        </w:rPr>
        <w:t xml:space="preserve"> </w:t>
      </w:r>
      <w:r w:rsidR="00F02456" w:rsidRPr="00F02456">
        <w:rPr>
          <w:rFonts w:cs="Times New Roman"/>
          <w:sz w:val="24"/>
          <w:szCs w:val="24"/>
        </w:rPr>
        <w:t>−4,</w:t>
      </w:r>
      <w:r w:rsidR="00F02456" w:rsidRPr="00F02456">
        <w:rPr>
          <w:rFonts w:cs="Times New Roman"/>
          <w:spacing w:val="-3"/>
          <w:sz w:val="24"/>
          <w:szCs w:val="24"/>
        </w:rPr>
        <w:t xml:space="preserve"> </w:t>
      </w:r>
      <w:r w:rsidR="00F02456" w:rsidRPr="00F02456">
        <w:rPr>
          <w:rFonts w:cs="Times New Roman"/>
          <w:sz w:val="24"/>
          <w:szCs w:val="24"/>
        </w:rPr>
        <w:t>the</w:t>
      </w:r>
      <w:r w:rsidR="00F02456" w:rsidRPr="00F02456">
        <w:rPr>
          <w:rFonts w:cs="Times New Roman"/>
          <w:spacing w:val="-3"/>
          <w:sz w:val="24"/>
          <w:szCs w:val="24"/>
        </w:rPr>
        <w:t xml:space="preserve"> </w:t>
      </w:r>
      <w:r w:rsidR="00F02456" w:rsidRPr="00F02456">
        <w:rPr>
          <w:rFonts w:cs="Times New Roman"/>
          <w:sz w:val="24"/>
          <w:szCs w:val="24"/>
        </w:rPr>
        <w:t>teacher</w:t>
      </w:r>
      <w:r w:rsidR="00F02456" w:rsidRPr="00F02456">
        <w:rPr>
          <w:rFonts w:cs="Times New Roman"/>
          <w:spacing w:val="-3"/>
          <w:sz w:val="24"/>
          <w:szCs w:val="24"/>
        </w:rPr>
        <w:t xml:space="preserve"> </w:t>
      </w:r>
      <w:r w:rsidR="00F02456" w:rsidRPr="00F02456">
        <w:rPr>
          <w:rFonts w:cs="Times New Roman"/>
          <w:sz w:val="24"/>
          <w:szCs w:val="24"/>
        </w:rPr>
        <w:t>can provide</w:t>
      </w:r>
      <w:r w:rsidR="00F02456" w:rsidRPr="00F02456">
        <w:rPr>
          <w:rFonts w:cs="Times New Roman"/>
          <w:spacing w:val="-2"/>
          <w:sz w:val="24"/>
          <w:szCs w:val="24"/>
        </w:rPr>
        <w:t xml:space="preserve"> </w:t>
      </w:r>
      <w:r w:rsidR="00F02456" w:rsidRPr="00F02456">
        <w:rPr>
          <w:rFonts w:cs="Times New Roman"/>
          <w:sz w:val="24"/>
          <w:szCs w:val="24"/>
        </w:rPr>
        <w:t>the graphs of the two functions (as shown below)</w:t>
      </w:r>
      <w:r w:rsidR="00F02456" w:rsidRPr="00F02456">
        <w:rPr>
          <w:rFonts w:cs="Times New Roman"/>
          <w:spacing w:val="-1"/>
          <w:sz w:val="24"/>
          <w:szCs w:val="24"/>
        </w:rPr>
        <w:t xml:space="preserve"> </w:t>
      </w:r>
      <w:r w:rsidR="00F02456" w:rsidRPr="00F02456">
        <w:rPr>
          <w:rFonts w:cs="Times New Roman"/>
          <w:sz w:val="24"/>
          <w:szCs w:val="24"/>
        </w:rPr>
        <w:t>to determine which equation corresponds to the roots.</w:t>
      </w:r>
    </w:p>
    <w:p w14:paraId="042F8729" w14:textId="77777777" w:rsidR="00D462F2" w:rsidRDefault="00D462F2" w:rsidP="00B632C5">
      <w:pPr>
        <w:pStyle w:val="ListParagraph"/>
        <w:rPr>
          <w:rFonts w:cs="Times New Roman"/>
          <w:sz w:val="24"/>
          <w:szCs w:val="24"/>
        </w:rPr>
      </w:pPr>
    </w:p>
    <w:p w14:paraId="49283080" w14:textId="2E60E4B8" w:rsidR="00C85B8E" w:rsidRPr="000B295F" w:rsidRDefault="002F7166" w:rsidP="00B632C5">
      <w:pPr>
        <w:pStyle w:val="ListParagraph"/>
        <w:rPr>
          <w:rFonts w:eastAsia="Times New Roman" w:cs="Times New Roman"/>
          <w:sz w:val="24"/>
          <w:szCs w:val="24"/>
        </w:rPr>
      </w:pPr>
      <w:r>
        <w:rPr>
          <w:rFonts w:cs="Times New Roman"/>
          <w:sz w:val="24"/>
          <w:szCs w:val="24"/>
        </w:rPr>
        <w:t xml:space="preserve">Blue Graph: </w:t>
      </w:r>
      <m:oMath>
        <m:r>
          <w:rPr>
            <w:rFonts w:ascii="Cambria Math" w:hAnsi="Cambria Math" w:cs="Times New Roman"/>
            <w:sz w:val="24"/>
            <w:szCs w:val="24"/>
          </w:rPr>
          <m:t>y=(x-2)(x+4)</m:t>
        </m:r>
      </m:oMath>
      <w:r>
        <w:rPr>
          <w:rFonts w:cs="Times New Roman"/>
          <w:sz w:val="24"/>
          <w:szCs w:val="24"/>
        </w:rPr>
        <w:br/>
      </w:r>
      <w:r w:rsidR="00B632C5" w:rsidRPr="00F02456">
        <w:rPr>
          <w:rFonts w:cs="Times New Roman"/>
          <w:sz w:val="24"/>
          <w:szCs w:val="24"/>
        </w:rPr>
        <w:t>Green</w:t>
      </w:r>
      <w:r w:rsidR="00B632C5" w:rsidRPr="00F02456">
        <w:rPr>
          <w:rFonts w:cs="Times New Roman"/>
          <w:spacing w:val="1"/>
          <w:sz w:val="24"/>
          <w:szCs w:val="24"/>
        </w:rPr>
        <w:t xml:space="preserve"> </w:t>
      </w:r>
      <w:r w:rsidR="00B632C5" w:rsidRPr="00F02456">
        <w:rPr>
          <w:rFonts w:cs="Times New Roman"/>
          <w:sz w:val="24"/>
          <w:szCs w:val="24"/>
        </w:rPr>
        <w:t>graph:</w:t>
      </w:r>
      <w:r w:rsidR="00B632C5" w:rsidRPr="00F02456">
        <w:rPr>
          <w:rFonts w:cs="Times New Roman"/>
          <w:spacing w:val="2"/>
          <w:sz w:val="24"/>
          <w:szCs w:val="24"/>
        </w:rPr>
        <w:t xml:space="preserve"> </w:t>
      </w:r>
      <w:r w:rsidR="00B632C5" w:rsidRPr="00F02456">
        <w:rPr>
          <w:rFonts w:ascii="Cambria Math" w:eastAsia="Cambria Math" w:hAnsi="Cambria Math" w:cs="Cambria Math"/>
          <w:sz w:val="24"/>
          <w:szCs w:val="24"/>
        </w:rPr>
        <w:t>𝑦</w:t>
      </w:r>
      <w:r w:rsidR="00B632C5" w:rsidRPr="00F02456">
        <w:rPr>
          <w:rFonts w:eastAsia="Cambria Math" w:cs="Times New Roman"/>
          <w:spacing w:val="16"/>
          <w:sz w:val="24"/>
          <w:szCs w:val="24"/>
        </w:rPr>
        <w:t xml:space="preserve"> </w:t>
      </w:r>
      <w:r w:rsidR="00B632C5" w:rsidRPr="00F02456">
        <w:rPr>
          <w:rFonts w:eastAsia="Cambria Math" w:cs="Times New Roman"/>
          <w:sz w:val="24"/>
          <w:szCs w:val="24"/>
        </w:rPr>
        <w:t>=</w:t>
      </w:r>
      <w:r w:rsidR="00B632C5" w:rsidRPr="00F02456">
        <w:rPr>
          <w:rFonts w:eastAsia="Cambria Math" w:cs="Times New Roman"/>
          <w:spacing w:val="14"/>
          <w:sz w:val="24"/>
          <w:szCs w:val="24"/>
        </w:rPr>
        <w:t xml:space="preserve"> </w:t>
      </w:r>
      <w:r w:rsidR="00B632C5" w:rsidRPr="00F02456">
        <w:rPr>
          <w:rFonts w:eastAsia="Cambria Math" w:cs="Times New Roman"/>
          <w:sz w:val="24"/>
          <w:szCs w:val="24"/>
        </w:rPr>
        <w:t>(</w:t>
      </w:r>
      <w:r w:rsidR="00B632C5" w:rsidRPr="00F02456">
        <w:rPr>
          <w:rFonts w:ascii="Cambria Math" w:eastAsia="Cambria Math" w:hAnsi="Cambria Math" w:cs="Cambria Math"/>
          <w:sz w:val="24"/>
          <w:szCs w:val="24"/>
        </w:rPr>
        <w:t>𝑥</w:t>
      </w:r>
      <w:r w:rsidR="00B632C5" w:rsidRPr="00F02456">
        <w:rPr>
          <w:rFonts w:eastAsia="Cambria Math" w:cs="Times New Roman"/>
          <w:spacing w:val="6"/>
          <w:sz w:val="24"/>
          <w:szCs w:val="24"/>
        </w:rPr>
        <w:t xml:space="preserve"> </w:t>
      </w:r>
      <w:r w:rsidR="00B632C5" w:rsidRPr="00F02456">
        <w:rPr>
          <w:rFonts w:eastAsia="Cambria Math" w:cs="Times New Roman"/>
          <w:sz w:val="24"/>
          <w:szCs w:val="24"/>
        </w:rPr>
        <w:t>+</w:t>
      </w:r>
      <w:r w:rsidR="00B632C5" w:rsidRPr="00F02456">
        <w:rPr>
          <w:rFonts w:eastAsia="Cambria Math" w:cs="Times New Roman"/>
          <w:spacing w:val="-1"/>
          <w:sz w:val="24"/>
          <w:szCs w:val="24"/>
        </w:rPr>
        <w:t xml:space="preserve"> </w:t>
      </w:r>
      <w:proofErr w:type="gramStart"/>
      <w:r w:rsidR="00B632C5" w:rsidRPr="00F02456">
        <w:rPr>
          <w:rFonts w:eastAsia="Cambria Math" w:cs="Times New Roman"/>
          <w:sz w:val="24"/>
          <w:szCs w:val="24"/>
        </w:rPr>
        <w:t>2)(</w:t>
      </w:r>
      <w:proofErr w:type="gramEnd"/>
      <w:r w:rsidR="00B632C5" w:rsidRPr="00F02456">
        <w:rPr>
          <w:rFonts w:ascii="Cambria Math" w:eastAsia="Cambria Math" w:hAnsi="Cambria Math" w:cs="Cambria Math"/>
          <w:sz w:val="24"/>
          <w:szCs w:val="24"/>
        </w:rPr>
        <w:t>𝑥</w:t>
      </w:r>
      <w:r w:rsidR="00B632C5" w:rsidRPr="00F02456">
        <w:rPr>
          <w:rFonts w:eastAsia="Cambria Math" w:cs="Times New Roman"/>
          <w:spacing w:val="4"/>
          <w:sz w:val="24"/>
          <w:szCs w:val="24"/>
        </w:rPr>
        <w:t xml:space="preserve"> </w:t>
      </w:r>
      <w:r w:rsidR="00B632C5" w:rsidRPr="00F02456">
        <w:rPr>
          <w:rFonts w:eastAsia="Cambria Math" w:cs="Times New Roman"/>
          <w:sz w:val="24"/>
          <w:szCs w:val="24"/>
        </w:rPr>
        <w:t xml:space="preserve">− </w:t>
      </w:r>
      <w:r w:rsidR="00B632C5" w:rsidRPr="00F02456">
        <w:rPr>
          <w:rFonts w:eastAsia="Cambria Math" w:cs="Times New Roman"/>
          <w:spacing w:val="-5"/>
          <w:sz w:val="24"/>
          <w:szCs w:val="24"/>
        </w:rPr>
        <w:t>4)</w:t>
      </w:r>
      <w:r w:rsidR="00D462F2">
        <w:rPr>
          <w:rFonts w:eastAsia="Cambria Math" w:cs="Times New Roman"/>
          <w:spacing w:val="-5"/>
          <w:sz w:val="24"/>
          <w:szCs w:val="24"/>
        </w:rPr>
        <w:br/>
      </w:r>
    </w:p>
    <w:p w14:paraId="25D97A71" w14:textId="5931EA79" w:rsidR="00C85B8E" w:rsidRDefault="00C85B8E" w:rsidP="00C85B8E">
      <w:pPr>
        <w:pStyle w:val="AlgebraicARHeading"/>
      </w:pPr>
      <w:r w:rsidRPr="006B6BAE">
        <w:t>Instructional Tasks </w:t>
      </w:r>
    </w:p>
    <w:p w14:paraId="5A592DBF" w14:textId="5E4F53F4" w:rsidR="00BC0D20" w:rsidRDefault="005956BE" w:rsidP="00BC0D20">
      <w:pPr>
        <w:pStyle w:val="TableParagraph"/>
        <w:spacing w:line="275" w:lineRule="exact"/>
        <w:ind w:left="14"/>
        <w:rPr>
          <w:i/>
          <w:sz w:val="24"/>
        </w:rPr>
      </w:pPr>
      <w:r w:rsidRPr="005956BE">
        <w:rPr>
          <w:i/>
          <w:sz w:val="24"/>
        </w:rPr>
        <w:t xml:space="preserve"> </w:t>
      </w:r>
      <w:r w:rsidR="00BC0D20">
        <w:rPr>
          <w:i/>
          <w:sz w:val="24"/>
        </w:rPr>
        <w:t>Instructional</w:t>
      </w:r>
      <w:r w:rsidR="00BC0D20">
        <w:rPr>
          <w:i/>
          <w:spacing w:val="-1"/>
          <w:sz w:val="24"/>
        </w:rPr>
        <w:t xml:space="preserve"> </w:t>
      </w:r>
      <w:r w:rsidR="00BC0D20">
        <w:rPr>
          <w:i/>
          <w:sz w:val="24"/>
        </w:rPr>
        <w:t>Task</w:t>
      </w:r>
      <w:r w:rsidR="00BC0D20">
        <w:rPr>
          <w:i/>
          <w:spacing w:val="-2"/>
          <w:sz w:val="24"/>
        </w:rPr>
        <w:t xml:space="preserve"> </w:t>
      </w:r>
      <w:r w:rsidR="00BC0D20">
        <w:rPr>
          <w:i/>
          <w:sz w:val="24"/>
        </w:rPr>
        <w:t xml:space="preserve">1 </w:t>
      </w:r>
      <w:proofErr w:type="gramStart"/>
      <w:r w:rsidR="00BC0D20">
        <w:rPr>
          <w:i/>
          <w:sz w:val="24"/>
        </w:rPr>
        <w:t xml:space="preserve">( </w:t>
      </w:r>
      <w:r w:rsidR="00BC0D20">
        <w:rPr>
          <w:i/>
          <w:spacing w:val="-2"/>
          <w:sz w:val="24"/>
        </w:rPr>
        <w:t>MTR</w:t>
      </w:r>
      <w:proofErr w:type="gramEnd"/>
      <w:r w:rsidR="00BC0D20">
        <w:rPr>
          <w:i/>
          <w:spacing w:val="-2"/>
          <w:sz w:val="24"/>
        </w:rPr>
        <w:t>.7.1)</w:t>
      </w:r>
    </w:p>
    <w:p w14:paraId="4E21625B" w14:textId="77777777" w:rsidR="00855140" w:rsidRPr="00855140" w:rsidRDefault="00855140" w:rsidP="00855140">
      <w:pPr>
        <w:pStyle w:val="BodyText"/>
        <w:spacing w:before="0"/>
        <w:ind w:left="288"/>
        <w:rPr>
          <w:rFonts w:ascii="Times New Roman" w:hAnsi="Times New Roman" w:cs="Times New Roman"/>
          <w:sz w:val="24"/>
          <w:szCs w:val="24"/>
        </w:rPr>
      </w:pPr>
      <w:r w:rsidRPr="00855140">
        <w:rPr>
          <w:rFonts w:ascii="Times New Roman" w:hAnsi="Times New Roman" w:cs="Times New Roman"/>
          <w:sz w:val="24"/>
          <w:szCs w:val="24"/>
        </w:rPr>
        <w:t>A city fountain shoots jets of water that pass back and forth through a marble wall in its center.</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One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jet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of</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water</w:t>
      </w:r>
      <w:r w:rsidRPr="00855140">
        <w:rPr>
          <w:rFonts w:ascii="Times New Roman" w:hAnsi="Times New Roman" w:cs="Times New Roman"/>
          <w:spacing w:val="-4"/>
          <w:sz w:val="24"/>
          <w:szCs w:val="24"/>
        </w:rPr>
        <w:t xml:space="preserve"> </w:t>
      </w:r>
      <w:r w:rsidRPr="00855140">
        <w:rPr>
          <w:rFonts w:ascii="Times New Roman" w:hAnsi="Times New Roman" w:cs="Times New Roman"/>
          <w:sz w:val="24"/>
          <w:szCs w:val="24"/>
        </w:rPr>
        <w:t>begins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12</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feet</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away</w:t>
      </w:r>
      <w:r w:rsidRPr="00855140">
        <w:rPr>
          <w:rFonts w:ascii="Times New Roman" w:hAnsi="Times New Roman" w:cs="Times New Roman"/>
          <w:spacing w:val="-7"/>
          <w:sz w:val="24"/>
          <w:szCs w:val="24"/>
        </w:rPr>
        <w:t xml:space="preserve"> </w:t>
      </w:r>
      <w:r w:rsidRPr="00855140">
        <w:rPr>
          <w:rFonts w:ascii="Times New Roman" w:hAnsi="Times New Roman" w:cs="Times New Roman"/>
          <w:sz w:val="24"/>
          <w:szCs w:val="24"/>
        </w:rPr>
        <w:t>from</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wall</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and</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passes</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through</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a</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hole</w:t>
      </w:r>
      <w:r w:rsidRPr="00855140">
        <w:rPr>
          <w:rFonts w:ascii="Times New Roman" w:hAnsi="Times New Roman" w:cs="Times New Roman"/>
          <w:spacing w:val="-3"/>
          <w:sz w:val="24"/>
          <w:szCs w:val="24"/>
        </w:rPr>
        <w:t xml:space="preserve"> </w:t>
      </w:r>
      <w:r w:rsidRPr="00855140">
        <w:rPr>
          <w:rFonts w:ascii="Times New Roman" w:hAnsi="Times New Roman" w:cs="Times New Roman"/>
          <w:sz w:val="24"/>
          <w:szCs w:val="24"/>
        </w:rPr>
        <w:t>in</w:t>
      </w:r>
      <w:r w:rsidRPr="00855140">
        <w:rPr>
          <w:rFonts w:ascii="Times New Roman" w:hAnsi="Times New Roman" w:cs="Times New Roman"/>
          <w:spacing w:val="-2"/>
          <w:sz w:val="24"/>
          <w:szCs w:val="24"/>
        </w:rPr>
        <w:t xml:space="preserve"> </w:t>
      </w:r>
      <w:r w:rsidRPr="00855140">
        <w:rPr>
          <w:rFonts w:ascii="Times New Roman" w:hAnsi="Times New Roman" w:cs="Times New Roman"/>
          <w:sz w:val="24"/>
          <w:szCs w:val="24"/>
        </w:rPr>
        <w:t>the wall that is 12 feet high before landing 5 feet away on the other side. Write a quadratic function that represents the path the jet of water takes.</w:t>
      </w:r>
    </w:p>
    <w:p w14:paraId="2685758A" w14:textId="77777777" w:rsidR="00BC0D20" w:rsidRDefault="00BC0D20" w:rsidP="00BC0D20">
      <w:pPr>
        <w:pStyle w:val="TableParagraph"/>
        <w:rPr>
          <w:sz w:val="24"/>
        </w:rPr>
      </w:pPr>
    </w:p>
    <w:p w14:paraId="68FAFAE2" w14:textId="411E19DE" w:rsidR="00BC0D20" w:rsidRDefault="00BC0D20" w:rsidP="00BC0D20">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sidR="00855140">
        <w:rPr>
          <w:i/>
          <w:sz w:val="24"/>
        </w:rPr>
        <w:t>MTR.6.1</w:t>
      </w:r>
      <w:r w:rsidR="00B95624">
        <w:rPr>
          <w:i/>
          <w:sz w:val="24"/>
        </w:rPr>
        <w:t xml:space="preserve">, </w:t>
      </w:r>
      <w:r>
        <w:rPr>
          <w:i/>
          <w:spacing w:val="-2"/>
          <w:sz w:val="24"/>
        </w:rPr>
        <w:t>MTR.7.1)</w:t>
      </w:r>
    </w:p>
    <w:p w14:paraId="1F0F5634" w14:textId="7795AF2E" w:rsidR="002C020B" w:rsidRPr="002C020B" w:rsidRDefault="002C020B" w:rsidP="002C020B">
      <w:pPr>
        <w:pStyle w:val="TableParagraph"/>
        <w:spacing w:line="275" w:lineRule="exact"/>
        <w:ind w:left="288"/>
        <w:jc w:val="both"/>
        <w:rPr>
          <w:sz w:val="24"/>
        </w:rPr>
      </w:pPr>
      <w:r w:rsidRPr="002C020B">
        <w:rPr>
          <w:sz w:val="24"/>
        </w:rPr>
        <w:t>As part of a math project, you are analyzing the profit (</w:t>
      </w:r>
      <m:oMath>
        <m:r>
          <w:rPr>
            <w:rFonts w:ascii="Cambria Math" w:hAnsi="Cambria Math"/>
            <w:sz w:val="24"/>
          </w:rPr>
          <m:t>P</m:t>
        </m:r>
      </m:oMath>
      <w:r w:rsidRPr="002C020B">
        <w:rPr>
          <w:sz w:val="24"/>
        </w:rPr>
        <w:t>) of a smartphone manufacturing company based on the number of units sold (</w:t>
      </w:r>
      <m:oMath>
        <m:r>
          <w:rPr>
            <w:rFonts w:ascii="Cambria Math" w:hAnsi="Cambria Math"/>
            <w:sz w:val="24"/>
          </w:rPr>
          <m:t>x</m:t>
        </m:r>
      </m:oMath>
      <w:r w:rsidRPr="002C020B">
        <w:rPr>
          <w:sz w:val="24"/>
        </w:rPr>
        <w:t>). The company's profit can be modeled by a quadratic function. During your research, you discover that the company experiences a break-even point when no profit is made, and this occurs when no smartphones are sold. Additionally, when the company sells 1 smartphone, it makes a profit of $6.</w:t>
      </w:r>
    </w:p>
    <w:p w14:paraId="2A6AD1A6" w14:textId="77777777" w:rsidR="002C020B" w:rsidRPr="002C020B" w:rsidRDefault="002C020B" w:rsidP="002C020B">
      <w:pPr>
        <w:pStyle w:val="TableParagraph"/>
        <w:spacing w:line="275" w:lineRule="exact"/>
        <w:ind w:left="288"/>
        <w:jc w:val="both"/>
        <w:rPr>
          <w:sz w:val="24"/>
        </w:rPr>
      </w:pPr>
    </w:p>
    <w:p w14:paraId="63155AAE" w14:textId="5926F94A" w:rsidR="00BC0D20" w:rsidRDefault="002C020B" w:rsidP="002C020B">
      <w:pPr>
        <w:pStyle w:val="TableParagraph"/>
        <w:spacing w:line="275" w:lineRule="exact"/>
        <w:ind w:left="288"/>
        <w:jc w:val="both"/>
        <w:rPr>
          <w:sz w:val="24"/>
        </w:rPr>
      </w:pPr>
      <w:r w:rsidRPr="002C020B">
        <w:rPr>
          <w:sz w:val="24"/>
        </w:rPr>
        <w:t>Write the quadratic equation that represents the company's profit, using the given information about the break-even point and the profit when selling one smartphone</w:t>
      </w:r>
      <w:r>
        <w:rPr>
          <w:sz w:val="24"/>
        </w:rPr>
        <w:t xml:space="preserve">. </w:t>
      </w:r>
    </w:p>
    <w:p w14:paraId="0FD77A21" w14:textId="77777777" w:rsidR="002C020B" w:rsidRDefault="002C020B" w:rsidP="002C020B">
      <w:pPr>
        <w:pStyle w:val="TableParagraph"/>
        <w:spacing w:line="275" w:lineRule="exact"/>
        <w:jc w:val="both"/>
        <w:rPr>
          <w:rFonts w:eastAsia="Times New Roman" w:cs="Times New Roman"/>
          <w:i/>
          <w:sz w:val="24"/>
          <w:szCs w:val="24"/>
        </w:rPr>
      </w:pPr>
    </w:p>
    <w:p w14:paraId="5A745AED" w14:textId="77777777" w:rsidR="00B02CE0" w:rsidRDefault="00B02CE0">
      <w:pPr>
        <w:rPr>
          <w:rFonts w:cs="Times New Roman"/>
          <w:b/>
          <w:sz w:val="24"/>
        </w:rPr>
      </w:pPr>
      <w:r>
        <w:br w:type="page"/>
      </w:r>
    </w:p>
    <w:p w14:paraId="2E3B394F" w14:textId="446E670E" w:rsidR="00C85B8E" w:rsidRPr="006B6BAE" w:rsidRDefault="00C85B8E" w:rsidP="00C85B8E">
      <w:pPr>
        <w:pStyle w:val="AlgebraicARHeading"/>
      </w:pPr>
      <w:r w:rsidRPr="006B6BAE">
        <w:lastRenderedPageBreak/>
        <w:t>Instructional </w:t>
      </w:r>
      <w:r>
        <w:t>Items</w:t>
      </w:r>
      <w:r w:rsidRPr="006B6BAE">
        <w:t> </w:t>
      </w:r>
    </w:p>
    <w:p w14:paraId="4A2A4F97" w14:textId="77777777" w:rsidR="00470D9A" w:rsidRDefault="00470D9A" w:rsidP="00470D9A">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43C2E71" w14:textId="77777777" w:rsidR="00470D9A" w:rsidRDefault="00470D9A" w:rsidP="00470D9A">
      <w:pPr>
        <w:pStyle w:val="TableParagraph"/>
        <w:spacing w:after="6"/>
        <w:ind w:left="374"/>
        <w:rPr>
          <w:sz w:val="24"/>
        </w:rPr>
      </w:pPr>
      <w:r w:rsidRPr="00A861D6">
        <w:rPr>
          <w:noProof/>
          <w:sz w:val="20"/>
        </w:rPr>
        <w:drawing>
          <wp:anchor distT="0" distB="0" distL="114300" distR="114300" simplePos="0" relativeHeight="251658274" behindDoc="0" locked="0" layoutInCell="1" allowOverlap="1" wp14:anchorId="475EFA8A" wp14:editId="6FE80E92">
            <wp:simplePos x="0" y="0"/>
            <wp:positionH relativeFrom="column">
              <wp:posOffset>1299845</wp:posOffset>
            </wp:positionH>
            <wp:positionV relativeFrom="paragraph">
              <wp:posOffset>406400</wp:posOffset>
            </wp:positionV>
            <wp:extent cx="2259965" cy="2203450"/>
            <wp:effectExtent l="0" t="0" r="6985" b="6350"/>
            <wp:wrapTopAndBottom/>
            <wp:docPr id="432810923" name="Picture 4328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0923" name="Picture 43281092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9965" cy="2203450"/>
                    </a:xfrm>
                    <a:prstGeom prst="rect">
                      <a:avLst/>
                    </a:prstGeom>
                  </pic:spPr>
                </pic:pic>
              </a:graphicData>
            </a:graphic>
            <wp14:sizeRelH relativeFrom="margin">
              <wp14:pctWidth>0</wp14:pctWidth>
            </wp14:sizeRelH>
            <wp14:sizeRelV relativeFrom="margin">
              <wp14:pctHeight>0</wp14:pctHeight>
            </wp14:sizeRelV>
          </wp:anchor>
        </w:drawing>
      </w:r>
      <w:r>
        <w:rPr>
          <w:sz w:val="24"/>
        </w:rPr>
        <w:t>Write</w:t>
      </w:r>
      <w:r>
        <w:rPr>
          <w:spacing w:val="-3"/>
          <w:sz w:val="24"/>
        </w:rPr>
        <w:t xml:space="preserve"> </w:t>
      </w:r>
      <w:r>
        <w:rPr>
          <w:sz w:val="24"/>
        </w:rPr>
        <w:t>a</w:t>
      </w:r>
      <w:r>
        <w:rPr>
          <w:spacing w:val="-2"/>
          <w:sz w:val="24"/>
        </w:rPr>
        <w:t xml:space="preserve"> </w:t>
      </w:r>
      <w:r>
        <w:rPr>
          <w:sz w:val="24"/>
        </w:rPr>
        <w:t>quadratic</w:t>
      </w:r>
      <w:r>
        <w:rPr>
          <w:spacing w:val="-2"/>
          <w:sz w:val="24"/>
        </w:rPr>
        <w:t xml:space="preserve"> </w:t>
      </w:r>
      <w:r>
        <w:rPr>
          <w:sz w:val="24"/>
        </w:rPr>
        <w:t>function</w:t>
      </w:r>
      <w:r>
        <w:rPr>
          <w:spacing w:val="-1"/>
          <w:sz w:val="24"/>
        </w:rPr>
        <w:t xml:space="preserve"> </w:t>
      </w:r>
      <w:r>
        <w:rPr>
          <w:sz w:val="24"/>
        </w:rPr>
        <w:t>to</w:t>
      </w:r>
      <w:r>
        <w:rPr>
          <w:spacing w:val="-1"/>
          <w:sz w:val="24"/>
        </w:rPr>
        <w:t xml:space="preserve"> </w:t>
      </w:r>
      <w:r>
        <w:rPr>
          <w:sz w:val="24"/>
        </w:rPr>
        <w:t>represent</w:t>
      </w:r>
      <w:r>
        <w:rPr>
          <w:spacing w:val="-1"/>
          <w:sz w:val="24"/>
        </w:rPr>
        <w:t xml:space="preserve"> </w:t>
      </w:r>
      <w:r>
        <w:rPr>
          <w:sz w:val="24"/>
        </w:rPr>
        <w:t>the graph</w:t>
      </w:r>
      <w:r>
        <w:rPr>
          <w:spacing w:val="-1"/>
          <w:sz w:val="24"/>
        </w:rPr>
        <w:t xml:space="preserve"> </w:t>
      </w:r>
      <w:r>
        <w:rPr>
          <w:spacing w:val="-2"/>
          <w:sz w:val="24"/>
        </w:rPr>
        <w:t>below.</w:t>
      </w:r>
    </w:p>
    <w:p w14:paraId="23CE960B" w14:textId="77777777" w:rsidR="00470D9A" w:rsidRDefault="00470D9A" w:rsidP="00470D9A">
      <w:pPr>
        <w:pStyle w:val="TableParagraph"/>
        <w:ind w:left="3789"/>
        <w:rPr>
          <w:sz w:val="20"/>
        </w:rPr>
      </w:pPr>
    </w:p>
    <w:p w14:paraId="04E6B668" w14:textId="77777777" w:rsidR="006D7BB6" w:rsidRDefault="006D7BB6" w:rsidP="006D7BB6">
      <w:pPr>
        <w:pStyle w:val="TableParagraph"/>
        <w:spacing w:line="275" w:lineRule="exact"/>
        <w:ind w:left="14"/>
        <w:rPr>
          <w:i/>
          <w:iCs/>
          <w:spacing w:val="-10"/>
          <w:sz w:val="24"/>
          <w:szCs w:val="24"/>
        </w:rPr>
      </w:pPr>
      <w:r w:rsidRPr="642F6D62">
        <w:rPr>
          <w:i/>
          <w:iCs/>
          <w:sz w:val="24"/>
          <w:szCs w:val="24"/>
        </w:rPr>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51DD788A" w14:textId="240A5F8E" w:rsidR="00C85B8E" w:rsidRDefault="005264F1" w:rsidP="005264F1">
      <w:pPr>
        <w:spacing w:after="0"/>
        <w:ind w:left="288"/>
        <w:rPr>
          <w:sz w:val="24"/>
        </w:rPr>
      </w:pPr>
      <w:r>
        <w:rPr>
          <w:sz w:val="24"/>
        </w:rPr>
        <w:t>Write</w:t>
      </w:r>
      <w:r>
        <w:rPr>
          <w:spacing w:val="-4"/>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3"/>
          <w:sz w:val="24"/>
        </w:rPr>
        <w:t xml:space="preserve"> </w:t>
      </w:r>
      <w:r>
        <w:rPr>
          <w:sz w:val="24"/>
        </w:rPr>
        <w:t>to</w:t>
      </w:r>
      <w:r>
        <w:rPr>
          <w:spacing w:val="-3"/>
          <w:sz w:val="24"/>
        </w:rPr>
        <w:t xml:space="preserve"> </w:t>
      </w:r>
      <w:r>
        <w:rPr>
          <w:sz w:val="24"/>
        </w:rPr>
        <w:t>represent</w:t>
      </w:r>
      <w:r>
        <w:rPr>
          <w:spacing w:val="-1"/>
          <w:sz w:val="24"/>
        </w:rPr>
        <w:t xml:space="preserve"> </w:t>
      </w:r>
      <w:r>
        <w:rPr>
          <w:sz w:val="24"/>
        </w:rPr>
        <w:t>a</w:t>
      </w:r>
      <w:r>
        <w:rPr>
          <w:spacing w:val="-4"/>
          <w:sz w:val="24"/>
        </w:rPr>
        <w:t xml:space="preserve"> </w:t>
      </w:r>
      <w:r>
        <w:rPr>
          <w:sz w:val="24"/>
        </w:rPr>
        <w:t>parabola</w:t>
      </w:r>
      <w:r>
        <w:rPr>
          <w:spacing w:val="-2"/>
          <w:sz w:val="24"/>
        </w:rPr>
        <w:t xml:space="preserve"> </w:t>
      </w:r>
      <w:r>
        <w:rPr>
          <w:sz w:val="24"/>
        </w:rPr>
        <w:t>with</w:t>
      </w:r>
      <w:r>
        <w:rPr>
          <w:spacing w:val="-3"/>
          <w:sz w:val="24"/>
        </w:rPr>
        <w:t xml:space="preserve"> </w:t>
      </w:r>
      <w:r>
        <w:rPr>
          <w:sz w:val="24"/>
        </w:rPr>
        <w:t>roots</w:t>
      </w:r>
      <w:r>
        <w:rPr>
          <w:spacing w:val="-3"/>
          <w:sz w:val="24"/>
        </w:rPr>
        <w:t xml:space="preserve"> </w:t>
      </w:r>
      <w:r>
        <w:rPr>
          <w:sz w:val="24"/>
        </w:rPr>
        <w:t xml:space="preserve">of </w:t>
      </w:r>
      <w:r>
        <w:rPr>
          <w:rFonts w:ascii="Cambria Math" w:hAnsi="Cambria Math"/>
          <w:sz w:val="24"/>
        </w:rPr>
        <w:t xml:space="preserve">5 </w:t>
      </w:r>
      <w:r>
        <w:rPr>
          <w:sz w:val="24"/>
        </w:rPr>
        <w:t>and</w:t>
      </w:r>
      <w:r>
        <w:rPr>
          <w:spacing w:val="-1"/>
          <w:sz w:val="24"/>
        </w:rPr>
        <w:t xml:space="preserve"> </w:t>
      </w:r>
      <w:r>
        <w:rPr>
          <w:rFonts w:ascii="Cambria Math" w:hAnsi="Cambria Math"/>
          <w:sz w:val="24"/>
        </w:rPr>
        <w:t xml:space="preserve">−7 </w:t>
      </w:r>
      <w:r>
        <w:rPr>
          <w:sz w:val="24"/>
        </w:rPr>
        <w:t>that</w:t>
      </w:r>
      <w:r>
        <w:rPr>
          <w:spacing w:val="-3"/>
          <w:sz w:val="24"/>
        </w:rPr>
        <w:t xml:space="preserve"> </w:t>
      </w:r>
      <w:r>
        <w:rPr>
          <w:sz w:val="24"/>
        </w:rPr>
        <w:t>passes</w:t>
      </w:r>
      <w:r>
        <w:rPr>
          <w:spacing w:val="-3"/>
          <w:sz w:val="24"/>
        </w:rPr>
        <w:t xml:space="preserve"> </w:t>
      </w:r>
      <w:r>
        <w:rPr>
          <w:sz w:val="24"/>
        </w:rPr>
        <w:t xml:space="preserve">through </w:t>
      </w:r>
      <w:r w:rsidR="003640C8">
        <w:rPr>
          <w:sz w:val="24"/>
        </w:rPr>
        <w:t xml:space="preserve">the </w:t>
      </w:r>
      <w:r>
        <w:rPr>
          <w:sz w:val="24"/>
        </w:rPr>
        <w:t xml:space="preserve">point </w:t>
      </w:r>
      <w:r>
        <w:rPr>
          <w:rFonts w:ascii="Cambria Math" w:hAnsi="Cambria Math"/>
          <w:sz w:val="24"/>
        </w:rPr>
        <w:t>(−3, −128)</w:t>
      </w:r>
      <w:r>
        <w:rPr>
          <w:sz w:val="24"/>
        </w:rPr>
        <w:t>.</w:t>
      </w:r>
    </w:p>
    <w:p w14:paraId="5A049A0C" w14:textId="77777777" w:rsidR="003640C8" w:rsidRPr="005264F1" w:rsidRDefault="003640C8" w:rsidP="005264F1">
      <w:pPr>
        <w:spacing w:after="0"/>
        <w:ind w:left="288"/>
        <w:rPr>
          <w:sz w:val="24"/>
        </w:rPr>
      </w:pPr>
    </w:p>
    <w:p w14:paraId="386623F2" w14:textId="77777777" w:rsidR="00C85B8E" w:rsidRDefault="00C85B8E" w:rsidP="005264F1">
      <w:pPr>
        <w:pStyle w:val="Style4"/>
      </w:pPr>
      <w:r w:rsidRPr="006B6BAE">
        <w:t>*The strategies, tasks and items included in the B1G-M are examples and should not be considered comprehensive.</w:t>
      </w:r>
    </w:p>
    <w:p w14:paraId="0E4616E4" w14:textId="77777777" w:rsidR="001A3506" w:rsidRDefault="001A3506" w:rsidP="005264F1">
      <w:pPr>
        <w:pStyle w:val="Style4"/>
      </w:pPr>
    </w:p>
    <w:p w14:paraId="34EDB236" w14:textId="4F58D926" w:rsidR="006C77BC" w:rsidRPr="006B6BAE" w:rsidRDefault="006C77BC" w:rsidP="006C77BC">
      <w:pPr>
        <w:pStyle w:val="Heading3"/>
      </w:pPr>
      <w:bookmarkStart w:id="30" w:name="_MA.912.AR.3.6"/>
      <w:bookmarkEnd w:id="30"/>
      <w:r w:rsidRPr="006B6BAE">
        <w:t>MA</w:t>
      </w:r>
      <w:r>
        <w:t>.912.</w:t>
      </w:r>
      <w:r w:rsidRPr="006B6BAE">
        <w:t>AR.3.</w:t>
      </w:r>
      <w:r w:rsidR="00CC460D">
        <w:t>6</w:t>
      </w:r>
    </w:p>
    <w:p w14:paraId="1DDA995C" w14:textId="77777777" w:rsidR="006C77BC" w:rsidRPr="006B6BAE" w:rsidRDefault="006C77BC" w:rsidP="006C77BC">
      <w:pPr>
        <w:spacing w:after="0" w:line="240" w:lineRule="auto"/>
        <w:rPr>
          <w:rFonts w:eastAsia="Times New Roman" w:cs="Times New Roman"/>
          <w:sz w:val="24"/>
          <w:szCs w:val="24"/>
        </w:rPr>
      </w:pPr>
    </w:p>
    <w:p w14:paraId="663A2CCB" w14:textId="77777777" w:rsidR="006C77BC" w:rsidRPr="006B6BAE" w:rsidRDefault="006C77BC" w:rsidP="006C77BC">
      <w:pPr>
        <w:pStyle w:val="AlgebraicARHeading"/>
      </w:pPr>
      <w:r w:rsidRPr="006B6BAE">
        <w:t>Benchmark</w:t>
      </w:r>
    </w:p>
    <w:p w14:paraId="60D567CC" w14:textId="3A57DE1D" w:rsidR="006C77BC" w:rsidRDefault="006C77BC" w:rsidP="006C77BC">
      <w:pPr>
        <w:pStyle w:val="Style3"/>
        <w:rPr>
          <w:b w:val="0"/>
          <w:bCs w:val="0"/>
          <w:iCs w:val="0"/>
        </w:rPr>
      </w:pPr>
      <w:r w:rsidRPr="00195B79">
        <w:t>MA</w:t>
      </w:r>
      <w:r>
        <w:t>.912.</w:t>
      </w:r>
      <w:r w:rsidRPr="00195B79">
        <w:t>AR.</w:t>
      </w:r>
      <w:r>
        <w:t>3.</w:t>
      </w:r>
      <w:r w:rsidR="00CC460D">
        <w:t>6</w:t>
      </w:r>
      <w:r w:rsidRPr="00195B79">
        <w:t xml:space="preserve"> </w:t>
      </w:r>
      <w:r w:rsidRPr="00195B79">
        <w:tab/>
      </w:r>
      <w:r w:rsidR="00CC460D" w:rsidRPr="00CC460D">
        <w:rPr>
          <w:rFonts w:eastAsia="Times New Roman"/>
          <w:color w:val="000000"/>
        </w:rPr>
        <w:t>Given an expression or equation representing a quadratic function, determine the vertex and zeros and interpret them in terms of a real-world context.</w:t>
      </w:r>
    </w:p>
    <w:p w14:paraId="37872E9D" w14:textId="77777777" w:rsidR="006C77BC" w:rsidRPr="009D638A" w:rsidRDefault="006C77BC" w:rsidP="006C77BC">
      <w:pPr>
        <w:spacing w:after="0" w:line="240" w:lineRule="auto"/>
        <w:textAlignment w:val="baseline"/>
        <w:rPr>
          <w:rFonts w:eastAsia="Times New Roman" w:cs="Times New Roman"/>
        </w:rPr>
      </w:pPr>
    </w:p>
    <w:p w14:paraId="581402CB" w14:textId="77777777" w:rsidR="006C77BC" w:rsidRPr="006B6BAE" w:rsidRDefault="006C77BC" w:rsidP="006C77BC">
      <w:pPr>
        <w:pStyle w:val="AlgebraicARHeading"/>
      </w:pPr>
      <w:r>
        <w:t xml:space="preserve">Connecting </w:t>
      </w:r>
      <w:r w:rsidRPr="006B6BAE">
        <w:t>Benchmark</w:t>
      </w:r>
      <w:r>
        <w:t>s/</w:t>
      </w:r>
      <w:r w:rsidRPr="006B6BAE">
        <w:t>Horizontal Alignment</w:t>
      </w:r>
      <w:r>
        <w:t xml:space="preserve">        </w:t>
      </w:r>
    </w:p>
    <w:p w14:paraId="51E7080D" w14:textId="0C25DFA5" w:rsidR="006C77BC" w:rsidRPr="006539BD" w:rsidRDefault="006C77BC" w:rsidP="00E502A8">
      <w:pPr>
        <w:pStyle w:val="TableParagraph"/>
        <w:numPr>
          <w:ilvl w:val="0"/>
          <w:numId w:val="154"/>
        </w:numPr>
        <w:tabs>
          <w:tab w:val="left" w:pos="815"/>
        </w:tabs>
        <w:autoSpaceDE w:val="0"/>
        <w:autoSpaceDN w:val="0"/>
        <w:spacing w:line="277" w:lineRule="exact"/>
        <w:rPr>
          <w:sz w:val="24"/>
        </w:rPr>
      </w:pPr>
      <w:r>
        <w:rPr>
          <w:spacing w:val="-2"/>
          <w:sz w:val="24"/>
        </w:rPr>
        <w:t>MA.912.AR.</w:t>
      </w:r>
      <w:r w:rsidR="006539BD">
        <w:rPr>
          <w:spacing w:val="-2"/>
          <w:sz w:val="24"/>
        </w:rPr>
        <w:t>1</w:t>
      </w:r>
      <w:r>
        <w:rPr>
          <w:spacing w:val="-2"/>
          <w:sz w:val="24"/>
        </w:rPr>
        <w:t>.3</w:t>
      </w:r>
      <w:r w:rsidR="006539BD">
        <w:rPr>
          <w:sz w:val="24"/>
        </w:rPr>
        <w:t xml:space="preserve">, </w:t>
      </w:r>
      <w:r w:rsidRPr="006539BD">
        <w:rPr>
          <w:spacing w:val="-2"/>
          <w:sz w:val="24"/>
        </w:rPr>
        <w:t>MA.912.AR.</w:t>
      </w:r>
      <w:r w:rsidR="006539BD" w:rsidRPr="006539BD">
        <w:rPr>
          <w:spacing w:val="-2"/>
          <w:sz w:val="24"/>
        </w:rPr>
        <w:t>1.7</w:t>
      </w:r>
    </w:p>
    <w:p w14:paraId="272CB7A3" w14:textId="77777777" w:rsidR="006C77BC" w:rsidRDefault="006C77BC" w:rsidP="00E502A8">
      <w:pPr>
        <w:pStyle w:val="ListParagraph"/>
        <w:numPr>
          <w:ilvl w:val="0"/>
          <w:numId w:val="154"/>
        </w:numPr>
        <w:rPr>
          <w:sz w:val="24"/>
          <w:szCs w:val="24"/>
        </w:rPr>
      </w:pPr>
      <w:r w:rsidRPr="4B4C310D">
        <w:rPr>
          <w:sz w:val="24"/>
          <w:szCs w:val="24"/>
        </w:rPr>
        <w:t>MA.</w:t>
      </w:r>
      <w:proofErr w:type="gramStart"/>
      <w:r w:rsidRPr="4B4C310D">
        <w:rPr>
          <w:sz w:val="24"/>
          <w:szCs w:val="24"/>
        </w:rPr>
        <w:t>912.F.</w:t>
      </w:r>
      <w:proofErr w:type="gramEnd"/>
      <w:r w:rsidRPr="4B4C310D">
        <w:rPr>
          <w:sz w:val="24"/>
          <w:szCs w:val="24"/>
        </w:rPr>
        <w:t>1.6</w:t>
      </w:r>
    </w:p>
    <w:p w14:paraId="798DA4AE" w14:textId="77777777" w:rsidR="006C77BC" w:rsidRPr="002C6983" w:rsidRDefault="006C77BC" w:rsidP="006C77BC">
      <w:pPr>
        <w:pStyle w:val="ListParagraph"/>
        <w:ind w:left="815"/>
        <w:rPr>
          <w:sz w:val="24"/>
          <w:szCs w:val="24"/>
        </w:rPr>
      </w:pPr>
    </w:p>
    <w:p w14:paraId="35266943" w14:textId="2A1CB0F9" w:rsidR="006C77BC" w:rsidRPr="00AE6CB0" w:rsidRDefault="006C77BC" w:rsidP="00AE6CB0">
      <w:pPr>
        <w:pStyle w:val="AlgebraicARHeading"/>
      </w:pPr>
      <w:r w:rsidRPr="009C58CD">
        <w:t>Terms</w:t>
      </w:r>
      <w:r w:rsidRPr="006B6BAE">
        <w:t> from the K-12 Glossary </w:t>
      </w:r>
    </w:p>
    <w:p w14:paraId="4717E4CE" w14:textId="0BEEF10F" w:rsidR="006C77BC" w:rsidRPr="00AE6CB0" w:rsidRDefault="006C77BC"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7AB19ECE"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0B263B3A" w14:textId="77777777" w:rsidR="006C77BC" w:rsidRPr="00802BE7" w:rsidRDefault="006C77BC"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54BAD33F" w14:textId="77777777" w:rsidR="006C77BC" w:rsidRPr="00802BE7" w:rsidRDefault="006C77BC" w:rsidP="006C77BC">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1E46F40D" w14:textId="77777777" w:rsidR="006C77BC" w:rsidRPr="00775194" w:rsidRDefault="006C77BC" w:rsidP="006C77BC">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C77BC" w:rsidRPr="006B6BAE" w14:paraId="7A4D0832" w14:textId="77777777">
        <w:trPr>
          <w:trHeight w:val="962"/>
        </w:trPr>
        <w:tc>
          <w:tcPr>
            <w:tcW w:w="2499" w:type="pct"/>
            <w:tcBorders>
              <w:top w:val="single" w:sz="4" w:space="0" w:color="auto"/>
              <w:left w:val="nil"/>
              <w:bottom w:val="nil"/>
              <w:right w:val="nil"/>
            </w:tcBorders>
            <w:shd w:val="clear" w:color="auto" w:fill="auto"/>
            <w:hideMark/>
          </w:tcPr>
          <w:p w14:paraId="230D5A3C" w14:textId="77777777" w:rsidR="006C77BC" w:rsidRPr="006B6BAE" w:rsidRDefault="006C77B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24B7C86" w14:textId="4B0E7FD5" w:rsidR="006C77BC" w:rsidRPr="006B6BAE" w:rsidRDefault="006C77B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sidR="00AE6CB0">
              <w:rPr>
                <w:rFonts w:eastAsia="Times New Roman" w:cs="Times New Roman"/>
                <w:sz w:val="24"/>
                <w:szCs w:val="24"/>
              </w:rPr>
              <w:t>1.2</w:t>
            </w:r>
          </w:p>
          <w:p w14:paraId="34F4FA85" w14:textId="77777777" w:rsidR="006C77BC" w:rsidRPr="000B295F" w:rsidRDefault="006C77BC">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53B91FD" w14:textId="77777777" w:rsidR="006C77BC" w:rsidRPr="006B6BAE" w:rsidRDefault="006C77B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95C704D" w14:textId="366A2A0F" w:rsidR="006C77BC" w:rsidRPr="009A515D" w:rsidRDefault="006C77BC" w:rsidP="00E502A8">
            <w:pPr>
              <w:numPr>
                <w:ilvl w:val="0"/>
                <w:numId w:val="18"/>
              </w:numPr>
              <w:spacing w:after="0" w:line="240" w:lineRule="auto"/>
              <w:textAlignment w:val="baseline"/>
              <w:rPr>
                <w:rFonts w:eastAsia="Times New Roman" w:cs="Times New Roman"/>
                <w:sz w:val="24"/>
                <w:szCs w:val="24"/>
              </w:rPr>
            </w:pPr>
            <w:r>
              <w:rPr>
                <w:sz w:val="24"/>
              </w:rPr>
              <w:t>MA.912.AR.</w:t>
            </w:r>
            <w:r w:rsidR="00AE6CB0">
              <w:rPr>
                <w:sz w:val="24"/>
              </w:rPr>
              <w:t>6.</w:t>
            </w:r>
            <w:r>
              <w:rPr>
                <w:sz w:val="24"/>
              </w:rPr>
              <w:t>4,</w:t>
            </w:r>
            <w:r>
              <w:rPr>
                <w:spacing w:val="-1"/>
                <w:sz w:val="24"/>
              </w:rPr>
              <w:t xml:space="preserve"> </w:t>
            </w:r>
            <w:r>
              <w:rPr>
                <w:spacing w:val="-2"/>
                <w:sz w:val="24"/>
              </w:rPr>
              <w:t>MA.912.AR.6</w:t>
            </w:r>
            <w:r w:rsidR="00AE6CB0">
              <w:rPr>
                <w:spacing w:val="-2"/>
                <w:sz w:val="24"/>
              </w:rPr>
              <w:t>.5</w:t>
            </w:r>
          </w:p>
        </w:tc>
      </w:tr>
    </w:tbl>
    <w:p w14:paraId="07776517" w14:textId="77777777" w:rsidR="002A0F8E" w:rsidRDefault="002A0F8E">
      <w:pPr>
        <w:rPr>
          <w:rFonts w:cs="Times New Roman"/>
          <w:b/>
          <w:sz w:val="24"/>
        </w:rPr>
      </w:pPr>
      <w:r>
        <w:br w:type="page"/>
      </w:r>
    </w:p>
    <w:p w14:paraId="78405847" w14:textId="74AC0CE3" w:rsidR="006C77BC" w:rsidRPr="006B6BAE" w:rsidRDefault="006C77BC" w:rsidP="006C77BC">
      <w:pPr>
        <w:pStyle w:val="AlgebraicARHeading"/>
      </w:pPr>
      <w:r w:rsidRPr="006B6BAE">
        <w:lastRenderedPageBreak/>
        <w:t xml:space="preserve">Purpose and Instructional Strategies </w:t>
      </w:r>
    </w:p>
    <w:p w14:paraId="7A1F7FFA" w14:textId="58802A40" w:rsidR="00AE6CB0" w:rsidRDefault="00AE6CB0" w:rsidP="00AE6CB0">
      <w:pPr>
        <w:pStyle w:val="TableParagraph"/>
        <w:ind w:right="160"/>
        <w:rPr>
          <w:sz w:val="24"/>
        </w:rPr>
      </w:pPr>
      <w:r>
        <w:rPr>
          <w:sz w:val="24"/>
        </w:rPr>
        <w:t>In grade 8, students multiplied two linear expressions to obtain a quadratic expression.</w:t>
      </w:r>
      <w:r>
        <w:rPr>
          <w:spacing w:val="40"/>
          <w:sz w:val="24"/>
        </w:rPr>
        <w:t xml:space="preserve"> </w:t>
      </w:r>
      <w:r>
        <w:rPr>
          <w:sz w:val="24"/>
        </w:rPr>
        <w:t>In Algebra</w:t>
      </w:r>
      <w:r>
        <w:rPr>
          <w:spacing w:val="-3"/>
          <w:sz w:val="24"/>
        </w:rPr>
        <w:t xml:space="preserve"> </w:t>
      </w:r>
      <w:r>
        <w:rPr>
          <w:sz w:val="24"/>
        </w:rPr>
        <w:t>I,</w:t>
      </w:r>
      <w:r>
        <w:rPr>
          <w:spacing w:val="-3"/>
          <w:sz w:val="24"/>
        </w:rPr>
        <w:t xml:space="preserve"> </w:t>
      </w:r>
      <w:r>
        <w:rPr>
          <w:sz w:val="24"/>
        </w:rPr>
        <w:t>students</w:t>
      </w:r>
      <w:r>
        <w:rPr>
          <w:spacing w:val="-3"/>
          <w:sz w:val="24"/>
        </w:rPr>
        <w:t xml:space="preserve"> </w:t>
      </w:r>
      <w:r>
        <w:rPr>
          <w:sz w:val="24"/>
        </w:rPr>
        <w:t>transform</w:t>
      </w:r>
      <w:r>
        <w:rPr>
          <w:spacing w:val="-3"/>
          <w:sz w:val="24"/>
        </w:rPr>
        <w:t xml:space="preserve"> </w:t>
      </w:r>
      <w:r>
        <w:rPr>
          <w:sz w:val="24"/>
        </w:rPr>
        <w:t>a</w:t>
      </w:r>
      <w:r>
        <w:rPr>
          <w:spacing w:val="-4"/>
          <w:sz w:val="24"/>
        </w:rPr>
        <w:t xml:space="preserve"> </w:t>
      </w:r>
      <w:r>
        <w:rPr>
          <w:sz w:val="24"/>
        </w:rPr>
        <w:t>quadratic</w:t>
      </w:r>
      <w:r>
        <w:rPr>
          <w:spacing w:val="-4"/>
          <w:sz w:val="24"/>
        </w:rPr>
        <w:t xml:space="preserve"> </w:t>
      </w:r>
      <w:r>
        <w:rPr>
          <w:sz w:val="24"/>
        </w:rPr>
        <w:t>function</w:t>
      </w:r>
      <w:r>
        <w:rPr>
          <w:spacing w:val="-2"/>
          <w:sz w:val="24"/>
        </w:rPr>
        <w:t xml:space="preserve"> </w:t>
      </w:r>
      <w:r>
        <w:rPr>
          <w:sz w:val="24"/>
        </w:rPr>
        <w:t>to</w:t>
      </w:r>
      <w:r>
        <w:rPr>
          <w:spacing w:val="-3"/>
          <w:sz w:val="24"/>
        </w:rPr>
        <w:t xml:space="preserve"> </w:t>
      </w:r>
      <w:r>
        <w:rPr>
          <w:sz w:val="24"/>
        </w:rPr>
        <w:t>highlight</w:t>
      </w:r>
      <w:r>
        <w:rPr>
          <w:spacing w:val="-3"/>
          <w:sz w:val="24"/>
        </w:rPr>
        <w:t xml:space="preserve"> </w:t>
      </w:r>
      <w:r>
        <w:rPr>
          <w:sz w:val="24"/>
        </w:rPr>
        <w:t>and</w:t>
      </w:r>
      <w:r>
        <w:rPr>
          <w:spacing w:val="-3"/>
          <w:sz w:val="24"/>
        </w:rPr>
        <w:t xml:space="preserve"> </w:t>
      </w:r>
      <w:r>
        <w:rPr>
          <w:sz w:val="24"/>
        </w:rPr>
        <w:t>interpret</w:t>
      </w:r>
      <w:r>
        <w:rPr>
          <w:spacing w:val="-2"/>
          <w:sz w:val="24"/>
        </w:rPr>
        <w:t xml:space="preserve"> </w:t>
      </w:r>
      <w:r>
        <w:rPr>
          <w:sz w:val="24"/>
        </w:rPr>
        <w:t>its</w:t>
      </w:r>
      <w:r>
        <w:rPr>
          <w:spacing w:val="-3"/>
          <w:sz w:val="24"/>
        </w:rPr>
        <w:t xml:space="preserve"> </w:t>
      </w:r>
      <w:r>
        <w:rPr>
          <w:sz w:val="24"/>
        </w:rPr>
        <w:t>vertex</w:t>
      </w:r>
      <w:r>
        <w:rPr>
          <w:spacing w:val="-2"/>
          <w:sz w:val="24"/>
        </w:rPr>
        <w:t xml:space="preserve"> </w:t>
      </w:r>
      <w:r>
        <w:rPr>
          <w:sz w:val="24"/>
        </w:rPr>
        <w:t>or</w:t>
      </w:r>
      <w:r>
        <w:rPr>
          <w:spacing w:val="-3"/>
          <w:sz w:val="24"/>
        </w:rPr>
        <w:t xml:space="preserve"> </w:t>
      </w:r>
      <w:r>
        <w:rPr>
          <w:sz w:val="24"/>
        </w:rPr>
        <w:t>its zeroes. In</w:t>
      </w:r>
      <w:r>
        <w:rPr>
          <w:spacing w:val="-1"/>
          <w:sz w:val="24"/>
        </w:rPr>
        <w:t xml:space="preserve"> </w:t>
      </w:r>
      <w:r>
        <w:rPr>
          <w:sz w:val="24"/>
        </w:rPr>
        <w:t>later courses,</w:t>
      </w:r>
      <w:r>
        <w:rPr>
          <w:spacing w:val="-1"/>
          <w:sz w:val="24"/>
        </w:rPr>
        <w:t xml:space="preserve"> </w:t>
      </w:r>
      <w:r>
        <w:rPr>
          <w:sz w:val="24"/>
        </w:rPr>
        <w:t>students</w:t>
      </w:r>
      <w:r>
        <w:rPr>
          <w:spacing w:val="-1"/>
          <w:sz w:val="24"/>
        </w:rPr>
        <w:t xml:space="preserve"> </w:t>
      </w:r>
      <w:r>
        <w:rPr>
          <w:sz w:val="24"/>
        </w:rPr>
        <w:t>will</w:t>
      </w:r>
      <w:r>
        <w:rPr>
          <w:spacing w:val="-1"/>
          <w:sz w:val="24"/>
        </w:rPr>
        <w:t xml:space="preserve"> </w:t>
      </w:r>
      <w:r>
        <w:rPr>
          <w:sz w:val="24"/>
        </w:rPr>
        <w:t>determine</w:t>
      </w:r>
      <w:r>
        <w:rPr>
          <w:spacing w:val="-2"/>
          <w:sz w:val="24"/>
        </w:rPr>
        <w:t xml:space="preserve"> </w:t>
      </w:r>
      <w:r>
        <w:rPr>
          <w:sz w:val="24"/>
        </w:rPr>
        <w:t>key</w:t>
      </w:r>
      <w:r>
        <w:rPr>
          <w:spacing w:val="-4"/>
          <w:sz w:val="24"/>
        </w:rPr>
        <w:t xml:space="preserve"> </w:t>
      </w:r>
      <w:r>
        <w:rPr>
          <w:sz w:val="24"/>
        </w:rPr>
        <w:t>features</w:t>
      </w:r>
      <w:r>
        <w:rPr>
          <w:spacing w:val="-1"/>
          <w:sz w:val="24"/>
        </w:rPr>
        <w:t xml:space="preserve"> </w:t>
      </w:r>
      <w:r>
        <w:rPr>
          <w:sz w:val="24"/>
        </w:rPr>
        <w:t>of</w:t>
      </w:r>
      <w:r>
        <w:rPr>
          <w:spacing w:val="-1"/>
          <w:sz w:val="24"/>
        </w:rPr>
        <w:t xml:space="preserve"> </w:t>
      </w:r>
      <w:r>
        <w:rPr>
          <w:sz w:val="24"/>
        </w:rPr>
        <w:t>higher</w:t>
      </w:r>
      <w:r>
        <w:rPr>
          <w:spacing w:val="-1"/>
          <w:sz w:val="24"/>
        </w:rPr>
        <w:t xml:space="preserve"> </w:t>
      </w:r>
      <w:r>
        <w:rPr>
          <w:sz w:val="24"/>
        </w:rPr>
        <w:t>degree</w:t>
      </w:r>
      <w:r>
        <w:rPr>
          <w:spacing w:val="-2"/>
          <w:sz w:val="24"/>
        </w:rPr>
        <w:t xml:space="preserve"> polynomials.</w:t>
      </w:r>
    </w:p>
    <w:p w14:paraId="257DA56A" w14:textId="77777777" w:rsidR="00AE6CB0" w:rsidRDefault="00AE6CB0" w:rsidP="00E502A8">
      <w:pPr>
        <w:pStyle w:val="TableParagraph"/>
        <w:numPr>
          <w:ilvl w:val="0"/>
          <w:numId w:val="156"/>
        </w:numPr>
        <w:tabs>
          <w:tab w:val="left" w:pos="719"/>
        </w:tabs>
        <w:autoSpaceDE w:val="0"/>
        <w:autoSpaceDN w:val="0"/>
        <w:ind w:right="109"/>
        <w:rPr>
          <w:sz w:val="24"/>
        </w:rPr>
      </w:pPr>
      <w:r>
        <w:rPr>
          <w:sz w:val="24"/>
        </w:rPr>
        <w:t>Instruction</w:t>
      </w:r>
      <w:r>
        <w:rPr>
          <w:spacing w:val="-3"/>
          <w:sz w:val="24"/>
        </w:rPr>
        <w:t xml:space="preserve"> </w:t>
      </w:r>
      <w:r>
        <w:rPr>
          <w:sz w:val="24"/>
        </w:rPr>
        <w:t>includes</w:t>
      </w:r>
      <w:r>
        <w:rPr>
          <w:spacing w:val="-3"/>
          <w:sz w:val="24"/>
        </w:rPr>
        <w:t xml:space="preserve"> </w:t>
      </w:r>
      <w:r>
        <w:rPr>
          <w:sz w:val="24"/>
        </w:rPr>
        <w:t>making</w:t>
      </w:r>
      <w:r>
        <w:rPr>
          <w:spacing w:val="-4"/>
          <w:sz w:val="24"/>
        </w:rPr>
        <w:t xml:space="preserve"> </w:t>
      </w:r>
      <w:r>
        <w:rPr>
          <w:sz w:val="24"/>
        </w:rPr>
        <w:t>connections</w:t>
      </w:r>
      <w:r>
        <w:rPr>
          <w:spacing w:val="-3"/>
          <w:sz w:val="24"/>
        </w:rPr>
        <w:t xml:space="preserve"> </w:t>
      </w:r>
      <w:r>
        <w:rPr>
          <w:sz w:val="24"/>
        </w:rPr>
        <w:t>to</w:t>
      </w:r>
      <w:r>
        <w:rPr>
          <w:spacing w:val="-3"/>
          <w:sz w:val="24"/>
        </w:rPr>
        <w:t xml:space="preserve"> </w:t>
      </w:r>
      <w:r>
        <w:rPr>
          <w:sz w:val="24"/>
        </w:rPr>
        <w:t>various</w:t>
      </w:r>
      <w:r>
        <w:rPr>
          <w:spacing w:val="-3"/>
          <w:sz w:val="24"/>
        </w:rPr>
        <w:t xml:space="preserve"> </w:t>
      </w:r>
      <w:r>
        <w:rPr>
          <w:sz w:val="24"/>
        </w:rPr>
        <w:t>forms</w:t>
      </w:r>
      <w:r>
        <w:rPr>
          <w:spacing w:val="-3"/>
          <w:sz w:val="24"/>
        </w:rPr>
        <w:t xml:space="preserve"> </w:t>
      </w:r>
      <w:r>
        <w:rPr>
          <w:sz w:val="24"/>
        </w:rPr>
        <w:t>of</w:t>
      </w:r>
      <w:r>
        <w:rPr>
          <w:spacing w:val="-3"/>
          <w:sz w:val="24"/>
        </w:rPr>
        <w:t xml:space="preserve"> </w:t>
      </w:r>
      <w:r>
        <w:rPr>
          <w:sz w:val="24"/>
        </w:rPr>
        <w:t>quadratic</w:t>
      </w:r>
      <w:r>
        <w:rPr>
          <w:spacing w:val="-4"/>
          <w:sz w:val="24"/>
        </w:rPr>
        <w:t xml:space="preserve"> </w:t>
      </w:r>
      <w:r>
        <w:rPr>
          <w:sz w:val="24"/>
        </w:rPr>
        <w:t>equations</w:t>
      </w:r>
      <w:r>
        <w:rPr>
          <w:spacing w:val="-3"/>
          <w:sz w:val="24"/>
        </w:rPr>
        <w:t xml:space="preserve"> </w:t>
      </w:r>
      <w:r>
        <w:rPr>
          <w:sz w:val="24"/>
        </w:rPr>
        <w:t>to</w:t>
      </w:r>
      <w:r>
        <w:rPr>
          <w:spacing w:val="-3"/>
          <w:sz w:val="24"/>
        </w:rPr>
        <w:t xml:space="preserve"> </w:t>
      </w:r>
      <w:r>
        <w:rPr>
          <w:sz w:val="24"/>
        </w:rPr>
        <w:t>show their equivalency. Students should understand and interpret when one form might be more useful than another depending on the context.</w:t>
      </w:r>
    </w:p>
    <w:p w14:paraId="603F9644" w14:textId="77777777" w:rsidR="00AE6CB0" w:rsidRDefault="00AE6CB0" w:rsidP="00E502A8">
      <w:pPr>
        <w:pStyle w:val="TableParagraph"/>
        <w:numPr>
          <w:ilvl w:val="1"/>
          <w:numId w:val="156"/>
        </w:numPr>
        <w:tabs>
          <w:tab w:val="left" w:pos="1438"/>
        </w:tabs>
        <w:autoSpaceDE w:val="0"/>
        <w:autoSpaceDN w:val="0"/>
        <w:spacing w:line="287" w:lineRule="exact"/>
        <w:ind w:left="1438" w:hanging="359"/>
        <w:rPr>
          <w:sz w:val="24"/>
        </w:rPr>
      </w:pPr>
      <w:r>
        <w:rPr>
          <w:sz w:val="24"/>
        </w:rPr>
        <w:t>Standard</w:t>
      </w:r>
      <w:r>
        <w:rPr>
          <w:spacing w:val="-2"/>
          <w:sz w:val="24"/>
        </w:rPr>
        <w:t xml:space="preserve"> </w:t>
      </w:r>
      <w:r>
        <w:rPr>
          <w:spacing w:val="-4"/>
          <w:sz w:val="24"/>
        </w:rPr>
        <w:t>Form</w:t>
      </w:r>
    </w:p>
    <w:p w14:paraId="0274A8D7" w14:textId="77777777" w:rsidR="00AE6CB0" w:rsidRDefault="00AE6CB0" w:rsidP="00AE6CB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w:t>
      </w:r>
      <w:proofErr w:type="gramStart"/>
      <w:r>
        <w:rPr>
          <w:sz w:val="24"/>
        </w:rPr>
        <w:t xml:space="preserve">the </w:t>
      </w:r>
      <w:r>
        <w:rPr>
          <w:rFonts w:ascii="Cambria Math" w:eastAsia="Cambria Math"/>
          <w:sz w:val="24"/>
        </w:rPr>
        <w:t>𝑦</w:t>
      </w:r>
      <w:proofErr w:type="gramEnd"/>
      <w:r>
        <w:rPr>
          <w:sz w:val="24"/>
        </w:rPr>
        <w:t>-intercept.</w:t>
      </w:r>
    </w:p>
    <w:p w14:paraId="507DF66E" w14:textId="77777777" w:rsidR="00AE6CB0" w:rsidRDefault="00AE6CB0" w:rsidP="00E502A8">
      <w:pPr>
        <w:pStyle w:val="TableParagraph"/>
        <w:numPr>
          <w:ilvl w:val="1"/>
          <w:numId w:val="156"/>
        </w:numPr>
        <w:tabs>
          <w:tab w:val="left" w:pos="1438"/>
        </w:tabs>
        <w:autoSpaceDE w:val="0"/>
        <w:autoSpaceDN w:val="0"/>
        <w:spacing w:line="281" w:lineRule="exact"/>
        <w:ind w:left="1438" w:hanging="359"/>
        <w:rPr>
          <w:sz w:val="24"/>
        </w:rPr>
      </w:pPr>
      <w:r>
        <w:rPr>
          <w:sz w:val="24"/>
        </w:rPr>
        <w:t>Factored</w:t>
      </w:r>
      <w:r>
        <w:rPr>
          <w:spacing w:val="-4"/>
          <w:sz w:val="24"/>
        </w:rPr>
        <w:t xml:space="preserve"> form</w:t>
      </w:r>
    </w:p>
    <w:p w14:paraId="0B63A7E4" w14:textId="77777777" w:rsidR="00AE6CB0" w:rsidRDefault="00AE6CB0" w:rsidP="00AE6CB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w:t>
      </w:r>
      <w:proofErr w:type="gramStart"/>
      <w:r>
        <w:rPr>
          <w:sz w:val="24"/>
        </w:rPr>
        <w:t xml:space="preserve">the </w:t>
      </w:r>
      <w:r>
        <w:rPr>
          <w:rFonts w:ascii="Cambria Math" w:eastAsia="Cambria Math" w:hAnsi="Cambria Math"/>
          <w:sz w:val="24"/>
        </w:rPr>
        <w:t>𝑥</w:t>
      </w:r>
      <w:proofErr w:type="gramEnd"/>
      <w:r>
        <w:rPr>
          <w:sz w:val="24"/>
        </w:rPr>
        <w:t>-intercepts, or roots.</w:t>
      </w:r>
    </w:p>
    <w:p w14:paraId="092C9CB7" w14:textId="77777777" w:rsidR="00AE6CB0" w:rsidRDefault="00AE6CB0" w:rsidP="00E502A8">
      <w:pPr>
        <w:pStyle w:val="TableParagraph"/>
        <w:numPr>
          <w:ilvl w:val="1"/>
          <w:numId w:val="156"/>
        </w:numPr>
        <w:tabs>
          <w:tab w:val="left" w:pos="1438"/>
        </w:tabs>
        <w:autoSpaceDE w:val="0"/>
        <w:autoSpaceDN w:val="0"/>
        <w:spacing w:line="286" w:lineRule="exact"/>
        <w:ind w:left="1438" w:hanging="359"/>
        <w:rPr>
          <w:sz w:val="24"/>
        </w:rPr>
      </w:pPr>
      <w:r>
        <w:rPr>
          <w:sz w:val="24"/>
        </w:rPr>
        <w:t>Vertex</w:t>
      </w:r>
      <w:r>
        <w:rPr>
          <w:spacing w:val="-2"/>
          <w:sz w:val="24"/>
        </w:rPr>
        <w:t xml:space="preserve"> </w:t>
      </w:r>
      <w:r>
        <w:rPr>
          <w:spacing w:val="-4"/>
          <w:sz w:val="24"/>
        </w:rPr>
        <w:t>form</w:t>
      </w:r>
    </w:p>
    <w:p w14:paraId="0F84C584" w14:textId="77777777" w:rsidR="00AE6CB0" w:rsidRDefault="00AE6CB0" w:rsidP="00AE6CB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925093">
        <w:rPr>
          <w:sz w:val="24"/>
          <w:szCs w:val="24"/>
        </w:rPr>
        <w:t>.</w:t>
      </w:r>
    </w:p>
    <w:p w14:paraId="739A12CC" w14:textId="77777777" w:rsidR="00AE6CB0" w:rsidRPr="00342F78" w:rsidRDefault="00AE6CB0"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78CFFEA3" w14:textId="4B15D907" w:rsidR="00AE6CB0" w:rsidRPr="00483A37" w:rsidRDefault="00AE6CB0" w:rsidP="00AE6CB0">
      <w:pPr>
        <w:pStyle w:val="TableParagraph"/>
        <w:tabs>
          <w:tab w:val="left" w:pos="719"/>
        </w:tabs>
        <w:ind w:right="832"/>
        <w:rPr>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sz w:val="24"/>
              </w:rPr>
            </m:ctrlPr>
          </m:dPr>
          <m:e>
            <m:r>
              <m:rPr>
                <m:sty m:val="p"/>
              </m:rPr>
              <w:rPr>
                <w:rFonts w:ascii="Cambria Math" w:eastAsia="Cambria Math" w:hAnsi="Cambria Math"/>
                <w:sz w:val="24"/>
              </w:rPr>
              <m:t>x</m:t>
            </m:r>
            <m:r>
              <w:rPr>
                <w:rFonts w:ascii="Cambria Math" w:eastAsia="Cambria Math" w:hAnsi="Cambria Math"/>
                <w:sz w:val="24"/>
              </w:rPr>
              <m:t>-</m:t>
            </m:r>
            <m:r>
              <m:rPr>
                <m:sty m:val="p"/>
              </m:rPr>
              <w:rPr>
                <w:rFonts w:ascii="Cambria Math" w:eastAsia="Cambria Math" w:hAnsi="Cambria Math"/>
                <w:sz w:val="24"/>
              </w:rPr>
              <m:t>h</m:t>
            </m:r>
            <m:ctrlPr>
              <w:rPr>
                <w:rFonts w:ascii="Cambria Math" w:eastAsia="Cambria Math" w:hAnsi="Cambria Math"/>
                <w:i/>
                <w:sz w:val="24"/>
              </w:rPr>
            </m:ctrlPr>
          </m:e>
        </m:d>
        <m:r>
          <w:rPr>
            <w:rFonts w:ascii="Cambria Math" w:eastAsia="Cambria Math" w:hAnsi="Cambria Math"/>
            <w:sz w:val="24"/>
          </w:rPr>
          <m:t>+</m:t>
        </m:r>
        <m:r>
          <m:rPr>
            <m:sty m:val="p"/>
          </m:rP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5E68AE05" w14:textId="77777777" w:rsidR="00AE6CB0" w:rsidRDefault="00AE6CB0" w:rsidP="00E502A8">
      <w:pPr>
        <w:pStyle w:val="TableParagraph"/>
        <w:numPr>
          <w:ilvl w:val="0"/>
          <w:numId w:val="156"/>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proofErr w:type="gramStart"/>
      <w:r>
        <w:rPr>
          <w:sz w:val="24"/>
        </w:rPr>
        <w:t>of</w:t>
      </w:r>
      <w:r>
        <w:rPr>
          <w:spacing w:val="3"/>
          <w:sz w:val="24"/>
        </w:rPr>
        <w:t xml:space="preserve">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𝑦</w:t>
      </w:r>
      <w:r>
        <w:rPr>
          <w:rFonts w:ascii="Cambria Math" w:eastAsia="Cambria Math" w:hAnsi="Cambria Math"/>
          <w:spacing w:val="12"/>
          <w:sz w:val="24"/>
        </w:rPr>
        <w:t xml:space="preserve"> </w:t>
      </w:r>
      <w:r>
        <w:rPr>
          <w:sz w:val="24"/>
        </w:rPr>
        <w:t>notation</w:t>
      </w:r>
      <w:proofErr w:type="gramEnd"/>
      <w:r>
        <w:rPr>
          <w:sz w:val="24"/>
        </w:rPr>
        <w:t xml:space="preserve"> and function</w:t>
      </w:r>
      <w:r>
        <w:rPr>
          <w:spacing w:val="1"/>
          <w:sz w:val="24"/>
        </w:rPr>
        <w:t xml:space="preserve"> </w:t>
      </w:r>
      <w:r>
        <w:rPr>
          <w:spacing w:val="-2"/>
          <w:sz w:val="24"/>
        </w:rPr>
        <w:t>notation.</w:t>
      </w:r>
    </w:p>
    <w:p w14:paraId="70E8EAED" w14:textId="77777777" w:rsidR="00AE6CB0" w:rsidRDefault="00AE6CB0" w:rsidP="00E502A8">
      <w:pPr>
        <w:pStyle w:val="TableParagraph"/>
        <w:numPr>
          <w:ilvl w:val="0"/>
          <w:numId w:val="156"/>
        </w:numPr>
        <w:tabs>
          <w:tab w:val="left" w:pos="719"/>
        </w:tabs>
        <w:autoSpaceDE w:val="0"/>
        <w:autoSpaceDN w:val="0"/>
        <w:ind w:right="40"/>
        <w:rPr>
          <w:sz w:val="24"/>
        </w:rPr>
      </w:pPr>
      <w:r>
        <w:rPr>
          <w:sz w:val="24"/>
        </w:rPr>
        <w:t>Most contexts for this benchmark will present functions in standard form. Depending on their perspectives, students might take several approaches to determine vertices and zeros.</w:t>
      </w:r>
      <w:r>
        <w:rPr>
          <w:spacing w:val="-3"/>
          <w:sz w:val="24"/>
        </w:rPr>
        <w:t xml:space="preserve"> </w:t>
      </w:r>
      <w:r>
        <w:rPr>
          <w:sz w:val="24"/>
        </w:rPr>
        <w:t>Have</w:t>
      </w:r>
      <w:r>
        <w:rPr>
          <w:spacing w:val="-4"/>
          <w:sz w:val="24"/>
        </w:rPr>
        <w:t xml:space="preserve"> </w:t>
      </w:r>
      <w:r>
        <w:rPr>
          <w:sz w:val="24"/>
        </w:rPr>
        <w:t>students</w:t>
      </w:r>
      <w:r>
        <w:rPr>
          <w:spacing w:val="-3"/>
          <w:sz w:val="24"/>
        </w:rPr>
        <w:t xml:space="preserve"> </w:t>
      </w:r>
      <w:r>
        <w:rPr>
          <w:sz w:val="24"/>
        </w:rPr>
        <w:t>discuss</w:t>
      </w:r>
      <w:r>
        <w:rPr>
          <w:spacing w:val="-3"/>
          <w:sz w:val="24"/>
        </w:rPr>
        <w:t xml:space="preserve"> </w:t>
      </w:r>
      <w:r>
        <w:rPr>
          <w:sz w:val="24"/>
        </w:rPr>
        <w:t>strategies</w:t>
      </w:r>
      <w:r>
        <w:rPr>
          <w:spacing w:val="-3"/>
          <w:sz w:val="24"/>
        </w:rPr>
        <w:t xml:space="preserve"> </w:t>
      </w:r>
      <w:r>
        <w:rPr>
          <w:sz w:val="24"/>
        </w:rPr>
        <w:t>they</w:t>
      </w:r>
      <w:r>
        <w:rPr>
          <w:spacing w:val="-8"/>
          <w:sz w:val="24"/>
        </w:rPr>
        <w:t xml:space="preserve"> </w:t>
      </w:r>
      <w:r>
        <w:rPr>
          <w:sz w:val="24"/>
        </w:rPr>
        <w:t>might</w:t>
      </w:r>
      <w:r>
        <w:rPr>
          <w:spacing w:val="-1"/>
          <w:sz w:val="24"/>
        </w:rPr>
        <w:t xml:space="preserve"> </w:t>
      </w:r>
      <w:r>
        <w:rPr>
          <w:sz w:val="24"/>
        </w:rPr>
        <w:t>use.</w:t>
      </w:r>
      <w:r>
        <w:rPr>
          <w:spacing w:val="-1"/>
          <w:sz w:val="24"/>
        </w:rPr>
        <w:t xml:space="preserve"> </w:t>
      </w:r>
      <w:r>
        <w:rPr>
          <w:sz w:val="24"/>
        </w:rPr>
        <w:t>Let</w:t>
      </w:r>
      <w:r>
        <w:rPr>
          <w:spacing w:val="-3"/>
          <w:sz w:val="24"/>
        </w:rPr>
        <w:t xml:space="preserve"> </w:t>
      </w:r>
      <w:r>
        <w:rPr>
          <w:sz w:val="24"/>
        </w:rPr>
        <w:t>students</w:t>
      </w:r>
      <w:r>
        <w:rPr>
          <w:spacing w:val="-3"/>
          <w:sz w:val="24"/>
        </w:rPr>
        <w:t xml:space="preserve"> </w:t>
      </w:r>
      <w:r>
        <w:rPr>
          <w:sz w:val="24"/>
        </w:rPr>
        <w:t>know</w:t>
      </w:r>
      <w:r>
        <w:rPr>
          <w:spacing w:val="-3"/>
          <w:sz w:val="24"/>
        </w:rPr>
        <w:t xml:space="preserve"> </w:t>
      </w:r>
      <w:r>
        <w:rPr>
          <w:sz w:val="24"/>
        </w:rPr>
        <w:t>they</w:t>
      </w:r>
      <w:r>
        <w:rPr>
          <w:spacing w:val="-8"/>
          <w:sz w:val="24"/>
        </w:rPr>
        <w:t xml:space="preserve"> </w:t>
      </w:r>
      <w:r>
        <w:rPr>
          <w:sz w:val="24"/>
        </w:rPr>
        <w:t>should</w:t>
      </w:r>
      <w:r>
        <w:rPr>
          <w:spacing w:val="-3"/>
          <w:sz w:val="24"/>
        </w:rPr>
        <w:t xml:space="preserve"> </w:t>
      </w:r>
      <w:r>
        <w:rPr>
          <w:sz w:val="24"/>
        </w:rPr>
        <w:t>use the approach that is most efficient for them (</w:t>
      </w:r>
      <w:r>
        <w:rPr>
          <w:i/>
          <w:sz w:val="24"/>
        </w:rPr>
        <w:t>MTR.3.1</w:t>
      </w:r>
      <w:r>
        <w:rPr>
          <w:sz w:val="24"/>
        </w:rPr>
        <w:t>).</w:t>
      </w:r>
    </w:p>
    <w:p w14:paraId="328982A1" w14:textId="77777777" w:rsidR="00AE6CB0" w:rsidRDefault="00AE6CB0" w:rsidP="00E502A8">
      <w:pPr>
        <w:pStyle w:val="TableParagraph"/>
        <w:numPr>
          <w:ilvl w:val="1"/>
          <w:numId w:val="156"/>
        </w:numPr>
        <w:tabs>
          <w:tab w:val="left" w:pos="1439"/>
        </w:tabs>
        <w:autoSpaceDE w:val="0"/>
        <w:autoSpaceDN w:val="0"/>
        <w:spacing w:line="223" w:lineRule="auto"/>
        <w:ind w:right="670"/>
        <w:rPr>
          <w:sz w:val="24"/>
        </w:rPr>
      </w:pPr>
      <w:r w:rsidRPr="113DC138">
        <w:rPr>
          <w:sz w:val="24"/>
          <w:szCs w:val="24"/>
        </w:rPr>
        <w:t>To</w:t>
      </w:r>
      <w:r w:rsidRPr="113DC138">
        <w:rPr>
          <w:spacing w:val="-4"/>
          <w:sz w:val="24"/>
          <w:szCs w:val="24"/>
        </w:rPr>
        <w:t xml:space="preserve"> </w:t>
      </w:r>
      <w:r w:rsidRPr="113DC138">
        <w:rPr>
          <w:sz w:val="24"/>
          <w:szCs w:val="24"/>
        </w:rPr>
        <w:t>determine</w:t>
      </w:r>
      <w:r w:rsidRPr="113DC138">
        <w:rPr>
          <w:spacing w:val="-5"/>
          <w:sz w:val="24"/>
          <w:szCs w:val="24"/>
        </w:rPr>
        <w:t xml:space="preserve"> </w:t>
      </w:r>
      <w:r w:rsidRPr="113DC138">
        <w:rPr>
          <w:sz w:val="24"/>
          <w:szCs w:val="24"/>
        </w:rPr>
        <w:t>zeros,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use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quadratic</w:t>
      </w:r>
      <w:r w:rsidRPr="113DC138">
        <w:rPr>
          <w:spacing w:val="-5"/>
          <w:sz w:val="24"/>
          <w:szCs w:val="24"/>
        </w:rPr>
        <w:t xml:space="preserve"> </w:t>
      </w:r>
      <w:r w:rsidRPr="113DC138">
        <w:rPr>
          <w:sz w:val="24"/>
          <w:szCs w:val="24"/>
        </w:rPr>
        <w:t>formula</w:t>
      </w:r>
      <w:r w:rsidRPr="113DC138">
        <w:rPr>
          <w:spacing w:val="-5"/>
          <w:sz w:val="24"/>
          <w:szCs w:val="24"/>
        </w:rPr>
        <w:t xml:space="preserve"> </w:t>
      </w:r>
      <w:r w:rsidRPr="113DC138">
        <w:rPr>
          <w:sz w:val="24"/>
          <w:szCs w:val="24"/>
        </w:rPr>
        <w:t>or</w:t>
      </w:r>
      <w:r w:rsidRPr="113DC138">
        <w:rPr>
          <w:spacing w:val="-4"/>
          <w:sz w:val="24"/>
          <w:szCs w:val="24"/>
        </w:rPr>
        <w:t xml:space="preserve"> </w:t>
      </w:r>
      <w:r w:rsidRPr="113DC138">
        <w:rPr>
          <w:sz w:val="24"/>
          <w:szCs w:val="24"/>
        </w:rPr>
        <w:t>convert</w:t>
      </w:r>
      <w:r w:rsidRPr="113DC138">
        <w:rPr>
          <w:spacing w:val="-4"/>
          <w:sz w:val="24"/>
          <w:szCs w:val="24"/>
        </w:rPr>
        <w:t xml:space="preserve"> </w:t>
      </w:r>
      <w:r w:rsidRPr="113DC138">
        <w:rPr>
          <w:sz w:val="24"/>
          <w:szCs w:val="24"/>
        </w:rPr>
        <w:t>the function into factored form, or complete the square, or use Loh’s method.</w:t>
      </w:r>
    </w:p>
    <w:p w14:paraId="60653021" w14:textId="77777777" w:rsidR="00AE6CB0" w:rsidRDefault="00AE6CB0" w:rsidP="00E502A8">
      <w:pPr>
        <w:pStyle w:val="TableParagraph"/>
        <w:numPr>
          <w:ilvl w:val="0"/>
          <w:numId w:val="156"/>
        </w:numPr>
        <w:tabs>
          <w:tab w:val="left" w:pos="719"/>
        </w:tabs>
        <w:autoSpaceDE w:val="0"/>
        <w:autoSpaceDN w:val="0"/>
        <w:ind w:hanging="359"/>
        <w:rPr>
          <w:sz w:val="24"/>
        </w:rPr>
      </w:pPr>
      <w:r>
        <w:rPr>
          <w:sz w:val="24"/>
        </w:rPr>
        <w:t>To</w:t>
      </w:r>
      <w:r>
        <w:rPr>
          <w:spacing w:val="-3"/>
          <w:sz w:val="24"/>
        </w:rPr>
        <w:t xml:space="preserve"> </w:t>
      </w:r>
      <w:r>
        <w:rPr>
          <w:sz w:val="24"/>
        </w:rPr>
        <w:t>determine</w:t>
      </w:r>
      <w:r>
        <w:rPr>
          <w:spacing w:val="-2"/>
          <w:sz w:val="24"/>
        </w:rPr>
        <w:t xml:space="preserve"> </w:t>
      </w:r>
      <w:r>
        <w:rPr>
          <w:sz w:val="24"/>
        </w:rPr>
        <w:t>the vertex,</w:t>
      </w:r>
      <w:r>
        <w:rPr>
          <w:spacing w:val="-1"/>
          <w:sz w:val="24"/>
        </w:rPr>
        <w:t xml:space="preserve"> </w:t>
      </w:r>
      <w:r>
        <w:rPr>
          <w:sz w:val="24"/>
        </w:rPr>
        <w:t>students could</w:t>
      </w:r>
      <w:r>
        <w:rPr>
          <w:spacing w:val="-1"/>
          <w:sz w:val="24"/>
        </w:rPr>
        <w:t xml:space="preserve"> </w:t>
      </w:r>
      <w:r>
        <w:rPr>
          <w:sz w:val="24"/>
        </w:rPr>
        <w:t>convert</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sz w:val="24"/>
        </w:rPr>
        <w:t>into vertex</w:t>
      </w:r>
      <w:r>
        <w:rPr>
          <w:spacing w:val="1"/>
          <w:sz w:val="24"/>
        </w:rPr>
        <w:t xml:space="preserve"> </w:t>
      </w:r>
      <w:r>
        <w:rPr>
          <w:sz w:val="24"/>
        </w:rPr>
        <w:t xml:space="preserve">form </w:t>
      </w:r>
      <w:r>
        <w:rPr>
          <w:spacing w:val="-5"/>
          <w:sz w:val="24"/>
        </w:rPr>
        <w:t>or</w:t>
      </w:r>
    </w:p>
    <w:p w14:paraId="24F4536F" w14:textId="77777777" w:rsidR="00AE6CB0" w:rsidRDefault="00AE6CB0" w:rsidP="00AE6CB0">
      <w:pPr>
        <w:pStyle w:val="TableParagraph"/>
        <w:spacing w:line="307" w:lineRule="exact"/>
        <w:ind w:left="719"/>
        <w:rPr>
          <w:sz w:val="24"/>
        </w:rPr>
      </w:pPr>
      <w:r>
        <w:rPr>
          <w:sz w:val="24"/>
        </w:rPr>
        <w:t>determine</w:t>
      </w:r>
      <w:r>
        <w:rPr>
          <w:spacing w:val="1"/>
          <w:sz w:val="24"/>
        </w:rPr>
        <w:t xml:space="preserve"> </w:t>
      </w:r>
      <w:r>
        <w:rPr>
          <w:sz w:val="24"/>
        </w:rPr>
        <w:t>the</w:t>
      </w:r>
      <w:r>
        <w:rPr>
          <w:spacing w:val="3"/>
          <w:sz w:val="24"/>
        </w:rPr>
        <w:t xml:space="preserve"> </w:t>
      </w:r>
      <w:r>
        <w:rPr>
          <w:sz w:val="24"/>
        </w:rPr>
        <w:t>axis</w:t>
      </w:r>
      <w:r>
        <w:rPr>
          <w:spacing w:val="2"/>
          <w:sz w:val="24"/>
        </w:rPr>
        <w:t xml:space="preserve"> </w:t>
      </w:r>
      <w:r>
        <w:rPr>
          <w:sz w:val="24"/>
        </w:rPr>
        <w:t>of</w:t>
      </w:r>
      <w:r>
        <w:rPr>
          <w:spacing w:val="3"/>
          <w:sz w:val="24"/>
        </w:rPr>
        <w:t xml:space="preserve"> </w:t>
      </w:r>
      <w:r>
        <w:rPr>
          <w:sz w:val="24"/>
        </w:rPr>
        <w:t>symmetry</w:t>
      </w:r>
      <w:r>
        <w:rPr>
          <w:spacing w:val="1"/>
          <w:sz w:val="24"/>
        </w:rPr>
        <w:t xml:space="preserve"> </w:t>
      </w:r>
      <w:r>
        <w:rPr>
          <w:rFonts w:ascii="Cambria Math" w:eastAsia="Cambria Math" w:hAnsi="Cambria Math"/>
          <w:sz w:val="24"/>
        </w:rPr>
        <w:t>(𝑥</w:t>
      </w:r>
      <w:r>
        <w:rPr>
          <w:rFonts w:ascii="Cambria Math" w:eastAsia="Cambria Math" w:hAnsi="Cambria Math"/>
          <w:spacing w:val="25"/>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position w:val="14"/>
          <w:sz w:val="17"/>
        </w:rPr>
        <w:t>−𝑏</w:t>
      </w:r>
      <w:r>
        <w:rPr>
          <w:rFonts w:ascii="Cambria Math" w:eastAsia="Cambria Math" w:hAnsi="Cambria Math"/>
          <w:sz w:val="24"/>
        </w:rPr>
        <w:t>).</w:t>
      </w:r>
      <w:r>
        <w:rPr>
          <w:rFonts w:ascii="Cambria Math" w:eastAsia="Cambria Math" w:hAnsi="Cambria Math"/>
          <w:spacing w:val="-2"/>
          <w:sz w:val="24"/>
        </w:rPr>
        <w:t xml:space="preserve"> </w:t>
      </w:r>
      <w:r>
        <w:rPr>
          <w:sz w:val="24"/>
        </w:rPr>
        <w:t>Calculate</w:t>
      </w:r>
      <w:r>
        <w:rPr>
          <w:spacing w:val="2"/>
          <w:sz w:val="24"/>
        </w:rPr>
        <w:t xml:space="preserve"> </w:t>
      </w:r>
      <w:r>
        <w:rPr>
          <w:sz w:val="24"/>
        </w:rPr>
        <w:t>this</w:t>
      </w:r>
      <w:r>
        <w:rPr>
          <w:spacing w:val="3"/>
          <w:sz w:val="24"/>
        </w:rPr>
        <w:t xml:space="preserve"> </w:t>
      </w:r>
      <w:r>
        <w:rPr>
          <w:sz w:val="24"/>
        </w:rPr>
        <w:t>value</w:t>
      </w:r>
      <w:r>
        <w:rPr>
          <w:spacing w:val="2"/>
          <w:sz w:val="24"/>
        </w:rPr>
        <w:t xml:space="preserve"> </w:t>
      </w:r>
      <w:r>
        <w:rPr>
          <w:sz w:val="24"/>
        </w:rPr>
        <w:t>from</w:t>
      </w:r>
      <w:r>
        <w:rPr>
          <w:spacing w:val="3"/>
          <w:sz w:val="24"/>
        </w:rPr>
        <w:t xml:space="preserve"> </w:t>
      </w:r>
      <w:r>
        <w:rPr>
          <w:sz w:val="24"/>
        </w:rPr>
        <w:t>one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previous</w:t>
      </w:r>
    </w:p>
    <w:p w14:paraId="4C317CF3" w14:textId="77777777" w:rsidR="00AE6CB0" w:rsidRDefault="00AE6CB0" w:rsidP="00AE6CB0">
      <w:pPr>
        <w:pStyle w:val="TableParagraph"/>
        <w:spacing w:line="135" w:lineRule="exact"/>
        <w:ind w:left="1089" w:right="1453"/>
        <w:jc w:val="center"/>
        <w:rPr>
          <w:rFonts w:ascii="Cambria Math" w:eastAsia="Cambria Math"/>
          <w:sz w:val="17"/>
        </w:rPr>
      </w:pPr>
      <w:r>
        <w:rPr>
          <w:noProof/>
        </w:rPr>
        <mc:AlternateContent>
          <mc:Choice Requires="wpg">
            <w:drawing>
              <wp:anchor distT="0" distB="0" distL="0" distR="0" simplePos="0" relativeHeight="251658277" behindDoc="1" locked="0" layoutInCell="1" allowOverlap="1" wp14:anchorId="7C347402" wp14:editId="22BCDE1B">
                <wp:simplePos x="0" y="0"/>
                <wp:positionH relativeFrom="column">
                  <wp:posOffset>2784678</wp:posOffset>
                </wp:positionH>
                <wp:positionV relativeFrom="paragraph">
                  <wp:posOffset>-52510</wp:posOffset>
                </wp:positionV>
                <wp:extent cx="146685" cy="10795"/>
                <wp:effectExtent l="0" t="0" r="0" b="0"/>
                <wp:wrapNone/>
                <wp:docPr id="1120" name="Group 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0795"/>
                          <a:chOff x="0" y="0"/>
                          <a:chExt cx="146685" cy="10795"/>
                        </a:xfrm>
                      </wpg:grpSpPr>
                      <wps:wsp>
                        <wps:cNvPr id="1121" name="Graphic 1121"/>
                        <wps:cNvSpPr/>
                        <wps:spPr>
                          <a:xfrm>
                            <a:off x="0" y="0"/>
                            <a:ext cx="146685" cy="10795"/>
                          </a:xfrm>
                          <a:custGeom>
                            <a:avLst/>
                            <a:gdLst/>
                            <a:ahLst/>
                            <a:cxnLst/>
                            <a:rect l="l" t="t" r="r" b="b"/>
                            <a:pathLst>
                              <a:path w="146685" h="10795">
                                <a:moveTo>
                                  <a:pt x="146303" y="0"/>
                                </a:moveTo>
                                <a:lnTo>
                                  <a:pt x="0" y="0"/>
                                </a:lnTo>
                                <a:lnTo>
                                  <a:pt x="0" y="10667"/>
                                </a:lnTo>
                                <a:lnTo>
                                  <a:pt x="146303" y="10667"/>
                                </a:lnTo>
                                <a:lnTo>
                                  <a:pt x="1463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55C7F12" id="Group 1120" o:spid="_x0000_s1026" alt="&quot;&quot;" style="position:absolute;margin-left:219.25pt;margin-top:-4.15pt;width:11.55pt;height:.85pt;z-index:-251660248;mso-wrap-distance-left:0;mso-wrap-distance-right:0"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">
                <v:shape id="Graphic 1121" o:spid="_x0000_s1027" style="position:absolute;width:146685;height:10795;visibility:visible;mso-wrap-style:square;v-text-anchor:top" coordsize="146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" path="m146303,l,,,10667r146303,l146303,xe" fillcolor="black" stroked="f">
                  <v:path arrowok="t"/>
                </v:shape>
              </v:group>
            </w:pict>
          </mc:Fallback>
        </mc:AlternateContent>
      </w:r>
      <w:r>
        <w:rPr>
          <w:rFonts w:ascii="Cambria Math" w:eastAsia="Cambria Math"/>
          <w:spacing w:val="-5"/>
          <w:w w:val="110"/>
          <w:sz w:val="17"/>
        </w:rPr>
        <w:t>2𝑎</w:t>
      </w:r>
    </w:p>
    <w:p w14:paraId="4422C019" w14:textId="08D9E092" w:rsidR="006C77BC" w:rsidRDefault="00AE6CB0" w:rsidP="00AE6CB0">
      <w:pPr>
        <w:pStyle w:val="TableParagraph"/>
        <w:spacing w:line="259" w:lineRule="exact"/>
        <w:ind w:left="719"/>
        <w:rPr>
          <w:sz w:val="24"/>
        </w:rPr>
      </w:pPr>
      <w:r>
        <w:rPr>
          <w:sz w:val="24"/>
        </w:rPr>
        <w:t>functions</w:t>
      </w:r>
      <w:r>
        <w:rPr>
          <w:spacing w:val="-2"/>
          <w:sz w:val="24"/>
        </w:rPr>
        <w:t xml:space="preserve"> </w:t>
      </w:r>
      <w:r>
        <w:rPr>
          <w:sz w:val="24"/>
        </w:rPr>
        <w:t>discussed</w:t>
      </w:r>
      <w:r>
        <w:rPr>
          <w:spacing w:val="-1"/>
          <w:sz w:val="24"/>
        </w:rPr>
        <w:t xml:space="preserve"> </w:t>
      </w:r>
      <w:r>
        <w:rPr>
          <w:sz w:val="24"/>
        </w:rPr>
        <w:t>and</w:t>
      </w:r>
      <w:r>
        <w:rPr>
          <w:spacing w:val="1"/>
          <w:sz w:val="24"/>
        </w:rPr>
        <w:t xml:space="preserve"> </w:t>
      </w:r>
      <w:r>
        <w:rPr>
          <w:sz w:val="24"/>
        </w:rPr>
        <w:t>guide</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see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vertex</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parabola</w:t>
      </w:r>
      <w:r>
        <w:rPr>
          <w:spacing w:val="-1"/>
          <w:sz w:val="24"/>
        </w:rPr>
        <w:t xml:space="preserve"> </w:t>
      </w:r>
      <w:r>
        <w:rPr>
          <w:sz w:val="24"/>
        </w:rPr>
        <w:t>falls</w:t>
      </w:r>
      <w:r>
        <w:rPr>
          <w:spacing w:val="-1"/>
          <w:sz w:val="24"/>
        </w:rPr>
        <w:t xml:space="preserve"> </w:t>
      </w:r>
      <w:r>
        <w:rPr>
          <w:sz w:val="24"/>
        </w:rPr>
        <w:t>on</w:t>
      </w:r>
      <w:r>
        <w:rPr>
          <w:spacing w:val="-1"/>
          <w:sz w:val="24"/>
        </w:rPr>
        <w:t xml:space="preserve"> </w:t>
      </w:r>
      <w:r>
        <w:rPr>
          <w:spacing w:val="-5"/>
          <w:sz w:val="24"/>
        </w:rPr>
        <w:t>the</w:t>
      </w:r>
      <w:r>
        <w:rPr>
          <w:sz w:val="24"/>
        </w:rPr>
        <w:t xml:space="preserve"> line</w:t>
      </w:r>
      <w:r>
        <w:rPr>
          <w:spacing w:val="-3"/>
          <w:sz w:val="24"/>
        </w:rPr>
        <w:t xml:space="preserve"> </w:t>
      </w:r>
      <w:r>
        <w:rPr>
          <w:sz w:val="24"/>
        </w:rPr>
        <w:t>of</w:t>
      </w:r>
      <w:r>
        <w:rPr>
          <w:spacing w:val="-2"/>
          <w:sz w:val="24"/>
        </w:rPr>
        <w:t xml:space="preserve"> </w:t>
      </w:r>
      <w:r>
        <w:rPr>
          <w:sz w:val="24"/>
        </w:rPr>
        <w:t>symmetry.</w:t>
      </w:r>
      <w:r>
        <w:rPr>
          <w:spacing w:val="-2"/>
          <w:sz w:val="24"/>
        </w:rPr>
        <w:t xml:space="preserve"> </w:t>
      </w:r>
      <w:r>
        <w:rPr>
          <w:sz w:val="24"/>
        </w:rPr>
        <w:t>Considering</w:t>
      </w:r>
      <w:r>
        <w:rPr>
          <w:spacing w:val="-5"/>
          <w:sz w:val="24"/>
        </w:rPr>
        <w:t xml:space="preserve"> </w:t>
      </w:r>
      <w:r>
        <w:rPr>
          <w:sz w:val="24"/>
        </w:rPr>
        <w:t>this,</w:t>
      </w:r>
      <w:r>
        <w:rPr>
          <w:spacing w:val="-2"/>
          <w:sz w:val="24"/>
        </w:rPr>
        <w:t xml:space="preserve"> </w:t>
      </w:r>
      <w:r>
        <w:rPr>
          <w:sz w:val="24"/>
        </w:rPr>
        <w:t>they</w:t>
      </w:r>
      <w:r>
        <w:rPr>
          <w:spacing w:val="-5"/>
          <w:sz w:val="24"/>
        </w:rPr>
        <w:t xml:space="preserve"> </w:t>
      </w:r>
      <w:r>
        <w:rPr>
          <w:sz w:val="24"/>
        </w:rPr>
        <w:t>can substitute</w:t>
      </w:r>
      <w:r>
        <w:rPr>
          <w:spacing w:val="-2"/>
          <w:sz w:val="24"/>
        </w:rPr>
        <w:t xml:space="preserve"> </w:t>
      </w:r>
      <w:proofErr w:type="gramStart"/>
      <w:r>
        <w:rPr>
          <w:sz w:val="24"/>
        </w:rPr>
        <w:t>that</w:t>
      </w:r>
      <w:r>
        <w:rPr>
          <w:spacing w:val="-1"/>
          <w:sz w:val="24"/>
        </w:rPr>
        <w:t xml:space="preserve"> </w:t>
      </w:r>
      <w:r>
        <w:rPr>
          <w:rFonts w:ascii="Cambria Math" w:eastAsia="Cambria Math"/>
          <w:sz w:val="24"/>
        </w:rPr>
        <w:t>𝑥</w:t>
      </w:r>
      <w:proofErr w:type="gramEnd"/>
      <w:r>
        <w:rPr>
          <w:sz w:val="24"/>
        </w:rPr>
        <w:t>-value</w:t>
      </w:r>
      <w:r>
        <w:rPr>
          <w:spacing w:val="-2"/>
          <w:sz w:val="24"/>
        </w:rPr>
        <w:t xml:space="preserve"> </w:t>
      </w:r>
      <w:r>
        <w:rPr>
          <w:sz w:val="24"/>
        </w:rPr>
        <w:t>into</w:t>
      </w:r>
      <w:r>
        <w:rPr>
          <w:spacing w:val="-2"/>
          <w:sz w:val="24"/>
        </w:rPr>
        <w:t xml:space="preserve"> </w:t>
      </w:r>
      <w:r>
        <w:rPr>
          <w:sz w:val="24"/>
        </w:rPr>
        <w:t>the</w:t>
      </w:r>
      <w:r>
        <w:rPr>
          <w:spacing w:val="-3"/>
          <w:sz w:val="24"/>
        </w:rPr>
        <w:t xml:space="preserve"> </w:t>
      </w:r>
      <w:r>
        <w:rPr>
          <w:sz w:val="24"/>
        </w:rPr>
        <w:t>function</w:t>
      </w:r>
      <w:r>
        <w:rPr>
          <w:spacing w:val="-2"/>
          <w:sz w:val="24"/>
        </w:rPr>
        <w:t xml:space="preserve"> </w:t>
      </w:r>
      <w:r>
        <w:rPr>
          <w:sz w:val="24"/>
        </w:rPr>
        <w:t xml:space="preserve">to determine the </w:t>
      </w:r>
      <w:proofErr w:type="gramStart"/>
      <w:r>
        <w:rPr>
          <w:sz w:val="24"/>
        </w:rPr>
        <w:t xml:space="preserve">corresponding </w:t>
      </w:r>
      <w:r>
        <w:rPr>
          <w:rFonts w:ascii="Cambria Math" w:eastAsia="Cambria Math"/>
          <w:sz w:val="24"/>
        </w:rPr>
        <w:t>𝑦</w:t>
      </w:r>
      <w:proofErr w:type="gramEnd"/>
      <w:r>
        <w:rPr>
          <w:sz w:val="24"/>
        </w:rPr>
        <w:t>-value of the vertex.</w:t>
      </w:r>
    </w:p>
    <w:p w14:paraId="3DF4189E" w14:textId="77777777" w:rsidR="00AE6CB0" w:rsidRPr="0081577B" w:rsidRDefault="00AE6CB0" w:rsidP="00AE6CB0">
      <w:pPr>
        <w:pStyle w:val="TableParagraph"/>
        <w:ind w:right="267"/>
        <w:jc w:val="both"/>
        <w:rPr>
          <w:rFonts w:eastAsia="Calibri" w:cs="Times New Roman"/>
          <w:sz w:val="24"/>
          <w:szCs w:val="24"/>
        </w:rPr>
      </w:pPr>
    </w:p>
    <w:p w14:paraId="043049CA" w14:textId="77777777" w:rsidR="006C77BC" w:rsidRPr="00AB3CDB" w:rsidRDefault="006C77BC" w:rsidP="006C77BC">
      <w:pPr>
        <w:pStyle w:val="AlgebraicARHeading"/>
      </w:pPr>
      <w:r w:rsidRPr="006B6BAE">
        <w:t>Common Misconceptions or Errors</w:t>
      </w:r>
    </w:p>
    <w:p w14:paraId="70E40F3F" w14:textId="5AA23497" w:rsidR="006C77BC" w:rsidRDefault="004A6346" w:rsidP="006C77BC">
      <w:pPr>
        <w:pStyle w:val="ListParagraph"/>
        <w:ind w:left="719"/>
        <w:textAlignment w:val="baseline"/>
        <w:rPr>
          <w:spacing w:val="-2"/>
          <w:sz w:val="24"/>
        </w:rPr>
      </w:pPr>
      <w:r>
        <w:rPr>
          <w:sz w:val="24"/>
        </w:rPr>
        <w:t>Some</w:t>
      </w:r>
      <w:r>
        <w:rPr>
          <w:spacing w:val="-2"/>
          <w:sz w:val="24"/>
        </w:rPr>
        <w:t xml:space="preserve"> </w:t>
      </w:r>
      <w:r>
        <w:rPr>
          <w:sz w:val="24"/>
        </w:rPr>
        <w:t>students may</w:t>
      </w:r>
      <w:r>
        <w:rPr>
          <w:spacing w:val="-5"/>
          <w:sz w:val="24"/>
        </w:rPr>
        <w:t xml:space="preserve"> </w:t>
      </w:r>
      <w:r>
        <w:rPr>
          <w:sz w:val="24"/>
        </w:rPr>
        <w:t>have</w:t>
      </w:r>
      <w:r>
        <w:rPr>
          <w:spacing w:val="1"/>
          <w:sz w:val="24"/>
        </w:rPr>
        <w:t xml:space="preserve"> </w:t>
      </w:r>
      <w:r>
        <w:rPr>
          <w:sz w:val="24"/>
        </w:rPr>
        <w:t>difficulty</w:t>
      </w:r>
      <w:r>
        <w:rPr>
          <w:spacing w:val="-5"/>
          <w:sz w:val="24"/>
        </w:rPr>
        <w:t xml:space="preserve"> </w:t>
      </w:r>
      <w:r>
        <w:rPr>
          <w:sz w:val="24"/>
        </w:rPr>
        <w:t>interpreting</w:t>
      </w:r>
      <w:r>
        <w:rPr>
          <w:spacing w:val="-3"/>
          <w:sz w:val="24"/>
        </w:rPr>
        <w:t xml:space="preserve"> </w:t>
      </w:r>
      <w:r>
        <w:rPr>
          <w:sz w:val="24"/>
        </w:rPr>
        <w:t>the</w:t>
      </w:r>
      <w:r>
        <w:rPr>
          <w:spacing w:val="2"/>
          <w:sz w:val="24"/>
        </w:rPr>
        <w:t xml:space="preserve"> </w:t>
      </w:r>
      <w:r>
        <w:rPr>
          <w:sz w:val="24"/>
        </w:rPr>
        <w:t>meaning</w:t>
      </w:r>
      <w:r>
        <w:rPr>
          <w:spacing w:val="-2"/>
          <w:sz w:val="24"/>
        </w:rPr>
        <w:t xml:space="preserve"> </w:t>
      </w:r>
      <w:r>
        <w:rPr>
          <w:sz w:val="24"/>
        </w:rPr>
        <w:t>of the</w:t>
      </w:r>
      <w:r>
        <w:rPr>
          <w:spacing w:val="-2"/>
          <w:sz w:val="24"/>
        </w:rPr>
        <w:t xml:space="preserve"> </w:t>
      </w:r>
      <w:r>
        <w:rPr>
          <w:sz w:val="24"/>
        </w:rPr>
        <w:t>zeros and</w:t>
      </w:r>
      <w:r>
        <w:rPr>
          <w:spacing w:val="1"/>
          <w:sz w:val="24"/>
        </w:rPr>
        <w:t xml:space="preserve"> </w:t>
      </w:r>
      <w:r>
        <w:rPr>
          <w:spacing w:val="-2"/>
          <w:sz w:val="24"/>
        </w:rPr>
        <w:t>vertex.</w:t>
      </w:r>
    </w:p>
    <w:p w14:paraId="23A507C8" w14:textId="77777777" w:rsidR="004A6346" w:rsidRPr="00457012" w:rsidRDefault="004A6346" w:rsidP="006C77BC">
      <w:pPr>
        <w:pStyle w:val="ListParagraph"/>
        <w:ind w:left="719"/>
        <w:textAlignment w:val="baseline"/>
        <w:rPr>
          <w:rFonts w:eastAsia="Times New Roman" w:cs="Times New Roman"/>
          <w:b/>
          <w:bCs/>
          <w:sz w:val="24"/>
          <w:szCs w:val="24"/>
        </w:rPr>
      </w:pPr>
    </w:p>
    <w:p w14:paraId="41394A7B" w14:textId="77777777" w:rsidR="002A0F8E" w:rsidRDefault="002A0F8E">
      <w:pPr>
        <w:rPr>
          <w:rFonts w:cs="Times New Roman"/>
          <w:b/>
          <w:sz w:val="24"/>
        </w:rPr>
      </w:pPr>
      <w:r>
        <w:br w:type="page"/>
      </w:r>
    </w:p>
    <w:p w14:paraId="7829EAD4" w14:textId="0F1C06B0" w:rsidR="006C77BC" w:rsidRPr="00A805BD" w:rsidRDefault="006C77BC" w:rsidP="006C77BC">
      <w:pPr>
        <w:pStyle w:val="AlgebraicARHeading"/>
      </w:pPr>
      <w:r w:rsidRPr="006B6BAE">
        <w:lastRenderedPageBreak/>
        <w:t>Strategies to Support Tiered Instruction</w:t>
      </w:r>
    </w:p>
    <w:p w14:paraId="26668360" w14:textId="202880A1" w:rsidR="002E12E5" w:rsidRPr="0017048C" w:rsidRDefault="006C77BC" w:rsidP="00E502A8">
      <w:pPr>
        <w:pStyle w:val="ListParagraph"/>
        <w:numPr>
          <w:ilvl w:val="0"/>
          <w:numId w:val="159"/>
        </w:numPr>
        <w:tabs>
          <w:tab w:val="left" w:pos="2160"/>
        </w:tabs>
        <w:autoSpaceDE w:val="0"/>
        <w:autoSpaceDN w:val="0"/>
        <w:spacing w:line="258" w:lineRule="exact"/>
        <w:ind w:left="720"/>
        <w:rPr>
          <w:rFonts w:cs="Times New Roman"/>
          <w:sz w:val="24"/>
          <w:szCs w:val="24"/>
        </w:rPr>
      </w:pPr>
      <w:r w:rsidRPr="0017048C">
        <w:rPr>
          <w:rFonts w:cs="Times New Roman"/>
          <w:sz w:val="24"/>
          <w:szCs w:val="24"/>
        </w:rPr>
        <w:t>Teacher</w:t>
      </w:r>
      <w:r w:rsidRPr="0017048C">
        <w:rPr>
          <w:rFonts w:cs="Times New Roman"/>
          <w:spacing w:val="-4"/>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2"/>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key</w:t>
      </w:r>
      <w:r w:rsidRPr="0017048C">
        <w:rPr>
          <w:rFonts w:cs="Times New Roman"/>
          <w:spacing w:val="-9"/>
          <w:sz w:val="24"/>
          <w:szCs w:val="24"/>
        </w:rPr>
        <w:t xml:space="preserve"> </w:t>
      </w:r>
      <w:r w:rsidR="002E12E5" w:rsidRPr="0017048C">
        <w:rPr>
          <w:rFonts w:cs="Times New Roman"/>
          <w:spacing w:val="-9"/>
          <w:sz w:val="24"/>
          <w:szCs w:val="24"/>
        </w:rPr>
        <w:t xml:space="preserve">terms </w:t>
      </w:r>
      <w:r w:rsidR="002E12E5" w:rsidRPr="0017048C">
        <w:rPr>
          <w:rFonts w:cs="Times New Roman"/>
          <w:sz w:val="24"/>
          <w:szCs w:val="24"/>
        </w:rPr>
        <w:t>(zeros</w:t>
      </w:r>
      <w:r w:rsidR="002E12E5" w:rsidRPr="0017048C">
        <w:rPr>
          <w:rFonts w:cs="Times New Roman"/>
          <w:spacing w:val="-1"/>
          <w:sz w:val="24"/>
          <w:szCs w:val="24"/>
        </w:rPr>
        <w:t xml:space="preserve"> </w:t>
      </w:r>
      <w:r w:rsidR="002E12E5" w:rsidRPr="0017048C">
        <w:rPr>
          <w:rFonts w:cs="Times New Roman"/>
          <w:sz w:val="24"/>
          <w:szCs w:val="24"/>
        </w:rPr>
        <w:t>and</w:t>
      </w:r>
      <w:r w:rsidR="002E12E5" w:rsidRPr="0017048C">
        <w:rPr>
          <w:rFonts w:cs="Times New Roman"/>
          <w:spacing w:val="-1"/>
          <w:sz w:val="24"/>
          <w:szCs w:val="24"/>
        </w:rPr>
        <w:t xml:space="preserve"> </w:t>
      </w:r>
      <w:r w:rsidR="002E12E5" w:rsidRPr="0017048C">
        <w:rPr>
          <w:rFonts w:cs="Times New Roman"/>
          <w:sz w:val="24"/>
          <w:szCs w:val="24"/>
        </w:rPr>
        <w:t>vertex) that</w:t>
      </w:r>
      <w:r w:rsidR="002E12E5" w:rsidRPr="0017048C">
        <w:rPr>
          <w:rFonts w:cs="Times New Roman"/>
          <w:spacing w:val="2"/>
          <w:sz w:val="24"/>
          <w:szCs w:val="24"/>
        </w:rPr>
        <w:t xml:space="preserve"> </w:t>
      </w:r>
      <w:r w:rsidR="002E12E5" w:rsidRPr="0017048C">
        <w:rPr>
          <w:rFonts w:cs="Times New Roman"/>
          <w:sz w:val="24"/>
          <w:szCs w:val="24"/>
        </w:rPr>
        <w:t>can</w:t>
      </w:r>
      <w:r w:rsidR="002E12E5" w:rsidRPr="0017048C">
        <w:rPr>
          <w:rFonts w:cs="Times New Roman"/>
          <w:spacing w:val="-1"/>
          <w:sz w:val="24"/>
          <w:szCs w:val="24"/>
        </w:rPr>
        <w:t xml:space="preserve"> </w:t>
      </w:r>
      <w:r w:rsidR="002E12E5" w:rsidRPr="0017048C">
        <w:rPr>
          <w:rFonts w:cs="Times New Roman"/>
          <w:sz w:val="24"/>
          <w:szCs w:val="24"/>
        </w:rPr>
        <w:t xml:space="preserve">be </w:t>
      </w:r>
      <w:r w:rsidR="002E12E5" w:rsidRPr="0017048C">
        <w:rPr>
          <w:rFonts w:cs="Times New Roman"/>
          <w:spacing w:val="-2"/>
          <w:sz w:val="24"/>
          <w:szCs w:val="24"/>
        </w:rPr>
        <w:t>created</w:t>
      </w:r>
    </w:p>
    <w:p w14:paraId="45CAD43D" w14:textId="4CDB5F34" w:rsidR="002E12E5" w:rsidRPr="0017048C" w:rsidRDefault="00D65A4C" w:rsidP="0017048C">
      <w:pPr>
        <w:pStyle w:val="BodyText"/>
        <w:spacing w:before="21"/>
        <w:ind w:left="720"/>
        <w:rPr>
          <w:rFonts w:ascii="Times New Roman" w:hAnsi="Times New Roman" w:cs="Times New Roman"/>
          <w:sz w:val="24"/>
          <w:szCs w:val="24"/>
        </w:rPr>
      </w:pPr>
      <w:r w:rsidRPr="0017048C">
        <w:rPr>
          <w:rFonts w:ascii="Times New Roman" w:hAnsi="Times New Roman" w:cs="Times New Roman"/>
          <w:noProof/>
          <w:sz w:val="24"/>
          <w:szCs w:val="24"/>
        </w:rPr>
        <w:drawing>
          <wp:anchor distT="0" distB="0" distL="114300" distR="114300" simplePos="0" relativeHeight="251658275" behindDoc="0" locked="0" layoutInCell="1" allowOverlap="1" wp14:anchorId="2A1A8B02" wp14:editId="3483E9C1">
            <wp:simplePos x="0" y="0"/>
            <wp:positionH relativeFrom="column">
              <wp:posOffset>1562100</wp:posOffset>
            </wp:positionH>
            <wp:positionV relativeFrom="paragraph">
              <wp:posOffset>281305</wp:posOffset>
            </wp:positionV>
            <wp:extent cx="2660015" cy="1631950"/>
            <wp:effectExtent l="0" t="0" r="6985" b="6350"/>
            <wp:wrapTopAndBottom/>
            <wp:docPr id="1688015283" name="Picture 1688015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015283" name="Picture 168801528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r w:rsidR="002E12E5" w:rsidRPr="0017048C">
        <w:rPr>
          <w:rFonts w:ascii="Times New Roman" w:hAnsi="Times New Roman" w:cs="Times New Roman"/>
          <w:sz w:val="24"/>
          <w:szCs w:val="24"/>
        </w:rPr>
        <w:t>using</w:t>
      </w:r>
      <w:r w:rsidR="002E12E5" w:rsidRPr="0017048C">
        <w:rPr>
          <w:rFonts w:ascii="Times New Roman" w:hAnsi="Times New Roman" w:cs="Times New Roman"/>
          <w:spacing w:val="-3"/>
          <w:sz w:val="24"/>
          <w:szCs w:val="24"/>
        </w:rPr>
        <w:t xml:space="preserve"> </w:t>
      </w:r>
      <w:r w:rsidR="002E12E5" w:rsidRPr="0017048C">
        <w:rPr>
          <w:rFonts w:ascii="Times New Roman" w:hAnsi="Times New Roman" w:cs="Times New Roman"/>
          <w:sz w:val="24"/>
          <w:szCs w:val="24"/>
        </w:rPr>
        <w:t>information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 xml:space="preserve">provided </w:t>
      </w:r>
      <w:proofErr w:type="gramStart"/>
      <w:r w:rsidR="002E12E5" w:rsidRPr="0017048C">
        <w:rPr>
          <w:rFonts w:ascii="Times New Roman" w:hAnsi="Times New Roman" w:cs="Times New Roman"/>
          <w:sz w:val="24"/>
          <w:szCs w:val="24"/>
        </w:rPr>
        <w:t>in</w:t>
      </w:r>
      <w:r w:rsidR="002E12E5" w:rsidRPr="0017048C">
        <w:rPr>
          <w:rFonts w:ascii="Times New Roman" w:hAnsi="Times New Roman" w:cs="Times New Roman"/>
          <w:spacing w:val="-1"/>
          <w:sz w:val="24"/>
          <w:szCs w:val="24"/>
        </w:rPr>
        <w:t xml:space="preserve"> </w:t>
      </w:r>
      <w:r w:rsidR="002E12E5" w:rsidRPr="0017048C">
        <w:rPr>
          <w:rFonts w:ascii="Times New Roman" w:hAnsi="Times New Roman" w:cs="Times New Roman"/>
          <w:sz w:val="24"/>
          <w:szCs w:val="24"/>
        </w:rPr>
        <w:t>a given</w:t>
      </w:r>
      <w:proofErr w:type="gramEnd"/>
      <w:r w:rsidR="002E12E5" w:rsidRPr="0017048C">
        <w:rPr>
          <w:rFonts w:ascii="Times New Roman" w:hAnsi="Times New Roman" w:cs="Times New Roman"/>
          <w:sz w:val="24"/>
          <w:szCs w:val="24"/>
        </w:rPr>
        <w:t xml:space="preserve"> </w:t>
      </w:r>
      <w:r w:rsidR="002E12E5" w:rsidRPr="0017048C">
        <w:rPr>
          <w:rFonts w:ascii="Times New Roman" w:hAnsi="Times New Roman" w:cs="Times New Roman"/>
          <w:spacing w:val="-2"/>
          <w:sz w:val="24"/>
          <w:szCs w:val="24"/>
        </w:rPr>
        <w:t>problem.</w:t>
      </w:r>
    </w:p>
    <w:p w14:paraId="2A7724A5" w14:textId="36BD6F38" w:rsidR="006C77BC" w:rsidRPr="0017048C" w:rsidRDefault="006C77BC" w:rsidP="0017048C">
      <w:pPr>
        <w:spacing w:after="0" w:line="240" w:lineRule="auto"/>
        <w:ind w:left="720"/>
        <w:contextualSpacing/>
        <w:rPr>
          <w:rFonts w:eastAsia="Times New Roman" w:cs="Times New Roman"/>
          <w:sz w:val="24"/>
          <w:szCs w:val="24"/>
        </w:rPr>
      </w:pPr>
    </w:p>
    <w:p w14:paraId="276522F6" w14:textId="77777777" w:rsidR="0018315B" w:rsidRPr="0017048C" w:rsidRDefault="0018315B" w:rsidP="00E502A8">
      <w:pPr>
        <w:pStyle w:val="ListParagraph"/>
        <w:numPr>
          <w:ilvl w:val="0"/>
          <w:numId w:val="152"/>
        </w:numPr>
        <w:tabs>
          <w:tab w:val="left" w:pos="2160"/>
        </w:tabs>
        <w:autoSpaceDE w:val="0"/>
        <w:autoSpaceDN w:val="0"/>
        <w:spacing w:before="50"/>
        <w:ind w:left="720"/>
        <w:rPr>
          <w:rFonts w:cs="Times New Roman"/>
          <w:sz w:val="24"/>
          <w:szCs w:val="24"/>
        </w:rPr>
      </w:pPr>
      <w:r w:rsidRPr="0017048C">
        <w:rPr>
          <w:rFonts w:cs="Times New Roman"/>
          <w:sz w:val="24"/>
          <w:szCs w:val="24"/>
        </w:rPr>
        <w:t>Teacher</w:t>
      </w:r>
      <w:r w:rsidRPr="0017048C">
        <w:rPr>
          <w:rFonts w:cs="Times New Roman"/>
          <w:spacing w:val="-5"/>
          <w:sz w:val="24"/>
          <w:szCs w:val="24"/>
        </w:rPr>
        <w:t xml:space="preserve"> </w:t>
      </w:r>
      <w:r w:rsidRPr="0017048C">
        <w:rPr>
          <w:rFonts w:cs="Times New Roman"/>
          <w:sz w:val="24"/>
          <w:szCs w:val="24"/>
        </w:rPr>
        <w:t>co-creates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3"/>
          <w:sz w:val="24"/>
          <w:szCs w:val="24"/>
        </w:rPr>
        <w:t xml:space="preserve"> </w:t>
      </w:r>
      <w:r w:rsidRPr="0017048C">
        <w:rPr>
          <w:rFonts w:cs="Times New Roman"/>
          <w:sz w:val="24"/>
          <w:szCs w:val="24"/>
        </w:rPr>
        <w:t>graphic</w:t>
      </w:r>
      <w:r w:rsidRPr="0017048C">
        <w:rPr>
          <w:rFonts w:cs="Times New Roman"/>
          <w:spacing w:val="-4"/>
          <w:sz w:val="24"/>
          <w:szCs w:val="24"/>
        </w:rPr>
        <w:t xml:space="preserve"> </w:t>
      </w:r>
      <w:r w:rsidRPr="0017048C">
        <w:rPr>
          <w:rFonts w:cs="Times New Roman"/>
          <w:sz w:val="24"/>
          <w:szCs w:val="24"/>
        </w:rPr>
        <w:t>organizer</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5"/>
          <w:sz w:val="24"/>
          <w:szCs w:val="24"/>
        </w:rPr>
        <w:t xml:space="preserve"> </w:t>
      </w:r>
      <w:r w:rsidRPr="0017048C">
        <w:rPr>
          <w:rFonts w:cs="Times New Roman"/>
          <w:sz w:val="24"/>
          <w:szCs w:val="24"/>
        </w:rPr>
        <w:t>real-world</w:t>
      </w:r>
      <w:r w:rsidRPr="0017048C">
        <w:rPr>
          <w:rFonts w:cs="Times New Roman"/>
          <w:spacing w:val="-4"/>
          <w:sz w:val="24"/>
          <w:szCs w:val="24"/>
        </w:rPr>
        <w:t xml:space="preserve"> </w:t>
      </w:r>
      <w:r w:rsidRPr="0017048C">
        <w:rPr>
          <w:rFonts w:cs="Times New Roman"/>
          <w:sz w:val="24"/>
          <w:szCs w:val="24"/>
        </w:rPr>
        <w:t>and</w:t>
      </w:r>
      <w:r w:rsidRPr="0017048C">
        <w:rPr>
          <w:rFonts w:cs="Times New Roman"/>
          <w:spacing w:val="-5"/>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contexts related to quadratics.</w:t>
      </w:r>
    </w:p>
    <w:p w14:paraId="6DFB11F4" w14:textId="77777777" w:rsidR="0018315B" w:rsidRDefault="0018315B" w:rsidP="00E502A8">
      <w:pPr>
        <w:pStyle w:val="ListParagraph"/>
        <w:numPr>
          <w:ilvl w:val="1"/>
          <w:numId w:val="152"/>
        </w:numPr>
        <w:tabs>
          <w:tab w:val="left" w:pos="2880"/>
        </w:tabs>
        <w:autoSpaceDE w:val="0"/>
        <w:autoSpaceDN w:val="0"/>
        <w:spacing w:before="16" w:after="10" w:line="223" w:lineRule="auto"/>
        <w:rPr>
          <w:rFonts w:cs="Times New Roman"/>
          <w:sz w:val="24"/>
          <w:szCs w:val="24"/>
        </w:rPr>
      </w:pPr>
      <w:r w:rsidRPr="0017048C">
        <w:rPr>
          <w:rFonts w:cs="Times New Roman"/>
          <w:sz w:val="24"/>
          <w:szCs w:val="24"/>
        </w:rPr>
        <w:t>For</w:t>
      </w:r>
      <w:r w:rsidRPr="0017048C">
        <w:rPr>
          <w:rFonts w:cs="Times New Roman"/>
          <w:spacing w:val="-4"/>
          <w:sz w:val="24"/>
          <w:szCs w:val="24"/>
        </w:rPr>
        <w:t xml:space="preserve"> </w:t>
      </w:r>
      <w:r w:rsidRPr="0017048C">
        <w:rPr>
          <w:rFonts w:cs="Times New Roman"/>
          <w:sz w:val="24"/>
          <w:szCs w:val="24"/>
        </w:rPr>
        <w:t>example,</w:t>
      </w:r>
      <w:r w:rsidRPr="0017048C">
        <w:rPr>
          <w:rFonts w:cs="Times New Roman"/>
          <w:spacing w:val="-4"/>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chart</w:t>
      </w:r>
      <w:r w:rsidRPr="0017048C">
        <w:rPr>
          <w:rFonts w:cs="Times New Roman"/>
          <w:spacing w:val="-4"/>
          <w:sz w:val="24"/>
          <w:szCs w:val="24"/>
        </w:rPr>
        <w:t xml:space="preserve"> </w:t>
      </w:r>
      <w:r w:rsidRPr="0017048C">
        <w:rPr>
          <w:rFonts w:cs="Times New Roman"/>
          <w:sz w:val="24"/>
          <w:szCs w:val="24"/>
        </w:rPr>
        <w:t>below</w:t>
      </w:r>
      <w:r w:rsidRPr="0017048C">
        <w:rPr>
          <w:rFonts w:cs="Times New Roman"/>
          <w:spacing w:val="-4"/>
          <w:sz w:val="24"/>
          <w:szCs w:val="24"/>
        </w:rPr>
        <w:t xml:space="preserve"> </w:t>
      </w:r>
      <w:r w:rsidRPr="0017048C">
        <w:rPr>
          <w:rFonts w:cs="Times New Roman"/>
          <w:sz w:val="24"/>
          <w:szCs w:val="24"/>
        </w:rPr>
        <w:t>can</w:t>
      </w:r>
      <w:r w:rsidRPr="0017048C">
        <w:rPr>
          <w:rFonts w:cs="Times New Roman"/>
          <w:spacing w:val="-4"/>
          <w:sz w:val="24"/>
          <w:szCs w:val="24"/>
        </w:rPr>
        <w:t xml:space="preserve"> </w:t>
      </w:r>
      <w:r w:rsidRPr="0017048C">
        <w:rPr>
          <w:rFonts w:cs="Times New Roman"/>
          <w:sz w:val="24"/>
          <w:szCs w:val="24"/>
        </w:rPr>
        <w:t>be</w:t>
      </w:r>
      <w:r w:rsidRPr="0017048C">
        <w:rPr>
          <w:rFonts w:cs="Times New Roman"/>
          <w:spacing w:val="-5"/>
          <w:sz w:val="24"/>
          <w:szCs w:val="24"/>
        </w:rPr>
        <w:t xml:space="preserve"> </w:t>
      </w:r>
      <w:r w:rsidRPr="0017048C">
        <w:rPr>
          <w:rFonts w:cs="Times New Roman"/>
          <w:sz w:val="24"/>
          <w:szCs w:val="24"/>
        </w:rPr>
        <w:t>used</w:t>
      </w:r>
      <w:r w:rsidRPr="0017048C">
        <w:rPr>
          <w:rFonts w:cs="Times New Roman"/>
          <w:spacing w:val="-4"/>
          <w:sz w:val="24"/>
          <w:szCs w:val="24"/>
        </w:rPr>
        <w:t xml:space="preserve"> </w:t>
      </w:r>
      <w:r w:rsidRPr="0017048C">
        <w:rPr>
          <w:rFonts w:cs="Times New Roman"/>
          <w:sz w:val="24"/>
          <w:szCs w:val="24"/>
        </w:rPr>
        <w:t>to</w:t>
      </w:r>
      <w:r w:rsidRPr="0017048C">
        <w:rPr>
          <w:rFonts w:cs="Times New Roman"/>
          <w:spacing w:val="-4"/>
          <w:sz w:val="24"/>
          <w:szCs w:val="24"/>
        </w:rPr>
        <w:t xml:space="preserve"> </w:t>
      </w:r>
      <w:r w:rsidRPr="0017048C">
        <w:rPr>
          <w:rFonts w:cs="Times New Roman"/>
          <w:sz w:val="24"/>
          <w:szCs w:val="24"/>
        </w:rPr>
        <w:t>compare</w:t>
      </w:r>
      <w:r w:rsidRPr="0017048C">
        <w:rPr>
          <w:rFonts w:cs="Times New Roman"/>
          <w:spacing w:val="-6"/>
          <w:sz w:val="24"/>
          <w:szCs w:val="24"/>
        </w:rPr>
        <w:t xml:space="preserve"> </w:t>
      </w:r>
      <w:r w:rsidRPr="0017048C">
        <w:rPr>
          <w:rFonts w:cs="Times New Roman"/>
          <w:sz w:val="24"/>
          <w:szCs w:val="24"/>
        </w:rPr>
        <w:t>mathematical</w:t>
      </w:r>
      <w:r w:rsidRPr="0017048C">
        <w:rPr>
          <w:rFonts w:cs="Times New Roman"/>
          <w:spacing w:val="-4"/>
          <w:sz w:val="24"/>
          <w:szCs w:val="24"/>
        </w:rPr>
        <w:t xml:space="preserve"> </w:t>
      </w:r>
      <w:r w:rsidRPr="0017048C">
        <w:rPr>
          <w:rFonts w:cs="Times New Roman"/>
          <w:sz w:val="24"/>
          <w:szCs w:val="24"/>
        </w:rPr>
        <w:t>terms</w:t>
      </w:r>
      <w:r w:rsidRPr="0017048C">
        <w:rPr>
          <w:rFonts w:cs="Times New Roman"/>
          <w:spacing w:val="-2"/>
          <w:sz w:val="24"/>
          <w:szCs w:val="24"/>
        </w:rPr>
        <w:t xml:space="preserve"> </w:t>
      </w:r>
      <w:r w:rsidRPr="0017048C">
        <w:rPr>
          <w:rFonts w:cs="Times New Roman"/>
          <w:sz w:val="24"/>
          <w:szCs w:val="24"/>
        </w:rPr>
        <w:t>with real-world context.</w:t>
      </w:r>
    </w:p>
    <w:p w14:paraId="22F28BD6" w14:textId="77777777" w:rsidR="002111EB" w:rsidRDefault="002111EB" w:rsidP="002111EB">
      <w:pPr>
        <w:pStyle w:val="ListParagraph"/>
        <w:tabs>
          <w:tab w:val="left" w:pos="2880"/>
        </w:tabs>
        <w:autoSpaceDE w:val="0"/>
        <w:autoSpaceDN w:val="0"/>
        <w:spacing w:before="16" w:after="10" w:line="223" w:lineRule="auto"/>
        <w:ind w:left="1439"/>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1956"/>
        <w:gridCol w:w="1786"/>
        <w:gridCol w:w="1657"/>
      </w:tblGrid>
      <w:tr w:rsidR="002111EB" w14:paraId="05BFDE89" w14:textId="77777777" w:rsidTr="002111EB">
        <w:trPr>
          <w:trHeight w:val="256"/>
          <w:jc w:val="center"/>
        </w:trPr>
        <w:tc>
          <w:tcPr>
            <w:tcW w:w="3701" w:type="dxa"/>
            <w:gridSpan w:val="2"/>
          </w:tcPr>
          <w:p w14:paraId="1D107F40" w14:textId="77777777" w:rsidR="002111EB" w:rsidRDefault="002111EB">
            <w:pPr>
              <w:pStyle w:val="TableParagraph"/>
              <w:spacing w:line="236" w:lineRule="exact"/>
              <w:ind w:left="1773" w:right="1760"/>
              <w:jc w:val="center"/>
              <w:rPr>
                <w:rFonts w:ascii="Cambria Math" w:eastAsia="Cambria Math"/>
              </w:rPr>
            </w:pPr>
            <w:r>
              <w:rPr>
                <w:rFonts w:ascii="Cambria Math" w:eastAsia="Cambria Math"/>
                <w:spacing w:val="-10"/>
              </w:rPr>
              <w:t>𝒙</w:t>
            </w:r>
          </w:p>
        </w:tc>
        <w:tc>
          <w:tcPr>
            <w:tcW w:w="3443" w:type="dxa"/>
            <w:gridSpan w:val="2"/>
          </w:tcPr>
          <w:p w14:paraId="1CEE870E" w14:textId="77777777" w:rsidR="002111EB" w:rsidRDefault="002111EB">
            <w:pPr>
              <w:pStyle w:val="TableParagraph"/>
              <w:spacing w:line="236" w:lineRule="exact"/>
              <w:ind w:left="1639" w:right="1632"/>
              <w:jc w:val="center"/>
              <w:rPr>
                <w:rFonts w:ascii="Cambria Math" w:eastAsia="Cambria Math"/>
              </w:rPr>
            </w:pPr>
            <w:r>
              <w:rPr>
                <w:rFonts w:ascii="Cambria Math" w:eastAsia="Cambria Math"/>
                <w:spacing w:val="-10"/>
              </w:rPr>
              <w:t>𝒚</w:t>
            </w:r>
          </w:p>
        </w:tc>
      </w:tr>
      <w:tr w:rsidR="002111EB" w14:paraId="734A939D" w14:textId="77777777" w:rsidTr="002111EB">
        <w:trPr>
          <w:trHeight w:val="505"/>
          <w:jc w:val="center"/>
        </w:trPr>
        <w:tc>
          <w:tcPr>
            <w:tcW w:w="1745" w:type="dxa"/>
          </w:tcPr>
          <w:p w14:paraId="2CC8D4F5" w14:textId="77777777" w:rsidR="002111EB" w:rsidRDefault="002111EB">
            <w:pPr>
              <w:pStyle w:val="TableParagraph"/>
              <w:spacing w:line="254" w:lineRule="exact"/>
              <w:ind w:left="498" w:hanging="284"/>
              <w:rPr>
                <w:b/>
              </w:rPr>
            </w:pPr>
            <w:r>
              <w:rPr>
                <w:b/>
                <w:spacing w:val="-2"/>
              </w:rPr>
              <w:t>Mathematical Context</w:t>
            </w:r>
          </w:p>
        </w:tc>
        <w:tc>
          <w:tcPr>
            <w:tcW w:w="1956" w:type="dxa"/>
          </w:tcPr>
          <w:p w14:paraId="2F9E94C5" w14:textId="77777777" w:rsidR="002111EB" w:rsidRDefault="002111EB">
            <w:pPr>
              <w:pStyle w:val="TableParagraph"/>
              <w:spacing w:line="254" w:lineRule="exact"/>
              <w:ind w:left="605" w:hanging="154"/>
              <w:rPr>
                <w:b/>
              </w:rPr>
            </w:pPr>
            <w:r>
              <w:rPr>
                <w:b/>
                <w:spacing w:val="-2"/>
              </w:rPr>
              <w:t>Real-world Context</w:t>
            </w:r>
          </w:p>
        </w:tc>
        <w:tc>
          <w:tcPr>
            <w:tcW w:w="1786" w:type="dxa"/>
          </w:tcPr>
          <w:p w14:paraId="71BE1444" w14:textId="77777777" w:rsidR="002111EB" w:rsidRDefault="002111EB">
            <w:pPr>
              <w:pStyle w:val="TableParagraph"/>
              <w:spacing w:line="254" w:lineRule="exact"/>
              <w:ind w:left="519" w:hanging="281"/>
              <w:rPr>
                <w:b/>
              </w:rPr>
            </w:pPr>
            <w:r>
              <w:rPr>
                <w:b/>
                <w:spacing w:val="-2"/>
              </w:rPr>
              <w:t>Mathematical Context</w:t>
            </w:r>
          </w:p>
        </w:tc>
        <w:tc>
          <w:tcPr>
            <w:tcW w:w="1657" w:type="dxa"/>
          </w:tcPr>
          <w:p w14:paraId="241C7894" w14:textId="77777777" w:rsidR="002111EB" w:rsidRDefault="002111EB">
            <w:pPr>
              <w:pStyle w:val="TableParagraph"/>
              <w:spacing w:line="254" w:lineRule="exact"/>
              <w:ind w:left="456" w:hanging="154"/>
              <w:rPr>
                <w:b/>
              </w:rPr>
            </w:pPr>
            <w:r>
              <w:rPr>
                <w:b/>
                <w:spacing w:val="-2"/>
              </w:rPr>
              <w:t>Real-world Context</w:t>
            </w:r>
          </w:p>
        </w:tc>
      </w:tr>
      <w:tr w:rsidR="002111EB" w14:paraId="1DD08C3D" w14:textId="77777777" w:rsidTr="002111EB">
        <w:trPr>
          <w:trHeight w:val="504"/>
          <w:jc w:val="center"/>
        </w:trPr>
        <w:tc>
          <w:tcPr>
            <w:tcW w:w="1745" w:type="dxa"/>
          </w:tcPr>
          <w:p w14:paraId="0F0DE3AD" w14:textId="77777777" w:rsidR="002111EB" w:rsidRDefault="002111EB">
            <w:pPr>
              <w:pStyle w:val="TableParagraph"/>
              <w:spacing w:line="245" w:lineRule="exact"/>
              <w:ind w:left="131" w:right="126"/>
              <w:jc w:val="center"/>
            </w:pPr>
            <w:r>
              <w:rPr>
                <w:spacing w:val="-2"/>
              </w:rPr>
              <w:t>Independent</w:t>
            </w:r>
          </w:p>
          <w:p w14:paraId="22E41E38" w14:textId="77777777" w:rsidR="002111EB" w:rsidRDefault="002111EB">
            <w:pPr>
              <w:pStyle w:val="TableParagraph"/>
              <w:spacing w:before="1" w:line="238" w:lineRule="exact"/>
              <w:ind w:left="133" w:right="126"/>
              <w:jc w:val="center"/>
            </w:pPr>
            <w:r>
              <w:t>variable</w:t>
            </w:r>
            <w:r>
              <w:rPr>
                <w:spacing w:val="-5"/>
              </w:rPr>
              <w:t xml:space="preserve"> </w:t>
            </w:r>
            <w:r>
              <w:t>or</w:t>
            </w:r>
            <w:r>
              <w:rPr>
                <w:spacing w:val="-3"/>
              </w:rPr>
              <w:t xml:space="preserve"> </w:t>
            </w:r>
            <w:r>
              <w:rPr>
                <w:spacing w:val="-2"/>
              </w:rPr>
              <w:t>input</w:t>
            </w:r>
          </w:p>
        </w:tc>
        <w:tc>
          <w:tcPr>
            <w:tcW w:w="1956" w:type="dxa"/>
          </w:tcPr>
          <w:p w14:paraId="246810EE" w14:textId="77777777" w:rsidR="002111EB" w:rsidRDefault="002111EB">
            <w:pPr>
              <w:pStyle w:val="TableParagraph"/>
              <w:spacing w:line="245" w:lineRule="exact"/>
              <w:ind w:left="733" w:right="724"/>
              <w:jc w:val="center"/>
            </w:pPr>
            <w:r>
              <w:rPr>
                <w:spacing w:val="-4"/>
              </w:rPr>
              <w:t>Time</w:t>
            </w:r>
          </w:p>
        </w:tc>
        <w:tc>
          <w:tcPr>
            <w:tcW w:w="1786" w:type="dxa"/>
          </w:tcPr>
          <w:p w14:paraId="475E31FC" w14:textId="77777777" w:rsidR="002111EB" w:rsidRDefault="002111EB">
            <w:pPr>
              <w:pStyle w:val="TableParagraph"/>
              <w:spacing w:line="245" w:lineRule="exact"/>
              <w:ind w:left="99" w:right="90"/>
              <w:jc w:val="center"/>
            </w:pPr>
            <w:r>
              <w:rPr>
                <w:spacing w:val="-2"/>
              </w:rPr>
              <w:t>Dependent</w:t>
            </w:r>
          </w:p>
          <w:p w14:paraId="03B05AE1" w14:textId="77777777" w:rsidR="002111EB" w:rsidRDefault="002111EB">
            <w:pPr>
              <w:pStyle w:val="TableParagraph"/>
              <w:spacing w:before="1" w:line="238" w:lineRule="exact"/>
              <w:ind w:left="99" w:right="93"/>
              <w:jc w:val="center"/>
            </w:pPr>
            <w:r>
              <w:t>variable</w:t>
            </w:r>
            <w:r>
              <w:rPr>
                <w:spacing w:val="-5"/>
              </w:rPr>
              <w:t xml:space="preserve"> </w:t>
            </w:r>
            <w:r>
              <w:t>or</w:t>
            </w:r>
            <w:r>
              <w:rPr>
                <w:spacing w:val="-3"/>
              </w:rPr>
              <w:t xml:space="preserve"> </w:t>
            </w:r>
            <w:r>
              <w:rPr>
                <w:spacing w:val="-2"/>
              </w:rPr>
              <w:t>output</w:t>
            </w:r>
          </w:p>
        </w:tc>
        <w:tc>
          <w:tcPr>
            <w:tcW w:w="1657" w:type="dxa"/>
          </w:tcPr>
          <w:p w14:paraId="1F9B2469" w14:textId="77777777" w:rsidR="002111EB" w:rsidRDefault="002111EB">
            <w:pPr>
              <w:pStyle w:val="TableParagraph"/>
              <w:spacing w:line="245" w:lineRule="exact"/>
              <w:ind w:left="528"/>
            </w:pPr>
            <w:r>
              <w:rPr>
                <w:spacing w:val="-2"/>
              </w:rPr>
              <w:t>Height</w:t>
            </w:r>
          </w:p>
        </w:tc>
      </w:tr>
      <w:tr w:rsidR="002111EB" w14:paraId="2333CFB0" w14:textId="77777777" w:rsidTr="002111EB">
        <w:trPr>
          <w:trHeight w:val="510"/>
          <w:jc w:val="center"/>
        </w:trPr>
        <w:tc>
          <w:tcPr>
            <w:tcW w:w="1745" w:type="dxa"/>
          </w:tcPr>
          <w:p w14:paraId="64A0CD8F" w14:textId="77777777" w:rsidR="002111EB" w:rsidRDefault="002111EB">
            <w:pPr>
              <w:pStyle w:val="TableParagraph"/>
              <w:spacing w:line="254" w:lineRule="exact"/>
              <w:ind w:left="475" w:hanging="288"/>
            </w:pPr>
            <w:r>
              <w:rPr>
                <w:rFonts w:ascii="Cambria Math" w:eastAsia="Cambria Math"/>
              </w:rPr>
              <w:t>𝑥</w:t>
            </w:r>
            <w:r>
              <w:t>-values,</w:t>
            </w:r>
            <w:r>
              <w:rPr>
                <w:spacing w:val="-14"/>
              </w:rPr>
              <w:t xml:space="preserve"> </w:t>
            </w:r>
            <w:r>
              <w:t xml:space="preserve">roots, </w:t>
            </w:r>
            <w:r>
              <w:rPr>
                <w:spacing w:val="-2"/>
              </w:rPr>
              <w:t>solutions</w:t>
            </w:r>
          </w:p>
        </w:tc>
        <w:tc>
          <w:tcPr>
            <w:tcW w:w="1956" w:type="dxa"/>
          </w:tcPr>
          <w:p w14:paraId="07FAD925" w14:textId="77777777" w:rsidR="002111EB" w:rsidRDefault="002111EB">
            <w:pPr>
              <w:pStyle w:val="TableParagraph"/>
              <w:spacing w:line="247" w:lineRule="exact"/>
              <w:ind w:left="185"/>
            </w:pPr>
            <w:r>
              <w:t>Seconds</w:t>
            </w:r>
            <w:r>
              <w:rPr>
                <w:spacing w:val="-5"/>
              </w:rPr>
              <w:t xml:space="preserve"> </w:t>
            </w:r>
            <w:r>
              <w:t>for a</w:t>
            </w:r>
            <w:r>
              <w:rPr>
                <w:spacing w:val="-1"/>
              </w:rPr>
              <w:t xml:space="preserve"> </w:t>
            </w:r>
            <w:r>
              <w:rPr>
                <w:spacing w:val="-4"/>
              </w:rPr>
              <w:t>ball</w:t>
            </w:r>
          </w:p>
          <w:p w14:paraId="3D690D06" w14:textId="77777777" w:rsidR="002111EB" w:rsidRDefault="002111EB">
            <w:pPr>
              <w:pStyle w:val="TableParagraph"/>
              <w:spacing w:before="1" w:line="243" w:lineRule="exact"/>
              <w:ind w:left="288"/>
            </w:pPr>
            <w:r>
              <w:t>to</w:t>
            </w:r>
            <w:r>
              <w:rPr>
                <w:spacing w:val="-1"/>
              </w:rPr>
              <w:t xml:space="preserve"> </w:t>
            </w:r>
            <w:r>
              <w:t>reach</w:t>
            </w:r>
            <w:r>
              <w:rPr>
                <w:spacing w:val="-1"/>
              </w:rPr>
              <w:t xml:space="preserve"> </w:t>
            </w:r>
            <w:r>
              <w:rPr>
                <w:spacing w:val="-2"/>
              </w:rPr>
              <w:t>ground</w:t>
            </w:r>
          </w:p>
        </w:tc>
        <w:tc>
          <w:tcPr>
            <w:tcW w:w="1786" w:type="dxa"/>
          </w:tcPr>
          <w:p w14:paraId="02257BF2" w14:textId="77777777" w:rsidR="002111EB" w:rsidRDefault="002111EB">
            <w:pPr>
              <w:pStyle w:val="TableParagraph"/>
              <w:spacing w:line="253" w:lineRule="exact"/>
              <w:ind w:left="132"/>
            </w:pPr>
            <w:r>
              <w:rPr>
                <w:rFonts w:ascii="Cambria Math" w:eastAsia="Cambria Math"/>
              </w:rPr>
              <w:t>𝑦</w:t>
            </w:r>
            <w:r>
              <w:t>-value</w:t>
            </w:r>
            <w:r>
              <w:rPr>
                <w:spacing w:val="-2"/>
              </w:rPr>
              <w:t xml:space="preserve"> </w:t>
            </w:r>
            <w:r>
              <w:t>of</w:t>
            </w:r>
            <w:r>
              <w:rPr>
                <w:spacing w:val="1"/>
              </w:rPr>
              <w:t xml:space="preserve"> </w:t>
            </w:r>
            <w:r>
              <w:rPr>
                <w:spacing w:val="-2"/>
              </w:rPr>
              <w:t>vertex</w:t>
            </w:r>
          </w:p>
        </w:tc>
        <w:tc>
          <w:tcPr>
            <w:tcW w:w="1657" w:type="dxa"/>
          </w:tcPr>
          <w:p w14:paraId="7310A171" w14:textId="77777777" w:rsidR="002111EB" w:rsidRDefault="002111EB">
            <w:pPr>
              <w:pStyle w:val="TableParagraph"/>
              <w:spacing w:line="247" w:lineRule="exact"/>
              <w:ind w:left="156" w:right="141"/>
              <w:jc w:val="center"/>
            </w:pPr>
            <w:r>
              <w:rPr>
                <w:spacing w:val="-2"/>
              </w:rPr>
              <w:t>Maximum</w:t>
            </w:r>
          </w:p>
          <w:p w14:paraId="600E6489" w14:textId="77777777" w:rsidR="002111EB" w:rsidRDefault="002111EB">
            <w:pPr>
              <w:pStyle w:val="TableParagraph"/>
              <w:spacing w:before="1" w:line="243" w:lineRule="exact"/>
              <w:ind w:left="156" w:right="145"/>
              <w:jc w:val="center"/>
            </w:pPr>
            <w:r>
              <w:t>height</w:t>
            </w:r>
            <w:r>
              <w:rPr>
                <w:spacing w:val="-3"/>
              </w:rPr>
              <w:t xml:space="preserve"> </w:t>
            </w:r>
            <w:r>
              <w:t>of</w:t>
            </w:r>
            <w:r>
              <w:rPr>
                <w:spacing w:val="-1"/>
              </w:rPr>
              <w:t xml:space="preserve"> </w:t>
            </w:r>
            <w:r>
              <w:t xml:space="preserve">a </w:t>
            </w:r>
            <w:r>
              <w:rPr>
                <w:spacing w:val="-4"/>
              </w:rPr>
              <w:t>ball</w:t>
            </w:r>
          </w:p>
        </w:tc>
      </w:tr>
    </w:tbl>
    <w:p w14:paraId="4744C6E2" w14:textId="77777777" w:rsidR="00455E3B" w:rsidRDefault="00455E3B" w:rsidP="00455E3B">
      <w:pPr>
        <w:pStyle w:val="ListParagraph"/>
        <w:tabs>
          <w:tab w:val="left" w:pos="2160"/>
        </w:tabs>
        <w:autoSpaceDE w:val="0"/>
        <w:autoSpaceDN w:val="0"/>
        <w:ind w:left="720"/>
        <w:rPr>
          <w:rFonts w:cs="Times New Roman"/>
          <w:sz w:val="24"/>
          <w:szCs w:val="24"/>
        </w:rPr>
      </w:pPr>
    </w:p>
    <w:p w14:paraId="78B665E0" w14:textId="3389C484" w:rsidR="0018315B" w:rsidRPr="0017048C" w:rsidRDefault="0018315B" w:rsidP="00E502A8">
      <w:pPr>
        <w:pStyle w:val="ListParagraph"/>
        <w:numPr>
          <w:ilvl w:val="0"/>
          <w:numId w:val="152"/>
        </w:numPr>
        <w:tabs>
          <w:tab w:val="left" w:pos="2160"/>
        </w:tabs>
        <w:autoSpaceDE w:val="0"/>
        <w:autoSpaceDN w:val="0"/>
        <w:ind w:left="720"/>
        <w:rPr>
          <w:rFonts w:cs="Times New Roman"/>
          <w:sz w:val="24"/>
          <w:szCs w:val="24"/>
        </w:rPr>
      </w:pPr>
      <w:r w:rsidRPr="0017048C">
        <w:rPr>
          <w:rFonts w:cs="Times New Roman"/>
          <w:sz w:val="24"/>
          <w:szCs w:val="24"/>
        </w:rPr>
        <w:t>Teacher</w:t>
      </w:r>
      <w:r w:rsidRPr="0017048C">
        <w:rPr>
          <w:rFonts w:cs="Times New Roman"/>
          <w:spacing w:val="-3"/>
          <w:sz w:val="24"/>
          <w:szCs w:val="24"/>
        </w:rPr>
        <w:t xml:space="preserve"> </w:t>
      </w:r>
      <w:r w:rsidRPr="0017048C">
        <w:rPr>
          <w:rFonts w:cs="Times New Roman"/>
          <w:sz w:val="24"/>
          <w:szCs w:val="24"/>
        </w:rPr>
        <w:t>provides</w:t>
      </w:r>
      <w:r w:rsidRPr="0017048C">
        <w:rPr>
          <w:rFonts w:cs="Times New Roman"/>
          <w:spacing w:val="-2"/>
          <w:sz w:val="24"/>
          <w:szCs w:val="24"/>
        </w:rPr>
        <w:t xml:space="preserve"> </w:t>
      </w:r>
      <w:r w:rsidRPr="0017048C">
        <w:rPr>
          <w:rFonts w:cs="Times New Roman"/>
          <w:sz w:val="24"/>
          <w:szCs w:val="24"/>
        </w:rPr>
        <w:t>a</w:t>
      </w:r>
      <w:r w:rsidRPr="0017048C">
        <w:rPr>
          <w:rFonts w:cs="Times New Roman"/>
          <w:spacing w:val="-4"/>
          <w:sz w:val="24"/>
          <w:szCs w:val="24"/>
        </w:rPr>
        <w:t xml:space="preserve"> </w:t>
      </w:r>
      <w:r w:rsidRPr="0017048C">
        <w:rPr>
          <w:rFonts w:cs="Times New Roman"/>
          <w:sz w:val="24"/>
          <w:szCs w:val="24"/>
        </w:rPr>
        <w:t>visual</w:t>
      </w:r>
      <w:r w:rsidRPr="0017048C">
        <w:rPr>
          <w:rFonts w:cs="Times New Roman"/>
          <w:spacing w:val="-3"/>
          <w:sz w:val="24"/>
          <w:szCs w:val="24"/>
        </w:rPr>
        <w:t xml:space="preserve"> </w:t>
      </w:r>
      <w:r w:rsidRPr="0017048C">
        <w:rPr>
          <w:rFonts w:cs="Times New Roman"/>
          <w:sz w:val="24"/>
          <w:szCs w:val="24"/>
        </w:rPr>
        <w:t>aid,</w:t>
      </w:r>
      <w:r w:rsidRPr="0017048C">
        <w:rPr>
          <w:rFonts w:cs="Times New Roman"/>
          <w:spacing w:val="-3"/>
          <w:sz w:val="24"/>
          <w:szCs w:val="24"/>
        </w:rPr>
        <w:t xml:space="preserve"> </w:t>
      </w:r>
      <w:r w:rsidRPr="0017048C">
        <w:rPr>
          <w:rFonts w:cs="Times New Roman"/>
          <w:sz w:val="24"/>
          <w:szCs w:val="24"/>
        </w:rPr>
        <w:t>including</w:t>
      </w:r>
      <w:r w:rsidRPr="0017048C">
        <w:rPr>
          <w:rFonts w:cs="Times New Roman"/>
          <w:spacing w:val="-5"/>
          <w:sz w:val="24"/>
          <w:szCs w:val="24"/>
        </w:rPr>
        <w:t xml:space="preserve"> </w:t>
      </w:r>
      <w:r w:rsidRPr="0017048C">
        <w:rPr>
          <w:rFonts w:cs="Times New Roman"/>
          <w:sz w:val="24"/>
          <w:szCs w:val="24"/>
        </w:rPr>
        <w:t>using</w:t>
      </w:r>
      <w:r w:rsidRPr="0017048C">
        <w:rPr>
          <w:rFonts w:cs="Times New Roman"/>
          <w:spacing w:val="-4"/>
          <w:sz w:val="24"/>
          <w:szCs w:val="24"/>
        </w:rPr>
        <w:t xml:space="preserve"> </w:t>
      </w:r>
      <w:r w:rsidRPr="0017048C">
        <w:rPr>
          <w:rFonts w:cs="Times New Roman"/>
          <w:sz w:val="24"/>
          <w:szCs w:val="24"/>
        </w:rPr>
        <w:t>graphing</w:t>
      </w:r>
      <w:r w:rsidRPr="0017048C">
        <w:rPr>
          <w:rFonts w:cs="Times New Roman"/>
          <w:spacing w:val="-5"/>
          <w:sz w:val="24"/>
          <w:szCs w:val="24"/>
        </w:rPr>
        <w:t xml:space="preserve"> </w:t>
      </w:r>
      <w:r w:rsidRPr="0017048C">
        <w:rPr>
          <w:rFonts w:cs="Times New Roman"/>
          <w:sz w:val="24"/>
          <w:szCs w:val="24"/>
        </w:rPr>
        <w:t>software,</w:t>
      </w:r>
      <w:r w:rsidRPr="0017048C">
        <w:rPr>
          <w:rFonts w:cs="Times New Roman"/>
          <w:spacing w:val="-2"/>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interpret</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zeros and vertex of a quadratic function. Students can compare definitions and examples to determine the zeros and vertex of the parabola.</w:t>
      </w:r>
    </w:p>
    <w:p w14:paraId="086F37DE" w14:textId="77777777" w:rsidR="0018315B" w:rsidRPr="0017048C" w:rsidRDefault="0018315B" w:rsidP="00E502A8">
      <w:pPr>
        <w:pStyle w:val="ListParagraph"/>
        <w:numPr>
          <w:ilvl w:val="1"/>
          <w:numId w:val="152"/>
        </w:numPr>
        <w:tabs>
          <w:tab w:val="left" w:pos="2880"/>
        </w:tabs>
        <w:autoSpaceDE w:val="0"/>
        <w:autoSpaceDN w:val="0"/>
        <w:spacing w:line="237" w:lineRule="auto"/>
        <w:rPr>
          <w:rFonts w:cs="Times New Roman"/>
          <w:sz w:val="24"/>
          <w:szCs w:val="24"/>
        </w:rPr>
      </w:pPr>
      <w:r w:rsidRPr="0017048C">
        <w:rPr>
          <w:rFonts w:cs="Times New Roman"/>
          <w:sz w:val="24"/>
          <w:szCs w:val="24"/>
        </w:rPr>
        <w:t xml:space="preserve">For example, the roots of the graph shown are </w:t>
      </w:r>
      <w:r w:rsidRPr="0017048C">
        <w:rPr>
          <w:rFonts w:eastAsia="Cambria Math" w:cs="Times New Roman"/>
          <w:sz w:val="24"/>
          <w:szCs w:val="24"/>
        </w:rPr>
        <w:t>(2,</w:t>
      </w:r>
      <w:r w:rsidRPr="0017048C">
        <w:rPr>
          <w:rFonts w:eastAsia="Cambria Math" w:cs="Times New Roman"/>
          <w:spacing w:val="-8"/>
          <w:sz w:val="24"/>
          <w:szCs w:val="24"/>
        </w:rPr>
        <w:t xml:space="preserve"> </w:t>
      </w:r>
      <w:r w:rsidRPr="0017048C">
        <w:rPr>
          <w:rFonts w:eastAsia="Cambria Math" w:cs="Times New Roman"/>
          <w:sz w:val="24"/>
          <w:szCs w:val="24"/>
        </w:rPr>
        <w:t xml:space="preserve">0) </w:t>
      </w:r>
      <w:r w:rsidRPr="0017048C">
        <w:rPr>
          <w:rFonts w:cs="Times New Roman"/>
          <w:sz w:val="24"/>
          <w:szCs w:val="24"/>
        </w:rPr>
        <w:t xml:space="preserve">and </w:t>
      </w:r>
      <w:r w:rsidRPr="0017048C">
        <w:rPr>
          <w:rFonts w:eastAsia="Cambria Math" w:cs="Times New Roman"/>
          <w:sz w:val="24"/>
          <w:szCs w:val="24"/>
        </w:rPr>
        <w:t>(−4,</w:t>
      </w:r>
      <w:r w:rsidRPr="0017048C">
        <w:rPr>
          <w:rFonts w:eastAsia="Cambria Math" w:cs="Times New Roman"/>
          <w:spacing w:val="-8"/>
          <w:sz w:val="24"/>
          <w:szCs w:val="24"/>
        </w:rPr>
        <w:t xml:space="preserve"> </w:t>
      </w:r>
      <w:r w:rsidRPr="0017048C">
        <w:rPr>
          <w:rFonts w:eastAsia="Cambria Math" w:cs="Times New Roman"/>
          <w:sz w:val="24"/>
          <w:szCs w:val="24"/>
        </w:rPr>
        <w:t>0)</w:t>
      </w:r>
      <w:r w:rsidRPr="0017048C">
        <w:rPr>
          <w:rFonts w:cs="Times New Roman"/>
          <w:sz w:val="24"/>
          <w:szCs w:val="24"/>
        </w:rPr>
        <w:t>. The locations on</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graph</w:t>
      </w:r>
      <w:r w:rsidRPr="0017048C">
        <w:rPr>
          <w:rFonts w:cs="Times New Roman"/>
          <w:spacing w:val="-2"/>
          <w:sz w:val="24"/>
          <w:szCs w:val="24"/>
        </w:rPr>
        <w:t xml:space="preserve"> </w:t>
      </w:r>
      <w:r w:rsidRPr="0017048C">
        <w:rPr>
          <w:rFonts w:cs="Times New Roman"/>
          <w:sz w:val="24"/>
          <w:szCs w:val="24"/>
        </w:rPr>
        <w:t>that</w:t>
      </w:r>
      <w:r w:rsidRPr="0017048C">
        <w:rPr>
          <w:rFonts w:cs="Times New Roman"/>
          <w:spacing w:val="-2"/>
          <w:sz w:val="24"/>
          <w:szCs w:val="24"/>
        </w:rPr>
        <w:t xml:space="preserve"> </w:t>
      </w:r>
      <w:r w:rsidRPr="0017048C">
        <w:rPr>
          <w:rFonts w:cs="Times New Roman"/>
          <w:sz w:val="24"/>
          <w:szCs w:val="24"/>
        </w:rPr>
        <w:t>intersect</w:t>
      </w:r>
      <w:r w:rsidRPr="0017048C">
        <w:rPr>
          <w:rFonts w:cs="Times New Roman"/>
          <w:spacing w:val="-2"/>
          <w:sz w:val="24"/>
          <w:szCs w:val="24"/>
        </w:rPr>
        <w:t xml:space="preserve"> </w:t>
      </w:r>
      <w:proofErr w:type="gramStart"/>
      <w:r w:rsidRPr="0017048C">
        <w:rPr>
          <w:rFonts w:cs="Times New Roman"/>
          <w:sz w:val="24"/>
          <w:szCs w:val="24"/>
        </w:rPr>
        <w:t>the</w:t>
      </w:r>
      <w:r w:rsidRPr="0017048C">
        <w:rPr>
          <w:rFonts w:cs="Times New Roman"/>
          <w:spacing w:val="-1"/>
          <w:sz w:val="24"/>
          <w:szCs w:val="24"/>
        </w:rPr>
        <w:t xml:space="preserve"> </w:t>
      </w:r>
      <w:r w:rsidRPr="0017048C">
        <w:rPr>
          <w:rFonts w:ascii="Cambria Math" w:eastAsia="Cambria Math" w:hAnsi="Cambria Math" w:cs="Cambria Math"/>
          <w:sz w:val="24"/>
          <w:szCs w:val="24"/>
        </w:rPr>
        <w:t>𝑥</w:t>
      </w:r>
      <w:proofErr w:type="gramEnd"/>
      <w:r w:rsidRPr="0017048C">
        <w:rPr>
          <w:rFonts w:cs="Times New Roman"/>
          <w:sz w:val="24"/>
          <w:szCs w:val="24"/>
        </w:rPr>
        <w:t>-axis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2"/>
          <w:sz w:val="24"/>
          <w:szCs w:val="24"/>
        </w:rPr>
        <w:t xml:space="preserve"> </w:t>
      </w:r>
      <w:r w:rsidRPr="0017048C">
        <w:rPr>
          <w:rFonts w:cs="Times New Roman"/>
          <w:sz w:val="24"/>
          <w:szCs w:val="24"/>
        </w:rPr>
        <w:t>roots. The</w:t>
      </w:r>
      <w:r w:rsidRPr="0017048C">
        <w:rPr>
          <w:rFonts w:cs="Times New Roman"/>
          <w:spacing w:val="-4"/>
          <w:sz w:val="24"/>
          <w:szCs w:val="24"/>
        </w:rPr>
        <w:t xml:space="preserve"> </w:t>
      </w:r>
      <w:r w:rsidRPr="0017048C">
        <w:rPr>
          <w:rFonts w:cs="Times New Roman"/>
          <w:sz w:val="24"/>
          <w:szCs w:val="24"/>
        </w:rPr>
        <w:t>roots</w:t>
      </w:r>
      <w:r w:rsidRPr="0017048C">
        <w:rPr>
          <w:rFonts w:cs="Times New Roman"/>
          <w:spacing w:val="-2"/>
          <w:sz w:val="24"/>
          <w:szCs w:val="24"/>
        </w:rPr>
        <w:t xml:space="preserve"> </w:t>
      </w:r>
      <w:r w:rsidRPr="0017048C">
        <w:rPr>
          <w:rFonts w:cs="Times New Roman"/>
          <w:sz w:val="24"/>
          <w:szCs w:val="24"/>
        </w:rPr>
        <w:t>are</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2"/>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 xml:space="preserve">solutions of the quadratic. The vertex of the graph shown is </w:t>
      </w:r>
      <w:r w:rsidRPr="0017048C">
        <w:rPr>
          <w:rFonts w:eastAsia="Cambria Math" w:cs="Times New Roman"/>
          <w:sz w:val="24"/>
          <w:szCs w:val="24"/>
        </w:rPr>
        <w:t>(−1,</w:t>
      </w:r>
      <w:r w:rsidRPr="0017048C">
        <w:rPr>
          <w:rFonts w:eastAsia="Cambria Math" w:cs="Times New Roman"/>
          <w:spacing w:val="-8"/>
          <w:sz w:val="24"/>
          <w:szCs w:val="24"/>
        </w:rPr>
        <w:t xml:space="preserve"> </w:t>
      </w:r>
      <w:r w:rsidRPr="0017048C">
        <w:rPr>
          <w:rFonts w:eastAsia="Cambria Math" w:cs="Times New Roman"/>
          <w:sz w:val="24"/>
          <w:szCs w:val="24"/>
        </w:rPr>
        <w:t>−9)</w:t>
      </w:r>
      <w:r w:rsidRPr="0017048C">
        <w:rPr>
          <w:rFonts w:cs="Times New Roman"/>
          <w:sz w:val="24"/>
          <w:szCs w:val="24"/>
        </w:rPr>
        <w:t>. The vertex is the minimum or</w:t>
      </w:r>
      <w:r w:rsidRPr="0017048C">
        <w:rPr>
          <w:rFonts w:cs="Times New Roman"/>
          <w:spacing w:val="-1"/>
          <w:sz w:val="24"/>
          <w:szCs w:val="24"/>
        </w:rPr>
        <w:t xml:space="preserve"> </w:t>
      </w:r>
      <w:r w:rsidRPr="0017048C">
        <w:rPr>
          <w:rFonts w:cs="Times New Roman"/>
          <w:sz w:val="24"/>
          <w:szCs w:val="24"/>
        </w:rPr>
        <w:t>maximum</w:t>
      </w:r>
      <w:r w:rsidRPr="0017048C">
        <w:rPr>
          <w:rFonts w:cs="Times New Roman"/>
          <w:spacing w:val="-1"/>
          <w:sz w:val="24"/>
          <w:szCs w:val="24"/>
        </w:rPr>
        <w:t xml:space="preserve"> </w:t>
      </w:r>
      <w:r w:rsidRPr="0017048C">
        <w:rPr>
          <w:rFonts w:cs="Times New Roman"/>
          <w:sz w:val="24"/>
          <w:szCs w:val="24"/>
        </w:rPr>
        <w:t>point (sometimes</w:t>
      </w:r>
      <w:r w:rsidRPr="0017048C">
        <w:rPr>
          <w:rFonts w:cs="Times New Roman"/>
          <w:spacing w:val="-1"/>
          <w:sz w:val="24"/>
          <w:szCs w:val="24"/>
        </w:rPr>
        <w:t xml:space="preserve"> </w:t>
      </w:r>
      <w:r w:rsidRPr="0017048C">
        <w:rPr>
          <w:rFonts w:cs="Times New Roman"/>
          <w:sz w:val="24"/>
          <w:szCs w:val="24"/>
        </w:rPr>
        <w:t>called</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1"/>
          <w:sz w:val="24"/>
          <w:szCs w:val="24"/>
        </w:rPr>
        <w:t xml:space="preserve"> </w:t>
      </w:r>
      <w:r w:rsidRPr="0017048C">
        <w:rPr>
          <w:rFonts w:cs="Times New Roman"/>
          <w:sz w:val="24"/>
          <w:szCs w:val="24"/>
        </w:rPr>
        <w:t>extrema)</w:t>
      </w:r>
      <w:r w:rsidRPr="0017048C">
        <w:rPr>
          <w:rFonts w:cs="Times New Roman"/>
          <w:spacing w:val="-1"/>
          <w:sz w:val="24"/>
          <w:szCs w:val="24"/>
        </w:rPr>
        <w:t xml:space="preserve"> </w:t>
      </w:r>
      <w:r w:rsidRPr="0017048C">
        <w:rPr>
          <w:rFonts w:cs="Times New Roman"/>
          <w:sz w:val="24"/>
          <w:szCs w:val="24"/>
        </w:rPr>
        <w:t>of</w:t>
      </w:r>
      <w:r w:rsidRPr="0017048C">
        <w:rPr>
          <w:rFonts w:cs="Times New Roman"/>
          <w:spacing w:val="-1"/>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parabola.</w:t>
      </w:r>
      <w:r w:rsidRPr="0017048C">
        <w:rPr>
          <w:rFonts w:cs="Times New Roman"/>
          <w:spacing w:val="-1"/>
          <w:sz w:val="24"/>
          <w:szCs w:val="24"/>
        </w:rPr>
        <w:t xml:space="preserve"> </w:t>
      </w:r>
      <w:r w:rsidRPr="0017048C">
        <w:rPr>
          <w:rFonts w:cs="Times New Roman"/>
          <w:sz w:val="24"/>
          <w:szCs w:val="24"/>
        </w:rPr>
        <w:t>The vertex</w:t>
      </w:r>
      <w:r w:rsidRPr="0017048C">
        <w:rPr>
          <w:rFonts w:cs="Times New Roman"/>
          <w:spacing w:val="-1"/>
          <w:sz w:val="24"/>
          <w:szCs w:val="24"/>
        </w:rPr>
        <w:t xml:space="preserve"> </w:t>
      </w:r>
      <w:r w:rsidRPr="0017048C">
        <w:rPr>
          <w:rFonts w:cs="Times New Roman"/>
          <w:sz w:val="24"/>
          <w:szCs w:val="24"/>
        </w:rPr>
        <w:t>is</w:t>
      </w:r>
      <w:r w:rsidRPr="0017048C">
        <w:rPr>
          <w:rFonts w:cs="Times New Roman"/>
          <w:spacing w:val="-3"/>
          <w:sz w:val="24"/>
          <w:szCs w:val="24"/>
        </w:rPr>
        <w:t xml:space="preserve"> </w:t>
      </w:r>
      <w:r w:rsidRPr="0017048C">
        <w:rPr>
          <w:rFonts w:cs="Times New Roman"/>
          <w:sz w:val="24"/>
          <w:szCs w:val="24"/>
        </w:rPr>
        <w:t>also</w:t>
      </w:r>
      <w:r w:rsidRPr="0017048C">
        <w:rPr>
          <w:rFonts w:cs="Times New Roman"/>
          <w:spacing w:val="-3"/>
          <w:sz w:val="24"/>
          <w:szCs w:val="24"/>
        </w:rPr>
        <w:t xml:space="preserve"> </w:t>
      </w:r>
      <w:r w:rsidRPr="0017048C">
        <w:rPr>
          <w:rFonts w:cs="Times New Roman"/>
          <w:sz w:val="24"/>
          <w:szCs w:val="24"/>
        </w:rPr>
        <w:t>the</w:t>
      </w:r>
      <w:r w:rsidRPr="0017048C">
        <w:rPr>
          <w:rFonts w:cs="Times New Roman"/>
          <w:spacing w:val="-4"/>
          <w:sz w:val="24"/>
          <w:szCs w:val="24"/>
        </w:rPr>
        <w:t xml:space="preserve"> </w:t>
      </w:r>
      <w:r w:rsidRPr="0017048C">
        <w:rPr>
          <w:rFonts w:cs="Times New Roman"/>
          <w:sz w:val="24"/>
          <w:szCs w:val="24"/>
        </w:rPr>
        <w:t>point</w:t>
      </w:r>
      <w:r w:rsidRPr="0017048C">
        <w:rPr>
          <w:rFonts w:cs="Times New Roman"/>
          <w:spacing w:val="-3"/>
          <w:sz w:val="24"/>
          <w:szCs w:val="24"/>
        </w:rPr>
        <w:t xml:space="preserve"> </w:t>
      </w:r>
      <w:r w:rsidRPr="0017048C">
        <w:rPr>
          <w:rFonts w:cs="Times New Roman"/>
          <w:sz w:val="24"/>
          <w:szCs w:val="24"/>
        </w:rPr>
        <w:t>where</w:t>
      </w:r>
      <w:r w:rsidRPr="0017048C">
        <w:rPr>
          <w:rFonts w:cs="Times New Roman"/>
          <w:spacing w:val="-5"/>
          <w:sz w:val="24"/>
          <w:szCs w:val="24"/>
        </w:rPr>
        <w:t xml:space="preserve"> </w:t>
      </w:r>
      <w:r w:rsidRPr="0017048C">
        <w:rPr>
          <w:rFonts w:cs="Times New Roman"/>
          <w:sz w:val="24"/>
          <w:szCs w:val="24"/>
        </w:rPr>
        <w:t>the</w:t>
      </w:r>
      <w:r w:rsidRPr="0017048C">
        <w:rPr>
          <w:rFonts w:cs="Times New Roman"/>
          <w:spacing w:val="-3"/>
          <w:sz w:val="24"/>
          <w:szCs w:val="24"/>
        </w:rPr>
        <w:t xml:space="preserve"> </w:t>
      </w:r>
      <w:r w:rsidRPr="0017048C">
        <w:rPr>
          <w:rFonts w:cs="Times New Roman"/>
          <w:sz w:val="24"/>
          <w:szCs w:val="24"/>
        </w:rPr>
        <w:t>quadratic</w:t>
      </w:r>
      <w:r w:rsidRPr="0017048C">
        <w:rPr>
          <w:rFonts w:cs="Times New Roman"/>
          <w:spacing w:val="-2"/>
          <w:sz w:val="24"/>
          <w:szCs w:val="24"/>
        </w:rPr>
        <w:t xml:space="preserve"> </w:t>
      </w:r>
      <w:r w:rsidRPr="0017048C">
        <w:rPr>
          <w:rFonts w:cs="Times New Roman"/>
          <w:sz w:val="24"/>
          <w:szCs w:val="24"/>
        </w:rPr>
        <w:t>changes</w:t>
      </w:r>
      <w:r w:rsidRPr="0017048C">
        <w:rPr>
          <w:rFonts w:cs="Times New Roman"/>
          <w:spacing w:val="-3"/>
          <w:sz w:val="24"/>
          <w:szCs w:val="24"/>
        </w:rPr>
        <w:t xml:space="preserve"> </w:t>
      </w:r>
      <w:r w:rsidRPr="0017048C">
        <w:rPr>
          <w:rFonts w:cs="Times New Roman"/>
          <w:sz w:val="24"/>
          <w:szCs w:val="24"/>
        </w:rPr>
        <w:t>from</w:t>
      </w:r>
      <w:r w:rsidRPr="0017048C">
        <w:rPr>
          <w:rFonts w:cs="Times New Roman"/>
          <w:spacing w:val="-3"/>
          <w:sz w:val="24"/>
          <w:szCs w:val="24"/>
        </w:rPr>
        <w:t xml:space="preserve"> </w:t>
      </w:r>
      <w:r w:rsidRPr="0017048C">
        <w:rPr>
          <w:rFonts w:cs="Times New Roman"/>
          <w:sz w:val="24"/>
          <w:szCs w:val="24"/>
        </w:rPr>
        <w:t>decreasing</w:t>
      </w:r>
      <w:r w:rsidRPr="0017048C">
        <w:rPr>
          <w:rFonts w:cs="Times New Roman"/>
          <w:spacing w:val="-5"/>
          <w:sz w:val="24"/>
          <w:szCs w:val="24"/>
        </w:rPr>
        <w:t xml:space="preserve"> </w:t>
      </w:r>
      <w:r w:rsidRPr="0017048C">
        <w:rPr>
          <w:rFonts w:cs="Times New Roman"/>
          <w:sz w:val="24"/>
          <w:szCs w:val="24"/>
        </w:rPr>
        <w:t>to</w:t>
      </w:r>
      <w:r w:rsidRPr="0017048C">
        <w:rPr>
          <w:rFonts w:cs="Times New Roman"/>
          <w:spacing w:val="-3"/>
          <w:sz w:val="24"/>
          <w:szCs w:val="24"/>
        </w:rPr>
        <w:t xml:space="preserve"> </w:t>
      </w:r>
      <w:r w:rsidRPr="0017048C">
        <w:rPr>
          <w:rFonts w:cs="Times New Roman"/>
          <w:sz w:val="24"/>
          <w:szCs w:val="24"/>
        </w:rPr>
        <w:t xml:space="preserve">increasing or from increasing to </w:t>
      </w:r>
      <w:proofErr w:type="gramStart"/>
      <w:r w:rsidRPr="0017048C">
        <w:rPr>
          <w:rFonts w:cs="Times New Roman"/>
          <w:sz w:val="24"/>
          <w:szCs w:val="24"/>
        </w:rPr>
        <w:t>decreasing, and</w:t>
      </w:r>
      <w:proofErr w:type="gramEnd"/>
      <w:r w:rsidRPr="0017048C">
        <w:rPr>
          <w:rFonts w:cs="Times New Roman"/>
          <w:sz w:val="24"/>
          <w:szCs w:val="24"/>
        </w:rPr>
        <w:t xml:space="preserve"> is halfway between the roots.</w:t>
      </w:r>
    </w:p>
    <w:p w14:paraId="683378CA" w14:textId="5B45E996" w:rsidR="006C77BC" w:rsidRDefault="006C77BC" w:rsidP="006C77BC">
      <w:pPr>
        <w:pStyle w:val="TableParagraph"/>
        <w:ind w:left="3324"/>
        <w:rPr>
          <w:sz w:val="20"/>
        </w:rPr>
      </w:pPr>
    </w:p>
    <w:p w14:paraId="19ADD57F" w14:textId="54F7330F" w:rsidR="006C77BC" w:rsidRDefault="00964C9A" w:rsidP="006C77BC">
      <w:pPr>
        <w:spacing w:after="0" w:line="240" w:lineRule="auto"/>
        <w:ind w:left="540"/>
        <w:contextualSpacing/>
        <w:rPr>
          <w:rFonts w:eastAsia="Times New Roman" w:cs="Times New Roman"/>
          <w:sz w:val="24"/>
          <w:szCs w:val="24"/>
        </w:rPr>
      </w:pPr>
      <w:r>
        <w:rPr>
          <w:noProof/>
          <w:sz w:val="20"/>
        </w:rPr>
        <w:lastRenderedPageBreak/>
        <w:drawing>
          <wp:anchor distT="0" distB="0" distL="114300" distR="114300" simplePos="0" relativeHeight="251658276" behindDoc="0" locked="0" layoutInCell="1" allowOverlap="1" wp14:anchorId="2A6E99B2" wp14:editId="43AB6E8D">
            <wp:simplePos x="0" y="0"/>
            <wp:positionH relativeFrom="column">
              <wp:posOffset>2012315</wp:posOffset>
            </wp:positionH>
            <wp:positionV relativeFrom="paragraph">
              <wp:posOffset>5422</wp:posOffset>
            </wp:positionV>
            <wp:extent cx="1669775" cy="2176272"/>
            <wp:effectExtent l="0" t="0" r="6985" b="0"/>
            <wp:wrapTopAndBottom/>
            <wp:docPr id="1130" name="Picture 1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Picture 1130">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9775" cy="2176272"/>
                    </a:xfrm>
                    <a:prstGeom prst="rect">
                      <a:avLst/>
                    </a:prstGeom>
                  </pic:spPr>
                </pic:pic>
              </a:graphicData>
            </a:graphic>
          </wp:anchor>
        </w:drawing>
      </w:r>
    </w:p>
    <w:p w14:paraId="3CE42322" w14:textId="77777777" w:rsidR="006C77BC" w:rsidRPr="000B295F" w:rsidRDefault="006C77BC" w:rsidP="006C77BC">
      <w:pPr>
        <w:pStyle w:val="ListParagraph"/>
        <w:rPr>
          <w:rFonts w:eastAsia="Times New Roman" w:cs="Times New Roman"/>
          <w:sz w:val="24"/>
          <w:szCs w:val="24"/>
        </w:rPr>
      </w:pPr>
    </w:p>
    <w:p w14:paraId="17249975" w14:textId="77777777" w:rsidR="006C77BC" w:rsidRDefault="006C77BC" w:rsidP="006C77BC">
      <w:pPr>
        <w:pStyle w:val="AlgebraicARHeading"/>
      </w:pPr>
      <w:r w:rsidRPr="006B6BAE">
        <w:t>Instructional Tasks </w:t>
      </w:r>
    </w:p>
    <w:p w14:paraId="4F7C6262" w14:textId="77777777" w:rsidR="00DC7AA3" w:rsidRDefault="006C77BC" w:rsidP="00DC7AA3">
      <w:pPr>
        <w:pStyle w:val="TableParagraph"/>
        <w:spacing w:line="275" w:lineRule="exact"/>
        <w:ind w:left="14"/>
        <w:rPr>
          <w:i/>
          <w:sz w:val="24"/>
        </w:rPr>
      </w:pPr>
      <w:r w:rsidRPr="005956BE">
        <w:rPr>
          <w:i/>
          <w:sz w:val="24"/>
        </w:rPr>
        <w:t xml:space="preserve"> </w:t>
      </w:r>
      <w:r w:rsidR="00DC7AA3">
        <w:rPr>
          <w:i/>
          <w:sz w:val="24"/>
        </w:rPr>
        <w:t>Instructional</w:t>
      </w:r>
      <w:r w:rsidR="00DC7AA3">
        <w:rPr>
          <w:i/>
          <w:spacing w:val="-1"/>
          <w:sz w:val="24"/>
        </w:rPr>
        <w:t xml:space="preserve"> </w:t>
      </w:r>
      <w:r w:rsidR="00DC7AA3">
        <w:rPr>
          <w:i/>
          <w:sz w:val="24"/>
        </w:rPr>
        <w:t>Task</w:t>
      </w:r>
      <w:r w:rsidR="00DC7AA3">
        <w:rPr>
          <w:i/>
          <w:spacing w:val="-2"/>
          <w:sz w:val="24"/>
        </w:rPr>
        <w:t xml:space="preserve"> </w:t>
      </w:r>
      <w:r w:rsidR="00DC7AA3">
        <w:rPr>
          <w:i/>
          <w:sz w:val="24"/>
        </w:rPr>
        <w:t>1 (MTR.3.1,</w:t>
      </w:r>
      <w:r w:rsidR="00DC7AA3">
        <w:rPr>
          <w:i/>
          <w:spacing w:val="-1"/>
          <w:sz w:val="24"/>
        </w:rPr>
        <w:t xml:space="preserve"> </w:t>
      </w:r>
      <w:r w:rsidR="00DC7AA3">
        <w:rPr>
          <w:i/>
          <w:sz w:val="24"/>
        </w:rPr>
        <w:t xml:space="preserve">MTR.6.1, </w:t>
      </w:r>
      <w:r w:rsidR="00DC7AA3">
        <w:rPr>
          <w:i/>
          <w:spacing w:val="-2"/>
          <w:sz w:val="24"/>
        </w:rPr>
        <w:t>MTR.7.1)</w:t>
      </w:r>
    </w:p>
    <w:p w14:paraId="71D71786" w14:textId="77777777" w:rsidR="00DC7AA3" w:rsidRDefault="00DC7AA3" w:rsidP="00DC7AA3">
      <w:pPr>
        <w:pStyle w:val="TableParagraph"/>
        <w:spacing w:before="4" w:line="235" w:lineRule="auto"/>
        <w:ind w:left="374"/>
        <w:rPr>
          <w:sz w:val="24"/>
        </w:rPr>
      </w:pPr>
      <w:r>
        <w:rPr>
          <w:sz w:val="24"/>
        </w:rPr>
        <w:t>A</w:t>
      </w:r>
      <w:r>
        <w:rPr>
          <w:spacing w:val="-2"/>
          <w:sz w:val="24"/>
        </w:rPr>
        <w:t xml:space="preserve"> </w:t>
      </w:r>
      <w:r>
        <w:rPr>
          <w:sz w:val="24"/>
        </w:rPr>
        <w:t>diver</w:t>
      </w:r>
      <w:r>
        <w:rPr>
          <w:spacing w:val="-2"/>
          <w:sz w:val="24"/>
        </w:rPr>
        <w:t xml:space="preserve"> </w:t>
      </w:r>
      <w:r>
        <w:rPr>
          <w:sz w:val="24"/>
        </w:rPr>
        <w:t>jumps</w:t>
      </w:r>
      <w:r>
        <w:rPr>
          <w:spacing w:val="-2"/>
          <w:sz w:val="24"/>
        </w:rPr>
        <w:t xml:space="preserve"> </w:t>
      </w:r>
      <w:r>
        <w:rPr>
          <w:sz w:val="24"/>
        </w:rPr>
        <w:t>off</w:t>
      </w:r>
      <w:r>
        <w:rPr>
          <w:spacing w:val="-4"/>
          <w:sz w:val="24"/>
        </w:rPr>
        <w:t xml:space="preserve"> </w:t>
      </w:r>
      <w:r>
        <w:rPr>
          <w:sz w:val="24"/>
        </w:rPr>
        <w:t>a</w:t>
      </w:r>
      <w:r>
        <w:rPr>
          <w:spacing w:val="-1"/>
          <w:sz w:val="24"/>
        </w:rPr>
        <w:t xml:space="preserve"> </w:t>
      </w:r>
      <w:r>
        <w:rPr>
          <w:sz w:val="24"/>
        </w:rPr>
        <w:t>cliff</w:t>
      </w:r>
      <w:r>
        <w:rPr>
          <w:spacing w:val="-2"/>
          <w:sz w:val="24"/>
        </w:rPr>
        <w:t xml:space="preserve"> </w:t>
      </w:r>
      <w:r>
        <w:rPr>
          <w:sz w:val="24"/>
        </w:rPr>
        <w:t>5</w:t>
      </w:r>
      <w:r>
        <w:rPr>
          <w:spacing w:val="-2"/>
          <w:sz w:val="24"/>
        </w:rPr>
        <w:t xml:space="preserve"> </w:t>
      </w:r>
      <w:r>
        <w:rPr>
          <w:sz w:val="24"/>
        </w:rPr>
        <w:t>meters</w:t>
      </w:r>
      <w:r>
        <w:rPr>
          <w:spacing w:val="-3"/>
          <w:sz w:val="24"/>
        </w:rPr>
        <w:t xml:space="preserve"> </w:t>
      </w:r>
      <w:r>
        <w:rPr>
          <w:sz w:val="24"/>
        </w:rPr>
        <w:t>high</w:t>
      </w:r>
      <w:r>
        <w:rPr>
          <w:spacing w:val="-2"/>
          <w:sz w:val="24"/>
        </w:rPr>
        <w:t xml:space="preserve"> </w:t>
      </w:r>
      <w:r>
        <w:rPr>
          <w:sz w:val="24"/>
        </w:rPr>
        <w:t>into</w:t>
      </w:r>
      <w:r>
        <w:rPr>
          <w:spacing w:val="-2"/>
          <w:sz w:val="24"/>
        </w:rPr>
        <w:t xml:space="preserve"> </w:t>
      </w:r>
      <w:r>
        <w:rPr>
          <w:sz w:val="24"/>
        </w:rPr>
        <w:t>a</w:t>
      </w:r>
      <w:r>
        <w:rPr>
          <w:spacing w:val="-3"/>
          <w:sz w:val="24"/>
        </w:rPr>
        <w:t xml:space="preserve"> </w:t>
      </w:r>
      <w:r>
        <w:rPr>
          <w:sz w:val="24"/>
        </w:rPr>
        <w:t>lake. The</w:t>
      </w:r>
      <w:r>
        <w:rPr>
          <w:spacing w:val="-4"/>
          <w:sz w:val="24"/>
        </w:rPr>
        <w:t xml:space="preserve"> </w:t>
      </w:r>
      <w:r>
        <w:rPr>
          <w:sz w:val="24"/>
        </w:rPr>
        <w:t>diver’s</w:t>
      </w:r>
      <w:r>
        <w:rPr>
          <w:spacing w:val="-3"/>
          <w:sz w:val="24"/>
        </w:rPr>
        <w:t xml:space="preserve"> </w:t>
      </w:r>
      <w:r>
        <w:rPr>
          <w:sz w:val="24"/>
        </w:rPr>
        <w:t>position</w:t>
      </w:r>
      <w:r>
        <w:rPr>
          <w:spacing w:val="-2"/>
          <w:sz w:val="24"/>
        </w:rPr>
        <w:t xml:space="preserve"> </w:t>
      </w:r>
      <w:r>
        <w:rPr>
          <w:sz w:val="24"/>
        </w:rPr>
        <w:t>can be</w:t>
      </w:r>
      <w:r>
        <w:rPr>
          <w:spacing w:val="-3"/>
          <w:sz w:val="24"/>
        </w:rPr>
        <w:t xml:space="preserve"> </w:t>
      </w:r>
      <w:r>
        <w:rPr>
          <w:sz w:val="24"/>
        </w:rPr>
        <w:t>represented</w:t>
      </w:r>
      <w:r>
        <w:rPr>
          <w:spacing w:val="-2"/>
          <w:sz w:val="24"/>
        </w:rPr>
        <w:t xml:space="preserve"> </w:t>
      </w:r>
      <w:r>
        <w:rPr>
          <w:sz w:val="24"/>
        </w:rPr>
        <w:t xml:space="preserve">by 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w:t>
      </w:r>
      <w:r>
        <w:rPr>
          <w:rFonts w:ascii="Cambria Math" w:eastAsia="Cambria Math" w:hAnsi="Cambria Math"/>
          <w:spacing w:val="21"/>
          <w:position w:val="1"/>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z w:val="24"/>
        </w:rPr>
        <w:t>−4.9𝑡</w:t>
      </w:r>
      <w:r>
        <w:rPr>
          <w:rFonts w:ascii="Cambria Math" w:eastAsia="Cambria Math" w:hAnsi="Cambria Math"/>
          <w:sz w:val="24"/>
          <w:vertAlign w:val="superscript"/>
        </w:rPr>
        <w:t>2</w:t>
      </w:r>
      <w:r>
        <w:rPr>
          <w:rFonts w:ascii="Cambria Math" w:eastAsia="Cambria Math" w:hAnsi="Cambria Math"/>
          <w:sz w:val="24"/>
        </w:rPr>
        <w:t xml:space="preserve"> + 1.5𝑡 + 5</w:t>
      </w:r>
      <w:r>
        <w:rPr>
          <w:sz w:val="24"/>
        </w:rPr>
        <w:t xml:space="preserve">, where </w:t>
      </w:r>
      <w:r>
        <w:rPr>
          <w:i/>
          <w:sz w:val="24"/>
        </w:rPr>
        <w:t xml:space="preserve">h </w:t>
      </w:r>
      <w:r>
        <w:rPr>
          <w:sz w:val="24"/>
        </w:rPr>
        <w:t>represents the diver’s height relative to the</w:t>
      </w:r>
    </w:p>
    <w:p w14:paraId="63AE6C49" w14:textId="77777777" w:rsidR="00DC7AA3" w:rsidRDefault="00DC7AA3" w:rsidP="00DC7AA3">
      <w:pPr>
        <w:pStyle w:val="TableParagraph"/>
        <w:spacing w:line="274" w:lineRule="exact"/>
        <w:ind w:left="374"/>
        <w:rPr>
          <w:sz w:val="24"/>
        </w:rPr>
      </w:pPr>
      <w:r>
        <w:rPr>
          <w:sz w:val="24"/>
        </w:rPr>
        <w:t>lake’s</w:t>
      </w:r>
      <w:r>
        <w:rPr>
          <w:spacing w:val="-4"/>
          <w:sz w:val="24"/>
        </w:rPr>
        <w:t xml:space="preserve"> </w:t>
      </w:r>
      <w:r>
        <w:rPr>
          <w:sz w:val="24"/>
        </w:rPr>
        <w:t>surface and</w:t>
      </w:r>
      <w:r>
        <w:rPr>
          <w:spacing w:val="-1"/>
          <w:sz w:val="24"/>
        </w:rPr>
        <w:t xml:space="preserve"> </w:t>
      </w:r>
      <w:r>
        <w:rPr>
          <w:i/>
          <w:sz w:val="24"/>
        </w:rPr>
        <w:t>t</w:t>
      </w:r>
      <w:r>
        <w:rPr>
          <w:i/>
          <w:spacing w:val="-1"/>
          <w:sz w:val="24"/>
        </w:rPr>
        <w:t xml:space="preserve"> </w:t>
      </w:r>
      <w:proofErr w:type="gramStart"/>
      <w:r>
        <w:rPr>
          <w:sz w:val="24"/>
        </w:rPr>
        <w:t>represents</w:t>
      </w:r>
      <w:proofErr w:type="gramEnd"/>
      <w:r>
        <w:rPr>
          <w:spacing w:val="-1"/>
          <w:sz w:val="24"/>
        </w:rPr>
        <w:t xml:space="preserve"> </w:t>
      </w:r>
      <w:r>
        <w:rPr>
          <w:sz w:val="24"/>
        </w:rPr>
        <w:t>the</w:t>
      </w:r>
      <w:r>
        <w:rPr>
          <w:spacing w:val="-2"/>
          <w:sz w:val="24"/>
        </w:rPr>
        <w:t xml:space="preserve"> </w:t>
      </w:r>
      <w:r>
        <w:rPr>
          <w:sz w:val="24"/>
        </w:rPr>
        <w:t>time</w:t>
      </w:r>
      <w:r>
        <w:rPr>
          <w:spacing w:val="-1"/>
          <w:sz w:val="24"/>
        </w:rPr>
        <w:t xml:space="preserve"> </w:t>
      </w:r>
      <w:r>
        <w:rPr>
          <w:sz w:val="24"/>
        </w:rPr>
        <w:t xml:space="preserve">in </w:t>
      </w:r>
      <w:r>
        <w:rPr>
          <w:spacing w:val="-2"/>
          <w:sz w:val="24"/>
        </w:rPr>
        <w:t>seconds.</w:t>
      </w:r>
    </w:p>
    <w:p w14:paraId="357D090F" w14:textId="77777777" w:rsidR="00DC7AA3" w:rsidRDefault="00DC7AA3" w:rsidP="00DC7AA3">
      <w:pPr>
        <w:pStyle w:val="TableParagraph"/>
        <w:ind w:left="734" w:right="3187"/>
        <w:rPr>
          <w:sz w:val="24"/>
        </w:rPr>
      </w:pPr>
      <w:r>
        <w:rPr>
          <w:sz w:val="24"/>
        </w:rPr>
        <w:t>Part</w:t>
      </w:r>
      <w:r>
        <w:rPr>
          <w:spacing w:val="-5"/>
          <w:sz w:val="24"/>
        </w:rPr>
        <w:t xml:space="preserve"> </w:t>
      </w:r>
      <w:r>
        <w:rPr>
          <w:sz w:val="24"/>
        </w:rPr>
        <w:t>A.</w:t>
      </w:r>
      <w:r>
        <w:rPr>
          <w:spacing w:val="-5"/>
          <w:sz w:val="24"/>
        </w:rPr>
        <w:t xml:space="preserve"> </w:t>
      </w:r>
      <w:r>
        <w:rPr>
          <w:sz w:val="24"/>
        </w:rPr>
        <w:t>Determine</w:t>
      </w:r>
      <w:r>
        <w:rPr>
          <w:spacing w:val="-6"/>
          <w:sz w:val="24"/>
        </w:rPr>
        <w:t xml:space="preserve"> </w:t>
      </w:r>
      <w:r>
        <w:rPr>
          <w:sz w:val="24"/>
        </w:rPr>
        <w:t>the</w:t>
      </w:r>
      <w:r>
        <w:rPr>
          <w:spacing w:val="-6"/>
          <w:sz w:val="24"/>
        </w:rPr>
        <w:t xml:space="preserve"> </w:t>
      </w:r>
      <w:r>
        <w:rPr>
          <w:sz w:val="24"/>
        </w:rPr>
        <w:t>roots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function</w:t>
      </w:r>
      <w:r>
        <w:rPr>
          <w:spacing w:val="-5"/>
          <w:sz w:val="24"/>
        </w:rPr>
        <w:t xml:space="preserve"> </w:t>
      </w:r>
      <w:r>
        <w:rPr>
          <w:sz w:val="24"/>
        </w:rPr>
        <w:t>described. Part B. Interpret each with respect to the situation.</w:t>
      </w:r>
    </w:p>
    <w:p w14:paraId="18D14471" w14:textId="77777777" w:rsidR="00DC7AA3" w:rsidRDefault="00DC7AA3" w:rsidP="00DC7AA3">
      <w:pPr>
        <w:pStyle w:val="TableParagraph"/>
        <w:rPr>
          <w:sz w:val="24"/>
        </w:rPr>
      </w:pPr>
    </w:p>
    <w:p w14:paraId="2F3B5B2C" w14:textId="77777777" w:rsidR="00DC7AA3" w:rsidRDefault="00DC7AA3" w:rsidP="00DC7AA3">
      <w:pPr>
        <w:pStyle w:val="TableParagraph"/>
        <w:ind w:left="14"/>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MTR.7.1)</w:t>
      </w:r>
    </w:p>
    <w:p w14:paraId="132582B3" w14:textId="77777777" w:rsidR="00DC7AA3" w:rsidRDefault="00DC7AA3" w:rsidP="00DC7AA3">
      <w:pPr>
        <w:pStyle w:val="TableParagraph"/>
        <w:ind w:left="374"/>
        <w:rPr>
          <w:sz w:val="24"/>
        </w:rPr>
      </w:pPr>
      <w:r>
        <w:rPr>
          <w:sz w:val="24"/>
        </w:rPr>
        <w:t>A</w:t>
      </w:r>
      <w:r>
        <w:rPr>
          <w:spacing w:val="-3"/>
          <w:sz w:val="24"/>
        </w:rPr>
        <w:t xml:space="preserve"> </w:t>
      </w:r>
      <w:r>
        <w:rPr>
          <w:sz w:val="24"/>
        </w:rPr>
        <w:t>local</w:t>
      </w:r>
      <w:r>
        <w:rPr>
          <w:spacing w:val="-3"/>
          <w:sz w:val="24"/>
        </w:rPr>
        <w:t xml:space="preserve"> </w:t>
      </w:r>
      <w:r>
        <w:rPr>
          <w:sz w:val="24"/>
        </w:rPr>
        <w:t>campground</w:t>
      </w:r>
      <w:r>
        <w:rPr>
          <w:spacing w:val="-2"/>
          <w:sz w:val="24"/>
        </w:rPr>
        <w:t xml:space="preserve"> </w:t>
      </w:r>
      <w:r>
        <w:rPr>
          <w:sz w:val="24"/>
        </w:rPr>
        <w:t>charges</w:t>
      </w:r>
      <w:r>
        <w:rPr>
          <w:spacing w:val="-3"/>
          <w:sz w:val="24"/>
        </w:rPr>
        <w:t xml:space="preserve"> </w:t>
      </w:r>
      <w:r>
        <w:rPr>
          <w:sz w:val="24"/>
        </w:rPr>
        <w:t>$23.50</w:t>
      </w:r>
      <w:r>
        <w:rPr>
          <w:spacing w:val="-3"/>
          <w:sz w:val="24"/>
        </w:rPr>
        <w:t xml:space="preserve"> </w:t>
      </w:r>
      <w:r>
        <w:rPr>
          <w:sz w:val="24"/>
        </w:rPr>
        <w:t>per</w:t>
      </w:r>
      <w:r>
        <w:rPr>
          <w:spacing w:val="-3"/>
          <w:sz w:val="24"/>
        </w:rPr>
        <w:t xml:space="preserve"> </w:t>
      </w:r>
      <w:r>
        <w:rPr>
          <w:sz w:val="24"/>
        </w:rPr>
        <w:t>night</w:t>
      </w:r>
      <w:r>
        <w:rPr>
          <w:spacing w:val="-3"/>
          <w:sz w:val="24"/>
        </w:rPr>
        <w:t xml:space="preserve"> </w:t>
      </w:r>
      <w:r>
        <w:rPr>
          <w:sz w:val="24"/>
        </w:rPr>
        <w:t>per</w:t>
      </w:r>
      <w:r>
        <w:rPr>
          <w:spacing w:val="-3"/>
          <w:sz w:val="24"/>
        </w:rPr>
        <w:t xml:space="preserve"> </w:t>
      </w:r>
      <w:r>
        <w:rPr>
          <w:sz w:val="24"/>
        </w:rPr>
        <w:t>campsite.</w:t>
      </w:r>
      <w:r>
        <w:rPr>
          <w:spacing w:val="-3"/>
          <w:sz w:val="24"/>
        </w:rPr>
        <w:t xml:space="preserve"> </w:t>
      </w:r>
      <w:r>
        <w:rPr>
          <w:sz w:val="24"/>
        </w:rPr>
        <w:t>They</w:t>
      </w:r>
      <w:r>
        <w:rPr>
          <w:spacing w:val="-8"/>
          <w:sz w:val="24"/>
        </w:rPr>
        <w:t xml:space="preserve"> </w:t>
      </w:r>
      <w:r>
        <w:rPr>
          <w:sz w:val="24"/>
        </w:rPr>
        <w:t>average</w:t>
      </w:r>
      <w:r>
        <w:rPr>
          <w:spacing w:val="-4"/>
          <w:sz w:val="24"/>
        </w:rPr>
        <w:t xml:space="preserve"> </w:t>
      </w:r>
      <w:r>
        <w:rPr>
          <w:sz w:val="24"/>
        </w:rPr>
        <w:t>about</w:t>
      </w:r>
      <w:r>
        <w:rPr>
          <w:spacing w:val="-3"/>
          <w:sz w:val="24"/>
        </w:rPr>
        <w:t xml:space="preserve"> </w:t>
      </w:r>
      <w:r>
        <w:rPr>
          <w:sz w:val="24"/>
        </w:rPr>
        <w:t>32</w:t>
      </w:r>
      <w:r>
        <w:rPr>
          <w:spacing w:val="-3"/>
          <w:sz w:val="24"/>
        </w:rPr>
        <w:t xml:space="preserve"> </w:t>
      </w:r>
      <w:r>
        <w:rPr>
          <w:sz w:val="24"/>
        </w:rPr>
        <w:t>campsites rented each night. A recent survey indicated that for every $0.50 decrease, the number of campsites rented increases by five.</w:t>
      </w:r>
    </w:p>
    <w:p w14:paraId="2113CD18" w14:textId="77777777" w:rsidR="00DC7AA3" w:rsidRDefault="00DC7AA3" w:rsidP="00DC7AA3">
      <w:pPr>
        <w:pStyle w:val="TableParagraph"/>
        <w:ind w:left="734" w:right="2286"/>
        <w:rPr>
          <w:sz w:val="24"/>
        </w:rPr>
      </w:pPr>
      <w:r>
        <w:rPr>
          <w:sz w:val="24"/>
        </w:rPr>
        <w:t>Part A. Write a quadratic equation that describes this situation. Part</w:t>
      </w:r>
      <w:r>
        <w:rPr>
          <w:spacing w:val="-5"/>
          <w:sz w:val="24"/>
        </w:rPr>
        <w:t xml:space="preserve"> </w:t>
      </w:r>
      <w:r>
        <w:rPr>
          <w:sz w:val="24"/>
        </w:rPr>
        <w:t>B.</w:t>
      </w:r>
      <w:r>
        <w:rPr>
          <w:spacing w:val="-5"/>
          <w:sz w:val="24"/>
        </w:rPr>
        <w:t xml:space="preserve"> </w:t>
      </w:r>
      <w:r>
        <w:rPr>
          <w:sz w:val="24"/>
        </w:rPr>
        <w:t>Determine</w:t>
      </w:r>
      <w:r>
        <w:rPr>
          <w:spacing w:val="-6"/>
          <w:sz w:val="24"/>
        </w:rPr>
        <w:t xml:space="preserve"> </w:t>
      </w:r>
      <w:r>
        <w:rPr>
          <w:sz w:val="24"/>
        </w:rPr>
        <w:t>the</w:t>
      </w:r>
      <w:r>
        <w:rPr>
          <w:spacing w:val="-5"/>
          <w:sz w:val="24"/>
        </w:rPr>
        <w:t xml:space="preserve"> </w:t>
      </w:r>
      <w:r>
        <w:rPr>
          <w:sz w:val="24"/>
        </w:rPr>
        <w:t>vertex</w:t>
      </w:r>
      <w:r>
        <w:rPr>
          <w:spacing w:val="-1"/>
          <w:sz w:val="24"/>
        </w:rPr>
        <w:t xml:space="preserve"> </w:t>
      </w:r>
      <w:r>
        <w:rPr>
          <w:sz w:val="24"/>
        </w:rPr>
        <w:t>and</w:t>
      </w:r>
      <w:r>
        <w:rPr>
          <w:spacing w:val="-5"/>
          <w:sz w:val="24"/>
        </w:rPr>
        <w:t xml:space="preserve"> </w:t>
      </w:r>
      <w:r>
        <w:rPr>
          <w:sz w:val="24"/>
        </w:rPr>
        <w:t>zeroes</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function</w:t>
      </w:r>
      <w:r>
        <w:rPr>
          <w:spacing w:val="-5"/>
          <w:sz w:val="24"/>
        </w:rPr>
        <w:t xml:space="preserve"> </w:t>
      </w:r>
      <w:r>
        <w:rPr>
          <w:sz w:val="24"/>
        </w:rPr>
        <w:t>described. Part C. Interpret each with respect to the situation.</w:t>
      </w:r>
    </w:p>
    <w:p w14:paraId="2F112A18" w14:textId="0FAFD0D0" w:rsidR="006C77BC" w:rsidRDefault="00DC7AA3" w:rsidP="00DC7AA3">
      <w:pPr>
        <w:pStyle w:val="TableParagraph"/>
        <w:spacing w:line="275" w:lineRule="exact"/>
        <w:ind w:firstLine="720"/>
        <w:jc w:val="both"/>
        <w:rPr>
          <w:spacing w:val="-2"/>
          <w:sz w:val="24"/>
        </w:rPr>
      </w:pPr>
      <w:r>
        <w:rPr>
          <w:sz w:val="24"/>
        </w:rPr>
        <w:t>Part</w:t>
      </w:r>
      <w:r>
        <w:rPr>
          <w:spacing w:val="-1"/>
          <w:sz w:val="24"/>
        </w:rPr>
        <w:t xml:space="preserve"> </w:t>
      </w:r>
      <w:r>
        <w:rPr>
          <w:sz w:val="24"/>
        </w:rPr>
        <w:t>D. What</w:t>
      </w:r>
      <w:r>
        <w:rPr>
          <w:spacing w:val="-1"/>
          <w:sz w:val="24"/>
        </w:rPr>
        <w:t xml:space="preserve"> </w:t>
      </w:r>
      <w:r>
        <w:rPr>
          <w:sz w:val="24"/>
        </w:rPr>
        <w:t>price</w:t>
      </w:r>
      <w:r>
        <w:rPr>
          <w:spacing w:val="-1"/>
          <w:sz w:val="24"/>
        </w:rPr>
        <w:t xml:space="preserve"> </w:t>
      </w:r>
      <w:r>
        <w:rPr>
          <w:sz w:val="24"/>
        </w:rPr>
        <w:t>will</w:t>
      </w:r>
      <w:r>
        <w:rPr>
          <w:spacing w:val="-1"/>
          <w:sz w:val="24"/>
        </w:rPr>
        <w:t xml:space="preserve"> </w:t>
      </w:r>
      <w:r>
        <w:rPr>
          <w:sz w:val="24"/>
        </w:rPr>
        <w:t>maximize</w:t>
      </w:r>
      <w:r>
        <w:rPr>
          <w:spacing w:val="-1"/>
          <w:sz w:val="24"/>
        </w:rPr>
        <w:t xml:space="preserve"> </w:t>
      </w:r>
      <w:r>
        <w:rPr>
          <w:spacing w:val="-2"/>
          <w:sz w:val="24"/>
        </w:rPr>
        <w:t>revenue?</w:t>
      </w:r>
    </w:p>
    <w:p w14:paraId="7309D539" w14:textId="77777777" w:rsidR="00DC7AA3" w:rsidRDefault="00DC7AA3" w:rsidP="00DC7AA3">
      <w:pPr>
        <w:pStyle w:val="TableParagraph"/>
        <w:spacing w:line="275" w:lineRule="exact"/>
        <w:jc w:val="both"/>
        <w:rPr>
          <w:rFonts w:eastAsia="Times New Roman" w:cs="Times New Roman"/>
          <w:i/>
          <w:sz w:val="24"/>
          <w:szCs w:val="24"/>
        </w:rPr>
      </w:pPr>
    </w:p>
    <w:p w14:paraId="4088A606" w14:textId="77777777" w:rsidR="006C77BC" w:rsidRPr="006B6BAE" w:rsidRDefault="006C77BC" w:rsidP="006C77BC">
      <w:pPr>
        <w:pStyle w:val="AlgebraicARHeading"/>
      </w:pPr>
      <w:r w:rsidRPr="006B6BAE">
        <w:t>Instructional </w:t>
      </w:r>
      <w:r>
        <w:t>Items</w:t>
      </w:r>
      <w:r w:rsidRPr="006B6BAE">
        <w:t> </w:t>
      </w:r>
    </w:p>
    <w:p w14:paraId="35EFF460" w14:textId="77777777" w:rsidR="00446CFF" w:rsidRDefault="00446CFF">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17EDAA5" w14:textId="77777777" w:rsidR="00446CFF" w:rsidRDefault="00446CFF">
      <w:pPr>
        <w:pStyle w:val="TableParagraph"/>
        <w:ind w:left="374"/>
        <w:rPr>
          <w:sz w:val="24"/>
          <w:szCs w:val="24"/>
        </w:rPr>
      </w:pPr>
      <w:r w:rsidRPr="12F9B3D2">
        <w:rPr>
          <w:sz w:val="24"/>
          <w:szCs w:val="24"/>
        </w:rPr>
        <w:t>Marcus</w:t>
      </w:r>
      <w:r w:rsidRPr="12F9B3D2">
        <w:rPr>
          <w:spacing w:val="-3"/>
          <w:sz w:val="24"/>
          <w:szCs w:val="24"/>
        </w:rPr>
        <w:t xml:space="preserve"> </w:t>
      </w:r>
      <w:r w:rsidRPr="12F9B3D2">
        <w:rPr>
          <w:sz w:val="24"/>
          <w:szCs w:val="24"/>
        </w:rPr>
        <w:t>just</w:t>
      </w:r>
      <w:r w:rsidRPr="12F9B3D2">
        <w:rPr>
          <w:spacing w:val="-3"/>
          <w:sz w:val="24"/>
          <w:szCs w:val="24"/>
        </w:rPr>
        <w:t xml:space="preserve"> </w:t>
      </w:r>
      <w:r w:rsidRPr="12F9B3D2">
        <w:rPr>
          <w:sz w:val="24"/>
          <w:szCs w:val="24"/>
        </w:rPr>
        <w:t>purchased</w:t>
      </w:r>
      <w:r w:rsidRPr="12F9B3D2">
        <w:rPr>
          <w:spacing w:val="-3"/>
          <w:sz w:val="24"/>
          <w:szCs w:val="24"/>
        </w:rPr>
        <w:t xml:space="preserve"> </w:t>
      </w:r>
      <w:r w:rsidRPr="12F9B3D2">
        <w:rPr>
          <w:sz w:val="24"/>
          <w:szCs w:val="24"/>
        </w:rPr>
        <w:t>a</w:t>
      </w:r>
      <w:r w:rsidRPr="12F9B3D2">
        <w:rPr>
          <w:spacing w:val="-2"/>
          <w:sz w:val="24"/>
          <w:szCs w:val="24"/>
        </w:rPr>
        <w:t xml:space="preserve"> </w:t>
      </w:r>
      <w:r w:rsidRPr="12F9B3D2">
        <w:rPr>
          <w:sz w:val="24"/>
          <w:szCs w:val="24"/>
        </w:rPr>
        <w:t>Super</w:t>
      </w:r>
      <w:r w:rsidRPr="12F9B3D2">
        <w:rPr>
          <w:spacing w:val="-3"/>
          <w:sz w:val="24"/>
          <w:szCs w:val="24"/>
        </w:rPr>
        <w:t xml:space="preserve"> </w:t>
      </w:r>
      <w:r w:rsidRPr="12F9B3D2">
        <w:rPr>
          <w:sz w:val="24"/>
          <w:szCs w:val="24"/>
        </w:rPr>
        <w:t>Bouncy</w:t>
      </w:r>
      <w:r w:rsidRPr="12F9B3D2">
        <w:rPr>
          <w:spacing w:val="-6"/>
          <w:sz w:val="24"/>
          <w:szCs w:val="24"/>
        </w:rPr>
        <w:t xml:space="preserve"> </w:t>
      </w:r>
      <w:r w:rsidRPr="12F9B3D2">
        <w:rPr>
          <w:sz w:val="24"/>
          <w:szCs w:val="24"/>
        </w:rPr>
        <w:t>Ball</w:t>
      </w:r>
      <w:r w:rsidRPr="12F9B3D2">
        <w:rPr>
          <w:spacing w:val="-3"/>
          <w:sz w:val="24"/>
          <w:szCs w:val="24"/>
        </w:rPr>
        <w:t xml:space="preserve"> </w:t>
      </w:r>
      <w:r w:rsidRPr="12F9B3D2">
        <w:rPr>
          <w:sz w:val="24"/>
          <w:szCs w:val="24"/>
        </w:rPr>
        <w:t>from</w:t>
      </w:r>
      <w:r w:rsidRPr="12F9B3D2">
        <w:rPr>
          <w:spacing w:val="-3"/>
          <w:sz w:val="24"/>
          <w:szCs w:val="24"/>
        </w:rPr>
        <w:t xml:space="preserve"> </w:t>
      </w:r>
      <w:r w:rsidRPr="12F9B3D2">
        <w:rPr>
          <w:sz w:val="24"/>
          <w:szCs w:val="24"/>
        </w:rPr>
        <w:t>a</w:t>
      </w:r>
      <w:r w:rsidRPr="12F9B3D2">
        <w:rPr>
          <w:spacing w:val="-3"/>
          <w:sz w:val="24"/>
          <w:szCs w:val="24"/>
        </w:rPr>
        <w:t xml:space="preserve"> </w:t>
      </w:r>
      <w:r w:rsidRPr="12F9B3D2">
        <w:rPr>
          <w:sz w:val="24"/>
          <w:szCs w:val="24"/>
        </w:rPr>
        <w:t>local</w:t>
      </w:r>
      <w:r w:rsidRPr="12F9B3D2">
        <w:rPr>
          <w:spacing w:val="-3"/>
          <w:sz w:val="24"/>
          <w:szCs w:val="24"/>
        </w:rPr>
        <w:t xml:space="preserve"> </w:t>
      </w:r>
      <w:r w:rsidRPr="12F9B3D2">
        <w:rPr>
          <w:sz w:val="24"/>
          <w:szCs w:val="24"/>
        </w:rPr>
        <w:t>toy</w:t>
      </w:r>
      <w:r w:rsidRPr="12F9B3D2">
        <w:rPr>
          <w:spacing w:val="-8"/>
          <w:sz w:val="24"/>
          <w:szCs w:val="24"/>
        </w:rPr>
        <w:t xml:space="preserve"> </w:t>
      </w:r>
      <w:r w:rsidRPr="12F9B3D2">
        <w:rPr>
          <w:sz w:val="24"/>
          <w:szCs w:val="24"/>
        </w:rPr>
        <w:t>store.</w:t>
      </w:r>
      <w:r w:rsidRPr="12F9B3D2">
        <w:rPr>
          <w:spacing w:val="-3"/>
          <w:sz w:val="24"/>
          <w:szCs w:val="24"/>
        </w:rPr>
        <w:t xml:space="preserve"> </w:t>
      </w:r>
      <w:r w:rsidRPr="12F9B3D2">
        <w:rPr>
          <w:sz w:val="24"/>
          <w:szCs w:val="24"/>
        </w:rPr>
        <w:t>Once</w:t>
      </w:r>
      <w:r w:rsidRPr="12F9B3D2">
        <w:rPr>
          <w:spacing w:val="-4"/>
          <w:sz w:val="24"/>
          <w:szCs w:val="24"/>
        </w:rPr>
        <w:t xml:space="preserve"> </w:t>
      </w:r>
      <w:r w:rsidRPr="12F9B3D2">
        <w:rPr>
          <w:sz w:val="24"/>
          <w:szCs w:val="24"/>
        </w:rPr>
        <w:t>outside,</w:t>
      </w:r>
      <w:r w:rsidRPr="12F9B3D2">
        <w:rPr>
          <w:spacing w:val="-3"/>
          <w:sz w:val="24"/>
          <w:szCs w:val="24"/>
        </w:rPr>
        <w:t xml:space="preserve"> </w:t>
      </w:r>
      <w:r w:rsidRPr="12F9B3D2">
        <w:rPr>
          <w:sz w:val="24"/>
          <w:szCs w:val="24"/>
        </w:rPr>
        <w:t>he</w:t>
      </w:r>
      <w:r w:rsidRPr="12F9B3D2">
        <w:rPr>
          <w:spacing w:val="-4"/>
          <w:sz w:val="24"/>
          <w:szCs w:val="24"/>
        </w:rPr>
        <w:t xml:space="preserve"> </w:t>
      </w:r>
      <w:r w:rsidRPr="12F9B3D2">
        <w:rPr>
          <w:sz w:val="24"/>
          <w:szCs w:val="24"/>
        </w:rPr>
        <w:t>throws</w:t>
      </w:r>
      <w:r w:rsidRPr="12F9B3D2">
        <w:rPr>
          <w:spacing w:val="-3"/>
          <w:sz w:val="24"/>
          <w:szCs w:val="24"/>
        </w:rPr>
        <w:t xml:space="preserve"> </w:t>
      </w:r>
      <w:r w:rsidRPr="12F9B3D2">
        <w:rPr>
          <w:sz w:val="24"/>
          <w:szCs w:val="24"/>
        </w:rPr>
        <w:t xml:space="preserve">it down to see how high the ball will bounce. The function </w:t>
      </w:r>
      <w:r w:rsidRPr="12F9B3D2">
        <w:rPr>
          <w:rFonts w:ascii="Cambria Math" w:eastAsia="Cambria Math" w:hAnsi="Cambria Math"/>
          <w:sz w:val="24"/>
          <w:szCs w:val="24"/>
        </w:rPr>
        <w:t>ℎ(𝑥) = −2𝑥</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+ 24𝑥 − 31.5 </w:t>
      </w:r>
      <w:r w:rsidRPr="12F9B3D2">
        <w:rPr>
          <w:sz w:val="24"/>
          <w:szCs w:val="24"/>
        </w:rPr>
        <w:t xml:space="preserve">represents the height, </w:t>
      </w:r>
      <w:r w:rsidRPr="12F9B3D2">
        <w:rPr>
          <w:rFonts w:ascii="Cambria Math" w:eastAsia="Cambria Math" w:hAnsi="Cambria Math"/>
          <w:sz w:val="24"/>
          <w:szCs w:val="24"/>
        </w:rPr>
        <w:t xml:space="preserve">ℎ </w:t>
      </w:r>
      <w:r w:rsidRPr="12F9B3D2">
        <w:rPr>
          <w:sz w:val="24"/>
          <w:szCs w:val="24"/>
        </w:rPr>
        <w:t xml:space="preserve">in inches, above the ground of the ball as it relates to its horizontal distance from Marcus </w:t>
      </w:r>
      <w:r w:rsidRPr="12F9B3D2">
        <w:rPr>
          <w:rFonts w:ascii="Cambria Math" w:eastAsia="Cambria Math" w:hAnsi="Cambria Math"/>
          <w:sz w:val="24"/>
          <w:szCs w:val="24"/>
        </w:rPr>
        <w:t>𝑥</w:t>
      </w:r>
      <w:r w:rsidRPr="12F9B3D2">
        <w:rPr>
          <w:sz w:val="24"/>
          <w:szCs w:val="24"/>
        </w:rPr>
        <w:t>, in inches. Find the zeros and vertex of this function and interpret the meaning of each.</w:t>
      </w:r>
    </w:p>
    <w:p w14:paraId="0A96C8A2" w14:textId="77777777" w:rsidR="00446CFF" w:rsidRDefault="00446CFF">
      <w:pPr>
        <w:pStyle w:val="TableParagraph"/>
        <w:ind w:left="374"/>
        <w:rPr>
          <w:sz w:val="24"/>
        </w:rPr>
      </w:pPr>
    </w:p>
    <w:p w14:paraId="507237DF" w14:textId="77777777" w:rsidR="002A0F8E" w:rsidRDefault="002A0F8E">
      <w:pPr>
        <w:rPr>
          <w:i/>
          <w:iCs/>
          <w:sz w:val="24"/>
          <w:szCs w:val="24"/>
        </w:rPr>
      </w:pPr>
      <w:r>
        <w:rPr>
          <w:i/>
          <w:iCs/>
          <w:sz w:val="24"/>
          <w:szCs w:val="24"/>
        </w:rPr>
        <w:br w:type="page"/>
      </w:r>
    </w:p>
    <w:p w14:paraId="559B966A" w14:textId="4DEB2188" w:rsidR="00446CFF" w:rsidRDefault="00446CFF">
      <w:pPr>
        <w:pStyle w:val="TableParagraph"/>
        <w:spacing w:line="275" w:lineRule="exact"/>
        <w:ind w:left="14"/>
        <w:rPr>
          <w:i/>
          <w:iCs/>
          <w:spacing w:val="-10"/>
          <w:sz w:val="24"/>
          <w:szCs w:val="24"/>
        </w:rPr>
      </w:pPr>
      <w:r w:rsidRPr="642F6D62">
        <w:rPr>
          <w:i/>
          <w:iCs/>
          <w:sz w:val="24"/>
          <w:szCs w:val="24"/>
        </w:rPr>
        <w:lastRenderedPageBreak/>
        <w:t>Instructional</w:t>
      </w:r>
      <w:r w:rsidRPr="642F6D62">
        <w:rPr>
          <w:i/>
          <w:iCs/>
          <w:spacing w:val="-1"/>
          <w:sz w:val="24"/>
          <w:szCs w:val="24"/>
        </w:rPr>
        <w:t xml:space="preserve"> </w:t>
      </w:r>
      <w:r w:rsidRPr="642F6D62">
        <w:rPr>
          <w:i/>
          <w:iCs/>
          <w:sz w:val="24"/>
          <w:szCs w:val="24"/>
        </w:rPr>
        <w:t>Item</w:t>
      </w:r>
      <w:r w:rsidRPr="642F6D62">
        <w:rPr>
          <w:i/>
          <w:iCs/>
          <w:spacing w:val="-1"/>
          <w:sz w:val="24"/>
          <w:szCs w:val="24"/>
        </w:rPr>
        <w:t xml:space="preserve"> </w:t>
      </w:r>
      <w:r w:rsidRPr="642F6D62">
        <w:rPr>
          <w:i/>
          <w:iCs/>
          <w:spacing w:val="-10"/>
          <w:sz w:val="24"/>
          <w:szCs w:val="24"/>
        </w:rPr>
        <w:t>2</w:t>
      </w:r>
    </w:p>
    <w:p w14:paraId="4CE636C0" w14:textId="77777777" w:rsidR="00446CFF" w:rsidRPr="00446CFF" w:rsidRDefault="00446CFF" w:rsidP="00446CFF">
      <w:pPr>
        <w:spacing w:after="0" w:line="240" w:lineRule="auto"/>
        <w:ind w:left="288"/>
        <w:rPr>
          <w:rFonts w:cs="Times New Roman"/>
          <w:color w:val="000000" w:themeColor="text1"/>
          <w:sz w:val="24"/>
          <w:szCs w:val="24"/>
        </w:rPr>
      </w:pPr>
      <w:r w:rsidRPr="00446CFF">
        <w:rPr>
          <w:rFonts w:cs="Times New Roman"/>
          <w:color w:val="000000" w:themeColor="text1"/>
          <w:sz w:val="24"/>
          <w:szCs w:val="24"/>
        </w:rPr>
        <w:t>A hallway has an arch that is in the shape of a parabola. The arch is modeled by the function</w:t>
      </w:r>
    </w:p>
    <w:p w14:paraId="36CF4036" w14:textId="49731598" w:rsidR="00446CFF" w:rsidRPr="00446CFF" w:rsidRDefault="00446CFF" w:rsidP="00446CFF">
      <w:pPr>
        <w:spacing w:after="0" w:line="240" w:lineRule="auto"/>
        <w:ind w:left="288"/>
        <w:rPr>
          <w:rFonts w:cs="Times New Roman"/>
          <w:sz w:val="24"/>
          <w:szCs w:val="24"/>
        </w:rPr>
      </w:pPr>
      <w:r w:rsidRPr="00446CFF">
        <w:rPr>
          <w:rFonts w:cs="Times New Roman"/>
          <w:color w:val="000000" w:themeColor="text1"/>
          <w:sz w:val="24"/>
          <w:szCs w:val="24"/>
        </w:rPr>
        <w:t xml:space="preserve"> </w:t>
      </w:r>
      <m:oMath>
        <m:r>
          <m:rPr>
            <m:sty m:val="p"/>
          </m:rPr>
          <w:rPr>
            <w:rFonts w:ascii="Cambria Math" w:hAnsi="Cambria Math" w:cs="Times New Roman"/>
            <w:color w:val="000000" w:themeColor="text1"/>
            <w:sz w:val="24"/>
            <w:szCs w:val="24"/>
          </w:rPr>
          <m:t>y</m:t>
        </m:r>
        <m:r>
          <w:rPr>
            <w:rFonts w:ascii="Cambria Math" w:hAnsi="Cambria Math" w:cs="Times New Roman"/>
            <w:color w:val="000000" w:themeColor="text1"/>
            <w:sz w:val="24"/>
            <w:szCs w:val="24"/>
          </w:rPr>
          <m:t>=-5</m:t>
        </m:r>
        <m:sSup>
          <m:sSupPr>
            <m:ctrlPr>
              <w:rPr>
                <w:rFonts w:ascii="Cambria Math" w:hAnsi="Cambria Math" w:cs="Times New Roman"/>
                <w:i/>
                <w:color w:val="000000" w:themeColor="text1"/>
                <w:sz w:val="24"/>
                <w:szCs w:val="24"/>
              </w:rPr>
            </m:ctrlPr>
          </m:sSupPr>
          <m:e>
            <m:r>
              <m:rPr>
                <m:sty m:val="p"/>
              </m:rPr>
              <w:rPr>
                <w:rFonts w:ascii="Cambria Math" w:hAnsi="Cambria Math" w:cs="Times New Roman"/>
                <w:color w:val="000000" w:themeColor="text1"/>
                <w:sz w:val="24"/>
                <w:szCs w:val="24"/>
              </w:rPr>
              <m:t>x</m:t>
            </m:r>
            <m:ctrlPr>
              <w:rPr>
                <w:rFonts w:ascii="Cambria Math" w:hAnsi="Cambria Math" w:cs="Times New Roman"/>
                <w:color w:val="000000" w:themeColor="text1"/>
                <w:sz w:val="24"/>
                <w:szCs w:val="24"/>
              </w:rPr>
            </m:ctrlP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+12</m:t>
        </m:r>
        <m:r>
          <m:rPr>
            <m:sty m:val="p"/>
          </m:rPr>
          <w:rPr>
            <w:rFonts w:ascii="Cambria Math" w:hAnsi="Cambria Math" w:cs="Times New Roman"/>
            <w:color w:val="000000" w:themeColor="text1"/>
            <w:sz w:val="24"/>
            <w:szCs w:val="24"/>
          </w:rPr>
          <m:t>x</m:t>
        </m:r>
      </m:oMath>
      <w:r w:rsidRPr="00446CFF">
        <w:rPr>
          <w:rFonts w:cs="Times New Roman"/>
          <w:color w:val="000000" w:themeColor="text1"/>
          <w:sz w:val="24"/>
          <w:szCs w:val="24"/>
        </w:rPr>
        <w:t xml:space="preserve">, where </w:t>
      </w:r>
      <m:oMath>
        <m:r>
          <m:rPr>
            <m:sty m:val="p"/>
          </m:rPr>
          <w:rPr>
            <w:rFonts w:ascii="Cambria Math" w:hAnsi="Cambria Math" w:cs="Times New Roman"/>
            <w:color w:val="000000" w:themeColor="text1"/>
            <w:sz w:val="24"/>
            <w:szCs w:val="24"/>
          </w:rPr>
          <m:t>x</m:t>
        </m:r>
      </m:oMath>
      <w:r w:rsidRPr="00446CFF">
        <w:rPr>
          <w:rFonts w:cs="Times New Roman"/>
          <w:color w:val="000000" w:themeColor="text1"/>
          <w:sz w:val="24"/>
          <w:szCs w:val="24"/>
        </w:rPr>
        <w:t xml:space="preserve"> represents the horizontal measurement, in feet, and </w:t>
      </w:r>
      <m:oMath>
        <m:r>
          <m:rPr>
            <m:sty m:val="p"/>
          </m:rPr>
          <w:rPr>
            <w:rFonts w:ascii="Cambria Math" w:hAnsi="Cambria Math" w:cs="Times New Roman"/>
            <w:color w:val="000000" w:themeColor="text1"/>
            <w:sz w:val="24"/>
            <w:szCs w:val="24"/>
          </w:rPr>
          <m:t>y</m:t>
        </m:r>
      </m:oMath>
      <w:r w:rsidRPr="00446CFF">
        <w:rPr>
          <w:rFonts w:cs="Times New Roman"/>
          <w:color w:val="000000" w:themeColor="text1"/>
          <w:sz w:val="24"/>
          <w:szCs w:val="24"/>
        </w:rPr>
        <w:t xml:space="preserve"> represents the vertical measurement, in feet. What are the zeroes of this function, and what do they represent?</w:t>
      </w:r>
    </w:p>
    <w:p w14:paraId="47DF3700" w14:textId="4A89D682"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(2.4,0) and (1.2, 7.2), which means these are the two places the archway touches the ground.</w:t>
      </w:r>
    </w:p>
    <w:p w14:paraId="594DDD9B" w14:textId="71703536"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(2.4, 0), which means these are the two places the archway touches the ground.</w:t>
      </w:r>
    </w:p>
    <w:p w14:paraId="1B3B5EA6" w14:textId="40F9ED75" w:rsidR="00446CFF" w:rsidRPr="00446CFF" w:rsidRDefault="00446CFF" w:rsidP="00E502A8">
      <w:pPr>
        <w:pStyle w:val="ListParagraph"/>
        <w:numPr>
          <w:ilvl w:val="3"/>
          <w:numId w:val="158"/>
        </w:numPr>
        <w:rPr>
          <w:rFonts w:cs="Times New Roman"/>
          <w:color w:val="000000" w:themeColor="text1"/>
          <w:sz w:val="24"/>
          <w:szCs w:val="24"/>
        </w:rPr>
      </w:pPr>
      <w:r w:rsidRPr="00446CFF">
        <w:rPr>
          <w:rFonts w:cs="Times New Roman"/>
          <w:color w:val="000000" w:themeColor="text1"/>
          <w:sz w:val="24"/>
          <w:szCs w:val="24"/>
        </w:rPr>
        <w:t>The zeroes are (0,0) and (1.2, 7.2), which means that the maximum height of the arch is 7.2 feet.</w:t>
      </w:r>
    </w:p>
    <w:p w14:paraId="55B40A60" w14:textId="7F67353D" w:rsidR="006C77BC" w:rsidRPr="00446CFF" w:rsidRDefault="00446CFF" w:rsidP="00E502A8">
      <w:pPr>
        <w:pStyle w:val="ListParagraph"/>
        <w:numPr>
          <w:ilvl w:val="3"/>
          <w:numId w:val="158"/>
        </w:numPr>
        <w:rPr>
          <w:rFonts w:cs="Times New Roman"/>
        </w:rPr>
      </w:pPr>
      <w:r w:rsidRPr="00446CFF">
        <w:rPr>
          <w:rFonts w:cs="Times New Roman"/>
          <w:color w:val="000000" w:themeColor="text1"/>
          <w:sz w:val="24"/>
          <w:szCs w:val="24"/>
        </w:rPr>
        <w:t>The zeroes are (2.4, 0) and (1.2, 7.2), which means that the arch is 7.2 feet wide at the base.</w:t>
      </w:r>
      <w:r w:rsidRPr="00446CFF">
        <w:rPr>
          <w:rFonts w:cs="Times New Roman"/>
        </w:rPr>
        <w:t xml:space="preserve"> </w:t>
      </w:r>
      <w:r w:rsidR="00696A9B">
        <w:rPr>
          <w:rFonts w:cs="Times New Roman"/>
        </w:rPr>
        <w:br/>
      </w:r>
    </w:p>
    <w:p w14:paraId="38E6D16D" w14:textId="615CD3DF" w:rsidR="009846C9" w:rsidRPr="00567CA7" w:rsidRDefault="006C77BC" w:rsidP="00567CA7">
      <w:pPr>
        <w:pStyle w:val="Style4"/>
        <w:rPr>
          <w:rFonts w:eastAsia="Calibri"/>
          <w:sz w:val="24"/>
        </w:rPr>
      </w:pPr>
      <w:r w:rsidRPr="006B6BAE">
        <w:t>*The strategies, tasks and items included in the B1G-M are examples and should not be considered comprehensive.</w:t>
      </w:r>
      <w:r w:rsidR="00567CA7">
        <w:br/>
      </w:r>
    </w:p>
    <w:p w14:paraId="79630807" w14:textId="4DB1CBDE" w:rsidR="00840A43" w:rsidRPr="006B6BAE" w:rsidRDefault="00840A43" w:rsidP="00840A43">
      <w:pPr>
        <w:pStyle w:val="Heading3"/>
      </w:pPr>
      <w:bookmarkStart w:id="31" w:name="_MA.912.AR.3.7"/>
      <w:bookmarkEnd w:id="31"/>
      <w:r w:rsidRPr="006B6BAE">
        <w:t>MA</w:t>
      </w:r>
      <w:r>
        <w:t>.912.</w:t>
      </w:r>
      <w:r w:rsidRPr="006B6BAE">
        <w:t>AR.3.</w:t>
      </w:r>
      <w:r>
        <w:t>7</w:t>
      </w:r>
    </w:p>
    <w:p w14:paraId="6737E30F" w14:textId="77777777" w:rsidR="00840A43" w:rsidRPr="006B6BAE" w:rsidRDefault="00840A43" w:rsidP="00840A43">
      <w:pPr>
        <w:spacing w:after="0" w:line="240" w:lineRule="auto"/>
        <w:rPr>
          <w:rFonts w:eastAsia="Times New Roman" w:cs="Times New Roman"/>
          <w:sz w:val="24"/>
          <w:szCs w:val="24"/>
        </w:rPr>
      </w:pPr>
    </w:p>
    <w:p w14:paraId="660EB3A7" w14:textId="77777777" w:rsidR="00840A43" w:rsidRPr="006B6BAE" w:rsidRDefault="00840A43" w:rsidP="00840A43">
      <w:pPr>
        <w:pStyle w:val="AlgebraicARHeading"/>
      </w:pPr>
      <w:r w:rsidRPr="006B6BAE">
        <w:t>Benchmark</w:t>
      </w:r>
    </w:p>
    <w:p w14:paraId="5D0EFB83" w14:textId="51E69931" w:rsidR="00840A43" w:rsidRDefault="00840A43" w:rsidP="00840A43">
      <w:pPr>
        <w:pStyle w:val="Style3"/>
        <w:rPr>
          <w:b w:val="0"/>
          <w:bCs w:val="0"/>
          <w:iCs w:val="0"/>
        </w:rPr>
      </w:pPr>
      <w:r w:rsidRPr="00195B79">
        <w:t>MA</w:t>
      </w:r>
      <w:r>
        <w:t>.912.</w:t>
      </w:r>
      <w:r w:rsidRPr="00195B79">
        <w:t>AR.</w:t>
      </w:r>
      <w:r>
        <w:t>3.7</w:t>
      </w:r>
      <w:r w:rsidRPr="00195B79">
        <w:t xml:space="preserve"> </w:t>
      </w:r>
      <w:r w:rsidRPr="00195B79">
        <w:tab/>
      </w:r>
      <w:r w:rsidR="00D43FA5" w:rsidRPr="00D43FA5">
        <w:rPr>
          <w:rFonts w:eastAsia="Times New Roman"/>
          <w:color w:val="000000"/>
        </w:rPr>
        <w:t>Given a table, equation or written description of a quadratic function, graph that function, and determine and interpret its key features.</w:t>
      </w:r>
    </w:p>
    <w:p w14:paraId="049775F0" w14:textId="0A2FC6E1" w:rsidR="00423D29" w:rsidRPr="00423D29" w:rsidRDefault="00BC53E5" w:rsidP="00BC53E5">
      <w:pPr>
        <w:widowControl w:val="0"/>
        <w:autoSpaceDE w:val="0"/>
        <w:autoSpaceDN w:val="0"/>
        <w:spacing w:after="0" w:line="252" w:lineRule="exact"/>
        <w:rPr>
          <w:rFonts w:eastAsia="Times New Roman" w:cs="Times New Roman"/>
        </w:rPr>
      </w:pPr>
      <w:r>
        <w:rPr>
          <w:rFonts w:eastAsia="Times New Roman" w:cs="Times New Roman"/>
          <w:u w:val="single"/>
        </w:rPr>
        <w:br/>
      </w:r>
      <w:r w:rsidR="00423D29" w:rsidRPr="00423D29">
        <w:rPr>
          <w:rFonts w:eastAsia="Times New Roman" w:cs="Times New Roman"/>
          <w:u w:val="single"/>
        </w:rPr>
        <w:t>Benchmark</w:t>
      </w:r>
      <w:r w:rsidR="00423D29" w:rsidRPr="00423D29">
        <w:rPr>
          <w:rFonts w:eastAsia="Times New Roman" w:cs="Times New Roman"/>
          <w:spacing w:val="-7"/>
          <w:u w:val="single"/>
        </w:rPr>
        <w:t xml:space="preserve"> </w:t>
      </w:r>
      <w:r w:rsidR="00423D29" w:rsidRPr="00423D29">
        <w:rPr>
          <w:rFonts w:eastAsia="Times New Roman" w:cs="Times New Roman"/>
          <w:spacing w:val="-2"/>
          <w:u w:val="single"/>
        </w:rPr>
        <w:t>Clarifications:</w:t>
      </w:r>
    </w:p>
    <w:p w14:paraId="41942A9D" w14:textId="77777777" w:rsidR="00423D29" w:rsidRPr="00423D29" w:rsidRDefault="00423D29" w:rsidP="00423D29">
      <w:pPr>
        <w:widowControl w:val="0"/>
        <w:autoSpaceDE w:val="0"/>
        <w:autoSpaceDN w:val="0"/>
        <w:spacing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1:</w:t>
      </w:r>
      <w:r w:rsidRPr="00423D29">
        <w:rPr>
          <w:rFonts w:eastAsia="Times New Roman" w:cs="Times New Roman"/>
          <w:i/>
          <w:spacing w:val="-3"/>
        </w:rPr>
        <w:t xml:space="preserve"> </w:t>
      </w:r>
      <w:r w:rsidRPr="00423D29">
        <w:rPr>
          <w:rFonts w:eastAsia="Times New Roman" w:cs="Times New Roman"/>
        </w:rPr>
        <w:t>Key</w:t>
      </w:r>
      <w:r w:rsidRPr="00423D29">
        <w:rPr>
          <w:rFonts w:eastAsia="Times New Roman" w:cs="Times New Roman"/>
          <w:spacing w:val="-4"/>
        </w:rPr>
        <w:t xml:space="preserve"> </w:t>
      </w:r>
      <w:r w:rsidRPr="00423D29">
        <w:rPr>
          <w:rFonts w:eastAsia="Times New Roman" w:cs="Times New Roman"/>
        </w:rPr>
        <w:t>features</w:t>
      </w:r>
      <w:r w:rsidRPr="00423D29">
        <w:rPr>
          <w:rFonts w:eastAsia="Times New Roman" w:cs="Times New Roman"/>
          <w:spacing w:val="-2"/>
        </w:rPr>
        <w:t xml:space="preserve"> </w:t>
      </w:r>
      <w:r w:rsidRPr="00423D29">
        <w:rPr>
          <w:rFonts w:eastAsia="Times New Roman" w:cs="Times New Roman"/>
        </w:rPr>
        <w:t>are</w:t>
      </w:r>
      <w:r w:rsidRPr="00423D29">
        <w:rPr>
          <w:rFonts w:eastAsia="Times New Roman" w:cs="Times New Roman"/>
          <w:spacing w:val="-2"/>
        </w:rPr>
        <w:t xml:space="preserve"> </w:t>
      </w:r>
      <w:r w:rsidRPr="00423D29">
        <w:rPr>
          <w:rFonts w:eastAsia="Times New Roman" w:cs="Times New Roman"/>
        </w:rPr>
        <w:t>limited</w:t>
      </w:r>
      <w:r w:rsidRPr="00423D29">
        <w:rPr>
          <w:rFonts w:eastAsia="Times New Roman" w:cs="Times New Roman"/>
          <w:spacing w:val="-5"/>
        </w:rPr>
        <w:t xml:space="preserve"> </w:t>
      </w:r>
      <w:r w:rsidRPr="00423D29">
        <w:rPr>
          <w:rFonts w:eastAsia="Times New Roman" w:cs="Times New Roman"/>
        </w:rPr>
        <w:t>to</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1"/>
        </w:rPr>
        <w:t xml:space="preserve"> </w:t>
      </w:r>
      <w:r w:rsidRPr="00423D29">
        <w:rPr>
          <w:rFonts w:eastAsia="Times New Roman" w:cs="Times New Roman"/>
        </w:rPr>
        <w:t>range;</w:t>
      </w:r>
      <w:r w:rsidRPr="00423D29">
        <w:rPr>
          <w:rFonts w:eastAsia="Times New Roman" w:cs="Times New Roman"/>
          <w:spacing w:val="-1"/>
        </w:rPr>
        <w:t xml:space="preserve"> </w:t>
      </w:r>
      <w:r w:rsidRPr="00423D29">
        <w:rPr>
          <w:rFonts w:eastAsia="Times New Roman" w:cs="Times New Roman"/>
        </w:rPr>
        <w:t>intercepts;</w:t>
      </w:r>
      <w:r w:rsidRPr="00423D29">
        <w:rPr>
          <w:rFonts w:eastAsia="Times New Roman" w:cs="Times New Roman"/>
          <w:spacing w:val="-3"/>
        </w:rPr>
        <w:t xml:space="preserve"> </w:t>
      </w:r>
      <w:r w:rsidRPr="00423D29">
        <w:rPr>
          <w:rFonts w:eastAsia="Times New Roman" w:cs="Times New Roman"/>
        </w:rPr>
        <w:t>intervals</w:t>
      </w:r>
      <w:r w:rsidRPr="00423D29">
        <w:rPr>
          <w:rFonts w:eastAsia="Times New Roman" w:cs="Times New Roman"/>
          <w:spacing w:val="-2"/>
        </w:rPr>
        <w:t xml:space="preserve"> </w:t>
      </w:r>
      <w:r w:rsidRPr="00423D29">
        <w:rPr>
          <w:rFonts w:eastAsia="Times New Roman" w:cs="Times New Roman"/>
        </w:rPr>
        <w:t>where</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function</w:t>
      </w:r>
      <w:r w:rsidRPr="00423D29">
        <w:rPr>
          <w:rFonts w:eastAsia="Times New Roman" w:cs="Times New Roman"/>
          <w:spacing w:val="-5"/>
        </w:rPr>
        <w:t xml:space="preserve"> </w:t>
      </w:r>
      <w:r w:rsidRPr="00423D29">
        <w:rPr>
          <w:rFonts w:eastAsia="Times New Roman" w:cs="Times New Roman"/>
        </w:rPr>
        <w:t>is increasing, decreasing, positive or negative; end behavior; vertex; and symmetry.</w:t>
      </w:r>
    </w:p>
    <w:p w14:paraId="6C33AC3D" w14:textId="77777777" w:rsidR="00423D29" w:rsidRPr="00423D29" w:rsidRDefault="00423D29" w:rsidP="00423D29">
      <w:pPr>
        <w:widowControl w:val="0"/>
        <w:autoSpaceDE w:val="0"/>
        <w:autoSpaceDN w:val="0"/>
        <w:spacing w:after="0" w:line="240" w:lineRule="auto"/>
        <w:ind w:right="108"/>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2:</w:t>
      </w:r>
      <w:r w:rsidRPr="00423D29">
        <w:rPr>
          <w:rFonts w:eastAsia="Times New Roman" w:cs="Times New Roman"/>
          <w:i/>
          <w:spacing w:val="-1"/>
        </w:rPr>
        <w:t xml:space="preserve"> </w:t>
      </w:r>
      <w:r w:rsidRPr="00423D29">
        <w:rPr>
          <w:rFonts w:eastAsia="Times New Roman" w:cs="Times New Roman"/>
        </w:rPr>
        <w:t>Instruction</w:t>
      </w:r>
      <w:r w:rsidRPr="00423D29">
        <w:rPr>
          <w:rFonts w:eastAsia="Times New Roman" w:cs="Times New Roman"/>
          <w:spacing w:val="-5"/>
        </w:rPr>
        <w:t xml:space="preserve"> </w:t>
      </w:r>
      <w:r w:rsidRPr="00423D29">
        <w:rPr>
          <w:rFonts w:eastAsia="Times New Roman" w:cs="Times New Roman"/>
        </w:rPr>
        <w:t>includes</w:t>
      </w:r>
      <w:r w:rsidRPr="00423D29">
        <w:rPr>
          <w:rFonts w:eastAsia="Times New Roman" w:cs="Times New Roman"/>
          <w:spacing w:val="-4"/>
        </w:rPr>
        <w:t xml:space="preserve"> </w:t>
      </w:r>
      <w:r w:rsidRPr="00423D29">
        <w:rPr>
          <w:rFonts w:eastAsia="Times New Roman" w:cs="Times New Roman"/>
        </w:rPr>
        <w:t>the</w:t>
      </w:r>
      <w:r w:rsidRPr="00423D29">
        <w:rPr>
          <w:rFonts w:eastAsia="Times New Roman" w:cs="Times New Roman"/>
          <w:spacing w:val="-2"/>
        </w:rPr>
        <w:t xml:space="preserve"> </w:t>
      </w:r>
      <w:r w:rsidRPr="00423D29">
        <w:rPr>
          <w:rFonts w:eastAsia="Times New Roman" w:cs="Times New Roman"/>
        </w:rPr>
        <w:t>use</w:t>
      </w:r>
      <w:r w:rsidRPr="00423D29">
        <w:rPr>
          <w:rFonts w:eastAsia="Times New Roman" w:cs="Times New Roman"/>
          <w:spacing w:val="-4"/>
        </w:rPr>
        <w:t xml:space="preserve"> </w:t>
      </w:r>
      <w:r w:rsidRPr="00423D29">
        <w:rPr>
          <w:rFonts w:eastAsia="Times New Roman" w:cs="Times New Roman"/>
        </w:rPr>
        <w:t>of</w:t>
      </w:r>
      <w:r w:rsidRPr="00423D29">
        <w:rPr>
          <w:rFonts w:eastAsia="Times New Roman" w:cs="Times New Roman"/>
          <w:spacing w:val="-4"/>
        </w:rPr>
        <w:t xml:space="preserve"> </w:t>
      </w:r>
      <w:r w:rsidRPr="00423D29">
        <w:rPr>
          <w:rFonts w:eastAsia="Times New Roman" w:cs="Times New Roman"/>
        </w:rPr>
        <w:t>standard</w:t>
      </w:r>
      <w:r w:rsidRPr="00423D29">
        <w:rPr>
          <w:rFonts w:eastAsia="Times New Roman" w:cs="Times New Roman"/>
          <w:spacing w:val="-5"/>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factored</w:t>
      </w:r>
      <w:r w:rsidRPr="00423D29">
        <w:rPr>
          <w:rFonts w:eastAsia="Times New Roman" w:cs="Times New Roman"/>
          <w:spacing w:val="-2"/>
        </w:rPr>
        <w:t xml:space="preserve"> </w:t>
      </w:r>
      <w:r w:rsidRPr="00423D29">
        <w:rPr>
          <w:rFonts w:eastAsia="Times New Roman" w:cs="Times New Roman"/>
        </w:rPr>
        <w:t>form</w:t>
      </w:r>
      <w:r w:rsidRPr="00423D29">
        <w:rPr>
          <w:rFonts w:eastAsia="Times New Roman" w:cs="Times New Roman"/>
          <w:spacing w:val="-6"/>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vertex</w:t>
      </w:r>
      <w:r w:rsidRPr="00423D29">
        <w:rPr>
          <w:rFonts w:eastAsia="Times New Roman" w:cs="Times New Roman"/>
          <w:spacing w:val="-4"/>
        </w:rPr>
        <w:t xml:space="preserve"> </w:t>
      </w:r>
      <w:r w:rsidRPr="00423D29">
        <w:rPr>
          <w:rFonts w:eastAsia="Times New Roman" w:cs="Times New Roman"/>
        </w:rPr>
        <w:t>form,</w:t>
      </w:r>
      <w:r w:rsidRPr="00423D29">
        <w:rPr>
          <w:rFonts w:eastAsia="Times New Roman" w:cs="Times New Roman"/>
          <w:spacing w:val="-2"/>
        </w:rPr>
        <w:t xml:space="preserve"> </w:t>
      </w:r>
      <w:r w:rsidRPr="00423D29">
        <w:rPr>
          <w:rFonts w:eastAsia="Times New Roman" w:cs="Times New Roman"/>
        </w:rPr>
        <w:t>and sketching a graph using the zeros and vertex.</w:t>
      </w:r>
    </w:p>
    <w:p w14:paraId="15638CE2" w14:textId="77777777" w:rsidR="00423D29" w:rsidRPr="00423D29" w:rsidRDefault="00423D29" w:rsidP="00423D29">
      <w:pPr>
        <w:widowControl w:val="0"/>
        <w:autoSpaceDE w:val="0"/>
        <w:autoSpaceDN w:val="0"/>
        <w:spacing w:before="1" w:after="0" w:line="240" w:lineRule="auto"/>
        <w:rPr>
          <w:rFonts w:eastAsia="Times New Roman" w:cs="Times New Roman"/>
        </w:rPr>
      </w:pPr>
      <w:r w:rsidRPr="00423D29">
        <w:rPr>
          <w:rFonts w:eastAsia="Times New Roman" w:cs="Times New Roman"/>
          <w:i/>
        </w:rPr>
        <w:t>Clarification</w:t>
      </w:r>
      <w:r w:rsidRPr="00423D29">
        <w:rPr>
          <w:rFonts w:eastAsia="Times New Roman" w:cs="Times New Roman"/>
          <w:i/>
          <w:spacing w:val="-6"/>
        </w:rPr>
        <w:t xml:space="preserve"> </w:t>
      </w:r>
      <w:r w:rsidRPr="00423D29">
        <w:rPr>
          <w:rFonts w:eastAsia="Times New Roman" w:cs="Times New Roman"/>
          <w:i/>
        </w:rPr>
        <w:t>3:</w:t>
      </w:r>
      <w:r w:rsidRPr="00423D29">
        <w:rPr>
          <w:rFonts w:eastAsia="Times New Roman" w:cs="Times New Roman"/>
          <w:i/>
          <w:spacing w:val="-2"/>
        </w:rPr>
        <w:t xml:space="preserve"> </w:t>
      </w:r>
      <w:r w:rsidRPr="00423D29">
        <w:rPr>
          <w:rFonts w:eastAsia="Times New Roman" w:cs="Times New Roman"/>
        </w:rPr>
        <w:t>Instruction</w:t>
      </w:r>
      <w:r w:rsidRPr="00423D29">
        <w:rPr>
          <w:rFonts w:eastAsia="Times New Roman" w:cs="Times New Roman"/>
          <w:spacing w:val="-6"/>
        </w:rPr>
        <w:t xml:space="preserve"> </w:t>
      </w:r>
      <w:r w:rsidRPr="00423D29">
        <w:rPr>
          <w:rFonts w:eastAsia="Times New Roman" w:cs="Times New Roman"/>
        </w:rPr>
        <w:t>includes</w:t>
      </w:r>
      <w:r w:rsidRPr="00423D29">
        <w:rPr>
          <w:rFonts w:eastAsia="Times New Roman" w:cs="Times New Roman"/>
          <w:spacing w:val="-5"/>
        </w:rPr>
        <w:t xml:space="preserve"> </w:t>
      </w:r>
      <w:r w:rsidRPr="00423D29">
        <w:rPr>
          <w:rFonts w:eastAsia="Times New Roman" w:cs="Times New Roman"/>
        </w:rPr>
        <w:t>representing</w:t>
      </w:r>
      <w:r w:rsidRPr="00423D29">
        <w:rPr>
          <w:rFonts w:eastAsia="Times New Roman" w:cs="Times New Roman"/>
          <w:spacing w:val="-6"/>
        </w:rPr>
        <w:t xml:space="preserve"> </w:t>
      </w:r>
      <w:r w:rsidRPr="00423D29">
        <w:rPr>
          <w:rFonts w:eastAsia="Times New Roman" w:cs="Times New Roman"/>
        </w:rPr>
        <w:t>the</w:t>
      </w:r>
      <w:r w:rsidRPr="00423D29">
        <w:rPr>
          <w:rFonts w:eastAsia="Times New Roman" w:cs="Times New Roman"/>
          <w:spacing w:val="-3"/>
        </w:rPr>
        <w:t xml:space="preserve"> </w:t>
      </w:r>
      <w:r w:rsidRPr="00423D29">
        <w:rPr>
          <w:rFonts w:eastAsia="Times New Roman" w:cs="Times New Roman"/>
        </w:rPr>
        <w:t>domain</w:t>
      </w:r>
      <w:r w:rsidRPr="00423D29">
        <w:rPr>
          <w:rFonts w:eastAsia="Times New Roman" w:cs="Times New Roman"/>
          <w:spacing w:val="-3"/>
        </w:rPr>
        <w:t xml:space="preserve"> </w:t>
      </w:r>
      <w:r w:rsidRPr="00423D29">
        <w:rPr>
          <w:rFonts w:eastAsia="Times New Roman" w:cs="Times New Roman"/>
        </w:rPr>
        <w:t>and</w:t>
      </w:r>
      <w:r w:rsidRPr="00423D29">
        <w:rPr>
          <w:rFonts w:eastAsia="Times New Roman" w:cs="Times New Roman"/>
          <w:spacing w:val="-3"/>
        </w:rPr>
        <w:t xml:space="preserve"> </w:t>
      </w:r>
      <w:r w:rsidRPr="00423D29">
        <w:rPr>
          <w:rFonts w:eastAsia="Times New Roman" w:cs="Times New Roman"/>
        </w:rPr>
        <w:t>range</w:t>
      </w:r>
      <w:r w:rsidRPr="00423D29">
        <w:rPr>
          <w:rFonts w:eastAsia="Times New Roman" w:cs="Times New Roman"/>
          <w:spacing w:val="-3"/>
        </w:rPr>
        <w:t xml:space="preserve"> </w:t>
      </w:r>
      <w:r w:rsidRPr="00423D29">
        <w:rPr>
          <w:rFonts w:eastAsia="Times New Roman" w:cs="Times New Roman"/>
        </w:rPr>
        <w:t>with</w:t>
      </w:r>
      <w:r w:rsidRPr="00423D29">
        <w:rPr>
          <w:rFonts w:eastAsia="Times New Roman" w:cs="Times New Roman"/>
          <w:spacing w:val="-6"/>
        </w:rPr>
        <w:t xml:space="preserve"> </w:t>
      </w:r>
      <w:r w:rsidRPr="00423D29">
        <w:rPr>
          <w:rFonts w:eastAsia="Times New Roman" w:cs="Times New Roman"/>
        </w:rPr>
        <w:t>inequality</w:t>
      </w:r>
      <w:r w:rsidRPr="00423D29">
        <w:rPr>
          <w:rFonts w:eastAsia="Times New Roman" w:cs="Times New Roman"/>
          <w:spacing w:val="-6"/>
        </w:rPr>
        <w:t xml:space="preserve"> </w:t>
      </w:r>
      <w:r w:rsidRPr="00423D29">
        <w:rPr>
          <w:rFonts w:eastAsia="Times New Roman" w:cs="Times New Roman"/>
        </w:rPr>
        <w:t>notation,</w:t>
      </w:r>
      <w:r w:rsidRPr="00423D29">
        <w:rPr>
          <w:rFonts w:eastAsia="Times New Roman" w:cs="Times New Roman"/>
          <w:spacing w:val="-3"/>
        </w:rPr>
        <w:t xml:space="preserve"> </w:t>
      </w:r>
      <w:r w:rsidRPr="00423D29">
        <w:rPr>
          <w:rFonts w:eastAsia="Times New Roman" w:cs="Times New Roman"/>
        </w:rPr>
        <w:t>interval notation or set-builder notation.</w:t>
      </w:r>
    </w:p>
    <w:p w14:paraId="22D3B55F" w14:textId="27208329" w:rsidR="00840A43" w:rsidRDefault="00423D29" w:rsidP="00423D29">
      <w:pPr>
        <w:spacing w:after="0" w:line="240" w:lineRule="auto"/>
        <w:textAlignment w:val="baseline"/>
        <w:rPr>
          <w:rFonts w:eastAsia="Times New Roman" w:cs="Times New Roman"/>
        </w:rPr>
      </w:pPr>
      <w:r w:rsidRPr="00423D29">
        <w:rPr>
          <w:rFonts w:eastAsia="Times New Roman" w:cs="Times New Roman"/>
          <w:i/>
        </w:rPr>
        <w:t>Clarification</w:t>
      </w:r>
      <w:r w:rsidRPr="00423D29">
        <w:rPr>
          <w:rFonts w:eastAsia="Times New Roman" w:cs="Times New Roman"/>
          <w:i/>
          <w:spacing w:val="-5"/>
        </w:rPr>
        <w:t xml:space="preserve"> </w:t>
      </w:r>
      <w:r w:rsidRPr="00423D29">
        <w:rPr>
          <w:rFonts w:eastAsia="Times New Roman" w:cs="Times New Roman"/>
          <w:i/>
        </w:rPr>
        <w:t>4:</w:t>
      </w:r>
      <w:r w:rsidRPr="00423D29">
        <w:rPr>
          <w:rFonts w:eastAsia="Times New Roman" w:cs="Times New Roman"/>
          <w:i/>
          <w:spacing w:val="-3"/>
        </w:rPr>
        <w:t xml:space="preserve"> </w:t>
      </w:r>
      <w:r w:rsidRPr="00423D29">
        <w:rPr>
          <w:rFonts w:eastAsia="Times New Roman" w:cs="Times New Roman"/>
        </w:rPr>
        <w:t>Within</w:t>
      </w:r>
      <w:r w:rsidRPr="00423D29">
        <w:rPr>
          <w:rFonts w:eastAsia="Times New Roman" w:cs="Times New Roman"/>
          <w:spacing w:val="-2"/>
        </w:rPr>
        <w:t xml:space="preserve"> </w:t>
      </w:r>
      <w:r w:rsidRPr="00423D29">
        <w:rPr>
          <w:rFonts w:eastAsia="Times New Roman" w:cs="Times New Roman"/>
        </w:rPr>
        <w:t>the</w:t>
      </w:r>
      <w:r w:rsidRPr="00423D29">
        <w:rPr>
          <w:rFonts w:eastAsia="Times New Roman" w:cs="Times New Roman"/>
          <w:spacing w:val="-4"/>
        </w:rPr>
        <w:t xml:space="preserve"> </w:t>
      </w:r>
      <w:r w:rsidRPr="00423D29">
        <w:rPr>
          <w:rFonts w:eastAsia="Times New Roman" w:cs="Times New Roman"/>
        </w:rPr>
        <w:t>Algebra I</w:t>
      </w:r>
      <w:r w:rsidRPr="00423D29">
        <w:rPr>
          <w:rFonts w:eastAsia="Times New Roman" w:cs="Times New Roman"/>
          <w:spacing w:val="-6"/>
        </w:rPr>
        <w:t xml:space="preserve"> </w:t>
      </w:r>
      <w:r w:rsidRPr="00423D29">
        <w:rPr>
          <w:rFonts w:eastAsia="Times New Roman" w:cs="Times New Roman"/>
        </w:rPr>
        <w:t>course,</w:t>
      </w:r>
      <w:r w:rsidRPr="00423D29">
        <w:rPr>
          <w:rFonts w:eastAsia="Times New Roman" w:cs="Times New Roman"/>
          <w:spacing w:val="-2"/>
        </w:rPr>
        <w:t xml:space="preserve"> </w:t>
      </w:r>
      <w:r w:rsidRPr="00423D29">
        <w:rPr>
          <w:rFonts w:eastAsia="Times New Roman" w:cs="Times New Roman"/>
        </w:rPr>
        <w:t>notations</w:t>
      </w:r>
      <w:r w:rsidRPr="00423D29">
        <w:rPr>
          <w:rFonts w:eastAsia="Times New Roman" w:cs="Times New Roman"/>
          <w:spacing w:val="-4"/>
        </w:rPr>
        <w:t xml:space="preserve"> </w:t>
      </w:r>
      <w:r w:rsidRPr="00423D29">
        <w:rPr>
          <w:rFonts w:eastAsia="Times New Roman" w:cs="Times New Roman"/>
        </w:rPr>
        <w:t>for</w:t>
      </w:r>
      <w:r w:rsidRPr="00423D29">
        <w:rPr>
          <w:rFonts w:eastAsia="Times New Roman" w:cs="Times New Roman"/>
          <w:spacing w:val="-2"/>
        </w:rPr>
        <w:t xml:space="preserve"> </w:t>
      </w:r>
      <w:r w:rsidRPr="00423D29">
        <w:rPr>
          <w:rFonts w:eastAsia="Times New Roman" w:cs="Times New Roman"/>
        </w:rPr>
        <w:t>domain</w:t>
      </w:r>
      <w:r w:rsidRPr="00423D29">
        <w:rPr>
          <w:rFonts w:eastAsia="Times New Roman" w:cs="Times New Roman"/>
          <w:spacing w:val="-2"/>
        </w:rPr>
        <w:t xml:space="preserve"> </w:t>
      </w:r>
      <w:r w:rsidRPr="00423D29">
        <w:rPr>
          <w:rFonts w:eastAsia="Times New Roman" w:cs="Times New Roman"/>
        </w:rPr>
        <w:t>and</w:t>
      </w:r>
      <w:r w:rsidRPr="00423D29">
        <w:rPr>
          <w:rFonts w:eastAsia="Times New Roman" w:cs="Times New Roman"/>
          <w:spacing w:val="-2"/>
        </w:rPr>
        <w:t xml:space="preserve"> </w:t>
      </w:r>
      <w:r w:rsidRPr="00423D29">
        <w:rPr>
          <w:rFonts w:eastAsia="Times New Roman" w:cs="Times New Roman"/>
        </w:rPr>
        <w:t>range</w:t>
      </w:r>
      <w:r w:rsidRPr="00423D29">
        <w:rPr>
          <w:rFonts w:eastAsia="Times New Roman" w:cs="Times New Roman"/>
          <w:spacing w:val="-2"/>
        </w:rPr>
        <w:t xml:space="preserve"> </w:t>
      </w:r>
      <w:r w:rsidRPr="00423D29">
        <w:rPr>
          <w:rFonts w:eastAsia="Times New Roman" w:cs="Times New Roman"/>
        </w:rPr>
        <w:t>are limited</w:t>
      </w:r>
      <w:r w:rsidRPr="00423D29">
        <w:rPr>
          <w:rFonts w:eastAsia="Times New Roman" w:cs="Times New Roman"/>
          <w:spacing w:val="-2"/>
        </w:rPr>
        <w:t xml:space="preserve"> </w:t>
      </w:r>
      <w:r w:rsidRPr="00423D29">
        <w:rPr>
          <w:rFonts w:eastAsia="Times New Roman" w:cs="Times New Roman"/>
        </w:rPr>
        <w:t>to</w:t>
      </w:r>
      <w:r w:rsidRPr="00423D29">
        <w:rPr>
          <w:rFonts w:eastAsia="Times New Roman" w:cs="Times New Roman"/>
          <w:spacing w:val="-5"/>
        </w:rPr>
        <w:t xml:space="preserve"> </w:t>
      </w:r>
      <w:r w:rsidRPr="00423D29">
        <w:rPr>
          <w:rFonts w:eastAsia="Times New Roman" w:cs="Times New Roman"/>
        </w:rPr>
        <w:t>inequality</w:t>
      </w:r>
      <w:r w:rsidRPr="00423D29">
        <w:rPr>
          <w:rFonts w:eastAsia="Times New Roman" w:cs="Times New Roman"/>
          <w:spacing w:val="-5"/>
        </w:rPr>
        <w:t xml:space="preserve"> </w:t>
      </w:r>
      <w:r w:rsidRPr="00423D29">
        <w:rPr>
          <w:rFonts w:eastAsia="Times New Roman" w:cs="Times New Roman"/>
        </w:rPr>
        <w:t xml:space="preserve">and </w:t>
      </w:r>
      <w:r w:rsidRPr="00423D29">
        <w:rPr>
          <w:rFonts w:eastAsia="Times New Roman" w:cs="Times New Roman"/>
          <w:spacing w:val="-2"/>
        </w:rPr>
        <w:t>set-builder.</w:t>
      </w:r>
    </w:p>
    <w:p w14:paraId="589C7E18" w14:textId="77777777" w:rsidR="00452A69" w:rsidRPr="009D638A" w:rsidRDefault="00452A69" w:rsidP="00840A43">
      <w:pPr>
        <w:spacing w:after="0" w:line="240" w:lineRule="auto"/>
        <w:textAlignment w:val="baseline"/>
        <w:rPr>
          <w:rFonts w:eastAsia="Times New Roman" w:cs="Times New Roman"/>
        </w:rPr>
      </w:pPr>
    </w:p>
    <w:p w14:paraId="2EE1BCC1" w14:textId="77777777" w:rsidR="00840A43" w:rsidRPr="006B6BAE" w:rsidRDefault="00840A43" w:rsidP="00840A43">
      <w:pPr>
        <w:pStyle w:val="AlgebraicARHeading"/>
      </w:pPr>
      <w:r>
        <w:t xml:space="preserve">Connecting </w:t>
      </w:r>
      <w:r w:rsidRPr="006B6BAE">
        <w:t>Benchmark</w:t>
      </w:r>
      <w:r>
        <w:t>s/</w:t>
      </w:r>
      <w:r w:rsidRPr="006B6BAE">
        <w:t>Horizontal Alignment</w:t>
      </w:r>
      <w:r>
        <w:t xml:space="preserve">        </w:t>
      </w:r>
    </w:p>
    <w:p w14:paraId="242435D2" w14:textId="77777777" w:rsidR="00F17E89" w:rsidRDefault="00F17E89" w:rsidP="00E502A8">
      <w:pPr>
        <w:pStyle w:val="TableParagraph"/>
        <w:numPr>
          <w:ilvl w:val="0"/>
          <w:numId w:val="154"/>
        </w:numPr>
        <w:tabs>
          <w:tab w:val="left" w:pos="815"/>
        </w:tabs>
        <w:autoSpaceDE w:val="0"/>
        <w:autoSpaceDN w:val="0"/>
        <w:spacing w:line="277" w:lineRule="exact"/>
        <w:rPr>
          <w:sz w:val="24"/>
        </w:rPr>
      </w:pPr>
      <w:r>
        <w:rPr>
          <w:spacing w:val="-2"/>
          <w:sz w:val="24"/>
        </w:rPr>
        <w:t>MA.912.AR.4.3</w:t>
      </w:r>
    </w:p>
    <w:p w14:paraId="1C3189D7" w14:textId="77777777" w:rsidR="00F17E89" w:rsidRPr="008574A4" w:rsidRDefault="00F17E89" w:rsidP="00E502A8">
      <w:pPr>
        <w:pStyle w:val="TableParagraph"/>
        <w:numPr>
          <w:ilvl w:val="0"/>
          <w:numId w:val="154"/>
        </w:numPr>
        <w:tabs>
          <w:tab w:val="left" w:pos="815"/>
        </w:tabs>
        <w:autoSpaceDE w:val="0"/>
        <w:autoSpaceDN w:val="0"/>
        <w:spacing w:line="293" w:lineRule="exact"/>
        <w:rPr>
          <w:sz w:val="24"/>
        </w:rPr>
      </w:pPr>
      <w:r>
        <w:rPr>
          <w:spacing w:val="-2"/>
          <w:sz w:val="24"/>
        </w:rPr>
        <w:t>MA.912.AR.5.6</w:t>
      </w:r>
    </w:p>
    <w:p w14:paraId="2FEDACA8" w14:textId="3381BAB3" w:rsidR="00840A43" w:rsidRDefault="00F17E89" w:rsidP="00E502A8">
      <w:pPr>
        <w:pStyle w:val="ListParagraph"/>
        <w:numPr>
          <w:ilvl w:val="0"/>
          <w:numId w:val="154"/>
        </w:numPr>
        <w:rPr>
          <w:sz w:val="24"/>
          <w:szCs w:val="24"/>
        </w:rPr>
      </w:pPr>
      <w:r w:rsidRPr="4B4C310D">
        <w:rPr>
          <w:sz w:val="24"/>
          <w:szCs w:val="24"/>
        </w:rPr>
        <w:t>MA.</w:t>
      </w:r>
      <w:proofErr w:type="gramStart"/>
      <w:r w:rsidRPr="4B4C310D">
        <w:rPr>
          <w:sz w:val="24"/>
          <w:szCs w:val="24"/>
        </w:rPr>
        <w:t>912.F.</w:t>
      </w:r>
      <w:proofErr w:type="gramEnd"/>
      <w:r w:rsidRPr="4B4C310D">
        <w:rPr>
          <w:sz w:val="24"/>
          <w:szCs w:val="24"/>
        </w:rPr>
        <w:t>1.6</w:t>
      </w:r>
    </w:p>
    <w:p w14:paraId="449CAB89" w14:textId="77777777" w:rsidR="00F17E89" w:rsidRPr="002C6983" w:rsidRDefault="00F17E89" w:rsidP="00F17E89">
      <w:pPr>
        <w:pStyle w:val="ListParagraph"/>
        <w:ind w:left="815"/>
        <w:rPr>
          <w:sz w:val="24"/>
          <w:szCs w:val="24"/>
        </w:rPr>
      </w:pPr>
    </w:p>
    <w:p w14:paraId="12A16ABB" w14:textId="77777777" w:rsidR="000E68A8" w:rsidRDefault="000E68A8" w:rsidP="000E68A8">
      <w:pPr>
        <w:pStyle w:val="AlgebraicARHeading"/>
      </w:pPr>
      <w:r w:rsidRPr="009C58CD">
        <w:t>Terms</w:t>
      </w:r>
      <w:r w:rsidRPr="006B6BAE">
        <w:t> from the K-12 Glossary </w:t>
      </w:r>
    </w:p>
    <w:p w14:paraId="55884EE4" w14:textId="77777777" w:rsidR="000E68A8" w:rsidRDefault="000E68A8" w:rsidP="00E502A8">
      <w:pPr>
        <w:pStyle w:val="TableParagraph"/>
        <w:numPr>
          <w:ilvl w:val="0"/>
          <w:numId w:val="19"/>
        </w:numPr>
        <w:tabs>
          <w:tab w:val="left" w:pos="569"/>
        </w:tabs>
        <w:autoSpaceDE w:val="0"/>
        <w:autoSpaceDN w:val="0"/>
        <w:spacing w:line="277" w:lineRule="exact"/>
        <w:ind w:left="792" w:hanging="432"/>
        <w:rPr>
          <w:sz w:val="24"/>
        </w:rPr>
      </w:pPr>
      <w:r>
        <w:rPr>
          <w:sz w:val="24"/>
        </w:rPr>
        <w:t>Coordinate</w:t>
      </w:r>
      <w:r>
        <w:rPr>
          <w:spacing w:val="-2"/>
          <w:sz w:val="24"/>
        </w:rPr>
        <w:t xml:space="preserve"> Plane</w:t>
      </w:r>
    </w:p>
    <w:p w14:paraId="69475B30"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pacing w:val="-2"/>
          <w:sz w:val="24"/>
        </w:rPr>
        <w:t>Domain</w:t>
      </w:r>
    </w:p>
    <w:p w14:paraId="718242E3" w14:textId="77777777" w:rsidR="000E68A8" w:rsidRDefault="000E68A8" w:rsidP="00E502A8">
      <w:pPr>
        <w:pStyle w:val="TableParagraph"/>
        <w:numPr>
          <w:ilvl w:val="0"/>
          <w:numId w:val="19"/>
        </w:numPr>
        <w:tabs>
          <w:tab w:val="left" w:pos="569"/>
        </w:tabs>
        <w:autoSpaceDE w:val="0"/>
        <w:autoSpaceDN w:val="0"/>
        <w:spacing w:line="293" w:lineRule="exact"/>
        <w:ind w:left="792" w:hanging="432"/>
        <w:rPr>
          <w:sz w:val="24"/>
        </w:rPr>
      </w:pPr>
      <w:r>
        <w:rPr>
          <w:sz w:val="24"/>
        </w:rPr>
        <w:t>Function</w:t>
      </w:r>
      <w:r>
        <w:rPr>
          <w:spacing w:val="-3"/>
          <w:sz w:val="24"/>
        </w:rPr>
        <w:t xml:space="preserve"> </w:t>
      </w:r>
      <w:r>
        <w:rPr>
          <w:spacing w:val="-2"/>
          <w:sz w:val="24"/>
        </w:rPr>
        <w:t>Notation</w:t>
      </w:r>
    </w:p>
    <w:p w14:paraId="2D4CE15F" w14:textId="77777777" w:rsidR="000E68A8" w:rsidRPr="00840A43" w:rsidRDefault="000E68A8" w:rsidP="00E502A8">
      <w:pPr>
        <w:pStyle w:val="TableParagraph"/>
        <w:numPr>
          <w:ilvl w:val="0"/>
          <w:numId w:val="19"/>
        </w:numPr>
        <w:tabs>
          <w:tab w:val="left" w:pos="569"/>
        </w:tabs>
        <w:autoSpaceDE w:val="0"/>
        <w:autoSpaceDN w:val="0"/>
        <w:spacing w:line="278" w:lineRule="exact"/>
        <w:ind w:left="792" w:hanging="432"/>
        <w:rPr>
          <w:sz w:val="24"/>
        </w:rPr>
      </w:pPr>
      <w:r>
        <w:rPr>
          <w:sz w:val="24"/>
        </w:rPr>
        <w:t>Quadratic</w:t>
      </w:r>
      <w:r>
        <w:rPr>
          <w:spacing w:val="-3"/>
          <w:sz w:val="24"/>
        </w:rPr>
        <w:t xml:space="preserve"> </w:t>
      </w:r>
      <w:r>
        <w:rPr>
          <w:spacing w:val="-2"/>
          <w:sz w:val="24"/>
        </w:rPr>
        <w:t>Function</w:t>
      </w:r>
    </w:p>
    <w:p w14:paraId="40271528" w14:textId="4EAF9A44" w:rsidR="00840A43" w:rsidRDefault="00840A43" w:rsidP="00E502A8">
      <w:pPr>
        <w:pStyle w:val="TableParagraph"/>
        <w:numPr>
          <w:ilvl w:val="0"/>
          <w:numId w:val="19"/>
        </w:numPr>
        <w:tabs>
          <w:tab w:val="left" w:pos="569"/>
        </w:tabs>
        <w:autoSpaceDE w:val="0"/>
        <w:autoSpaceDN w:val="0"/>
        <w:spacing w:line="278" w:lineRule="exact"/>
        <w:ind w:left="792" w:hanging="432"/>
        <w:rPr>
          <w:sz w:val="24"/>
        </w:rPr>
      </w:pPr>
      <w:r>
        <w:rPr>
          <w:spacing w:val="-2"/>
          <w:sz w:val="24"/>
        </w:rPr>
        <w:t>Range</w:t>
      </w:r>
    </w:p>
    <w:p w14:paraId="796ECA5B"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Pr>
          <w:rFonts w:ascii="Cambria Math" w:eastAsia="Cambria Math" w:hAnsi="Cambria Math"/>
          <w:sz w:val="24"/>
        </w:rPr>
        <w:t>𝑥</w:t>
      </w:r>
      <w:r>
        <w:rPr>
          <w:sz w:val="24"/>
        </w:rPr>
        <w:t>-</w:t>
      </w:r>
      <w:r>
        <w:rPr>
          <w:spacing w:val="-2"/>
          <w:sz w:val="24"/>
        </w:rPr>
        <w:t>intercept</w:t>
      </w:r>
    </w:p>
    <w:p w14:paraId="2A5604E3" w14:textId="77777777" w:rsidR="000E68A8" w:rsidRPr="00802BE7" w:rsidRDefault="000E68A8" w:rsidP="00E502A8">
      <w:pPr>
        <w:pStyle w:val="TableParagraph"/>
        <w:numPr>
          <w:ilvl w:val="0"/>
          <w:numId w:val="19"/>
        </w:numPr>
        <w:tabs>
          <w:tab w:val="left" w:pos="569"/>
        </w:tabs>
        <w:autoSpaceDE w:val="0"/>
        <w:autoSpaceDN w:val="0"/>
        <w:spacing w:before="1"/>
        <w:ind w:left="792" w:hanging="432"/>
        <w:rPr>
          <w:sz w:val="24"/>
        </w:rPr>
      </w:pPr>
      <w:r w:rsidRPr="00802BE7">
        <w:rPr>
          <w:rFonts w:ascii="Cambria Math" w:eastAsia="Cambria Math" w:hAnsi="Cambria Math"/>
          <w:sz w:val="24"/>
        </w:rPr>
        <w:t>𝑦</w:t>
      </w:r>
      <w:r w:rsidRPr="00802BE7">
        <w:rPr>
          <w:sz w:val="24"/>
        </w:rPr>
        <w:t>-</w:t>
      </w:r>
      <w:r w:rsidRPr="00802BE7">
        <w:rPr>
          <w:spacing w:val="-2"/>
          <w:sz w:val="24"/>
        </w:rPr>
        <w:t>intercept</w:t>
      </w:r>
    </w:p>
    <w:p w14:paraId="41064DCF" w14:textId="77777777" w:rsidR="000E68A8" w:rsidRPr="00802BE7" w:rsidRDefault="000E68A8" w:rsidP="000E68A8">
      <w:pPr>
        <w:pStyle w:val="TableParagraph"/>
        <w:tabs>
          <w:tab w:val="left" w:pos="569"/>
        </w:tabs>
        <w:autoSpaceDE w:val="0"/>
        <w:autoSpaceDN w:val="0"/>
        <w:spacing w:before="1"/>
        <w:ind w:left="720"/>
        <w:rPr>
          <w:sz w:val="24"/>
        </w:rPr>
      </w:pPr>
      <w:r w:rsidRPr="00802BE7">
        <w:rPr>
          <w:rFonts w:eastAsia="Times New Roman" w:cs="Times New Roman"/>
          <w:sz w:val="24"/>
          <w:szCs w:val="24"/>
        </w:rPr>
        <w:t xml:space="preserve">  </w:t>
      </w:r>
    </w:p>
    <w:p w14:paraId="5DAA27E2" w14:textId="77777777" w:rsidR="002A0F8E" w:rsidRDefault="002A0F8E">
      <w:pPr>
        <w:rPr>
          <w:rFonts w:cs="Times New Roman"/>
          <w:b/>
          <w:sz w:val="24"/>
        </w:rPr>
      </w:pPr>
      <w:r>
        <w:br w:type="page"/>
      </w:r>
    </w:p>
    <w:p w14:paraId="29E3D3C5" w14:textId="48D63B34" w:rsidR="000E68A8" w:rsidRPr="00775194" w:rsidRDefault="000E68A8" w:rsidP="000E68A8">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E68A8" w:rsidRPr="006B6BAE" w14:paraId="3034383C" w14:textId="77777777">
        <w:trPr>
          <w:trHeight w:val="962"/>
        </w:trPr>
        <w:tc>
          <w:tcPr>
            <w:tcW w:w="2499" w:type="pct"/>
            <w:tcBorders>
              <w:top w:val="single" w:sz="4" w:space="0" w:color="auto"/>
              <w:left w:val="nil"/>
              <w:bottom w:val="nil"/>
              <w:right w:val="nil"/>
            </w:tcBorders>
            <w:shd w:val="clear" w:color="auto" w:fill="auto"/>
            <w:hideMark/>
          </w:tcPr>
          <w:p w14:paraId="243FF0AE" w14:textId="77777777" w:rsidR="000E68A8" w:rsidRPr="006B6BAE" w:rsidRDefault="000E68A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400FAF5" w14:textId="77777777" w:rsidR="000E68A8" w:rsidRPr="006B6BAE" w:rsidRDefault="000E68A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.8.A</w:t>
            </w:r>
            <w:r w:rsidRPr="006B6BAE">
              <w:rPr>
                <w:rFonts w:eastAsia="Times New Roman" w:cs="Times New Roman"/>
                <w:sz w:val="24"/>
                <w:szCs w:val="24"/>
              </w:rPr>
              <w:t>R.</w:t>
            </w:r>
            <w:r>
              <w:rPr>
                <w:rFonts w:eastAsia="Times New Roman" w:cs="Times New Roman"/>
                <w:sz w:val="24"/>
                <w:szCs w:val="24"/>
              </w:rPr>
              <w:t>3</w:t>
            </w:r>
            <w:r w:rsidRPr="006B6BAE">
              <w:rPr>
                <w:rFonts w:eastAsia="Times New Roman" w:cs="Times New Roman"/>
                <w:sz w:val="24"/>
                <w:szCs w:val="24"/>
              </w:rPr>
              <w:t>.</w:t>
            </w:r>
            <w:r>
              <w:rPr>
                <w:rFonts w:eastAsia="Times New Roman" w:cs="Times New Roman"/>
                <w:sz w:val="24"/>
                <w:szCs w:val="24"/>
              </w:rPr>
              <w:t>4</w:t>
            </w:r>
          </w:p>
          <w:p w14:paraId="74A8683C" w14:textId="77777777" w:rsidR="000E68A8" w:rsidRPr="000B295F" w:rsidRDefault="000E68A8">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B3C0D3" w14:textId="77777777" w:rsidR="000E68A8" w:rsidRPr="006B6BAE" w:rsidRDefault="000E68A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F968BF" w14:textId="77777777" w:rsidR="000E68A8" w:rsidRPr="009A515D" w:rsidRDefault="000E68A8" w:rsidP="00E502A8">
            <w:pPr>
              <w:numPr>
                <w:ilvl w:val="0"/>
                <w:numId w:val="18"/>
              </w:numPr>
              <w:spacing w:after="0" w:line="240" w:lineRule="auto"/>
              <w:textAlignment w:val="baseline"/>
              <w:rPr>
                <w:rFonts w:eastAsia="Times New Roman" w:cs="Times New Roman"/>
                <w:sz w:val="24"/>
                <w:szCs w:val="24"/>
              </w:rPr>
            </w:pPr>
            <w:r>
              <w:rPr>
                <w:sz w:val="24"/>
              </w:rPr>
              <w:t>MA.912.AR.4.3,</w:t>
            </w:r>
            <w:r>
              <w:rPr>
                <w:spacing w:val="-1"/>
                <w:sz w:val="24"/>
              </w:rPr>
              <w:t xml:space="preserve"> </w:t>
            </w:r>
            <w:r>
              <w:rPr>
                <w:spacing w:val="-2"/>
                <w:sz w:val="24"/>
              </w:rPr>
              <w:t xml:space="preserve">MA.912.AR.5.6, </w:t>
            </w: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.AR.</w:t>
            </w:r>
            <w:r>
              <w:rPr>
                <w:rFonts w:eastAsia="Times New Roman" w:cs="Times New Roman"/>
                <w:sz w:val="24"/>
                <w:szCs w:val="24"/>
              </w:rPr>
              <w:t>6</w:t>
            </w:r>
            <w:r w:rsidRPr="006B6BAE">
              <w:rPr>
                <w:rFonts w:eastAsia="Times New Roman" w:cs="Times New Roman"/>
                <w:sz w:val="24"/>
                <w:szCs w:val="24"/>
              </w:rPr>
              <w:t>.</w:t>
            </w:r>
            <w:r>
              <w:rPr>
                <w:rFonts w:eastAsia="Times New Roman" w:cs="Times New Roman"/>
                <w:sz w:val="24"/>
                <w:szCs w:val="24"/>
              </w:rPr>
              <w:t>4</w:t>
            </w:r>
            <w:r w:rsidRPr="006B6BAE">
              <w:rPr>
                <w:rFonts w:eastAsia="Times New Roman" w:cs="Times New Roman"/>
                <w:sz w:val="24"/>
                <w:szCs w:val="24"/>
              </w:rPr>
              <w:t xml:space="preserve"> </w:t>
            </w:r>
            <w:r w:rsidRPr="009A515D">
              <w:rPr>
                <w:rFonts w:eastAsia="Times New Roman" w:cs="Times New Roman"/>
                <w:sz w:val="24"/>
                <w:szCs w:val="24"/>
                <w:lang w:val="fr-FR"/>
              </w:rPr>
              <w:t xml:space="preserve"> </w:t>
            </w:r>
          </w:p>
        </w:tc>
      </w:tr>
    </w:tbl>
    <w:p w14:paraId="5E5E2F42" w14:textId="77777777" w:rsidR="000E68A8" w:rsidRPr="006B6BAE" w:rsidRDefault="000E68A8" w:rsidP="000E68A8">
      <w:pPr>
        <w:pStyle w:val="AlgebraicARHeading"/>
      </w:pPr>
      <w:r w:rsidRPr="006B6BAE">
        <w:t xml:space="preserve">Purpose and Instructional Strategies </w:t>
      </w:r>
    </w:p>
    <w:p w14:paraId="5E47F288" w14:textId="77777777" w:rsidR="000E68A8" w:rsidRDefault="000E68A8" w:rsidP="000E68A8">
      <w:pPr>
        <w:pStyle w:val="TableParagraph"/>
        <w:ind w:right="267"/>
        <w:jc w:val="both"/>
        <w:rPr>
          <w:sz w:val="24"/>
        </w:rPr>
      </w:pPr>
      <w:r>
        <w:rPr>
          <w:sz w:val="24"/>
        </w:rPr>
        <w:t>In grade</w:t>
      </w:r>
      <w:r>
        <w:rPr>
          <w:spacing w:val="-1"/>
          <w:sz w:val="24"/>
        </w:rPr>
        <w:t xml:space="preserve"> </w:t>
      </w:r>
      <w:r>
        <w:rPr>
          <w:sz w:val="24"/>
        </w:rPr>
        <w:t>8, students graphed linear two-variable equations given a</w:t>
      </w:r>
      <w:r>
        <w:rPr>
          <w:spacing w:val="-2"/>
          <w:sz w:val="24"/>
        </w:rPr>
        <w:t xml:space="preserve"> </w:t>
      </w:r>
      <w:r>
        <w:rPr>
          <w:sz w:val="24"/>
        </w:rPr>
        <w:t>table, written description or equation.</w:t>
      </w:r>
      <w:r>
        <w:rPr>
          <w:spacing w:val="-2"/>
          <w:sz w:val="24"/>
        </w:rPr>
        <w:t xml:space="preserve"> </w:t>
      </w:r>
      <w:r>
        <w:rPr>
          <w:sz w:val="24"/>
        </w:rPr>
        <w:t>In</w:t>
      </w:r>
      <w:r>
        <w:rPr>
          <w:spacing w:val="-4"/>
          <w:sz w:val="24"/>
        </w:rPr>
        <w:t xml:space="preserve"> </w:t>
      </w:r>
      <w:r>
        <w:rPr>
          <w:sz w:val="24"/>
        </w:rPr>
        <w:t>Algebra</w:t>
      </w:r>
      <w:r>
        <w:rPr>
          <w:spacing w:val="-2"/>
          <w:sz w:val="24"/>
        </w:rPr>
        <w:t xml:space="preserve"> </w:t>
      </w:r>
      <w:r>
        <w:rPr>
          <w:sz w:val="24"/>
        </w:rPr>
        <w:t>I,</w:t>
      </w:r>
      <w:r>
        <w:rPr>
          <w:spacing w:val="-4"/>
          <w:sz w:val="24"/>
        </w:rPr>
        <w:t xml:space="preserve"> </w:t>
      </w:r>
      <w:r>
        <w:rPr>
          <w:sz w:val="24"/>
        </w:rPr>
        <w:t>students</w:t>
      </w:r>
      <w:r>
        <w:rPr>
          <w:spacing w:val="-4"/>
          <w:sz w:val="24"/>
        </w:rPr>
        <w:t xml:space="preserve"> </w:t>
      </w:r>
      <w:r>
        <w:rPr>
          <w:sz w:val="24"/>
        </w:rPr>
        <w:t>graph</w:t>
      </w:r>
      <w:r>
        <w:rPr>
          <w:spacing w:val="-4"/>
          <w:sz w:val="24"/>
        </w:rPr>
        <w:t xml:space="preserve"> </w:t>
      </w:r>
      <w:r>
        <w:rPr>
          <w:sz w:val="24"/>
        </w:rPr>
        <w:t>quadratic</w:t>
      </w:r>
      <w:r>
        <w:rPr>
          <w:spacing w:val="-5"/>
          <w:sz w:val="24"/>
        </w:rPr>
        <w:t xml:space="preserve"> </w:t>
      </w:r>
      <w:r>
        <w:rPr>
          <w:sz w:val="24"/>
        </w:rPr>
        <w:t>functions</w:t>
      </w:r>
      <w:r>
        <w:rPr>
          <w:spacing w:val="-1"/>
          <w:sz w:val="24"/>
        </w:rPr>
        <w:t xml:space="preserve"> </w:t>
      </w:r>
      <w:r>
        <w:rPr>
          <w:sz w:val="24"/>
        </w:rPr>
        <w:t>given</w:t>
      </w:r>
      <w:r>
        <w:rPr>
          <w:spacing w:val="-4"/>
          <w:sz w:val="24"/>
        </w:rPr>
        <w:t xml:space="preserve"> </w:t>
      </w:r>
      <w:r>
        <w:rPr>
          <w:sz w:val="24"/>
        </w:rPr>
        <w:t>this</w:t>
      </w:r>
      <w:r>
        <w:rPr>
          <w:spacing w:val="-4"/>
          <w:sz w:val="24"/>
        </w:rPr>
        <w:t xml:space="preserve"> </w:t>
      </w:r>
      <w:r>
        <w:rPr>
          <w:sz w:val="24"/>
        </w:rPr>
        <w:t>same</w:t>
      </w:r>
      <w:r>
        <w:rPr>
          <w:spacing w:val="-4"/>
          <w:sz w:val="24"/>
        </w:rPr>
        <w:t xml:space="preserve"> </w:t>
      </w:r>
      <w:r>
        <w:rPr>
          <w:sz w:val="24"/>
        </w:rPr>
        <w:t>kind</w:t>
      </w:r>
      <w:r>
        <w:rPr>
          <w:spacing w:val="-4"/>
          <w:sz w:val="24"/>
        </w:rPr>
        <w:t xml:space="preserve"> </w:t>
      </w:r>
      <w:r>
        <w:rPr>
          <w:sz w:val="24"/>
        </w:rPr>
        <w:t>of</w:t>
      </w:r>
      <w:r>
        <w:rPr>
          <w:spacing w:val="-4"/>
          <w:sz w:val="24"/>
        </w:rPr>
        <w:t xml:space="preserve"> </w:t>
      </w:r>
      <w:r>
        <w:rPr>
          <w:sz w:val="24"/>
        </w:rPr>
        <w:t>information. In later courses, this work expands to other families of functions.</w:t>
      </w:r>
    </w:p>
    <w:p w14:paraId="09303968" w14:textId="77777777" w:rsidR="000E68A8" w:rsidRDefault="000E68A8" w:rsidP="00E502A8">
      <w:pPr>
        <w:pStyle w:val="TableParagraph"/>
        <w:numPr>
          <w:ilvl w:val="0"/>
          <w:numId w:val="149"/>
        </w:numPr>
        <w:tabs>
          <w:tab w:val="left" w:pos="719"/>
        </w:tabs>
        <w:autoSpaceDE w:val="0"/>
        <w:autoSpaceDN w:val="0"/>
        <w:spacing w:before="1"/>
        <w:ind w:right="424"/>
        <w:rPr>
          <w:sz w:val="24"/>
        </w:rPr>
      </w:pPr>
      <w:r>
        <w:rPr>
          <w:sz w:val="24"/>
        </w:rPr>
        <w:t>Instruction</w:t>
      </w:r>
      <w:r>
        <w:rPr>
          <w:spacing w:val="-5"/>
          <w:sz w:val="24"/>
        </w:rPr>
        <w:t xml:space="preserve"> </w:t>
      </w:r>
      <w:r>
        <w:rPr>
          <w:sz w:val="24"/>
        </w:rPr>
        <w:t>includes</w:t>
      </w:r>
      <w:r>
        <w:rPr>
          <w:spacing w:val="-5"/>
          <w:sz w:val="24"/>
        </w:rPr>
        <w:t xml:space="preserve"> </w:t>
      </w:r>
      <w:r>
        <w:rPr>
          <w:sz w:val="24"/>
        </w:rPr>
        <w:t>conversations</w:t>
      </w:r>
      <w:r>
        <w:rPr>
          <w:spacing w:val="-5"/>
          <w:sz w:val="24"/>
        </w:rPr>
        <w:t xml:space="preserve"> </w:t>
      </w:r>
      <w:r>
        <w:rPr>
          <w:sz w:val="24"/>
        </w:rPr>
        <w:t>about</w:t>
      </w:r>
      <w:r>
        <w:rPr>
          <w:spacing w:val="-4"/>
          <w:sz w:val="24"/>
        </w:rPr>
        <w:t xml:space="preserve"> </w:t>
      </w:r>
      <w:proofErr w:type="gramStart"/>
      <w:r>
        <w:rPr>
          <w:sz w:val="24"/>
        </w:rPr>
        <w:t>interpreting</w:t>
      </w:r>
      <w:r>
        <w:rPr>
          <w:spacing w:val="-4"/>
          <w:sz w:val="24"/>
        </w:rPr>
        <w:t xml:space="preserve"> </w:t>
      </w:r>
      <w:r>
        <w:rPr>
          <w:rFonts w:ascii="Cambria Math" w:eastAsia="Cambria Math" w:hAnsi="Cambria Math"/>
          <w:sz w:val="24"/>
        </w:rPr>
        <w:t>𝑦</w:t>
      </w:r>
      <w:proofErr w:type="gramEnd"/>
      <w:r>
        <w:rPr>
          <w:sz w:val="24"/>
        </w:rPr>
        <w:t>-intercepts;</w:t>
      </w:r>
      <w:r>
        <w:rPr>
          <w:spacing w:val="-5"/>
          <w:sz w:val="24"/>
        </w:rPr>
        <w:t xml:space="preserve"> </w:t>
      </w:r>
      <w:r>
        <w:rPr>
          <w:sz w:val="24"/>
        </w:rPr>
        <w:t>intervals</w:t>
      </w:r>
      <w:r>
        <w:rPr>
          <w:spacing w:val="-5"/>
          <w:sz w:val="24"/>
        </w:rPr>
        <w:t xml:space="preserve"> </w:t>
      </w:r>
      <w:r>
        <w:rPr>
          <w:sz w:val="24"/>
        </w:rPr>
        <w:t>where</w:t>
      </w:r>
      <w:r>
        <w:rPr>
          <w:spacing w:val="-7"/>
          <w:sz w:val="24"/>
        </w:rPr>
        <w:t xml:space="preserve"> </w:t>
      </w:r>
      <w:r>
        <w:rPr>
          <w:sz w:val="24"/>
        </w:rPr>
        <w:t>the function is increasing, decreasing, positive or negative; end behavior; and symmetry.</w:t>
      </w:r>
    </w:p>
    <w:p w14:paraId="1A16F0C6" w14:textId="77777777" w:rsidR="000E68A8" w:rsidRDefault="000E68A8" w:rsidP="00E502A8">
      <w:pPr>
        <w:pStyle w:val="TableParagraph"/>
        <w:numPr>
          <w:ilvl w:val="0"/>
          <w:numId w:val="149"/>
        </w:numPr>
        <w:tabs>
          <w:tab w:val="left" w:pos="719"/>
        </w:tabs>
        <w:autoSpaceDE w:val="0"/>
        <w:autoSpaceDN w:val="0"/>
        <w:ind w:right="19"/>
        <w:rPr>
          <w:sz w:val="24"/>
        </w:rPr>
      </w:pPr>
      <w:r>
        <w:rPr>
          <w:sz w:val="24"/>
        </w:rPr>
        <w:t xml:space="preserve">When discussing end behavior, students should see a relationship between the sign </w:t>
      </w:r>
      <w:proofErr w:type="gramStart"/>
      <w:r>
        <w:rPr>
          <w:sz w:val="24"/>
        </w:rPr>
        <w:t xml:space="preserve">of </w:t>
      </w:r>
      <w:r>
        <w:rPr>
          <w:rFonts w:ascii="Cambria Math" w:eastAsia="Cambria Math" w:hAnsi="Cambria Math"/>
          <w:sz w:val="24"/>
        </w:rPr>
        <w:t>𝑎</w:t>
      </w:r>
      <w:proofErr w:type="gramEnd"/>
      <w:r>
        <w:rPr>
          <w:rFonts w:ascii="Cambria Math" w:eastAsia="Cambria Math" w:hAnsi="Cambria Math"/>
          <w:sz w:val="24"/>
        </w:rPr>
        <w:t xml:space="preserve"> </w:t>
      </w:r>
      <w:r>
        <w:rPr>
          <w:sz w:val="24"/>
        </w:rPr>
        <w:t>and</w:t>
      </w:r>
      <w:r>
        <w:rPr>
          <w:spacing w:val="-4"/>
          <w:sz w:val="24"/>
        </w:rPr>
        <w:t xml:space="preserve"> </w:t>
      </w:r>
      <w:r>
        <w:rPr>
          <w:sz w:val="24"/>
        </w:rPr>
        <w:t>the</w:t>
      </w:r>
      <w:r>
        <w:rPr>
          <w:spacing w:val="-4"/>
          <w:sz w:val="24"/>
        </w:rPr>
        <w:t xml:space="preserve"> </w:t>
      </w:r>
      <w:r>
        <w:rPr>
          <w:sz w:val="24"/>
        </w:rPr>
        <w:t>end</w:t>
      </w:r>
      <w:r>
        <w:rPr>
          <w:spacing w:val="-4"/>
          <w:sz w:val="24"/>
        </w:rPr>
        <w:t xml:space="preserve"> </w:t>
      </w:r>
      <w:r>
        <w:rPr>
          <w:sz w:val="24"/>
        </w:rPr>
        <w:t>behavior</w:t>
      </w:r>
      <w:r>
        <w:rPr>
          <w:spacing w:val="-4"/>
          <w:sz w:val="24"/>
        </w:rPr>
        <w:t xml:space="preserve"> </w:t>
      </w:r>
      <w:r>
        <w:rPr>
          <w:sz w:val="24"/>
        </w:rPr>
        <w:t>the</w:t>
      </w:r>
      <w:r>
        <w:rPr>
          <w:spacing w:val="-3"/>
          <w:sz w:val="24"/>
        </w:rPr>
        <w:t xml:space="preserve"> </w:t>
      </w:r>
      <w:r>
        <w:rPr>
          <w:sz w:val="24"/>
        </w:rPr>
        <w:t>function</w:t>
      </w:r>
      <w:r>
        <w:rPr>
          <w:spacing w:val="-4"/>
          <w:sz w:val="24"/>
        </w:rPr>
        <w:t xml:space="preserve"> </w:t>
      </w:r>
      <w:r>
        <w:rPr>
          <w:sz w:val="24"/>
        </w:rPr>
        <w:t>exhibits.</w:t>
      </w:r>
      <w:r>
        <w:rPr>
          <w:spacing w:val="-4"/>
          <w:sz w:val="24"/>
        </w:rPr>
        <w:t xml:space="preserve"> </w:t>
      </w:r>
      <w:r>
        <w:rPr>
          <w:sz w:val="24"/>
        </w:rPr>
        <w:t>Instruction</w:t>
      </w:r>
      <w:r>
        <w:rPr>
          <w:spacing w:val="-1"/>
          <w:sz w:val="24"/>
        </w:rPr>
        <w:t xml:space="preserve"> </w:t>
      </w:r>
      <w:r>
        <w:rPr>
          <w:sz w:val="24"/>
        </w:rPr>
        <w:t>presents</w:t>
      </w:r>
      <w:r>
        <w:rPr>
          <w:spacing w:val="-4"/>
          <w:sz w:val="24"/>
        </w:rPr>
        <w:t xml:space="preserve"> </w:t>
      </w:r>
      <w:r>
        <w:rPr>
          <w:sz w:val="24"/>
        </w:rPr>
        <w:t>students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 xml:space="preserve">equation of a function first, before showing its graph and asking them to predict its end behavior </w:t>
      </w:r>
      <w:r>
        <w:rPr>
          <w:spacing w:val="-2"/>
          <w:sz w:val="24"/>
        </w:rPr>
        <w:t>(</w:t>
      </w:r>
      <w:r>
        <w:rPr>
          <w:i/>
          <w:spacing w:val="-2"/>
          <w:sz w:val="24"/>
        </w:rPr>
        <w:t>MTR.5.1</w:t>
      </w:r>
      <w:r>
        <w:rPr>
          <w:spacing w:val="-2"/>
          <w:sz w:val="24"/>
        </w:rPr>
        <w:t>).</w:t>
      </w:r>
    </w:p>
    <w:p w14:paraId="7D1F92EC" w14:textId="77777777" w:rsidR="000E68A8" w:rsidRDefault="000E68A8" w:rsidP="00E502A8">
      <w:pPr>
        <w:pStyle w:val="TableParagraph"/>
        <w:numPr>
          <w:ilvl w:val="1"/>
          <w:numId w:val="149"/>
        </w:numPr>
        <w:tabs>
          <w:tab w:val="left" w:pos="1439"/>
        </w:tabs>
        <w:autoSpaceDE w:val="0"/>
        <w:autoSpaceDN w:val="0"/>
        <w:spacing w:before="11" w:line="223" w:lineRule="auto"/>
        <w:ind w:right="656"/>
        <w:rPr>
          <w:sz w:val="24"/>
        </w:rPr>
      </w:pPr>
      <w:r w:rsidRPr="113DC138">
        <w:rPr>
          <w:sz w:val="24"/>
          <w:szCs w:val="24"/>
        </w:rPr>
        <w:t>Depending</w:t>
      </w:r>
      <w:r w:rsidRPr="113DC138">
        <w:rPr>
          <w:spacing w:val="-6"/>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form</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function</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presented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be</w:t>
      </w:r>
      <w:r w:rsidRPr="113DC138">
        <w:rPr>
          <w:spacing w:val="-2"/>
          <w:sz w:val="24"/>
          <w:szCs w:val="24"/>
        </w:rPr>
        <w:t xml:space="preserve"> </w:t>
      </w:r>
      <w:r w:rsidRPr="113DC138">
        <w:rPr>
          <w:sz w:val="24"/>
          <w:szCs w:val="24"/>
        </w:rPr>
        <w:t>able</w:t>
      </w:r>
      <w:r w:rsidRPr="113DC138">
        <w:rPr>
          <w:spacing w:val="-3"/>
          <w:sz w:val="24"/>
          <w:szCs w:val="24"/>
        </w:rPr>
        <w:t xml:space="preserve"> </w:t>
      </w:r>
      <w:r w:rsidRPr="113DC138">
        <w:rPr>
          <w:sz w:val="24"/>
          <w:szCs w:val="24"/>
        </w:rPr>
        <w:t>to predict other features as well (</w:t>
      </w:r>
      <w:r w:rsidRPr="4B4C310D">
        <w:rPr>
          <w:i/>
          <w:iCs/>
          <w:sz w:val="24"/>
          <w:szCs w:val="24"/>
        </w:rPr>
        <w:t>MTR.5.1</w:t>
      </w:r>
      <w:r w:rsidRPr="113DC138">
        <w:rPr>
          <w:sz w:val="24"/>
          <w:szCs w:val="24"/>
        </w:rPr>
        <w:t>).</w:t>
      </w:r>
    </w:p>
    <w:p w14:paraId="3F547460" w14:textId="77777777" w:rsidR="000E68A8" w:rsidRDefault="000E68A8" w:rsidP="00E502A8">
      <w:pPr>
        <w:pStyle w:val="TableParagraph"/>
        <w:numPr>
          <w:ilvl w:val="0"/>
          <w:numId w:val="149"/>
        </w:numPr>
        <w:tabs>
          <w:tab w:val="left" w:pos="719"/>
        </w:tabs>
        <w:autoSpaceDE w:val="0"/>
        <w:autoSpaceDN w:val="0"/>
        <w:spacing w:before="4"/>
        <w:ind w:right="112"/>
        <w:rPr>
          <w:sz w:val="24"/>
        </w:rPr>
      </w:pPr>
      <w:r w:rsidRPr="006B6BAE">
        <w:rPr>
          <w:rFonts w:eastAsia="Times New Roman" w:cs="Times New Roman"/>
          <w:color w:val="000000"/>
          <w:sz w:val="24"/>
          <w:szCs w:val="24"/>
        </w:rPr>
        <w:t xml:space="preserve"> </w:t>
      </w: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26015E78" w14:textId="77777777" w:rsidR="000E68A8" w:rsidRDefault="000E68A8" w:rsidP="00E502A8">
      <w:pPr>
        <w:pStyle w:val="TableParagraph"/>
        <w:numPr>
          <w:ilvl w:val="1"/>
          <w:numId w:val="149"/>
        </w:numPr>
        <w:tabs>
          <w:tab w:val="left" w:pos="1438"/>
        </w:tabs>
        <w:autoSpaceDE w:val="0"/>
        <w:autoSpaceDN w:val="0"/>
        <w:spacing w:before="2"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1D91E209" w14:textId="77777777" w:rsidR="000E68A8" w:rsidRDefault="000E68A8" w:rsidP="000E68A8">
      <w:pPr>
        <w:pStyle w:val="TableParagraph"/>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20"/>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w:t>
      </w:r>
      <w:proofErr w:type="gramStart"/>
      <w:r>
        <w:rPr>
          <w:sz w:val="24"/>
        </w:rPr>
        <w:t xml:space="preserve">the </w:t>
      </w:r>
      <w:r>
        <w:rPr>
          <w:rFonts w:ascii="Cambria Math" w:eastAsia="Cambria Math"/>
          <w:sz w:val="24"/>
        </w:rPr>
        <w:t>𝑦</w:t>
      </w:r>
      <w:proofErr w:type="gramEnd"/>
      <w:r>
        <w:rPr>
          <w:sz w:val="24"/>
        </w:rPr>
        <w:t>-intercept.</w:t>
      </w:r>
    </w:p>
    <w:p w14:paraId="00992ED7" w14:textId="77777777" w:rsidR="000E68A8" w:rsidRDefault="000E68A8" w:rsidP="00E502A8">
      <w:pPr>
        <w:pStyle w:val="TableParagraph"/>
        <w:numPr>
          <w:ilvl w:val="1"/>
          <w:numId w:val="149"/>
        </w:numPr>
        <w:tabs>
          <w:tab w:val="left" w:pos="1438"/>
        </w:tabs>
        <w:autoSpaceDE w:val="0"/>
        <w:autoSpaceDN w:val="0"/>
        <w:spacing w:line="285" w:lineRule="exact"/>
        <w:ind w:left="1438" w:hanging="359"/>
        <w:rPr>
          <w:sz w:val="24"/>
        </w:rPr>
      </w:pPr>
      <w:r w:rsidRPr="113DC138">
        <w:rPr>
          <w:sz w:val="24"/>
          <w:szCs w:val="24"/>
        </w:rPr>
        <w:t>Factored</w:t>
      </w:r>
      <w:r w:rsidRPr="113DC138">
        <w:rPr>
          <w:spacing w:val="-4"/>
          <w:sz w:val="24"/>
          <w:szCs w:val="24"/>
        </w:rPr>
        <w:t xml:space="preserve"> form</w:t>
      </w:r>
    </w:p>
    <w:p w14:paraId="0FA6B118" w14:textId="77777777" w:rsidR="000E68A8" w:rsidRDefault="000E68A8" w:rsidP="000E68A8">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w:t>
      </w:r>
      <w:proofErr w:type="gramStart"/>
      <w:r>
        <w:rPr>
          <w:sz w:val="24"/>
        </w:rPr>
        <w:t xml:space="preserve">the </w:t>
      </w:r>
      <w:r>
        <w:rPr>
          <w:rFonts w:ascii="Cambria Math" w:eastAsia="Cambria Math" w:hAnsi="Cambria Math"/>
          <w:sz w:val="24"/>
        </w:rPr>
        <w:t>𝑥</w:t>
      </w:r>
      <w:proofErr w:type="gramEnd"/>
      <w:r>
        <w:rPr>
          <w:sz w:val="24"/>
        </w:rPr>
        <w:t>-intercepts, or roots.</w:t>
      </w:r>
    </w:p>
    <w:p w14:paraId="08E4A809" w14:textId="77777777" w:rsidR="000E68A8" w:rsidRDefault="000E68A8" w:rsidP="00E502A8">
      <w:pPr>
        <w:pStyle w:val="TableParagraph"/>
        <w:numPr>
          <w:ilvl w:val="1"/>
          <w:numId w:val="149"/>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470F16BB" w14:textId="082E6FF2" w:rsidR="000E68A8" w:rsidRDefault="000E68A8" w:rsidP="000E68A8">
      <w:pPr>
        <w:pStyle w:val="TableParagraph"/>
        <w:ind w:left="1439" w:right="159"/>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w:t>
      </w:r>
      <w:r w:rsidR="008940A0">
        <w:rPr>
          <w:sz w:val="24"/>
          <w:szCs w:val="24"/>
        </w:rPr>
        <w:t xml:space="preserve"> </w:t>
      </w:r>
      <w:r w:rsidRPr="12F9B3D2">
        <w:rPr>
          <w:sz w:val="24"/>
          <w:szCs w:val="24"/>
        </w:rPr>
        <w:t>the vertex. This form can be useful when identifying the vertex, which is the turning point of the function where the axis of symmetry intersects</w:t>
      </w:r>
      <w:r w:rsidRPr="12F9B3D2" w:rsidDel="000564D1">
        <w:rPr>
          <w:sz w:val="24"/>
          <w:szCs w:val="24"/>
        </w:rPr>
        <w:t>.</w:t>
      </w:r>
    </w:p>
    <w:p w14:paraId="28E7E1A2" w14:textId="77777777" w:rsidR="000E68A8" w:rsidRPr="007126D2" w:rsidRDefault="000E68A8" w:rsidP="00E502A8">
      <w:pPr>
        <w:pStyle w:val="TableParagraph"/>
        <w:numPr>
          <w:ilvl w:val="0"/>
          <w:numId w:val="148"/>
        </w:numPr>
        <w:tabs>
          <w:tab w:val="left" w:pos="719"/>
        </w:tabs>
        <w:autoSpaceDE w:val="0"/>
        <w:autoSpaceDN w:val="0"/>
        <w:ind w:right="832"/>
        <w:rPr>
          <w:rFonts w:ascii="Cambria Math" w:eastAsia="Cambria Math" w:hAnsi="Cambria Math"/>
          <w:sz w:val="24"/>
          <w:szCs w:val="24"/>
        </w:rPr>
      </w:pPr>
      <w:r w:rsidRPr="12F9B3D2">
        <w:rPr>
          <w:sz w:val="24"/>
          <w:szCs w:val="24"/>
        </w:rPr>
        <w:t xml:space="preserve">Instruction includes </w:t>
      </w:r>
      <w:proofErr w:type="gramStart"/>
      <w:r w:rsidRPr="12F9B3D2">
        <w:rPr>
          <w:sz w:val="24"/>
          <w:szCs w:val="24"/>
        </w:rPr>
        <w:t>comparing and contrasting</w:t>
      </w:r>
      <w:proofErr w:type="gramEnd"/>
      <w:r w:rsidRPr="12F9B3D2">
        <w:rPr>
          <w:sz w:val="24"/>
          <w:szCs w:val="24"/>
        </w:rPr>
        <w:t xml:space="preserve"> between a linear function of the form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 xml:space="preserve">𝑥 − ℎ) + 𝑘 and a quadratic function of the form 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 This will also extend to an absolute value function of the form </w:t>
      </w:r>
    </w:p>
    <w:p w14:paraId="62C7CFFA" w14:textId="4CF022FC" w:rsidR="000E68A8" w:rsidRPr="003911E7" w:rsidRDefault="000E68A8" w:rsidP="000E68A8">
      <w:pPr>
        <w:pStyle w:val="TableParagraph"/>
        <w:tabs>
          <w:tab w:val="left" w:pos="719"/>
        </w:tabs>
        <w:ind w:right="832"/>
        <w:rPr>
          <w:i/>
          <w:sz w:val="24"/>
          <w:szCs w:val="24"/>
        </w:rPr>
      </w:pPr>
      <w:r>
        <w:rPr>
          <w:rFonts w:ascii="Cambria Math" w:eastAsia="Cambria Math" w:hAnsi="Cambria Math"/>
          <w:sz w:val="24"/>
          <w:szCs w:val="24"/>
        </w:rPr>
        <w:t xml:space="preserve">              </w:t>
      </w:r>
      <w:r w:rsidRPr="12F9B3D2">
        <w:rPr>
          <w:rFonts w:ascii="Cambria Math" w:eastAsia="Cambria Math" w:hAnsi="Cambria Math"/>
          <w:sz w:val="24"/>
          <w:szCs w:val="24"/>
        </w:rPr>
        <w:t xml:space="preserve">𝑦 = a </w:t>
      </w:r>
      <m:oMath>
        <m:d>
          <m:dPr>
            <m:begChr m:val="|"/>
            <m:endChr m:val="|"/>
            <m:ctrlPr>
              <w:rPr>
                <w:rFonts w:ascii="Cambria Math" w:eastAsia="Cambria Math" w:hAnsi="Cambria Math"/>
                <w:sz w:val="24"/>
              </w:rPr>
            </m:ctrlPr>
          </m:dPr>
          <m:e>
            <m:r>
              <m:rPr>
                <m:sty m:val="p"/>
              </m:rPr>
              <w:rPr>
                <w:rFonts w:ascii="Cambria Math" w:eastAsia="Cambria Math" w:hAnsi="Cambria Math"/>
                <w:sz w:val="24"/>
              </w:rPr>
              <m:t>x</m:t>
            </m:r>
            <m:r>
              <w:rPr>
                <w:rFonts w:ascii="Cambria Math" w:eastAsia="Cambria Math" w:hAnsi="Cambria Math"/>
                <w:sz w:val="24"/>
              </w:rPr>
              <m:t>-</m:t>
            </m:r>
            <m:r>
              <m:rPr>
                <m:sty m:val="p"/>
              </m:rPr>
              <w:rPr>
                <w:rFonts w:ascii="Cambria Math" w:eastAsia="Cambria Math" w:hAnsi="Cambria Math"/>
                <w:sz w:val="24"/>
              </w:rPr>
              <m:t>h</m:t>
            </m:r>
            <m:ctrlPr>
              <w:rPr>
                <w:rFonts w:ascii="Cambria Math" w:eastAsia="Cambria Math" w:hAnsi="Cambria Math"/>
                <w:i/>
                <w:sz w:val="24"/>
              </w:rPr>
            </m:ctrlPr>
          </m:e>
        </m:d>
        <m:r>
          <w:rPr>
            <w:rFonts w:ascii="Cambria Math" w:eastAsia="Cambria Math" w:hAnsi="Cambria Math"/>
            <w:sz w:val="24"/>
          </w:rPr>
          <m:t>+</m:t>
        </m:r>
        <m:r>
          <m:rPr>
            <m:sty m:val="p"/>
          </m:rPr>
          <w:rPr>
            <w:rFonts w:ascii="Cambria Math" w:eastAsia="Cambria Math" w:hAnsi="Cambria Math"/>
            <w:sz w:val="24"/>
          </w:rPr>
          <m:t>k</m:t>
        </m:r>
      </m:oMath>
      <w:r w:rsidRPr="12F9B3D2">
        <w:rPr>
          <w:rFonts w:ascii="Cambria Math" w:eastAsia="Cambria Math" w:hAnsi="Cambria Math"/>
          <w:sz w:val="24"/>
          <w:szCs w:val="24"/>
        </w:rPr>
        <w:t xml:space="preserve">. </w:t>
      </w:r>
      <w:r w:rsidRPr="12F9B3D2">
        <w:rPr>
          <w:rFonts w:ascii="Cambria Math" w:eastAsia="Cambria Math" w:hAnsi="Cambria Math"/>
          <w:i/>
          <w:sz w:val="24"/>
          <w:szCs w:val="24"/>
        </w:rPr>
        <w:t>(MTR.5.1)</w:t>
      </w:r>
    </w:p>
    <w:p w14:paraId="268298A4" w14:textId="77777777" w:rsidR="000E68A8" w:rsidRDefault="000E68A8" w:rsidP="00E502A8">
      <w:pPr>
        <w:pStyle w:val="TableParagraph"/>
        <w:numPr>
          <w:ilvl w:val="0"/>
          <w:numId w:val="149"/>
        </w:numPr>
        <w:tabs>
          <w:tab w:val="left" w:pos="719"/>
        </w:tabs>
        <w:autoSpaceDE w:val="0"/>
        <w:autoSpaceDN w:val="0"/>
        <w:spacing w:line="294" w:lineRule="exact"/>
        <w:ind w:hanging="359"/>
        <w:rPr>
          <w:sz w:val="24"/>
        </w:rPr>
      </w:pPr>
      <w:r>
        <w:rPr>
          <w:sz w:val="24"/>
        </w:rPr>
        <w:t>Instruction</w:t>
      </w:r>
      <w:r>
        <w:rPr>
          <w:spacing w:val="-2"/>
          <w:sz w:val="24"/>
        </w:rPr>
        <w:t xml:space="preserve"> </w:t>
      </w:r>
      <w:r>
        <w:rPr>
          <w:sz w:val="24"/>
        </w:rPr>
        <w:t>includes the use</w:t>
      </w:r>
      <w:r>
        <w:rPr>
          <w:spacing w:val="-1"/>
          <w:sz w:val="24"/>
        </w:rPr>
        <w:t xml:space="preserve"> </w:t>
      </w:r>
      <w:proofErr w:type="gramStart"/>
      <w:r>
        <w:rPr>
          <w:sz w:val="24"/>
        </w:rPr>
        <w:t>of</w:t>
      </w:r>
      <w:r>
        <w:rPr>
          <w:spacing w:val="3"/>
          <w:sz w:val="24"/>
        </w:rPr>
        <w:t xml:space="preserve">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𝑦</w:t>
      </w:r>
      <w:r>
        <w:rPr>
          <w:rFonts w:ascii="Cambria Math" w:eastAsia="Cambria Math" w:hAnsi="Cambria Math"/>
          <w:spacing w:val="12"/>
          <w:sz w:val="24"/>
        </w:rPr>
        <w:t xml:space="preserve"> </w:t>
      </w:r>
      <w:r>
        <w:rPr>
          <w:sz w:val="24"/>
        </w:rPr>
        <w:t>notation</w:t>
      </w:r>
      <w:proofErr w:type="gramEnd"/>
      <w:r>
        <w:rPr>
          <w:sz w:val="24"/>
        </w:rPr>
        <w:t xml:space="preserve"> and function</w:t>
      </w:r>
      <w:r>
        <w:rPr>
          <w:spacing w:val="1"/>
          <w:sz w:val="24"/>
        </w:rPr>
        <w:t xml:space="preserve"> </w:t>
      </w:r>
      <w:r>
        <w:rPr>
          <w:spacing w:val="-2"/>
          <w:sz w:val="24"/>
        </w:rPr>
        <w:t>notation.</w:t>
      </w:r>
    </w:p>
    <w:p w14:paraId="7B2697DA" w14:textId="77777777" w:rsidR="000E68A8" w:rsidRDefault="000E68A8" w:rsidP="00E502A8">
      <w:pPr>
        <w:pStyle w:val="TableParagraph"/>
        <w:numPr>
          <w:ilvl w:val="0"/>
          <w:numId w:val="149"/>
        </w:numPr>
        <w:tabs>
          <w:tab w:val="left" w:pos="719"/>
        </w:tabs>
        <w:autoSpaceDE w:val="0"/>
        <w:autoSpaceDN w:val="0"/>
        <w:ind w:right="152"/>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129C82F4" w14:textId="77777777" w:rsidR="000E68A8" w:rsidRPr="00426AB2" w:rsidRDefault="000E68A8" w:rsidP="00E502A8">
      <w:pPr>
        <w:pStyle w:val="TableParagraph"/>
        <w:numPr>
          <w:ilvl w:val="1"/>
          <w:numId w:val="149"/>
        </w:numPr>
        <w:tabs>
          <w:tab w:val="left" w:pos="719"/>
        </w:tabs>
        <w:autoSpaceDE w:val="0"/>
        <w:autoSpaceDN w:val="0"/>
        <w:ind w:right="152"/>
        <w:rPr>
          <w:sz w:val="24"/>
        </w:rPr>
      </w:pPr>
      <w:r w:rsidRPr="113DC138">
        <w:rPr>
          <w:spacing w:val="-2"/>
          <w:sz w:val="24"/>
          <w:szCs w:val="24"/>
        </w:rPr>
        <w:t>Words</w:t>
      </w:r>
    </w:p>
    <w:p w14:paraId="19588EC1" w14:textId="77777777" w:rsidR="000E68A8" w:rsidRDefault="000E68A8" w:rsidP="000E68A8">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 numbers”</w:t>
      </w:r>
      <w:r>
        <w:rPr>
          <w:spacing w:val="-4"/>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56939DB"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Inequality</w:t>
      </w:r>
      <w:r>
        <w:rPr>
          <w:spacing w:val="-7"/>
          <w:sz w:val="24"/>
        </w:rPr>
        <w:t xml:space="preserve"> </w:t>
      </w:r>
      <w:r>
        <w:rPr>
          <w:spacing w:val="-2"/>
          <w:sz w:val="24"/>
        </w:rPr>
        <w:t>notation</w:t>
      </w:r>
    </w:p>
    <w:p w14:paraId="60DD8C27" w14:textId="77777777" w:rsidR="000E68A8" w:rsidRDefault="000E68A8" w:rsidP="000E68A8">
      <w:pPr>
        <w:pStyle w:val="TableParagraph"/>
        <w:spacing w:line="272"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proofErr w:type="gramStart"/>
      <w:r>
        <w:rPr>
          <w:sz w:val="24"/>
        </w:rPr>
        <w:t xml:space="preserve">of </w:t>
      </w:r>
      <w:r>
        <w:rPr>
          <w:rFonts w:ascii="Cambria Math" w:eastAsia="Cambria Math"/>
          <w:sz w:val="24"/>
        </w:rPr>
        <w:t>𝑥</w:t>
      </w:r>
      <w:proofErr w:type="gramEnd"/>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 xml:space="preserve">represented </w:t>
      </w:r>
      <w:proofErr w:type="gramStart"/>
      <w:r>
        <w:rPr>
          <w:sz w:val="24"/>
        </w:rPr>
        <w:t>as</w:t>
      </w:r>
      <w:r>
        <w:rPr>
          <w:spacing w:val="5"/>
          <w:sz w:val="24"/>
        </w:rPr>
        <w:t xml:space="preserve"> </w:t>
      </w:r>
      <w:r>
        <w:rPr>
          <w:rFonts w:ascii="Cambria Math" w:eastAsia="Cambria Math"/>
          <w:sz w:val="24"/>
        </w:rPr>
        <w:t>𝑥</w:t>
      </w:r>
      <w:proofErr w:type="gramEnd"/>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E56AF47" w14:textId="77777777" w:rsidR="000E68A8" w:rsidRDefault="000E68A8" w:rsidP="00E502A8">
      <w:pPr>
        <w:pStyle w:val="TableParagraph"/>
        <w:numPr>
          <w:ilvl w:val="1"/>
          <w:numId w:val="149"/>
        </w:numPr>
        <w:tabs>
          <w:tab w:val="left" w:pos="1438"/>
        </w:tabs>
        <w:autoSpaceDE w:val="0"/>
        <w:autoSpaceDN w:val="0"/>
        <w:spacing w:line="286" w:lineRule="exact"/>
        <w:rPr>
          <w:sz w:val="24"/>
        </w:rPr>
      </w:pPr>
      <w:r>
        <w:rPr>
          <w:sz w:val="24"/>
        </w:rPr>
        <w:t>Set-builder</w:t>
      </w:r>
      <w:r>
        <w:rPr>
          <w:spacing w:val="-3"/>
          <w:sz w:val="24"/>
        </w:rPr>
        <w:t xml:space="preserve"> </w:t>
      </w:r>
      <w:r>
        <w:rPr>
          <w:spacing w:val="-2"/>
          <w:sz w:val="24"/>
        </w:rPr>
        <w:t>notation</w:t>
      </w:r>
    </w:p>
    <w:p w14:paraId="4E8EFAFA" w14:textId="77777777" w:rsidR="000E68A8" w:rsidRDefault="000E68A8" w:rsidP="000E68A8">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 be</w:t>
      </w:r>
      <w:r>
        <w:rPr>
          <w:spacing w:val="-1"/>
          <w:sz w:val="24"/>
        </w:rPr>
        <w:t xml:space="preserve"> </w:t>
      </w:r>
      <w:r>
        <w:rPr>
          <w:sz w:val="24"/>
        </w:rPr>
        <w:t xml:space="preserve">represented </w:t>
      </w:r>
      <w:r>
        <w:rPr>
          <w:spacing w:val="-5"/>
          <w:sz w:val="24"/>
        </w:rPr>
        <w:t>as</w:t>
      </w:r>
    </w:p>
    <w:p w14:paraId="5E3F2DE6" w14:textId="77777777" w:rsidR="000E68A8" w:rsidRDefault="000E68A8" w:rsidP="000E68A8">
      <w:pPr>
        <w:pStyle w:val="TableParagraph"/>
        <w:spacing w:line="280"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30715E4A" w14:textId="77777777" w:rsidR="002A0F8E" w:rsidRDefault="002A0F8E">
      <w:pPr>
        <w:rPr>
          <w:sz w:val="24"/>
        </w:rPr>
      </w:pPr>
      <w:r>
        <w:rPr>
          <w:sz w:val="24"/>
        </w:rPr>
        <w:br w:type="page"/>
      </w:r>
    </w:p>
    <w:p w14:paraId="38D0ABAB" w14:textId="63C8FBD1" w:rsidR="000E68A8" w:rsidRDefault="000E68A8" w:rsidP="00E502A8">
      <w:pPr>
        <w:pStyle w:val="TableParagraph"/>
        <w:numPr>
          <w:ilvl w:val="0"/>
          <w:numId w:val="150"/>
        </w:numPr>
        <w:tabs>
          <w:tab w:val="left" w:pos="719"/>
        </w:tabs>
        <w:autoSpaceDE w:val="0"/>
        <w:autoSpaceDN w:val="0"/>
        <w:ind w:right="152"/>
        <w:rPr>
          <w:sz w:val="24"/>
        </w:rPr>
      </w:pPr>
      <w:r>
        <w:rPr>
          <w:sz w:val="24"/>
        </w:rPr>
        <w:lastRenderedPageBreak/>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z w:val="24"/>
        </w:rPr>
        <w:t>appropriately</w:t>
      </w:r>
      <w:r>
        <w:rPr>
          <w:spacing w:val="-8"/>
          <w:sz w:val="24"/>
        </w:rPr>
        <w:t xml:space="preserve"> </w:t>
      </w:r>
      <w:r>
        <w:rPr>
          <w:sz w:val="24"/>
        </w:rPr>
        <w:t>scaled</w:t>
      </w:r>
      <w:r>
        <w:rPr>
          <w:spacing w:val="-3"/>
          <w:sz w:val="24"/>
        </w:rPr>
        <w:t xml:space="preserve"> </w:t>
      </w:r>
      <w:r>
        <w:rPr>
          <w:sz w:val="24"/>
        </w:rPr>
        <w:t>coordinate</w:t>
      </w:r>
      <w:r>
        <w:rPr>
          <w:spacing w:val="-3"/>
          <w:sz w:val="24"/>
        </w:rPr>
        <w:t xml:space="preserve"> </w:t>
      </w:r>
      <w:r>
        <w:rPr>
          <w:sz w:val="24"/>
        </w:rPr>
        <w:t>planes,</w:t>
      </w:r>
      <w:r>
        <w:rPr>
          <w:spacing w:val="-3"/>
          <w:sz w:val="24"/>
        </w:rPr>
        <w:t xml:space="preserve"> </w:t>
      </w:r>
      <w:r>
        <w:rPr>
          <w:sz w:val="24"/>
        </w:rPr>
        <w:t>including</w:t>
      </w:r>
      <w:r>
        <w:rPr>
          <w:spacing w:val="-5"/>
          <w:sz w:val="24"/>
        </w:rPr>
        <w:t xml:space="preserve"> </w:t>
      </w:r>
      <w:r>
        <w:rPr>
          <w:sz w:val="24"/>
        </w:rPr>
        <w:t>the</w:t>
      </w:r>
      <w:r>
        <w:rPr>
          <w:spacing w:val="-3"/>
          <w:sz w:val="24"/>
        </w:rPr>
        <w:t xml:space="preserve"> </w:t>
      </w:r>
      <w:r>
        <w:rPr>
          <w:sz w:val="24"/>
        </w:rPr>
        <w:t xml:space="preserve">use of breaks in </w:t>
      </w:r>
      <w:proofErr w:type="gramStart"/>
      <w:r>
        <w:rPr>
          <w:sz w:val="24"/>
        </w:rPr>
        <w:t xml:space="preserve">the </w:t>
      </w:r>
      <w:r>
        <w:rPr>
          <w:rFonts w:ascii="Cambria Math" w:eastAsia="Cambria Math" w:hAnsi="Cambria Math"/>
          <w:sz w:val="24"/>
        </w:rPr>
        <w:t>𝑥</w:t>
      </w:r>
      <w:proofErr w:type="gramEnd"/>
      <w:r>
        <w:rPr>
          <w:sz w:val="24"/>
        </w:rPr>
        <w:t xml:space="preserve">- </w:t>
      </w:r>
      <w:proofErr w:type="gramStart"/>
      <w:r>
        <w:rPr>
          <w:sz w:val="24"/>
        </w:rPr>
        <w:t xml:space="preserve">or </w:t>
      </w:r>
      <w:r>
        <w:rPr>
          <w:rFonts w:ascii="Cambria Math" w:eastAsia="Cambria Math" w:hAnsi="Cambria Math"/>
          <w:sz w:val="24"/>
        </w:rPr>
        <w:t>𝑦</w:t>
      </w:r>
      <w:proofErr w:type="gramEnd"/>
      <w:r>
        <w:rPr>
          <w:sz w:val="24"/>
        </w:rPr>
        <w:t>-axis when necessary.</w:t>
      </w:r>
    </w:p>
    <w:p w14:paraId="3856942A" w14:textId="77777777" w:rsidR="000E68A8" w:rsidRPr="0081577B" w:rsidRDefault="000E68A8" w:rsidP="000E68A8">
      <w:pPr>
        <w:widowControl w:val="0"/>
        <w:spacing w:after="0" w:line="240" w:lineRule="auto"/>
        <w:textAlignment w:val="baseline"/>
        <w:rPr>
          <w:rFonts w:eastAsia="Calibri" w:cs="Times New Roman"/>
          <w:sz w:val="24"/>
          <w:szCs w:val="24"/>
        </w:rPr>
      </w:pPr>
    </w:p>
    <w:p w14:paraId="6C7EEF50" w14:textId="77777777" w:rsidR="000E68A8" w:rsidRPr="00AB3CDB" w:rsidRDefault="000E68A8" w:rsidP="000E68A8">
      <w:pPr>
        <w:pStyle w:val="AlgebraicARHeading"/>
      </w:pPr>
      <w:r w:rsidRPr="006B6BAE">
        <w:t>Common Misconceptions or Errors</w:t>
      </w:r>
    </w:p>
    <w:p w14:paraId="5CAFCB05" w14:textId="77777777" w:rsidR="000E68A8" w:rsidDel="00641740" w:rsidRDefault="000E68A8" w:rsidP="00E502A8">
      <w:pPr>
        <w:pStyle w:val="TableParagraph"/>
        <w:numPr>
          <w:ilvl w:val="0"/>
          <w:numId w:val="151"/>
        </w:numPr>
        <w:tabs>
          <w:tab w:val="left" w:pos="719"/>
        </w:tabs>
        <w:autoSpaceDE w:val="0"/>
        <w:autoSpaceDN w:val="0"/>
        <w:ind w:right="36"/>
        <w:rPr>
          <w:sz w:val="24"/>
          <w:szCs w:val="24"/>
        </w:rPr>
      </w:pPr>
      <w:r w:rsidRPr="12F9B3D2">
        <w:rPr>
          <w:sz w:val="24"/>
          <w:szCs w:val="24"/>
        </w:rPr>
        <w:t>When describing intervals where functions are increasing, decreasing, positive or negative,</w:t>
      </w:r>
      <w:r w:rsidRPr="12F9B3D2">
        <w:rPr>
          <w:spacing w:val="-3"/>
          <w:sz w:val="24"/>
          <w:szCs w:val="24"/>
        </w:rPr>
        <w:t xml:space="preserve"> </w:t>
      </w:r>
      <w:r w:rsidRPr="12F9B3D2">
        <w:rPr>
          <w:sz w:val="24"/>
          <w:szCs w:val="24"/>
        </w:rPr>
        <w:t>students</w:t>
      </w:r>
      <w:r w:rsidRPr="12F9B3D2">
        <w:rPr>
          <w:spacing w:val="-3"/>
          <w:sz w:val="24"/>
          <w:szCs w:val="24"/>
        </w:rPr>
        <w:t xml:space="preserve"> </w:t>
      </w:r>
      <w:r w:rsidRPr="12F9B3D2">
        <w:rPr>
          <w:sz w:val="24"/>
          <w:szCs w:val="24"/>
        </w:rPr>
        <w:t>may</w:t>
      </w:r>
      <w:r w:rsidRPr="12F9B3D2">
        <w:rPr>
          <w:spacing w:val="-8"/>
          <w:sz w:val="24"/>
          <w:szCs w:val="24"/>
        </w:rPr>
        <w:t xml:space="preserve"> </w:t>
      </w:r>
      <w:r w:rsidRPr="12F9B3D2">
        <w:rPr>
          <w:sz w:val="24"/>
          <w:szCs w:val="24"/>
        </w:rPr>
        <w:t>represent</w:t>
      </w:r>
      <w:r w:rsidRPr="12F9B3D2">
        <w:rPr>
          <w:spacing w:val="-3"/>
          <w:sz w:val="24"/>
          <w:szCs w:val="24"/>
        </w:rPr>
        <w:t xml:space="preserve"> </w:t>
      </w:r>
      <w:r w:rsidRPr="12F9B3D2">
        <w:rPr>
          <w:sz w:val="24"/>
          <w:szCs w:val="24"/>
        </w:rPr>
        <w:t>their</w:t>
      </w:r>
      <w:r w:rsidRPr="12F9B3D2">
        <w:rPr>
          <w:spacing w:val="-3"/>
          <w:sz w:val="24"/>
          <w:szCs w:val="24"/>
        </w:rPr>
        <w:t xml:space="preserve"> </w:t>
      </w:r>
      <w:r w:rsidRPr="12F9B3D2">
        <w:rPr>
          <w:sz w:val="24"/>
          <w:szCs w:val="24"/>
        </w:rPr>
        <w:t>interval</w:t>
      </w:r>
      <w:r w:rsidRPr="12F9B3D2">
        <w:rPr>
          <w:spacing w:val="-3"/>
          <w:sz w:val="24"/>
          <w:szCs w:val="24"/>
        </w:rPr>
        <w:t xml:space="preserve"> </w:t>
      </w:r>
      <w:r w:rsidRPr="12F9B3D2">
        <w:rPr>
          <w:sz w:val="24"/>
          <w:szCs w:val="24"/>
        </w:rPr>
        <w:t>using</w:t>
      </w:r>
      <w:r w:rsidRPr="12F9B3D2">
        <w:rPr>
          <w:spacing w:val="-6"/>
          <w:sz w:val="24"/>
          <w:szCs w:val="24"/>
        </w:rPr>
        <w:t xml:space="preserve"> </w:t>
      </w:r>
      <w:r w:rsidRPr="12F9B3D2">
        <w:rPr>
          <w:sz w:val="24"/>
          <w:szCs w:val="24"/>
        </w:rPr>
        <w:t>the</w:t>
      </w:r>
      <w:r w:rsidRPr="12F9B3D2">
        <w:rPr>
          <w:spacing w:val="-3"/>
          <w:sz w:val="24"/>
          <w:szCs w:val="24"/>
        </w:rPr>
        <w:t xml:space="preserve"> </w:t>
      </w:r>
      <w:r w:rsidRPr="12F9B3D2">
        <w:rPr>
          <w:sz w:val="24"/>
          <w:szCs w:val="24"/>
        </w:rPr>
        <w:t>incorrect</w:t>
      </w:r>
      <w:r w:rsidRPr="12F9B3D2">
        <w:rPr>
          <w:spacing w:val="-3"/>
          <w:sz w:val="24"/>
          <w:szCs w:val="24"/>
        </w:rPr>
        <w:t xml:space="preserve"> </w:t>
      </w:r>
      <w:r w:rsidRPr="12F9B3D2">
        <w:rPr>
          <w:sz w:val="24"/>
          <w:szCs w:val="24"/>
        </w:rPr>
        <w:t xml:space="preserve">variable. </w:t>
      </w:r>
    </w:p>
    <w:p w14:paraId="5F0C5B80" w14:textId="77777777" w:rsidR="000E68A8" w:rsidRPr="00457012" w:rsidRDefault="000E68A8" w:rsidP="00E502A8">
      <w:pPr>
        <w:pStyle w:val="ListParagraph"/>
        <w:numPr>
          <w:ilvl w:val="0"/>
          <w:numId w:val="151"/>
        </w:numPr>
        <w:textAlignment w:val="baseline"/>
        <w:rPr>
          <w:rFonts w:eastAsia="Times New Roman" w:cs="Times New Roman"/>
          <w:b/>
          <w:bCs/>
          <w:sz w:val="24"/>
          <w:szCs w:val="24"/>
        </w:rPr>
      </w:pPr>
      <w:r w:rsidRPr="00457012">
        <w:rPr>
          <w:sz w:val="24"/>
          <w:szCs w:val="24"/>
        </w:rPr>
        <w:t>Students may</w:t>
      </w:r>
      <w:r w:rsidRPr="00457012">
        <w:rPr>
          <w:spacing w:val="-4"/>
          <w:sz w:val="24"/>
          <w:szCs w:val="24"/>
        </w:rPr>
        <w:t xml:space="preserve"> </w:t>
      </w:r>
      <w:r w:rsidRPr="00457012">
        <w:rPr>
          <w:sz w:val="24"/>
          <w:szCs w:val="24"/>
        </w:rPr>
        <w:t>miss the need for</w:t>
      </w:r>
      <w:r w:rsidRPr="00457012">
        <w:rPr>
          <w:spacing w:val="-1"/>
          <w:sz w:val="24"/>
          <w:szCs w:val="24"/>
        </w:rPr>
        <w:t xml:space="preserve"> </w:t>
      </w:r>
      <w:r w:rsidRPr="00457012">
        <w:rPr>
          <w:sz w:val="24"/>
          <w:szCs w:val="24"/>
        </w:rPr>
        <w:t xml:space="preserve">compound inequalities in their intervals. </w:t>
      </w:r>
      <w:r w:rsidRPr="00457012" w:rsidDel="00641740">
        <w:rPr>
          <w:sz w:val="24"/>
          <w:szCs w:val="24"/>
        </w:rPr>
        <w:t>In these</w:t>
      </w:r>
      <w:r w:rsidRPr="00457012" w:rsidDel="00641740">
        <w:rPr>
          <w:spacing w:val="-1"/>
          <w:sz w:val="24"/>
          <w:szCs w:val="24"/>
        </w:rPr>
        <w:t xml:space="preserve"> </w:t>
      </w:r>
      <w:r w:rsidRPr="00457012" w:rsidDel="00641740">
        <w:rPr>
          <w:sz w:val="24"/>
          <w:szCs w:val="24"/>
        </w:rPr>
        <w:t>cases, refer</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the</w:t>
      </w:r>
      <w:r w:rsidRPr="00457012" w:rsidDel="00641740">
        <w:rPr>
          <w:spacing w:val="-2"/>
          <w:sz w:val="24"/>
          <w:szCs w:val="24"/>
        </w:rPr>
        <w:t xml:space="preserve"> </w:t>
      </w:r>
      <w:r w:rsidRPr="00457012" w:rsidDel="00641740">
        <w:rPr>
          <w:sz w:val="24"/>
          <w:szCs w:val="24"/>
        </w:rPr>
        <w:t>graph</w:t>
      </w:r>
      <w:r w:rsidRPr="00457012" w:rsidDel="00641740">
        <w:rPr>
          <w:spacing w:val="-3"/>
          <w:sz w:val="24"/>
          <w:szCs w:val="24"/>
        </w:rPr>
        <w:t xml:space="preserve"> </w:t>
      </w:r>
      <w:r w:rsidRPr="00457012" w:rsidDel="00641740">
        <w:rPr>
          <w:sz w:val="24"/>
          <w:szCs w:val="24"/>
        </w:rPr>
        <w:t>of</w:t>
      </w:r>
      <w:r w:rsidRPr="00457012" w:rsidDel="00641740">
        <w:rPr>
          <w:spacing w:val="-3"/>
          <w:sz w:val="24"/>
          <w:szCs w:val="24"/>
        </w:rPr>
        <w:t xml:space="preserve"> </w:t>
      </w:r>
      <w:r w:rsidRPr="00457012" w:rsidDel="00641740">
        <w:rPr>
          <w:sz w:val="24"/>
          <w:szCs w:val="24"/>
        </w:rPr>
        <w:t>the</w:t>
      </w:r>
      <w:r w:rsidRPr="00457012" w:rsidDel="00641740">
        <w:rPr>
          <w:spacing w:val="-5"/>
          <w:sz w:val="24"/>
          <w:szCs w:val="24"/>
        </w:rPr>
        <w:t xml:space="preserve"> </w:t>
      </w:r>
      <w:r w:rsidRPr="00457012" w:rsidDel="00641740">
        <w:rPr>
          <w:sz w:val="24"/>
          <w:szCs w:val="24"/>
        </w:rPr>
        <w:t>function</w:t>
      </w:r>
      <w:r w:rsidRPr="00457012" w:rsidDel="00641740">
        <w:rPr>
          <w:spacing w:val="-3"/>
          <w:sz w:val="24"/>
          <w:szCs w:val="24"/>
        </w:rPr>
        <w:t xml:space="preserve"> </w:t>
      </w:r>
      <w:r w:rsidRPr="00457012" w:rsidDel="00641740">
        <w:rPr>
          <w:sz w:val="24"/>
          <w:szCs w:val="24"/>
        </w:rPr>
        <w:t>to</w:t>
      </w:r>
      <w:r w:rsidRPr="00457012" w:rsidDel="00641740">
        <w:rPr>
          <w:spacing w:val="-3"/>
          <w:sz w:val="24"/>
          <w:szCs w:val="24"/>
        </w:rPr>
        <w:t xml:space="preserve"> </w:t>
      </w:r>
      <w:r w:rsidRPr="00457012" w:rsidDel="00641740">
        <w:rPr>
          <w:sz w:val="24"/>
          <w:szCs w:val="24"/>
        </w:rPr>
        <w:t>help</w:t>
      </w:r>
      <w:r w:rsidRPr="00457012" w:rsidDel="00641740">
        <w:rPr>
          <w:spacing w:val="-3"/>
          <w:sz w:val="24"/>
          <w:szCs w:val="24"/>
        </w:rPr>
        <w:t xml:space="preserve"> </w:t>
      </w:r>
      <w:r w:rsidRPr="00457012" w:rsidDel="00641740">
        <w:rPr>
          <w:sz w:val="24"/>
          <w:szCs w:val="24"/>
        </w:rPr>
        <w:t>them</w:t>
      </w:r>
      <w:r w:rsidRPr="00457012" w:rsidDel="00641740">
        <w:rPr>
          <w:spacing w:val="-3"/>
          <w:sz w:val="24"/>
          <w:szCs w:val="24"/>
        </w:rPr>
        <w:t xml:space="preserve"> </w:t>
      </w:r>
      <w:r w:rsidRPr="00457012" w:rsidDel="00641740">
        <w:rPr>
          <w:sz w:val="24"/>
          <w:szCs w:val="24"/>
        </w:rPr>
        <w:t>discover</w:t>
      </w:r>
      <w:r w:rsidRPr="00457012" w:rsidDel="00641740">
        <w:rPr>
          <w:spacing w:val="-3"/>
          <w:sz w:val="24"/>
          <w:szCs w:val="24"/>
        </w:rPr>
        <w:t xml:space="preserve"> </w:t>
      </w:r>
      <w:r w:rsidRPr="00457012" w:rsidDel="00641740">
        <w:rPr>
          <w:sz w:val="24"/>
          <w:szCs w:val="24"/>
        </w:rPr>
        <w:t>areas</w:t>
      </w:r>
      <w:r w:rsidRPr="00457012" w:rsidDel="00641740">
        <w:rPr>
          <w:spacing w:val="-3"/>
          <w:sz w:val="24"/>
          <w:szCs w:val="24"/>
        </w:rPr>
        <w:t xml:space="preserve"> </w:t>
      </w:r>
      <w:r w:rsidRPr="00457012" w:rsidDel="00641740">
        <w:rPr>
          <w:sz w:val="24"/>
          <w:szCs w:val="24"/>
        </w:rPr>
        <w:t>in</w:t>
      </w:r>
      <w:r w:rsidRPr="00457012" w:rsidDel="00641740">
        <w:rPr>
          <w:spacing w:val="-3"/>
          <w:sz w:val="24"/>
          <w:szCs w:val="24"/>
        </w:rPr>
        <w:t xml:space="preserve"> </w:t>
      </w:r>
      <w:r w:rsidRPr="00457012" w:rsidDel="00641740">
        <w:rPr>
          <w:sz w:val="24"/>
          <w:szCs w:val="24"/>
        </w:rPr>
        <w:t>their</w:t>
      </w:r>
      <w:r w:rsidRPr="00457012" w:rsidDel="00641740">
        <w:rPr>
          <w:spacing w:val="-3"/>
          <w:sz w:val="24"/>
          <w:szCs w:val="24"/>
        </w:rPr>
        <w:t xml:space="preserve"> </w:t>
      </w:r>
      <w:r w:rsidRPr="00457012" w:rsidDel="00641740">
        <w:rPr>
          <w:sz w:val="24"/>
          <w:szCs w:val="24"/>
        </w:rPr>
        <w:t>interval</w:t>
      </w:r>
      <w:r w:rsidRPr="00457012" w:rsidDel="00641740">
        <w:rPr>
          <w:spacing w:val="-3"/>
          <w:sz w:val="24"/>
          <w:szCs w:val="24"/>
        </w:rPr>
        <w:t xml:space="preserve"> </w:t>
      </w:r>
      <w:r w:rsidRPr="00457012" w:rsidDel="00641740">
        <w:rPr>
          <w:sz w:val="24"/>
          <w:szCs w:val="24"/>
        </w:rPr>
        <w:t>that</w:t>
      </w:r>
      <w:r w:rsidRPr="00457012" w:rsidDel="00641740">
        <w:rPr>
          <w:spacing w:val="-3"/>
          <w:sz w:val="24"/>
          <w:szCs w:val="24"/>
        </w:rPr>
        <w:t xml:space="preserve"> </w:t>
      </w:r>
      <w:r w:rsidRPr="00457012" w:rsidDel="00641740">
        <w:rPr>
          <w:sz w:val="24"/>
          <w:szCs w:val="24"/>
        </w:rPr>
        <w:t>would not make sense in context.</w:t>
      </w:r>
    </w:p>
    <w:p w14:paraId="781F31C9" w14:textId="77777777" w:rsidR="000E68A8" w:rsidRPr="00457012" w:rsidRDefault="000E68A8" w:rsidP="000E68A8">
      <w:pPr>
        <w:pStyle w:val="ListParagraph"/>
        <w:ind w:left="719"/>
        <w:textAlignment w:val="baseline"/>
        <w:rPr>
          <w:rFonts w:eastAsia="Times New Roman" w:cs="Times New Roman"/>
          <w:b/>
          <w:bCs/>
          <w:sz w:val="24"/>
          <w:szCs w:val="24"/>
        </w:rPr>
      </w:pPr>
    </w:p>
    <w:p w14:paraId="5FC5E8A0" w14:textId="77777777" w:rsidR="000E68A8" w:rsidRPr="00A805BD" w:rsidRDefault="000E68A8" w:rsidP="000E68A8">
      <w:pPr>
        <w:pStyle w:val="AlgebraicARHeading"/>
      </w:pPr>
      <w:r w:rsidRPr="006B6BAE">
        <w:t>Strategies to Support Tiered Instruction</w:t>
      </w:r>
    </w:p>
    <w:p w14:paraId="467A1EA9" w14:textId="77777777" w:rsidR="000E68A8" w:rsidRDefault="000E68A8" w:rsidP="00E502A8">
      <w:pPr>
        <w:pStyle w:val="TableParagraph"/>
        <w:numPr>
          <w:ilvl w:val="0"/>
          <w:numId w:val="153"/>
        </w:numPr>
        <w:tabs>
          <w:tab w:val="left" w:pos="719"/>
        </w:tabs>
        <w:autoSpaceDE w:val="0"/>
        <w:autoSpaceDN w:val="0"/>
        <w:ind w:right="90"/>
        <w:rPr>
          <w:sz w:val="24"/>
        </w:rPr>
      </w:pPr>
      <w:r>
        <w:rPr>
          <w:sz w:val="24"/>
        </w:rPr>
        <w:t>Teacher</w:t>
      </w:r>
      <w:r>
        <w:rPr>
          <w:spacing w:val="-3"/>
          <w:sz w:val="24"/>
        </w:rPr>
        <w:t xml:space="preserve"> </w:t>
      </w:r>
      <w:r>
        <w:rPr>
          <w:sz w:val="24"/>
        </w:rPr>
        <w:t>provides</w:t>
      </w:r>
      <w:r>
        <w:rPr>
          <w:spacing w:val="-3"/>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1"/>
          <w:sz w:val="24"/>
        </w:rPr>
        <w:t xml:space="preserve"> </w:t>
      </w:r>
      <w:r>
        <w:rPr>
          <w:sz w:val="24"/>
        </w:rPr>
        <w:t>complete</w:t>
      </w:r>
      <w:r>
        <w:rPr>
          <w:spacing w:val="-3"/>
          <w:sz w:val="24"/>
        </w:rPr>
        <w:t xml:space="preserve"> </w:t>
      </w:r>
      <w:r>
        <w:rPr>
          <w:sz w:val="24"/>
        </w:rPr>
        <w:t>a</w:t>
      </w:r>
      <w:r>
        <w:rPr>
          <w:spacing w:val="-2"/>
          <w:sz w:val="24"/>
        </w:rPr>
        <w:t xml:space="preserve"> </w:t>
      </w:r>
      <w:r>
        <w:rPr>
          <w:sz w:val="24"/>
        </w:rPr>
        <w:t>graphic</w:t>
      </w:r>
      <w:r>
        <w:rPr>
          <w:spacing w:val="-3"/>
          <w:sz w:val="24"/>
        </w:rPr>
        <w:t xml:space="preserve"> </w:t>
      </w:r>
      <w:r>
        <w:rPr>
          <w:sz w:val="24"/>
        </w:rPr>
        <w:t>organizer</w:t>
      </w:r>
      <w:r>
        <w:rPr>
          <w:spacing w:val="-3"/>
          <w:sz w:val="24"/>
        </w:rPr>
        <w:t xml:space="preserve"> </w:t>
      </w:r>
      <w:r>
        <w:rPr>
          <w:sz w:val="24"/>
        </w:rPr>
        <w:t>to</w:t>
      </w:r>
      <w:r>
        <w:rPr>
          <w:spacing w:val="-3"/>
          <w:sz w:val="24"/>
        </w:rPr>
        <w:t xml:space="preserve"> </w:t>
      </w:r>
      <w:r>
        <w:rPr>
          <w:sz w:val="24"/>
        </w:rPr>
        <w:t>compare</w:t>
      </w:r>
      <w:r>
        <w:rPr>
          <w:spacing w:val="-5"/>
          <w:sz w:val="24"/>
        </w:rPr>
        <w:t xml:space="preserve"> </w:t>
      </w:r>
      <w:r>
        <w:rPr>
          <w:sz w:val="24"/>
        </w:rPr>
        <w:t>related</w:t>
      </w:r>
      <w:r>
        <w:rPr>
          <w:spacing w:val="-3"/>
          <w:sz w:val="24"/>
        </w:rPr>
        <w:t xml:space="preserve"> </w:t>
      </w:r>
      <w:r>
        <w:rPr>
          <w:sz w:val="24"/>
        </w:rPr>
        <w:t xml:space="preserve">key </w:t>
      </w:r>
      <w:r>
        <w:rPr>
          <w:spacing w:val="-2"/>
          <w:sz w:val="24"/>
        </w:rPr>
        <w:t>features.</w:t>
      </w:r>
    </w:p>
    <w:p w14:paraId="55F71FBF" w14:textId="77777777" w:rsidR="000E68A8" w:rsidRDefault="000E68A8" w:rsidP="00E502A8">
      <w:pPr>
        <w:pStyle w:val="TableParagraph"/>
        <w:numPr>
          <w:ilvl w:val="1"/>
          <w:numId w:val="153"/>
        </w:numPr>
        <w:tabs>
          <w:tab w:val="left" w:pos="1439"/>
        </w:tabs>
        <w:autoSpaceDE w:val="0"/>
        <w:autoSpaceDN w:val="0"/>
        <w:spacing w:before="13" w:line="223" w:lineRule="auto"/>
        <w:ind w:right="703"/>
        <w:rPr>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compare</w:t>
      </w:r>
      <w:r>
        <w:rPr>
          <w:spacing w:val="-5"/>
          <w:sz w:val="24"/>
        </w:rPr>
        <w:t xml:space="preserve"> </w:t>
      </w:r>
      <w:r>
        <w:rPr>
          <w:sz w:val="24"/>
        </w:rPr>
        <w:t>domain</w:t>
      </w:r>
      <w:r>
        <w:rPr>
          <w:spacing w:val="-4"/>
          <w:sz w:val="24"/>
        </w:rPr>
        <w:t xml:space="preserve"> </w:t>
      </w:r>
      <w:r>
        <w:rPr>
          <w:sz w:val="24"/>
        </w:rPr>
        <w:t>versus</w:t>
      </w:r>
      <w:r>
        <w:rPr>
          <w:spacing w:val="-4"/>
          <w:sz w:val="24"/>
        </w:rPr>
        <w:t xml:space="preserve"> </w:t>
      </w:r>
      <w:r>
        <w:rPr>
          <w:sz w:val="24"/>
        </w:rPr>
        <w:t>range,</w:t>
      </w:r>
      <w:r>
        <w:rPr>
          <w:spacing w:val="-4"/>
          <w:sz w:val="24"/>
        </w:rPr>
        <w:t xml:space="preserve"> </w:t>
      </w:r>
      <w:r>
        <w:rPr>
          <w:sz w:val="24"/>
        </w:rPr>
        <w:t>increasing</w:t>
      </w:r>
      <w:r>
        <w:rPr>
          <w:spacing w:val="-7"/>
          <w:sz w:val="24"/>
        </w:rPr>
        <w:t xml:space="preserve"> </w:t>
      </w:r>
      <w:r>
        <w:rPr>
          <w:sz w:val="24"/>
        </w:rPr>
        <w:t>versus decreasing or positive versus negative.</w:t>
      </w:r>
    </w:p>
    <w:p w14:paraId="0489C0E0" w14:textId="77777777" w:rsidR="000E68A8"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Pr>
          <w:sz w:val="24"/>
        </w:rPr>
        <w:t>Instruction</w:t>
      </w:r>
      <w:r>
        <w:rPr>
          <w:spacing w:val="-3"/>
          <w:sz w:val="24"/>
        </w:rPr>
        <w:t xml:space="preserve"> </w:t>
      </w:r>
      <w:r>
        <w:rPr>
          <w:sz w:val="24"/>
        </w:rPr>
        <w:t>includes</w:t>
      </w:r>
      <w:r>
        <w:rPr>
          <w:spacing w:val="-3"/>
          <w:sz w:val="24"/>
        </w:rPr>
        <w:t xml:space="preserve"> </w:t>
      </w:r>
      <w:r>
        <w:rPr>
          <w:sz w:val="24"/>
        </w:rPr>
        <w:t>modeling</w:t>
      </w:r>
      <w:r>
        <w:rPr>
          <w:spacing w:val="-5"/>
          <w:sz w:val="24"/>
        </w:rPr>
        <w:t xml:space="preserve"> </w:t>
      </w:r>
      <w:r>
        <w:rPr>
          <w:sz w:val="24"/>
        </w:rPr>
        <w:t>how</w:t>
      </w:r>
      <w:r>
        <w:rPr>
          <w:spacing w:val="-4"/>
          <w:sz w:val="24"/>
        </w:rPr>
        <w:t xml:space="preserve"> </w:t>
      </w:r>
      <w:r>
        <w:rPr>
          <w:sz w:val="24"/>
        </w:rPr>
        <w:t>to</w:t>
      </w:r>
      <w:r>
        <w:rPr>
          <w:spacing w:val="-3"/>
          <w:sz w:val="24"/>
        </w:rPr>
        <w:t xml:space="preserve"> </w:t>
      </w:r>
      <w:r>
        <w:rPr>
          <w:sz w:val="24"/>
        </w:rPr>
        <w:t>sketch</w:t>
      </w:r>
      <w:r>
        <w:rPr>
          <w:spacing w:val="-3"/>
          <w:sz w:val="24"/>
        </w:rPr>
        <w:t xml:space="preserve"> </w:t>
      </w:r>
      <w:r>
        <w:rPr>
          <w:sz w:val="24"/>
        </w:rPr>
        <w:t>the</w:t>
      </w:r>
      <w:r>
        <w:rPr>
          <w:spacing w:val="-2"/>
          <w:sz w:val="24"/>
        </w:rPr>
        <w:t xml:space="preserve"> </w:t>
      </w:r>
      <w:r>
        <w:rPr>
          <w:sz w:val="24"/>
        </w:rPr>
        <w:t>graph</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function</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where the graph is increasing or decreasing. Students must understand that graphs are read left to right.</w:t>
      </w:r>
    </w:p>
    <w:p w14:paraId="33B906BA" w14:textId="77777777" w:rsidR="000E68A8" w:rsidRPr="00350F69" w:rsidRDefault="000E68A8" w:rsidP="00E502A8">
      <w:pPr>
        <w:pStyle w:val="TableParagraph"/>
        <w:numPr>
          <w:ilvl w:val="0"/>
          <w:numId w:val="153"/>
        </w:numPr>
        <w:tabs>
          <w:tab w:val="left" w:pos="719"/>
          <w:tab w:val="left" w:pos="719"/>
        </w:tabs>
        <w:autoSpaceDE w:val="0"/>
        <w:autoSpaceDN w:val="0"/>
        <w:spacing w:before="4"/>
        <w:ind w:right="32" w:hanging="360"/>
        <w:rPr>
          <w:sz w:val="24"/>
        </w:rPr>
      </w:pPr>
      <w:r w:rsidRPr="00350F69">
        <w:rPr>
          <w:sz w:val="24"/>
        </w:rPr>
        <w:t>Instruction</w:t>
      </w:r>
      <w:r w:rsidRPr="00350F69">
        <w:rPr>
          <w:spacing w:val="-3"/>
          <w:sz w:val="24"/>
        </w:rPr>
        <w:t xml:space="preserve"> </w:t>
      </w:r>
      <w:r w:rsidRPr="00350F69">
        <w:rPr>
          <w:sz w:val="24"/>
        </w:rPr>
        <w:t>includes</w:t>
      </w:r>
      <w:r w:rsidRPr="00350F69">
        <w:rPr>
          <w:spacing w:val="-2"/>
          <w:sz w:val="24"/>
        </w:rPr>
        <w:t xml:space="preserve"> </w:t>
      </w:r>
      <w:r w:rsidRPr="00350F69">
        <w:rPr>
          <w:sz w:val="24"/>
        </w:rPr>
        <w:t>reflective</w:t>
      </w:r>
      <w:r w:rsidRPr="00350F69">
        <w:rPr>
          <w:spacing w:val="-4"/>
          <w:sz w:val="24"/>
        </w:rPr>
        <w:t xml:space="preserve"> </w:t>
      </w:r>
      <w:r w:rsidRPr="00350F69">
        <w:rPr>
          <w:sz w:val="24"/>
        </w:rPr>
        <w:t>questions</w:t>
      </w:r>
      <w:r w:rsidRPr="00350F69">
        <w:rPr>
          <w:spacing w:val="-3"/>
          <w:sz w:val="24"/>
        </w:rPr>
        <w:t xml:space="preserve"> </w:t>
      </w:r>
      <w:r w:rsidRPr="00350F69">
        <w:rPr>
          <w:sz w:val="24"/>
        </w:rPr>
        <w:t>to</w:t>
      </w:r>
      <w:r w:rsidRPr="00350F69">
        <w:rPr>
          <w:spacing w:val="-3"/>
          <w:sz w:val="24"/>
        </w:rPr>
        <w:t xml:space="preserve"> </w:t>
      </w:r>
      <w:r w:rsidRPr="00350F69">
        <w:rPr>
          <w:sz w:val="24"/>
        </w:rPr>
        <w:t>examine</w:t>
      </w:r>
      <w:r w:rsidRPr="00350F69">
        <w:rPr>
          <w:spacing w:val="-4"/>
          <w:sz w:val="24"/>
        </w:rPr>
        <w:t xml:space="preserve"> </w:t>
      </w:r>
      <w:r w:rsidRPr="00350F69">
        <w:rPr>
          <w:sz w:val="24"/>
        </w:rPr>
        <w:t>the</w:t>
      </w:r>
      <w:r w:rsidRPr="00350F69">
        <w:rPr>
          <w:spacing w:val="-3"/>
          <w:sz w:val="24"/>
        </w:rPr>
        <w:t xml:space="preserve"> </w:t>
      </w:r>
      <w:r w:rsidRPr="00350F69">
        <w:rPr>
          <w:sz w:val="24"/>
        </w:rPr>
        <w:t>meaning</w:t>
      </w:r>
      <w:r w:rsidRPr="00350F69">
        <w:rPr>
          <w:spacing w:val="-3"/>
          <w:sz w:val="24"/>
        </w:rPr>
        <w:t xml:space="preserve"> </w:t>
      </w:r>
      <w:r w:rsidRPr="00350F69">
        <w:rPr>
          <w:sz w:val="24"/>
        </w:rPr>
        <w:t>of</w:t>
      </w:r>
      <w:r w:rsidRPr="00350F69">
        <w:rPr>
          <w:spacing w:val="-3"/>
          <w:sz w:val="24"/>
        </w:rPr>
        <w:t xml:space="preserve"> </w:t>
      </w:r>
      <w:r w:rsidRPr="00350F69">
        <w:rPr>
          <w:sz w:val="24"/>
        </w:rPr>
        <w:t>the</w:t>
      </w:r>
      <w:r w:rsidRPr="00350F69">
        <w:rPr>
          <w:spacing w:val="-5"/>
          <w:sz w:val="24"/>
        </w:rPr>
        <w:t xml:space="preserve"> </w:t>
      </w:r>
      <w:r w:rsidRPr="00350F69">
        <w:rPr>
          <w:sz w:val="24"/>
        </w:rPr>
        <w:t>domain</w:t>
      </w:r>
      <w:r w:rsidRPr="00350F69">
        <w:rPr>
          <w:spacing w:val="-3"/>
          <w:sz w:val="24"/>
        </w:rPr>
        <w:t xml:space="preserve"> </w:t>
      </w:r>
      <w:r w:rsidRPr="00350F69">
        <w:rPr>
          <w:sz w:val="24"/>
        </w:rPr>
        <w:t>and</w:t>
      </w:r>
      <w:r w:rsidRPr="00350F69">
        <w:rPr>
          <w:spacing w:val="-3"/>
          <w:sz w:val="24"/>
        </w:rPr>
        <w:t xml:space="preserve"> </w:t>
      </w:r>
      <w:r w:rsidRPr="00350F69">
        <w:rPr>
          <w:sz w:val="24"/>
        </w:rPr>
        <w:t>range in the problem.</w:t>
      </w:r>
    </w:p>
    <w:p w14:paraId="5C43CDA2" w14:textId="77777777" w:rsidR="000E68A8" w:rsidRDefault="000E68A8" w:rsidP="00E502A8">
      <w:pPr>
        <w:pStyle w:val="TableParagraph"/>
        <w:numPr>
          <w:ilvl w:val="1"/>
          <w:numId w:val="152"/>
        </w:numPr>
        <w:tabs>
          <w:tab w:val="left" w:pos="1439"/>
        </w:tabs>
        <w:autoSpaceDE w:val="0"/>
        <w:autoSpaceDN w:val="0"/>
        <w:spacing w:before="13" w:line="223" w:lineRule="auto"/>
        <w:ind w:right="171"/>
        <w:rPr>
          <w:sz w:val="24"/>
        </w:rPr>
      </w:pPr>
      <w:r>
        <w:rPr>
          <w:sz w:val="24"/>
        </w:rPr>
        <w:t>For</w:t>
      </w:r>
      <w:r>
        <w:rPr>
          <w:spacing w:val="-3"/>
          <w:sz w:val="24"/>
        </w:rPr>
        <w:t xml:space="preserve"> </w:t>
      </w:r>
      <w:r>
        <w:rPr>
          <w:sz w:val="24"/>
        </w:rPr>
        <w:t>example,</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ask</w:t>
      </w:r>
      <w:r>
        <w:rPr>
          <w:spacing w:val="-3"/>
          <w:sz w:val="24"/>
        </w:rPr>
        <w:t xml:space="preserve"> </w:t>
      </w:r>
      <w:r>
        <w:rPr>
          <w:sz w:val="24"/>
        </w:rPr>
        <w:t>why</w:t>
      </w:r>
      <w:r>
        <w:rPr>
          <w:spacing w:val="-8"/>
          <w:sz w:val="24"/>
        </w:rPr>
        <w:t xml:space="preserve"> </w:t>
      </w:r>
      <w:r>
        <w:rPr>
          <w:sz w:val="24"/>
        </w:rPr>
        <w:t>the</w:t>
      </w:r>
      <w:r>
        <w:rPr>
          <w:spacing w:val="-3"/>
          <w:sz w:val="24"/>
        </w:rPr>
        <w:t xml:space="preserve"> </w:t>
      </w:r>
      <w:r>
        <w:rPr>
          <w:sz w:val="24"/>
        </w:rPr>
        <w:t>range</w:t>
      </w:r>
      <w:r>
        <w:rPr>
          <w:spacing w:val="-4"/>
          <w:sz w:val="24"/>
        </w:rPr>
        <w:t xml:space="preserve"> </w:t>
      </w:r>
      <w:r>
        <w:rPr>
          <w:sz w:val="24"/>
        </w:rPr>
        <w:t>does</w:t>
      </w:r>
      <w:r>
        <w:rPr>
          <w:spacing w:val="-1"/>
          <w:sz w:val="24"/>
        </w:rPr>
        <w:t xml:space="preserve"> </w:t>
      </w:r>
      <w:r>
        <w:rPr>
          <w:sz w:val="24"/>
        </w:rPr>
        <w:t>not</w:t>
      </w:r>
      <w:r>
        <w:rPr>
          <w:spacing w:val="-3"/>
          <w:sz w:val="24"/>
        </w:rPr>
        <w:t xml:space="preserve"> </w:t>
      </w:r>
      <w:r>
        <w:rPr>
          <w:sz w:val="24"/>
        </w:rPr>
        <w:t>contain</w:t>
      </w:r>
      <w:r>
        <w:rPr>
          <w:spacing w:val="-3"/>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if the domain does contain all real numbers.</w:t>
      </w:r>
    </w:p>
    <w:p w14:paraId="3034A54E" w14:textId="77777777" w:rsidR="000E68A8" w:rsidRDefault="000E68A8" w:rsidP="00E502A8">
      <w:pPr>
        <w:pStyle w:val="TableParagraph"/>
        <w:numPr>
          <w:ilvl w:val="1"/>
          <w:numId w:val="152"/>
        </w:numPr>
        <w:tabs>
          <w:tab w:val="left" w:pos="1438"/>
        </w:tabs>
        <w:autoSpaceDE w:val="0"/>
        <w:autoSpaceDN w:val="0"/>
        <w:spacing w:before="4" w:line="286" w:lineRule="exact"/>
        <w:ind w:left="1438" w:hanging="359"/>
        <w:rPr>
          <w:sz w:val="24"/>
        </w:rPr>
      </w:pPr>
      <w:r>
        <w:rPr>
          <w:sz w:val="24"/>
        </w:rPr>
        <w:t>For</w:t>
      </w:r>
      <w:r>
        <w:rPr>
          <w:spacing w:val="-3"/>
          <w:sz w:val="24"/>
        </w:rPr>
        <w:t xml:space="preserve"> </w:t>
      </w:r>
      <w:r>
        <w:rPr>
          <w:sz w:val="24"/>
        </w:rPr>
        <w:t>example,</w:t>
      </w:r>
      <w:r>
        <w:rPr>
          <w:spacing w:val="-1"/>
          <w:sz w:val="24"/>
        </w:rPr>
        <w:t xml:space="preserve"> </w:t>
      </w:r>
      <w:r>
        <w:rPr>
          <w:sz w:val="24"/>
        </w:rPr>
        <w:t>students</w:t>
      </w:r>
      <w:r>
        <w:rPr>
          <w:spacing w:val="-1"/>
          <w:sz w:val="24"/>
        </w:rPr>
        <w:t xml:space="preserve"> </w:t>
      </w:r>
      <w:r>
        <w:rPr>
          <w:sz w:val="24"/>
        </w:rPr>
        <w:t>can</w:t>
      </w:r>
      <w:r>
        <w:rPr>
          <w:spacing w:val="-1"/>
          <w:sz w:val="24"/>
        </w:rPr>
        <w:t xml:space="preserve"> </w:t>
      </w:r>
      <w:r>
        <w:rPr>
          <w:sz w:val="24"/>
        </w:rPr>
        <w:t>ask</w:t>
      </w:r>
      <w:r>
        <w:rPr>
          <w:spacing w:val="-1"/>
          <w:sz w:val="24"/>
        </w:rPr>
        <w:t xml:space="preserve"> </w:t>
      </w:r>
      <w:r>
        <w:rPr>
          <w:sz w:val="24"/>
        </w:rPr>
        <w:t>how</w:t>
      </w:r>
      <w:r>
        <w:rPr>
          <w:spacing w:val="-1"/>
          <w:sz w:val="24"/>
        </w:rPr>
        <w:t xml:space="preserve"> </w:t>
      </w:r>
      <w:r>
        <w:rPr>
          <w:sz w:val="24"/>
        </w:rPr>
        <w:t>the</w:t>
      </w:r>
      <w:r>
        <w:rPr>
          <w:spacing w:val="-1"/>
          <w:sz w:val="24"/>
        </w:rPr>
        <w:t xml:space="preserve"> </w:t>
      </w:r>
      <w:r>
        <w:rPr>
          <w:sz w:val="24"/>
        </w:rPr>
        <w:t>vertex</w:t>
      </w:r>
      <w:r>
        <w:rPr>
          <w:spacing w:val="1"/>
          <w:sz w:val="24"/>
        </w:rPr>
        <w:t xml:space="preserve"> </w:t>
      </w:r>
      <w:r>
        <w:rPr>
          <w:sz w:val="24"/>
        </w:rPr>
        <w:t>relates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domain</w:t>
      </w:r>
      <w:r>
        <w:rPr>
          <w:spacing w:val="-1"/>
          <w:sz w:val="24"/>
        </w:rPr>
        <w:t xml:space="preserve"> </w:t>
      </w:r>
      <w:r>
        <w:rPr>
          <w:sz w:val="24"/>
        </w:rPr>
        <w:t xml:space="preserve">and </w:t>
      </w:r>
      <w:r>
        <w:rPr>
          <w:spacing w:val="-2"/>
          <w:sz w:val="24"/>
        </w:rPr>
        <w:t>range.</w:t>
      </w:r>
    </w:p>
    <w:p w14:paraId="6EB678ED" w14:textId="77777777" w:rsidR="000E68A8" w:rsidRDefault="000E68A8" w:rsidP="00E502A8">
      <w:pPr>
        <w:pStyle w:val="TableParagraph"/>
        <w:numPr>
          <w:ilvl w:val="0"/>
          <w:numId w:val="152"/>
        </w:numPr>
        <w:tabs>
          <w:tab w:val="left" w:pos="1438"/>
        </w:tabs>
        <w:autoSpaceDE w:val="0"/>
        <w:autoSpaceDN w:val="0"/>
        <w:spacing w:before="4" w:line="286" w:lineRule="exact"/>
        <w:rPr>
          <w:sz w:val="24"/>
        </w:rPr>
      </w:pPr>
      <w:r w:rsidRPr="00350F69">
        <w:rPr>
          <w:sz w:val="24"/>
        </w:rPr>
        <w:t>Instruction</w:t>
      </w:r>
      <w:r w:rsidRPr="00350F69">
        <w:rPr>
          <w:spacing w:val="-4"/>
          <w:sz w:val="24"/>
        </w:rPr>
        <w:t xml:space="preserve"> </w:t>
      </w:r>
      <w:r w:rsidRPr="00350F69">
        <w:rPr>
          <w:sz w:val="24"/>
        </w:rPr>
        <w:t>references</w:t>
      </w:r>
      <w:r w:rsidRPr="00350F69">
        <w:rPr>
          <w:spacing w:val="-3"/>
          <w:sz w:val="24"/>
        </w:rPr>
        <w:t xml:space="preserve"> </w:t>
      </w:r>
      <w:r w:rsidRPr="00350F69">
        <w:rPr>
          <w:sz w:val="24"/>
        </w:rPr>
        <w:t>the</w:t>
      </w:r>
      <w:r w:rsidRPr="00350F69">
        <w:rPr>
          <w:spacing w:val="-3"/>
          <w:sz w:val="24"/>
        </w:rPr>
        <w:t xml:space="preserve"> </w:t>
      </w:r>
      <w:r w:rsidRPr="00350F69">
        <w:rPr>
          <w:sz w:val="24"/>
        </w:rPr>
        <w:t>graph</w:t>
      </w:r>
      <w:r w:rsidRPr="00350F69">
        <w:rPr>
          <w:spacing w:val="-4"/>
          <w:sz w:val="24"/>
        </w:rPr>
        <w:t xml:space="preserve"> </w:t>
      </w:r>
      <w:r w:rsidRPr="00350F69">
        <w:rPr>
          <w:sz w:val="24"/>
        </w:rPr>
        <w:t>of</w:t>
      </w:r>
      <w:r w:rsidRPr="00350F69">
        <w:rPr>
          <w:spacing w:val="-5"/>
          <w:sz w:val="24"/>
        </w:rPr>
        <w:t xml:space="preserve"> </w:t>
      </w:r>
      <w:r w:rsidRPr="00350F69">
        <w:rPr>
          <w:sz w:val="24"/>
        </w:rPr>
        <w:t>the</w:t>
      </w:r>
      <w:r w:rsidRPr="00350F69">
        <w:rPr>
          <w:spacing w:val="-4"/>
          <w:sz w:val="24"/>
        </w:rPr>
        <w:t xml:space="preserve"> </w:t>
      </w:r>
      <w:r w:rsidRPr="00350F69">
        <w:rPr>
          <w:sz w:val="24"/>
        </w:rPr>
        <w:t>function</w:t>
      </w:r>
      <w:r w:rsidRPr="00350F69">
        <w:rPr>
          <w:spacing w:val="-4"/>
          <w:sz w:val="24"/>
        </w:rPr>
        <w:t xml:space="preserve"> </w:t>
      </w:r>
      <w:r w:rsidRPr="00350F69">
        <w:rPr>
          <w:sz w:val="24"/>
        </w:rPr>
        <w:t>to</w:t>
      </w:r>
      <w:r w:rsidRPr="00350F69">
        <w:rPr>
          <w:spacing w:val="-4"/>
          <w:sz w:val="24"/>
        </w:rPr>
        <w:t xml:space="preserve"> </w:t>
      </w:r>
      <w:r w:rsidRPr="00350F69">
        <w:rPr>
          <w:sz w:val="24"/>
        </w:rPr>
        <w:t>help</w:t>
      </w:r>
      <w:r w:rsidRPr="00350F69">
        <w:rPr>
          <w:spacing w:val="-4"/>
          <w:sz w:val="24"/>
        </w:rPr>
        <w:t xml:space="preserve"> </w:t>
      </w:r>
      <w:r w:rsidRPr="00350F69">
        <w:rPr>
          <w:sz w:val="24"/>
        </w:rPr>
        <w:t>discover</w:t>
      </w:r>
      <w:r w:rsidRPr="00350F69">
        <w:rPr>
          <w:spacing w:val="-4"/>
          <w:sz w:val="24"/>
        </w:rPr>
        <w:t xml:space="preserve"> </w:t>
      </w:r>
      <w:r w:rsidRPr="00350F69">
        <w:rPr>
          <w:sz w:val="24"/>
        </w:rPr>
        <w:t>areas</w:t>
      </w:r>
      <w:r w:rsidRPr="00350F69">
        <w:rPr>
          <w:spacing w:val="-4"/>
          <w:sz w:val="24"/>
        </w:rPr>
        <w:t xml:space="preserve"> </w:t>
      </w:r>
      <w:r w:rsidRPr="00350F69">
        <w:rPr>
          <w:sz w:val="24"/>
        </w:rPr>
        <w:t>in compound inequality intervals that would not make sense in context.</w:t>
      </w:r>
    </w:p>
    <w:p w14:paraId="694A02E6" w14:textId="77777777" w:rsidR="000E68A8" w:rsidRPr="00350F69" w:rsidRDefault="000E68A8" w:rsidP="00E502A8">
      <w:pPr>
        <w:pStyle w:val="TableParagraph"/>
        <w:numPr>
          <w:ilvl w:val="0"/>
          <w:numId w:val="152"/>
        </w:numPr>
        <w:tabs>
          <w:tab w:val="left" w:pos="1438"/>
        </w:tabs>
        <w:autoSpaceDE w:val="0"/>
        <w:autoSpaceDN w:val="0"/>
        <w:spacing w:before="4" w:line="286" w:lineRule="exact"/>
        <w:rPr>
          <w:sz w:val="24"/>
        </w:rPr>
      </w:pPr>
      <w:r>
        <w:rPr>
          <w:noProof/>
          <w:sz w:val="20"/>
        </w:rPr>
        <w:drawing>
          <wp:anchor distT="0" distB="0" distL="114300" distR="114300" simplePos="0" relativeHeight="251658272" behindDoc="0" locked="0" layoutInCell="1" allowOverlap="1" wp14:anchorId="24620379" wp14:editId="3E3E810F">
            <wp:simplePos x="0" y="0"/>
            <wp:positionH relativeFrom="column">
              <wp:posOffset>1495425</wp:posOffset>
            </wp:positionH>
            <wp:positionV relativeFrom="paragraph">
              <wp:posOffset>433070</wp:posOffset>
            </wp:positionV>
            <wp:extent cx="2660015" cy="1631950"/>
            <wp:effectExtent l="0" t="0" r="6985" b="6350"/>
            <wp:wrapTopAndBottom/>
            <wp:docPr id="972958118" name="Picture 972958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958118" name="Picture 97295811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0015" cy="1631950"/>
                    </a:xfrm>
                    <a:prstGeom prst="rect">
                      <a:avLst/>
                    </a:prstGeom>
                  </pic:spPr>
                </pic:pic>
              </a:graphicData>
            </a:graphic>
          </wp:anchor>
        </w:drawing>
      </w:r>
      <w:proofErr w:type="gramStart"/>
      <w:r w:rsidRPr="00350F69">
        <w:rPr>
          <w:sz w:val="24"/>
        </w:rPr>
        <w:t>Teacher</w:t>
      </w:r>
      <w:proofErr w:type="gramEnd"/>
      <w:r w:rsidRPr="00350F69">
        <w:rPr>
          <w:spacing w:val="-4"/>
          <w:sz w:val="24"/>
        </w:rPr>
        <w:t xml:space="preserve"> </w:t>
      </w:r>
      <w:r w:rsidRPr="00350F69">
        <w:rPr>
          <w:sz w:val="24"/>
        </w:rPr>
        <w:t>provides</w:t>
      </w:r>
      <w:r w:rsidRPr="00350F69">
        <w:rPr>
          <w:spacing w:val="-2"/>
          <w:sz w:val="24"/>
        </w:rPr>
        <w:t xml:space="preserve"> </w:t>
      </w:r>
      <w:r w:rsidRPr="00350F69">
        <w:rPr>
          <w:sz w:val="24"/>
        </w:rPr>
        <w:t>a</w:t>
      </w:r>
      <w:r w:rsidRPr="00350F69">
        <w:rPr>
          <w:spacing w:val="-2"/>
          <w:sz w:val="24"/>
        </w:rPr>
        <w:t xml:space="preserve"> </w:t>
      </w:r>
      <w:r w:rsidRPr="00350F69">
        <w:rPr>
          <w:sz w:val="24"/>
        </w:rPr>
        <w:t>graphic</w:t>
      </w:r>
      <w:r w:rsidRPr="00350F69">
        <w:rPr>
          <w:spacing w:val="-4"/>
          <w:sz w:val="24"/>
        </w:rPr>
        <w:t xml:space="preserve"> </w:t>
      </w:r>
      <w:r w:rsidRPr="00350F69">
        <w:rPr>
          <w:sz w:val="24"/>
        </w:rPr>
        <w:t>organizer</w:t>
      </w:r>
      <w:r w:rsidRPr="00350F69">
        <w:rPr>
          <w:spacing w:val="-4"/>
          <w:sz w:val="24"/>
        </w:rPr>
        <w:t xml:space="preserve"> </w:t>
      </w:r>
      <w:r w:rsidRPr="00350F69">
        <w:rPr>
          <w:sz w:val="24"/>
        </w:rPr>
        <w:t>for</w:t>
      </w:r>
      <w:r w:rsidRPr="00350F69">
        <w:rPr>
          <w:spacing w:val="-4"/>
          <w:sz w:val="24"/>
        </w:rPr>
        <w:t xml:space="preserve"> </w:t>
      </w:r>
      <w:r w:rsidRPr="00350F69">
        <w:rPr>
          <w:sz w:val="24"/>
        </w:rPr>
        <w:t>key</w:t>
      </w:r>
      <w:r w:rsidRPr="00350F69">
        <w:rPr>
          <w:spacing w:val="-9"/>
          <w:sz w:val="24"/>
        </w:rPr>
        <w:t xml:space="preserve"> </w:t>
      </w:r>
      <w:r w:rsidRPr="00350F69">
        <w:rPr>
          <w:sz w:val="24"/>
        </w:rPr>
        <w:t>features</w:t>
      </w:r>
      <w:r w:rsidRPr="00350F69">
        <w:rPr>
          <w:spacing w:val="-4"/>
          <w:sz w:val="24"/>
        </w:rPr>
        <w:t xml:space="preserve"> </w:t>
      </w:r>
      <w:r w:rsidRPr="00350F69">
        <w:rPr>
          <w:sz w:val="24"/>
        </w:rPr>
        <w:t>(vertex;</w:t>
      </w:r>
      <w:r w:rsidRPr="00350F69">
        <w:rPr>
          <w:spacing w:val="-4"/>
          <w:sz w:val="24"/>
        </w:rPr>
        <w:t xml:space="preserve"> </w:t>
      </w:r>
      <w:r w:rsidRPr="00350F69">
        <w:rPr>
          <w:sz w:val="24"/>
        </w:rPr>
        <w:t>symmetry;</w:t>
      </w:r>
      <w:r w:rsidRPr="00350F69">
        <w:rPr>
          <w:spacing w:val="-2"/>
          <w:sz w:val="24"/>
        </w:rPr>
        <w:t xml:space="preserve"> </w:t>
      </w:r>
      <w:r w:rsidRPr="00350F69">
        <w:rPr>
          <w:sz w:val="24"/>
        </w:rPr>
        <w:t>end</w:t>
      </w:r>
      <w:r w:rsidRPr="00350F69">
        <w:rPr>
          <w:spacing w:val="-4"/>
          <w:sz w:val="24"/>
        </w:rPr>
        <w:t xml:space="preserve"> </w:t>
      </w:r>
      <w:r w:rsidRPr="00350F69">
        <w:rPr>
          <w:sz w:val="24"/>
        </w:rPr>
        <w:t xml:space="preserve">behavior; intercepts) which can be completed using information provided </w:t>
      </w:r>
      <w:proofErr w:type="gramStart"/>
      <w:r w:rsidRPr="00350F69">
        <w:rPr>
          <w:sz w:val="24"/>
        </w:rPr>
        <w:t>in a given</w:t>
      </w:r>
      <w:proofErr w:type="gramEnd"/>
      <w:r w:rsidRPr="00350F69">
        <w:rPr>
          <w:sz w:val="24"/>
        </w:rPr>
        <w:t xml:space="preserve"> problem.</w:t>
      </w:r>
    </w:p>
    <w:p w14:paraId="575E137C" w14:textId="77777777" w:rsidR="000E68A8" w:rsidRDefault="000E68A8" w:rsidP="000E68A8">
      <w:pPr>
        <w:spacing w:after="0" w:line="240" w:lineRule="auto"/>
        <w:ind w:left="540"/>
        <w:contextualSpacing/>
        <w:rPr>
          <w:rFonts w:eastAsia="Times New Roman" w:cs="Times New Roman"/>
          <w:sz w:val="24"/>
          <w:szCs w:val="24"/>
        </w:rPr>
      </w:pPr>
    </w:p>
    <w:p w14:paraId="5A00F5A0" w14:textId="77777777" w:rsidR="002A0F8E" w:rsidRDefault="002A0F8E">
      <w:pPr>
        <w:rPr>
          <w:sz w:val="24"/>
          <w:szCs w:val="24"/>
        </w:rPr>
      </w:pPr>
      <w:r>
        <w:rPr>
          <w:sz w:val="24"/>
          <w:szCs w:val="24"/>
        </w:rPr>
        <w:br w:type="page"/>
      </w:r>
    </w:p>
    <w:p w14:paraId="4F1E6565" w14:textId="083AFCCD" w:rsidR="000E68A8" w:rsidRPr="00D6382A" w:rsidRDefault="000E68A8" w:rsidP="00E502A8">
      <w:pPr>
        <w:pStyle w:val="TableParagraph"/>
        <w:numPr>
          <w:ilvl w:val="0"/>
          <w:numId w:val="152"/>
        </w:numPr>
        <w:tabs>
          <w:tab w:val="left" w:pos="727"/>
          <w:tab w:val="left" w:pos="729"/>
        </w:tabs>
        <w:autoSpaceDE w:val="0"/>
        <w:autoSpaceDN w:val="0"/>
        <w:ind w:right="471"/>
        <w:jc w:val="both"/>
        <w:rPr>
          <w:sz w:val="24"/>
          <w:szCs w:val="24"/>
        </w:rPr>
      </w:pPr>
      <w:proofErr w:type="gramStart"/>
      <w:r w:rsidRPr="00D6382A">
        <w:rPr>
          <w:sz w:val="24"/>
          <w:szCs w:val="24"/>
        </w:rPr>
        <w:lastRenderedPageBreak/>
        <w:t>Teacher</w:t>
      </w:r>
      <w:proofErr w:type="gramEnd"/>
      <w:r w:rsidRPr="00D6382A">
        <w:rPr>
          <w:spacing w:val="-3"/>
          <w:sz w:val="24"/>
          <w:szCs w:val="24"/>
        </w:rPr>
        <w:t xml:space="preserve"> </w:t>
      </w:r>
      <w:r w:rsidRPr="00D6382A">
        <w:rPr>
          <w:sz w:val="24"/>
          <w:szCs w:val="24"/>
        </w:rPr>
        <w:t>provides a</w:t>
      </w:r>
      <w:r w:rsidRPr="00D6382A">
        <w:rPr>
          <w:spacing w:val="-4"/>
          <w:sz w:val="24"/>
          <w:szCs w:val="24"/>
        </w:rPr>
        <w:t xml:space="preserve"> </w:t>
      </w:r>
      <w:r w:rsidRPr="00D6382A">
        <w:rPr>
          <w:sz w:val="24"/>
          <w:szCs w:val="24"/>
        </w:rPr>
        <w:t>picture</w:t>
      </w:r>
      <w:r w:rsidRPr="00D6382A">
        <w:rPr>
          <w:spacing w:val="-4"/>
          <w:sz w:val="24"/>
          <w:szCs w:val="24"/>
        </w:rPr>
        <w:t xml:space="preserve"> </w:t>
      </w:r>
      <w:r w:rsidRPr="00D6382A">
        <w:rPr>
          <w:sz w:val="24"/>
          <w:szCs w:val="24"/>
        </w:rPr>
        <w:t>of</w:t>
      </w:r>
      <w:r w:rsidRPr="00D6382A">
        <w:rPr>
          <w:spacing w:val="-3"/>
          <w:sz w:val="24"/>
          <w:szCs w:val="24"/>
        </w:rPr>
        <w:t xml:space="preserve"> </w:t>
      </w:r>
      <w:r w:rsidRPr="00D6382A">
        <w:rPr>
          <w:sz w:val="24"/>
          <w:szCs w:val="24"/>
        </w:rPr>
        <w:t>a</w:t>
      </w:r>
      <w:r w:rsidRPr="00D6382A">
        <w:rPr>
          <w:spacing w:val="-5"/>
          <w:sz w:val="24"/>
          <w:szCs w:val="24"/>
        </w:rPr>
        <w:t xml:space="preserve"> </w:t>
      </w:r>
      <w:r w:rsidRPr="00D6382A">
        <w:rPr>
          <w:sz w:val="24"/>
          <w:szCs w:val="24"/>
        </w:rPr>
        <w:t>parabola</w:t>
      </w:r>
      <w:r w:rsidRPr="00D6382A">
        <w:rPr>
          <w:spacing w:val="-2"/>
          <w:sz w:val="24"/>
          <w:szCs w:val="24"/>
        </w:rPr>
        <w:t xml:space="preserve"> </w:t>
      </w:r>
      <w:r w:rsidRPr="00D6382A">
        <w:rPr>
          <w:sz w:val="24"/>
          <w:szCs w:val="24"/>
        </w:rPr>
        <w:t>(ensure</w:t>
      </w:r>
      <w:r w:rsidRPr="00D6382A">
        <w:rPr>
          <w:spacing w:val="-4"/>
          <w:sz w:val="24"/>
          <w:szCs w:val="24"/>
        </w:rPr>
        <w:t xml:space="preserve"> </w:t>
      </w:r>
      <w:r w:rsidRPr="00D6382A">
        <w:rPr>
          <w:sz w:val="24"/>
          <w:szCs w:val="24"/>
        </w:rPr>
        <w:t>the</w:t>
      </w:r>
      <w:r w:rsidRPr="00D6382A">
        <w:rPr>
          <w:spacing w:val="-3"/>
          <w:sz w:val="24"/>
          <w:szCs w:val="24"/>
        </w:rPr>
        <w:t xml:space="preserve"> </w:t>
      </w:r>
      <w:r w:rsidRPr="00D6382A">
        <w:rPr>
          <w:sz w:val="24"/>
          <w:szCs w:val="24"/>
        </w:rPr>
        <w:t>vertex</w:t>
      </w:r>
      <w:r w:rsidRPr="00D6382A">
        <w:rPr>
          <w:spacing w:val="-1"/>
          <w:sz w:val="24"/>
          <w:szCs w:val="24"/>
        </w:rPr>
        <w:t xml:space="preserve"> </w:t>
      </w:r>
      <w:r w:rsidRPr="00D6382A">
        <w:rPr>
          <w:sz w:val="24"/>
          <w:szCs w:val="24"/>
        </w:rPr>
        <w:t>and</w:t>
      </w:r>
      <w:r w:rsidRPr="00D6382A">
        <w:rPr>
          <w:spacing w:val="-3"/>
          <w:sz w:val="24"/>
          <w:szCs w:val="24"/>
        </w:rPr>
        <w:t xml:space="preserve"> </w:t>
      </w:r>
      <w:r w:rsidRPr="00D6382A">
        <w:rPr>
          <w:sz w:val="24"/>
          <w:szCs w:val="24"/>
        </w:rPr>
        <w:t>zeros</w:t>
      </w:r>
      <w:r w:rsidRPr="00D6382A">
        <w:rPr>
          <w:spacing w:val="-3"/>
          <w:sz w:val="24"/>
          <w:szCs w:val="24"/>
        </w:rPr>
        <w:t xml:space="preserve"> </w:t>
      </w:r>
      <w:r w:rsidRPr="00D6382A">
        <w:rPr>
          <w:sz w:val="24"/>
          <w:szCs w:val="24"/>
        </w:rPr>
        <w:t>are</w:t>
      </w:r>
      <w:r w:rsidRPr="00D6382A">
        <w:rPr>
          <w:spacing w:val="-4"/>
          <w:sz w:val="24"/>
          <w:szCs w:val="24"/>
        </w:rPr>
        <w:t xml:space="preserve"> </w:t>
      </w:r>
      <w:r w:rsidRPr="00D6382A">
        <w:rPr>
          <w:sz w:val="24"/>
          <w:szCs w:val="24"/>
        </w:rPr>
        <w:t>visible)</w:t>
      </w:r>
      <w:r w:rsidRPr="00D6382A">
        <w:rPr>
          <w:spacing w:val="-1"/>
          <w:sz w:val="24"/>
          <w:szCs w:val="24"/>
        </w:rPr>
        <w:t xml:space="preserve"> </w:t>
      </w:r>
      <w:r w:rsidRPr="00D6382A">
        <w:rPr>
          <w:sz w:val="24"/>
          <w:szCs w:val="24"/>
        </w:rPr>
        <w:t>and labels the parabola with a few of</w:t>
      </w:r>
      <w:r w:rsidRPr="00D6382A">
        <w:rPr>
          <w:spacing w:val="-2"/>
          <w:sz w:val="24"/>
          <w:szCs w:val="24"/>
        </w:rPr>
        <w:t xml:space="preserve"> </w:t>
      </w:r>
      <w:r w:rsidRPr="00D6382A">
        <w:rPr>
          <w:sz w:val="24"/>
          <w:szCs w:val="24"/>
        </w:rPr>
        <w:t>the key</w:t>
      </w:r>
      <w:r w:rsidRPr="00D6382A">
        <w:rPr>
          <w:spacing w:val="-5"/>
          <w:sz w:val="24"/>
          <w:szCs w:val="24"/>
        </w:rPr>
        <w:t xml:space="preserve"> </w:t>
      </w:r>
      <w:r w:rsidRPr="00D6382A">
        <w:rPr>
          <w:sz w:val="24"/>
          <w:szCs w:val="24"/>
        </w:rPr>
        <w:t xml:space="preserve">features. Then, </w:t>
      </w:r>
      <w:proofErr w:type="gramStart"/>
      <w:r w:rsidRPr="00D6382A">
        <w:rPr>
          <w:sz w:val="24"/>
          <w:szCs w:val="24"/>
        </w:rPr>
        <w:t>teacher</w:t>
      </w:r>
      <w:proofErr w:type="gramEnd"/>
      <w:r w:rsidRPr="00D6382A">
        <w:rPr>
          <w:sz w:val="24"/>
          <w:szCs w:val="24"/>
        </w:rPr>
        <w:t xml:space="preserve"> instructs students to label the parabola with the remaining key features.</w:t>
      </w:r>
    </w:p>
    <w:p w14:paraId="5C24BC5D" w14:textId="77777777" w:rsidR="000E68A8" w:rsidRDefault="000E68A8" w:rsidP="00E502A8">
      <w:pPr>
        <w:pStyle w:val="TableParagraph"/>
        <w:numPr>
          <w:ilvl w:val="1"/>
          <w:numId w:val="152"/>
        </w:numPr>
        <w:tabs>
          <w:tab w:val="left" w:pos="1439"/>
        </w:tabs>
        <w:autoSpaceDE w:val="0"/>
        <w:autoSpaceDN w:val="0"/>
        <w:spacing w:before="7" w:line="223" w:lineRule="auto"/>
        <w:ind w:right="835"/>
        <w:jc w:val="both"/>
        <w:rPr>
          <w:sz w:val="24"/>
        </w:rPr>
      </w:pPr>
      <w:r>
        <w:rPr>
          <w:sz w:val="24"/>
        </w:rPr>
        <w:t>For</w:t>
      </w:r>
      <w:r>
        <w:rPr>
          <w:spacing w:val="-3"/>
          <w:sz w:val="24"/>
        </w:rPr>
        <w:t xml:space="preserve"> </w:t>
      </w:r>
      <w:r>
        <w:rPr>
          <w:sz w:val="24"/>
        </w:rPr>
        <w:t>example,</w:t>
      </w:r>
      <w:r>
        <w:rPr>
          <w:spacing w:val="-2"/>
          <w:sz w:val="24"/>
        </w:rPr>
        <w:t xml:space="preserve"> </w:t>
      </w:r>
      <w:r>
        <w:rPr>
          <w:sz w:val="24"/>
        </w:rPr>
        <w:t>label</w:t>
      </w:r>
      <w:r>
        <w:rPr>
          <w:spacing w:val="-3"/>
          <w:sz w:val="24"/>
        </w:rPr>
        <w:t xml:space="preserve"> </w:t>
      </w:r>
      <w:r>
        <w:rPr>
          <w:sz w:val="24"/>
        </w:rPr>
        <w:t>the</w:t>
      </w:r>
      <w:r>
        <w:rPr>
          <w:spacing w:val="-4"/>
          <w:sz w:val="24"/>
        </w:rPr>
        <w:t xml:space="preserve"> </w:t>
      </w:r>
      <w:r>
        <w:rPr>
          <w:sz w:val="24"/>
        </w:rPr>
        <w:t>parabola</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coordinates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vertex,</w:t>
      </w:r>
      <w:r>
        <w:rPr>
          <w:spacing w:val="-3"/>
          <w:sz w:val="24"/>
        </w:rPr>
        <w:t xml:space="preserve"> </w:t>
      </w:r>
      <w:r>
        <w:rPr>
          <w:sz w:val="24"/>
        </w:rPr>
        <w:t>axis</w:t>
      </w:r>
      <w:r>
        <w:rPr>
          <w:spacing w:val="-3"/>
          <w:sz w:val="24"/>
        </w:rPr>
        <w:t xml:space="preserve"> </w:t>
      </w:r>
      <w:r>
        <w:rPr>
          <w:sz w:val="24"/>
        </w:rPr>
        <w:t>of symmetry, minimum or maximum and zeros.</w:t>
      </w:r>
    </w:p>
    <w:p w14:paraId="085B327A" w14:textId="77777777" w:rsidR="000E68A8" w:rsidRDefault="000E68A8" w:rsidP="000E68A8">
      <w:pPr>
        <w:pStyle w:val="TableParagraph"/>
        <w:spacing w:before="13"/>
        <w:ind w:left="3828" w:right="3829"/>
        <w:jc w:val="center"/>
        <w:rPr>
          <w:rFonts w:ascii="Cambria Math" w:eastAsia="Cambria Math" w:hAnsi="Cambria Math"/>
          <w:sz w:val="24"/>
        </w:rPr>
      </w:pPr>
      <w:r>
        <w:rPr>
          <w:rFonts w:ascii="Cambria Math" w:eastAsia="Cambria Math" w:hAnsi="Cambria Math"/>
          <w:sz w:val="24"/>
        </w:rPr>
        <w:t>𝑦</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2𝑥</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3</w:t>
      </w:r>
    </w:p>
    <w:p w14:paraId="2DAC1B02" w14:textId="77777777" w:rsidR="000E68A8" w:rsidRDefault="000E68A8" w:rsidP="007345FA">
      <w:pPr>
        <w:pStyle w:val="TableParagraph"/>
        <w:spacing w:before="240"/>
        <w:ind w:left="3324"/>
        <w:rPr>
          <w:sz w:val="20"/>
        </w:rPr>
      </w:pPr>
      <w:r>
        <w:rPr>
          <w:noProof/>
          <w:sz w:val="20"/>
        </w:rPr>
        <w:drawing>
          <wp:inline distT="0" distB="0" distL="0" distR="0" wp14:anchorId="370E0279" wp14:editId="072BC23C">
            <wp:extent cx="1682728" cy="2033016"/>
            <wp:effectExtent l="0" t="0" r="0" b="0"/>
            <wp:docPr id="1992540504" name="Picture 1992540504" descr="Chart, line cha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540504" name="Picture 1992540504" descr="Chart, line chart  "/>
                    <pic:cNvPicPr/>
                  </pic:nvPicPr>
                  <pic:blipFill>
                    <a:blip r:embed="rId36" cstate="print"/>
                    <a:stretch>
                      <a:fillRect/>
                    </a:stretch>
                  </pic:blipFill>
                  <pic:spPr>
                    <a:xfrm>
                      <a:off x="0" y="0"/>
                      <a:ext cx="1682728" cy="2033016"/>
                    </a:xfrm>
                    <a:prstGeom prst="rect">
                      <a:avLst/>
                    </a:prstGeom>
                  </pic:spPr>
                </pic:pic>
              </a:graphicData>
            </a:graphic>
          </wp:inline>
        </w:drawing>
      </w:r>
    </w:p>
    <w:p w14:paraId="3E94E768" w14:textId="77777777" w:rsidR="000E68A8" w:rsidRDefault="000E68A8" w:rsidP="000E68A8">
      <w:pPr>
        <w:spacing w:after="0" w:line="240" w:lineRule="auto"/>
        <w:ind w:left="540"/>
        <w:contextualSpacing/>
        <w:rPr>
          <w:rFonts w:eastAsia="Times New Roman" w:cs="Times New Roman"/>
          <w:sz w:val="24"/>
          <w:szCs w:val="24"/>
        </w:rPr>
      </w:pPr>
    </w:p>
    <w:p w14:paraId="717E45CA" w14:textId="77777777" w:rsidR="000E68A8" w:rsidRPr="000B295F" w:rsidRDefault="000E68A8" w:rsidP="000E68A8">
      <w:pPr>
        <w:pStyle w:val="ListParagraph"/>
        <w:rPr>
          <w:rFonts w:eastAsia="Times New Roman" w:cs="Times New Roman"/>
          <w:sz w:val="24"/>
          <w:szCs w:val="24"/>
        </w:rPr>
      </w:pPr>
    </w:p>
    <w:p w14:paraId="14483B64" w14:textId="77777777" w:rsidR="000E68A8" w:rsidRDefault="000E68A8" w:rsidP="000E68A8">
      <w:pPr>
        <w:pStyle w:val="AlgebraicARHeading"/>
      </w:pPr>
      <w:r w:rsidRPr="006B6BAE">
        <w:t>Instructional Tasks </w:t>
      </w:r>
    </w:p>
    <w:p w14:paraId="321B191C" w14:textId="77777777" w:rsidR="000E68A8" w:rsidRDefault="000E68A8" w:rsidP="000E68A8">
      <w:pPr>
        <w:pStyle w:val="TableParagraph"/>
        <w:spacing w:line="275" w:lineRule="exact"/>
        <w:jc w:val="both"/>
        <w:rPr>
          <w:i/>
          <w:sz w:val="24"/>
        </w:rPr>
      </w:pPr>
      <w:r w:rsidRPr="005956BE">
        <w:rPr>
          <w:i/>
          <w:sz w:val="24"/>
        </w:rPr>
        <w:t xml:space="preserve"> </w:t>
      </w:r>
      <w:r>
        <w:rPr>
          <w:i/>
          <w:sz w:val="24"/>
        </w:rPr>
        <w:t>Instructional</w:t>
      </w:r>
      <w:r>
        <w:rPr>
          <w:i/>
          <w:spacing w:val="-1"/>
          <w:sz w:val="24"/>
        </w:rPr>
        <w:t xml:space="preserve"> </w:t>
      </w:r>
      <w:r>
        <w:rPr>
          <w:i/>
          <w:sz w:val="24"/>
        </w:rPr>
        <w:t>Task</w:t>
      </w:r>
      <w:r>
        <w:rPr>
          <w:i/>
          <w:spacing w:val="-1"/>
          <w:sz w:val="24"/>
        </w:rPr>
        <w:t xml:space="preserve"> </w:t>
      </w:r>
      <w:r>
        <w:rPr>
          <w:i/>
          <w:sz w:val="24"/>
        </w:rPr>
        <w:t xml:space="preserve">1 (MTR.3.1, </w:t>
      </w:r>
      <w:r>
        <w:rPr>
          <w:i/>
          <w:spacing w:val="-2"/>
          <w:sz w:val="24"/>
        </w:rPr>
        <w:t>MTR.7.1)</w:t>
      </w:r>
    </w:p>
    <w:p w14:paraId="549F2056" w14:textId="77777777" w:rsidR="000E68A8" w:rsidRDefault="000E68A8" w:rsidP="000E68A8">
      <w:pPr>
        <w:pStyle w:val="TableParagraph"/>
        <w:spacing w:before="2" w:after="4" w:line="237" w:lineRule="auto"/>
        <w:ind w:left="360" w:right="92"/>
        <w:jc w:val="both"/>
        <w:rPr>
          <w:sz w:val="24"/>
        </w:rPr>
      </w:pPr>
      <w:r>
        <w:rPr>
          <w:sz w:val="24"/>
        </w:rPr>
        <w:t>A</w:t>
      </w:r>
      <w:r>
        <w:rPr>
          <w:spacing w:val="-3"/>
          <w:sz w:val="24"/>
        </w:rPr>
        <w:t xml:space="preserve"> </w:t>
      </w:r>
      <w:r>
        <w:rPr>
          <w:sz w:val="24"/>
        </w:rPr>
        <w:t>punter</w:t>
      </w:r>
      <w:r>
        <w:rPr>
          <w:spacing w:val="-3"/>
          <w:sz w:val="24"/>
        </w:rPr>
        <w:t xml:space="preserve"> </w:t>
      </w:r>
      <w:r>
        <w:rPr>
          <w:sz w:val="24"/>
        </w:rPr>
        <w:t>kicks</w:t>
      </w:r>
      <w:r>
        <w:rPr>
          <w:spacing w:val="-3"/>
          <w:sz w:val="24"/>
        </w:rPr>
        <w:t xml:space="preserve"> </w:t>
      </w:r>
      <w:r>
        <w:rPr>
          <w:sz w:val="24"/>
        </w:rPr>
        <w:t>a</w:t>
      </w:r>
      <w:r>
        <w:rPr>
          <w:spacing w:val="-2"/>
          <w:sz w:val="24"/>
        </w:rPr>
        <w:t xml:space="preserve"> </w:t>
      </w:r>
      <w:r>
        <w:rPr>
          <w:sz w:val="24"/>
        </w:rPr>
        <w:t>football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opposing</w:t>
      </w:r>
      <w:r>
        <w:rPr>
          <w:spacing w:val="-6"/>
          <w:sz w:val="24"/>
        </w:rPr>
        <w:t xml:space="preserve"> </w:t>
      </w:r>
      <w:r>
        <w:rPr>
          <w:sz w:val="24"/>
        </w:rPr>
        <w:t>team.</w:t>
      </w:r>
      <w:r>
        <w:rPr>
          <w:spacing w:val="-3"/>
          <w:sz w:val="24"/>
        </w:rPr>
        <w:t xml:space="preserve"> </w:t>
      </w:r>
      <w:r>
        <w:rPr>
          <w:sz w:val="24"/>
        </w:rPr>
        <w:t>The</w:t>
      </w:r>
      <w:r>
        <w:rPr>
          <w:spacing w:val="-4"/>
          <w:sz w:val="24"/>
        </w:rPr>
        <w:t xml:space="preserve"> </w:t>
      </w:r>
      <w:r>
        <w:rPr>
          <w:sz w:val="24"/>
        </w:rPr>
        <w:t>trajectory</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football</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modeled by</w:t>
      </w:r>
      <w:r>
        <w:rPr>
          <w:spacing w:val="-2"/>
          <w:sz w:val="24"/>
        </w:rPr>
        <w:t xml:space="preserve"> </w:t>
      </w:r>
      <w:r>
        <w:rPr>
          <w:sz w:val="24"/>
        </w:rPr>
        <w:t xml:space="preserve">the function </w:t>
      </w:r>
      <w:r>
        <w:rPr>
          <w:rFonts w:ascii="Cambria Math" w:eastAsia="Cambria Math" w:hAnsi="Cambria Math"/>
          <w:sz w:val="24"/>
        </w:rPr>
        <w:t>ℎ</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position w:val="1"/>
          <w:sz w:val="24"/>
        </w:rPr>
        <w:t xml:space="preserve">) </w:t>
      </w:r>
      <w:r>
        <w:rPr>
          <w:rFonts w:ascii="Cambria Math" w:eastAsia="Cambria Math" w:hAnsi="Cambria Math"/>
          <w:sz w:val="24"/>
        </w:rPr>
        <w:t>= −16𝑡</w:t>
      </w:r>
      <w:r>
        <w:rPr>
          <w:rFonts w:ascii="Cambria Math" w:eastAsia="Cambria Math" w:hAnsi="Cambria Math"/>
          <w:sz w:val="24"/>
          <w:vertAlign w:val="superscript"/>
        </w:rPr>
        <w:t>2</w:t>
      </w:r>
      <w:r>
        <w:rPr>
          <w:rFonts w:ascii="Cambria Math" w:eastAsia="Cambria Math" w:hAnsi="Cambria Math"/>
          <w:sz w:val="24"/>
        </w:rPr>
        <w:t xml:space="preserve"> + 64𝑡 + 3 </w:t>
      </w:r>
      <w:r>
        <w:rPr>
          <w:sz w:val="24"/>
        </w:rPr>
        <w:t xml:space="preserve">where </w:t>
      </w:r>
      <w:r>
        <w:rPr>
          <w:rFonts w:ascii="Cambria Math" w:eastAsia="Cambria Math" w:hAnsi="Cambria Math"/>
          <w:sz w:val="24"/>
        </w:rPr>
        <w:t xml:space="preserve">ℎ(𝑡) </w:t>
      </w:r>
      <w:r>
        <w:rPr>
          <w:sz w:val="24"/>
        </w:rPr>
        <w:t xml:space="preserve">represents the height of the football at any point in time (in seconds), </w:t>
      </w:r>
      <w:r>
        <w:rPr>
          <w:rFonts w:ascii="Cambria Math" w:eastAsia="Cambria Math" w:hAnsi="Cambria Math"/>
          <w:sz w:val="24"/>
        </w:rPr>
        <w:t>𝑡</w:t>
      </w:r>
      <w:r>
        <w:rPr>
          <w:sz w:val="24"/>
        </w:rPr>
        <w:t>. A graph of the function is below.</w:t>
      </w:r>
    </w:p>
    <w:p w14:paraId="77A862EC" w14:textId="77777777" w:rsidR="000E68A8" w:rsidRDefault="000E68A8" w:rsidP="007345FA">
      <w:pPr>
        <w:pStyle w:val="TableParagraph"/>
        <w:spacing w:before="240" w:after="240"/>
        <w:ind w:left="2981"/>
        <w:rPr>
          <w:sz w:val="20"/>
        </w:rPr>
      </w:pPr>
      <w:r>
        <w:rPr>
          <w:noProof/>
          <w:sz w:val="20"/>
        </w:rPr>
        <w:drawing>
          <wp:inline distT="0" distB="0" distL="0" distR="0" wp14:anchorId="1F2AD925" wp14:editId="49D92035">
            <wp:extent cx="2145599" cy="1659636"/>
            <wp:effectExtent l="0" t="0" r="0" b="0"/>
            <wp:docPr id="395814944" name="Picture 3958149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descr="Example graphic "/>
                    <pic:cNvPicPr/>
                  </pic:nvPicPr>
                  <pic:blipFill>
                    <a:blip r:embed="rId37" cstate="print"/>
                    <a:stretch>
                      <a:fillRect/>
                    </a:stretch>
                  </pic:blipFill>
                  <pic:spPr>
                    <a:xfrm>
                      <a:off x="0" y="0"/>
                      <a:ext cx="2145599" cy="1659636"/>
                    </a:xfrm>
                    <a:prstGeom prst="rect">
                      <a:avLst/>
                    </a:prstGeom>
                  </pic:spPr>
                </pic:pic>
              </a:graphicData>
            </a:graphic>
          </wp:inline>
        </w:drawing>
      </w:r>
    </w:p>
    <w:p w14:paraId="11E7F637" w14:textId="77777777" w:rsidR="000E68A8" w:rsidRDefault="000E68A8" w:rsidP="000E68A8">
      <w:pPr>
        <w:pStyle w:val="TableParagraph"/>
        <w:ind w:left="719" w:right="2104"/>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meaning</w:t>
      </w:r>
      <w:r>
        <w:rPr>
          <w:spacing w:val="-6"/>
          <w:sz w:val="24"/>
        </w:rPr>
        <w:t xml:space="preserve"> </w:t>
      </w:r>
      <w:r>
        <w:rPr>
          <w:sz w:val="24"/>
        </w:rPr>
        <w:t>of</w:t>
      </w:r>
      <w:r>
        <w:rPr>
          <w:spacing w:val="-3"/>
          <w:sz w:val="24"/>
        </w:rPr>
        <w:t xml:space="preserve"> </w:t>
      </w:r>
      <w:r>
        <w:rPr>
          <w:sz w:val="24"/>
        </w:rPr>
        <w:t xml:space="preserve">the </w:t>
      </w:r>
      <w:r>
        <w:rPr>
          <w:rFonts w:ascii="Cambria Math" w:eastAsia="Cambria Math"/>
          <w:sz w:val="24"/>
        </w:rPr>
        <w:t>𝑦</w:t>
      </w:r>
      <w:r>
        <w:rPr>
          <w:sz w:val="24"/>
        </w:rPr>
        <w:t>-intercept</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context. Part B. How high did the punt go?</w:t>
      </w:r>
    </w:p>
    <w:p w14:paraId="0ADD66D6" w14:textId="77777777" w:rsidR="000E68A8" w:rsidRDefault="000E68A8" w:rsidP="000E68A8">
      <w:pPr>
        <w:pStyle w:val="TableParagraph"/>
        <w:ind w:left="1439" w:hanging="720"/>
        <w:rPr>
          <w:sz w:val="24"/>
        </w:rPr>
      </w:pPr>
      <w:r>
        <w:rPr>
          <w:sz w:val="24"/>
        </w:rPr>
        <w:t>Part</w:t>
      </w:r>
      <w:r>
        <w:rPr>
          <w:spacing w:val="-4"/>
          <w:sz w:val="24"/>
        </w:rPr>
        <w:t xml:space="preserve"> </w:t>
      </w:r>
      <w:r>
        <w:rPr>
          <w:sz w:val="24"/>
        </w:rPr>
        <w:t>C.</w:t>
      </w:r>
      <w:r>
        <w:rPr>
          <w:spacing w:val="-4"/>
          <w:sz w:val="24"/>
        </w:rPr>
        <w:t xml:space="preserve"> </w:t>
      </w:r>
      <w:r>
        <w:rPr>
          <w:sz w:val="24"/>
        </w:rPr>
        <w:t>Over</w:t>
      </w:r>
      <w:r>
        <w:rPr>
          <w:spacing w:val="-4"/>
          <w:sz w:val="24"/>
        </w:rPr>
        <w:t xml:space="preserve"> </w:t>
      </w:r>
      <w:r>
        <w:rPr>
          <w:sz w:val="24"/>
        </w:rPr>
        <w:t>what</w:t>
      </w:r>
      <w:r>
        <w:rPr>
          <w:spacing w:val="-4"/>
          <w:sz w:val="24"/>
        </w:rPr>
        <w:t xml:space="preserve"> </w:t>
      </w:r>
      <w:r>
        <w:rPr>
          <w:sz w:val="24"/>
        </w:rPr>
        <w:t>interval</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football</w:t>
      </w:r>
      <w:r>
        <w:rPr>
          <w:spacing w:val="-4"/>
          <w:sz w:val="24"/>
        </w:rPr>
        <w:t xml:space="preserve"> </w:t>
      </w:r>
      <w:r>
        <w:rPr>
          <w:sz w:val="24"/>
        </w:rPr>
        <w:t>increasing</w:t>
      </w:r>
      <w:r>
        <w:rPr>
          <w:spacing w:val="-6"/>
          <w:sz w:val="24"/>
        </w:rPr>
        <w:t xml:space="preserve"> </w:t>
      </w:r>
      <w:r>
        <w:rPr>
          <w:sz w:val="24"/>
        </w:rPr>
        <w:t>in</w:t>
      </w:r>
      <w:r>
        <w:rPr>
          <w:spacing w:val="-4"/>
          <w:sz w:val="24"/>
        </w:rPr>
        <w:t xml:space="preserve"> </w:t>
      </w:r>
      <w:r>
        <w:rPr>
          <w:sz w:val="24"/>
        </w:rPr>
        <w:t>height? When</w:t>
      </w:r>
      <w:r>
        <w:rPr>
          <w:spacing w:val="-4"/>
          <w:sz w:val="24"/>
        </w:rPr>
        <w:t xml:space="preserve"> </w:t>
      </w:r>
      <w:r>
        <w:rPr>
          <w:sz w:val="24"/>
        </w:rPr>
        <w:t>was</w:t>
      </w:r>
      <w:r>
        <w:rPr>
          <w:spacing w:val="-4"/>
          <w:sz w:val="24"/>
        </w:rPr>
        <w:t xml:space="preserve"> </w:t>
      </w:r>
      <w:r>
        <w:rPr>
          <w:sz w:val="24"/>
        </w:rPr>
        <w:t>the</w:t>
      </w:r>
      <w:r>
        <w:rPr>
          <w:spacing w:val="-4"/>
          <w:sz w:val="24"/>
        </w:rPr>
        <w:t xml:space="preserve"> </w:t>
      </w:r>
      <w:r>
        <w:rPr>
          <w:sz w:val="24"/>
        </w:rPr>
        <w:t xml:space="preserve">height </w:t>
      </w:r>
      <w:r>
        <w:rPr>
          <w:spacing w:val="-2"/>
          <w:sz w:val="24"/>
        </w:rPr>
        <w:t>decreasing?</w:t>
      </w:r>
    </w:p>
    <w:p w14:paraId="6ABEE4D3" w14:textId="77777777" w:rsidR="000E68A8" w:rsidRDefault="000E68A8" w:rsidP="000E68A8">
      <w:pPr>
        <w:pStyle w:val="TableParagraph"/>
        <w:ind w:left="719"/>
        <w:rPr>
          <w:sz w:val="24"/>
        </w:rPr>
      </w:pPr>
      <w:r>
        <w:rPr>
          <w:sz w:val="24"/>
        </w:rPr>
        <w:t>Part</w:t>
      </w:r>
      <w:r>
        <w:rPr>
          <w:spacing w:val="-3"/>
          <w:sz w:val="24"/>
        </w:rPr>
        <w:t xml:space="preserve"> </w:t>
      </w:r>
      <w:r>
        <w:rPr>
          <w:sz w:val="24"/>
        </w:rPr>
        <w:t>D.</w:t>
      </w:r>
      <w:r>
        <w:rPr>
          <w:spacing w:val="-1"/>
          <w:sz w:val="24"/>
        </w:rPr>
        <w:t xml:space="preserve"> </w:t>
      </w:r>
      <w:r>
        <w:rPr>
          <w:sz w:val="24"/>
        </w:rPr>
        <w:t>What domain</w:t>
      </w:r>
      <w:r>
        <w:rPr>
          <w:spacing w:val="-1"/>
          <w:sz w:val="24"/>
        </w:rPr>
        <w:t xml:space="preserve"> </w:t>
      </w:r>
      <w:r>
        <w:rPr>
          <w:sz w:val="24"/>
        </w:rPr>
        <w:t>and</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this function</w:t>
      </w:r>
      <w:r>
        <w:rPr>
          <w:spacing w:val="-1"/>
          <w:sz w:val="24"/>
        </w:rPr>
        <w:t xml:space="preserve"> </w:t>
      </w:r>
      <w:r>
        <w:rPr>
          <w:sz w:val="24"/>
        </w:rPr>
        <w:t>is</w:t>
      </w:r>
      <w:r>
        <w:rPr>
          <w:spacing w:val="-1"/>
          <w:sz w:val="24"/>
        </w:rPr>
        <w:t xml:space="preserve"> </w:t>
      </w:r>
      <w:r>
        <w:rPr>
          <w:sz w:val="24"/>
        </w:rPr>
        <w:t>appropriate</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pacing w:val="-2"/>
          <w:sz w:val="24"/>
        </w:rPr>
        <w:t>context?</w:t>
      </w:r>
    </w:p>
    <w:p w14:paraId="385D5EA0" w14:textId="77777777" w:rsidR="000E68A8" w:rsidRPr="006B6BAE" w:rsidRDefault="000E68A8" w:rsidP="000E68A8">
      <w:pPr>
        <w:spacing w:after="0" w:line="240" w:lineRule="auto"/>
        <w:textAlignment w:val="baseline"/>
        <w:rPr>
          <w:rFonts w:eastAsia="Times New Roman" w:cs="Times New Roman"/>
          <w:i/>
          <w:sz w:val="24"/>
          <w:szCs w:val="24"/>
        </w:rPr>
      </w:pPr>
    </w:p>
    <w:p w14:paraId="035E0BAB" w14:textId="77777777" w:rsidR="007F01FF" w:rsidRDefault="007F01FF">
      <w:pPr>
        <w:rPr>
          <w:rFonts w:eastAsia="Times New Roman" w:cs="Times New Roman"/>
          <w:i/>
          <w:sz w:val="24"/>
          <w:szCs w:val="24"/>
        </w:rPr>
      </w:pPr>
      <w:r>
        <w:rPr>
          <w:rFonts w:eastAsia="Times New Roman" w:cs="Times New Roman"/>
          <w:i/>
          <w:sz w:val="24"/>
          <w:szCs w:val="24"/>
        </w:rPr>
        <w:br w:type="page"/>
      </w:r>
    </w:p>
    <w:p w14:paraId="7103F025" w14:textId="4FB8E60B" w:rsidR="000E68A8" w:rsidRDefault="000E68A8" w:rsidP="000E68A8">
      <w:pPr>
        <w:pStyle w:val="TableParagraph"/>
        <w:rPr>
          <w:i/>
          <w:sz w:val="24"/>
        </w:rPr>
      </w:pPr>
      <w:r w:rsidRPr="006B6BAE">
        <w:rPr>
          <w:rFonts w:eastAsia="Times New Roman" w:cs="Times New Roman"/>
          <w:i/>
          <w:sz w:val="24"/>
          <w:szCs w:val="24"/>
        </w:rPr>
        <w:lastRenderedPageBreak/>
        <w:t xml:space="preserve">Instructional Task 2 </w:t>
      </w:r>
      <w:r>
        <w:rPr>
          <w:i/>
          <w:sz w:val="24"/>
        </w:rPr>
        <w:t xml:space="preserve">(MTR.6.1, </w:t>
      </w:r>
      <w:r>
        <w:rPr>
          <w:i/>
          <w:spacing w:val="-2"/>
          <w:sz w:val="24"/>
        </w:rPr>
        <w:t>MTR.7.1)</w:t>
      </w:r>
    </w:p>
    <w:p w14:paraId="3F20BB58" w14:textId="77777777" w:rsidR="000E68A8" w:rsidRDefault="000E68A8" w:rsidP="000E68A8">
      <w:pPr>
        <w:pStyle w:val="TableParagraph"/>
        <w:spacing w:before="2" w:line="237" w:lineRule="auto"/>
        <w:ind w:left="360" w:right="93"/>
        <w:rPr>
          <w:sz w:val="24"/>
        </w:rPr>
      </w:pPr>
      <w:r>
        <w:rPr>
          <w:sz w:val="24"/>
        </w:rPr>
        <w:t>A</w:t>
      </w:r>
      <w:r>
        <w:rPr>
          <w:spacing w:val="-3"/>
          <w:sz w:val="24"/>
        </w:rPr>
        <w:t xml:space="preserve"> </w:t>
      </w:r>
      <w:r>
        <w:rPr>
          <w:sz w:val="24"/>
        </w:rPr>
        <w:t>company</w:t>
      </w:r>
      <w:r>
        <w:rPr>
          <w:spacing w:val="-8"/>
          <w:sz w:val="24"/>
        </w:rPr>
        <w:t xml:space="preserve"> </w:t>
      </w:r>
      <w:r>
        <w:rPr>
          <w:sz w:val="24"/>
        </w:rPr>
        <w:t>plans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a</w:t>
      </w:r>
      <w:r>
        <w:rPr>
          <w:spacing w:val="-3"/>
          <w:sz w:val="24"/>
        </w:rPr>
        <w:t xml:space="preserve"> </w:t>
      </w:r>
      <w:r>
        <w:rPr>
          <w:sz w:val="24"/>
        </w:rPr>
        <w:t>large</w:t>
      </w:r>
      <w:r>
        <w:rPr>
          <w:spacing w:val="-4"/>
          <w:sz w:val="24"/>
        </w:rPr>
        <w:t xml:space="preserve"> </w:t>
      </w:r>
      <w:r>
        <w:rPr>
          <w:sz w:val="24"/>
        </w:rPr>
        <w:t>multiplex</w:t>
      </w:r>
      <w:r>
        <w:rPr>
          <w:spacing w:val="-2"/>
          <w:sz w:val="24"/>
        </w:rPr>
        <w:t xml:space="preserve"> </w:t>
      </w:r>
      <w:r>
        <w:rPr>
          <w:sz w:val="24"/>
        </w:rPr>
        <w:t>theater.</w:t>
      </w:r>
      <w:r>
        <w:rPr>
          <w:spacing w:val="-3"/>
          <w:sz w:val="24"/>
        </w:rPr>
        <w:t xml:space="preserve"> </w:t>
      </w:r>
      <w:r>
        <w:rPr>
          <w:sz w:val="24"/>
        </w:rPr>
        <w:t>The</w:t>
      </w:r>
      <w:r>
        <w:rPr>
          <w:spacing w:val="-5"/>
          <w:sz w:val="24"/>
        </w:rPr>
        <w:t xml:space="preserve"> </w:t>
      </w:r>
      <w:r>
        <w:rPr>
          <w:sz w:val="24"/>
        </w:rPr>
        <w:t>financial</w:t>
      </w:r>
      <w:r>
        <w:rPr>
          <w:spacing w:val="-3"/>
          <w:sz w:val="24"/>
        </w:rPr>
        <w:t xml:space="preserve"> </w:t>
      </w:r>
      <w:r>
        <w:rPr>
          <w:sz w:val="24"/>
        </w:rPr>
        <w:t>analyst</w:t>
      </w:r>
      <w:r>
        <w:rPr>
          <w:spacing w:val="-3"/>
          <w:sz w:val="24"/>
        </w:rPr>
        <w:t xml:space="preserve"> </w:t>
      </w:r>
      <w:r>
        <w:rPr>
          <w:sz w:val="24"/>
        </w:rPr>
        <w:t>told</w:t>
      </w:r>
      <w:r>
        <w:rPr>
          <w:spacing w:val="-3"/>
          <w:sz w:val="24"/>
        </w:rPr>
        <w:t xml:space="preserve"> </w:t>
      </w:r>
      <w:r>
        <w:rPr>
          <w:sz w:val="24"/>
        </w:rPr>
        <w:t>her</w:t>
      </w:r>
      <w:r>
        <w:rPr>
          <w:spacing w:val="-5"/>
          <w:sz w:val="24"/>
        </w:rPr>
        <w:t xml:space="preserve"> </w:t>
      </w:r>
      <w:r>
        <w:rPr>
          <w:sz w:val="24"/>
        </w:rPr>
        <w:t xml:space="preserve">manager that the profit function for their theater was </w:t>
      </w:r>
      <w:r>
        <w:rPr>
          <w:rFonts w:ascii="Cambria Math" w:eastAsia="Cambria Math" w:hAnsi="Cambria Math"/>
          <w:sz w:val="24"/>
        </w:rPr>
        <w:t>𝑃</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+ 48𝑥 − 512</w:t>
      </w:r>
      <w:r>
        <w:rPr>
          <w:sz w:val="24"/>
        </w:rPr>
        <w:t xml:space="preserve">, where </w:t>
      </w:r>
      <w:r>
        <w:rPr>
          <w:rFonts w:ascii="Cambria Math" w:eastAsia="Cambria Math" w:hAnsi="Cambria Math"/>
          <w:sz w:val="24"/>
        </w:rPr>
        <w:t xml:space="preserve">𝑥 </w:t>
      </w:r>
      <w:r>
        <w:rPr>
          <w:sz w:val="24"/>
        </w:rPr>
        <w:t xml:space="preserve">is the number of movie screens, and </w:t>
      </w:r>
      <w:r>
        <w:rPr>
          <w:rFonts w:ascii="Cambria Math" w:eastAsia="Cambria Math" w:hAnsi="Cambria Math"/>
          <w:sz w:val="24"/>
        </w:rPr>
        <w:t xml:space="preserve">𝑃(𝑥) </w:t>
      </w:r>
      <w:r>
        <w:rPr>
          <w:sz w:val="24"/>
        </w:rPr>
        <w:t>is the profit earned in thousands of dollars.</w:t>
      </w:r>
    </w:p>
    <w:p w14:paraId="65BFFB34" w14:textId="77777777" w:rsidR="000E68A8" w:rsidRDefault="000E68A8" w:rsidP="000E68A8">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Determine</w:t>
      </w:r>
      <w:r>
        <w:rPr>
          <w:spacing w:val="-4"/>
          <w:sz w:val="24"/>
        </w:rPr>
        <w:t xml:space="preserve"> </w:t>
      </w:r>
      <w:r>
        <w:rPr>
          <w:sz w:val="24"/>
        </w:rPr>
        <w:t>the</w:t>
      </w:r>
      <w:r>
        <w:rPr>
          <w:spacing w:val="-4"/>
          <w:sz w:val="24"/>
        </w:rPr>
        <w:t xml:space="preserve"> </w:t>
      </w:r>
      <w:r>
        <w:rPr>
          <w:sz w:val="24"/>
        </w:rPr>
        <w:t>range</w:t>
      </w:r>
      <w:r>
        <w:rPr>
          <w:spacing w:val="-4"/>
          <w:sz w:val="24"/>
        </w:rPr>
        <w:t xml:space="preserve"> </w:t>
      </w:r>
      <w:r>
        <w:rPr>
          <w:sz w:val="24"/>
        </w:rPr>
        <w:t>of</w:t>
      </w:r>
      <w:r>
        <w:rPr>
          <w:spacing w:val="-3"/>
          <w:sz w:val="24"/>
        </w:rPr>
        <w:t xml:space="preserve"> </w:t>
      </w:r>
      <w:r>
        <w:rPr>
          <w:sz w:val="24"/>
        </w:rPr>
        <w:t>production</w:t>
      </w:r>
      <w:r>
        <w:rPr>
          <w:spacing w:val="-3"/>
          <w:sz w:val="24"/>
        </w:rPr>
        <w:t xml:space="preserve"> </w:t>
      </w:r>
      <w:r>
        <w:rPr>
          <w:sz w:val="24"/>
        </w:rPr>
        <w:t>of</w:t>
      </w:r>
      <w:r>
        <w:rPr>
          <w:spacing w:val="-4"/>
          <w:sz w:val="24"/>
        </w:rPr>
        <w:t xml:space="preserve"> </w:t>
      </w:r>
      <w:r>
        <w:rPr>
          <w:sz w:val="24"/>
        </w:rPr>
        <w:t>movie</w:t>
      </w:r>
      <w:r>
        <w:rPr>
          <w:spacing w:val="-3"/>
          <w:sz w:val="24"/>
        </w:rPr>
        <w:t xml:space="preserve"> </w:t>
      </w:r>
      <w:r>
        <w:rPr>
          <w:sz w:val="24"/>
        </w:rPr>
        <w:t>screens</w:t>
      </w:r>
      <w:r>
        <w:rPr>
          <w:spacing w:val="-3"/>
          <w:sz w:val="24"/>
        </w:rPr>
        <w:t xml:space="preserve"> </w:t>
      </w:r>
      <w:r>
        <w:rPr>
          <w:sz w:val="24"/>
        </w:rPr>
        <w:t>that</w:t>
      </w:r>
      <w:r>
        <w:rPr>
          <w:spacing w:val="-3"/>
          <w:sz w:val="24"/>
        </w:rPr>
        <w:t xml:space="preserve"> </w:t>
      </w:r>
      <w:r>
        <w:rPr>
          <w:sz w:val="24"/>
        </w:rPr>
        <w:t>will</w:t>
      </w:r>
      <w:r>
        <w:rPr>
          <w:spacing w:val="-3"/>
          <w:sz w:val="24"/>
        </w:rPr>
        <w:t xml:space="preserve"> </w:t>
      </w:r>
      <w:r>
        <w:rPr>
          <w:sz w:val="24"/>
        </w:rPr>
        <w:t>guarantee</w:t>
      </w:r>
      <w:r>
        <w:rPr>
          <w:spacing w:val="-5"/>
          <w:sz w:val="24"/>
        </w:rPr>
        <w:t xml:space="preserve"> </w:t>
      </w:r>
      <w:r>
        <w:rPr>
          <w:sz w:val="24"/>
        </w:rPr>
        <w:t>that</w:t>
      </w:r>
      <w:r>
        <w:rPr>
          <w:spacing w:val="-3"/>
          <w:sz w:val="24"/>
        </w:rPr>
        <w:t xml:space="preserve"> </w:t>
      </w:r>
      <w:r>
        <w:rPr>
          <w:sz w:val="24"/>
        </w:rPr>
        <w:t>the company will not lose money.</w:t>
      </w:r>
    </w:p>
    <w:p w14:paraId="1114EABC" w14:textId="77777777" w:rsidR="000E68A8" w:rsidRDefault="000E68A8" w:rsidP="000E68A8">
      <w:pPr>
        <w:spacing w:after="0" w:line="240" w:lineRule="auto"/>
        <w:ind w:firstLine="719"/>
        <w:textAlignment w:val="baseline"/>
        <w:rPr>
          <w:rFonts w:eastAsia="Times New Roman" w:cs="Times New Roman"/>
          <w:i/>
          <w:sz w:val="24"/>
          <w:szCs w:val="24"/>
        </w:rPr>
      </w:pPr>
      <w:r>
        <w:rPr>
          <w:sz w:val="24"/>
        </w:rPr>
        <w:t>Part</w:t>
      </w:r>
      <w:r>
        <w:rPr>
          <w:spacing w:val="-3"/>
          <w:sz w:val="24"/>
        </w:rPr>
        <w:t xml:space="preserve"> </w:t>
      </w:r>
      <w:r>
        <w:rPr>
          <w:sz w:val="24"/>
        </w:rPr>
        <w:t>B. What</w:t>
      </w:r>
      <w:r>
        <w:rPr>
          <w:spacing w:val="-1"/>
          <w:sz w:val="24"/>
        </w:rPr>
        <w:t xml:space="preserve"> </w:t>
      </w:r>
      <w:r>
        <w:rPr>
          <w:sz w:val="24"/>
        </w:rPr>
        <w:t>is the</w:t>
      </w:r>
      <w:r>
        <w:rPr>
          <w:spacing w:val="-1"/>
          <w:sz w:val="24"/>
        </w:rPr>
        <w:t xml:space="preserve"> </w:t>
      </w:r>
      <w:r>
        <w:rPr>
          <w:sz w:val="24"/>
        </w:rPr>
        <w:t>optimal</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movie</w:t>
      </w:r>
      <w:r>
        <w:rPr>
          <w:spacing w:val="-1"/>
          <w:sz w:val="24"/>
        </w:rPr>
        <w:t xml:space="preserve"> </w:t>
      </w:r>
      <w:r>
        <w:rPr>
          <w:sz w:val="24"/>
        </w:rPr>
        <w:t>screens the</w:t>
      </w:r>
      <w:r>
        <w:rPr>
          <w:spacing w:val="-2"/>
          <w:sz w:val="24"/>
        </w:rPr>
        <w:t xml:space="preserve"> </w:t>
      </w:r>
      <w:r>
        <w:rPr>
          <w:sz w:val="24"/>
        </w:rPr>
        <w:t>theater</w:t>
      </w:r>
      <w:r>
        <w:rPr>
          <w:spacing w:val="-2"/>
          <w:sz w:val="24"/>
        </w:rPr>
        <w:t xml:space="preserve"> </w:t>
      </w:r>
      <w:r>
        <w:rPr>
          <w:sz w:val="24"/>
        </w:rPr>
        <w:t xml:space="preserve">should </w:t>
      </w:r>
      <w:r>
        <w:rPr>
          <w:spacing w:val="-2"/>
          <w:sz w:val="24"/>
        </w:rPr>
        <w:t>have?</w:t>
      </w:r>
      <w:r w:rsidRPr="006B6BAE">
        <w:rPr>
          <w:rFonts w:eastAsia="Times New Roman" w:cs="Times New Roman"/>
          <w:i/>
          <w:sz w:val="24"/>
          <w:szCs w:val="24"/>
        </w:rPr>
        <w:t xml:space="preserve"> </w:t>
      </w:r>
    </w:p>
    <w:p w14:paraId="6A7DF6E6" w14:textId="77777777" w:rsidR="000E68A8" w:rsidRDefault="000E68A8" w:rsidP="000E68A8">
      <w:pPr>
        <w:spacing w:after="0" w:line="240" w:lineRule="auto"/>
        <w:textAlignment w:val="baseline"/>
        <w:rPr>
          <w:rFonts w:eastAsia="Times New Roman" w:cs="Times New Roman"/>
          <w:i/>
          <w:sz w:val="24"/>
          <w:szCs w:val="24"/>
        </w:rPr>
      </w:pPr>
    </w:p>
    <w:p w14:paraId="7D75D621" w14:textId="77777777" w:rsidR="000E68A8" w:rsidRPr="006B6BAE" w:rsidRDefault="000E68A8" w:rsidP="000E68A8">
      <w:pPr>
        <w:pStyle w:val="AlgebraicARHeading"/>
      </w:pPr>
      <w:r w:rsidRPr="006B6BAE">
        <w:t>Instructional </w:t>
      </w:r>
      <w:r>
        <w:t>Items</w:t>
      </w:r>
      <w:r w:rsidRPr="006B6BAE">
        <w:t> </w:t>
      </w:r>
    </w:p>
    <w:p w14:paraId="2CA4A481" w14:textId="77777777" w:rsidR="000E68A8" w:rsidRDefault="000E68A8" w:rsidP="000E68A8">
      <w:pPr>
        <w:pStyle w:val="TableParagraph"/>
        <w:spacing w:line="272"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4347ADB9" w14:textId="77777777" w:rsidR="000E68A8" w:rsidRDefault="000E68A8" w:rsidP="000E68A8">
      <w:pPr>
        <w:pStyle w:val="TableParagraph"/>
        <w:ind w:left="374"/>
        <w:rPr>
          <w:spacing w:val="-2"/>
          <w:sz w:val="24"/>
        </w:rPr>
      </w:pPr>
      <w:r>
        <w:rPr>
          <w:sz w:val="24"/>
        </w:rPr>
        <w:t>Graph</w:t>
      </w:r>
      <w:r>
        <w:rPr>
          <w:spacing w:val="-1"/>
          <w:sz w:val="24"/>
        </w:rPr>
        <w:t xml:space="preserve"> </w:t>
      </w:r>
      <w:r>
        <w:rPr>
          <w:sz w:val="24"/>
        </w:rPr>
        <w:t>the</w:t>
      </w:r>
      <w:r>
        <w:rPr>
          <w:spacing w:val="-1"/>
          <w:sz w:val="24"/>
        </w:rPr>
        <w:t xml:space="preserve"> </w:t>
      </w:r>
      <w:r>
        <w:rPr>
          <w:sz w:val="24"/>
        </w:rPr>
        <w:t>function</w:t>
      </w:r>
      <w:r>
        <w:rPr>
          <w:spacing w:val="-1"/>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2𝑥 −</w:t>
      </w:r>
      <w:r>
        <w:rPr>
          <w:rFonts w:ascii="Cambria Math" w:eastAsia="Cambria Math" w:hAnsi="Cambria Math"/>
          <w:spacing w:val="-1"/>
          <w:sz w:val="24"/>
        </w:rPr>
        <w:t xml:space="preserve"> </w:t>
      </w:r>
      <w:r>
        <w:rPr>
          <w:rFonts w:ascii="Cambria Math" w:eastAsia="Cambria Math" w:hAnsi="Cambria Math"/>
          <w:sz w:val="24"/>
        </w:rPr>
        <w:t>3</w:t>
      </w:r>
      <w:r>
        <w:rPr>
          <w:sz w:val="24"/>
        </w:rPr>
        <w:t>. Identify</w:t>
      </w:r>
      <w:r>
        <w:rPr>
          <w:spacing w:val="-6"/>
          <w:sz w:val="24"/>
        </w:rPr>
        <w:t xml:space="preserve"> </w:t>
      </w:r>
      <w:r>
        <w:rPr>
          <w:sz w:val="24"/>
        </w:rPr>
        <w:t>the</w:t>
      </w:r>
      <w:r>
        <w:rPr>
          <w:spacing w:val="-1"/>
          <w:sz w:val="24"/>
        </w:rPr>
        <w:t xml:space="preserve"> </w:t>
      </w:r>
      <w:r>
        <w:rPr>
          <w:sz w:val="24"/>
        </w:rPr>
        <w:t>domain,</w:t>
      </w:r>
      <w:r>
        <w:rPr>
          <w:spacing w:val="-1"/>
          <w:sz w:val="24"/>
        </w:rPr>
        <w:t xml:space="preserve"> </w:t>
      </w:r>
      <w:r>
        <w:rPr>
          <w:sz w:val="24"/>
        </w:rPr>
        <w:t>range,</w:t>
      </w:r>
      <w:r>
        <w:rPr>
          <w:spacing w:val="-1"/>
          <w:sz w:val="24"/>
        </w:rPr>
        <w:t xml:space="preserve"> </w:t>
      </w:r>
      <w:r>
        <w:rPr>
          <w:sz w:val="24"/>
        </w:rPr>
        <w:t>vertex and</w:t>
      </w:r>
      <w:r>
        <w:rPr>
          <w:spacing w:val="-1"/>
          <w:sz w:val="24"/>
        </w:rPr>
        <w:t xml:space="preserve"> </w:t>
      </w:r>
      <w:r>
        <w:rPr>
          <w:sz w:val="24"/>
        </w:rPr>
        <w:t>zeros</w:t>
      </w:r>
      <w:r>
        <w:rPr>
          <w:spacing w:val="-1"/>
          <w:sz w:val="24"/>
        </w:rPr>
        <w:t xml:space="preserve"> </w:t>
      </w:r>
      <w:r>
        <w:rPr>
          <w:sz w:val="24"/>
        </w:rPr>
        <w:t>of</w:t>
      </w:r>
      <w:r>
        <w:rPr>
          <w:spacing w:val="-3"/>
          <w:sz w:val="24"/>
        </w:rPr>
        <w:t xml:space="preserve"> </w:t>
      </w:r>
      <w:r>
        <w:rPr>
          <w:sz w:val="24"/>
        </w:rPr>
        <w:t xml:space="preserve">the </w:t>
      </w:r>
      <w:r>
        <w:rPr>
          <w:spacing w:val="-2"/>
          <w:sz w:val="24"/>
        </w:rPr>
        <w:t>function.</w:t>
      </w:r>
    </w:p>
    <w:p w14:paraId="2FE06946" w14:textId="77777777" w:rsidR="000E68A8" w:rsidRDefault="000E68A8" w:rsidP="000E68A8">
      <w:pPr>
        <w:pStyle w:val="TableParagraph"/>
        <w:ind w:left="374"/>
        <w:rPr>
          <w:spacing w:val="-2"/>
          <w:sz w:val="24"/>
        </w:rPr>
      </w:pPr>
    </w:p>
    <w:p w14:paraId="4F337ED1" w14:textId="77777777" w:rsidR="000E68A8" w:rsidRDefault="000E68A8" w:rsidP="000E68A8">
      <w:pPr>
        <w:pStyle w:val="TableParagraph"/>
        <w:spacing w:line="272" w:lineRule="exact"/>
        <w:ind w:left="14"/>
        <w:rPr>
          <w:i/>
          <w:spacing w:val="-10"/>
          <w:sz w:val="24"/>
          <w:szCs w:val="24"/>
        </w:rPr>
      </w:pPr>
      <w:r w:rsidRPr="12F9B3D2">
        <w:rPr>
          <w:i/>
          <w:sz w:val="24"/>
          <w:szCs w:val="24"/>
        </w:rPr>
        <w:t>Instructional</w:t>
      </w:r>
      <w:r w:rsidRPr="12F9B3D2">
        <w:rPr>
          <w:i/>
          <w:spacing w:val="-1"/>
          <w:sz w:val="24"/>
          <w:szCs w:val="24"/>
        </w:rPr>
        <w:t xml:space="preserve"> </w:t>
      </w:r>
      <w:r w:rsidRPr="12F9B3D2">
        <w:rPr>
          <w:i/>
          <w:sz w:val="24"/>
          <w:szCs w:val="24"/>
        </w:rPr>
        <w:t>Item</w:t>
      </w:r>
      <w:r w:rsidRPr="12F9B3D2">
        <w:rPr>
          <w:i/>
          <w:spacing w:val="-1"/>
          <w:sz w:val="24"/>
          <w:szCs w:val="24"/>
        </w:rPr>
        <w:t xml:space="preserve"> </w:t>
      </w:r>
      <w:r w:rsidRPr="12F9B3D2">
        <w:rPr>
          <w:i/>
          <w:spacing w:val="-10"/>
          <w:sz w:val="24"/>
          <w:szCs w:val="24"/>
        </w:rPr>
        <w:t>2</w:t>
      </w:r>
    </w:p>
    <w:p w14:paraId="0594F058" w14:textId="77777777" w:rsidR="000E68A8" w:rsidRPr="004417A1" w:rsidRDefault="000E68A8" w:rsidP="000E68A8">
      <w:pPr>
        <w:rPr>
          <w:sz w:val="24"/>
          <w:szCs w:val="24"/>
        </w:rPr>
      </w:pPr>
      <w:r w:rsidRPr="004417A1">
        <w:rPr>
          <w:sz w:val="24"/>
          <w:szCs w:val="24"/>
        </w:rPr>
        <w:t>Given the table of values, graph the function. Identify the domain, range, intervals where the function is increasing, decreasing, and the axis of symmetry.</w:t>
      </w:r>
    </w:p>
    <w:tbl>
      <w:tblPr>
        <w:tblStyle w:val="TableGrid"/>
        <w:tblW w:w="0" w:type="auto"/>
        <w:tblLayout w:type="fixed"/>
        <w:tblLook w:val="04A0" w:firstRow="1" w:lastRow="0" w:firstColumn="1" w:lastColumn="0" w:noHBand="0" w:noVBand="1"/>
      </w:tblPr>
      <w:tblGrid>
        <w:gridCol w:w="1549"/>
        <w:gridCol w:w="1549"/>
        <w:gridCol w:w="1549"/>
        <w:gridCol w:w="1549"/>
        <w:gridCol w:w="1550"/>
        <w:gridCol w:w="1550"/>
      </w:tblGrid>
      <w:tr w:rsidR="000E68A8" w14:paraId="7999A8F1" w14:textId="77777777">
        <w:trPr>
          <w:trHeight w:val="349"/>
        </w:trPr>
        <w:tc>
          <w:tcPr>
            <w:tcW w:w="1549" w:type="dxa"/>
            <w:shd w:val="clear" w:color="auto" w:fill="FFD966" w:themeFill="accent4" w:themeFillTint="99"/>
          </w:tcPr>
          <w:p w14:paraId="3DD52055" w14:textId="7106E15D" w:rsidR="000E68A8" w:rsidRPr="003D3018" w:rsidRDefault="007F01FF">
            <w:pPr>
              <w:jc w:val="center"/>
              <w:rPr>
                <w:color w:val="374151"/>
                <w:sz w:val="24"/>
                <w:szCs w:val="24"/>
              </w:rPr>
            </w:pPr>
            <m:oMathPara>
              <m:oMath>
                <m:r>
                  <w:rPr>
                    <w:rFonts w:ascii="Cambria Math" w:hAnsi="Cambria Math"/>
                    <w:color w:val="374151"/>
                    <w:sz w:val="24"/>
                    <w:szCs w:val="24"/>
                  </w:rPr>
                  <m:t>x</m:t>
                </m:r>
              </m:oMath>
            </m:oMathPara>
          </w:p>
        </w:tc>
        <w:tc>
          <w:tcPr>
            <w:tcW w:w="1549" w:type="dxa"/>
          </w:tcPr>
          <w:p w14:paraId="344637D8" w14:textId="77777777" w:rsidR="000E68A8" w:rsidRPr="003D3018" w:rsidRDefault="000E68A8">
            <w:pPr>
              <w:jc w:val="center"/>
              <w:rPr>
                <w:color w:val="374151"/>
                <w:sz w:val="24"/>
                <w:szCs w:val="24"/>
              </w:rPr>
            </w:pPr>
            <w:r w:rsidRPr="003D3018">
              <w:rPr>
                <w:color w:val="374151"/>
                <w:sz w:val="24"/>
                <w:szCs w:val="24"/>
              </w:rPr>
              <w:t>-6</w:t>
            </w:r>
          </w:p>
        </w:tc>
        <w:tc>
          <w:tcPr>
            <w:tcW w:w="1549" w:type="dxa"/>
          </w:tcPr>
          <w:p w14:paraId="04D92094" w14:textId="77777777" w:rsidR="000E68A8" w:rsidRPr="003D3018" w:rsidRDefault="000E68A8">
            <w:pPr>
              <w:jc w:val="center"/>
              <w:rPr>
                <w:color w:val="374151"/>
                <w:sz w:val="24"/>
                <w:szCs w:val="24"/>
              </w:rPr>
            </w:pPr>
            <w:r w:rsidRPr="003D3018">
              <w:rPr>
                <w:color w:val="374151"/>
                <w:sz w:val="24"/>
                <w:szCs w:val="24"/>
              </w:rPr>
              <w:t>-3</w:t>
            </w:r>
          </w:p>
        </w:tc>
        <w:tc>
          <w:tcPr>
            <w:tcW w:w="1549" w:type="dxa"/>
          </w:tcPr>
          <w:p w14:paraId="18C38FB5" w14:textId="77777777" w:rsidR="000E68A8" w:rsidRPr="003D3018" w:rsidRDefault="000E68A8">
            <w:pPr>
              <w:jc w:val="center"/>
              <w:rPr>
                <w:color w:val="374151"/>
                <w:sz w:val="24"/>
                <w:szCs w:val="24"/>
              </w:rPr>
            </w:pPr>
            <w:r w:rsidRPr="003D3018">
              <w:rPr>
                <w:color w:val="374151"/>
                <w:sz w:val="24"/>
                <w:szCs w:val="24"/>
              </w:rPr>
              <w:t>0</w:t>
            </w:r>
          </w:p>
        </w:tc>
        <w:tc>
          <w:tcPr>
            <w:tcW w:w="1550" w:type="dxa"/>
          </w:tcPr>
          <w:p w14:paraId="216CC03D" w14:textId="77777777" w:rsidR="000E68A8" w:rsidRPr="003D3018" w:rsidRDefault="000E68A8">
            <w:pPr>
              <w:jc w:val="center"/>
              <w:rPr>
                <w:color w:val="374151"/>
                <w:sz w:val="24"/>
                <w:szCs w:val="24"/>
              </w:rPr>
            </w:pPr>
            <w:r w:rsidRPr="003D3018">
              <w:rPr>
                <w:color w:val="374151"/>
                <w:sz w:val="24"/>
                <w:szCs w:val="24"/>
              </w:rPr>
              <w:t>3</w:t>
            </w:r>
          </w:p>
        </w:tc>
        <w:tc>
          <w:tcPr>
            <w:tcW w:w="1550" w:type="dxa"/>
          </w:tcPr>
          <w:p w14:paraId="6417A173" w14:textId="77777777" w:rsidR="000E68A8" w:rsidRPr="003D3018" w:rsidRDefault="000E68A8">
            <w:pPr>
              <w:jc w:val="center"/>
              <w:rPr>
                <w:color w:val="374151"/>
                <w:sz w:val="24"/>
                <w:szCs w:val="24"/>
              </w:rPr>
            </w:pPr>
            <w:r w:rsidRPr="003D3018">
              <w:rPr>
                <w:color w:val="374151"/>
                <w:sz w:val="24"/>
                <w:szCs w:val="24"/>
              </w:rPr>
              <w:t>6</w:t>
            </w:r>
          </w:p>
        </w:tc>
      </w:tr>
      <w:tr w:rsidR="000E68A8" w14:paraId="35074174" w14:textId="77777777">
        <w:trPr>
          <w:trHeight w:val="349"/>
        </w:trPr>
        <w:tc>
          <w:tcPr>
            <w:tcW w:w="1549" w:type="dxa"/>
            <w:shd w:val="clear" w:color="auto" w:fill="FFD966" w:themeFill="accent4" w:themeFillTint="99"/>
          </w:tcPr>
          <w:p w14:paraId="16F32289" w14:textId="21BA7D1C" w:rsidR="000E68A8" w:rsidRPr="003D3018" w:rsidRDefault="007F01FF">
            <w:pPr>
              <w:jc w:val="center"/>
              <w:rPr>
                <w:color w:val="374151"/>
                <w:sz w:val="24"/>
                <w:szCs w:val="24"/>
              </w:rPr>
            </w:pPr>
            <m:oMathPara>
              <m:oMath>
                <m:r>
                  <w:rPr>
                    <w:rFonts w:ascii="Cambria Math" w:hAnsi="Cambria Math"/>
                    <w:color w:val="374151"/>
                    <w:sz w:val="24"/>
                    <w:szCs w:val="24"/>
                  </w:rPr>
                  <m:t>f(x)</m:t>
                </m:r>
              </m:oMath>
            </m:oMathPara>
          </w:p>
        </w:tc>
        <w:tc>
          <w:tcPr>
            <w:tcW w:w="1549" w:type="dxa"/>
          </w:tcPr>
          <w:p w14:paraId="0880945A" w14:textId="77777777" w:rsidR="000E68A8" w:rsidRPr="003D3018" w:rsidRDefault="000E68A8">
            <w:pPr>
              <w:jc w:val="center"/>
              <w:rPr>
                <w:color w:val="374151"/>
                <w:sz w:val="24"/>
                <w:szCs w:val="24"/>
              </w:rPr>
            </w:pPr>
            <w:r w:rsidRPr="003D3018">
              <w:rPr>
                <w:color w:val="374151"/>
                <w:sz w:val="24"/>
                <w:szCs w:val="24"/>
              </w:rPr>
              <w:t>-12</w:t>
            </w:r>
          </w:p>
        </w:tc>
        <w:tc>
          <w:tcPr>
            <w:tcW w:w="1549" w:type="dxa"/>
          </w:tcPr>
          <w:p w14:paraId="47C7E51C" w14:textId="77777777" w:rsidR="000E68A8" w:rsidRPr="003D3018" w:rsidRDefault="000E68A8">
            <w:pPr>
              <w:jc w:val="center"/>
              <w:rPr>
                <w:color w:val="374151"/>
                <w:sz w:val="24"/>
                <w:szCs w:val="24"/>
              </w:rPr>
            </w:pPr>
            <w:r w:rsidRPr="003D3018">
              <w:rPr>
                <w:color w:val="374151"/>
                <w:sz w:val="24"/>
                <w:szCs w:val="24"/>
              </w:rPr>
              <w:t>-3</w:t>
            </w:r>
          </w:p>
        </w:tc>
        <w:tc>
          <w:tcPr>
            <w:tcW w:w="1549" w:type="dxa"/>
          </w:tcPr>
          <w:p w14:paraId="5AAD47A6" w14:textId="77777777" w:rsidR="000E68A8" w:rsidRPr="003D3018" w:rsidRDefault="000E68A8">
            <w:pPr>
              <w:jc w:val="center"/>
              <w:rPr>
                <w:color w:val="374151"/>
                <w:sz w:val="24"/>
                <w:szCs w:val="24"/>
              </w:rPr>
            </w:pPr>
            <w:r w:rsidRPr="003D3018">
              <w:rPr>
                <w:color w:val="374151"/>
                <w:sz w:val="24"/>
                <w:szCs w:val="24"/>
              </w:rPr>
              <w:t>0</w:t>
            </w:r>
          </w:p>
        </w:tc>
        <w:tc>
          <w:tcPr>
            <w:tcW w:w="1550" w:type="dxa"/>
          </w:tcPr>
          <w:p w14:paraId="44A29B66" w14:textId="77777777" w:rsidR="000E68A8" w:rsidRPr="003D3018" w:rsidRDefault="000E68A8">
            <w:pPr>
              <w:jc w:val="center"/>
              <w:rPr>
                <w:color w:val="374151"/>
                <w:sz w:val="24"/>
                <w:szCs w:val="24"/>
              </w:rPr>
            </w:pPr>
            <w:r w:rsidRPr="003D3018">
              <w:rPr>
                <w:color w:val="374151"/>
                <w:sz w:val="24"/>
                <w:szCs w:val="24"/>
              </w:rPr>
              <w:t>-3</w:t>
            </w:r>
          </w:p>
        </w:tc>
        <w:tc>
          <w:tcPr>
            <w:tcW w:w="1550" w:type="dxa"/>
          </w:tcPr>
          <w:p w14:paraId="2D3067B4" w14:textId="77777777" w:rsidR="000E68A8" w:rsidRPr="003D3018" w:rsidRDefault="000E68A8">
            <w:pPr>
              <w:jc w:val="center"/>
              <w:rPr>
                <w:color w:val="374151"/>
                <w:sz w:val="24"/>
                <w:szCs w:val="24"/>
              </w:rPr>
            </w:pPr>
            <w:r w:rsidRPr="003D3018">
              <w:rPr>
                <w:color w:val="374151"/>
                <w:sz w:val="24"/>
                <w:szCs w:val="24"/>
              </w:rPr>
              <w:t>-12</w:t>
            </w:r>
          </w:p>
        </w:tc>
      </w:tr>
    </w:tbl>
    <w:p w14:paraId="7266C98B" w14:textId="77777777" w:rsidR="000E68A8" w:rsidRDefault="000E68A8" w:rsidP="000E68A8">
      <w:pPr>
        <w:pStyle w:val="Style3"/>
      </w:pPr>
    </w:p>
    <w:p w14:paraId="6C4EC17F" w14:textId="77777777" w:rsidR="000E68A8" w:rsidRDefault="000E68A8" w:rsidP="000E68A8">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239E8B6" w14:textId="77777777" w:rsidR="000E68A8" w:rsidRPr="006B6BAE" w:rsidRDefault="000E68A8" w:rsidP="00D57789">
      <w:pPr>
        <w:spacing w:after="0" w:line="240" w:lineRule="auto"/>
        <w:rPr>
          <w:rFonts w:cs="Times New Roman"/>
        </w:rPr>
      </w:pPr>
    </w:p>
    <w:p w14:paraId="260735B3" w14:textId="0FA8A981" w:rsidR="007E10AB" w:rsidRPr="006B6BAE" w:rsidRDefault="00777261" w:rsidP="004834E8">
      <w:pPr>
        <w:pStyle w:val="Heading3"/>
      </w:pPr>
      <w:bookmarkStart w:id="32" w:name="_MA.6.AR.3.4"/>
      <w:bookmarkStart w:id="33" w:name="_MA.912.AR.3.8"/>
      <w:bookmarkEnd w:id="32"/>
      <w:bookmarkEnd w:id="33"/>
      <w:r w:rsidRPr="002B4D70">
        <w:t>MA</w:t>
      </w:r>
      <w:r w:rsidR="00493DBF" w:rsidRPr="002B4D70">
        <w:t>.912.</w:t>
      </w:r>
      <w:r w:rsidRPr="002B4D70">
        <w:t>AR.3.</w:t>
      </w:r>
      <w:r w:rsidR="00FF2959" w:rsidRPr="002B4D70">
        <w:t>8</w:t>
      </w:r>
      <w:r w:rsidR="00BC53E5">
        <w:br/>
      </w:r>
    </w:p>
    <w:p w14:paraId="734A36B6" w14:textId="77777777" w:rsidR="00F04484" w:rsidRPr="006B6BAE" w:rsidRDefault="00F04484" w:rsidP="00F04484">
      <w:pPr>
        <w:pStyle w:val="AlgebraicARHeading"/>
      </w:pPr>
      <w:r w:rsidRPr="006B6BAE">
        <w:t>Benchmark</w:t>
      </w:r>
    </w:p>
    <w:p w14:paraId="0121E081" w14:textId="4225056F" w:rsidR="00F04484" w:rsidRDefault="00F04484" w:rsidP="00F04484">
      <w:pPr>
        <w:pStyle w:val="Style3"/>
      </w:pPr>
      <w:r w:rsidRPr="00195B79">
        <w:t>MA</w:t>
      </w:r>
      <w:r w:rsidR="00493DBF">
        <w:t>.912.</w:t>
      </w:r>
      <w:r w:rsidRPr="00195B79">
        <w:t>AR.</w:t>
      </w:r>
      <w:r>
        <w:t>3</w:t>
      </w:r>
      <w:r w:rsidRPr="00195B79">
        <w:t>.</w:t>
      </w:r>
      <w:r w:rsidR="00F84B1C">
        <w:t>8</w:t>
      </w:r>
      <w:r w:rsidRPr="00195B79">
        <w:t xml:space="preserve"> </w:t>
      </w:r>
      <w:r w:rsidRPr="00195B79">
        <w:tab/>
      </w:r>
      <w:r w:rsidR="00AA3FE3" w:rsidRPr="00AA3FE3">
        <w:rPr>
          <w:rFonts w:eastAsia="Times New Roman"/>
          <w:color w:val="000000"/>
        </w:rPr>
        <w:t>Solve and graph mathematical and real-world problems that are modeled with quadratic functions. Interpret key features and determine constraints in terms of the context.</w:t>
      </w:r>
    </w:p>
    <w:p w14:paraId="0BAE560F" w14:textId="77777777" w:rsidR="00F04484" w:rsidRDefault="00F04484" w:rsidP="0063321C">
      <w:pPr>
        <w:pStyle w:val="AlgebraExample"/>
      </w:pPr>
    </w:p>
    <w:p w14:paraId="3A2842D6" w14:textId="7CE59385" w:rsidR="00F04484" w:rsidRPr="00195B79" w:rsidRDefault="0063321C" w:rsidP="0063321C">
      <w:pPr>
        <w:pStyle w:val="AlgebraExample"/>
        <w:rPr>
          <w:rFonts w:eastAsia="Calibri"/>
          <w:b/>
          <w:bCs/>
          <w:sz w:val="24"/>
        </w:rPr>
      </w:pPr>
      <w:r>
        <w:rPr>
          <w:rFonts w:eastAsia="Times New Roman"/>
          <w:i/>
        </w:rPr>
        <w:t xml:space="preserve">Algebra I </w:t>
      </w:r>
      <w:r w:rsidR="00F04484" w:rsidRPr="006B6BAE">
        <w:rPr>
          <w:rFonts w:eastAsia="Times New Roman"/>
          <w:i/>
        </w:rPr>
        <w:t>Example:</w:t>
      </w:r>
      <w:r w:rsidR="00F04484" w:rsidRPr="006B6BAE">
        <w:rPr>
          <w:rFonts w:eastAsia="Times New Roman"/>
        </w:rPr>
        <w:t xml:space="preserve"> </w:t>
      </w:r>
      <w:r>
        <w:rPr>
          <w:rFonts w:eastAsia="Times New Roman"/>
        </w:rPr>
        <w:t xml:space="preserve"> </w:t>
      </w:r>
      <w:r>
        <w:t>The</w:t>
      </w:r>
      <w:r>
        <w:rPr>
          <w:spacing w:val="-2"/>
        </w:rPr>
        <w:t xml:space="preserve"> </w:t>
      </w:r>
      <w:r>
        <w:t>value</w:t>
      </w:r>
      <w:r>
        <w:rPr>
          <w:spacing w:val="-1"/>
        </w:rPr>
        <w:t xml:space="preserve"> </w:t>
      </w:r>
      <w:r>
        <w:t>of</w:t>
      </w:r>
      <w:r>
        <w:rPr>
          <w:spacing w:val="-4"/>
        </w:rPr>
        <w:t xml:space="preserve"> </w:t>
      </w:r>
      <w:r>
        <w:t>a</w:t>
      </w:r>
      <w:r>
        <w:rPr>
          <w:spacing w:val="-1"/>
        </w:rPr>
        <w:t xml:space="preserve"> </w:t>
      </w:r>
      <w:r>
        <w:t>classic</w:t>
      </w:r>
      <w:r>
        <w:rPr>
          <w:spacing w:val="-4"/>
        </w:rPr>
        <w:t xml:space="preserve"> </w:t>
      </w:r>
      <w:r>
        <w:t>car</w:t>
      </w:r>
      <w:r>
        <w:rPr>
          <w:spacing w:val="-3"/>
        </w:rPr>
        <w:t xml:space="preserve"> </w:t>
      </w:r>
      <w:r>
        <w:t>produced</w:t>
      </w:r>
      <w:r>
        <w:rPr>
          <w:spacing w:val="-5"/>
        </w:rPr>
        <w:t xml:space="preserve"> </w:t>
      </w:r>
      <w:r>
        <w:t>in</w:t>
      </w:r>
      <w:r>
        <w:rPr>
          <w:spacing w:val="-1"/>
        </w:rPr>
        <w:t xml:space="preserve"> </w:t>
      </w:r>
      <w:r>
        <w:t>1972</w:t>
      </w:r>
      <w:r>
        <w:rPr>
          <w:spacing w:val="-2"/>
        </w:rPr>
        <w:t xml:space="preserve"> </w:t>
      </w:r>
      <w:r>
        <w:t>can</w:t>
      </w:r>
      <w:r>
        <w:rPr>
          <w:spacing w:val="-4"/>
        </w:rPr>
        <w:t xml:space="preserve"> </w:t>
      </w:r>
      <w:r>
        <w:t>be</w:t>
      </w:r>
      <w:r>
        <w:rPr>
          <w:spacing w:val="-2"/>
        </w:rPr>
        <w:t xml:space="preserve"> </w:t>
      </w:r>
      <w:r>
        <w:t>modeled</w:t>
      </w:r>
      <w:r>
        <w:rPr>
          <w:spacing w:val="-4"/>
        </w:rPr>
        <w:t xml:space="preserve"> </w:t>
      </w:r>
      <w:r>
        <w:t>by</w:t>
      </w:r>
      <w:r>
        <w:rPr>
          <w:spacing w:val="-4"/>
        </w:rPr>
        <w:t xml:space="preserve"> </w:t>
      </w:r>
      <w:r>
        <w:t>the</w:t>
      </w:r>
      <w:r>
        <w:rPr>
          <w:spacing w:val="-3"/>
        </w:rPr>
        <w:t xml:space="preserve"> </w:t>
      </w:r>
      <w:r>
        <w:rPr>
          <w:spacing w:val="-2"/>
        </w:rPr>
        <w:t xml:space="preserve">function </w:t>
      </w:r>
      <w:r>
        <w:t>𝑉</w:t>
      </w:r>
      <w:r>
        <w:rPr>
          <w:position w:val="1"/>
        </w:rPr>
        <w:t>(</w:t>
      </w:r>
      <w:r>
        <w:t>𝑡</w:t>
      </w:r>
      <w:r>
        <w:rPr>
          <w:position w:val="1"/>
        </w:rPr>
        <w:t xml:space="preserve">) </w:t>
      </w:r>
      <w:r>
        <w:t>= 19.25𝑡</w:t>
      </w:r>
      <w:r>
        <w:rPr>
          <w:vertAlign w:val="superscript"/>
        </w:rPr>
        <w:t>2</w:t>
      </w:r>
      <w:r>
        <w:t xml:space="preserve"> −</w:t>
      </w:r>
      <w:r>
        <w:rPr>
          <w:spacing w:val="-2"/>
        </w:rPr>
        <w:t xml:space="preserve"> </w:t>
      </w:r>
      <w:r>
        <w:t>440𝑡 + 3500, where</w:t>
      </w:r>
      <w:r>
        <w:rPr>
          <w:spacing w:val="-1"/>
        </w:rPr>
        <w:t xml:space="preserve"> </w:t>
      </w:r>
      <w:r>
        <w:t>𝑡 is</w:t>
      </w:r>
      <w:r>
        <w:rPr>
          <w:spacing w:val="-1"/>
        </w:rPr>
        <w:t xml:space="preserve"> </w:t>
      </w:r>
      <w:r>
        <w:t>the</w:t>
      </w:r>
      <w:r>
        <w:rPr>
          <w:spacing w:val="-1"/>
        </w:rPr>
        <w:t xml:space="preserve"> </w:t>
      </w:r>
      <w:r>
        <w:t>number of years</w:t>
      </w:r>
      <w:r>
        <w:rPr>
          <w:spacing w:val="-1"/>
        </w:rPr>
        <w:t xml:space="preserve"> </w:t>
      </w:r>
      <w:r>
        <w:t>since 1972. In what year does the car’s value start to increase?</w:t>
      </w:r>
    </w:p>
    <w:p w14:paraId="3598D25D" w14:textId="77777777" w:rsidR="00F04484" w:rsidRDefault="00F04484" w:rsidP="00F04484">
      <w:pPr>
        <w:pStyle w:val="ExampleHeading"/>
        <w:ind w:left="0" w:firstLine="0"/>
      </w:pPr>
    </w:p>
    <w:p w14:paraId="42CB0803" w14:textId="77777777" w:rsidR="00F04484" w:rsidRDefault="00F04484" w:rsidP="00F04484">
      <w:pPr>
        <w:pStyle w:val="BenchmarkClarification"/>
      </w:pPr>
      <w:r w:rsidRPr="006B6BAE">
        <w:t xml:space="preserve">Benchmark Clarifications: </w:t>
      </w:r>
    </w:p>
    <w:p w14:paraId="3CAD5D5D" w14:textId="77777777" w:rsidR="002B4D70" w:rsidRDefault="002B4D70" w:rsidP="002B4D70">
      <w:pPr>
        <w:pStyle w:val="TableParagraph"/>
        <w:spacing w:before="1"/>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2"/>
        </w:rPr>
        <w:t xml:space="preserve"> </w:t>
      </w:r>
      <w:r>
        <w:t>range;</w:t>
      </w:r>
      <w:r>
        <w:rPr>
          <w:spacing w:val="-2"/>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 is increasing, decreasing, positive or negative; end behavior; vertex; and symmetry.</w:t>
      </w:r>
    </w:p>
    <w:p w14:paraId="61E3976B" w14:textId="77777777" w:rsidR="002B4D70" w:rsidRDefault="002B4D70" w:rsidP="002B4D70">
      <w:pPr>
        <w:pStyle w:val="TableParagraph"/>
        <w:spacing w:before="1"/>
        <w:ind w:right="178"/>
      </w:pPr>
      <w:r>
        <w:rPr>
          <w:i/>
        </w:rPr>
        <w:t xml:space="preserve">Clarification 2: </w:t>
      </w:r>
      <w:r>
        <w:t xml:space="preserve">Instruction includes the use of standard form, factored form and vertex form. </w:t>
      </w:r>
      <w:r>
        <w:rPr>
          <w:i/>
        </w:rPr>
        <w:t>Clarification</w:t>
      </w:r>
      <w:r>
        <w:rPr>
          <w:i/>
          <w:spacing w:val="-5"/>
        </w:rPr>
        <w:t xml:space="preserve"> </w:t>
      </w:r>
      <w:r>
        <w:rPr>
          <w:i/>
        </w:rPr>
        <w:t>3:</w:t>
      </w:r>
      <w:r>
        <w:rPr>
          <w:i/>
          <w:spacing w:val="-1"/>
        </w:rPr>
        <w:t xml:space="preserve"> </w:t>
      </w:r>
      <w:r>
        <w:t>Instruction</w:t>
      </w:r>
      <w:r>
        <w:rPr>
          <w:spacing w:val="-5"/>
        </w:rPr>
        <w:t xml:space="preserve"> </w:t>
      </w:r>
      <w:r>
        <w:t>includes</w:t>
      </w:r>
      <w:r>
        <w:rPr>
          <w:spacing w:val="-4"/>
        </w:rPr>
        <w:t xml:space="preserve"> </w:t>
      </w:r>
      <w:r>
        <w:t>representing</w:t>
      </w:r>
      <w:r>
        <w:rPr>
          <w:spacing w:val="-5"/>
        </w:rPr>
        <w:t xml:space="preserve"> </w:t>
      </w:r>
      <w:r>
        <w:t>the</w:t>
      </w:r>
      <w:r>
        <w:rPr>
          <w:spacing w:val="-2"/>
        </w:rPr>
        <w:t xml:space="preserve"> </w:t>
      </w:r>
      <w:r>
        <w:t>domain,</w:t>
      </w:r>
      <w:r>
        <w:rPr>
          <w:spacing w:val="-2"/>
        </w:rPr>
        <w:t xml:space="preserve"> </w:t>
      </w:r>
      <w:r>
        <w:t>range</w:t>
      </w:r>
      <w:r>
        <w:rPr>
          <w:spacing w:val="-2"/>
        </w:rPr>
        <w:t xml:space="preserve"> </w:t>
      </w:r>
      <w:r>
        <w:t>and</w:t>
      </w:r>
      <w:r>
        <w:rPr>
          <w:spacing w:val="-5"/>
        </w:rPr>
        <w:t xml:space="preserve"> </w:t>
      </w:r>
      <w:r>
        <w:t>constraints</w:t>
      </w:r>
      <w:r>
        <w:rPr>
          <w:spacing w:val="-2"/>
        </w:rPr>
        <w:t xml:space="preserve"> </w:t>
      </w:r>
      <w:r>
        <w:t>with</w:t>
      </w:r>
      <w:r>
        <w:rPr>
          <w:spacing w:val="-5"/>
        </w:rPr>
        <w:t xml:space="preserve"> </w:t>
      </w:r>
      <w:r>
        <w:t>inequality notation, interval notation or set-builder notation.</w:t>
      </w:r>
    </w:p>
    <w:p w14:paraId="6B1C6DCE" w14:textId="7334CD84" w:rsidR="002B4D70" w:rsidRPr="002B4D70" w:rsidRDefault="002B4D70" w:rsidP="002B4D70">
      <w:pPr>
        <w:spacing w:after="0" w:line="240" w:lineRule="auto"/>
        <w:rPr>
          <w:rFonts w:eastAsia="Times New Roman" w:cs="Times New Roman"/>
          <w:b/>
          <w:bCs/>
        </w:rPr>
      </w:pPr>
      <w:r>
        <w:rPr>
          <w:i/>
        </w:rPr>
        <w:t>Clarification</w:t>
      </w:r>
      <w:r>
        <w:rPr>
          <w:i/>
          <w:spacing w:val="-5"/>
        </w:rPr>
        <w:t xml:space="preserve"> </w:t>
      </w:r>
      <w:r>
        <w:rPr>
          <w:i/>
        </w:rPr>
        <w:t>4:</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2"/>
        </w:rPr>
        <w:t xml:space="preserve"> </w:t>
      </w:r>
      <w:r>
        <w:t>notations</w:t>
      </w:r>
      <w:r>
        <w:rPr>
          <w:spacing w:val="-4"/>
        </w:rPr>
        <w:t xml:space="preserve"> </w:t>
      </w:r>
      <w:r>
        <w:t>for</w:t>
      </w:r>
      <w:r>
        <w:rPr>
          <w:spacing w:val="-2"/>
        </w:rPr>
        <w:t xml:space="preserve"> </w:t>
      </w:r>
      <w:r>
        <w:t>domain,</w:t>
      </w:r>
      <w:r>
        <w:rPr>
          <w:spacing w:val="-2"/>
        </w:rPr>
        <w:t xml:space="preserve"> </w:t>
      </w:r>
      <w:r>
        <w:t>range</w:t>
      </w:r>
      <w:r>
        <w:rPr>
          <w:spacing w:val="-2"/>
        </w:rPr>
        <w:t xml:space="preserve"> </w:t>
      </w:r>
      <w:r>
        <w:t>and</w:t>
      </w:r>
      <w:r>
        <w:rPr>
          <w:spacing w:val="-2"/>
        </w:rPr>
        <w:t xml:space="preserve"> </w:t>
      </w:r>
      <w:r>
        <w:t>constraints</w:t>
      </w:r>
      <w:r>
        <w:rPr>
          <w:spacing w:val="-2"/>
        </w:rPr>
        <w:t xml:space="preserve"> </w:t>
      </w:r>
      <w:r>
        <w:t>are</w:t>
      </w:r>
      <w:r>
        <w:rPr>
          <w:spacing w:val="-4"/>
        </w:rPr>
        <w:t xml:space="preserve"> </w:t>
      </w:r>
      <w:r>
        <w:t>limited</w:t>
      </w:r>
      <w:r>
        <w:rPr>
          <w:spacing w:val="-4"/>
        </w:rPr>
        <w:t xml:space="preserve"> </w:t>
      </w:r>
      <w:r>
        <w:t>to inequality and set-builder.</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77777777" w:rsidR="00F04484" w:rsidRPr="006B6BAE" w:rsidRDefault="00F04484" w:rsidP="00F04484">
      <w:pPr>
        <w:pStyle w:val="AlgebraicARHeading"/>
      </w:pPr>
      <w:r>
        <w:t xml:space="preserve">Connecting </w:t>
      </w:r>
      <w:r w:rsidRPr="006B6BAE">
        <w:t>Benchmark</w:t>
      </w:r>
      <w:r>
        <w:t>s/</w:t>
      </w:r>
      <w:r w:rsidRPr="006B6BAE">
        <w:t>Horizontal Alignment</w:t>
      </w:r>
      <w:r>
        <w:t xml:space="preserve">        </w:t>
      </w:r>
    </w:p>
    <w:p w14:paraId="5D580881" w14:textId="77777777" w:rsidR="00660370" w:rsidRPr="00660370" w:rsidRDefault="00660370" w:rsidP="00E502A8">
      <w:pPr>
        <w:widowControl w:val="0"/>
        <w:numPr>
          <w:ilvl w:val="0"/>
          <w:numId w:val="160"/>
        </w:numPr>
        <w:tabs>
          <w:tab w:val="left" w:pos="827"/>
        </w:tabs>
        <w:autoSpaceDE w:val="0"/>
        <w:autoSpaceDN w:val="0"/>
        <w:spacing w:after="0" w:line="279" w:lineRule="exact"/>
        <w:ind w:hanging="359"/>
        <w:rPr>
          <w:rFonts w:eastAsia="Times New Roman" w:cs="Times New Roman"/>
          <w:sz w:val="24"/>
        </w:rPr>
      </w:pPr>
      <w:r w:rsidRPr="00660370">
        <w:rPr>
          <w:rFonts w:eastAsia="Times New Roman" w:cs="Times New Roman"/>
          <w:spacing w:val="-2"/>
          <w:sz w:val="24"/>
        </w:rPr>
        <w:t>MA.912.AR.4.1</w:t>
      </w:r>
    </w:p>
    <w:p w14:paraId="154B16A1" w14:textId="77777777" w:rsidR="00660370" w:rsidRPr="00660370" w:rsidRDefault="00660370" w:rsidP="00E502A8">
      <w:pPr>
        <w:widowControl w:val="0"/>
        <w:numPr>
          <w:ilvl w:val="0"/>
          <w:numId w:val="160"/>
        </w:numPr>
        <w:tabs>
          <w:tab w:val="left" w:pos="827"/>
        </w:tabs>
        <w:autoSpaceDE w:val="0"/>
        <w:autoSpaceDN w:val="0"/>
        <w:spacing w:after="0" w:line="293" w:lineRule="exact"/>
        <w:ind w:hanging="359"/>
        <w:rPr>
          <w:rFonts w:eastAsia="Times New Roman" w:cs="Times New Roman"/>
          <w:sz w:val="24"/>
        </w:rPr>
      </w:pPr>
      <w:r w:rsidRPr="00660370">
        <w:rPr>
          <w:rFonts w:eastAsia="Times New Roman" w:cs="Times New Roman"/>
          <w:spacing w:val="-2"/>
          <w:sz w:val="24"/>
        </w:rPr>
        <w:t>MA.912.AR.5.3</w:t>
      </w:r>
    </w:p>
    <w:p w14:paraId="5FF40EBD" w14:textId="7CAFE930" w:rsidR="00F04484" w:rsidRDefault="00660370" w:rsidP="00E502A8">
      <w:pPr>
        <w:pStyle w:val="ListParagraph"/>
        <w:numPr>
          <w:ilvl w:val="0"/>
          <w:numId w:val="160"/>
        </w:numPr>
        <w:contextualSpacing/>
        <w:rPr>
          <w:rFonts w:eastAsia="Times New Roman" w:cs="Times New Roman"/>
          <w:sz w:val="24"/>
          <w:szCs w:val="24"/>
        </w:rPr>
      </w:pPr>
      <w:r w:rsidRPr="00660370">
        <w:rPr>
          <w:rFonts w:eastAsia="Times New Roman" w:cs="Times New Roman"/>
          <w:sz w:val="24"/>
          <w:szCs w:val="24"/>
        </w:rPr>
        <w:t>MA.</w:t>
      </w:r>
      <w:proofErr w:type="gramStart"/>
      <w:r w:rsidRPr="00660370">
        <w:rPr>
          <w:rFonts w:eastAsia="Times New Roman" w:cs="Times New Roman"/>
          <w:sz w:val="24"/>
          <w:szCs w:val="24"/>
        </w:rPr>
        <w:t>912.F.</w:t>
      </w:r>
      <w:proofErr w:type="gramEnd"/>
      <w:r w:rsidRPr="00660370">
        <w:rPr>
          <w:rFonts w:eastAsia="Times New Roman" w:cs="Times New Roman"/>
          <w:sz w:val="24"/>
          <w:szCs w:val="24"/>
        </w:rPr>
        <w:t>1.6</w:t>
      </w:r>
    </w:p>
    <w:p w14:paraId="0D65E881" w14:textId="77777777" w:rsidR="00660370" w:rsidRPr="00660370" w:rsidRDefault="00660370" w:rsidP="00660370">
      <w:pPr>
        <w:pStyle w:val="ListParagraph"/>
        <w:ind w:left="827"/>
        <w:contextualSpacing/>
        <w:rPr>
          <w:rFonts w:eastAsia="Times New Roman" w:cs="Times New Roman"/>
          <w:sz w:val="24"/>
          <w:szCs w:val="24"/>
        </w:rPr>
      </w:pPr>
    </w:p>
    <w:p w14:paraId="30E64F9D" w14:textId="77777777" w:rsidR="00F04484" w:rsidRDefault="00F04484" w:rsidP="00F04484">
      <w:pPr>
        <w:pStyle w:val="AlgebraicARHeading"/>
      </w:pPr>
      <w:r w:rsidRPr="009C58CD">
        <w:lastRenderedPageBreak/>
        <w:t>Terms</w:t>
      </w:r>
      <w:r w:rsidRPr="006B6BAE">
        <w:t> from the K-12 Glossary </w:t>
      </w:r>
    </w:p>
    <w:p w14:paraId="4178F171" w14:textId="77777777" w:rsidR="002A481D" w:rsidRPr="002A481D" w:rsidRDefault="002A481D" w:rsidP="00E502A8">
      <w:pPr>
        <w:pStyle w:val="ListParagraph"/>
        <w:numPr>
          <w:ilvl w:val="0"/>
          <w:numId w:val="37"/>
        </w:numPr>
        <w:contextualSpacing/>
        <w:textAlignment w:val="baseline"/>
        <w:rPr>
          <w:sz w:val="24"/>
        </w:rPr>
      </w:pPr>
      <w:r w:rsidRPr="002A481D">
        <w:rPr>
          <w:sz w:val="24"/>
        </w:rPr>
        <w:t>Coordinate Plane</w:t>
      </w:r>
    </w:p>
    <w:p w14:paraId="57D344F4" w14:textId="77777777" w:rsidR="002A481D" w:rsidRPr="002A481D" w:rsidRDefault="002A481D" w:rsidP="00E502A8">
      <w:pPr>
        <w:pStyle w:val="ListParagraph"/>
        <w:numPr>
          <w:ilvl w:val="0"/>
          <w:numId w:val="37"/>
        </w:numPr>
        <w:contextualSpacing/>
        <w:textAlignment w:val="baseline"/>
        <w:rPr>
          <w:sz w:val="24"/>
        </w:rPr>
      </w:pPr>
      <w:r w:rsidRPr="002A481D">
        <w:rPr>
          <w:sz w:val="24"/>
        </w:rPr>
        <w:t>Domain</w:t>
      </w:r>
    </w:p>
    <w:p w14:paraId="5F093ABA" w14:textId="77777777" w:rsidR="002A481D" w:rsidRPr="002A481D" w:rsidRDefault="002A481D" w:rsidP="00E502A8">
      <w:pPr>
        <w:pStyle w:val="ListParagraph"/>
        <w:numPr>
          <w:ilvl w:val="0"/>
          <w:numId w:val="37"/>
        </w:numPr>
        <w:contextualSpacing/>
        <w:textAlignment w:val="baseline"/>
        <w:rPr>
          <w:sz w:val="24"/>
        </w:rPr>
      </w:pPr>
      <w:r w:rsidRPr="002A481D">
        <w:rPr>
          <w:sz w:val="24"/>
        </w:rPr>
        <w:t>Function Notation</w:t>
      </w:r>
    </w:p>
    <w:p w14:paraId="001ED59B" w14:textId="77777777" w:rsidR="002A481D" w:rsidRPr="002A481D" w:rsidRDefault="002A481D" w:rsidP="00E502A8">
      <w:pPr>
        <w:pStyle w:val="ListParagraph"/>
        <w:numPr>
          <w:ilvl w:val="0"/>
          <w:numId w:val="37"/>
        </w:numPr>
        <w:contextualSpacing/>
        <w:textAlignment w:val="baseline"/>
        <w:rPr>
          <w:sz w:val="24"/>
        </w:rPr>
      </w:pPr>
      <w:r w:rsidRPr="002A481D">
        <w:rPr>
          <w:sz w:val="24"/>
        </w:rPr>
        <w:t>Quadratic Function</w:t>
      </w:r>
    </w:p>
    <w:p w14:paraId="39F53B3B" w14:textId="77777777" w:rsidR="002A481D" w:rsidRPr="002A481D" w:rsidRDefault="002A481D" w:rsidP="00E502A8">
      <w:pPr>
        <w:pStyle w:val="ListParagraph"/>
        <w:numPr>
          <w:ilvl w:val="0"/>
          <w:numId w:val="37"/>
        </w:numPr>
        <w:contextualSpacing/>
        <w:textAlignment w:val="baseline"/>
        <w:rPr>
          <w:sz w:val="24"/>
        </w:rPr>
      </w:pPr>
      <w:r w:rsidRPr="002A481D">
        <w:rPr>
          <w:sz w:val="24"/>
        </w:rPr>
        <w:t>Range</w:t>
      </w:r>
    </w:p>
    <w:p w14:paraId="0FEE0873" w14:textId="77777777" w:rsidR="002A481D" w:rsidRPr="002A481D" w:rsidRDefault="002A481D" w:rsidP="00E502A8">
      <w:pPr>
        <w:pStyle w:val="ListParagraph"/>
        <w:numPr>
          <w:ilvl w:val="0"/>
          <w:numId w:val="37"/>
        </w:numPr>
        <w:contextualSpacing/>
        <w:textAlignment w:val="baseline"/>
        <w:rPr>
          <w:sz w:val="24"/>
        </w:rPr>
      </w:pPr>
      <w:r w:rsidRPr="002A481D">
        <w:rPr>
          <w:rFonts w:ascii="Cambria Math" w:hAnsi="Cambria Math" w:cs="Cambria Math"/>
          <w:sz w:val="24"/>
        </w:rPr>
        <w:t>𝑥</w:t>
      </w:r>
      <w:r w:rsidRPr="002A481D">
        <w:rPr>
          <w:sz w:val="24"/>
        </w:rPr>
        <w:t>-intercept</w:t>
      </w:r>
    </w:p>
    <w:p w14:paraId="1C5EC025" w14:textId="39C6E69D" w:rsidR="00DB0251" w:rsidRPr="000B295F" w:rsidRDefault="002A481D" w:rsidP="00E502A8">
      <w:pPr>
        <w:pStyle w:val="ListParagraph"/>
        <w:widowControl/>
        <w:numPr>
          <w:ilvl w:val="0"/>
          <w:numId w:val="37"/>
        </w:numPr>
        <w:spacing w:after="160" w:line="259" w:lineRule="auto"/>
        <w:contextualSpacing/>
        <w:textAlignment w:val="baseline"/>
        <w:rPr>
          <w:rFonts w:eastAsia="Times New Roman" w:cs="Times New Roman"/>
          <w:sz w:val="24"/>
          <w:szCs w:val="24"/>
        </w:rPr>
      </w:pPr>
      <w:r w:rsidRPr="002A481D">
        <w:rPr>
          <w:rFonts w:ascii="Cambria Math" w:hAnsi="Cambria Math" w:cs="Cambria Math"/>
          <w:sz w:val="24"/>
        </w:rPr>
        <w:t>𝑦</w:t>
      </w:r>
      <w:r w:rsidRPr="002A481D">
        <w:rPr>
          <w:sz w:val="24"/>
        </w:rPr>
        <w:t>-intercept</w:t>
      </w:r>
    </w:p>
    <w:p w14:paraId="3959A63E" w14:textId="77777777" w:rsidR="00F04484" w:rsidRPr="00775194" w:rsidRDefault="00F04484" w:rsidP="00F04484">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454221" w14:textId="49F05247" w:rsidR="00F04484" w:rsidRPr="007C7392" w:rsidRDefault="007C7392" w:rsidP="00E502A8">
            <w:pPr>
              <w:numPr>
                <w:ilvl w:val="0"/>
                <w:numId w:val="18"/>
              </w:numPr>
              <w:spacing w:after="0" w:line="240" w:lineRule="auto"/>
              <w:textAlignment w:val="baseline"/>
              <w:rPr>
                <w:rFonts w:eastAsia="Times New Roman" w:cs="Times New Roman"/>
                <w:sz w:val="24"/>
                <w:szCs w:val="24"/>
              </w:rPr>
            </w:pPr>
            <w:r w:rsidRPr="007C7392">
              <w:rPr>
                <w:spacing w:val="-2"/>
                <w:sz w:val="24"/>
              </w:rPr>
              <w:t>MA.8.AR.3.4</w:t>
            </w:r>
            <w:r w:rsidR="00F04484" w:rsidRPr="007C7392">
              <w:rPr>
                <w:rFonts w:eastAsia="Times New Roman" w:cs="Times New Roman"/>
                <w:sz w:val="24"/>
                <w:szCs w:val="24"/>
              </w:rPr>
              <w:t xml:space="preserve"> </w:t>
            </w:r>
          </w:p>
          <w:p w14:paraId="3806E1C7" w14:textId="77777777" w:rsidR="00F04484" w:rsidRPr="000B295F" w:rsidRDefault="00F0448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F7AD8B" w14:textId="5EF87E03" w:rsidR="00F04484" w:rsidRDefault="00F04484"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C7392">
              <w:rPr>
                <w:rFonts w:eastAsia="Times New Roman" w:cs="Times New Roman"/>
                <w:sz w:val="24"/>
                <w:szCs w:val="24"/>
              </w:rPr>
              <w:t>912</w:t>
            </w:r>
            <w:r w:rsidRPr="006B6BAE">
              <w:rPr>
                <w:rFonts w:eastAsia="Times New Roman" w:cs="Times New Roman"/>
                <w:sz w:val="24"/>
                <w:szCs w:val="24"/>
              </w:rPr>
              <w:t>.AR</w:t>
            </w:r>
            <w:r w:rsidR="007C7392">
              <w:rPr>
                <w:rFonts w:eastAsia="Times New Roman" w:cs="Times New Roman"/>
                <w:sz w:val="24"/>
                <w:szCs w:val="24"/>
              </w:rPr>
              <w:t>5.6</w:t>
            </w:r>
          </w:p>
          <w:p w14:paraId="04C99487" w14:textId="77777777" w:rsidR="00F04484" w:rsidRPr="000B295F" w:rsidRDefault="00F04484" w:rsidP="00BC69C4">
            <w:pPr>
              <w:widowControl w:val="0"/>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F04484">
      <w:pPr>
        <w:pStyle w:val="AlgebraicARHeading"/>
      </w:pPr>
      <w:r w:rsidRPr="006B6BAE">
        <w:t xml:space="preserve">Purpose and Instructional Strategies </w:t>
      </w:r>
    </w:p>
    <w:p w14:paraId="3116963D" w14:textId="77777777" w:rsidR="00495620" w:rsidRDefault="00495620" w:rsidP="00495620">
      <w:pPr>
        <w:pStyle w:val="TableParagraph"/>
        <w:ind w:right="160"/>
        <w:rPr>
          <w:sz w:val="24"/>
        </w:rPr>
      </w:pPr>
      <w:r>
        <w:rPr>
          <w:sz w:val="24"/>
        </w:rPr>
        <w:t>In grade</w:t>
      </w:r>
      <w:r>
        <w:rPr>
          <w:spacing w:val="-3"/>
          <w:sz w:val="24"/>
        </w:rPr>
        <w:t xml:space="preserve"> </w:t>
      </w:r>
      <w:r>
        <w:rPr>
          <w:sz w:val="24"/>
        </w:rPr>
        <w:t>8,</w:t>
      </w:r>
      <w:r>
        <w:rPr>
          <w:spacing w:val="-2"/>
          <w:sz w:val="24"/>
        </w:rPr>
        <w:t xml:space="preserve"> students </w:t>
      </w:r>
      <w:r>
        <w:rPr>
          <w:sz w:val="24"/>
        </w:rPr>
        <w:t>solved</w:t>
      </w:r>
      <w:r>
        <w:rPr>
          <w:spacing w:val="-2"/>
          <w:sz w:val="24"/>
        </w:rPr>
        <w:t xml:space="preserve"> </w:t>
      </w:r>
      <w:r>
        <w:rPr>
          <w:sz w:val="24"/>
        </w:rPr>
        <w:t>problems</w:t>
      </w:r>
      <w:r>
        <w:rPr>
          <w:spacing w:val="-2"/>
          <w:sz w:val="24"/>
        </w:rPr>
        <w:t xml:space="preserve"> </w:t>
      </w:r>
      <w:r>
        <w:rPr>
          <w:sz w:val="24"/>
        </w:rPr>
        <w:t>involving</w:t>
      </w:r>
      <w:r>
        <w:rPr>
          <w:spacing w:val="-5"/>
          <w:sz w:val="24"/>
        </w:rPr>
        <w:t xml:space="preserve"> </w:t>
      </w:r>
      <w:r>
        <w:rPr>
          <w:sz w:val="24"/>
        </w:rPr>
        <w:t>real-world</w:t>
      </w:r>
      <w:r>
        <w:rPr>
          <w:spacing w:val="-2"/>
          <w:sz w:val="24"/>
        </w:rPr>
        <w:t xml:space="preserve"> </w:t>
      </w:r>
      <w:r>
        <w:rPr>
          <w:sz w:val="24"/>
        </w:rPr>
        <w:t>linear</w:t>
      </w:r>
      <w:r>
        <w:rPr>
          <w:spacing w:val="-2"/>
          <w:sz w:val="24"/>
        </w:rPr>
        <w:t xml:space="preserve"> </w:t>
      </w:r>
      <w:r>
        <w:rPr>
          <w:sz w:val="24"/>
        </w:rPr>
        <w:t>equations. In Algebra</w:t>
      </w:r>
      <w:r>
        <w:rPr>
          <w:spacing w:val="-1"/>
          <w:sz w:val="24"/>
        </w:rPr>
        <w:t xml:space="preserve"> </w:t>
      </w:r>
      <w:r>
        <w:rPr>
          <w:sz w:val="24"/>
        </w:rPr>
        <w:t>I,</w:t>
      </w:r>
      <w:r>
        <w:rPr>
          <w:spacing w:val="-2"/>
          <w:sz w:val="24"/>
        </w:rPr>
        <w:t xml:space="preserve"> students </w:t>
      </w:r>
      <w:r>
        <w:rPr>
          <w:sz w:val="24"/>
        </w:rPr>
        <w:t>solve</w:t>
      </w:r>
      <w:r>
        <w:rPr>
          <w:spacing w:val="-2"/>
          <w:sz w:val="24"/>
        </w:rPr>
        <w:t xml:space="preserve"> </w:t>
      </w:r>
      <w:r>
        <w:rPr>
          <w:sz w:val="24"/>
        </w:rPr>
        <w:t>problems that</w:t>
      </w:r>
      <w:r>
        <w:rPr>
          <w:spacing w:val="-3"/>
          <w:sz w:val="24"/>
        </w:rPr>
        <w:t xml:space="preserve"> </w:t>
      </w:r>
      <w:r>
        <w:rPr>
          <w:sz w:val="24"/>
        </w:rPr>
        <w:t>are</w:t>
      </w:r>
      <w:r>
        <w:rPr>
          <w:spacing w:val="-5"/>
          <w:sz w:val="24"/>
        </w:rPr>
        <w:t xml:space="preserve"> </w:t>
      </w:r>
      <w:r>
        <w:rPr>
          <w:sz w:val="24"/>
        </w:rPr>
        <w:t>modeled</w:t>
      </w:r>
      <w:r>
        <w:rPr>
          <w:spacing w:val="-3"/>
          <w:sz w:val="24"/>
        </w:rPr>
        <w:t xml:space="preserve"> </w:t>
      </w:r>
      <w:r>
        <w:rPr>
          <w:sz w:val="24"/>
        </w:rPr>
        <w:t>by</w:t>
      </w:r>
      <w:r>
        <w:rPr>
          <w:spacing w:val="-8"/>
          <w:sz w:val="24"/>
        </w:rPr>
        <w:t xml:space="preserve"> </w:t>
      </w:r>
      <w:r>
        <w:rPr>
          <w:sz w:val="24"/>
        </w:rPr>
        <w:t>quadratic</w:t>
      </w:r>
      <w:r>
        <w:rPr>
          <w:spacing w:val="-4"/>
          <w:sz w:val="24"/>
        </w:rPr>
        <w:t xml:space="preserve"> </w:t>
      </w:r>
      <w:r>
        <w:rPr>
          <w:sz w:val="24"/>
        </w:rPr>
        <w:t>functions.</w:t>
      </w:r>
      <w:r>
        <w:rPr>
          <w:spacing w:val="-3"/>
          <w:sz w:val="24"/>
        </w:rPr>
        <w:t xml:space="preserve"> </w:t>
      </w:r>
      <w:r>
        <w:rPr>
          <w:sz w:val="24"/>
        </w:rPr>
        <w:t>Students</w:t>
      </w:r>
      <w:r>
        <w:rPr>
          <w:spacing w:val="-3"/>
          <w:sz w:val="24"/>
        </w:rPr>
        <w:t xml:space="preserve"> </w:t>
      </w:r>
      <w:r>
        <w:rPr>
          <w:sz w:val="24"/>
        </w:rPr>
        <w:t>additionally</w:t>
      </w:r>
      <w:r>
        <w:rPr>
          <w:spacing w:val="-6"/>
          <w:sz w:val="24"/>
        </w:rPr>
        <w:t xml:space="preserve"> </w:t>
      </w:r>
      <w:r>
        <w:rPr>
          <w:sz w:val="24"/>
        </w:rPr>
        <w:t>graph</w:t>
      </w:r>
      <w:r>
        <w:rPr>
          <w:spacing w:val="-3"/>
          <w:sz w:val="24"/>
        </w:rPr>
        <w:t xml:space="preserve"> </w:t>
      </w:r>
      <w:r>
        <w:rPr>
          <w:sz w:val="24"/>
        </w:rPr>
        <w:t>the</w:t>
      </w:r>
      <w:r>
        <w:rPr>
          <w:spacing w:val="-4"/>
          <w:sz w:val="24"/>
        </w:rPr>
        <w:t xml:space="preserve"> </w:t>
      </w:r>
      <w:r>
        <w:rPr>
          <w:sz w:val="24"/>
        </w:rPr>
        <w:t>function</w:t>
      </w:r>
      <w:r>
        <w:rPr>
          <w:spacing w:val="-3"/>
          <w:sz w:val="24"/>
        </w:rPr>
        <w:t xml:space="preserve"> </w:t>
      </w:r>
      <w:r>
        <w:rPr>
          <w:sz w:val="24"/>
        </w:rPr>
        <w:t>and</w:t>
      </w:r>
      <w:r>
        <w:rPr>
          <w:spacing w:val="-3"/>
          <w:sz w:val="24"/>
        </w:rPr>
        <w:t xml:space="preserve"> </w:t>
      </w:r>
      <w:r>
        <w:rPr>
          <w:sz w:val="24"/>
        </w:rPr>
        <w:t>determine or interpret key features of the function. In later courses, this work expands to exponential and other kinds of functions.</w:t>
      </w:r>
    </w:p>
    <w:p w14:paraId="4A8E5D34" w14:textId="77777777" w:rsidR="00495620" w:rsidRDefault="00495620" w:rsidP="00E502A8">
      <w:pPr>
        <w:pStyle w:val="TableParagraph"/>
        <w:numPr>
          <w:ilvl w:val="0"/>
          <w:numId w:val="161"/>
        </w:numPr>
        <w:tabs>
          <w:tab w:val="left" w:pos="719"/>
        </w:tabs>
        <w:autoSpaceDE w:val="0"/>
        <w:autoSpaceDN w:val="0"/>
        <w:ind w:right="119"/>
        <w:rPr>
          <w:sz w:val="24"/>
        </w:rPr>
      </w:pPr>
      <w:r>
        <w:rPr>
          <w:sz w:val="24"/>
        </w:rPr>
        <w:t>This benchmark is a culmination of MA.912.AR.3. Instruction here should feature a variety</w:t>
      </w:r>
      <w:r>
        <w:rPr>
          <w:spacing w:val="-7"/>
          <w:sz w:val="24"/>
        </w:rPr>
        <w:t xml:space="preserve"> </w:t>
      </w:r>
      <w:r>
        <w:rPr>
          <w:sz w:val="24"/>
        </w:rPr>
        <w:t>of</w:t>
      </w:r>
      <w:r>
        <w:rPr>
          <w:spacing w:val="-3"/>
          <w:sz w:val="24"/>
        </w:rPr>
        <w:t xml:space="preserve"> </w:t>
      </w:r>
      <w:r>
        <w:rPr>
          <w:sz w:val="24"/>
        </w:rPr>
        <w:t>real-world</w:t>
      </w:r>
      <w:r>
        <w:rPr>
          <w:spacing w:val="-3"/>
          <w:sz w:val="24"/>
        </w:rPr>
        <w:t xml:space="preserve"> </w:t>
      </w:r>
      <w:r>
        <w:rPr>
          <w:sz w:val="24"/>
        </w:rPr>
        <w:t>contexts.</w:t>
      </w:r>
      <w:r>
        <w:rPr>
          <w:spacing w:val="-1"/>
          <w:sz w:val="24"/>
        </w:rPr>
        <w:t xml:space="preserve"> </w:t>
      </w:r>
      <w:r>
        <w:rPr>
          <w:sz w:val="24"/>
        </w:rPr>
        <w:t>Some</w:t>
      </w:r>
      <w:r>
        <w:rPr>
          <w:spacing w:val="-3"/>
          <w:sz w:val="24"/>
        </w:rPr>
        <w:t xml:space="preserve"> </w:t>
      </w:r>
      <w:r>
        <w:rPr>
          <w:sz w:val="24"/>
        </w:rPr>
        <w:t>of</w:t>
      </w:r>
      <w:r>
        <w:rPr>
          <w:spacing w:val="-4"/>
          <w:sz w:val="24"/>
        </w:rPr>
        <w:t xml:space="preserve"> </w:t>
      </w:r>
      <w:r>
        <w:rPr>
          <w:sz w:val="24"/>
        </w:rPr>
        <w:t>these</w:t>
      </w:r>
      <w:r>
        <w:rPr>
          <w:spacing w:val="-4"/>
          <w:sz w:val="24"/>
        </w:rPr>
        <w:t xml:space="preserve"> </w:t>
      </w:r>
      <w:r>
        <w:rPr>
          <w:sz w:val="24"/>
        </w:rPr>
        <w:t>contexts</w:t>
      </w:r>
      <w:r>
        <w:rPr>
          <w:spacing w:val="-3"/>
          <w:sz w:val="24"/>
        </w:rPr>
        <w:t xml:space="preserve"> </w:t>
      </w:r>
      <w:r>
        <w:rPr>
          <w:sz w:val="24"/>
        </w:rPr>
        <w:t>should</w:t>
      </w:r>
      <w:r>
        <w:rPr>
          <w:spacing w:val="-3"/>
          <w:sz w:val="24"/>
        </w:rPr>
        <w:t xml:space="preserve"> </w:t>
      </w:r>
      <w:r>
        <w:rPr>
          <w:sz w:val="24"/>
        </w:rPr>
        <w:t>require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create</w:t>
      </w:r>
      <w:r>
        <w:rPr>
          <w:spacing w:val="-2"/>
          <w:sz w:val="24"/>
        </w:rPr>
        <w:t xml:space="preserve"> </w:t>
      </w:r>
      <w:r>
        <w:rPr>
          <w:sz w:val="24"/>
        </w:rPr>
        <w:t>a function as a tool to determine requested information or should provide the graph or function that models the context.</w:t>
      </w:r>
    </w:p>
    <w:p w14:paraId="529A72D3" w14:textId="77777777" w:rsidR="00495620" w:rsidRDefault="00495620" w:rsidP="00E502A8">
      <w:pPr>
        <w:pStyle w:val="TableParagraph"/>
        <w:numPr>
          <w:ilvl w:val="0"/>
          <w:numId w:val="161"/>
        </w:numPr>
        <w:tabs>
          <w:tab w:val="left" w:pos="719"/>
        </w:tabs>
        <w:autoSpaceDE w:val="0"/>
        <w:autoSpaceDN w:val="0"/>
        <w:ind w:right="113"/>
        <w:rPr>
          <w:sz w:val="24"/>
        </w:rPr>
      </w:pPr>
      <w:r>
        <w:rPr>
          <w:sz w:val="24"/>
        </w:rPr>
        <w:t>Instruction</w:t>
      </w:r>
      <w:r>
        <w:rPr>
          <w:spacing w:val="-4"/>
          <w:sz w:val="24"/>
        </w:rPr>
        <w:t xml:space="preserve"> </w:t>
      </w:r>
      <w:r>
        <w:rPr>
          <w:sz w:val="24"/>
        </w:rPr>
        <w:t>includes</w:t>
      </w:r>
      <w:r>
        <w:rPr>
          <w:spacing w:val="-4"/>
          <w:sz w:val="24"/>
        </w:rPr>
        <w:t xml:space="preserve"> </w:t>
      </w:r>
      <w:r>
        <w:rPr>
          <w:sz w:val="24"/>
        </w:rPr>
        <w:t>making</w:t>
      </w:r>
      <w:r>
        <w:rPr>
          <w:spacing w:val="-5"/>
          <w:sz w:val="24"/>
        </w:rPr>
        <w:t xml:space="preserve"> </w:t>
      </w:r>
      <w:r>
        <w:rPr>
          <w:sz w:val="24"/>
        </w:rPr>
        <w:t>connections</w:t>
      </w:r>
      <w:r>
        <w:rPr>
          <w:spacing w:val="-4"/>
          <w:sz w:val="24"/>
        </w:rPr>
        <w:t xml:space="preserve"> </w:t>
      </w:r>
      <w:r>
        <w:rPr>
          <w:sz w:val="24"/>
        </w:rPr>
        <w:t>to</w:t>
      </w:r>
      <w:r>
        <w:rPr>
          <w:spacing w:val="-4"/>
          <w:sz w:val="24"/>
        </w:rPr>
        <w:t xml:space="preserve"> </w:t>
      </w:r>
      <w:r>
        <w:rPr>
          <w:sz w:val="24"/>
        </w:rPr>
        <w:t>various</w:t>
      </w:r>
      <w:r>
        <w:rPr>
          <w:spacing w:val="-4"/>
          <w:sz w:val="24"/>
        </w:rPr>
        <w:t xml:space="preserve"> </w:t>
      </w:r>
      <w:r>
        <w:rPr>
          <w:sz w:val="24"/>
        </w:rPr>
        <w:t>forms</w:t>
      </w:r>
      <w:r>
        <w:rPr>
          <w:spacing w:val="-4"/>
          <w:sz w:val="24"/>
        </w:rPr>
        <w:t xml:space="preserve"> </w:t>
      </w:r>
      <w:r>
        <w:rPr>
          <w:sz w:val="24"/>
        </w:rPr>
        <w:t>of</w:t>
      </w:r>
      <w:r>
        <w:rPr>
          <w:spacing w:val="-4"/>
          <w:sz w:val="24"/>
        </w:rPr>
        <w:t xml:space="preserve"> </w:t>
      </w:r>
      <w:r>
        <w:rPr>
          <w:sz w:val="24"/>
        </w:rPr>
        <w:t>quadratic</w:t>
      </w:r>
      <w:r>
        <w:rPr>
          <w:spacing w:val="-5"/>
          <w:sz w:val="24"/>
        </w:rPr>
        <w:t xml:space="preserve"> </w:t>
      </w:r>
      <w:r>
        <w:rPr>
          <w:sz w:val="24"/>
        </w:rPr>
        <w:t>equations</w:t>
      </w:r>
      <w:r>
        <w:rPr>
          <w:spacing w:val="-4"/>
          <w:sz w:val="24"/>
        </w:rPr>
        <w:t xml:space="preserve"> </w:t>
      </w:r>
      <w:r>
        <w:rPr>
          <w:sz w:val="24"/>
        </w:rPr>
        <w:t>to</w:t>
      </w:r>
      <w:r>
        <w:rPr>
          <w:spacing w:val="-4"/>
          <w:sz w:val="24"/>
        </w:rPr>
        <w:t xml:space="preserve"> </w:t>
      </w:r>
      <w:r>
        <w:rPr>
          <w:sz w:val="24"/>
        </w:rPr>
        <w:t>show their equivalency. Students should understand and interpret when one form might be more useful than another depending on the context.</w:t>
      </w:r>
    </w:p>
    <w:p w14:paraId="0A33E7D1"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0450E444" w14:textId="77777777" w:rsidR="00495620" w:rsidRDefault="00495620" w:rsidP="00495620">
      <w:pPr>
        <w:pStyle w:val="TableParagraph"/>
        <w:spacing w:line="242" w:lineRule="auto"/>
        <w:ind w:left="1439"/>
        <w:rPr>
          <w:sz w:val="24"/>
        </w:rPr>
      </w:pPr>
      <w:r>
        <w:rPr>
          <w:sz w:val="24"/>
        </w:rPr>
        <w:t>Can be</w:t>
      </w:r>
      <w:r>
        <w:rPr>
          <w:spacing w:val="-1"/>
          <w:sz w:val="24"/>
        </w:rPr>
        <w:t xml:space="preserve"> </w:t>
      </w:r>
      <w:r>
        <w:rPr>
          <w:sz w:val="24"/>
        </w:rPr>
        <w:t>described by</w:t>
      </w:r>
      <w:r>
        <w:rPr>
          <w:spacing w:val="-5"/>
          <w:sz w:val="24"/>
        </w:rPr>
        <w:t xml:space="preserve"> </w:t>
      </w:r>
      <w:r>
        <w:rPr>
          <w:sz w:val="24"/>
        </w:rPr>
        <w:t xml:space="preserve">the equation </w:t>
      </w:r>
      <w:r>
        <w:rPr>
          <w:rFonts w:ascii="Cambria Math" w:eastAsia="Cambria Math"/>
          <w:sz w:val="24"/>
        </w:rPr>
        <w:t>𝑦</w:t>
      </w:r>
      <w:r>
        <w:rPr>
          <w:rFonts w:ascii="Cambria Math" w:eastAsia="Cambria Math"/>
          <w:spacing w:val="19"/>
          <w:sz w:val="24"/>
        </w:rPr>
        <w:t xml:space="preserve"> </w:t>
      </w:r>
      <w:r>
        <w:rPr>
          <w:rFonts w:ascii="Cambria Math" w:eastAsia="Cambria Math"/>
          <w:sz w:val="24"/>
        </w:rPr>
        <w:t>= 𝑎𝑥</w:t>
      </w:r>
      <w:r>
        <w:rPr>
          <w:rFonts w:ascii="Cambria Math" w:eastAsia="Cambria Math"/>
          <w:sz w:val="24"/>
          <w:vertAlign w:val="superscript"/>
        </w:rPr>
        <w:t>2</w:t>
      </w:r>
      <w:r>
        <w:rPr>
          <w:rFonts w:ascii="Cambria Math" w:eastAsia="Cambria Math"/>
          <w:sz w:val="24"/>
        </w:rPr>
        <w:t xml:space="preserve"> + 𝑏𝑥 +</w:t>
      </w:r>
      <w:r>
        <w:rPr>
          <w:rFonts w:ascii="Cambria Math" w:eastAsia="Cambria Math"/>
          <w:spacing w:val="-2"/>
          <w:sz w:val="24"/>
        </w:rPr>
        <w:t xml:space="preserve"> </w:t>
      </w:r>
      <w:r>
        <w:rPr>
          <w:rFonts w:ascii="Cambria Math" w:eastAsia="Cambria Math"/>
          <w:sz w:val="24"/>
        </w:rPr>
        <w:t>𝑐</w:t>
      </w:r>
      <w:r>
        <w:rPr>
          <w:sz w:val="24"/>
        </w:rPr>
        <w:t xml:space="preserve">, where </w:t>
      </w:r>
      <w:r>
        <w:rPr>
          <w:rFonts w:ascii="Cambria Math" w:eastAsia="Cambria Math"/>
          <w:sz w:val="24"/>
        </w:rPr>
        <w:t>𝑎</w:t>
      </w:r>
      <w:r>
        <w:rPr>
          <w:sz w:val="24"/>
        </w:rPr>
        <w:t xml:space="preserve">, </w:t>
      </w:r>
      <w:r>
        <w:rPr>
          <w:rFonts w:ascii="Cambria Math" w:eastAsia="Cambria Math"/>
          <w:sz w:val="24"/>
        </w:rPr>
        <w:t xml:space="preserve">𝑏 </w:t>
      </w:r>
      <w:r>
        <w:rPr>
          <w:sz w:val="24"/>
        </w:rPr>
        <w:t xml:space="preserve">and </w:t>
      </w:r>
      <w:r>
        <w:rPr>
          <w:rFonts w:ascii="Cambria Math" w:eastAsia="Cambria Math"/>
          <w:sz w:val="24"/>
        </w:rPr>
        <w:t xml:space="preserve">𝑐 </w:t>
      </w:r>
      <w:r>
        <w:rPr>
          <w:sz w:val="24"/>
        </w:rPr>
        <w:t>are</w:t>
      </w:r>
      <w:r>
        <w:rPr>
          <w:spacing w:val="-2"/>
          <w:sz w:val="24"/>
        </w:rPr>
        <w:t xml:space="preserve"> </w:t>
      </w:r>
      <w:r>
        <w:rPr>
          <w:sz w:val="24"/>
        </w:rPr>
        <w:t xml:space="preserve">any rational number. This form can be useful when identifying </w:t>
      </w:r>
      <w:proofErr w:type="gramStart"/>
      <w:r>
        <w:rPr>
          <w:sz w:val="24"/>
        </w:rPr>
        <w:t xml:space="preserve">the </w:t>
      </w:r>
      <w:r>
        <w:rPr>
          <w:rFonts w:ascii="Cambria Math" w:eastAsia="Cambria Math"/>
          <w:sz w:val="24"/>
        </w:rPr>
        <w:t>𝑦</w:t>
      </w:r>
      <w:proofErr w:type="gramEnd"/>
      <w:r>
        <w:rPr>
          <w:sz w:val="24"/>
        </w:rPr>
        <w:t>-intercepts.</w:t>
      </w:r>
    </w:p>
    <w:p w14:paraId="2E51C60B" w14:textId="77777777" w:rsidR="00495620" w:rsidRDefault="00495620" w:rsidP="00E502A8">
      <w:pPr>
        <w:pStyle w:val="TableParagraph"/>
        <w:numPr>
          <w:ilvl w:val="1"/>
          <w:numId w:val="161"/>
        </w:numPr>
        <w:tabs>
          <w:tab w:val="left" w:pos="1438"/>
        </w:tabs>
        <w:autoSpaceDE w:val="0"/>
        <w:autoSpaceDN w:val="0"/>
        <w:spacing w:line="281" w:lineRule="exact"/>
        <w:ind w:left="1438" w:hanging="359"/>
        <w:rPr>
          <w:sz w:val="24"/>
        </w:rPr>
      </w:pPr>
      <w:r w:rsidRPr="113DC138">
        <w:rPr>
          <w:sz w:val="24"/>
          <w:szCs w:val="24"/>
        </w:rPr>
        <w:t>Factored</w:t>
      </w:r>
      <w:r w:rsidRPr="113DC138">
        <w:rPr>
          <w:spacing w:val="-2"/>
          <w:sz w:val="24"/>
          <w:szCs w:val="24"/>
        </w:rPr>
        <w:t xml:space="preserve"> </w:t>
      </w:r>
      <w:r w:rsidRPr="113DC138">
        <w:rPr>
          <w:spacing w:val="-4"/>
          <w:sz w:val="24"/>
          <w:szCs w:val="24"/>
        </w:rPr>
        <w:t>Form</w:t>
      </w:r>
    </w:p>
    <w:p w14:paraId="12275676" w14:textId="77777777" w:rsidR="00495620" w:rsidRDefault="00495620" w:rsidP="00495620">
      <w:pPr>
        <w:pStyle w:val="TableParagraph"/>
        <w:ind w:left="1439"/>
        <w:rPr>
          <w:sz w:val="24"/>
        </w:rPr>
      </w:pPr>
      <w:r>
        <w:rPr>
          <w:sz w:val="24"/>
        </w:rPr>
        <w:t>Can</w:t>
      </w:r>
      <w:r>
        <w:rPr>
          <w:spacing w:val="-5"/>
          <w:sz w:val="24"/>
        </w:rPr>
        <w:t xml:space="preserve"> </w:t>
      </w:r>
      <w:r>
        <w:rPr>
          <w:sz w:val="24"/>
        </w:rPr>
        <w:t>be</w:t>
      </w:r>
      <w:r>
        <w:rPr>
          <w:spacing w:val="-6"/>
          <w:sz w:val="24"/>
        </w:rPr>
        <w:t xml:space="preserve"> </w:t>
      </w:r>
      <w:r>
        <w:rPr>
          <w:sz w:val="24"/>
        </w:rPr>
        <w:t>described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equation</w:t>
      </w:r>
      <w:r>
        <w:rPr>
          <w:spacing w:val="-3"/>
          <w:sz w:val="24"/>
        </w:rPr>
        <w:t xml:space="preserve"> </w:t>
      </w:r>
      <w:r>
        <w:rPr>
          <w:rFonts w:ascii="Cambria Math" w:eastAsia="Cambria Math" w:hAnsi="Cambria Math"/>
          <w:sz w:val="24"/>
        </w:rPr>
        <w:t xml:space="preserve">𝑦 = </w:t>
      </w:r>
      <w:proofErr w:type="gramStart"/>
      <w:r>
        <w:rPr>
          <w:rFonts w:ascii="Cambria Math" w:eastAsia="Cambria Math" w:hAnsi="Cambria Math"/>
          <w:sz w:val="24"/>
        </w:rPr>
        <w:t>𝑎(</w:t>
      </w:r>
      <w:proofErr w:type="gramEnd"/>
      <w:r>
        <w:rPr>
          <w:rFonts w:ascii="Cambria Math" w:eastAsia="Cambria Math" w:hAnsi="Cambria Math"/>
          <w:sz w:val="24"/>
        </w:rPr>
        <w:t>𝑥 −</w:t>
      </w:r>
      <w:r>
        <w:rPr>
          <w:rFonts w:ascii="Cambria Math" w:eastAsia="Cambria Math" w:hAnsi="Cambria Math"/>
          <w:spacing w:val="-4"/>
          <w:sz w:val="24"/>
        </w:rPr>
        <w:t xml:space="preserve"> </w:t>
      </w:r>
      <w:r>
        <w:rPr>
          <w:rFonts w:ascii="Cambria Math" w:eastAsia="Cambria Math" w:hAnsi="Cambria Math"/>
          <w:sz w:val="24"/>
        </w:rPr>
        <w:t>𝑟</w:t>
      </w:r>
      <w:proofErr w:type="gramStart"/>
      <w:r>
        <w:rPr>
          <w:rFonts w:ascii="Cambria Math" w:eastAsia="Cambria Math" w:hAnsi="Cambria Math"/>
          <w:sz w:val="24"/>
          <w:vertAlign w:val="subscript"/>
        </w:rPr>
        <w:t>1</w:t>
      </w:r>
      <w:r>
        <w:rPr>
          <w:rFonts w:ascii="Cambria Math" w:eastAsia="Cambria Math" w:hAnsi="Cambria Math"/>
          <w:sz w:val="24"/>
        </w:rPr>
        <w:t>)(</w:t>
      </w:r>
      <w:proofErr w:type="gramEnd"/>
      <w:r>
        <w:rPr>
          <w:rFonts w:ascii="Cambria Math" w:eastAsia="Cambria Math" w:hAnsi="Cambria Math"/>
          <w:sz w:val="24"/>
        </w:rPr>
        <w:t>𝑥</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w:t>
      </w:r>
      <w:r>
        <w:rPr>
          <w:sz w:val="24"/>
        </w:rPr>
        <w:t>,</w:t>
      </w:r>
      <w:r>
        <w:rPr>
          <w:spacing w:val="-5"/>
          <w:sz w:val="24"/>
        </w:rPr>
        <w:t xml:space="preserve"> </w:t>
      </w:r>
      <w:r>
        <w:rPr>
          <w:sz w:val="24"/>
        </w:rPr>
        <w:t>where</w:t>
      </w:r>
      <w:r>
        <w:rPr>
          <w:spacing w:val="-3"/>
          <w:sz w:val="24"/>
        </w:rPr>
        <w:t xml:space="preserve"> </w:t>
      </w:r>
      <w:r>
        <w:rPr>
          <w:rFonts w:ascii="Cambria Math" w:eastAsia="Cambria Math" w:hAnsi="Cambria Math"/>
          <w:sz w:val="24"/>
        </w:rPr>
        <w:t>𝑟</w:t>
      </w:r>
      <w:r>
        <w:rPr>
          <w:rFonts w:ascii="Cambria Math" w:eastAsia="Cambria Math" w:hAnsi="Cambria Math"/>
          <w:sz w:val="24"/>
          <w:vertAlign w:val="subscript"/>
        </w:rPr>
        <w:t>1</w:t>
      </w:r>
      <w:r>
        <w:rPr>
          <w:rFonts w:ascii="Cambria Math" w:eastAsia="Cambria Math" w:hAnsi="Cambria Math"/>
          <w:sz w:val="24"/>
        </w:rPr>
        <w:t xml:space="preserve"> </w:t>
      </w:r>
      <w:r>
        <w:rPr>
          <w:sz w:val="24"/>
        </w:rPr>
        <w:t>and</w:t>
      </w:r>
      <w:r>
        <w:rPr>
          <w:spacing w:val="-5"/>
          <w:sz w:val="24"/>
        </w:rPr>
        <w:t xml:space="preserve"> </w:t>
      </w:r>
      <w:r>
        <w:rPr>
          <w:rFonts w:ascii="Cambria Math" w:eastAsia="Cambria Math" w:hAnsi="Cambria Math"/>
          <w:sz w:val="24"/>
        </w:rPr>
        <w:t>𝑟</w:t>
      </w:r>
      <w:r>
        <w:rPr>
          <w:rFonts w:ascii="Cambria Math" w:eastAsia="Cambria Math" w:hAnsi="Cambria Math"/>
          <w:sz w:val="24"/>
          <w:vertAlign w:val="subscript"/>
        </w:rPr>
        <w:t>2</w:t>
      </w:r>
      <w:r>
        <w:rPr>
          <w:rFonts w:ascii="Cambria Math" w:eastAsia="Cambria Math" w:hAnsi="Cambria Math"/>
          <w:sz w:val="24"/>
        </w:rPr>
        <w:t xml:space="preserve"> </w:t>
      </w:r>
      <w:r>
        <w:rPr>
          <w:sz w:val="24"/>
        </w:rPr>
        <w:t>are</w:t>
      </w:r>
      <w:r>
        <w:rPr>
          <w:spacing w:val="-6"/>
          <w:sz w:val="24"/>
        </w:rPr>
        <w:t xml:space="preserve"> </w:t>
      </w:r>
      <w:r>
        <w:rPr>
          <w:sz w:val="24"/>
        </w:rPr>
        <w:t xml:space="preserve">real numbers and the roots, or </w:t>
      </w:r>
      <w:r>
        <w:rPr>
          <w:rFonts w:ascii="Cambria Math" w:eastAsia="Cambria Math" w:hAnsi="Cambria Math"/>
          <w:sz w:val="24"/>
        </w:rPr>
        <w:t>𝑥</w:t>
      </w:r>
      <w:r>
        <w:rPr>
          <w:sz w:val="24"/>
        </w:rPr>
        <w:t xml:space="preserve">-intercepts. This form can be useful when identifying </w:t>
      </w:r>
      <w:proofErr w:type="gramStart"/>
      <w:r>
        <w:rPr>
          <w:sz w:val="24"/>
        </w:rPr>
        <w:t xml:space="preserve">the </w:t>
      </w:r>
      <w:r>
        <w:rPr>
          <w:rFonts w:ascii="Cambria Math" w:eastAsia="Cambria Math" w:hAnsi="Cambria Math"/>
          <w:sz w:val="24"/>
        </w:rPr>
        <w:t>𝑥</w:t>
      </w:r>
      <w:proofErr w:type="gramEnd"/>
      <w:r>
        <w:rPr>
          <w:sz w:val="24"/>
        </w:rPr>
        <w:t>-intercepts, or roots.</w:t>
      </w:r>
    </w:p>
    <w:p w14:paraId="0A2CA4C4" w14:textId="77777777" w:rsidR="00495620" w:rsidRDefault="00495620" w:rsidP="00E502A8">
      <w:pPr>
        <w:pStyle w:val="TableParagraph"/>
        <w:numPr>
          <w:ilvl w:val="1"/>
          <w:numId w:val="161"/>
        </w:numPr>
        <w:tabs>
          <w:tab w:val="left" w:pos="1438"/>
        </w:tabs>
        <w:autoSpaceDE w:val="0"/>
        <w:autoSpaceDN w:val="0"/>
        <w:spacing w:line="288" w:lineRule="exact"/>
        <w:ind w:left="1438" w:hanging="359"/>
        <w:rPr>
          <w:sz w:val="24"/>
        </w:rPr>
      </w:pPr>
      <w:r w:rsidRPr="113DC138">
        <w:rPr>
          <w:sz w:val="24"/>
          <w:szCs w:val="24"/>
        </w:rPr>
        <w:t>Vertex</w:t>
      </w:r>
      <w:r w:rsidRPr="113DC138">
        <w:rPr>
          <w:spacing w:val="-2"/>
          <w:sz w:val="24"/>
          <w:szCs w:val="24"/>
        </w:rPr>
        <w:t xml:space="preserve"> </w:t>
      </w:r>
      <w:r w:rsidRPr="113DC138">
        <w:rPr>
          <w:spacing w:val="-4"/>
          <w:sz w:val="24"/>
          <w:szCs w:val="24"/>
        </w:rPr>
        <w:t>Form</w:t>
      </w:r>
    </w:p>
    <w:p w14:paraId="6DB9BA02" w14:textId="77777777" w:rsidR="00495620" w:rsidRDefault="00495620" w:rsidP="00495620">
      <w:pPr>
        <w:pStyle w:val="TableParagraph"/>
        <w:ind w:left="1439" w:right="160"/>
        <w:rPr>
          <w:sz w:val="24"/>
          <w:szCs w:val="24"/>
        </w:rPr>
      </w:pPr>
      <w:r w:rsidRPr="12F9B3D2">
        <w:rPr>
          <w:sz w:val="24"/>
          <w:szCs w:val="24"/>
        </w:rPr>
        <w:t>Can be</w:t>
      </w:r>
      <w:r w:rsidRPr="12F9B3D2">
        <w:rPr>
          <w:spacing w:val="-1"/>
          <w:sz w:val="24"/>
          <w:szCs w:val="24"/>
        </w:rPr>
        <w:t xml:space="preserve"> </w:t>
      </w:r>
      <w:r w:rsidRPr="12F9B3D2">
        <w:rPr>
          <w:sz w:val="24"/>
          <w:szCs w:val="24"/>
        </w:rPr>
        <w:t>described by</w:t>
      </w:r>
      <w:r w:rsidRPr="12F9B3D2">
        <w:rPr>
          <w:spacing w:val="-5"/>
          <w:sz w:val="24"/>
          <w:szCs w:val="24"/>
        </w:rPr>
        <w:t xml:space="preserve"> </w:t>
      </w:r>
      <w:r w:rsidRPr="12F9B3D2">
        <w:rPr>
          <w:sz w:val="24"/>
          <w:szCs w:val="24"/>
        </w:rPr>
        <w:t xml:space="preserve">the equation </w:t>
      </w:r>
      <w:r w:rsidRPr="12F9B3D2">
        <w:rPr>
          <w:rFonts w:ascii="Cambria Math" w:eastAsia="Cambria Math" w:hAnsi="Cambria Math"/>
          <w:sz w:val="24"/>
          <w:szCs w:val="24"/>
        </w:rPr>
        <w:t xml:space="preserve">𝑦 = </w:t>
      </w:r>
      <w:proofErr w:type="gramStart"/>
      <w:r w:rsidRPr="12F9B3D2">
        <w:rPr>
          <w:rFonts w:ascii="Cambria Math" w:eastAsia="Cambria Math" w:hAnsi="Cambria Math"/>
          <w:sz w:val="24"/>
          <w:szCs w:val="24"/>
        </w:rPr>
        <w:t>𝑎(</w:t>
      </w:r>
      <w:proofErr w:type="gramEnd"/>
      <w:r w:rsidRPr="12F9B3D2">
        <w:rPr>
          <w:rFonts w:ascii="Cambria Math" w:eastAsia="Cambria Math" w:hAnsi="Cambria Math"/>
          <w:sz w:val="24"/>
          <w:szCs w:val="24"/>
        </w:rPr>
        <w:t>𝑥 − ℎ)</w:t>
      </w:r>
      <w:r w:rsidRPr="12F9B3D2">
        <w:rPr>
          <w:rFonts w:ascii="Cambria Math" w:eastAsia="Cambria Math" w:hAnsi="Cambria Math"/>
          <w:sz w:val="24"/>
          <w:szCs w:val="24"/>
          <w:vertAlign w:val="superscript"/>
        </w:rPr>
        <w:t>2</w:t>
      </w:r>
      <w:r w:rsidRPr="12F9B3D2">
        <w:rPr>
          <w:rFonts w:ascii="Cambria Math" w:eastAsia="Cambria Math" w:hAnsi="Cambria Math"/>
          <w:sz w:val="24"/>
          <w:szCs w:val="24"/>
        </w:rPr>
        <w:t xml:space="preserve"> + 𝑘</w:t>
      </w:r>
      <w:r w:rsidRPr="12F9B3D2">
        <w:rPr>
          <w:sz w:val="24"/>
          <w:szCs w:val="24"/>
        </w:rPr>
        <w:t>, where</w:t>
      </w:r>
      <w:r w:rsidRPr="12F9B3D2">
        <w:rPr>
          <w:spacing w:val="-1"/>
          <w:sz w:val="24"/>
          <w:szCs w:val="24"/>
        </w:rPr>
        <w:t xml:space="preserve"> </w:t>
      </w:r>
      <w:r w:rsidRPr="12F9B3D2">
        <w:rPr>
          <w:sz w:val="24"/>
          <w:szCs w:val="24"/>
        </w:rPr>
        <w:t xml:space="preserve">the point </w:t>
      </w:r>
      <w:r w:rsidRPr="12F9B3D2">
        <w:rPr>
          <w:rFonts w:ascii="Cambria Math" w:eastAsia="Cambria Math" w:hAnsi="Cambria Math"/>
          <w:sz w:val="24"/>
          <w:szCs w:val="24"/>
        </w:rPr>
        <w:t>(ℎ,</w:t>
      </w:r>
      <w:r w:rsidRPr="12F9B3D2">
        <w:rPr>
          <w:rFonts w:ascii="Cambria Math" w:eastAsia="Cambria Math" w:hAnsi="Cambria Math"/>
          <w:spacing w:val="-14"/>
          <w:sz w:val="24"/>
          <w:szCs w:val="24"/>
        </w:rPr>
        <w:t xml:space="preserve"> </w:t>
      </w:r>
      <w:r w:rsidRPr="12F9B3D2">
        <w:rPr>
          <w:rFonts w:ascii="Cambria Math" w:eastAsia="Cambria Math" w:hAnsi="Cambria Math"/>
          <w:sz w:val="24"/>
          <w:szCs w:val="24"/>
        </w:rPr>
        <w:t xml:space="preserve">𝑘) </w:t>
      </w:r>
      <w:r w:rsidRPr="12F9B3D2">
        <w:rPr>
          <w:sz w:val="24"/>
          <w:szCs w:val="24"/>
        </w:rPr>
        <w:t>is the vertex. This form can be useful when identifying the vertex, which is the turning point of the function where the axis of symmetry intersects</w:t>
      </w:r>
      <w:r w:rsidRPr="12F9B3D2" w:rsidDel="000564D1">
        <w:rPr>
          <w:sz w:val="24"/>
          <w:szCs w:val="24"/>
        </w:rPr>
        <w:t>.</w:t>
      </w:r>
    </w:p>
    <w:p w14:paraId="7E7CEE8E" w14:textId="77777777" w:rsidR="00570BF4" w:rsidRPr="00570BF4" w:rsidRDefault="00570BF4" w:rsidP="00E502A8">
      <w:pPr>
        <w:widowControl w:val="0"/>
        <w:numPr>
          <w:ilvl w:val="0"/>
          <w:numId w:val="148"/>
        </w:numPr>
        <w:tabs>
          <w:tab w:val="left" w:pos="719"/>
        </w:tabs>
        <w:autoSpaceDE w:val="0"/>
        <w:autoSpaceDN w:val="0"/>
        <w:spacing w:after="0" w:line="240" w:lineRule="auto"/>
        <w:ind w:right="832"/>
        <w:rPr>
          <w:rFonts w:ascii="Cambria Math" w:eastAsia="Cambria Math" w:hAnsi="Cambria Math" w:cs="Times New Roman"/>
          <w:sz w:val="24"/>
          <w:szCs w:val="24"/>
        </w:rPr>
      </w:pPr>
      <w:r w:rsidRPr="00570BF4">
        <w:rPr>
          <w:rFonts w:eastAsia="Times New Roman" w:cs="Times New Roman"/>
          <w:sz w:val="24"/>
          <w:szCs w:val="24"/>
        </w:rPr>
        <w:t xml:space="preserve">Instruction includes </w:t>
      </w:r>
      <w:proofErr w:type="gramStart"/>
      <w:r w:rsidRPr="00570BF4">
        <w:rPr>
          <w:rFonts w:eastAsia="Times New Roman" w:cs="Times New Roman"/>
          <w:sz w:val="24"/>
          <w:szCs w:val="24"/>
        </w:rPr>
        <w:t>comparing and contrasting</w:t>
      </w:r>
      <w:proofErr w:type="gramEnd"/>
      <w:r w:rsidRPr="00570BF4">
        <w:rPr>
          <w:rFonts w:eastAsia="Times New Roman" w:cs="Times New Roman"/>
          <w:sz w:val="24"/>
          <w:szCs w:val="24"/>
        </w:rPr>
        <w:t xml:space="preserve"> between a linear function of the form </w:t>
      </w:r>
      <w:r w:rsidRPr="00570BF4">
        <w:rPr>
          <w:rFonts w:ascii="Cambria Math" w:eastAsia="Cambria Math" w:hAnsi="Cambria Math" w:cs="Times New Roman"/>
          <w:sz w:val="24"/>
          <w:szCs w:val="24"/>
        </w:rPr>
        <w:t xml:space="preserve">𝑦 = </w:t>
      </w:r>
      <w:proofErr w:type="gramStart"/>
      <w:r w:rsidRPr="00570BF4">
        <w:rPr>
          <w:rFonts w:ascii="Cambria Math" w:eastAsia="Cambria Math" w:hAnsi="Cambria Math" w:cs="Times New Roman"/>
          <w:sz w:val="24"/>
          <w:szCs w:val="24"/>
        </w:rPr>
        <w:t>𝑎(</w:t>
      </w:r>
      <w:proofErr w:type="gramEnd"/>
      <w:r w:rsidRPr="00570BF4">
        <w:rPr>
          <w:rFonts w:ascii="Cambria Math" w:eastAsia="Cambria Math" w:hAnsi="Cambria Math" w:cs="Times New Roman"/>
          <w:sz w:val="24"/>
          <w:szCs w:val="24"/>
        </w:rPr>
        <w:t xml:space="preserve">𝑥 − ℎ) + 𝑘 and a quadratic function of the form 𝑦 = </w:t>
      </w:r>
      <w:proofErr w:type="gramStart"/>
      <w:r w:rsidRPr="00570BF4">
        <w:rPr>
          <w:rFonts w:ascii="Cambria Math" w:eastAsia="Cambria Math" w:hAnsi="Cambria Math" w:cs="Times New Roman"/>
          <w:sz w:val="24"/>
          <w:szCs w:val="24"/>
        </w:rPr>
        <w:t>𝑎(</w:t>
      </w:r>
      <w:proofErr w:type="gramEnd"/>
      <w:r w:rsidRPr="00570BF4">
        <w:rPr>
          <w:rFonts w:ascii="Cambria Math" w:eastAsia="Cambria Math" w:hAnsi="Cambria Math" w:cs="Times New Roman"/>
          <w:sz w:val="24"/>
          <w:szCs w:val="24"/>
        </w:rPr>
        <w:t>𝑥 − ℎ)</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𝑘. This will also extend to an absolute value function of the form </w:t>
      </w:r>
    </w:p>
    <w:p w14:paraId="19D8C1E9" w14:textId="678DD494" w:rsidR="00570BF4" w:rsidRPr="00570BF4" w:rsidRDefault="00570BF4" w:rsidP="00570BF4">
      <w:pPr>
        <w:widowControl w:val="0"/>
        <w:tabs>
          <w:tab w:val="left" w:pos="719"/>
        </w:tabs>
        <w:autoSpaceDE w:val="0"/>
        <w:autoSpaceDN w:val="0"/>
        <w:spacing w:after="0" w:line="240" w:lineRule="auto"/>
        <w:ind w:right="832"/>
        <w:rPr>
          <w:rFonts w:eastAsia="Times New Roman" w:cs="Times New Roman"/>
          <w:i/>
          <w:sz w:val="24"/>
          <w:szCs w:val="24"/>
        </w:rPr>
      </w:pPr>
      <w:r w:rsidRPr="00570BF4">
        <w:rPr>
          <w:rFonts w:ascii="Cambria Math" w:eastAsia="Cambria Math" w:hAnsi="Cambria Math" w:cs="Times New Roman"/>
          <w:sz w:val="24"/>
          <w:szCs w:val="24"/>
        </w:rPr>
        <w:t xml:space="preserve">            </w:t>
      </w:r>
      <m:oMath>
        <m:r>
          <w:rPr>
            <w:rFonts w:ascii="Cambria Math" w:eastAsia="Cambria Math" w:hAnsi="Cambria Math" w:cs="Times New Roman"/>
            <w:sz w:val="24"/>
            <w:szCs w:val="24"/>
          </w:rPr>
          <m:t xml:space="preserve"> y = a </m:t>
        </m:r>
        <m:d>
          <m:dPr>
            <m:begChr m:val="|"/>
            <m:endChr m:val="|"/>
            <m:ctrlPr>
              <w:rPr>
                <w:rFonts w:ascii="Cambria Math" w:eastAsia="Cambria Math" w:hAnsi="Cambria Math" w:cs="Times New Roman"/>
                <w:i/>
                <w:sz w:val="24"/>
              </w:rPr>
            </m:ctrlPr>
          </m:dPr>
          <m:e>
            <m:r>
              <w:rPr>
                <w:rFonts w:ascii="Cambria Math" w:eastAsia="Cambria Math" w:hAnsi="Cambria Math" w:cs="Times New Roman"/>
                <w:sz w:val="24"/>
              </w:rPr>
              <m:t>x-h</m:t>
            </m:r>
          </m:e>
        </m:d>
        <m:r>
          <w:rPr>
            <w:rFonts w:ascii="Cambria Math" w:eastAsia="Cambria Math" w:hAnsi="Cambria Math" w:cs="Times New Roman"/>
            <w:sz w:val="24"/>
          </w:rPr>
          <m:t>+k</m:t>
        </m:r>
      </m:oMath>
      <w:r w:rsidRPr="00570BF4">
        <w:rPr>
          <w:rFonts w:ascii="Cambria Math" w:eastAsia="Cambria Math" w:hAnsi="Cambria Math" w:cs="Times New Roman"/>
          <w:sz w:val="24"/>
          <w:szCs w:val="24"/>
        </w:rPr>
        <w:t xml:space="preserve">. </w:t>
      </w:r>
      <w:r w:rsidRPr="00570BF4">
        <w:rPr>
          <w:rFonts w:ascii="Cambria Math" w:eastAsia="Cambria Math" w:hAnsi="Cambria Math" w:cs="Times New Roman"/>
          <w:i/>
          <w:sz w:val="24"/>
          <w:szCs w:val="24"/>
        </w:rPr>
        <w:t>(MTR.5.1)</w:t>
      </w:r>
    </w:p>
    <w:p w14:paraId="2B93D918" w14:textId="77777777" w:rsidR="00570BF4" w:rsidRPr="00570BF4" w:rsidRDefault="00570BF4" w:rsidP="00E502A8">
      <w:pPr>
        <w:widowControl w:val="0"/>
        <w:numPr>
          <w:ilvl w:val="0"/>
          <w:numId w:val="161"/>
        </w:numPr>
        <w:tabs>
          <w:tab w:val="left" w:pos="719"/>
        </w:tabs>
        <w:autoSpaceDE w:val="0"/>
        <w:autoSpaceDN w:val="0"/>
        <w:spacing w:after="0" w:line="294" w:lineRule="exact"/>
        <w:ind w:hanging="359"/>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2"/>
          <w:sz w:val="24"/>
        </w:rPr>
        <w:t xml:space="preserve"> </w:t>
      </w:r>
      <w:r w:rsidRPr="00570BF4">
        <w:rPr>
          <w:rFonts w:eastAsia="Times New Roman" w:cs="Times New Roman"/>
          <w:sz w:val="24"/>
        </w:rPr>
        <w:t>includes the use</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ascii="Cambria Math" w:eastAsia="Cambria Math" w:hAnsi="Cambria Math" w:cs="Times New Roman"/>
          <w:sz w:val="24"/>
        </w:rPr>
        <w:t>𝑥</w:t>
      </w:r>
      <w:r w:rsidRPr="00570BF4">
        <w:rPr>
          <w:rFonts w:eastAsia="Times New Roman" w:cs="Times New Roman"/>
          <w:sz w:val="24"/>
        </w:rPr>
        <w:t>-</w:t>
      </w:r>
      <w:r w:rsidRPr="00570BF4">
        <w:rPr>
          <w:rFonts w:ascii="Cambria Math" w:eastAsia="Cambria Math" w:hAnsi="Cambria Math" w:cs="Times New Roman"/>
          <w:sz w:val="24"/>
        </w:rPr>
        <w:t>𝑦</w:t>
      </w:r>
      <w:r w:rsidRPr="00570BF4">
        <w:rPr>
          <w:rFonts w:ascii="Cambria Math" w:eastAsia="Cambria Math" w:hAnsi="Cambria Math" w:cs="Times New Roman"/>
          <w:spacing w:val="12"/>
          <w:sz w:val="24"/>
        </w:rPr>
        <w:t xml:space="preserve"> </w:t>
      </w:r>
      <w:r w:rsidRPr="00570BF4">
        <w:rPr>
          <w:rFonts w:eastAsia="Times New Roman" w:cs="Times New Roman"/>
          <w:sz w:val="24"/>
        </w:rPr>
        <w:t>notation and function</w:t>
      </w:r>
      <w:r w:rsidRPr="00570BF4">
        <w:rPr>
          <w:rFonts w:eastAsia="Times New Roman" w:cs="Times New Roman"/>
          <w:spacing w:val="1"/>
          <w:sz w:val="24"/>
        </w:rPr>
        <w:t xml:space="preserve"> </w:t>
      </w:r>
      <w:r w:rsidRPr="00570BF4">
        <w:rPr>
          <w:rFonts w:eastAsia="Times New Roman" w:cs="Times New Roman"/>
          <w:spacing w:val="-2"/>
          <w:sz w:val="24"/>
        </w:rPr>
        <w:t>notation.</w:t>
      </w:r>
    </w:p>
    <w:p w14:paraId="61FC3234" w14:textId="77777777" w:rsidR="00570BF4" w:rsidRPr="00570BF4" w:rsidRDefault="00570BF4" w:rsidP="00E502A8">
      <w:pPr>
        <w:widowControl w:val="0"/>
        <w:numPr>
          <w:ilvl w:val="0"/>
          <w:numId w:val="161"/>
        </w:numPr>
        <w:tabs>
          <w:tab w:val="left" w:pos="719"/>
        </w:tabs>
        <w:autoSpaceDE w:val="0"/>
        <w:autoSpaceDN w:val="0"/>
        <w:spacing w:after="0" w:line="240" w:lineRule="auto"/>
        <w:ind w:right="245"/>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4"/>
          <w:sz w:val="24"/>
        </w:rPr>
        <w:t xml:space="preserve"> </w:t>
      </w:r>
      <w:r w:rsidRPr="00570BF4">
        <w:rPr>
          <w:rFonts w:eastAsia="Times New Roman" w:cs="Times New Roman"/>
          <w:sz w:val="24"/>
        </w:rPr>
        <w:t>includes</w:t>
      </w:r>
      <w:r w:rsidRPr="00570BF4">
        <w:rPr>
          <w:rFonts w:eastAsia="Times New Roman" w:cs="Times New Roman"/>
          <w:spacing w:val="-4"/>
          <w:sz w:val="24"/>
        </w:rPr>
        <w:t xml:space="preserve"> </w:t>
      </w:r>
      <w:r w:rsidRPr="00570BF4">
        <w:rPr>
          <w:rFonts w:eastAsia="Times New Roman" w:cs="Times New Roman"/>
          <w:sz w:val="24"/>
        </w:rPr>
        <w:t>representing</w:t>
      </w:r>
      <w:r w:rsidRPr="00570BF4">
        <w:rPr>
          <w:rFonts w:eastAsia="Times New Roman" w:cs="Times New Roman"/>
          <w:spacing w:val="-7"/>
          <w:sz w:val="24"/>
        </w:rPr>
        <w:t xml:space="preserve"> </w:t>
      </w:r>
      <w:r w:rsidRPr="00570BF4">
        <w:rPr>
          <w:rFonts w:eastAsia="Times New Roman" w:cs="Times New Roman"/>
          <w:sz w:val="24"/>
        </w:rPr>
        <w:t>domain,</w:t>
      </w:r>
      <w:r w:rsidRPr="00570BF4">
        <w:rPr>
          <w:rFonts w:eastAsia="Times New Roman" w:cs="Times New Roman"/>
          <w:spacing w:val="-2"/>
          <w:sz w:val="24"/>
        </w:rPr>
        <w:t xml:space="preserve"> </w:t>
      </w:r>
      <w:r w:rsidRPr="00570BF4">
        <w:rPr>
          <w:rFonts w:eastAsia="Times New Roman" w:cs="Times New Roman"/>
          <w:sz w:val="24"/>
        </w:rPr>
        <w:t>range</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constraints</w:t>
      </w:r>
      <w:r w:rsidRPr="00570BF4">
        <w:rPr>
          <w:rFonts w:eastAsia="Times New Roman" w:cs="Times New Roman"/>
          <w:spacing w:val="-4"/>
          <w:sz w:val="24"/>
        </w:rPr>
        <w:t xml:space="preserve"> </w:t>
      </w:r>
      <w:r w:rsidRPr="00570BF4">
        <w:rPr>
          <w:rFonts w:eastAsia="Times New Roman" w:cs="Times New Roman"/>
          <w:sz w:val="24"/>
        </w:rPr>
        <w:t>using</w:t>
      </w:r>
      <w:r w:rsidRPr="00570BF4">
        <w:rPr>
          <w:rFonts w:eastAsia="Times New Roman" w:cs="Times New Roman"/>
          <w:spacing w:val="-7"/>
          <w:sz w:val="24"/>
        </w:rPr>
        <w:t xml:space="preserve"> </w:t>
      </w:r>
      <w:r w:rsidRPr="00570BF4">
        <w:rPr>
          <w:rFonts w:eastAsia="Times New Roman" w:cs="Times New Roman"/>
          <w:sz w:val="24"/>
        </w:rPr>
        <w:t>words,</w:t>
      </w:r>
      <w:r w:rsidRPr="00570BF4">
        <w:rPr>
          <w:rFonts w:eastAsia="Times New Roman" w:cs="Times New Roman"/>
          <w:spacing w:val="-3"/>
          <w:sz w:val="24"/>
        </w:rPr>
        <w:t xml:space="preserve"> </w:t>
      </w:r>
      <w:r w:rsidRPr="00570BF4">
        <w:rPr>
          <w:rFonts w:eastAsia="Times New Roman" w:cs="Times New Roman"/>
          <w:sz w:val="24"/>
        </w:rPr>
        <w:t>inequality notation and set-builder notation.</w:t>
      </w:r>
    </w:p>
    <w:p w14:paraId="231ECF7B"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pacing w:val="-2"/>
          <w:sz w:val="24"/>
          <w:szCs w:val="24"/>
        </w:rPr>
        <w:t>Words</w:t>
      </w:r>
    </w:p>
    <w:p w14:paraId="700A6C4F" w14:textId="77777777" w:rsidR="00570BF4" w:rsidRPr="00570BF4" w:rsidRDefault="00570BF4" w:rsidP="00570BF4">
      <w:pPr>
        <w:widowControl w:val="0"/>
        <w:autoSpaceDE w:val="0"/>
        <w:autoSpaceDN w:val="0"/>
        <w:spacing w:after="0" w:line="240" w:lineRule="auto"/>
        <w:ind w:left="1439"/>
        <w:rPr>
          <w:rFonts w:eastAsia="Times New Roman" w:cs="Times New Roman"/>
          <w:sz w:val="24"/>
        </w:rPr>
      </w:pPr>
      <w:r w:rsidRPr="00570BF4">
        <w:rPr>
          <w:rFonts w:eastAsia="Times New Roman" w:cs="Times New Roman"/>
          <w:sz w:val="24"/>
        </w:rPr>
        <w:t>If</w:t>
      </w:r>
      <w:r w:rsidRPr="00570BF4">
        <w:rPr>
          <w:rFonts w:eastAsia="Times New Roman" w:cs="Times New Roman"/>
          <w:spacing w:val="-2"/>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domain</w:t>
      </w:r>
      <w:r w:rsidRPr="00570BF4">
        <w:rPr>
          <w:rFonts w:eastAsia="Times New Roman" w:cs="Times New Roman"/>
          <w:spacing w:val="-3"/>
          <w:sz w:val="24"/>
        </w:rPr>
        <w:t xml:space="preserve"> </w:t>
      </w:r>
      <w:r w:rsidRPr="00570BF4">
        <w:rPr>
          <w:rFonts w:eastAsia="Times New Roman" w:cs="Times New Roman"/>
          <w:sz w:val="24"/>
        </w:rPr>
        <w:t>is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3"/>
          <w:sz w:val="24"/>
        </w:rPr>
        <w:t xml:space="preserve"> </w:t>
      </w:r>
      <w:r w:rsidRPr="00570BF4">
        <w:rPr>
          <w:rFonts w:eastAsia="Times New Roman" w:cs="Times New Roman"/>
          <w:sz w:val="24"/>
        </w:rPr>
        <w:t>it</w:t>
      </w:r>
      <w:r w:rsidRPr="00570BF4">
        <w:rPr>
          <w:rFonts w:eastAsia="Times New Roman" w:cs="Times New Roman"/>
          <w:spacing w:val="-3"/>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be</w:t>
      </w:r>
      <w:r w:rsidRPr="00570BF4">
        <w:rPr>
          <w:rFonts w:eastAsia="Times New Roman" w:cs="Times New Roman"/>
          <w:spacing w:val="-4"/>
          <w:sz w:val="24"/>
        </w:rPr>
        <w:t xml:space="preserve"> </w:t>
      </w:r>
      <w:r w:rsidRPr="00570BF4">
        <w:rPr>
          <w:rFonts w:eastAsia="Times New Roman" w:cs="Times New Roman"/>
          <w:sz w:val="24"/>
        </w:rPr>
        <w:t>written</w:t>
      </w:r>
      <w:r w:rsidRPr="00570BF4">
        <w:rPr>
          <w:rFonts w:eastAsia="Times New Roman" w:cs="Times New Roman"/>
          <w:spacing w:val="-3"/>
          <w:sz w:val="24"/>
        </w:rPr>
        <w:t xml:space="preserve"> </w:t>
      </w:r>
      <w:r w:rsidRPr="00570BF4">
        <w:rPr>
          <w:rFonts w:eastAsia="Times New Roman" w:cs="Times New Roman"/>
          <w:sz w:val="24"/>
        </w:rPr>
        <w:t>as</w:t>
      </w:r>
      <w:r w:rsidRPr="00570BF4">
        <w:rPr>
          <w:rFonts w:eastAsia="Times New Roman" w:cs="Times New Roman"/>
          <w:spacing w:val="-4"/>
          <w:sz w:val="24"/>
        </w:rPr>
        <w:t xml:space="preserve"> </w:t>
      </w:r>
      <w:r w:rsidRPr="00570BF4">
        <w:rPr>
          <w:rFonts w:eastAsia="Times New Roman" w:cs="Times New Roman"/>
          <w:sz w:val="24"/>
        </w:rPr>
        <w:t>“all</w:t>
      </w:r>
      <w:r w:rsidRPr="00570BF4">
        <w:rPr>
          <w:rFonts w:eastAsia="Times New Roman" w:cs="Times New Roman"/>
          <w:spacing w:val="-3"/>
          <w:sz w:val="24"/>
        </w:rPr>
        <w:t xml:space="preserve"> </w:t>
      </w:r>
      <w:r w:rsidRPr="00570BF4">
        <w:rPr>
          <w:rFonts w:eastAsia="Times New Roman" w:cs="Times New Roman"/>
          <w:sz w:val="24"/>
        </w:rPr>
        <w:t>real</w:t>
      </w:r>
      <w:r w:rsidRPr="00570BF4">
        <w:rPr>
          <w:rFonts w:eastAsia="Times New Roman" w:cs="Times New Roman"/>
          <w:spacing w:val="-3"/>
          <w:sz w:val="24"/>
        </w:rPr>
        <w:t xml:space="preserve"> </w:t>
      </w:r>
      <w:r w:rsidRPr="00570BF4">
        <w:rPr>
          <w:rFonts w:eastAsia="Times New Roman" w:cs="Times New Roman"/>
          <w:sz w:val="24"/>
        </w:rPr>
        <w:t>numbers”</w:t>
      </w:r>
      <w:r w:rsidRPr="00570BF4">
        <w:rPr>
          <w:rFonts w:eastAsia="Times New Roman" w:cs="Times New Roman"/>
          <w:spacing w:val="-4"/>
          <w:sz w:val="24"/>
        </w:rPr>
        <w:t xml:space="preserve"> </w:t>
      </w:r>
      <w:r w:rsidRPr="00570BF4">
        <w:rPr>
          <w:rFonts w:eastAsia="Times New Roman" w:cs="Times New Roman"/>
          <w:sz w:val="24"/>
        </w:rPr>
        <w:t>or</w:t>
      </w:r>
      <w:r w:rsidRPr="00570BF4">
        <w:rPr>
          <w:rFonts w:eastAsia="Times New Roman" w:cs="Times New Roman"/>
          <w:spacing w:val="-3"/>
          <w:sz w:val="24"/>
        </w:rPr>
        <w:t xml:space="preserve"> </w:t>
      </w:r>
      <w:r w:rsidRPr="00570BF4">
        <w:rPr>
          <w:rFonts w:eastAsia="Times New Roman" w:cs="Times New Roman"/>
          <w:sz w:val="24"/>
        </w:rPr>
        <w:t xml:space="preserve">“any value of </w:t>
      </w:r>
      <w:r w:rsidRPr="00570BF4">
        <w:rPr>
          <w:rFonts w:ascii="Cambria Math" w:eastAsia="Cambria Math" w:hAnsi="Cambria Math" w:cs="Times New Roman"/>
          <w:sz w:val="24"/>
        </w:rPr>
        <w:t>𝑥</w:t>
      </w:r>
      <w:r w:rsidRPr="00570BF4">
        <w:rPr>
          <w:rFonts w:eastAsia="Times New Roman" w:cs="Times New Roman"/>
          <w:sz w:val="24"/>
        </w:rPr>
        <w:t xml:space="preserve">, such that </w:t>
      </w:r>
      <w:r w:rsidRPr="00570BF4">
        <w:rPr>
          <w:rFonts w:ascii="Cambria Math" w:eastAsia="Cambria Math" w:hAnsi="Cambria Math" w:cs="Times New Roman"/>
          <w:sz w:val="24"/>
        </w:rPr>
        <w:t xml:space="preserve">𝑥 </w:t>
      </w:r>
      <w:r w:rsidRPr="00570BF4">
        <w:rPr>
          <w:rFonts w:eastAsia="Times New Roman" w:cs="Times New Roman"/>
          <w:sz w:val="24"/>
        </w:rPr>
        <w:t>is a real number.”</w:t>
      </w:r>
    </w:p>
    <w:p w14:paraId="5AEA0F9A"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lastRenderedPageBreak/>
        <w:t>Inequality</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60657F5A"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w:t>
      </w:r>
      <w:r w:rsidRPr="00570BF4">
        <w:rPr>
          <w:rFonts w:eastAsia="Times New Roman" w:cs="Times New Roman"/>
          <w:spacing w:val="-1"/>
          <w:sz w:val="24"/>
        </w:rPr>
        <w:t xml:space="preserve"> </w:t>
      </w:r>
      <w:r w:rsidRPr="00570BF4">
        <w:rPr>
          <w:rFonts w:eastAsia="Times New Roman" w:cs="Times New Roman"/>
          <w:sz w:val="24"/>
        </w:rPr>
        <w:t>domain</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all</w:t>
      </w:r>
      <w:r w:rsidRPr="00570BF4">
        <w:rPr>
          <w:rFonts w:eastAsia="Times New Roman" w:cs="Times New Roman"/>
          <w:spacing w:val="-1"/>
          <w:sz w:val="24"/>
        </w:rPr>
        <w:t xml:space="preserve"> </w:t>
      </w:r>
      <w:r w:rsidRPr="00570BF4">
        <w:rPr>
          <w:rFonts w:eastAsia="Times New Roman" w:cs="Times New Roman"/>
          <w:sz w:val="24"/>
        </w:rPr>
        <w:t>values</w:t>
      </w:r>
      <w:r w:rsidRPr="00570BF4">
        <w:rPr>
          <w:rFonts w:eastAsia="Times New Roman" w:cs="Times New Roman"/>
          <w:spacing w:val="-1"/>
          <w:sz w:val="24"/>
        </w:rPr>
        <w:t xml:space="preserve"> </w:t>
      </w:r>
      <w:proofErr w:type="gramStart"/>
      <w:r w:rsidRPr="00570BF4">
        <w:rPr>
          <w:rFonts w:eastAsia="Times New Roman" w:cs="Times New Roman"/>
          <w:sz w:val="24"/>
        </w:rPr>
        <w:t xml:space="preserve">of </w:t>
      </w:r>
      <w:r w:rsidRPr="00570BF4">
        <w:rPr>
          <w:rFonts w:ascii="Cambria Math" w:eastAsia="Cambria Math" w:cs="Times New Roman"/>
          <w:sz w:val="24"/>
        </w:rPr>
        <w:t>𝑥</w:t>
      </w:r>
      <w:proofErr w:type="gramEnd"/>
      <w:r w:rsidRPr="00570BF4">
        <w:rPr>
          <w:rFonts w:ascii="Cambria Math" w:eastAsia="Cambria Math" w:cs="Times New Roman"/>
          <w:spacing w:val="13"/>
          <w:sz w:val="24"/>
        </w:rPr>
        <w:t xml:space="preserve"> </w:t>
      </w:r>
      <w:r w:rsidRPr="00570BF4">
        <w:rPr>
          <w:rFonts w:eastAsia="Times New Roman" w:cs="Times New Roman"/>
          <w:sz w:val="24"/>
        </w:rPr>
        <w:t>greater</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1"/>
          <w:sz w:val="24"/>
        </w:rPr>
        <w:t xml:space="preserve"> </w:t>
      </w:r>
      <w:r w:rsidRPr="00570BF4">
        <w:rPr>
          <w:rFonts w:eastAsia="Times New Roman" w:cs="Times New Roman"/>
          <w:sz w:val="24"/>
        </w:rPr>
        <w:t>2,</w:t>
      </w:r>
      <w:r w:rsidRPr="00570BF4">
        <w:rPr>
          <w:rFonts w:eastAsia="Times New Roman" w:cs="Times New Roman"/>
          <w:spacing w:val="-1"/>
          <w:sz w:val="24"/>
        </w:rPr>
        <w:t xml:space="preserve"> </w:t>
      </w:r>
      <w:r w:rsidRPr="00570BF4">
        <w:rPr>
          <w:rFonts w:eastAsia="Times New Roman" w:cs="Times New Roman"/>
          <w:sz w:val="24"/>
        </w:rPr>
        <w:t>it</w:t>
      </w:r>
      <w:r w:rsidRPr="00570BF4">
        <w:rPr>
          <w:rFonts w:eastAsia="Times New Roman" w:cs="Times New Roman"/>
          <w:spacing w:val="-1"/>
          <w:sz w:val="24"/>
        </w:rPr>
        <w:t xml:space="preserve"> </w:t>
      </w:r>
      <w:r w:rsidRPr="00570BF4">
        <w:rPr>
          <w:rFonts w:eastAsia="Times New Roman" w:cs="Times New Roman"/>
          <w:sz w:val="24"/>
        </w:rPr>
        <w:t>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2"/>
          <w:sz w:val="24"/>
        </w:rPr>
        <w:t xml:space="preserve"> </w:t>
      </w:r>
      <w:r w:rsidRPr="00570BF4">
        <w:rPr>
          <w:rFonts w:eastAsia="Times New Roman" w:cs="Times New Roman"/>
          <w:sz w:val="24"/>
        </w:rPr>
        <w:t xml:space="preserve">represented </w:t>
      </w:r>
      <w:proofErr w:type="gramStart"/>
      <w:r w:rsidRPr="00570BF4">
        <w:rPr>
          <w:rFonts w:eastAsia="Times New Roman" w:cs="Times New Roman"/>
          <w:sz w:val="24"/>
        </w:rPr>
        <w:t>as</w:t>
      </w:r>
      <w:r w:rsidRPr="00570BF4">
        <w:rPr>
          <w:rFonts w:eastAsia="Times New Roman" w:cs="Times New Roman"/>
          <w:spacing w:val="5"/>
          <w:sz w:val="24"/>
        </w:rPr>
        <w:t xml:space="preserve"> </w:t>
      </w:r>
      <w:r w:rsidRPr="00570BF4">
        <w:rPr>
          <w:rFonts w:ascii="Cambria Math" w:eastAsia="Cambria Math" w:cs="Times New Roman"/>
          <w:sz w:val="24"/>
        </w:rPr>
        <w:t>𝑥</w:t>
      </w:r>
      <w:proofErr w:type="gramEnd"/>
      <w:r w:rsidRPr="00570BF4">
        <w:rPr>
          <w:rFonts w:ascii="Cambria Math" w:eastAsia="Cambria Math" w:cs="Times New Roman"/>
          <w:spacing w:val="19"/>
          <w:sz w:val="24"/>
        </w:rPr>
        <w:t xml:space="preserve"> </w:t>
      </w:r>
      <w:r w:rsidRPr="00570BF4">
        <w:rPr>
          <w:rFonts w:ascii="Cambria Math" w:eastAsia="Cambria Math" w:cs="Times New Roman"/>
          <w:sz w:val="24"/>
        </w:rPr>
        <w:t>&gt;</w:t>
      </w:r>
      <w:r w:rsidRPr="00570BF4">
        <w:rPr>
          <w:rFonts w:ascii="Cambria Math" w:eastAsia="Cambria Math" w:cs="Times New Roman"/>
          <w:spacing w:val="14"/>
          <w:sz w:val="24"/>
        </w:rPr>
        <w:t xml:space="preserve"> </w:t>
      </w:r>
      <w:r w:rsidRPr="00570BF4">
        <w:rPr>
          <w:rFonts w:ascii="Cambria Math" w:eastAsia="Cambria Math" w:cs="Times New Roman"/>
          <w:spacing w:val="-5"/>
          <w:sz w:val="24"/>
        </w:rPr>
        <w:t>2</w:t>
      </w:r>
      <w:r w:rsidRPr="00570BF4">
        <w:rPr>
          <w:rFonts w:eastAsia="Times New Roman" w:cs="Times New Roman"/>
          <w:spacing w:val="-5"/>
          <w:sz w:val="24"/>
        </w:rPr>
        <w:t>.</w:t>
      </w:r>
    </w:p>
    <w:p w14:paraId="30D39BED" w14:textId="77777777" w:rsidR="00570BF4" w:rsidRPr="00570BF4" w:rsidRDefault="00570BF4" w:rsidP="00E502A8">
      <w:pPr>
        <w:widowControl w:val="0"/>
        <w:numPr>
          <w:ilvl w:val="1"/>
          <w:numId w:val="161"/>
        </w:numPr>
        <w:tabs>
          <w:tab w:val="left" w:pos="1438"/>
        </w:tabs>
        <w:autoSpaceDE w:val="0"/>
        <w:autoSpaceDN w:val="0"/>
        <w:spacing w:after="0" w:line="286" w:lineRule="exact"/>
        <w:ind w:left="1438" w:hanging="359"/>
        <w:rPr>
          <w:rFonts w:eastAsia="Times New Roman" w:cs="Times New Roman"/>
          <w:sz w:val="24"/>
        </w:rPr>
      </w:pPr>
      <w:r w:rsidRPr="00570BF4">
        <w:rPr>
          <w:rFonts w:eastAsia="Times New Roman" w:cs="Times New Roman"/>
          <w:sz w:val="24"/>
          <w:szCs w:val="24"/>
        </w:rPr>
        <w:t>Set-Builder</w:t>
      </w:r>
      <w:r w:rsidRPr="00570BF4">
        <w:rPr>
          <w:rFonts w:eastAsia="Times New Roman" w:cs="Times New Roman"/>
          <w:spacing w:val="-5"/>
          <w:sz w:val="24"/>
          <w:szCs w:val="24"/>
        </w:rPr>
        <w:t xml:space="preserve"> </w:t>
      </w:r>
      <w:r w:rsidRPr="00570BF4">
        <w:rPr>
          <w:rFonts w:eastAsia="Times New Roman" w:cs="Times New Roman"/>
          <w:spacing w:val="-2"/>
          <w:sz w:val="24"/>
          <w:szCs w:val="24"/>
        </w:rPr>
        <w:t>Notation</w:t>
      </w:r>
    </w:p>
    <w:p w14:paraId="4111B315" w14:textId="77777777" w:rsidR="00570BF4" w:rsidRPr="00570BF4" w:rsidRDefault="00570BF4" w:rsidP="00570BF4">
      <w:pPr>
        <w:widowControl w:val="0"/>
        <w:autoSpaceDE w:val="0"/>
        <w:autoSpaceDN w:val="0"/>
        <w:spacing w:after="0" w:line="271" w:lineRule="exact"/>
        <w:ind w:left="1439"/>
        <w:rPr>
          <w:rFonts w:eastAsia="Times New Roman" w:cs="Times New Roman"/>
          <w:sz w:val="24"/>
        </w:rPr>
      </w:pPr>
      <w:r w:rsidRPr="00570BF4">
        <w:rPr>
          <w:rFonts w:eastAsia="Times New Roman" w:cs="Times New Roman"/>
          <w:sz w:val="24"/>
        </w:rPr>
        <w:t>If the domain</w:t>
      </w:r>
      <w:r w:rsidRPr="00570BF4">
        <w:rPr>
          <w:rFonts w:eastAsia="Times New Roman" w:cs="Times New Roman"/>
          <w:spacing w:val="-1"/>
          <w:sz w:val="24"/>
        </w:rPr>
        <w:t xml:space="preserve"> </w:t>
      </w:r>
      <w:r w:rsidRPr="00570BF4">
        <w:rPr>
          <w:rFonts w:eastAsia="Times New Roman" w:cs="Times New Roman"/>
          <w:sz w:val="24"/>
        </w:rPr>
        <w:t>is all values</w:t>
      </w:r>
      <w:r w:rsidRPr="00570BF4">
        <w:rPr>
          <w:rFonts w:eastAsia="Times New Roman" w:cs="Times New Roman"/>
          <w:spacing w:val="-1"/>
          <w:sz w:val="24"/>
        </w:rPr>
        <w:t xml:space="preserve"> </w:t>
      </w:r>
      <w:r w:rsidRPr="00570BF4">
        <w:rPr>
          <w:rFonts w:eastAsia="Times New Roman" w:cs="Times New Roman"/>
          <w:sz w:val="24"/>
        </w:rPr>
        <w:t>of</w:t>
      </w:r>
      <w:r w:rsidRPr="00570BF4">
        <w:rPr>
          <w:rFonts w:eastAsia="Times New Roman" w:cs="Times New Roman"/>
          <w:spacing w:val="1"/>
          <w:sz w:val="24"/>
        </w:rPr>
        <w:t xml:space="preserve"> </w:t>
      </w:r>
      <w:r w:rsidRPr="00570BF4">
        <w:rPr>
          <w:rFonts w:ascii="Cambria Math" w:eastAsia="Cambria Math" w:cs="Times New Roman"/>
          <w:sz w:val="24"/>
        </w:rPr>
        <w:t>𝑥</w:t>
      </w:r>
      <w:r w:rsidRPr="00570BF4">
        <w:rPr>
          <w:rFonts w:ascii="Cambria Math" w:eastAsia="Cambria Math" w:cs="Times New Roman"/>
          <w:spacing w:val="12"/>
          <w:sz w:val="24"/>
        </w:rPr>
        <w:t xml:space="preserve"> </w:t>
      </w:r>
      <w:r w:rsidRPr="00570BF4">
        <w:rPr>
          <w:rFonts w:eastAsia="Times New Roman" w:cs="Times New Roman"/>
          <w:sz w:val="24"/>
        </w:rPr>
        <w:t>less than or</w:t>
      </w:r>
      <w:r w:rsidRPr="00570BF4">
        <w:rPr>
          <w:rFonts w:eastAsia="Times New Roman" w:cs="Times New Roman"/>
          <w:spacing w:val="-3"/>
          <w:sz w:val="24"/>
        </w:rPr>
        <w:t xml:space="preserve"> </w:t>
      </w:r>
      <w:r w:rsidRPr="00570BF4">
        <w:rPr>
          <w:rFonts w:eastAsia="Times New Roman" w:cs="Times New Roman"/>
          <w:sz w:val="24"/>
        </w:rPr>
        <w:t>equal to</w:t>
      </w:r>
      <w:r w:rsidRPr="00570BF4">
        <w:rPr>
          <w:rFonts w:eastAsia="Times New Roman" w:cs="Times New Roman"/>
          <w:spacing w:val="-1"/>
          <w:sz w:val="24"/>
        </w:rPr>
        <w:t xml:space="preserve"> </w:t>
      </w:r>
      <w:r w:rsidRPr="00570BF4">
        <w:rPr>
          <w:rFonts w:eastAsia="Times New Roman" w:cs="Times New Roman"/>
          <w:sz w:val="24"/>
        </w:rPr>
        <w:t>zero, it can</w:t>
      </w:r>
      <w:r w:rsidRPr="00570BF4">
        <w:rPr>
          <w:rFonts w:eastAsia="Times New Roman" w:cs="Times New Roman"/>
          <w:spacing w:val="-1"/>
          <w:sz w:val="24"/>
        </w:rPr>
        <w:t xml:space="preserve"> </w:t>
      </w:r>
      <w:r w:rsidRPr="00570BF4">
        <w:rPr>
          <w:rFonts w:eastAsia="Times New Roman" w:cs="Times New Roman"/>
          <w:sz w:val="24"/>
        </w:rPr>
        <w:t>be</w:t>
      </w:r>
      <w:r w:rsidRPr="00570BF4">
        <w:rPr>
          <w:rFonts w:eastAsia="Times New Roman" w:cs="Times New Roman"/>
          <w:spacing w:val="-1"/>
          <w:sz w:val="24"/>
        </w:rPr>
        <w:t xml:space="preserve"> </w:t>
      </w:r>
      <w:r w:rsidRPr="00570BF4">
        <w:rPr>
          <w:rFonts w:eastAsia="Times New Roman" w:cs="Times New Roman"/>
          <w:sz w:val="24"/>
        </w:rPr>
        <w:t xml:space="preserve">represented </w:t>
      </w:r>
      <w:r w:rsidRPr="00570BF4">
        <w:rPr>
          <w:rFonts w:eastAsia="Times New Roman" w:cs="Times New Roman"/>
          <w:spacing w:val="-5"/>
          <w:sz w:val="24"/>
        </w:rPr>
        <w:t>as</w:t>
      </w:r>
    </w:p>
    <w:p w14:paraId="5F0FFA41" w14:textId="77777777" w:rsidR="00570BF4" w:rsidRPr="00570BF4" w:rsidRDefault="00570BF4" w:rsidP="00570BF4">
      <w:pPr>
        <w:widowControl w:val="0"/>
        <w:autoSpaceDE w:val="0"/>
        <w:autoSpaceDN w:val="0"/>
        <w:spacing w:after="0" w:line="281" w:lineRule="exact"/>
        <w:ind w:left="1439"/>
        <w:rPr>
          <w:rFonts w:eastAsia="Times New Roman" w:cs="Times New Roman"/>
          <w:sz w:val="24"/>
        </w:rPr>
      </w:pPr>
      <w:r w:rsidRPr="00570BF4">
        <w:rPr>
          <w:rFonts w:ascii="Cambria Math" w:eastAsia="Cambria Math" w:hAnsi="Cambria Math" w:cs="Times New Roman"/>
          <w:sz w:val="24"/>
        </w:rPr>
        <w:t>{𝑥|𝑥</w:t>
      </w:r>
      <w:r w:rsidRPr="00570BF4">
        <w:rPr>
          <w:rFonts w:ascii="Cambria Math" w:eastAsia="Cambria Math" w:hAnsi="Cambria Math" w:cs="Times New Roman"/>
          <w:spacing w:val="20"/>
          <w:sz w:val="24"/>
        </w:rPr>
        <w:t xml:space="preserve"> </w:t>
      </w:r>
      <w:r w:rsidRPr="00570BF4">
        <w:rPr>
          <w:rFonts w:ascii="Cambria Math" w:eastAsia="Cambria Math" w:hAnsi="Cambria Math" w:cs="Times New Roman"/>
          <w:sz w:val="24"/>
        </w:rPr>
        <w:t>≤</w:t>
      </w:r>
      <w:r w:rsidRPr="00570BF4">
        <w:rPr>
          <w:rFonts w:ascii="Cambria Math" w:eastAsia="Cambria Math" w:hAnsi="Cambria Math" w:cs="Times New Roman"/>
          <w:spacing w:val="11"/>
          <w:sz w:val="24"/>
        </w:rPr>
        <w:t xml:space="preserve"> </w:t>
      </w:r>
      <w:r w:rsidRPr="00570BF4">
        <w:rPr>
          <w:rFonts w:ascii="Cambria Math" w:eastAsia="Cambria Math" w:hAnsi="Cambria Math" w:cs="Times New Roman"/>
          <w:sz w:val="24"/>
        </w:rPr>
        <w:t>0}</w:t>
      </w:r>
      <w:r w:rsidRPr="00570BF4">
        <w:rPr>
          <w:rFonts w:ascii="Cambria Math" w:eastAsia="Cambria Math" w:hAnsi="Cambria Math" w:cs="Times New Roman"/>
          <w:spacing w:val="6"/>
          <w:sz w:val="24"/>
        </w:rPr>
        <w:t xml:space="preserve"> </w:t>
      </w:r>
      <w:r w:rsidRPr="00570BF4">
        <w:rPr>
          <w:rFonts w:eastAsia="Times New Roman" w:cs="Times New Roman"/>
          <w:sz w:val="24"/>
        </w:rPr>
        <w:t>and</w:t>
      </w:r>
      <w:r w:rsidRPr="00570BF4">
        <w:rPr>
          <w:rFonts w:eastAsia="Times New Roman" w:cs="Times New Roman"/>
          <w:spacing w:val="-1"/>
          <w:sz w:val="24"/>
        </w:rPr>
        <w:t xml:space="preserve"> </w:t>
      </w:r>
      <w:r w:rsidRPr="00570BF4">
        <w:rPr>
          <w:rFonts w:eastAsia="Times New Roman" w:cs="Times New Roman"/>
          <w:sz w:val="24"/>
        </w:rPr>
        <w:t>is</w:t>
      </w:r>
      <w:r w:rsidRPr="00570BF4">
        <w:rPr>
          <w:rFonts w:eastAsia="Times New Roman" w:cs="Times New Roman"/>
          <w:spacing w:val="-1"/>
          <w:sz w:val="24"/>
        </w:rPr>
        <w:t xml:space="preserve"> </w:t>
      </w:r>
      <w:r w:rsidRPr="00570BF4">
        <w:rPr>
          <w:rFonts w:eastAsia="Times New Roman" w:cs="Times New Roman"/>
          <w:sz w:val="24"/>
        </w:rPr>
        <w:t>read</w:t>
      </w:r>
      <w:r w:rsidRPr="00570BF4">
        <w:rPr>
          <w:rFonts w:eastAsia="Times New Roman" w:cs="Times New Roman"/>
          <w:spacing w:val="2"/>
          <w:sz w:val="24"/>
        </w:rPr>
        <w:t xml:space="preserve"> </w:t>
      </w:r>
      <w:r w:rsidRPr="00570BF4">
        <w:rPr>
          <w:rFonts w:eastAsia="Times New Roman" w:cs="Times New Roman"/>
          <w:sz w:val="24"/>
        </w:rPr>
        <w:t>as</w:t>
      </w:r>
      <w:r w:rsidRPr="00570BF4">
        <w:rPr>
          <w:rFonts w:eastAsia="Times New Roman" w:cs="Times New Roman"/>
          <w:spacing w:val="-2"/>
          <w:sz w:val="24"/>
        </w:rPr>
        <w:t xml:space="preserve"> </w:t>
      </w:r>
      <w:r w:rsidRPr="00570BF4">
        <w:rPr>
          <w:rFonts w:eastAsia="Times New Roman" w:cs="Times New Roman"/>
          <w:sz w:val="24"/>
        </w:rPr>
        <w:t>“all values of</w:t>
      </w:r>
      <w:r w:rsidRPr="00570BF4">
        <w:rPr>
          <w:rFonts w:eastAsia="Times New Roman" w:cs="Times New Roman"/>
          <w:spacing w:val="-1"/>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3"/>
          <w:sz w:val="24"/>
        </w:rPr>
        <w:t xml:space="preserve"> </w:t>
      </w:r>
      <w:r w:rsidRPr="00570BF4">
        <w:rPr>
          <w:rFonts w:eastAsia="Times New Roman" w:cs="Times New Roman"/>
          <w:sz w:val="24"/>
        </w:rPr>
        <w:t>such</w:t>
      </w:r>
      <w:r w:rsidRPr="00570BF4">
        <w:rPr>
          <w:rFonts w:eastAsia="Times New Roman" w:cs="Times New Roman"/>
          <w:spacing w:val="-1"/>
          <w:sz w:val="24"/>
        </w:rPr>
        <w:t xml:space="preserve"> </w:t>
      </w:r>
      <w:r w:rsidRPr="00570BF4">
        <w:rPr>
          <w:rFonts w:eastAsia="Times New Roman" w:cs="Times New Roman"/>
          <w:sz w:val="24"/>
        </w:rPr>
        <w:t>that</w:t>
      </w:r>
      <w:r w:rsidRPr="00570BF4">
        <w:rPr>
          <w:rFonts w:eastAsia="Times New Roman" w:cs="Times New Roman"/>
          <w:spacing w:val="-5"/>
          <w:sz w:val="24"/>
        </w:rPr>
        <w:t xml:space="preserve"> </w:t>
      </w:r>
      <w:r w:rsidRPr="00570BF4">
        <w:rPr>
          <w:rFonts w:ascii="Cambria Math" w:eastAsia="Cambria Math" w:hAnsi="Cambria Math" w:cs="Times New Roman"/>
          <w:sz w:val="24"/>
        </w:rPr>
        <w:t>𝑥</w:t>
      </w:r>
      <w:r w:rsidRPr="00570BF4">
        <w:rPr>
          <w:rFonts w:ascii="Cambria Math" w:eastAsia="Cambria Math" w:hAnsi="Cambria Math" w:cs="Times New Roman"/>
          <w:spacing w:val="12"/>
          <w:sz w:val="24"/>
        </w:rPr>
        <w:t xml:space="preserve"> </w:t>
      </w:r>
      <w:r w:rsidRPr="00570BF4">
        <w:rPr>
          <w:rFonts w:eastAsia="Times New Roman" w:cs="Times New Roman"/>
          <w:sz w:val="24"/>
        </w:rPr>
        <w:t>is</w:t>
      </w:r>
      <w:r w:rsidRPr="00570BF4">
        <w:rPr>
          <w:rFonts w:eastAsia="Times New Roman" w:cs="Times New Roman"/>
          <w:spacing w:val="-2"/>
          <w:sz w:val="24"/>
        </w:rPr>
        <w:t xml:space="preserve"> </w:t>
      </w:r>
      <w:r w:rsidRPr="00570BF4">
        <w:rPr>
          <w:rFonts w:eastAsia="Times New Roman" w:cs="Times New Roman"/>
          <w:sz w:val="24"/>
        </w:rPr>
        <w:t>less</w:t>
      </w:r>
      <w:r w:rsidRPr="00570BF4">
        <w:rPr>
          <w:rFonts w:eastAsia="Times New Roman" w:cs="Times New Roman"/>
          <w:spacing w:val="-1"/>
          <w:sz w:val="24"/>
        </w:rPr>
        <w:t xml:space="preserve"> </w:t>
      </w:r>
      <w:r w:rsidRPr="00570BF4">
        <w:rPr>
          <w:rFonts w:eastAsia="Times New Roman" w:cs="Times New Roman"/>
          <w:sz w:val="24"/>
        </w:rPr>
        <w:t>than</w:t>
      </w:r>
      <w:r w:rsidRPr="00570BF4">
        <w:rPr>
          <w:rFonts w:eastAsia="Times New Roman" w:cs="Times New Roman"/>
          <w:spacing w:val="-4"/>
          <w:sz w:val="24"/>
        </w:rPr>
        <w:t xml:space="preserve"> </w:t>
      </w:r>
      <w:r w:rsidRPr="00570BF4">
        <w:rPr>
          <w:rFonts w:eastAsia="Times New Roman" w:cs="Times New Roman"/>
          <w:sz w:val="24"/>
        </w:rPr>
        <w:t>or equal</w:t>
      </w:r>
      <w:r w:rsidRPr="00570BF4">
        <w:rPr>
          <w:rFonts w:eastAsia="Times New Roman" w:cs="Times New Roman"/>
          <w:spacing w:val="-1"/>
          <w:sz w:val="24"/>
        </w:rPr>
        <w:t xml:space="preserve"> </w:t>
      </w:r>
      <w:r w:rsidRPr="00570BF4">
        <w:rPr>
          <w:rFonts w:eastAsia="Times New Roman" w:cs="Times New Roman"/>
          <w:sz w:val="24"/>
        </w:rPr>
        <w:t xml:space="preserve">to </w:t>
      </w:r>
      <w:r w:rsidRPr="00570BF4">
        <w:rPr>
          <w:rFonts w:eastAsia="Times New Roman" w:cs="Times New Roman"/>
          <w:spacing w:val="-2"/>
          <w:sz w:val="24"/>
        </w:rPr>
        <w:t>zero.”</w:t>
      </w:r>
    </w:p>
    <w:p w14:paraId="0300705A" w14:textId="77777777" w:rsidR="00570BF4" w:rsidRPr="00570BF4" w:rsidRDefault="00570BF4" w:rsidP="00E502A8">
      <w:pPr>
        <w:widowControl w:val="0"/>
        <w:numPr>
          <w:ilvl w:val="0"/>
          <w:numId w:val="161"/>
        </w:numPr>
        <w:tabs>
          <w:tab w:val="left" w:pos="719"/>
        </w:tabs>
        <w:autoSpaceDE w:val="0"/>
        <w:autoSpaceDN w:val="0"/>
        <w:spacing w:after="0" w:line="240" w:lineRule="auto"/>
        <w:ind w:right="364"/>
        <w:rPr>
          <w:rFonts w:eastAsia="Times New Roman" w:cs="Times New Roman"/>
          <w:sz w:val="24"/>
        </w:rPr>
      </w:pPr>
      <w:r w:rsidRPr="00570BF4">
        <w:rPr>
          <w:rFonts w:eastAsia="Times New Roman" w:cs="Times New Roman"/>
          <w:sz w:val="24"/>
        </w:rPr>
        <w:t>Instruction</w:t>
      </w:r>
      <w:r w:rsidRPr="00570BF4">
        <w:rPr>
          <w:rFonts w:eastAsia="Times New Roman" w:cs="Times New Roman"/>
          <w:spacing w:val="-4"/>
          <w:sz w:val="24"/>
        </w:rPr>
        <w:t xml:space="preserve"> </w:t>
      </w:r>
      <w:r w:rsidRPr="00570BF4">
        <w:rPr>
          <w:rFonts w:eastAsia="Times New Roman" w:cs="Times New Roman"/>
          <w:sz w:val="24"/>
        </w:rPr>
        <w:t>provides</w:t>
      </w:r>
      <w:r w:rsidRPr="00570BF4">
        <w:rPr>
          <w:rFonts w:eastAsia="Times New Roman" w:cs="Times New Roman"/>
          <w:spacing w:val="-4"/>
          <w:sz w:val="24"/>
        </w:rPr>
        <w:t xml:space="preserve"> </w:t>
      </w:r>
      <w:r w:rsidRPr="00570BF4">
        <w:rPr>
          <w:rFonts w:eastAsia="Times New Roman" w:cs="Times New Roman"/>
          <w:sz w:val="24"/>
        </w:rPr>
        <w:t>opportunities</w:t>
      </w:r>
      <w:r w:rsidRPr="00570BF4">
        <w:rPr>
          <w:rFonts w:eastAsia="Times New Roman" w:cs="Times New Roman"/>
          <w:spacing w:val="-4"/>
          <w:sz w:val="24"/>
        </w:rPr>
        <w:t xml:space="preserve"> </w:t>
      </w:r>
      <w:r w:rsidRPr="00570BF4">
        <w:rPr>
          <w:rFonts w:eastAsia="Times New Roman" w:cs="Times New Roman"/>
          <w:sz w:val="24"/>
        </w:rPr>
        <w:t>to</w:t>
      </w:r>
      <w:r w:rsidRPr="00570BF4">
        <w:rPr>
          <w:rFonts w:eastAsia="Times New Roman" w:cs="Times New Roman"/>
          <w:spacing w:val="-4"/>
          <w:sz w:val="24"/>
        </w:rPr>
        <w:t xml:space="preserve"> </w:t>
      </w:r>
      <w:r w:rsidRPr="00570BF4">
        <w:rPr>
          <w:rFonts w:eastAsia="Times New Roman" w:cs="Times New Roman"/>
          <w:sz w:val="24"/>
        </w:rPr>
        <w:t>make</w:t>
      </w:r>
      <w:r w:rsidRPr="00570BF4">
        <w:rPr>
          <w:rFonts w:eastAsia="Times New Roman" w:cs="Times New Roman"/>
          <w:spacing w:val="-5"/>
          <w:sz w:val="24"/>
        </w:rPr>
        <w:t xml:space="preserve"> </w:t>
      </w:r>
      <w:r w:rsidRPr="00570BF4">
        <w:rPr>
          <w:rFonts w:eastAsia="Times New Roman" w:cs="Times New Roman"/>
          <w:sz w:val="24"/>
        </w:rPr>
        <w:t>connections</w:t>
      </w:r>
      <w:r w:rsidRPr="00570BF4">
        <w:rPr>
          <w:rFonts w:eastAsia="Times New Roman" w:cs="Times New Roman"/>
          <w:spacing w:val="-4"/>
          <w:sz w:val="24"/>
        </w:rPr>
        <w:t xml:space="preserve"> </w:t>
      </w:r>
      <w:r w:rsidRPr="00570BF4">
        <w:rPr>
          <w:rFonts w:eastAsia="Times New Roman" w:cs="Times New Roman"/>
          <w:sz w:val="24"/>
        </w:rPr>
        <w:t>between</w:t>
      </w:r>
      <w:r w:rsidRPr="00570BF4">
        <w:rPr>
          <w:rFonts w:eastAsia="Times New Roman" w:cs="Times New Roman"/>
          <w:spacing w:val="-4"/>
          <w:sz w:val="24"/>
        </w:rPr>
        <w:t xml:space="preserve"> </w:t>
      </w:r>
      <w:r w:rsidRPr="00570BF4">
        <w:rPr>
          <w:rFonts w:eastAsia="Times New Roman" w:cs="Times New Roman"/>
          <w:sz w:val="24"/>
        </w:rPr>
        <w:t>the</w:t>
      </w:r>
      <w:r w:rsidRPr="00570BF4">
        <w:rPr>
          <w:rFonts w:eastAsia="Times New Roman" w:cs="Times New Roman"/>
          <w:spacing w:val="-4"/>
          <w:sz w:val="24"/>
        </w:rPr>
        <w:t xml:space="preserve"> </w:t>
      </w:r>
      <w:r w:rsidRPr="00570BF4">
        <w:rPr>
          <w:rFonts w:eastAsia="Times New Roman" w:cs="Times New Roman"/>
          <w:sz w:val="24"/>
        </w:rPr>
        <w:t>domain</w:t>
      </w:r>
      <w:r w:rsidRPr="00570BF4">
        <w:rPr>
          <w:rFonts w:eastAsia="Times New Roman" w:cs="Times New Roman"/>
          <w:spacing w:val="-4"/>
          <w:sz w:val="24"/>
        </w:rPr>
        <w:t xml:space="preserve"> </w:t>
      </w:r>
      <w:r w:rsidRPr="00570BF4">
        <w:rPr>
          <w:rFonts w:eastAsia="Times New Roman" w:cs="Times New Roman"/>
          <w:sz w:val="24"/>
        </w:rPr>
        <w:t>and</w:t>
      </w:r>
      <w:r w:rsidRPr="00570BF4">
        <w:rPr>
          <w:rFonts w:eastAsia="Times New Roman" w:cs="Times New Roman"/>
          <w:spacing w:val="-4"/>
          <w:sz w:val="24"/>
        </w:rPr>
        <w:t xml:space="preserve"> </w:t>
      </w:r>
      <w:r w:rsidRPr="00570BF4">
        <w:rPr>
          <w:rFonts w:eastAsia="Times New Roman" w:cs="Times New Roman"/>
          <w:sz w:val="24"/>
        </w:rPr>
        <w:t>range and other key features.</w:t>
      </w:r>
    </w:p>
    <w:p w14:paraId="42E2CCEA" w14:textId="77777777" w:rsidR="00570BF4" w:rsidRPr="00570BF4" w:rsidRDefault="00570BF4" w:rsidP="00E502A8">
      <w:pPr>
        <w:widowControl w:val="0"/>
        <w:numPr>
          <w:ilvl w:val="1"/>
          <w:numId w:val="161"/>
        </w:numPr>
        <w:tabs>
          <w:tab w:val="left" w:pos="1439"/>
        </w:tabs>
        <w:autoSpaceDE w:val="0"/>
        <w:autoSpaceDN w:val="0"/>
        <w:spacing w:after="0" w:line="235" w:lineRule="auto"/>
        <w:ind w:right="32"/>
        <w:rPr>
          <w:rFonts w:eastAsia="Times New Roman" w:cs="Times New Roman"/>
          <w:sz w:val="24"/>
        </w:rPr>
      </w:pPr>
      <w:r w:rsidRPr="00570BF4">
        <w:rPr>
          <w:rFonts w:eastAsia="Times New Roman" w:cs="Times New Roman"/>
          <w:sz w:val="24"/>
          <w:szCs w:val="24"/>
        </w:rPr>
        <w:t xml:space="preserve">For example, a coffee shop uses the function, </w:t>
      </w:r>
      <w:r w:rsidRPr="00570BF4">
        <w:rPr>
          <w:rFonts w:ascii="Cambria Math" w:eastAsia="Cambria Math" w:hAnsi="Cambria Math" w:cs="Times New Roman"/>
          <w:sz w:val="24"/>
          <w:szCs w:val="24"/>
        </w:rPr>
        <w:t>𝑃(𝑥) = −80𝑥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+ 480𝑥 − 540 </w:t>
      </w:r>
      <w:r w:rsidRPr="00570BF4">
        <w:rPr>
          <w:rFonts w:eastAsia="Times New Roman" w:cs="Times New Roman"/>
          <w:sz w:val="24"/>
          <w:szCs w:val="24"/>
        </w:rPr>
        <w:t>to model</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profit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8"/>
          <w:sz w:val="24"/>
          <w:szCs w:val="24"/>
        </w:rPr>
        <w:t xml:space="preserve"> </w:t>
      </w:r>
      <w:r w:rsidRPr="00570BF4">
        <w:rPr>
          <w:rFonts w:eastAsia="Times New Roman" w:cs="Times New Roman"/>
          <w:sz w:val="24"/>
          <w:szCs w:val="24"/>
        </w:rPr>
        <w:t>can</w:t>
      </w:r>
      <w:r w:rsidRPr="00570BF4">
        <w:rPr>
          <w:rFonts w:eastAsia="Times New Roman" w:cs="Times New Roman"/>
          <w:spacing w:val="-1"/>
          <w:sz w:val="24"/>
          <w:szCs w:val="24"/>
        </w:rPr>
        <w:t xml:space="preserve"> </w:t>
      </w:r>
      <w:r w:rsidRPr="00570BF4">
        <w:rPr>
          <w:rFonts w:eastAsia="Times New Roman" w:cs="Times New Roman"/>
          <w:sz w:val="24"/>
          <w:szCs w:val="24"/>
        </w:rPr>
        <w:t>earn</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thousands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4"/>
          <w:sz w:val="24"/>
          <w:szCs w:val="24"/>
        </w:rPr>
        <w:t xml:space="preserve"> </w:t>
      </w:r>
      <w:r w:rsidRPr="00570BF4">
        <w:rPr>
          <w:rFonts w:eastAsia="Times New Roman" w:cs="Times New Roman"/>
          <w:sz w:val="24"/>
          <w:szCs w:val="24"/>
        </w:rPr>
        <w:t>dollars</w:t>
      </w:r>
      <w:r w:rsidRPr="00570BF4">
        <w:rPr>
          <w:rFonts w:eastAsia="Times New Roman" w:cs="Times New Roman"/>
          <w:spacing w:val="-3"/>
          <w:sz w:val="24"/>
          <w:szCs w:val="24"/>
        </w:rPr>
        <w:t xml:space="preserve"> </w:t>
      </w:r>
      <w:r w:rsidRPr="00570BF4">
        <w:rPr>
          <w:rFonts w:eastAsia="Times New Roman" w:cs="Times New Roman"/>
          <w:sz w:val="24"/>
          <w:szCs w:val="24"/>
        </w:rPr>
        <w:t>in</w:t>
      </w:r>
      <w:r w:rsidRPr="00570BF4">
        <w:rPr>
          <w:rFonts w:eastAsia="Times New Roman" w:cs="Times New Roman"/>
          <w:spacing w:val="-3"/>
          <w:sz w:val="24"/>
          <w:szCs w:val="24"/>
        </w:rPr>
        <w:t xml:space="preserve"> </w:t>
      </w:r>
      <w:r w:rsidRPr="00570BF4">
        <w:rPr>
          <w:rFonts w:eastAsia="Times New Roman" w:cs="Times New Roman"/>
          <w:sz w:val="24"/>
          <w:szCs w:val="24"/>
        </w:rPr>
        <w:t>terms</w:t>
      </w:r>
      <w:r w:rsidRPr="00570BF4">
        <w:rPr>
          <w:rFonts w:eastAsia="Times New Roman" w:cs="Times New Roman"/>
          <w:spacing w:val="-3"/>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price</w:t>
      </w:r>
      <w:r w:rsidRPr="00570BF4">
        <w:rPr>
          <w:rFonts w:eastAsia="Times New Roman" w:cs="Times New Roman"/>
          <w:spacing w:val="-4"/>
          <w:sz w:val="24"/>
          <w:szCs w:val="24"/>
        </w:rPr>
        <w:t xml:space="preserve"> </w:t>
      </w:r>
      <w:r w:rsidRPr="00570BF4">
        <w:rPr>
          <w:rFonts w:eastAsia="Times New Roman" w:cs="Times New Roman"/>
          <w:sz w:val="24"/>
          <w:szCs w:val="24"/>
        </w:rPr>
        <w:t>per</w:t>
      </w:r>
      <w:r w:rsidRPr="00570BF4">
        <w:rPr>
          <w:rFonts w:eastAsia="Times New Roman" w:cs="Times New Roman"/>
          <w:spacing w:val="-3"/>
          <w:sz w:val="24"/>
          <w:szCs w:val="24"/>
        </w:rPr>
        <w:t xml:space="preserve"> </w:t>
      </w:r>
      <w:r w:rsidRPr="00570BF4">
        <w:rPr>
          <w:rFonts w:eastAsia="Times New Roman" w:cs="Times New Roman"/>
          <w:sz w:val="24"/>
          <w:szCs w:val="24"/>
        </w:rPr>
        <w:t>cup of coffee, in dollars. By determining the domain and range that includes prices that yield a positive profit, one would also have to identify the vertex (or</w:t>
      </w:r>
    </w:p>
    <w:p w14:paraId="11DC0AE6" w14:textId="77777777" w:rsidR="00570BF4" w:rsidRPr="00570BF4" w:rsidRDefault="00570BF4" w:rsidP="00570BF4">
      <w:pPr>
        <w:widowControl w:val="0"/>
        <w:autoSpaceDE w:val="0"/>
        <w:autoSpaceDN w:val="0"/>
        <w:spacing w:after="0" w:line="276" w:lineRule="exact"/>
        <w:ind w:left="1439"/>
        <w:rPr>
          <w:rFonts w:eastAsia="Times New Roman" w:cs="Times New Roman"/>
          <w:sz w:val="24"/>
        </w:rPr>
      </w:pPr>
      <w:r w:rsidRPr="00570BF4">
        <w:rPr>
          <w:rFonts w:eastAsia="Times New Roman" w:cs="Times New Roman"/>
          <w:sz w:val="24"/>
        </w:rPr>
        <w:t>maximum)</w:t>
      </w:r>
      <w:r w:rsidRPr="00570BF4">
        <w:rPr>
          <w:rFonts w:eastAsia="Times New Roman" w:cs="Times New Roman"/>
          <w:spacing w:val="-3"/>
          <w:sz w:val="24"/>
        </w:rPr>
        <w:t xml:space="preserve"> </w:t>
      </w:r>
      <w:r w:rsidRPr="00570BF4">
        <w:rPr>
          <w:rFonts w:eastAsia="Times New Roman" w:cs="Times New Roman"/>
          <w:sz w:val="24"/>
        </w:rPr>
        <w:t>and</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3"/>
          <w:sz w:val="24"/>
        </w:rPr>
        <w:t xml:space="preserve"> </w:t>
      </w:r>
      <w:r w:rsidRPr="00570BF4">
        <w:rPr>
          <w:rFonts w:eastAsia="Times New Roman" w:cs="Times New Roman"/>
          <w:sz w:val="24"/>
        </w:rPr>
        <w:t>roots</w:t>
      </w:r>
      <w:r w:rsidRPr="00570BF4">
        <w:rPr>
          <w:rFonts w:eastAsia="Times New Roman" w:cs="Times New Roman"/>
          <w:spacing w:val="-5"/>
          <w:sz w:val="24"/>
        </w:rPr>
        <w:t xml:space="preserve"> </w:t>
      </w:r>
      <w:r w:rsidRPr="00570BF4">
        <w:rPr>
          <w:rFonts w:eastAsia="Times New Roman" w:cs="Times New Roman"/>
          <w:sz w:val="24"/>
        </w:rPr>
        <w:t>of</w:t>
      </w:r>
      <w:r w:rsidRPr="00570BF4">
        <w:rPr>
          <w:rFonts w:eastAsia="Times New Roman" w:cs="Times New Roman"/>
          <w:spacing w:val="-3"/>
          <w:sz w:val="24"/>
        </w:rPr>
        <w:t xml:space="preserve"> </w:t>
      </w:r>
      <w:r w:rsidRPr="00570BF4">
        <w:rPr>
          <w:rFonts w:eastAsia="Times New Roman" w:cs="Times New Roman"/>
          <w:sz w:val="24"/>
        </w:rPr>
        <w:t>the</w:t>
      </w:r>
      <w:r w:rsidRPr="00570BF4">
        <w:rPr>
          <w:rFonts w:eastAsia="Times New Roman" w:cs="Times New Roman"/>
          <w:spacing w:val="-5"/>
          <w:sz w:val="24"/>
        </w:rPr>
        <w:t xml:space="preserve"> </w:t>
      </w:r>
      <w:r w:rsidRPr="00570BF4">
        <w:rPr>
          <w:rFonts w:eastAsia="Times New Roman" w:cs="Times New Roman"/>
          <w:sz w:val="24"/>
        </w:rPr>
        <w:t>function.</w:t>
      </w:r>
      <w:r w:rsidRPr="00570BF4">
        <w:rPr>
          <w:rFonts w:eastAsia="Times New Roman" w:cs="Times New Roman"/>
          <w:spacing w:val="-3"/>
          <w:sz w:val="24"/>
        </w:rPr>
        <w:t xml:space="preserve"> </w:t>
      </w:r>
      <w:r w:rsidRPr="00570BF4">
        <w:rPr>
          <w:rFonts w:eastAsia="Times New Roman" w:cs="Times New Roman"/>
          <w:sz w:val="24"/>
        </w:rPr>
        <w:t>Students</w:t>
      </w:r>
      <w:r w:rsidRPr="00570BF4">
        <w:rPr>
          <w:rFonts w:eastAsia="Times New Roman" w:cs="Times New Roman"/>
          <w:spacing w:val="-3"/>
          <w:sz w:val="24"/>
        </w:rPr>
        <w:t xml:space="preserve"> </w:t>
      </w:r>
      <w:r w:rsidRPr="00570BF4">
        <w:rPr>
          <w:rFonts w:eastAsia="Times New Roman" w:cs="Times New Roman"/>
          <w:sz w:val="24"/>
        </w:rPr>
        <w:t>should</w:t>
      </w:r>
      <w:r w:rsidRPr="00570BF4">
        <w:rPr>
          <w:rFonts w:eastAsia="Times New Roman" w:cs="Times New Roman"/>
          <w:spacing w:val="-3"/>
          <w:sz w:val="24"/>
        </w:rPr>
        <w:t xml:space="preserve"> </w:t>
      </w:r>
      <w:r w:rsidRPr="00570BF4">
        <w:rPr>
          <w:rFonts w:eastAsia="Times New Roman" w:cs="Times New Roman"/>
          <w:sz w:val="24"/>
        </w:rPr>
        <w:t>realize</w:t>
      </w:r>
      <w:r w:rsidRPr="00570BF4">
        <w:rPr>
          <w:rFonts w:eastAsia="Times New Roman" w:cs="Times New Roman"/>
          <w:spacing w:val="-4"/>
          <w:sz w:val="24"/>
        </w:rPr>
        <w:t xml:space="preserve"> </w:t>
      </w:r>
      <w:r w:rsidRPr="00570BF4">
        <w:rPr>
          <w:rFonts w:eastAsia="Times New Roman" w:cs="Times New Roman"/>
          <w:sz w:val="24"/>
        </w:rPr>
        <w:t>that</w:t>
      </w:r>
      <w:r w:rsidRPr="00570BF4">
        <w:rPr>
          <w:rFonts w:eastAsia="Times New Roman" w:cs="Times New Roman"/>
          <w:spacing w:val="-3"/>
          <w:sz w:val="24"/>
        </w:rPr>
        <w:t xml:space="preserve"> </w:t>
      </w:r>
      <w:r w:rsidRPr="00570BF4">
        <w:rPr>
          <w:rFonts w:eastAsia="Times New Roman" w:cs="Times New Roman"/>
          <w:sz w:val="24"/>
        </w:rPr>
        <w:t>they</w:t>
      </w:r>
      <w:r w:rsidRPr="00570BF4">
        <w:rPr>
          <w:rFonts w:eastAsia="Times New Roman" w:cs="Times New Roman"/>
          <w:spacing w:val="-6"/>
          <w:sz w:val="24"/>
        </w:rPr>
        <w:t xml:space="preserve"> </w:t>
      </w:r>
      <w:r w:rsidRPr="00570BF4">
        <w:rPr>
          <w:rFonts w:eastAsia="Times New Roman" w:cs="Times New Roman"/>
          <w:sz w:val="24"/>
        </w:rPr>
        <w:t>can</w:t>
      </w:r>
      <w:r w:rsidRPr="00570BF4">
        <w:rPr>
          <w:rFonts w:eastAsia="Times New Roman" w:cs="Times New Roman"/>
          <w:spacing w:val="-3"/>
          <w:sz w:val="24"/>
        </w:rPr>
        <w:t xml:space="preserve"> </w:t>
      </w:r>
      <w:r w:rsidRPr="00570BF4">
        <w:rPr>
          <w:rFonts w:eastAsia="Times New Roman" w:cs="Times New Roman"/>
          <w:sz w:val="24"/>
        </w:rPr>
        <w:t>do this by transforming the given expression into vertex form.</w:t>
      </w:r>
    </w:p>
    <w:p w14:paraId="419AD486" w14:textId="77777777" w:rsidR="00570BF4" w:rsidRPr="00570BF4" w:rsidRDefault="00570BF4" w:rsidP="00E502A8">
      <w:pPr>
        <w:widowControl w:val="0"/>
        <w:numPr>
          <w:ilvl w:val="1"/>
          <w:numId w:val="161"/>
        </w:numPr>
        <w:tabs>
          <w:tab w:val="left" w:pos="1439"/>
        </w:tabs>
        <w:autoSpaceDE w:val="0"/>
        <w:autoSpaceDN w:val="0"/>
        <w:spacing w:after="0" w:line="276" w:lineRule="exact"/>
        <w:ind w:right="32"/>
        <w:rPr>
          <w:rFonts w:eastAsia="Times New Roman" w:cs="Times New Roman"/>
          <w:sz w:val="24"/>
          <w:szCs w:val="24"/>
        </w:rPr>
      </w:pPr>
      <w:r w:rsidRPr="00570BF4">
        <w:rPr>
          <w:rFonts w:eastAsia="Times New Roman" w:cs="Times New Roman"/>
          <w:sz w:val="24"/>
          <w:szCs w:val="24"/>
        </w:rPr>
        <w:t>Marcus</w:t>
      </w:r>
      <w:r w:rsidRPr="00570BF4">
        <w:rPr>
          <w:rFonts w:eastAsia="Times New Roman" w:cs="Times New Roman"/>
          <w:spacing w:val="-3"/>
          <w:sz w:val="24"/>
          <w:szCs w:val="24"/>
        </w:rPr>
        <w:t xml:space="preserve"> </w:t>
      </w:r>
      <w:r w:rsidRPr="00570BF4">
        <w:rPr>
          <w:rFonts w:eastAsia="Times New Roman" w:cs="Times New Roman"/>
          <w:sz w:val="24"/>
          <w:szCs w:val="24"/>
        </w:rPr>
        <w:t>just</w:t>
      </w:r>
      <w:r w:rsidRPr="00570BF4">
        <w:rPr>
          <w:rFonts w:eastAsia="Times New Roman" w:cs="Times New Roman"/>
          <w:spacing w:val="-3"/>
          <w:sz w:val="24"/>
          <w:szCs w:val="24"/>
        </w:rPr>
        <w:t xml:space="preserve"> </w:t>
      </w:r>
      <w:r w:rsidRPr="00570BF4">
        <w:rPr>
          <w:rFonts w:eastAsia="Times New Roman" w:cs="Times New Roman"/>
          <w:sz w:val="24"/>
          <w:szCs w:val="24"/>
        </w:rPr>
        <w:t>purchased</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2"/>
          <w:sz w:val="24"/>
          <w:szCs w:val="24"/>
        </w:rPr>
        <w:t xml:space="preserve"> </w:t>
      </w:r>
      <w:r w:rsidRPr="00570BF4">
        <w:rPr>
          <w:rFonts w:eastAsia="Times New Roman" w:cs="Times New Roman"/>
          <w:sz w:val="24"/>
          <w:szCs w:val="24"/>
        </w:rPr>
        <w:t>Super</w:t>
      </w:r>
      <w:r w:rsidRPr="00570BF4">
        <w:rPr>
          <w:rFonts w:eastAsia="Times New Roman" w:cs="Times New Roman"/>
          <w:spacing w:val="-3"/>
          <w:sz w:val="24"/>
          <w:szCs w:val="24"/>
        </w:rPr>
        <w:t xml:space="preserve"> </w:t>
      </w:r>
      <w:r w:rsidRPr="00570BF4">
        <w:rPr>
          <w:rFonts w:eastAsia="Times New Roman" w:cs="Times New Roman"/>
          <w:sz w:val="24"/>
          <w:szCs w:val="24"/>
        </w:rPr>
        <w:t>Bouncy</w:t>
      </w:r>
      <w:r w:rsidRPr="00570BF4">
        <w:rPr>
          <w:rFonts w:eastAsia="Times New Roman" w:cs="Times New Roman"/>
          <w:spacing w:val="-6"/>
          <w:sz w:val="24"/>
          <w:szCs w:val="24"/>
        </w:rPr>
        <w:t xml:space="preserve"> </w:t>
      </w:r>
      <w:r w:rsidRPr="00570BF4">
        <w:rPr>
          <w:rFonts w:eastAsia="Times New Roman" w:cs="Times New Roman"/>
          <w:sz w:val="24"/>
          <w:szCs w:val="24"/>
        </w:rPr>
        <w:t>Ball</w:t>
      </w:r>
      <w:r w:rsidRPr="00570BF4">
        <w:rPr>
          <w:rFonts w:eastAsia="Times New Roman" w:cs="Times New Roman"/>
          <w:spacing w:val="-3"/>
          <w:sz w:val="24"/>
          <w:szCs w:val="24"/>
        </w:rPr>
        <w:t xml:space="preserve"> </w:t>
      </w:r>
      <w:r w:rsidRPr="00570BF4">
        <w:rPr>
          <w:rFonts w:eastAsia="Times New Roman" w:cs="Times New Roman"/>
          <w:sz w:val="24"/>
          <w:szCs w:val="24"/>
        </w:rPr>
        <w:t>from</w:t>
      </w:r>
      <w:r w:rsidRPr="00570BF4">
        <w:rPr>
          <w:rFonts w:eastAsia="Times New Roman" w:cs="Times New Roman"/>
          <w:spacing w:val="-3"/>
          <w:sz w:val="24"/>
          <w:szCs w:val="24"/>
        </w:rPr>
        <w:t xml:space="preserve"> </w:t>
      </w:r>
      <w:r w:rsidRPr="00570BF4">
        <w:rPr>
          <w:rFonts w:eastAsia="Times New Roman" w:cs="Times New Roman"/>
          <w:sz w:val="24"/>
          <w:szCs w:val="24"/>
        </w:rPr>
        <w:t>a</w:t>
      </w:r>
      <w:r w:rsidRPr="00570BF4">
        <w:rPr>
          <w:rFonts w:eastAsia="Times New Roman" w:cs="Times New Roman"/>
          <w:spacing w:val="-3"/>
          <w:sz w:val="24"/>
          <w:szCs w:val="24"/>
        </w:rPr>
        <w:t xml:space="preserve"> </w:t>
      </w:r>
      <w:r w:rsidRPr="00570BF4">
        <w:rPr>
          <w:rFonts w:eastAsia="Times New Roman" w:cs="Times New Roman"/>
          <w:sz w:val="24"/>
          <w:szCs w:val="24"/>
        </w:rPr>
        <w:t>local</w:t>
      </w:r>
      <w:r w:rsidRPr="00570BF4">
        <w:rPr>
          <w:rFonts w:eastAsia="Times New Roman" w:cs="Times New Roman"/>
          <w:spacing w:val="-3"/>
          <w:sz w:val="24"/>
          <w:szCs w:val="24"/>
        </w:rPr>
        <w:t xml:space="preserve"> </w:t>
      </w:r>
      <w:r w:rsidRPr="00570BF4">
        <w:rPr>
          <w:rFonts w:eastAsia="Times New Roman" w:cs="Times New Roman"/>
          <w:sz w:val="24"/>
          <w:szCs w:val="24"/>
        </w:rPr>
        <w:t>toy</w:t>
      </w:r>
      <w:r w:rsidRPr="00570BF4">
        <w:rPr>
          <w:rFonts w:eastAsia="Times New Roman" w:cs="Times New Roman"/>
          <w:spacing w:val="-8"/>
          <w:sz w:val="24"/>
          <w:szCs w:val="24"/>
        </w:rPr>
        <w:t xml:space="preserve"> </w:t>
      </w:r>
      <w:r w:rsidRPr="00570BF4">
        <w:rPr>
          <w:rFonts w:eastAsia="Times New Roman" w:cs="Times New Roman"/>
          <w:sz w:val="24"/>
          <w:szCs w:val="24"/>
        </w:rPr>
        <w:t>store.</w:t>
      </w:r>
      <w:r w:rsidRPr="00570BF4">
        <w:rPr>
          <w:rFonts w:eastAsia="Times New Roman" w:cs="Times New Roman"/>
          <w:spacing w:val="-3"/>
          <w:sz w:val="24"/>
          <w:szCs w:val="24"/>
        </w:rPr>
        <w:t xml:space="preserve"> </w:t>
      </w:r>
      <w:r w:rsidRPr="00570BF4">
        <w:rPr>
          <w:rFonts w:eastAsia="Times New Roman" w:cs="Times New Roman"/>
          <w:sz w:val="24"/>
          <w:szCs w:val="24"/>
        </w:rPr>
        <w:t>Once</w:t>
      </w:r>
      <w:r w:rsidRPr="00570BF4">
        <w:rPr>
          <w:rFonts w:eastAsia="Times New Roman" w:cs="Times New Roman"/>
          <w:spacing w:val="-4"/>
          <w:sz w:val="24"/>
          <w:szCs w:val="24"/>
        </w:rPr>
        <w:t xml:space="preserve"> </w:t>
      </w:r>
      <w:r w:rsidRPr="00570BF4">
        <w:rPr>
          <w:rFonts w:eastAsia="Times New Roman" w:cs="Times New Roman"/>
          <w:sz w:val="24"/>
          <w:szCs w:val="24"/>
        </w:rPr>
        <w:t>outside,</w:t>
      </w:r>
      <w:r w:rsidRPr="00570BF4">
        <w:rPr>
          <w:rFonts w:eastAsia="Times New Roman" w:cs="Times New Roman"/>
          <w:spacing w:val="-3"/>
          <w:sz w:val="24"/>
          <w:szCs w:val="24"/>
        </w:rPr>
        <w:t xml:space="preserve"> </w:t>
      </w:r>
      <w:r w:rsidRPr="00570BF4">
        <w:rPr>
          <w:rFonts w:eastAsia="Times New Roman" w:cs="Times New Roman"/>
          <w:sz w:val="24"/>
          <w:szCs w:val="24"/>
        </w:rPr>
        <w:t>he</w:t>
      </w:r>
      <w:r w:rsidRPr="00570BF4">
        <w:rPr>
          <w:rFonts w:eastAsia="Times New Roman" w:cs="Times New Roman"/>
          <w:spacing w:val="-4"/>
          <w:sz w:val="24"/>
          <w:szCs w:val="24"/>
        </w:rPr>
        <w:t xml:space="preserve"> </w:t>
      </w:r>
      <w:r w:rsidRPr="00570BF4">
        <w:rPr>
          <w:rFonts w:eastAsia="Times New Roman" w:cs="Times New Roman"/>
          <w:sz w:val="24"/>
          <w:szCs w:val="24"/>
        </w:rPr>
        <w:t>throws</w:t>
      </w:r>
      <w:r w:rsidRPr="00570BF4">
        <w:rPr>
          <w:rFonts w:eastAsia="Times New Roman" w:cs="Times New Roman"/>
          <w:spacing w:val="-3"/>
          <w:sz w:val="24"/>
          <w:szCs w:val="24"/>
        </w:rPr>
        <w:t xml:space="preserve"> </w:t>
      </w:r>
      <w:r w:rsidRPr="00570BF4">
        <w:rPr>
          <w:rFonts w:eastAsia="Times New Roman" w:cs="Times New Roman"/>
          <w:sz w:val="24"/>
          <w:szCs w:val="24"/>
        </w:rPr>
        <w:t xml:space="preserve">it down to see how high the ball will bounce. The function </w:t>
      </w:r>
      <w:r w:rsidRPr="00570BF4">
        <w:rPr>
          <w:rFonts w:ascii="Cambria Math" w:eastAsia="Cambria Math" w:hAnsi="Cambria Math" w:cs="Times New Roman"/>
          <w:sz w:val="24"/>
          <w:szCs w:val="24"/>
        </w:rPr>
        <w:t>ℎ(𝑥) = −2𝑥</w:t>
      </w:r>
      <w:r w:rsidRPr="00570BF4">
        <w:rPr>
          <w:rFonts w:ascii="Cambria Math" w:eastAsia="Cambria Math" w:hAnsi="Cambria Math" w:cs="Times New Roman"/>
          <w:sz w:val="24"/>
          <w:szCs w:val="24"/>
          <w:vertAlign w:val="superscript"/>
        </w:rPr>
        <w:t>2</w:t>
      </w:r>
      <w:r w:rsidRPr="00570BF4">
        <w:rPr>
          <w:rFonts w:ascii="Cambria Math" w:eastAsia="Cambria Math" w:hAnsi="Cambria Math" w:cs="Times New Roman"/>
          <w:sz w:val="24"/>
          <w:szCs w:val="24"/>
        </w:rPr>
        <w:t xml:space="preserve"> + 24𝑥 − 31.5 </w:t>
      </w:r>
      <w:r w:rsidRPr="00570BF4">
        <w:rPr>
          <w:rFonts w:eastAsia="Times New Roman" w:cs="Times New Roman"/>
          <w:sz w:val="24"/>
          <w:szCs w:val="24"/>
        </w:rPr>
        <w:t xml:space="preserve">represents the height, </w:t>
      </w:r>
      <w:r w:rsidRPr="00570BF4">
        <w:rPr>
          <w:rFonts w:ascii="Cambria Math" w:eastAsia="Cambria Math" w:hAnsi="Cambria Math" w:cs="Times New Roman"/>
          <w:sz w:val="24"/>
          <w:szCs w:val="24"/>
        </w:rPr>
        <w:t xml:space="preserve">ℎ </w:t>
      </w:r>
      <w:r w:rsidRPr="00570BF4">
        <w:rPr>
          <w:rFonts w:eastAsia="Times New Roman" w:cs="Times New Roman"/>
          <w:sz w:val="24"/>
          <w:szCs w:val="24"/>
        </w:rPr>
        <w:t xml:space="preserve">in inches, above the ground of the ball as it relates to its horizontal distance from Marcus </w:t>
      </w:r>
      <w:r w:rsidRPr="00570BF4">
        <w:rPr>
          <w:rFonts w:ascii="Cambria Math" w:eastAsia="Cambria Math" w:hAnsi="Cambria Math" w:cs="Times New Roman"/>
          <w:sz w:val="24"/>
          <w:szCs w:val="24"/>
        </w:rPr>
        <w:t>𝑥</w:t>
      </w:r>
      <w:r w:rsidRPr="00570BF4">
        <w:rPr>
          <w:rFonts w:eastAsia="Times New Roman" w:cs="Times New Roman"/>
          <w:sz w:val="24"/>
          <w:szCs w:val="24"/>
        </w:rPr>
        <w:t xml:space="preserve">, in inches. </w:t>
      </w:r>
      <w:proofErr w:type="gramStart"/>
      <w:r w:rsidRPr="00570BF4">
        <w:rPr>
          <w:rFonts w:eastAsia="Times New Roman" w:cs="Times New Roman"/>
          <w:sz w:val="24"/>
          <w:szCs w:val="24"/>
        </w:rPr>
        <w:t>In order to</w:t>
      </w:r>
      <w:proofErr w:type="gramEnd"/>
      <w:r w:rsidRPr="00570BF4">
        <w:rPr>
          <w:rFonts w:eastAsia="Times New Roman" w:cs="Times New Roman"/>
          <w:sz w:val="24"/>
          <w:szCs w:val="24"/>
        </w:rPr>
        <w:t xml:space="preserve"> determine domain and range that includes positive heights, one would identify the vertex (or maximum)</w:t>
      </w:r>
      <w:r w:rsidRPr="00570BF4">
        <w:rPr>
          <w:rFonts w:eastAsia="Times New Roman" w:cs="Times New Roman"/>
          <w:spacing w:val="-3"/>
          <w:sz w:val="24"/>
          <w:szCs w:val="24"/>
        </w:rPr>
        <w:t xml:space="preserve"> </w:t>
      </w:r>
      <w:r w:rsidRPr="00570BF4">
        <w:rPr>
          <w:rFonts w:eastAsia="Times New Roman" w:cs="Times New Roman"/>
          <w:sz w:val="24"/>
          <w:szCs w:val="24"/>
        </w:rPr>
        <w:t>and</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3"/>
          <w:sz w:val="24"/>
          <w:szCs w:val="24"/>
        </w:rPr>
        <w:t xml:space="preserve"> </w:t>
      </w:r>
      <w:r w:rsidRPr="00570BF4">
        <w:rPr>
          <w:rFonts w:eastAsia="Times New Roman" w:cs="Times New Roman"/>
          <w:sz w:val="24"/>
          <w:szCs w:val="24"/>
        </w:rPr>
        <w:t>roots</w:t>
      </w:r>
      <w:r w:rsidRPr="00570BF4">
        <w:rPr>
          <w:rFonts w:eastAsia="Times New Roman" w:cs="Times New Roman"/>
          <w:spacing w:val="-5"/>
          <w:sz w:val="24"/>
          <w:szCs w:val="24"/>
        </w:rPr>
        <w:t xml:space="preserve"> </w:t>
      </w:r>
      <w:r w:rsidRPr="00570BF4">
        <w:rPr>
          <w:rFonts w:eastAsia="Times New Roman" w:cs="Times New Roman"/>
          <w:sz w:val="24"/>
          <w:szCs w:val="24"/>
        </w:rPr>
        <w:t>of</w:t>
      </w:r>
      <w:r w:rsidRPr="00570BF4">
        <w:rPr>
          <w:rFonts w:eastAsia="Times New Roman" w:cs="Times New Roman"/>
          <w:spacing w:val="-3"/>
          <w:sz w:val="24"/>
          <w:szCs w:val="24"/>
        </w:rPr>
        <w:t xml:space="preserve"> </w:t>
      </w:r>
      <w:r w:rsidRPr="00570BF4">
        <w:rPr>
          <w:rFonts w:eastAsia="Times New Roman" w:cs="Times New Roman"/>
          <w:sz w:val="24"/>
          <w:szCs w:val="24"/>
        </w:rPr>
        <w:t>the</w:t>
      </w:r>
      <w:r w:rsidRPr="00570BF4">
        <w:rPr>
          <w:rFonts w:eastAsia="Times New Roman" w:cs="Times New Roman"/>
          <w:spacing w:val="-5"/>
          <w:sz w:val="24"/>
          <w:szCs w:val="24"/>
        </w:rPr>
        <w:t xml:space="preserve"> </w:t>
      </w:r>
      <w:r w:rsidRPr="00570BF4">
        <w:rPr>
          <w:rFonts w:eastAsia="Times New Roman" w:cs="Times New Roman"/>
          <w:sz w:val="24"/>
          <w:szCs w:val="24"/>
        </w:rPr>
        <w:t>function.</w:t>
      </w:r>
      <w:r w:rsidRPr="00570BF4">
        <w:rPr>
          <w:rFonts w:eastAsia="Times New Roman" w:cs="Times New Roman"/>
          <w:spacing w:val="-3"/>
          <w:sz w:val="24"/>
          <w:szCs w:val="24"/>
        </w:rPr>
        <w:t xml:space="preserve"> </w:t>
      </w:r>
      <w:r w:rsidRPr="00570BF4">
        <w:rPr>
          <w:rFonts w:eastAsia="Times New Roman" w:cs="Times New Roman"/>
          <w:sz w:val="24"/>
          <w:szCs w:val="24"/>
        </w:rPr>
        <w:t>Students</w:t>
      </w:r>
      <w:r w:rsidRPr="00570BF4">
        <w:rPr>
          <w:rFonts w:eastAsia="Times New Roman" w:cs="Times New Roman"/>
          <w:spacing w:val="-3"/>
          <w:sz w:val="24"/>
          <w:szCs w:val="24"/>
        </w:rPr>
        <w:t xml:space="preserve"> </w:t>
      </w:r>
      <w:r w:rsidRPr="00570BF4">
        <w:rPr>
          <w:rFonts w:eastAsia="Times New Roman" w:cs="Times New Roman"/>
          <w:sz w:val="24"/>
          <w:szCs w:val="24"/>
        </w:rPr>
        <w:t>should</w:t>
      </w:r>
      <w:r w:rsidRPr="00570BF4">
        <w:rPr>
          <w:rFonts w:eastAsia="Times New Roman" w:cs="Times New Roman"/>
          <w:spacing w:val="-3"/>
          <w:sz w:val="24"/>
          <w:szCs w:val="24"/>
        </w:rPr>
        <w:t xml:space="preserve"> </w:t>
      </w:r>
      <w:r w:rsidRPr="00570BF4">
        <w:rPr>
          <w:rFonts w:eastAsia="Times New Roman" w:cs="Times New Roman"/>
          <w:sz w:val="24"/>
          <w:szCs w:val="24"/>
        </w:rPr>
        <w:t>realize</w:t>
      </w:r>
      <w:r w:rsidRPr="00570BF4">
        <w:rPr>
          <w:rFonts w:eastAsia="Times New Roman" w:cs="Times New Roman"/>
          <w:spacing w:val="-4"/>
          <w:sz w:val="24"/>
          <w:szCs w:val="24"/>
        </w:rPr>
        <w:t xml:space="preserve"> </w:t>
      </w:r>
      <w:r w:rsidRPr="00570BF4">
        <w:rPr>
          <w:rFonts w:eastAsia="Times New Roman" w:cs="Times New Roman"/>
          <w:sz w:val="24"/>
          <w:szCs w:val="24"/>
        </w:rPr>
        <w:t>that</w:t>
      </w:r>
      <w:r w:rsidRPr="00570BF4">
        <w:rPr>
          <w:rFonts w:eastAsia="Times New Roman" w:cs="Times New Roman"/>
          <w:spacing w:val="-3"/>
          <w:sz w:val="24"/>
          <w:szCs w:val="24"/>
        </w:rPr>
        <w:t xml:space="preserve"> </w:t>
      </w:r>
      <w:r w:rsidRPr="00570BF4">
        <w:rPr>
          <w:rFonts w:eastAsia="Times New Roman" w:cs="Times New Roman"/>
          <w:sz w:val="24"/>
          <w:szCs w:val="24"/>
        </w:rPr>
        <w:t>they</w:t>
      </w:r>
      <w:r w:rsidRPr="00570BF4">
        <w:rPr>
          <w:rFonts w:eastAsia="Times New Roman" w:cs="Times New Roman"/>
          <w:spacing w:val="-6"/>
          <w:sz w:val="24"/>
          <w:szCs w:val="24"/>
        </w:rPr>
        <w:t xml:space="preserve"> </w:t>
      </w:r>
      <w:r w:rsidRPr="00570BF4">
        <w:rPr>
          <w:rFonts w:eastAsia="Times New Roman" w:cs="Times New Roman"/>
          <w:sz w:val="24"/>
          <w:szCs w:val="24"/>
        </w:rPr>
        <w:t>can</w:t>
      </w:r>
      <w:r w:rsidRPr="00570BF4">
        <w:rPr>
          <w:rFonts w:eastAsia="Times New Roman" w:cs="Times New Roman"/>
          <w:spacing w:val="-3"/>
          <w:sz w:val="24"/>
          <w:szCs w:val="24"/>
        </w:rPr>
        <w:t xml:space="preserve"> </w:t>
      </w:r>
      <w:r w:rsidRPr="00570BF4">
        <w:rPr>
          <w:rFonts w:eastAsia="Times New Roman" w:cs="Times New Roman"/>
          <w:sz w:val="24"/>
          <w:szCs w:val="24"/>
        </w:rPr>
        <w:t>do this by transforming the given expression into vertex form.</w:t>
      </w:r>
    </w:p>
    <w:p w14:paraId="0AF2D1DE" w14:textId="77777777" w:rsidR="00570BF4" w:rsidRPr="00570BF4" w:rsidRDefault="00570BF4" w:rsidP="00570BF4">
      <w:pPr>
        <w:spacing w:after="0" w:line="240" w:lineRule="auto"/>
        <w:ind w:left="720"/>
        <w:textAlignment w:val="baseline"/>
        <w:rPr>
          <w:rFonts w:eastAsia="Times New Roman" w:cs="Times New Roman"/>
          <w:sz w:val="24"/>
          <w:szCs w:val="24"/>
        </w:rPr>
      </w:pPr>
    </w:p>
    <w:p w14:paraId="2BC8F4A4" w14:textId="77777777" w:rsidR="00F04484" w:rsidRPr="00AB3CDB" w:rsidRDefault="00F04484" w:rsidP="00F04484">
      <w:pPr>
        <w:pStyle w:val="AlgebraicARHeading"/>
      </w:pPr>
      <w:r w:rsidRPr="006B6BAE">
        <w:t>Common Misconceptions or Errors</w:t>
      </w:r>
    </w:p>
    <w:p w14:paraId="2AA12FB0" w14:textId="77777777" w:rsidR="00CE0C72" w:rsidRPr="00CE0C72" w:rsidRDefault="00CE0C72" w:rsidP="00E502A8">
      <w:pPr>
        <w:widowControl w:val="0"/>
        <w:numPr>
          <w:ilvl w:val="0"/>
          <w:numId w:val="162"/>
        </w:numPr>
        <w:tabs>
          <w:tab w:val="left" w:pos="719"/>
        </w:tabs>
        <w:autoSpaceDE w:val="0"/>
        <w:autoSpaceDN w:val="0"/>
        <w:spacing w:after="0" w:line="240" w:lineRule="auto"/>
        <w:ind w:right="47"/>
        <w:rPr>
          <w:rFonts w:eastAsia="Times New Roman" w:cs="Times New Roman"/>
          <w:sz w:val="24"/>
          <w:szCs w:val="24"/>
        </w:rPr>
      </w:pPr>
      <w:r w:rsidRPr="00CE0C72">
        <w:rPr>
          <w:rFonts w:eastAsia="Times New Roman" w:cs="Times New Roman"/>
          <w:sz w:val="24"/>
          <w:szCs w:val="24"/>
        </w:rPr>
        <w:t>Students might not understand the connection between x-y notation and function notation.</w:t>
      </w:r>
    </w:p>
    <w:p w14:paraId="6D5393F1" w14:textId="77777777" w:rsidR="00F04484" w:rsidRPr="00843F14" w:rsidRDefault="00F04484" w:rsidP="00F04484">
      <w:pPr>
        <w:spacing w:after="0" w:line="240" w:lineRule="auto"/>
        <w:textAlignment w:val="baseline"/>
        <w:rPr>
          <w:rFonts w:eastAsia="Times New Roman" w:cs="Times New Roman"/>
          <w:b/>
          <w:bCs/>
          <w:sz w:val="24"/>
          <w:szCs w:val="24"/>
        </w:rPr>
      </w:pPr>
    </w:p>
    <w:p w14:paraId="3A5F6E6D" w14:textId="77777777" w:rsidR="00F04484" w:rsidRPr="00A805BD" w:rsidRDefault="00F04484" w:rsidP="00F04484">
      <w:pPr>
        <w:pStyle w:val="AlgebraicARHeading"/>
      </w:pPr>
      <w:r w:rsidRPr="006B6BAE">
        <w:t>Strategies to Support Tiered Instruction</w:t>
      </w:r>
    </w:p>
    <w:p w14:paraId="1019709E" w14:textId="77777777" w:rsidR="00C0552C" w:rsidRDefault="00C0552C" w:rsidP="00E502A8">
      <w:pPr>
        <w:pStyle w:val="TableParagraph"/>
        <w:numPr>
          <w:ilvl w:val="0"/>
          <w:numId w:val="26"/>
        </w:numPr>
        <w:tabs>
          <w:tab w:val="left" w:pos="719"/>
        </w:tabs>
        <w:autoSpaceDE w:val="0"/>
        <w:autoSpaceDN w:val="0"/>
        <w:spacing w:before="1"/>
        <w:ind w:right="723"/>
        <w:rPr>
          <w:sz w:val="24"/>
        </w:rPr>
      </w:pPr>
      <w:r>
        <w:rPr>
          <w:sz w:val="24"/>
        </w:rPr>
        <w:t>Teacher</w:t>
      </w:r>
      <w:r>
        <w:rPr>
          <w:spacing w:val="-3"/>
          <w:sz w:val="24"/>
        </w:rPr>
        <w:t xml:space="preserve"> </w:t>
      </w:r>
      <w:r>
        <w:rPr>
          <w:sz w:val="24"/>
        </w:rPr>
        <w:t>provides</w:t>
      </w:r>
      <w:r>
        <w:rPr>
          <w:spacing w:val="-2"/>
          <w:sz w:val="24"/>
        </w:rPr>
        <w:t xml:space="preserve"> </w:t>
      </w:r>
      <w:r>
        <w:rPr>
          <w:sz w:val="24"/>
        </w:rPr>
        <w:t>equations</w:t>
      </w:r>
      <w:r>
        <w:rPr>
          <w:spacing w:val="-3"/>
          <w:sz w:val="24"/>
        </w:rPr>
        <w:t xml:space="preserve"> </w:t>
      </w:r>
      <w:r>
        <w:rPr>
          <w:sz w:val="24"/>
        </w:rPr>
        <w:t>in</w:t>
      </w:r>
      <w:r>
        <w:rPr>
          <w:spacing w:val="-3"/>
          <w:sz w:val="24"/>
        </w:rPr>
        <w:t xml:space="preserve"> </w:t>
      </w:r>
      <w:r>
        <w:rPr>
          <w:sz w:val="24"/>
        </w:rPr>
        <w:t>both</w:t>
      </w:r>
      <w:r>
        <w:rPr>
          <w:spacing w:val="-3"/>
          <w:sz w:val="24"/>
        </w:rPr>
        <w:t xml:space="preserve"> </w:t>
      </w:r>
      <w:r>
        <w:rPr>
          <w:sz w:val="24"/>
        </w:rPr>
        <w:t>function</w:t>
      </w:r>
      <w:r>
        <w:rPr>
          <w:spacing w:val="-3"/>
          <w:sz w:val="24"/>
        </w:rPr>
        <w:t xml:space="preserve"> </w:t>
      </w:r>
      <w:r>
        <w:rPr>
          <w:sz w:val="24"/>
        </w:rPr>
        <w:t>notation</w:t>
      </w:r>
      <w:r>
        <w:rPr>
          <w:spacing w:val="-3"/>
          <w:sz w:val="24"/>
        </w:rPr>
        <w:t xml:space="preserve"> </w:t>
      </w:r>
      <w:proofErr w:type="gramStart"/>
      <w:r>
        <w:rPr>
          <w:sz w:val="24"/>
        </w:rPr>
        <w:t>and</w:t>
      </w:r>
      <w:r>
        <w:rPr>
          <w:spacing w:val="-1"/>
          <w:sz w:val="24"/>
        </w:rPr>
        <w:t xml:space="preserve">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 xml:space="preserve">𝑦 </w:t>
      </w:r>
      <w:r>
        <w:rPr>
          <w:sz w:val="24"/>
        </w:rPr>
        <w:t>notation</w:t>
      </w:r>
      <w:proofErr w:type="gramEnd"/>
      <w:r>
        <w:rPr>
          <w:spacing w:val="-3"/>
          <w:sz w:val="24"/>
        </w:rPr>
        <w:t xml:space="preserve"> </w:t>
      </w:r>
      <w:r>
        <w:rPr>
          <w:sz w:val="24"/>
        </w:rPr>
        <w:t>and</w:t>
      </w:r>
      <w:r>
        <w:rPr>
          <w:spacing w:val="-3"/>
          <w:sz w:val="24"/>
        </w:rPr>
        <w:t xml:space="preserve"> </w:t>
      </w:r>
      <w:r>
        <w:rPr>
          <w:sz w:val="24"/>
        </w:rPr>
        <w:t xml:space="preserve">models graphing both forms using a graphing tool or graphing software </w:t>
      </w:r>
      <w:r>
        <w:rPr>
          <w:i/>
          <w:sz w:val="24"/>
        </w:rPr>
        <w:t>(MTR.2.1)</w:t>
      </w:r>
      <w:r>
        <w:rPr>
          <w:sz w:val="24"/>
        </w:rPr>
        <w:t>.</w:t>
      </w:r>
    </w:p>
    <w:p w14:paraId="3B02299A" w14:textId="55071715" w:rsidR="00C0552C" w:rsidRDefault="00C0552C" w:rsidP="00C0552C">
      <w:pPr>
        <w:pStyle w:val="TableParagraph"/>
        <w:spacing w:line="293" w:lineRule="exact"/>
        <w:ind w:left="1079"/>
        <w:rPr>
          <w:sz w:val="24"/>
        </w:rPr>
      </w:pPr>
      <w:r>
        <w:rPr>
          <w:rFonts w:ascii="Courier New" w:eastAsia="Courier New" w:hAnsi="Courier New"/>
          <w:sz w:val="24"/>
        </w:rPr>
        <w:t>o</w:t>
      </w:r>
      <w:r>
        <w:rPr>
          <w:rFonts w:ascii="Courier New" w:eastAsia="Courier New" w:hAnsi="Courier New"/>
          <w:spacing w:val="75"/>
          <w:sz w:val="24"/>
        </w:rPr>
        <w:t xml:space="preserve"> </w:t>
      </w:r>
      <w:proofErr w:type="gramStart"/>
      <w:r>
        <w:rPr>
          <w:sz w:val="24"/>
        </w:rPr>
        <w:t>For</w:t>
      </w:r>
      <w:proofErr w:type="gramEnd"/>
      <w:r>
        <w:rPr>
          <w:spacing w:val="2"/>
          <w:sz w:val="24"/>
        </w:rPr>
        <w:t xml:space="preserve"> </w:t>
      </w:r>
      <w:r>
        <w:rPr>
          <w:sz w:val="24"/>
        </w:rPr>
        <w:t>example,</w:t>
      </w:r>
      <w:r>
        <w:rPr>
          <w:spacing w:val="4"/>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10"/>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rFonts w:ascii="Cambria Math" w:eastAsia="Cambria Math" w:hAnsi="Cambria Math"/>
          <w:spacing w:val="10"/>
          <w:sz w:val="24"/>
        </w:rPr>
        <w:t xml:space="preserve"> </w:t>
      </w:r>
      <w:r>
        <w:rPr>
          <w:sz w:val="24"/>
        </w:rPr>
        <w:t>and</w:t>
      </w:r>
      <w:r>
        <w:rPr>
          <w:spacing w:val="2"/>
          <w:sz w:val="24"/>
        </w:rPr>
        <w:t xml:space="preserve"> </w:t>
      </w:r>
      <m:oMath>
        <m:r>
          <m:rPr>
            <m:sty m:val="p"/>
          </m:rPr>
          <w:rPr>
            <w:rFonts w:ascii="Cambria Math" w:hAnsi="Cambria Math"/>
            <w:spacing w:val="2"/>
            <w:sz w:val="24"/>
          </w:rPr>
          <m:t>y</m:t>
        </m:r>
      </m:oMath>
      <w:r>
        <w:rPr>
          <w:spacing w:val="2"/>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2.3</w:t>
      </w:r>
      <w:r>
        <w:rPr>
          <w:rFonts w:ascii="Cambria Math" w:eastAsia="Cambria Math" w:hAnsi="Cambria Math"/>
          <w:position w:val="1"/>
          <w:sz w:val="24"/>
        </w:rPr>
        <w:t>)</w:t>
      </w:r>
      <w:r>
        <w:rPr>
          <w:rFonts w:ascii="Cambria Math" w:eastAsia="Cambria Math" w:hAnsi="Cambria Math"/>
          <w:position w:val="1"/>
          <w:sz w:val="24"/>
          <w:vertAlign w:val="superscript"/>
        </w:rPr>
        <w:t>2</w:t>
      </w:r>
      <w:r>
        <w:rPr>
          <w:rFonts w:ascii="Cambria Math" w:eastAsia="Cambria Math" w:hAnsi="Cambria Math"/>
          <w:spacing w:val="7"/>
          <w:position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to</w:t>
      </w:r>
      <w:r>
        <w:rPr>
          <w:spacing w:val="1"/>
          <w:sz w:val="24"/>
        </w:rPr>
        <w:t xml:space="preserve"> </w:t>
      </w:r>
      <w:r>
        <w:rPr>
          <w:sz w:val="24"/>
        </w:rPr>
        <w:t>show</w:t>
      </w:r>
      <w:r>
        <w:rPr>
          <w:spacing w:val="2"/>
          <w:sz w:val="24"/>
        </w:rPr>
        <w:t xml:space="preserve"> </w:t>
      </w:r>
      <w:r>
        <w:rPr>
          <w:sz w:val="24"/>
        </w:rPr>
        <w:t>that</w:t>
      </w:r>
      <w:r>
        <w:rPr>
          <w:spacing w:val="1"/>
          <w:sz w:val="24"/>
        </w:rPr>
        <w:t xml:space="preserve"> </w:t>
      </w:r>
      <w:r>
        <w:rPr>
          <w:spacing w:val="-4"/>
          <w:sz w:val="24"/>
        </w:rPr>
        <w:t>both</w:t>
      </w:r>
    </w:p>
    <w:p w14:paraId="5D02C85E" w14:textId="77777777" w:rsidR="00C0552C" w:rsidRDefault="00C0552C" w:rsidP="00C0552C">
      <w:pPr>
        <w:pStyle w:val="TableParagraph"/>
        <w:spacing w:line="272" w:lineRule="exact"/>
        <w:ind w:left="1439"/>
        <w:rPr>
          <w:sz w:val="24"/>
        </w:rPr>
      </w:pPr>
      <w:r>
        <w:rPr>
          <w:rFonts w:ascii="Cambria Math" w:eastAsia="Cambria Math"/>
          <w:sz w:val="24"/>
        </w:rPr>
        <w:t>𝑓</w:t>
      </w:r>
      <w:proofErr w:type="gramStart"/>
      <w:r>
        <w:rPr>
          <w:rFonts w:ascii="Cambria Math" w:eastAsia="Cambria Math"/>
          <w:sz w:val="24"/>
        </w:rPr>
        <w:t>(𝑥)</w:t>
      </w:r>
      <w:r>
        <w:rPr>
          <w:rFonts w:ascii="Cambria Math" w:eastAsia="Cambria Math"/>
          <w:spacing w:val="4"/>
          <w:sz w:val="24"/>
        </w:rPr>
        <w:t xml:space="preserve"> </w:t>
      </w:r>
      <w:r>
        <w:rPr>
          <w:sz w:val="24"/>
        </w:rPr>
        <w:t>and</w:t>
      </w:r>
      <w:r>
        <w:rPr>
          <w:spacing w:val="1"/>
          <w:sz w:val="24"/>
        </w:rPr>
        <w:t xml:space="preserve"> </w:t>
      </w:r>
      <w:r>
        <w:rPr>
          <w:rFonts w:ascii="Cambria Math" w:eastAsia="Cambria Math"/>
          <w:sz w:val="24"/>
        </w:rPr>
        <w:t>𝑦</w:t>
      </w:r>
      <w:proofErr w:type="gramEnd"/>
      <w:r>
        <w:rPr>
          <w:rFonts w:ascii="Cambria Math" w:eastAsia="Cambria Math"/>
          <w:spacing w:val="13"/>
          <w:sz w:val="24"/>
        </w:rPr>
        <w:t xml:space="preserve"> </w:t>
      </w:r>
      <w:r>
        <w:rPr>
          <w:sz w:val="24"/>
        </w:rPr>
        <w:t>represent</w:t>
      </w:r>
      <w:r>
        <w:rPr>
          <w:spacing w:val="1"/>
          <w:sz w:val="24"/>
        </w:rPr>
        <w:t xml:space="preserve"> </w:t>
      </w:r>
      <w:r>
        <w:rPr>
          <w:sz w:val="24"/>
        </w:rPr>
        <w:t>the</w:t>
      </w:r>
      <w:r>
        <w:rPr>
          <w:spacing w:val="1"/>
          <w:sz w:val="24"/>
        </w:rPr>
        <w:t xml:space="preserve"> </w:t>
      </w:r>
      <w:r>
        <w:rPr>
          <w:sz w:val="24"/>
        </w:rPr>
        <w:t>same</w:t>
      </w:r>
      <w:r>
        <w:rPr>
          <w:spacing w:val="2"/>
          <w:sz w:val="24"/>
        </w:rPr>
        <w:t xml:space="preserve"> </w:t>
      </w:r>
      <w:r>
        <w:rPr>
          <w:sz w:val="24"/>
        </w:rPr>
        <w:t>outputs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function.</w:t>
      </w:r>
    </w:p>
    <w:p w14:paraId="4ECDACAB" w14:textId="77777777" w:rsidR="00C0552C" w:rsidRDefault="00C0552C" w:rsidP="00E502A8">
      <w:pPr>
        <w:pStyle w:val="TableParagraph"/>
        <w:numPr>
          <w:ilvl w:val="0"/>
          <w:numId w:val="26"/>
        </w:numPr>
        <w:tabs>
          <w:tab w:val="left" w:pos="719"/>
        </w:tabs>
        <w:autoSpaceDE w:val="0"/>
        <w:autoSpaceDN w:val="0"/>
        <w:ind w:right="269"/>
        <w:rPr>
          <w:sz w:val="24"/>
        </w:rPr>
      </w:pPr>
      <w:r>
        <w:rPr>
          <w:sz w:val="24"/>
        </w:rPr>
        <w:t>Instruction</w:t>
      </w:r>
      <w:r>
        <w:rPr>
          <w:spacing w:val="-3"/>
          <w:sz w:val="24"/>
        </w:rPr>
        <w:t xml:space="preserve"> </w:t>
      </w:r>
      <w:r>
        <w:rPr>
          <w:sz w:val="24"/>
        </w:rPr>
        <w:t>provides</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visualize</w:t>
      </w:r>
      <w:r>
        <w:rPr>
          <w:spacing w:val="-4"/>
          <w:sz w:val="24"/>
        </w:rPr>
        <w:t xml:space="preserve"> </w:t>
      </w:r>
      <w:r>
        <w:rPr>
          <w:sz w:val="24"/>
        </w:rPr>
        <w:t>the</w:t>
      </w:r>
      <w:r>
        <w:rPr>
          <w:spacing w:val="-6"/>
          <w:sz w:val="24"/>
        </w:rPr>
        <w:t xml:space="preserve"> </w:t>
      </w:r>
      <w:r>
        <w:rPr>
          <w:sz w:val="24"/>
        </w:rPr>
        <w:t>domain</w:t>
      </w:r>
      <w:r>
        <w:rPr>
          <w:spacing w:val="-3"/>
          <w:sz w:val="24"/>
        </w:rPr>
        <w:t xml:space="preserve"> </w:t>
      </w:r>
      <w:r>
        <w:rPr>
          <w:sz w:val="24"/>
        </w:rPr>
        <w:t>and</w:t>
      </w:r>
      <w:r>
        <w:rPr>
          <w:spacing w:val="-3"/>
          <w:sz w:val="24"/>
        </w:rPr>
        <w:t xml:space="preserve"> </w:t>
      </w:r>
      <w:r>
        <w:rPr>
          <w:sz w:val="24"/>
        </w:rPr>
        <w:t>range</w:t>
      </w:r>
      <w:r>
        <w:rPr>
          <w:spacing w:val="-4"/>
          <w:sz w:val="24"/>
        </w:rPr>
        <w:t xml:space="preserve"> </w:t>
      </w:r>
      <w:r>
        <w:rPr>
          <w:sz w:val="24"/>
        </w:rPr>
        <w:t>on</w:t>
      </w:r>
      <w:r>
        <w:rPr>
          <w:spacing w:val="-1"/>
          <w:sz w:val="24"/>
        </w:rPr>
        <w:t xml:space="preserve"> </w:t>
      </w:r>
      <w:r>
        <w:rPr>
          <w:sz w:val="24"/>
        </w:rPr>
        <w:t>a</w:t>
      </w:r>
      <w:r>
        <w:rPr>
          <w:spacing w:val="-2"/>
          <w:sz w:val="24"/>
        </w:rPr>
        <w:t xml:space="preserve"> </w:t>
      </w:r>
      <w:r>
        <w:rPr>
          <w:sz w:val="24"/>
        </w:rPr>
        <w:t>graph</w:t>
      </w:r>
      <w:r>
        <w:rPr>
          <w:spacing w:val="-3"/>
          <w:sz w:val="24"/>
        </w:rPr>
        <w:t xml:space="preserve"> </w:t>
      </w:r>
      <w:r>
        <w:rPr>
          <w:sz w:val="24"/>
        </w:rPr>
        <w:t>using</w:t>
      </w:r>
      <w:r>
        <w:rPr>
          <w:spacing w:val="-4"/>
          <w:sz w:val="24"/>
        </w:rPr>
        <w:t xml:space="preserve"> </w:t>
      </w:r>
      <w:r>
        <w:rPr>
          <w:sz w:val="24"/>
        </w:rPr>
        <w:t xml:space="preserve">a </w:t>
      </w:r>
      <w:r>
        <w:rPr>
          <w:spacing w:val="-2"/>
          <w:sz w:val="24"/>
        </w:rPr>
        <w:t>highlighter.</w:t>
      </w:r>
    </w:p>
    <w:p w14:paraId="0896413E" w14:textId="58A06556" w:rsidR="00C05679" w:rsidRPr="007345FA" w:rsidRDefault="007A3AC0" w:rsidP="00E502A8">
      <w:pPr>
        <w:numPr>
          <w:ilvl w:val="1"/>
          <w:numId w:val="26"/>
        </w:numPr>
        <w:spacing w:after="0" w:line="240" w:lineRule="auto"/>
        <w:contextualSpacing/>
        <w:rPr>
          <w:rFonts w:eastAsia="Times New Roman" w:cs="Times New Roman"/>
          <w:sz w:val="24"/>
          <w:szCs w:val="24"/>
        </w:rPr>
      </w:pPr>
      <w:r w:rsidRPr="113DC138">
        <w:rPr>
          <w:sz w:val="24"/>
          <w:szCs w:val="24"/>
        </w:rPr>
        <w:t xml:space="preserve">For example, a coffee shop uses the function </w:t>
      </w:r>
      <w:r w:rsidRPr="113DC138">
        <w:rPr>
          <w:rFonts w:ascii="Cambria Math" w:eastAsia="Cambria Math" w:hAnsi="Cambria Math"/>
          <w:sz w:val="24"/>
          <w:szCs w:val="24"/>
        </w:rPr>
        <w:t>𝑃(𝑥) = −80𝑥</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+ 480𝑥 − 540 </w:t>
      </w:r>
      <w:r w:rsidRPr="113DC138">
        <w:rPr>
          <w:sz w:val="24"/>
          <w:szCs w:val="24"/>
        </w:rPr>
        <w:t>to model the profit they can earn in thousands of dollars in terms of the price per cup</w:t>
      </w:r>
      <w:r w:rsidRPr="113DC138">
        <w:rPr>
          <w:spacing w:val="-3"/>
          <w:sz w:val="24"/>
          <w:szCs w:val="24"/>
        </w:rPr>
        <w:t xml:space="preserve"> </w:t>
      </w:r>
      <w:r w:rsidRPr="113DC138">
        <w:rPr>
          <w:sz w:val="24"/>
          <w:szCs w:val="24"/>
        </w:rPr>
        <w:t>of</w:t>
      </w:r>
      <w:r w:rsidRPr="113DC138">
        <w:rPr>
          <w:spacing w:val="-4"/>
          <w:sz w:val="24"/>
          <w:szCs w:val="24"/>
        </w:rPr>
        <w:t xml:space="preserve"> </w:t>
      </w:r>
      <w:r w:rsidRPr="113DC138">
        <w:rPr>
          <w:sz w:val="24"/>
          <w:szCs w:val="24"/>
        </w:rPr>
        <w:t>coffee,</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dollars.</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coffee</w:t>
      </w:r>
      <w:r w:rsidRPr="113DC138">
        <w:rPr>
          <w:spacing w:val="-4"/>
          <w:sz w:val="24"/>
          <w:szCs w:val="24"/>
        </w:rPr>
        <w:t xml:space="preserve"> </w:t>
      </w:r>
      <w:r w:rsidRPr="113DC138">
        <w:rPr>
          <w:sz w:val="24"/>
          <w:szCs w:val="24"/>
        </w:rPr>
        <w:t>shop</w:t>
      </w:r>
      <w:r w:rsidRPr="113DC138">
        <w:rPr>
          <w:spacing w:val="-3"/>
          <w:sz w:val="24"/>
          <w:szCs w:val="24"/>
        </w:rPr>
        <w:t xml:space="preserve"> </w:t>
      </w:r>
      <w:r w:rsidRPr="113DC138">
        <w:rPr>
          <w:sz w:val="24"/>
          <w:szCs w:val="24"/>
        </w:rPr>
        <w:t>is</w:t>
      </w:r>
      <w:r w:rsidRPr="113DC138">
        <w:rPr>
          <w:spacing w:val="-3"/>
          <w:sz w:val="24"/>
          <w:szCs w:val="24"/>
        </w:rPr>
        <w:t xml:space="preserve"> </w:t>
      </w:r>
      <w:r w:rsidRPr="113DC138">
        <w:rPr>
          <w:sz w:val="24"/>
          <w:szCs w:val="24"/>
        </w:rPr>
        <w:t>only</w:t>
      </w:r>
      <w:r w:rsidRPr="113DC138">
        <w:rPr>
          <w:spacing w:val="-6"/>
          <w:sz w:val="24"/>
          <w:szCs w:val="24"/>
        </w:rPr>
        <w:t xml:space="preserve"> </w:t>
      </w:r>
      <w:r w:rsidRPr="113DC138">
        <w:rPr>
          <w:sz w:val="24"/>
          <w:szCs w:val="24"/>
        </w:rPr>
        <w:t>interested</w:t>
      </w:r>
      <w:r w:rsidRPr="113DC138">
        <w:rPr>
          <w:spacing w:val="-3"/>
          <w:sz w:val="24"/>
          <w:szCs w:val="24"/>
        </w:rPr>
        <w:t xml:space="preserve"> </w:t>
      </w:r>
      <w:r w:rsidRPr="113DC138">
        <w:rPr>
          <w:sz w:val="24"/>
          <w:szCs w:val="24"/>
        </w:rPr>
        <w:t>in</w:t>
      </w:r>
      <w:r w:rsidRPr="113DC138">
        <w:rPr>
          <w:spacing w:val="-3"/>
          <w:sz w:val="24"/>
          <w:szCs w:val="24"/>
        </w:rPr>
        <w:t xml:space="preserve"> </w:t>
      </w:r>
      <w:r w:rsidRPr="113DC138">
        <w:rPr>
          <w:sz w:val="24"/>
          <w:szCs w:val="24"/>
        </w:rPr>
        <w:t>prices</w:t>
      </w:r>
      <w:r w:rsidRPr="113DC138">
        <w:rPr>
          <w:spacing w:val="-3"/>
          <w:sz w:val="24"/>
          <w:szCs w:val="24"/>
        </w:rPr>
        <w:t xml:space="preserve"> </w:t>
      </w:r>
      <w:r w:rsidRPr="113DC138">
        <w:rPr>
          <w:sz w:val="24"/>
          <w:szCs w:val="24"/>
        </w:rPr>
        <w:t>that</w:t>
      </w:r>
      <w:r w:rsidRPr="113DC138">
        <w:rPr>
          <w:spacing w:val="-1"/>
          <w:sz w:val="24"/>
          <w:szCs w:val="24"/>
        </w:rPr>
        <w:t xml:space="preserve"> </w:t>
      </w:r>
      <w:r w:rsidRPr="113DC138">
        <w:rPr>
          <w:sz w:val="24"/>
          <w:szCs w:val="24"/>
        </w:rPr>
        <w:t>yield a positive profit, the highlighted domain and range are shown</w:t>
      </w:r>
    </w:p>
    <w:p w14:paraId="0C1AD8A1" w14:textId="1FD65B69" w:rsidR="007345FA" w:rsidRPr="007A3AC0" w:rsidRDefault="007345FA" w:rsidP="007345FA">
      <w:pPr>
        <w:spacing w:after="0" w:line="240" w:lineRule="auto"/>
        <w:ind w:left="1170"/>
        <w:contextualSpacing/>
        <w:rPr>
          <w:rFonts w:eastAsia="Times New Roman" w:cs="Times New Roman"/>
          <w:sz w:val="24"/>
          <w:szCs w:val="24"/>
        </w:rPr>
      </w:pPr>
      <w:r>
        <w:rPr>
          <w:noProof/>
        </w:rPr>
        <w:lastRenderedPageBreak/>
        <w:drawing>
          <wp:anchor distT="0" distB="0" distL="114300" distR="114300" simplePos="0" relativeHeight="251658278" behindDoc="0" locked="0" layoutInCell="1" allowOverlap="1" wp14:anchorId="456C2710" wp14:editId="42A18534">
            <wp:simplePos x="0" y="0"/>
            <wp:positionH relativeFrom="column">
              <wp:posOffset>1685925</wp:posOffset>
            </wp:positionH>
            <wp:positionV relativeFrom="paragraph">
              <wp:posOffset>194310</wp:posOffset>
            </wp:positionV>
            <wp:extent cx="2209800" cy="2087245"/>
            <wp:effectExtent l="0" t="0" r="0" b="8255"/>
            <wp:wrapTopAndBottom/>
            <wp:docPr id="1913072302" name="Picture 654614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2302" name="Picture 65461448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209800" cy="2087245"/>
                    </a:xfrm>
                    <a:prstGeom prst="rect">
                      <a:avLst/>
                    </a:prstGeom>
                  </pic:spPr>
                </pic:pic>
              </a:graphicData>
            </a:graphic>
            <wp14:sizeRelH relativeFrom="page">
              <wp14:pctWidth>0</wp14:pctWidth>
            </wp14:sizeRelH>
            <wp14:sizeRelV relativeFrom="page">
              <wp14:pctHeight>0</wp14:pctHeight>
            </wp14:sizeRelV>
          </wp:anchor>
        </w:drawing>
      </w:r>
    </w:p>
    <w:p w14:paraId="60F35DD3" w14:textId="0BB0FC93" w:rsidR="00C05679" w:rsidRPr="006B6BAE" w:rsidRDefault="00C05679" w:rsidP="00F04484">
      <w:pPr>
        <w:spacing w:after="0" w:line="240" w:lineRule="auto"/>
        <w:ind w:left="1440"/>
        <w:contextualSpacing/>
        <w:rPr>
          <w:rFonts w:eastAsia="Times New Roman" w:cs="Times New Roman"/>
          <w:sz w:val="24"/>
          <w:szCs w:val="24"/>
        </w:rPr>
      </w:pP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F04484">
      <w:pPr>
        <w:pStyle w:val="AlgebraicARHeading"/>
      </w:pPr>
      <w:r w:rsidRPr="006B6BAE">
        <w:t>Instructional Tasks </w:t>
      </w:r>
    </w:p>
    <w:p w14:paraId="4EC2A022" w14:textId="206524F3"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w:t>
      </w:r>
      <w:r w:rsidR="00493DBF">
        <w:rPr>
          <w:rFonts w:eastAsia="Times New Roman" w:cs="Times New Roman"/>
          <w:i/>
          <w:sz w:val="24"/>
          <w:szCs w:val="24"/>
        </w:rPr>
        <w:t>.912.</w:t>
      </w:r>
      <w:r w:rsidRPr="006B6BAE">
        <w:rPr>
          <w:rFonts w:eastAsia="Times New Roman" w:cs="Times New Roman"/>
          <w:i/>
          <w:sz w:val="24"/>
          <w:szCs w:val="24"/>
        </w:rPr>
        <w:t>1, MTR.7.1)</w:t>
      </w:r>
    </w:p>
    <w:p w14:paraId="6B517F48" w14:textId="6FBBF5C4" w:rsidR="009F7D2D" w:rsidRDefault="009F7D2D" w:rsidP="00F04484">
      <w:pPr>
        <w:spacing w:after="0" w:line="240" w:lineRule="auto"/>
        <w:ind w:left="375"/>
        <w:textAlignment w:val="baseline"/>
        <w:rPr>
          <w:sz w:val="24"/>
        </w:rPr>
      </w:pPr>
      <w:r>
        <w:rPr>
          <w:sz w:val="24"/>
        </w:rPr>
        <w:t>ABC Pool Company</w:t>
      </w:r>
      <w:r>
        <w:rPr>
          <w:spacing w:val="-4"/>
          <w:sz w:val="24"/>
        </w:rPr>
        <w:t xml:space="preserve"> </w:t>
      </w:r>
      <w:r>
        <w:rPr>
          <w:sz w:val="24"/>
        </w:rPr>
        <w:t>is constructing</w:t>
      </w:r>
      <w:r>
        <w:rPr>
          <w:spacing w:val="-1"/>
          <w:sz w:val="24"/>
        </w:rPr>
        <w:t xml:space="preserve"> </w:t>
      </w:r>
      <w:r w:rsidR="001D0CB9">
        <w:rPr>
          <w:sz w:val="24"/>
        </w:rPr>
        <w:t>17 feet</w:t>
      </w:r>
      <w:r>
        <w:rPr>
          <w:sz w:val="24"/>
        </w:rPr>
        <w:t xml:space="preserve"> by</w:t>
      </w:r>
      <w:r>
        <w:rPr>
          <w:spacing w:val="-4"/>
          <w:sz w:val="24"/>
        </w:rPr>
        <w:t xml:space="preserve"> </w:t>
      </w:r>
      <w:r>
        <w:rPr>
          <w:sz w:val="24"/>
        </w:rPr>
        <w:t>11 feet rectangular pool. Along each side of the</w:t>
      </w:r>
      <w:r>
        <w:rPr>
          <w:spacing w:val="-3"/>
          <w:sz w:val="24"/>
        </w:rPr>
        <w:t xml:space="preserve"> </w:t>
      </w:r>
      <w:r>
        <w:rPr>
          <w:sz w:val="24"/>
        </w:rPr>
        <w:t>pool,</w:t>
      </w:r>
      <w:r>
        <w:rPr>
          <w:spacing w:val="-3"/>
          <w:sz w:val="24"/>
        </w:rPr>
        <w:t xml:space="preserve"> </w:t>
      </w:r>
      <w:r>
        <w:rPr>
          <w:sz w:val="24"/>
        </w:rPr>
        <w:t>they</w:t>
      </w:r>
      <w:r>
        <w:rPr>
          <w:spacing w:val="-7"/>
          <w:sz w:val="24"/>
        </w:rPr>
        <w:t xml:space="preserve"> </w:t>
      </w:r>
      <w:r>
        <w:rPr>
          <w:sz w:val="24"/>
        </w:rPr>
        <w:t>plan</w:t>
      </w:r>
      <w:r>
        <w:rPr>
          <w:spacing w:val="-3"/>
          <w:sz w:val="24"/>
        </w:rPr>
        <w:t xml:space="preserve"> </w:t>
      </w:r>
      <w:r>
        <w:rPr>
          <w:sz w:val="24"/>
        </w:rPr>
        <w:t>to</w:t>
      </w:r>
      <w:r>
        <w:rPr>
          <w:spacing w:val="-1"/>
          <w:sz w:val="24"/>
        </w:rPr>
        <w:t xml:space="preserve"> </w:t>
      </w:r>
      <w:r>
        <w:rPr>
          <w:sz w:val="24"/>
        </w:rPr>
        <w:t>construct</w:t>
      </w:r>
      <w:r>
        <w:rPr>
          <w:spacing w:val="-3"/>
          <w:sz w:val="24"/>
        </w:rPr>
        <w:t xml:space="preserve"> </w:t>
      </w:r>
      <w:r>
        <w:rPr>
          <w:sz w:val="24"/>
        </w:rPr>
        <w:t>a</w:t>
      </w:r>
      <w:r>
        <w:rPr>
          <w:spacing w:val="-3"/>
          <w:sz w:val="24"/>
        </w:rPr>
        <w:t xml:space="preserve"> </w:t>
      </w:r>
      <w:r>
        <w:rPr>
          <w:sz w:val="24"/>
        </w:rPr>
        <w:t>concrete</w:t>
      </w:r>
      <w:r>
        <w:rPr>
          <w:spacing w:val="-3"/>
          <w:sz w:val="24"/>
        </w:rPr>
        <w:t xml:space="preserve"> </w:t>
      </w:r>
      <w:r>
        <w:rPr>
          <w:sz w:val="24"/>
        </w:rPr>
        <w:t>sidewalk</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constant</w:t>
      </w:r>
      <w:r>
        <w:rPr>
          <w:spacing w:val="-3"/>
          <w:sz w:val="24"/>
        </w:rPr>
        <w:t xml:space="preserve"> </w:t>
      </w:r>
      <w:r>
        <w:rPr>
          <w:sz w:val="24"/>
        </w:rPr>
        <w:t>width.</w:t>
      </w:r>
      <w:r>
        <w:rPr>
          <w:spacing w:val="-3"/>
          <w:sz w:val="24"/>
        </w:rPr>
        <w:t xml:space="preserve"> </w:t>
      </w:r>
      <w:r>
        <w:rPr>
          <w:sz w:val="24"/>
        </w:rPr>
        <w:t>The</w:t>
      </w:r>
      <w:r>
        <w:rPr>
          <w:spacing w:val="-5"/>
          <w:sz w:val="24"/>
        </w:rPr>
        <w:t xml:space="preserve"> </w:t>
      </w:r>
      <w:r>
        <w:rPr>
          <w:sz w:val="24"/>
        </w:rPr>
        <w:t>land</w:t>
      </w:r>
      <w:r>
        <w:rPr>
          <w:spacing w:val="-3"/>
          <w:sz w:val="24"/>
        </w:rPr>
        <w:t xml:space="preserve"> </w:t>
      </w:r>
      <w:r>
        <w:rPr>
          <w:sz w:val="24"/>
        </w:rPr>
        <w:t>parcel being used has a total area of 315 sq. ft. to construct the pool and sidewalks. The function</w:t>
      </w:r>
      <w:r>
        <w:rPr>
          <w:rFonts w:ascii="Cambria Math" w:eastAsia="Cambria Math" w:hAnsi="Cambria Math"/>
          <w:sz w:val="24"/>
        </w:rPr>
        <w:t>𝑓(𝑥) = 4𝑥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56𝑥 − 128</w:t>
      </w:r>
      <w:r>
        <w:rPr>
          <w:sz w:val="24"/>
        </w:rPr>
        <w:t>,</w:t>
      </w:r>
      <w:r>
        <w:rPr>
          <w:spacing w:val="-1"/>
          <w:sz w:val="24"/>
        </w:rPr>
        <w:t xml:space="preserve"> </w:t>
      </w:r>
      <w:r>
        <w:rPr>
          <w:sz w:val="24"/>
        </w:rPr>
        <w:t>represents</w:t>
      </w:r>
      <w:r>
        <w:rPr>
          <w:spacing w:val="-1"/>
          <w:sz w:val="24"/>
        </w:rPr>
        <w:t xml:space="preserve"> </w:t>
      </w:r>
      <w:r>
        <w:rPr>
          <w:sz w:val="24"/>
        </w:rPr>
        <w:t>the</w:t>
      </w:r>
      <w:r>
        <w:rPr>
          <w:spacing w:val="-2"/>
          <w:sz w:val="24"/>
        </w:rPr>
        <w:t xml:space="preserve"> </w:t>
      </w:r>
      <w:r>
        <w:rPr>
          <w:sz w:val="24"/>
        </w:rPr>
        <w:t>situation</w:t>
      </w:r>
      <w:r>
        <w:rPr>
          <w:spacing w:val="-1"/>
          <w:sz w:val="24"/>
        </w:rPr>
        <w:t xml:space="preserve"> </w:t>
      </w:r>
      <w:r>
        <w:rPr>
          <w:sz w:val="24"/>
        </w:rPr>
        <w:t>described.</w:t>
      </w:r>
      <w:r>
        <w:rPr>
          <w:spacing w:val="-1"/>
          <w:sz w:val="24"/>
        </w:rPr>
        <w:t xml:space="preserve"> </w:t>
      </w:r>
      <w:r>
        <w:rPr>
          <w:sz w:val="24"/>
        </w:rPr>
        <w:t>Transform</w:t>
      </w:r>
      <w:r>
        <w:rPr>
          <w:spacing w:val="-1"/>
          <w:sz w:val="24"/>
        </w:rPr>
        <w:t xml:space="preserve"> </w:t>
      </w:r>
      <w:r>
        <w:rPr>
          <w:sz w:val="24"/>
        </w:rPr>
        <w:t>the</w:t>
      </w:r>
      <w:r>
        <w:rPr>
          <w:spacing w:val="-2"/>
          <w:sz w:val="24"/>
        </w:rPr>
        <w:t xml:space="preserve"> </w:t>
      </w:r>
      <w:r>
        <w:rPr>
          <w:sz w:val="24"/>
        </w:rPr>
        <w:t>function</w:t>
      </w:r>
      <w:r>
        <w:rPr>
          <w:spacing w:val="-1"/>
          <w:sz w:val="24"/>
        </w:rPr>
        <w:t xml:space="preserve"> </w:t>
      </w:r>
      <w:r>
        <w:rPr>
          <w:sz w:val="24"/>
        </w:rPr>
        <w:t>to determine and interpret its zeros.</w:t>
      </w:r>
    </w:p>
    <w:p w14:paraId="2738EE3D" w14:textId="77777777" w:rsidR="009F7D2D" w:rsidRDefault="009F7D2D" w:rsidP="009F7D2D">
      <w:pPr>
        <w:spacing w:after="0" w:line="240" w:lineRule="auto"/>
        <w:textAlignment w:val="baseline"/>
        <w:rPr>
          <w:sz w:val="24"/>
        </w:rPr>
      </w:pPr>
    </w:p>
    <w:p w14:paraId="2A2FE9F3" w14:textId="77777777" w:rsidR="00F04484" w:rsidRPr="006B6BAE" w:rsidRDefault="00F04484" w:rsidP="00F04484">
      <w:pPr>
        <w:pStyle w:val="AlgebraicAR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657455D" w14:textId="77777777" w:rsidR="00071100" w:rsidRPr="00071100" w:rsidRDefault="00071100" w:rsidP="00071100">
      <w:pPr>
        <w:widowControl w:val="0"/>
        <w:autoSpaceDE w:val="0"/>
        <w:autoSpaceDN w:val="0"/>
        <w:spacing w:before="21" w:after="0"/>
        <w:ind w:left="374"/>
        <w:rPr>
          <w:rFonts w:eastAsia="Times New Roman" w:cs="Times New Roman"/>
          <w:sz w:val="24"/>
        </w:rPr>
      </w:pPr>
      <w:r w:rsidRPr="00071100">
        <w:rPr>
          <w:rFonts w:eastAsia="Times New Roman" w:cs="Times New Roman"/>
          <w:sz w:val="24"/>
        </w:rPr>
        <w:t>A new coffee shop wants to maximize their profit within the first year of business. They determined</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1"/>
          <w:sz w:val="24"/>
        </w:rPr>
        <w:t xml:space="preserve"> </w:t>
      </w:r>
      <w:r w:rsidRPr="00071100">
        <w:rPr>
          <w:rFonts w:eastAsia="Times New Roman" w:cs="Times New Roman"/>
          <w:sz w:val="24"/>
        </w:rPr>
        <w:t xml:space="preserve">function, </w:t>
      </w:r>
      <w:r w:rsidRPr="00071100">
        <w:rPr>
          <w:rFonts w:ascii="Cambria Math" w:eastAsia="Cambria Math" w:hAnsi="Cambria Math" w:cs="Times New Roman"/>
          <w:sz w:val="24"/>
        </w:rPr>
        <w:t>𝑃(𝑥) = −80𝑥</w:t>
      </w:r>
      <w:r w:rsidRPr="00071100">
        <w:rPr>
          <w:rFonts w:ascii="Cambria Math" w:eastAsia="Cambria Math" w:hAnsi="Cambria Math" w:cs="Times New Roman"/>
          <w:sz w:val="24"/>
          <w:vertAlign w:val="superscript"/>
        </w:rPr>
        <w:t>2</w:t>
      </w:r>
      <w:r w:rsidRPr="00071100">
        <w:rPr>
          <w:rFonts w:ascii="Cambria Math" w:eastAsia="Cambria Math" w:hAnsi="Cambria Math" w:cs="Times New Roman"/>
          <w:sz w:val="24"/>
        </w:rPr>
        <w:t xml:space="preserve">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480𝑥 −</w:t>
      </w:r>
      <w:r w:rsidRPr="00071100">
        <w:rPr>
          <w:rFonts w:ascii="Cambria Math" w:eastAsia="Cambria Math" w:hAnsi="Cambria Math" w:cs="Times New Roman"/>
          <w:spacing w:val="-1"/>
          <w:sz w:val="24"/>
        </w:rPr>
        <w:t xml:space="preserve"> </w:t>
      </w:r>
      <w:r w:rsidRPr="00071100">
        <w:rPr>
          <w:rFonts w:ascii="Cambria Math" w:eastAsia="Cambria Math" w:hAnsi="Cambria Math" w:cs="Times New Roman"/>
          <w:sz w:val="24"/>
        </w:rPr>
        <w:t>540</w:t>
      </w:r>
      <w:r w:rsidRPr="00071100">
        <w:rPr>
          <w:rFonts w:eastAsia="Times New Roman" w:cs="Times New Roman"/>
          <w:sz w:val="24"/>
        </w:rPr>
        <w:t>,</w:t>
      </w:r>
      <w:r w:rsidRPr="00071100">
        <w:rPr>
          <w:rFonts w:eastAsia="Times New Roman" w:cs="Times New Roman"/>
          <w:spacing w:val="-1"/>
          <w:sz w:val="24"/>
        </w:rPr>
        <w:t xml:space="preserve"> </w:t>
      </w:r>
      <w:r w:rsidRPr="00071100">
        <w:rPr>
          <w:rFonts w:eastAsia="Times New Roman" w:cs="Times New Roman"/>
          <w:sz w:val="24"/>
        </w:rPr>
        <w:t>models</w:t>
      </w:r>
      <w:r w:rsidRPr="00071100">
        <w:rPr>
          <w:rFonts w:eastAsia="Times New Roman" w:cs="Times New Roman"/>
          <w:spacing w:val="-1"/>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profit</w:t>
      </w:r>
      <w:r w:rsidRPr="00071100">
        <w:rPr>
          <w:rFonts w:eastAsia="Times New Roman" w:cs="Times New Roman"/>
          <w:spacing w:val="-1"/>
          <w:sz w:val="24"/>
        </w:rPr>
        <w:t xml:space="preserve"> </w:t>
      </w:r>
      <w:r w:rsidRPr="00071100">
        <w:rPr>
          <w:rFonts w:eastAsia="Times New Roman" w:cs="Times New Roman"/>
          <w:sz w:val="24"/>
        </w:rPr>
        <w:t>they</w:t>
      </w:r>
      <w:r w:rsidRPr="00071100">
        <w:rPr>
          <w:rFonts w:eastAsia="Times New Roman" w:cs="Times New Roman"/>
          <w:spacing w:val="-4"/>
          <w:sz w:val="24"/>
        </w:rPr>
        <w:t xml:space="preserve"> </w:t>
      </w:r>
      <w:r w:rsidRPr="00071100">
        <w:rPr>
          <w:rFonts w:eastAsia="Times New Roman" w:cs="Times New Roman"/>
          <w:sz w:val="24"/>
        </w:rPr>
        <w:t>can</w:t>
      </w:r>
      <w:r w:rsidRPr="00071100">
        <w:rPr>
          <w:rFonts w:eastAsia="Times New Roman" w:cs="Times New Roman"/>
          <w:spacing w:val="-1"/>
          <w:sz w:val="24"/>
        </w:rPr>
        <w:t xml:space="preserve"> </w:t>
      </w:r>
      <w:r w:rsidRPr="00071100">
        <w:rPr>
          <w:rFonts w:eastAsia="Times New Roman" w:cs="Times New Roman"/>
          <w:sz w:val="24"/>
        </w:rPr>
        <w:t>earn</w:t>
      </w:r>
      <w:r w:rsidRPr="00071100">
        <w:rPr>
          <w:rFonts w:eastAsia="Times New Roman" w:cs="Times New Roman"/>
          <w:spacing w:val="-1"/>
          <w:sz w:val="24"/>
        </w:rPr>
        <w:t xml:space="preserve"> </w:t>
      </w:r>
      <w:r w:rsidRPr="00071100">
        <w:rPr>
          <w:rFonts w:eastAsia="Times New Roman" w:cs="Times New Roman"/>
          <w:sz w:val="24"/>
        </w:rPr>
        <w:t>in thousands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dollars</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terms</w:t>
      </w:r>
      <w:r w:rsidRPr="00071100">
        <w:rPr>
          <w:rFonts w:eastAsia="Times New Roman" w:cs="Times New Roman"/>
          <w:spacing w:val="-2"/>
          <w:sz w:val="24"/>
        </w:rPr>
        <w:t xml:space="preserve"> </w:t>
      </w:r>
      <w:r w:rsidRPr="00071100">
        <w:rPr>
          <w:rFonts w:eastAsia="Times New Roman" w:cs="Times New Roman"/>
          <w:sz w:val="24"/>
        </w:rPr>
        <w:t>of</w:t>
      </w:r>
      <w:r w:rsidRPr="00071100">
        <w:rPr>
          <w:rFonts w:eastAsia="Times New Roman" w:cs="Times New Roman"/>
          <w:spacing w:val="-3"/>
          <w:sz w:val="24"/>
        </w:rPr>
        <w:t xml:space="preserve"> </w:t>
      </w:r>
      <w:r w:rsidRPr="00071100">
        <w:rPr>
          <w:rFonts w:eastAsia="Times New Roman" w:cs="Times New Roman"/>
          <w:sz w:val="24"/>
        </w:rPr>
        <w:t>the</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4"/>
          <w:sz w:val="24"/>
        </w:rPr>
        <w:t xml:space="preserve"> </w:t>
      </w:r>
      <w:r w:rsidRPr="00071100">
        <w:rPr>
          <w:rFonts w:eastAsia="Times New Roman" w:cs="Times New Roman"/>
          <w:sz w:val="24"/>
        </w:rPr>
        <w:t>per</w:t>
      </w:r>
      <w:r w:rsidRPr="00071100">
        <w:rPr>
          <w:rFonts w:eastAsia="Times New Roman" w:cs="Times New Roman"/>
          <w:spacing w:val="-2"/>
          <w:sz w:val="24"/>
        </w:rPr>
        <w:t xml:space="preserve"> </w:t>
      </w:r>
      <w:r w:rsidRPr="00071100">
        <w:rPr>
          <w:rFonts w:eastAsia="Times New Roman" w:cs="Times New Roman"/>
          <w:sz w:val="24"/>
        </w:rPr>
        <w:t>cup of</w:t>
      </w:r>
      <w:r w:rsidRPr="00071100">
        <w:rPr>
          <w:rFonts w:eastAsia="Times New Roman" w:cs="Times New Roman"/>
          <w:spacing w:val="-2"/>
          <w:sz w:val="24"/>
        </w:rPr>
        <w:t xml:space="preserve"> </w:t>
      </w:r>
      <w:r w:rsidRPr="00071100">
        <w:rPr>
          <w:rFonts w:eastAsia="Times New Roman" w:cs="Times New Roman"/>
          <w:sz w:val="24"/>
        </w:rPr>
        <w:t>coffee,</w:t>
      </w:r>
      <w:r w:rsidRPr="00071100">
        <w:rPr>
          <w:rFonts w:eastAsia="Times New Roman" w:cs="Times New Roman"/>
          <w:spacing w:val="-2"/>
          <w:sz w:val="24"/>
        </w:rPr>
        <w:t xml:space="preserve"> </w:t>
      </w:r>
      <w:r w:rsidRPr="00071100">
        <w:rPr>
          <w:rFonts w:eastAsia="Times New Roman" w:cs="Times New Roman"/>
          <w:sz w:val="24"/>
        </w:rPr>
        <w:t>in</w:t>
      </w:r>
      <w:r w:rsidRPr="00071100">
        <w:rPr>
          <w:rFonts w:eastAsia="Times New Roman" w:cs="Times New Roman"/>
          <w:spacing w:val="-2"/>
          <w:sz w:val="24"/>
        </w:rPr>
        <w:t xml:space="preserve"> </w:t>
      </w:r>
      <w:r w:rsidRPr="00071100">
        <w:rPr>
          <w:rFonts w:eastAsia="Times New Roman" w:cs="Times New Roman"/>
          <w:sz w:val="24"/>
        </w:rPr>
        <w:t>dollars. What</w:t>
      </w:r>
      <w:r w:rsidRPr="00071100">
        <w:rPr>
          <w:rFonts w:eastAsia="Times New Roman" w:cs="Times New Roman"/>
          <w:spacing w:val="-2"/>
          <w:sz w:val="24"/>
        </w:rPr>
        <w:t xml:space="preserve"> </w:t>
      </w:r>
      <w:r w:rsidRPr="00071100">
        <w:rPr>
          <w:rFonts w:eastAsia="Times New Roman" w:cs="Times New Roman"/>
          <w:sz w:val="24"/>
        </w:rPr>
        <w:t>price</w:t>
      </w:r>
      <w:r w:rsidRPr="00071100">
        <w:rPr>
          <w:rFonts w:eastAsia="Times New Roman" w:cs="Times New Roman"/>
          <w:spacing w:val="-3"/>
          <w:sz w:val="24"/>
        </w:rPr>
        <w:t xml:space="preserve"> </w:t>
      </w:r>
      <w:r w:rsidRPr="00071100">
        <w:rPr>
          <w:rFonts w:eastAsia="Times New Roman" w:cs="Times New Roman"/>
          <w:sz w:val="24"/>
        </w:rPr>
        <w:t>of</w:t>
      </w:r>
      <w:r w:rsidRPr="00071100">
        <w:rPr>
          <w:rFonts w:eastAsia="Times New Roman" w:cs="Times New Roman"/>
          <w:spacing w:val="-2"/>
          <w:sz w:val="24"/>
        </w:rPr>
        <w:t xml:space="preserve"> </w:t>
      </w:r>
      <w:r w:rsidRPr="00071100">
        <w:rPr>
          <w:rFonts w:eastAsia="Times New Roman" w:cs="Times New Roman"/>
          <w:sz w:val="24"/>
        </w:rPr>
        <w:t>coffee maximizes the coffee shop’s profit?</w:t>
      </w:r>
    </w:p>
    <w:p w14:paraId="2D804016" w14:textId="77777777" w:rsidR="00F04484" w:rsidRPr="006B6BAE" w:rsidRDefault="00F04484" w:rsidP="00F04484">
      <w:pPr>
        <w:spacing w:after="0" w:line="240" w:lineRule="auto"/>
        <w:textAlignment w:val="baseline"/>
        <w:rPr>
          <w:rFonts w:eastAsia="Calibri" w:cs="Times New Roman"/>
          <w:i/>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708F5E9" w14:textId="77777777" w:rsidR="00705754" w:rsidRPr="00705754" w:rsidRDefault="00705754" w:rsidP="00705754">
      <w:pPr>
        <w:widowControl w:val="0"/>
        <w:autoSpaceDE w:val="0"/>
        <w:autoSpaceDN w:val="0"/>
        <w:spacing w:before="15" w:after="0" w:line="240" w:lineRule="auto"/>
        <w:ind w:left="374"/>
        <w:rPr>
          <w:rFonts w:ascii="Cambria Math" w:eastAsia="Cambria Math" w:cs="Times New Roman"/>
          <w:sz w:val="24"/>
        </w:rPr>
      </w:pP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value of</w:t>
      </w:r>
      <w:r w:rsidRPr="00705754">
        <w:rPr>
          <w:rFonts w:eastAsia="Times New Roman" w:cs="Times New Roman"/>
          <w:spacing w:val="2"/>
          <w:sz w:val="24"/>
        </w:rPr>
        <w:t xml:space="preserve"> </w:t>
      </w:r>
      <w:r w:rsidRPr="00705754">
        <w:rPr>
          <w:rFonts w:eastAsia="Times New Roman" w:cs="Times New Roman"/>
          <w:sz w:val="24"/>
        </w:rPr>
        <w:t>a</w:t>
      </w:r>
      <w:r w:rsidRPr="00705754">
        <w:rPr>
          <w:rFonts w:eastAsia="Times New Roman" w:cs="Times New Roman"/>
          <w:spacing w:val="-1"/>
          <w:sz w:val="24"/>
        </w:rPr>
        <w:t xml:space="preserve"> </w:t>
      </w:r>
      <w:r w:rsidRPr="00705754">
        <w:rPr>
          <w:rFonts w:eastAsia="Times New Roman" w:cs="Times New Roman"/>
          <w:sz w:val="24"/>
        </w:rPr>
        <w:t>classic</w:t>
      </w:r>
      <w:r w:rsidRPr="00705754">
        <w:rPr>
          <w:rFonts w:eastAsia="Times New Roman" w:cs="Times New Roman"/>
          <w:spacing w:val="1"/>
          <w:sz w:val="24"/>
        </w:rPr>
        <w:t xml:space="preserve"> </w:t>
      </w:r>
      <w:r w:rsidRPr="00705754">
        <w:rPr>
          <w:rFonts w:eastAsia="Times New Roman" w:cs="Times New Roman"/>
          <w:sz w:val="24"/>
        </w:rPr>
        <w:t>car</w:t>
      </w:r>
      <w:r w:rsidRPr="00705754">
        <w:rPr>
          <w:rFonts w:eastAsia="Times New Roman" w:cs="Times New Roman"/>
          <w:spacing w:val="2"/>
          <w:sz w:val="24"/>
        </w:rPr>
        <w:t xml:space="preserve"> </w:t>
      </w:r>
      <w:r w:rsidRPr="00705754">
        <w:rPr>
          <w:rFonts w:eastAsia="Times New Roman" w:cs="Times New Roman"/>
          <w:sz w:val="24"/>
        </w:rPr>
        <w:t>produced in 1972</w:t>
      </w:r>
      <w:r w:rsidRPr="00705754">
        <w:rPr>
          <w:rFonts w:eastAsia="Times New Roman" w:cs="Times New Roman"/>
          <w:spacing w:val="1"/>
          <w:sz w:val="24"/>
        </w:rPr>
        <w:t xml:space="preserve"> </w:t>
      </w:r>
      <w:r w:rsidRPr="00705754">
        <w:rPr>
          <w:rFonts w:eastAsia="Times New Roman" w:cs="Times New Roman"/>
          <w:sz w:val="24"/>
        </w:rPr>
        <w:t>can be</w:t>
      </w:r>
      <w:r w:rsidRPr="00705754">
        <w:rPr>
          <w:rFonts w:eastAsia="Times New Roman" w:cs="Times New Roman"/>
          <w:spacing w:val="2"/>
          <w:sz w:val="24"/>
        </w:rPr>
        <w:t xml:space="preserve"> </w:t>
      </w:r>
      <w:r w:rsidRPr="00705754">
        <w:rPr>
          <w:rFonts w:eastAsia="Times New Roman" w:cs="Times New Roman"/>
          <w:sz w:val="24"/>
        </w:rPr>
        <w:t>modeled by</w:t>
      </w:r>
      <w:r w:rsidRPr="00705754">
        <w:rPr>
          <w:rFonts w:eastAsia="Times New Roman" w:cs="Times New Roman"/>
          <w:spacing w:val="-5"/>
          <w:sz w:val="24"/>
        </w:rPr>
        <w:t xml:space="preserve"> </w:t>
      </w:r>
      <w:r w:rsidRPr="00705754">
        <w:rPr>
          <w:rFonts w:eastAsia="Times New Roman" w:cs="Times New Roman"/>
          <w:sz w:val="24"/>
        </w:rPr>
        <w:t>the function</w:t>
      </w:r>
      <w:r w:rsidRPr="00705754">
        <w:rPr>
          <w:rFonts w:eastAsia="Times New Roman" w:cs="Times New Roman"/>
          <w:spacing w:val="6"/>
          <w:sz w:val="24"/>
        </w:rPr>
        <w:t xml:space="preserve"> </w:t>
      </w:r>
      <w:r w:rsidRPr="00705754">
        <w:rPr>
          <w:rFonts w:ascii="Cambria Math" w:eastAsia="Cambria Math" w:cs="Times New Roman"/>
          <w:sz w:val="24"/>
        </w:rPr>
        <w:t>𝑉</w:t>
      </w:r>
      <w:r w:rsidRPr="00705754">
        <w:rPr>
          <w:rFonts w:ascii="Cambria Math" w:eastAsia="Cambria Math" w:cs="Times New Roman"/>
          <w:position w:val="1"/>
          <w:sz w:val="24"/>
        </w:rPr>
        <w:t>(</w:t>
      </w:r>
      <w:r w:rsidRPr="00705754">
        <w:rPr>
          <w:rFonts w:ascii="Cambria Math" w:eastAsia="Cambria Math" w:cs="Times New Roman"/>
          <w:sz w:val="24"/>
        </w:rPr>
        <w:t>𝑡</w:t>
      </w:r>
      <w:r w:rsidRPr="00705754">
        <w:rPr>
          <w:rFonts w:ascii="Cambria Math" w:eastAsia="Cambria Math" w:cs="Times New Roman"/>
          <w:position w:val="1"/>
          <w:sz w:val="24"/>
        </w:rPr>
        <w:t>)</w:t>
      </w:r>
      <w:r w:rsidRPr="00705754">
        <w:rPr>
          <w:rFonts w:ascii="Cambria Math" w:eastAsia="Cambria Math" w:cs="Times New Roman"/>
          <w:spacing w:val="14"/>
          <w:position w:val="1"/>
          <w:sz w:val="24"/>
        </w:rPr>
        <w:t xml:space="preserve"> </w:t>
      </w:r>
      <w:r w:rsidRPr="00705754">
        <w:rPr>
          <w:rFonts w:ascii="Cambria Math" w:eastAsia="Cambria Math" w:cs="Times New Roman"/>
          <w:spacing w:val="-10"/>
          <w:sz w:val="24"/>
        </w:rPr>
        <w:t>=</w:t>
      </w:r>
    </w:p>
    <w:p w14:paraId="2DCED6DE" w14:textId="77777777" w:rsidR="00705754" w:rsidRPr="00705754" w:rsidRDefault="00705754" w:rsidP="00705754">
      <w:pPr>
        <w:widowControl w:val="0"/>
        <w:autoSpaceDE w:val="0"/>
        <w:autoSpaceDN w:val="0"/>
        <w:spacing w:before="26" w:after="0" w:line="240" w:lineRule="auto"/>
        <w:ind w:left="374"/>
        <w:rPr>
          <w:rFonts w:eastAsia="Times New Roman" w:cs="Times New Roman"/>
          <w:spacing w:val="-2"/>
          <w:sz w:val="24"/>
        </w:rPr>
      </w:pPr>
      <w:r w:rsidRPr="00705754">
        <w:rPr>
          <w:rFonts w:ascii="Cambria Math" w:eastAsia="Cambria Math" w:hAnsi="Cambria Math" w:cs="Times New Roman"/>
          <w:sz w:val="24"/>
        </w:rPr>
        <w:t>19.25𝑡</w:t>
      </w:r>
      <w:r w:rsidRPr="00705754">
        <w:rPr>
          <w:rFonts w:ascii="Cambria Math" w:eastAsia="Cambria Math" w:hAnsi="Cambria Math" w:cs="Times New Roman"/>
          <w:sz w:val="24"/>
          <w:vertAlign w:val="superscript"/>
        </w:rPr>
        <w:t>2</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w:t>
      </w:r>
      <w:r w:rsidRPr="00705754">
        <w:rPr>
          <w:rFonts w:ascii="Cambria Math" w:eastAsia="Cambria Math" w:hAnsi="Cambria Math" w:cs="Times New Roman"/>
          <w:spacing w:val="1"/>
          <w:sz w:val="24"/>
        </w:rPr>
        <w:t xml:space="preserve"> </w:t>
      </w:r>
      <w:r w:rsidRPr="00705754">
        <w:rPr>
          <w:rFonts w:ascii="Cambria Math" w:eastAsia="Cambria Math" w:hAnsi="Cambria Math" w:cs="Times New Roman"/>
          <w:sz w:val="24"/>
        </w:rPr>
        <w:t>440𝑡</w:t>
      </w:r>
      <w:r w:rsidRPr="00705754">
        <w:rPr>
          <w:rFonts w:ascii="Cambria Math" w:eastAsia="Cambria Math" w:hAnsi="Cambria Math" w:cs="Times New Roman"/>
          <w:spacing w:val="11"/>
          <w:sz w:val="24"/>
        </w:rPr>
        <w:t xml:space="preserve"> </w:t>
      </w:r>
      <w:r w:rsidRPr="00705754">
        <w:rPr>
          <w:rFonts w:ascii="Cambria Math" w:eastAsia="Cambria Math" w:hAnsi="Cambria Math" w:cs="Times New Roman"/>
          <w:sz w:val="24"/>
        </w:rPr>
        <w:t>+ 3500</w:t>
      </w:r>
      <w:r w:rsidRPr="00705754">
        <w:rPr>
          <w:rFonts w:eastAsia="Times New Roman" w:cs="Times New Roman"/>
          <w:sz w:val="24"/>
        </w:rPr>
        <w:t>,</w:t>
      </w:r>
      <w:r w:rsidRPr="00705754">
        <w:rPr>
          <w:rFonts w:eastAsia="Times New Roman" w:cs="Times New Roman"/>
          <w:spacing w:val="1"/>
          <w:sz w:val="24"/>
        </w:rPr>
        <w:t xml:space="preserve"> </w:t>
      </w:r>
      <w:r w:rsidRPr="00705754">
        <w:rPr>
          <w:rFonts w:eastAsia="Times New Roman" w:cs="Times New Roman"/>
          <w:sz w:val="24"/>
        </w:rPr>
        <w:t xml:space="preserve">where </w:t>
      </w:r>
      <w:r w:rsidRPr="00705754">
        <w:rPr>
          <w:rFonts w:ascii="Cambria Math" w:eastAsia="Cambria Math" w:hAnsi="Cambria Math" w:cs="Times New Roman"/>
          <w:sz w:val="24"/>
        </w:rPr>
        <w:t>𝑡</w:t>
      </w:r>
      <w:r w:rsidRPr="00705754">
        <w:rPr>
          <w:rFonts w:ascii="Cambria Math" w:eastAsia="Cambria Math" w:hAnsi="Cambria Math" w:cs="Times New Roman"/>
          <w:spacing w:val="14"/>
          <w:sz w:val="24"/>
        </w:rPr>
        <w:t xml:space="preserve"> </w:t>
      </w:r>
      <w:r w:rsidRPr="00705754">
        <w:rPr>
          <w:rFonts w:eastAsia="Times New Roman" w:cs="Times New Roman"/>
          <w:sz w:val="24"/>
        </w:rPr>
        <w:t>is</w:t>
      </w:r>
      <w:r w:rsidRPr="00705754">
        <w:rPr>
          <w:rFonts w:eastAsia="Times New Roman" w:cs="Times New Roman"/>
          <w:spacing w:val="1"/>
          <w:sz w:val="24"/>
        </w:rPr>
        <w:t xml:space="preserve"> </w:t>
      </w:r>
      <w:r w:rsidRPr="00705754">
        <w:rPr>
          <w:rFonts w:eastAsia="Times New Roman" w:cs="Times New Roman"/>
          <w:sz w:val="24"/>
        </w:rPr>
        <w:t>the number</w:t>
      </w:r>
      <w:r w:rsidRPr="00705754">
        <w:rPr>
          <w:rFonts w:eastAsia="Times New Roman" w:cs="Times New Roman"/>
          <w:spacing w:val="-2"/>
          <w:sz w:val="24"/>
        </w:rPr>
        <w:t xml:space="preserve"> </w:t>
      </w:r>
      <w:r w:rsidRPr="00705754">
        <w:rPr>
          <w:rFonts w:eastAsia="Times New Roman" w:cs="Times New Roman"/>
          <w:sz w:val="24"/>
        </w:rPr>
        <w:t>of</w:t>
      </w:r>
      <w:r w:rsidRPr="00705754">
        <w:rPr>
          <w:rFonts w:eastAsia="Times New Roman" w:cs="Times New Roman"/>
          <w:spacing w:val="2"/>
          <w:sz w:val="24"/>
        </w:rPr>
        <w:t xml:space="preserve"> </w:t>
      </w:r>
      <w:r w:rsidRPr="00705754">
        <w:rPr>
          <w:rFonts w:eastAsia="Times New Roman" w:cs="Times New Roman"/>
          <w:sz w:val="24"/>
        </w:rPr>
        <w:t>years</w:t>
      </w:r>
      <w:r w:rsidRPr="00705754">
        <w:rPr>
          <w:rFonts w:eastAsia="Times New Roman" w:cs="Times New Roman"/>
          <w:spacing w:val="1"/>
          <w:sz w:val="24"/>
        </w:rPr>
        <w:t xml:space="preserve"> </w:t>
      </w:r>
      <w:r w:rsidRPr="00705754">
        <w:rPr>
          <w:rFonts w:eastAsia="Times New Roman" w:cs="Times New Roman"/>
          <w:sz w:val="24"/>
        </w:rPr>
        <w:t>since</w:t>
      </w:r>
      <w:r w:rsidRPr="00705754">
        <w:rPr>
          <w:rFonts w:eastAsia="Times New Roman" w:cs="Times New Roman"/>
          <w:spacing w:val="-1"/>
          <w:sz w:val="24"/>
        </w:rPr>
        <w:t xml:space="preserve"> </w:t>
      </w:r>
      <w:r w:rsidRPr="00705754">
        <w:rPr>
          <w:rFonts w:eastAsia="Times New Roman" w:cs="Times New Roman"/>
          <w:spacing w:val="-2"/>
          <w:sz w:val="24"/>
        </w:rPr>
        <w:t>1972.</w:t>
      </w:r>
    </w:p>
    <w:p w14:paraId="7315D9CA" w14:textId="77777777" w:rsidR="00705754" w:rsidRPr="00705754" w:rsidRDefault="00705754" w:rsidP="00705754">
      <w:pPr>
        <w:widowControl w:val="0"/>
        <w:autoSpaceDE w:val="0"/>
        <w:autoSpaceDN w:val="0"/>
        <w:spacing w:before="26" w:after="0" w:line="240" w:lineRule="auto"/>
        <w:ind w:left="374"/>
        <w:rPr>
          <w:rFonts w:eastAsia="Times New Roman" w:cs="Times New Roman"/>
          <w:sz w:val="24"/>
        </w:rPr>
      </w:pPr>
    </w:p>
    <w:p w14:paraId="2850FDBD" w14:textId="77777777" w:rsidR="00705754" w:rsidRPr="00705754" w:rsidRDefault="00705754" w:rsidP="00705754">
      <w:pPr>
        <w:widowControl w:val="0"/>
        <w:autoSpaceDE w:val="0"/>
        <w:autoSpaceDN w:val="0"/>
        <w:spacing w:before="17" w:after="0" w:line="240" w:lineRule="auto"/>
        <w:ind w:left="734"/>
        <w:rPr>
          <w:rFonts w:eastAsia="Times New Roman" w:cs="Times New Roman"/>
          <w:sz w:val="24"/>
        </w:rPr>
      </w:pPr>
      <w:r w:rsidRPr="00705754">
        <w:rPr>
          <w:rFonts w:eastAsia="Times New Roman" w:cs="Times New Roman"/>
          <w:sz w:val="24"/>
        </w:rPr>
        <w:t>Part</w:t>
      </w:r>
      <w:r w:rsidRPr="00705754">
        <w:rPr>
          <w:rFonts w:eastAsia="Times New Roman" w:cs="Times New Roman"/>
          <w:spacing w:val="-2"/>
          <w:sz w:val="24"/>
        </w:rPr>
        <w:t xml:space="preserve"> </w:t>
      </w:r>
      <w:r w:rsidRPr="00705754">
        <w:rPr>
          <w:rFonts w:eastAsia="Times New Roman" w:cs="Times New Roman"/>
          <w:sz w:val="24"/>
        </w:rPr>
        <w:t>A. In</w:t>
      </w:r>
      <w:r w:rsidRPr="00705754">
        <w:rPr>
          <w:rFonts w:eastAsia="Times New Roman" w:cs="Times New Roman"/>
          <w:spacing w:val="-2"/>
          <w:sz w:val="24"/>
        </w:rPr>
        <w:t xml:space="preserve"> </w:t>
      </w:r>
      <w:r w:rsidRPr="00705754">
        <w:rPr>
          <w:rFonts w:eastAsia="Times New Roman" w:cs="Times New Roman"/>
          <w:sz w:val="24"/>
        </w:rPr>
        <w:t>what</w:t>
      </w:r>
      <w:r w:rsidRPr="00705754">
        <w:rPr>
          <w:rFonts w:eastAsia="Times New Roman" w:cs="Times New Roman"/>
          <w:spacing w:val="3"/>
          <w:sz w:val="24"/>
        </w:rPr>
        <w:t xml:space="preserve"> </w:t>
      </w:r>
      <w:r w:rsidRPr="00705754">
        <w:rPr>
          <w:rFonts w:eastAsia="Times New Roman" w:cs="Times New Roman"/>
          <w:sz w:val="24"/>
        </w:rPr>
        <w:t>year</w:t>
      </w:r>
      <w:r w:rsidRPr="00705754">
        <w:rPr>
          <w:rFonts w:eastAsia="Times New Roman" w:cs="Times New Roman"/>
          <w:spacing w:val="-1"/>
          <w:sz w:val="24"/>
        </w:rPr>
        <w:t xml:space="preserve"> </w:t>
      </w:r>
      <w:r w:rsidRPr="00705754">
        <w:rPr>
          <w:rFonts w:eastAsia="Times New Roman" w:cs="Times New Roman"/>
          <w:sz w:val="24"/>
        </w:rPr>
        <w:t>does</w:t>
      </w:r>
      <w:r w:rsidRPr="00705754">
        <w:rPr>
          <w:rFonts w:eastAsia="Times New Roman" w:cs="Times New Roman"/>
          <w:spacing w:val="-3"/>
          <w:sz w:val="24"/>
        </w:rPr>
        <w:t xml:space="preserve"> </w:t>
      </w:r>
      <w:r w:rsidRPr="00705754">
        <w:rPr>
          <w:rFonts w:eastAsia="Times New Roman" w:cs="Times New Roman"/>
          <w:sz w:val="24"/>
        </w:rPr>
        <w:t>the</w:t>
      </w:r>
      <w:r w:rsidRPr="00705754">
        <w:rPr>
          <w:rFonts w:eastAsia="Times New Roman" w:cs="Times New Roman"/>
          <w:spacing w:val="-2"/>
          <w:sz w:val="24"/>
        </w:rPr>
        <w:t xml:space="preserve"> </w:t>
      </w:r>
      <w:r w:rsidRPr="00705754">
        <w:rPr>
          <w:rFonts w:eastAsia="Times New Roman" w:cs="Times New Roman"/>
          <w:sz w:val="24"/>
        </w:rPr>
        <w:t>car’s</w:t>
      </w:r>
      <w:r w:rsidRPr="00705754">
        <w:rPr>
          <w:rFonts w:eastAsia="Times New Roman" w:cs="Times New Roman"/>
          <w:spacing w:val="-2"/>
          <w:sz w:val="24"/>
        </w:rPr>
        <w:t xml:space="preserve"> </w:t>
      </w:r>
      <w:r w:rsidRPr="00705754">
        <w:rPr>
          <w:rFonts w:eastAsia="Times New Roman" w:cs="Times New Roman"/>
          <w:sz w:val="24"/>
        </w:rPr>
        <w:t>value</w:t>
      </w:r>
      <w:r w:rsidRPr="00705754">
        <w:rPr>
          <w:rFonts w:eastAsia="Times New Roman" w:cs="Times New Roman"/>
          <w:spacing w:val="-2"/>
          <w:sz w:val="24"/>
        </w:rPr>
        <w:t xml:space="preserve"> </w:t>
      </w:r>
      <w:r w:rsidRPr="00705754">
        <w:rPr>
          <w:rFonts w:eastAsia="Times New Roman" w:cs="Times New Roman"/>
          <w:sz w:val="24"/>
        </w:rPr>
        <w:t>start</w:t>
      </w:r>
      <w:r w:rsidRPr="00705754">
        <w:rPr>
          <w:rFonts w:eastAsia="Times New Roman" w:cs="Times New Roman"/>
          <w:spacing w:val="-2"/>
          <w:sz w:val="24"/>
        </w:rPr>
        <w:t xml:space="preserve"> </w:t>
      </w:r>
      <w:r w:rsidRPr="00705754">
        <w:rPr>
          <w:rFonts w:eastAsia="Times New Roman" w:cs="Times New Roman"/>
          <w:sz w:val="24"/>
        </w:rPr>
        <w:t>to</w:t>
      </w:r>
      <w:r w:rsidRPr="00705754">
        <w:rPr>
          <w:rFonts w:eastAsia="Times New Roman" w:cs="Times New Roman"/>
          <w:spacing w:val="-1"/>
          <w:sz w:val="24"/>
        </w:rPr>
        <w:t xml:space="preserve"> </w:t>
      </w:r>
      <w:r w:rsidRPr="00705754">
        <w:rPr>
          <w:rFonts w:eastAsia="Times New Roman" w:cs="Times New Roman"/>
          <w:spacing w:val="-2"/>
          <w:sz w:val="24"/>
        </w:rPr>
        <w:t>increase?</w:t>
      </w:r>
    </w:p>
    <w:p w14:paraId="4623101B" w14:textId="77777777" w:rsidR="00705754" w:rsidRPr="00705754" w:rsidRDefault="00705754" w:rsidP="00705754">
      <w:pPr>
        <w:widowControl w:val="0"/>
        <w:autoSpaceDE w:val="0"/>
        <w:autoSpaceDN w:val="0"/>
        <w:spacing w:before="22" w:after="0" w:line="240" w:lineRule="auto"/>
        <w:ind w:left="734"/>
        <w:rPr>
          <w:rFonts w:eastAsia="Times New Roman" w:cs="Times New Roman"/>
          <w:spacing w:val="-2"/>
          <w:sz w:val="24"/>
          <w:szCs w:val="24"/>
        </w:rPr>
      </w:pPr>
      <w:r w:rsidRPr="00705754">
        <w:rPr>
          <w:rFonts w:eastAsia="Times New Roman" w:cs="Times New Roman"/>
          <w:sz w:val="24"/>
          <w:szCs w:val="24"/>
        </w:rPr>
        <w:t>Part</w:t>
      </w:r>
      <w:r w:rsidRPr="00705754">
        <w:rPr>
          <w:rFonts w:eastAsia="Times New Roman" w:cs="Times New Roman"/>
          <w:spacing w:val="-3"/>
          <w:sz w:val="24"/>
          <w:szCs w:val="24"/>
        </w:rPr>
        <w:t xml:space="preserve"> </w:t>
      </w:r>
      <w:r w:rsidRPr="00705754">
        <w:rPr>
          <w:rFonts w:eastAsia="Times New Roman" w:cs="Times New Roman"/>
          <w:sz w:val="24"/>
          <w:szCs w:val="24"/>
        </w:rPr>
        <w:t>B.</w:t>
      </w:r>
      <w:r w:rsidRPr="00705754">
        <w:rPr>
          <w:rFonts w:eastAsia="Times New Roman" w:cs="Times New Roman"/>
          <w:spacing w:val="-1"/>
          <w:sz w:val="24"/>
          <w:szCs w:val="24"/>
        </w:rPr>
        <w:t xml:space="preserve"> </w:t>
      </w:r>
      <w:r w:rsidRPr="00705754">
        <w:rPr>
          <w:rFonts w:eastAsia="Times New Roman" w:cs="Times New Roman"/>
          <w:sz w:val="24"/>
          <w:szCs w:val="24"/>
        </w:rPr>
        <w:t>After the year found in Part A,</w:t>
      </w:r>
      <w:r w:rsidRPr="00705754">
        <w:rPr>
          <w:rFonts w:eastAsia="Times New Roman" w:cs="Times New Roman"/>
          <w:spacing w:val="-1"/>
          <w:sz w:val="24"/>
          <w:szCs w:val="24"/>
        </w:rPr>
        <w:t xml:space="preserve"> </w:t>
      </w:r>
      <w:r w:rsidRPr="00705754">
        <w:rPr>
          <w:rFonts w:eastAsia="Times New Roman" w:cs="Times New Roman"/>
          <w:sz w:val="24"/>
          <w:szCs w:val="24"/>
        </w:rPr>
        <w:t>will</w:t>
      </w:r>
      <w:r w:rsidRPr="00705754">
        <w:rPr>
          <w:rFonts w:eastAsia="Times New Roman" w:cs="Times New Roman"/>
          <w:spacing w:val="-1"/>
          <w:sz w:val="24"/>
          <w:szCs w:val="24"/>
        </w:rPr>
        <w:t xml:space="preserve"> </w:t>
      </w:r>
      <w:r w:rsidRPr="00705754">
        <w:rPr>
          <w:rFonts w:eastAsia="Times New Roman" w:cs="Times New Roman"/>
          <w:sz w:val="24"/>
          <w:szCs w:val="24"/>
        </w:rPr>
        <w:t>the</w:t>
      </w:r>
      <w:r w:rsidRPr="00705754">
        <w:rPr>
          <w:rFonts w:eastAsia="Times New Roman" w:cs="Times New Roman"/>
          <w:spacing w:val="-1"/>
          <w:sz w:val="24"/>
          <w:szCs w:val="24"/>
        </w:rPr>
        <w:t xml:space="preserve"> </w:t>
      </w:r>
      <w:r w:rsidRPr="00705754">
        <w:rPr>
          <w:rFonts w:eastAsia="Times New Roman" w:cs="Times New Roman"/>
          <w:sz w:val="24"/>
          <w:szCs w:val="24"/>
        </w:rPr>
        <w:t>car’s</w:t>
      </w:r>
      <w:r w:rsidRPr="00705754">
        <w:rPr>
          <w:rFonts w:eastAsia="Times New Roman" w:cs="Times New Roman"/>
          <w:spacing w:val="-1"/>
          <w:sz w:val="24"/>
          <w:szCs w:val="24"/>
        </w:rPr>
        <w:t xml:space="preserve"> value </w:t>
      </w:r>
      <w:r w:rsidRPr="00705754">
        <w:rPr>
          <w:rFonts w:eastAsia="Times New Roman" w:cs="Times New Roman"/>
          <w:sz w:val="24"/>
          <w:szCs w:val="24"/>
        </w:rPr>
        <w:t>ever</w:t>
      </w:r>
      <w:r w:rsidRPr="00705754">
        <w:rPr>
          <w:rFonts w:eastAsia="Times New Roman" w:cs="Times New Roman"/>
          <w:spacing w:val="-1"/>
          <w:sz w:val="24"/>
          <w:szCs w:val="24"/>
        </w:rPr>
        <w:t xml:space="preserve"> </w:t>
      </w:r>
      <w:r w:rsidRPr="00705754">
        <w:rPr>
          <w:rFonts w:eastAsia="Times New Roman" w:cs="Times New Roman"/>
          <w:sz w:val="24"/>
          <w:szCs w:val="24"/>
        </w:rPr>
        <w:t>begin to</w:t>
      </w:r>
      <w:r w:rsidRPr="00705754">
        <w:rPr>
          <w:rFonts w:eastAsia="Times New Roman" w:cs="Times New Roman"/>
          <w:spacing w:val="-1"/>
          <w:sz w:val="24"/>
          <w:szCs w:val="24"/>
        </w:rPr>
        <w:t xml:space="preserve"> </w:t>
      </w:r>
      <w:r w:rsidRPr="00705754">
        <w:rPr>
          <w:rFonts w:eastAsia="Times New Roman" w:cs="Times New Roman"/>
          <w:sz w:val="24"/>
          <w:szCs w:val="24"/>
        </w:rPr>
        <w:t>decrease? Assume</w:t>
      </w:r>
      <w:r w:rsidRPr="00705754">
        <w:rPr>
          <w:rFonts w:eastAsia="Times New Roman" w:cs="Times New Roman"/>
          <w:spacing w:val="-2"/>
          <w:sz w:val="24"/>
          <w:szCs w:val="24"/>
        </w:rPr>
        <w:t xml:space="preserve"> </w:t>
      </w:r>
      <w:r w:rsidRPr="00705754">
        <w:rPr>
          <w:rFonts w:eastAsia="Times New Roman" w:cs="Times New Roman"/>
          <w:sz w:val="24"/>
          <w:szCs w:val="24"/>
        </w:rPr>
        <w:t>it follows</w:t>
      </w:r>
      <w:r w:rsidRPr="00705754">
        <w:rPr>
          <w:rFonts w:eastAsia="Times New Roman" w:cs="Times New Roman"/>
          <w:spacing w:val="-1"/>
          <w:sz w:val="24"/>
          <w:szCs w:val="24"/>
        </w:rPr>
        <w:t xml:space="preserve"> </w:t>
      </w:r>
      <w:r w:rsidRPr="00705754">
        <w:rPr>
          <w:rFonts w:eastAsia="Times New Roman" w:cs="Times New Roman"/>
          <w:sz w:val="24"/>
          <w:szCs w:val="24"/>
        </w:rPr>
        <w:t>its</w:t>
      </w:r>
      <w:r w:rsidRPr="00705754">
        <w:rPr>
          <w:rFonts w:eastAsia="Times New Roman" w:cs="Times New Roman"/>
          <w:spacing w:val="-1"/>
          <w:sz w:val="24"/>
          <w:szCs w:val="24"/>
        </w:rPr>
        <w:t xml:space="preserve"> </w:t>
      </w:r>
      <w:r w:rsidRPr="00705754">
        <w:rPr>
          <w:rFonts w:eastAsia="Times New Roman" w:cs="Times New Roman"/>
          <w:sz w:val="24"/>
          <w:szCs w:val="24"/>
        </w:rPr>
        <w:t xml:space="preserve">modeled </w:t>
      </w:r>
      <w:r w:rsidRPr="00705754">
        <w:rPr>
          <w:rFonts w:eastAsia="Times New Roman" w:cs="Times New Roman"/>
          <w:spacing w:val="-2"/>
          <w:sz w:val="24"/>
          <w:szCs w:val="24"/>
        </w:rPr>
        <w:t>value.</w:t>
      </w:r>
    </w:p>
    <w:p w14:paraId="08FA3C58" w14:textId="77777777" w:rsidR="00F04484" w:rsidRPr="006B6BAE" w:rsidRDefault="00F04484" w:rsidP="00F04484">
      <w:pPr>
        <w:spacing w:after="0" w:line="240" w:lineRule="auto"/>
        <w:textAlignment w:val="baseline"/>
        <w:rPr>
          <w:rFonts w:eastAsia="Calibri" w:cs="Times New Roman"/>
          <w:i/>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ED74E4B" w14:textId="7F8488DC" w:rsidR="009D25B6" w:rsidRDefault="009D25B6" w:rsidP="00BC53E5">
      <w:pPr>
        <w:spacing w:after="0"/>
        <w:ind w:left="460"/>
        <w:rPr>
          <w:rFonts w:eastAsiaTheme="minorEastAsia"/>
          <w:sz w:val="24"/>
          <w:szCs w:val="24"/>
        </w:rPr>
      </w:pPr>
      <w:r w:rsidRPr="00020F70">
        <w:rPr>
          <w:rFonts w:eastAsiaTheme="minorEastAsia"/>
          <w:sz w:val="24"/>
          <w:szCs w:val="24"/>
        </w:rPr>
        <w:t xml:space="preserve">A startup tech company aims to optimize its quarterly revenue during the initial year of operation. They have identified the function </w:t>
      </w:r>
      <m:oMath>
        <m:r>
          <w:rPr>
            <w:rFonts w:ascii="Cambria Math" w:eastAsiaTheme="minorEastAsia" w:hAnsi="Cambria Math"/>
            <w:sz w:val="24"/>
            <w:szCs w:val="24"/>
          </w:rPr>
          <m:t>R(x)=-2</m:t>
        </m:r>
        <m:sSup>
          <m:sSupPr>
            <m:ctrlPr>
              <w:rPr>
                <w:rFonts w:ascii="Cambria Math" w:eastAsiaTheme="minorEastAsia" w:hAnsi="Cambria Math"/>
                <w:i/>
                <w:sz w:val="24"/>
                <w:szCs w:val="24"/>
              </w:rPr>
            </m:ctrlPr>
          </m:sSupPr>
          <m:e>
            <m:r>
              <w:rPr>
                <w:rFonts w:ascii="Cambria Math" w:hAnsi="Cambria Math"/>
              </w:rPr>
              <m:t>x</m:t>
            </m:r>
          </m:e>
          <m:sup>
            <m:r>
              <w:rPr>
                <w:rFonts w:ascii="Cambria Math" w:hAnsi="Cambria Math"/>
              </w:rPr>
              <m:t>2</m:t>
            </m:r>
          </m:sup>
        </m:sSup>
        <m:r>
          <w:rPr>
            <w:rFonts w:ascii="Cambria Math" w:eastAsiaTheme="minorEastAsia" w:hAnsi="Cambria Math"/>
            <w:sz w:val="24"/>
            <w:szCs w:val="24"/>
          </w:rPr>
          <m:t>+150x-200</m:t>
        </m:r>
      </m:oMath>
      <w:r w:rsidRPr="00020F70">
        <w:rPr>
          <w:rFonts w:eastAsiaTheme="minorEastAsia"/>
          <w:sz w:val="24"/>
          <w:szCs w:val="24"/>
        </w:rPr>
        <w:t>, representing the revenue they can generate in thousands of dollars based on the price per software license, denoted in dollars. Graph the function and determine at what price per software license maximizes the company's quarterly revenue?</w:t>
      </w:r>
      <w:r w:rsidR="00BC53E5">
        <w:rPr>
          <w:rFonts w:eastAsiaTheme="minorEastAsia"/>
          <w:sz w:val="24"/>
          <w:szCs w:val="24"/>
        </w:rPr>
        <w:br/>
      </w:r>
    </w:p>
    <w:p w14:paraId="3013447A" w14:textId="77E6DDC9" w:rsidR="00F04484" w:rsidRDefault="00F04484" w:rsidP="009D25B6">
      <w:pPr>
        <w:pStyle w:val="Style4"/>
      </w:pPr>
      <w:r w:rsidRPr="006B6BAE">
        <w:t>*The strategies, tasks and items included in the B1G-M are examples and should not be considered comprehensive.</w:t>
      </w:r>
    </w:p>
    <w:p w14:paraId="112908E4" w14:textId="77777777" w:rsidR="0000322A" w:rsidRDefault="0000322A" w:rsidP="009D25B6">
      <w:pPr>
        <w:pStyle w:val="Style4"/>
      </w:pPr>
    </w:p>
    <w:p w14:paraId="79D6151B" w14:textId="77777777" w:rsidR="00165D73" w:rsidRDefault="00165D73" w:rsidP="00BE6607">
      <w:pPr>
        <w:pStyle w:val="Heading1A"/>
        <w:rPr>
          <w:b/>
          <w:i w:val="0"/>
          <w:iCs/>
          <w:color w:val="auto"/>
        </w:rPr>
      </w:pPr>
    </w:p>
    <w:p w14:paraId="029D1D2B" w14:textId="66EEFFBE" w:rsidR="0038078E" w:rsidRPr="0038078E" w:rsidRDefault="0038078E" w:rsidP="00BE6607">
      <w:pPr>
        <w:pStyle w:val="Heading1A"/>
      </w:pPr>
      <w:r w:rsidRPr="00BE6607">
        <w:rPr>
          <w:b/>
          <w:i w:val="0"/>
          <w:iCs/>
          <w:color w:val="auto"/>
        </w:rPr>
        <w:t>MA.912.AR.5</w:t>
      </w:r>
      <w:r w:rsidRPr="00BE6607">
        <w:rPr>
          <w:b/>
          <w:color w:val="auto"/>
        </w:rPr>
        <w:t xml:space="preserve"> </w:t>
      </w:r>
      <w:r w:rsidRPr="00BE6607">
        <w:rPr>
          <w:color w:val="auto"/>
        </w:rPr>
        <w:t>Write, solve and graph exponential and logarithmic equations and functions in one and two variables</w:t>
      </w:r>
      <w:r w:rsidRPr="0038078E">
        <w:t>.</w:t>
      </w:r>
    </w:p>
    <w:p w14:paraId="2D509A44" w14:textId="77777777" w:rsidR="0038078E" w:rsidRPr="00233E48" w:rsidRDefault="0038078E" w:rsidP="00430A51">
      <w:pPr>
        <w:spacing w:after="0"/>
      </w:pPr>
    </w:p>
    <w:p w14:paraId="29AB47FF" w14:textId="1674B943" w:rsidR="00A41840" w:rsidRPr="00233E48" w:rsidRDefault="00A41840" w:rsidP="00A41840">
      <w:pPr>
        <w:pStyle w:val="Heading3"/>
      </w:pPr>
      <w:bookmarkStart w:id="34" w:name="_MA.912.AR.5.3"/>
      <w:bookmarkEnd w:id="34"/>
      <w:r w:rsidRPr="000366F8">
        <w:t>MA.912.AR</w:t>
      </w:r>
      <w:r w:rsidR="00B637B4" w:rsidRPr="000366F8">
        <w:t>.5.3</w:t>
      </w:r>
      <w:r w:rsidR="00BC53E5">
        <w:br/>
      </w:r>
    </w:p>
    <w:p w14:paraId="2AF5DDF3" w14:textId="77777777" w:rsidR="00A41840" w:rsidRPr="00233E48" w:rsidRDefault="00A41840" w:rsidP="00A41840">
      <w:pPr>
        <w:pStyle w:val="AlgebraicARHeading"/>
      </w:pPr>
      <w:r w:rsidRPr="00233E48">
        <w:t>Benchmark</w:t>
      </w:r>
    </w:p>
    <w:p w14:paraId="355084BA" w14:textId="1096432C" w:rsidR="00A41840" w:rsidRPr="00233E48" w:rsidRDefault="00A41840" w:rsidP="00A41840">
      <w:pPr>
        <w:pStyle w:val="Style3"/>
        <w:rPr>
          <w:b w:val="0"/>
          <w:bCs w:val="0"/>
          <w:iCs w:val="0"/>
        </w:rPr>
      </w:pPr>
      <w:r w:rsidRPr="00233E48">
        <w:t>MA.912.AR.</w:t>
      </w:r>
      <w:r w:rsidR="00B637B4" w:rsidRPr="00233E48">
        <w:t>5.3</w:t>
      </w:r>
      <w:r w:rsidRPr="00233E48">
        <w:t xml:space="preserve"> </w:t>
      </w:r>
      <w:r w:rsidRPr="00233E48">
        <w:tab/>
      </w:r>
      <w:r w:rsidR="00541C5D" w:rsidRPr="00541C5D">
        <w:t>Given a mathematical or real-world context, classify an exponential function as representing growth or decay.</w:t>
      </w:r>
    </w:p>
    <w:p w14:paraId="6D00980D" w14:textId="097E37EA" w:rsidR="00A41840" w:rsidRPr="00233E48" w:rsidRDefault="00430A51" w:rsidP="00A41840">
      <w:pPr>
        <w:pStyle w:val="BenchmarkClarification"/>
      </w:pPr>
      <w:r>
        <w:br/>
      </w:r>
      <w:r w:rsidR="00A41840" w:rsidRPr="00233E48">
        <w:t xml:space="preserve">Benchmark Clarifications: </w:t>
      </w:r>
    </w:p>
    <w:p w14:paraId="3B3C730A" w14:textId="77777777" w:rsidR="00787C29" w:rsidRPr="00787C29" w:rsidRDefault="00A41840" w:rsidP="00787C29">
      <w:pPr>
        <w:spacing w:after="0" w:line="240" w:lineRule="auto"/>
        <w:rPr>
          <w:rFonts w:eastAsia="Times New Roman" w:cs="Times New Roman"/>
          <w:color w:val="000000"/>
        </w:rPr>
      </w:pPr>
      <w:r w:rsidRPr="00233E48">
        <w:rPr>
          <w:rFonts w:eastAsia="Times New Roman" w:cs="Times New Roman"/>
          <w:i/>
          <w:iCs/>
        </w:rPr>
        <w:t>Clarification 1:</w:t>
      </w:r>
      <w:r w:rsidRPr="00233E48">
        <w:rPr>
          <w:rFonts w:eastAsia="Times New Roman" w:cs="Times New Roman"/>
        </w:rPr>
        <w:t xml:space="preserve"> </w:t>
      </w:r>
      <w:r w:rsidR="00787C29" w:rsidRPr="00787C29">
        <w:rPr>
          <w:rFonts w:eastAsia="Times New Roman" w:cs="Times New Roman"/>
          <w:color w:val="000000"/>
        </w:rPr>
        <w:t>Within the Algebra I course, exponential functions are limited to the forms</w:t>
      </w:r>
    </w:p>
    <w:p w14:paraId="19162B6A" w14:textId="37ED873C" w:rsidR="00787C29" w:rsidRPr="00787C29" w:rsidRDefault="007F01FF" w:rsidP="00787C29">
      <w:pPr>
        <w:spacing w:after="0" w:line="240" w:lineRule="auto"/>
        <w:rPr>
          <w:rFonts w:eastAsia="Times New Roman" w:cs="Times New Roman"/>
          <w:color w:val="000000"/>
        </w:rPr>
      </w:pPr>
      <m:oMath>
        <m:r>
          <w:rPr>
            <w:rFonts w:ascii="Cambria Math" w:eastAsia="Times New Roman" w:hAnsi="Cambria Math" w:cs="Cambria Math"/>
            <w:color w:val="000000"/>
          </w:rPr>
          <m:t>f</m:t>
        </m:r>
        <m:r>
          <w:rPr>
            <w:rFonts w:ascii="Cambria Math" w:eastAsia="Times New Roman" w:hAnsi="Cambria Math" w:cs="Times New Roman"/>
            <w:color w:val="000000"/>
          </w:rPr>
          <m:t>(</m:t>
        </m:r>
        <m:r>
          <w:rPr>
            <w:rFonts w:ascii="Cambria Math" w:eastAsia="Times New Roman" w:hAnsi="Cambria Math" w:cs="Cambria Math"/>
            <w:color w:val="000000"/>
          </w:rPr>
          <m:t>x</m:t>
        </m:r>
        <m:r>
          <w:rPr>
            <w:rFonts w:ascii="Cambria Math" w:eastAsia="Times New Roman" w:hAnsi="Cambria Math" w:cs="Times New Roman"/>
            <w:color w:val="000000"/>
          </w:rPr>
          <m:t xml:space="preserve">) = </m:t>
        </m:r>
        <m:r>
          <w:rPr>
            <w:rFonts w:ascii="Cambria Math" w:eastAsia="Times New Roman" w:hAnsi="Cambria Math" w:cs="Cambria Math"/>
            <w:color w:val="000000"/>
          </w:rPr>
          <m:t>a</m:t>
        </m:r>
        <m:sSup>
          <m:sSupPr>
            <m:ctrlPr>
              <w:rPr>
                <w:rFonts w:ascii="Cambria Math" w:eastAsia="Times New Roman" w:hAnsi="Cambria Math" w:cs="Cambria Math"/>
                <w:i/>
                <w:color w:val="000000"/>
              </w:rPr>
            </m:ctrlPr>
          </m:sSupPr>
          <m:e>
            <m:r>
              <w:rPr>
                <w:rFonts w:ascii="Cambria Math" w:eastAsia="Times New Roman" w:hAnsi="Cambria Math" w:cs="Cambria Math"/>
                <w:color w:val="000000"/>
              </w:rPr>
              <m:t>b</m:t>
            </m:r>
          </m:e>
          <m:sup>
            <m:r>
              <w:rPr>
                <w:rFonts w:ascii="Cambria Math" w:eastAsia="Times New Roman" w:hAnsi="Cambria Math" w:cs="Cambria Math"/>
                <w:color w:val="000000"/>
              </w:rPr>
              <m:t>x</m:t>
            </m:r>
          </m:sup>
        </m:sSup>
      </m:oMath>
      <w:proofErr w:type="gramStart"/>
      <w:r w:rsidR="00787C29" w:rsidRPr="00787C29">
        <w:rPr>
          <w:rFonts w:eastAsia="Times New Roman" w:cs="Times New Roman"/>
          <w:color w:val="000000"/>
        </w:rPr>
        <w:t xml:space="preserve">, where </w:t>
      </w:r>
      <w:r w:rsidR="00787C29" w:rsidRPr="00787C29">
        <w:rPr>
          <w:rFonts w:ascii="Cambria Math" w:eastAsia="Times New Roman" w:hAnsi="Cambria Math" w:cs="Cambria Math"/>
          <w:color w:val="000000"/>
        </w:rPr>
        <w:t>𝑏</w:t>
      </w:r>
      <w:proofErr w:type="gramEnd"/>
      <w:r w:rsidR="00787C29" w:rsidRPr="00787C29">
        <w:rPr>
          <w:rFonts w:eastAsia="Times New Roman" w:cs="Times New Roman"/>
          <w:color w:val="000000"/>
        </w:rPr>
        <w:t xml:space="preserve"> is a whole number greater than 1 or a unit fraction, or </w:t>
      </w:r>
      <m:oMath>
        <m:r>
          <w:rPr>
            <w:rFonts w:ascii="Cambria Math" w:eastAsia="Times New Roman" w:hAnsi="Cambria Math" w:cs="Cambria Math"/>
            <w:color w:val="000000"/>
          </w:rPr>
          <m:t>f</m:t>
        </m:r>
        <m:r>
          <w:rPr>
            <w:rFonts w:ascii="Cambria Math" w:eastAsia="Times New Roman" w:hAnsi="Cambria Math" w:cs="Times New Roman"/>
            <w:color w:val="000000"/>
          </w:rPr>
          <m:t>(</m:t>
        </m:r>
        <m:r>
          <w:rPr>
            <w:rFonts w:ascii="Cambria Math" w:eastAsia="Times New Roman" w:hAnsi="Cambria Math" w:cs="Cambria Math"/>
            <w:color w:val="000000"/>
          </w:rPr>
          <m:t>x</m:t>
        </m:r>
        <m:r>
          <w:rPr>
            <w:rFonts w:ascii="Cambria Math" w:eastAsia="Times New Roman" w:hAnsi="Cambria Math" w:cs="Times New Roman"/>
            <w:color w:val="000000"/>
          </w:rPr>
          <m:t xml:space="preserve">) = </m:t>
        </m:r>
        <m:r>
          <w:rPr>
            <w:rFonts w:ascii="Cambria Math" w:eastAsia="Times New Roman" w:hAnsi="Cambria Math" w:cs="Cambria Math"/>
            <w:color w:val="000000"/>
          </w:rPr>
          <m:t>a</m:t>
        </m:r>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 xml:space="preserve">(1 ± </m:t>
            </m:r>
            <m:r>
              <w:rPr>
                <w:rFonts w:ascii="Cambria Math" w:eastAsia="Times New Roman" w:hAnsi="Cambria Math" w:cs="Cambria Math"/>
                <w:color w:val="000000"/>
              </w:rPr>
              <m:t>r</m:t>
            </m:r>
            <m:r>
              <w:rPr>
                <w:rFonts w:ascii="Cambria Math" w:eastAsia="Times New Roman" w:hAnsi="Cambria Math" w:cs="Times New Roman"/>
                <w:color w:val="000000"/>
              </w:rPr>
              <m:t>)</m:t>
            </m:r>
          </m:e>
          <m:sup>
            <m:r>
              <w:rPr>
                <w:rFonts w:ascii="Cambria Math" w:eastAsia="Times New Roman" w:hAnsi="Cambria Math" w:cs="Times New Roman"/>
                <w:color w:val="000000"/>
              </w:rPr>
              <m:t>x</m:t>
            </m:r>
          </m:sup>
        </m:sSup>
      </m:oMath>
      <w:r w:rsidR="00787C29" w:rsidRPr="00787C29">
        <w:rPr>
          <w:rFonts w:eastAsia="Times New Roman" w:cs="Times New Roman"/>
          <w:color w:val="000000"/>
        </w:rPr>
        <w:t xml:space="preserve">, </w:t>
      </w:r>
      <w:proofErr w:type="gramStart"/>
      <w:r w:rsidR="00787C29" w:rsidRPr="00787C29">
        <w:rPr>
          <w:rFonts w:eastAsia="Times New Roman" w:cs="Times New Roman"/>
          <w:color w:val="000000"/>
        </w:rPr>
        <w:t>where</w:t>
      </w:r>
      <w:proofErr w:type="gramEnd"/>
    </w:p>
    <w:p w14:paraId="1556568E" w14:textId="028C40C0" w:rsidR="00A41840" w:rsidRDefault="00787C29" w:rsidP="00787C29">
      <w:pPr>
        <w:spacing w:after="0" w:line="240" w:lineRule="auto"/>
        <w:rPr>
          <w:rFonts w:eastAsia="Times New Roman" w:cs="Times New Roman"/>
          <w:color w:val="000000"/>
        </w:rPr>
      </w:pPr>
      <w:r w:rsidRPr="00787C29">
        <w:rPr>
          <w:rFonts w:eastAsia="Times New Roman" w:cs="Times New Roman"/>
          <w:color w:val="000000"/>
        </w:rPr>
        <w:t xml:space="preserve">0 &lt; </w:t>
      </w:r>
      <w:r w:rsidRPr="00787C29">
        <w:rPr>
          <w:rFonts w:ascii="Cambria Math" w:eastAsia="Times New Roman" w:hAnsi="Cambria Math" w:cs="Cambria Math"/>
          <w:color w:val="000000"/>
        </w:rPr>
        <w:t>𝑟</w:t>
      </w:r>
      <w:r w:rsidRPr="00787C29">
        <w:rPr>
          <w:rFonts w:eastAsia="Times New Roman" w:cs="Times New Roman"/>
          <w:color w:val="000000"/>
        </w:rPr>
        <w:t xml:space="preserve"> &lt; 1.</w:t>
      </w:r>
    </w:p>
    <w:p w14:paraId="1792E70D" w14:textId="77777777" w:rsidR="00787C29" w:rsidRPr="00233E48" w:rsidRDefault="00787C29" w:rsidP="00787C29">
      <w:pPr>
        <w:spacing w:after="0" w:line="240" w:lineRule="auto"/>
        <w:rPr>
          <w:rFonts w:eastAsia="Times New Roman" w:cs="Times New Roman"/>
        </w:rPr>
      </w:pPr>
    </w:p>
    <w:p w14:paraId="2C433CBC" w14:textId="77777777" w:rsidR="00A41840" w:rsidRPr="00233E48" w:rsidRDefault="00A41840" w:rsidP="00A41840">
      <w:pPr>
        <w:pStyle w:val="AlgebraicARHeading"/>
      </w:pPr>
      <w:r w:rsidRPr="00233E48">
        <w:t xml:space="preserve">Connecting Benchmarks/Horizontal Alignment        </w:t>
      </w:r>
    </w:p>
    <w:p w14:paraId="0F11F496"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MA.912.NSO.1.1</w:t>
      </w:r>
    </w:p>
    <w:p w14:paraId="3EE0D62A" w14:textId="77777777" w:rsidR="004B4FA8" w:rsidRPr="004B4FA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MA.912.AR.1.1</w:t>
      </w:r>
    </w:p>
    <w:p w14:paraId="36276F14" w14:textId="5284E186" w:rsidR="00A41840" w:rsidRPr="00233E48" w:rsidRDefault="004B4FA8" w:rsidP="00E502A8">
      <w:pPr>
        <w:numPr>
          <w:ilvl w:val="0"/>
          <w:numId w:val="19"/>
        </w:numPr>
        <w:spacing w:after="0" w:line="240" w:lineRule="auto"/>
        <w:rPr>
          <w:rFonts w:eastAsia="Times New Roman" w:cs="Times New Roman"/>
          <w:sz w:val="24"/>
          <w:szCs w:val="24"/>
        </w:rPr>
      </w:pPr>
      <w:r w:rsidRPr="004B4FA8">
        <w:rPr>
          <w:rFonts w:eastAsia="Times New Roman" w:cs="Times New Roman"/>
          <w:sz w:val="24"/>
          <w:szCs w:val="24"/>
        </w:rPr>
        <w:t>MA.</w:t>
      </w:r>
      <w:proofErr w:type="gramStart"/>
      <w:r w:rsidRPr="004B4FA8">
        <w:rPr>
          <w:rFonts w:eastAsia="Times New Roman" w:cs="Times New Roman"/>
          <w:sz w:val="24"/>
          <w:szCs w:val="24"/>
        </w:rPr>
        <w:t>912.F.</w:t>
      </w:r>
      <w:proofErr w:type="gramEnd"/>
      <w:r w:rsidRPr="004B4FA8">
        <w:rPr>
          <w:rFonts w:eastAsia="Times New Roman" w:cs="Times New Roman"/>
          <w:sz w:val="24"/>
          <w:szCs w:val="24"/>
        </w:rPr>
        <w:t>1.6, MA.</w:t>
      </w:r>
      <w:proofErr w:type="gramStart"/>
      <w:r w:rsidRPr="004B4FA8">
        <w:rPr>
          <w:rFonts w:eastAsia="Times New Roman" w:cs="Times New Roman"/>
          <w:sz w:val="24"/>
          <w:szCs w:val="24"/>
        </w:rPr>
        <w:t>912.F.</w:t>
      </w:r>
      <w:proofErr w:type="gramEnd"/>
      <w:r w:rsidRPr="004B4FA8">
        <w:rPr>
          <w:rFonts w:eastAsia="Times New Roman" w:cs="Times New Roman"/>
          <w:sz w:val="24"/>
          <w:szCs w:val="24"/>
        </w:rPr>
        <w:t>1.8</w:t>
      </w:r>
      <w:r w:rsidR="00A41840" w:rsidRPr="00233E48">
        <w:rPr>
          <w:rFonts w:eastAsia="Times New Roman" w:cs="Times New Roman"/>
          <w:sz w:val="24"/>
          <w:szCs w:val="24"/>
        </w:rPr>
        <w:t xml:space="preserve">  </w:t>
      </w:r>
    </w:p>
    <w:p w14:paraId="21DD32DA"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3DF48DD7" w14:textId="77777777" w:rsidR="00A41840" w:rsidRPr="00233E48" w:rsidRDefault="00A41840" w:rsidP="00A41840">
      <w:pPr>
        <w:pStyle w:val="AlgebraicARHeading"/>
      </w:pPr>
      <w:r w:rsidRPr="00233E48">
        <w:t>Terms from the K-12 Glossary </w:t>
      </w:r>
    </w:p>
    <w:p w14:paraId="300FE4F4" w14:textId="0E23D9D4" w:rsidR="00A41840" w:rsidRDefault="00E2248E" w:rsidP="00E502A8">
      <w:pPr>
        <w:pStyle w:val="ListParagraph"/>
        <w:numPr>
          <w:ilvl w:val="0"/>
          <w:numId w:val="172"/>
        </w:numPr>
        <w:textAlignment w:val="baseline"/>
        <w:rPr>
          <w:rFonts w:eastAsia="Times New Roman" w:cs="Times New Roman"/>
          <w:sz w:val="24"/>
          <w:szCs w:val="24"/>
        </w:rPr>
      </w:pPr>
      <w:r w:rsidRPr="00E2248E">
        <w:rPr>
          <w:rFonts w:eastAsia="Times New Roman" w:cs="Times New Roman"/>
          <w:sz w:val="24"/>
          <w:szCs w:val="24"/>
        </w:rPr>
        <w:t>Exponential Function</w:t>
      </w:r>
      <w:r w:rsidR="00A41840" w:rsidRPr="00E2248E">
        <w:rPr>
          <w:rFonts w:eastAsia="Times New Roman" w:cs="Times New Roman"/>
          <w:sz w:val="24"/>
          <w:szCs w:val="24"/>
        </w:rPr>
        <w:t xml:space="preserve">  </w:t>
      </w:r>
    </w:p>
    <w:p w14:paraId="062A97DE" w14:textId="77777777" w:rsidR="00E2248E" w:rsidRPr="00E2248E" w:rsidRDefault="00E2248E" w:rsidP="00E2248E">
      <w:pPr>
        <w:pStyle w:val="ListParagraph"/>
        <w:ind w:left="720"/>
        <w:textAlignment w:val="baseline"/>
        <w:rPr>
          <w:rFonts w:eastAsia="Times New Roman" w:cs="Times New Roman"/>
          <w:sz w:val="24"/>
          <w:szCs w:val="24"/>
        </w:rPr>
      </w:pPr>
    </w:p>
    <w:p w14:paraId="6CCF2394"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542892F" w14:textId="77777777">
        <w:trPr>
          <w:trHeight w:val="962"/>
        </w:trPr>
        <w:tc>
          <w:tcPr>
            <w:tcW w:w="2499" w:type="pct"/>
            <w:tcBorders>
              <w:top w:val="single" w:sz="4" w:space="0" w:color="auto"/>
              <w:left w:val="nil"/>
              <w:bottom w:val="nil"/>
              <w:right w:val="nil"/>
            </w:tcBorders>
            <w:shd w:val="clear" w:color="auto" w:fill="auto"/>
            <w:hideMark/>
          </w:tcPr>
          <w:p w14:paraId="6194D4C8"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0268F316" w14:textId="68B515CD" w:rsidR="00A41840" w:rsidRPr="00233E48" w:rsidRDefault="00A02659"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0F42328A"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79999DAA" w14:textId="40D44E8C" w:rsidR="00A41840" w:rsidRPr="00120054" w:rsidRDefault="00120054" w:rsidP="00E502A8">
            <w:pPr>
              <w:pStyle w:val="ListParagraph"/>
              <w:numPr>
                <w:ilvl w:val="0"/>
                <w:numId w:val="172"/>
              </w:numPr>
              <w:textAlignment w:val="baseline"/>
              <w:rPr>
                <w:rFonts w:eastAsia="Times New Roman" w:cs="Times New Roman"/>
                <w:sz w:val="24"/>
                <w:szCs w:val="24"/>
              </w:rPr>
            </w:pPr>
            <w:r w:rsidRPr="00120054">
              <w:rPr>
                <w:spacing w:val="-2"/>
                <w:sz w:val="24"/>
              </w:rPr>
              <w:t>MA.912.AR.5.5</w:t>
            </w:r>
          </w:p>
        </w:tc>
      </w:tr>
    </w:tbl>
    <w:p w14:paraId="34957E75" w14:textId="77777777" w:rsidR="00A41840" w:rsidRPr="00233E48" w:rsidRDefault="00A41840" w:rsidP="00A41840">
      <w:pPr>
        <w:pStyle w:val="AlgebraicARHeading"/>
      </w:pPr>
      <w:r w:rsidRPr="00233E48">
        <w:t xml:space="preserve">Purpose and Instructional Strategies </w:t>
      </w:r>
    </w:p>
    <w:p w14:paraId="1169EDFF" w14:textId="6A908A07" w:rsidR="00343297" w:rsidRDefault="00A41840" w:rsidP="00343297">
      <w:pPr>
        <w:pStyle w:val="TableParagraph"/>
        <w:rPr>
          <w:sz w:val="24"/>
        </w:rPr>
      </w:pPr>
      <w:r w:rsidRPr="00233E48">
        <w:rPr>
          <w:rFonts w:eastAsia="Times New Roman" w:cs="Times New Roman"/>
          <w:color w:val="000000"/>
          <w:sz w:val="24"/>
          <w:szCs w:val="24"/>
        </w:rPr>
        <w:t>In</w:t>
      </w:r>
      <w:r w:rsidR="00343297">
        <w:rPr>
          <w:sz w:val="24"/>
        </w:rPr>
        <w:t xml:space="preserve"> middle grades, students solved problems involving percentages, including percent increases and decreases. In Algebra I, students identify and describe exponential functions in terms of growth or decay rates. In later courses, students will further develop their understanding of exponential</w:t>
      </w:r>
      <w:r w:rsidR="00343297">
        <w:rPr>
          <w:spacing w:val="-3"/>
          <w:sz w:val="24"/>
        </w:rPr>
        <w:t xml:space="preserve"> </w:t>
      </w:r>
      <w:r w:rsidR="00343297">
        <w:rPr>
          <w:sz w:val="24"/>
        </w:rPr>
        <w:t>functions</w:t>
      </w:r>
      <w:r w:rsidR="00343297">
        <w:rPr>
          <w:spacing w:val="-2"/>
          <w:sz w:val="24"/>
        </w:rPr>
        <w:t xml:space="preserve"> </w:t>
      </w:r>
      <w:r w:rsidR="00343297">
        <w:rPr>
          <w:sz w:val="24"/>
        </w:rPr>
        <w:t>and</w:t>
      </w:r>
      <w:r w:rsidR="00343297">
        <w:rPr>
          <w:spacing w:val="-3"/>
          <w:sz w:val="24"/>
        </w:rPr>
        <w:t xml:space="preserve"> </w:t>
      </w:r>
      <w:r w:rsidR="00343297">
        <w:rPr>
          <w:sz w:val="24"/>
        </w:rPr>
        <w:t>how</w:t>
      </w:r>
      <w:r w:rsidR="00343297">
        <w:rPr>
          <w:spacing w:val="-3"/>
          <w:sz w:val="24"/>
        </w:rPr>
        <w:t xml:space="preserve"> </w:t>
      </w:r>
      <w:r w:rsidR="00343297">
        <w:rPr>
          <w:sz w:val="24"/>
        </w:rPr>
        <w:t>they</w:t>
      </w:r>
      <w:r w:rsidR="00343297">
        <w:rPr>
          <w:spacing w:val="-6"/>
          <w:sz w:val="24"/>
        </w:rPr>
        <w:t xml:space="preserve"> </w:t>
      </w:r>
      <w:r w:rsidR="00343297">
        <w:rPr>
          <w:sz w:val="24"/>
        </w:rPr>
        <w:t>are</w:t>
      </w:r>
      <w:r w:rsidR="00343297">
        <w:rPr>
          <w:spacing w:val="-4"/>
          <w:sz w:val="24"/>
        </w:rPr>
        <w:t xml:space="preserve"> </w:t>
      </w:r>
      <w:r w:rsidR="00343297">
        <w:rPr>
          <w:sz w:val="24"/>
        </w:rPr>
        <w:t>characterized</w:t>
      </w:r>
      <w:r w:rsidR="00343297">
        <w:rPr>
          <w:spacing w:val="-3"/>
          <w:sz w:val="24"/>
        </w:rPr>
        <w:t xml:space="preserve"> </w:t>
      </w:r>
      <w:r w:rsidR="00343297">
        <w:rPr>
          <w:sz w:val="24"/>
        </w:rPr>
        <w:t>by</w:t>
      </w:r>
      <w:r w:rsidR="00343297">
        <w:rPr>
          <w:spacing w:val="-8"/>
          <w:sz w:val="24"/>
        </w:rPr>
        <w:t xml:space="preserve"> </w:t>
      </w:r>
      <w:r w:rsidR="00343297">
        <w:rPr>
          <w:sz w:val="24"/>
        </w:rPr>
        <w:t>having</w:t>
      </w:r>
      <w:r w:rsidR="00343297">
        <w:rPr>
          <w:spacing w:val="-6"/>
          <w:sz w:val="24"/>
        </w:rPr>
        <w:t xml:space="preserve"> </w:t>
      </w:r>
      <w:r w:rsidR="00343297">
        <w:rPr>
          <w:sz w:val="24"/>
        </w:rPr>
        <w:t>a</w:t>
      </w:r>
      <w:r w:rsidR="00343297">
        <w:rPr>
          <w:spacing w:val="-2"/>
          <w:sz w:val="24"/>
        </w:rPr>
        <w:t xml:space="preserve"> </w:t>
      </w:r>
      <w:r w:rsidR="00343297">
        <w:rPr>
          <w:sz w:val="24"/>
        </w:rPr>
        <w:t>constant</w:t>
      </w:r>
      <w:r w:rsidR="00343297">
        <w:rPr>
          <w:spacing w:val="-1"/>
          <w:sz w:val="24"/>
        </w:rPr>
        <w:t xml:space="preserve"> </w:t>
      </w:r>
      <w:r w:rsidR="00343297">
        <w:rPr>
          <w:sz w:val="24"/>
        </w:rPr>
        <w:t>percent of</w:t>
      </w:r>
      <w:r w:rsidR="00343297">
        <w:rPr>
          <w:spacing w:val="-3"/>
          <w:sz w:val="24"/>
        </w:rPr>
        <w:t xml:space="preserve"> </w:t>
      </w:r>
      <w:r w:rsidR="00343297">
        <w:rPr>
          <w:sz w:val="24"/>
        </w:rPr>
        <w:t>change</w:t>
      </w:r>
      <w:r w:rsidR="00343297">
        <w:rPr>
          <w:spacing w:val="-4"/>
          <w:sz w:val="24"/>
        </w:rPr>
        <w:t xml:space="preserve"> </w:t>
      </w:r>
      <w:r w:rsidR="00343297">
        <w:rPr>
          <w:sz w:val="24"/>
        </w:rPr>
        <w:t>per unit interval.</w:t>
      </w:r>
    </w:p>
    <w:p w14:paraId="27DC17B8" w14:textId="77777777" w:rsidR="00343297" w:rsidRDefault="00343297" w:rsidP="00E502A8">
      <w:pPr>
        <w:pStyle w:val="TableParagraph"/>
        <w:numPr>
          <w:ilvl w:val="0"/>
          <w:numId w:val="173"/>
        </w:numPr>
        <w:tabs>
          <w:tab w:val="left" w:pos="719"/>
        </w:tabs>
        <w:autoSpaceDE w:val="0"/>
        <w:autoSpaceDN w:val="0"/>
        <w:ind w:right="22"/>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parts of an exponential equation or expression as growth or decay.</w:t>
      </w:r>
    </w:p>
    <w:p w14:paraId="4186BDA5" w14:textId="77777777" w:rsidR="00343297" w:rsidRDefault="00343297" w:rsidP="00E502A8">
      <w:pPr>
        <w:pStyle w:val="TableParagraph"/>
        <w:numPr>
          <w:ilvl w:val="0"/>
          <w:numId w:val="173"/>
        </w:numPr>
        <w:tabs>
          <w:tab w:val="left" w:pos="719"/>
        </w:tabs>
        <w:autoSpaceDE w:val="0"/>
        <w:autoSpaceDN w:val="0"/>
        <w:ind w:right="554"/>
        <w:rPr>
          <w:sz w:val="24"/>
        </w:rPr>
      </w:pPr>
      <w:r>
        <w:rPr>
          <w:sz w:val="24"/>
        </w:rPr>
        <w:t>Instruction</w:t>
      </w:r>
      <w:r>
        <w:rPr>
          <w:spacing w:val="-3"/>
          <w:sz w:val="24"/>
        </w:rPr>
        <w:t xml:space="preserve"> </w:t>
      </w:r>
      <w:r>
        <w:rPr>
          <w:sz w:val="24"/>
        </w:rPr>
        <w:t>includes</w:t>
      </w:r>
      <w:r>
        <w:rPr>
          <w:spacing w:val="-3"/>
          <w:sz w:val="24"/>
        </w:rPr>
        <w:t xml:space="preserve"> </w:t>
      </w:r>
      <w:r>
        <w:rPr>
          <w:sz w:val="24"/>
        </w:rPr>
        <w:t>the</w:t>
      </w:r>
      <w:r>
        <w:rPr>
          <w:spacing w:val="-3"/>
          <w:sz w:val="24"/>
        </w:rPr>
        <w:t xml:space="preserve"> </w:t>
      </w:r>
      <w:r>
        <w:rPr>
          <w:sz w:val="24"/>
        </w:rPr>
        <w:t>connection</w:t>
      </w:r>
      <w:r>
        <w:rPr>
          <w:spacing w:val="-3"/>
          <w:sz w:val="24"/>
        </w:rPr>
        <w:t xml:space="preserve"> </w:t>
      </w:r>
      <w:r>
        <w:rPr>
          <w:sz w:val="24"/>
        </w:rPr>
        <w:t>to</w:t>
      </w:r>
      <w:r>
        <w:rPr>
          <w:spacing w:val="-3"/>
          <w:sz w:val="24"/>
        </w:rPr>
        <w:t xml:space="preserve"> </w:t>
      </w:r>
      <w:r>
        <w:rPr>
          <w:sz w:val="24"/>
        </w:rPr>
        <w:t>growth</w:t>
      </w:r>
      <w:r>
        <w:rPr>
          <w:spacing w:val="-3"/>
          <w:sz w:val="24"/>
        </w:rPr>
        <w:t xml:space="preserve"> </w:t>
      </w:r>
      <w:r>
        <w:rPr>
          <w:sz w:val="24"/>
        </w:rPr>
        <w:t>or</w:t>
      </w:r>
      <w:r>
        <w:rPr>
          <w:spacing w:val="-4"/>
          <w:sz w:val="24"/>
        </w:rPr>
        <w:t xml:space="preserve"> </w:t>
      </w:r>
      <w:r>
        <w:rPr>
          <w:sz w:val="24"/>
        </w:rPr>
        <w:t>decay</w:t>
      </w:r>
      <w:r>
        <w:rPr>
          <w:spacing w:val="-7"/>
          <w:sz w:val="24"/>
        </w:rPr>
        <w:t xml:space="preserve"> </w:t>
      </w:r>
      <w:r>
        <w:rPr>
          <w:sz w:val="24"/>
        </w:rPr>
        <w:t>of</w:t>
      </w:r>
      <w:r>
        <w:rPr>
          <w:spacing w:val="-2"/>
          <w:sz w:val="24"/>
        </w:rPr>
        <w:t xml:space="preserve"> </w:t>
      </w:r>
      <w:r>
        <w:rPr>
          <w:sz w:val="24"/>
        </w:rPr>
        <w:t>a</w:t>
      </w:r>
      <w:r>
        <w:rPr>
          <w:spacing w:val="-4"/>
          <w:sz w:val="24"/>
        </w:rPr>
        <w:t xml:space="preserve"> </w:t>
      </w:r>
      <w:r>
        <w:rPr>
          <w:sz w:val="24"/>
        </w:rPr>
        <w:t>function</w:t>
      </w:r>
      <w:r>
        <w:rPr>
          <w:spacing w:val="-3"/>
          <w:sz w:val="24"/>
        </w:rPr>
        <w:t xml:space="preserve"> </w:t>
      </w:r>
      <w:r>
        <w:rPr>
          <w:sz w:val="24"/>
        </w:rPr>
        <w:t>as</w:t>
      </w:r>
      <w:r>
        <w:rPr>
          <w:spacing w:val="-3"/>
          <w:sz w:val="24"/>
        </w:rPr>
        <w:t xml:space="preserve"> </w:t>
      </w:r>
      <w:r>
        <w:rPr>
          <w:sz w:val="24"/>
        </w:rPr>
        <w:t>a</w:t>
      </w:r>
      <w:r>
        <w:rPr>
          <w:spacing w:val="-1"/>
          <w:sz w:val="24"/>
        </w:rPr>
        <w:t xml:space="preserve"> </w:t>
      </w:r>
      <w:r>
        <w:rPr>
          <w:sz w:val="24"/>
        </w:rPr>
        <w:t>key</w:t>
      </w:r>
      <w:r>
        <w:rPr>
          <w:spacing w:val="-5"/>
          <w:sz w:val="24"/>
        </w:rPr>
        <w:t xml:space="preserve"> </w:t>
      </w:r>
      <w:r>
        <w:rPr>
          <w:sz w:val="24"/>
        </w:rPr>
        <w:t>feature (constant percent rate of change) of an exponential function and being useful in understanding the relationships between two quantities.</w:t>
      </w:r>
    </w:p>
    <w:p w14:paraId="69262793" w14:textId="77777777" w:rsidR="00343297" w:rsidRDefault="00343297" w:rsidP="00E502A8">
      <w:pPr>
        <w:pStyle w:val="TableParagraph"/>
        <w:numPr>
          <w:ilvl w:val="0"/>
          <w:numId w:val="173"/>
        </w:numPr>
        <w:tabs>
          <w:tab w:val="left" w:pos="719"/>
        </w:tabs>
        <w:autoSpaceDE w:val="0"/>
        <w:autoSpaceDN w:val="0"/>
        <w:spacing w:line="289" w:lineRule="exact"/>
        <w:ind w:hanging="359"/>
        <w:rPr>
          <w:sz w:val="24"/>
        </w:rPr>
      </w:pPr>
      <w:r>
        <w:rPr>
          <w:sz w:val="24"/>
        </w:rPr>
        <w:t>Instruction</w:t>
      </w:r>
      <w:r>
        <w:rPr>
          <w:spacing w:val="-3"/>
          <w:sz w:val="24"/>
        </w:rPr>
        <w:t xml:space="preserve"> </w:t>
      </w:r>
      <w:r>
        <w:rPr>
          <w:sz w:val="24"/>
        </w:rPr>
        <w:t>includes</w:t>
      </w:r>
      <w:r>
        <w:rPr>
          <w:spacing w:val="-1"/>
          <w:sz w:val="24"/>
        </w:rPr>
        <w:t xml:space="preserve"> </w:t>
      </w:r>
      <w:r>
        <w:rPr>
          <w:sz w:val="24"/>
        </w:rPr>
        <w:t>the use</w:t>
      </w:r>
      <w:r>
        <w:rPr>
          <w:spacing w:val="-2"/>
          <w:sz w:val="24"/>
        </w:rPr>
        <w:t xml:space="preserve"> </w:t>
      </w:r>
      <w:r>
        <w:rPr>
          <w:sz w:val="24"/>
        </w:rPr>
        <w:t>of graphing</w:t>
      </w:r>
      <w:r>
        <w:rPr>
          <w:spacing w:val="-3"/>
          <w:sz w:val="24"/>
        </w:rPr>
        <w:t xml:space="preserve"> </w:t>
      </w:r>
      <w:r>
        <w:rPr>
          <w:sz w:val="24"/>
        </w:rPr>
        <w:t>technology</w:t>
      </w:r>
      <w:r>
        <w:rPr>
          <w:spacing w:val="-4"/>
          <w:sz w:val="24"/>
        </w:rPr>
        <w:t xml:space="preserve"> </w:t>
      </w:r>
      <w:r>
        <w:rPr>
          <w:sz w:val="24"/>
        </w:rPr>
        <w:t>to explore</w:t>
      </w:r>
      <w:r>
        <w:rPr>
          <w:spacing w:val="-3"/>
          <w:sz w:val="24"/>
        </w:rPr>
        <w:t xml:space="preserve"> </w:t>
      </w:r>
      <w:r>
        <w:rPr>
          <w:sz w:val="24"/>
        </w:rPr>
        <w:t xml:space="preserve">exponential </w:t>
      </w:r>
      <w:r>
        <w:rPr>
          <w:spacing w:val="-2"/>
          <w:sz w:val="24"/>
        </w:rPr>
        <w:t>functions.</w:t>
      </w:r>
    </w:p>
    <w:p w14:paraId="77C91AED" w14:textId="77777777" w:rsidR="00343297" w:rsidRDefault="00343297" w:rsidP="00E502A8">
      <w:pPr>
        <w:pStyle w:val="TableParagraph"/>
        <w:numPr>
          <w:ilvl w:val="1"/>
          <w:numId w:val="173"/>
        </w:numPr>
        <w:tabs>
          <w:tab w:val="left" w:pos="1439"/>
        </w:tabs>
        <w:autoSpaceDE w:val="0"/>
        <w:autoSpaceDN w:val="0"/>
        <w:spacing w:line="235" w:lineRule="auto"/>
        <w:ind w:right="1"/>
        <w:rPr>
          <w:sz w:val="24"/>
        </w:rPr>
      </w:pPr>
      <w:r w:rsidRPr="113DC138">
        <w:rPr>
          <w:sz w:val="24"/>
          <w:szCs w:val="24"/>
        </w:rPr>
        <w:t xml:space="preserve">For example, students can explore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𝑎𝑏</w:t>
      </w:r>
      <w:r w:rsidRPr="113DC138">
        <w:rPr>
          <w:rFonts w:ascii="Cambria Math" w:eastAsia="Cambria Math" w:hAnsi="Cambria Math"/>
          <w:sz w:val="24"/>
          <w:szCs w:val="24"/>
          <w:vertAlign w:val="superscript"/>
        </w:rPr>
        <w:t>𝑥</w:t>
      </w:r>
      <w:r w:rsidRPr="113DC138">
        <w:rPr>
          <w:rFonts w:ascii="Cambria Math" w:eastAsia="Cambria Math" w:hAnsi="Cambria Math"/>
          <w:spacing w:val="35"/>
          <w:sz w:val="24"/>
          <w:szCs w:val="24"/>
        </w:rPr>
        <w:t xml:space="preserve"> </w:t>
      </w:r>
      <w:r w:rsidRPr="113DC138">
        <w:rPr>
          <w:sz w:val="24"/>
          <w:szCs w:val="24"/>
        </w:rPr>
        <w:t>and</w:t>
      </w:r>
      <w:proofErr w:type="gramEnd"/>
      <w:r w:rsidRPr="113DC138">
        <w:rPr>
          <w:sz w:val="24"/>
          <w:szCs w:val="24"/>
        </w:rPr>
        <w:t xml:space="preserve"> how </w:t>
      </w:r>
      <w:proofErr w:type="gramStart"/>
      <w:r w:rsidRPr="113DC138">
        <w:rPr>
          <w:sz w:val="24"/>
          <w:szCs w:val="24"/>
        </w:rPr>
        <w:t xml:space="preserve">the </w:t>
      </w:r>
      <w:r w:rsidRPr="113DC138">
        <w:rPr>
          <w:rFonts w:ascii="Cambria Math" w:eastAsia="Cambria Math" w:hAnsi="Cambria Math"/>
          <w:sz w:val="24"/>
          <w:szCs w:val="24"/>
        </w:rPr>
        <w:t>𝑎</w:t>
      </w:r>
      <w:proofErr w:type="gramEnd"/>
      <w:r w:rsidRPr="113DC138">
        <w:rPr>
          <w:sz w:val="24"/>
          <w:szCs w:val="24"/>
        </w:rPr>
        <w:t xml:space="preserve">-value </w:t>
      </w:r>
      <w:proofErr w:type="gramStart"/>
      <w:r w:rsidRPr="113DC138">
        <w:rPr>
          <w:sz w:val="24"/>
          <w:szCs w:val="24"/>
        </w:rPr>
        <w:t xml:space="preserve">and </w:t>
      </w:r>
      <w:r w:rsidRPr="113DC138">
        <w:rPr>
          <w:rFonts w:ascii="Cambria Math" w:eastAsia="Cambria Math" w:hAnsi="Cambria Math"/>
          <w:sz w:val="24"/>
          <w:szCs w:val="24"/>
        </w:rPr>
        <w:t>𝑏</w:t>
      </w:r>
      <w:proofErr w:type="gramEnd"/>
      <w:r w:rsidRPr="113DC138">
        <w:rPr>
          <w:sz w:val="24"/>
          <w:szCs w:val="24"/>
        </w:rPr>
        <w:t>-value are affected. Ask questions like “What impact does changing the value</w:t>
      </w:r>
      <w:r w:rsidRPr="113DC138">
        <w:rPr>
          <w:spacing w:val="-3"/>
          <w:sz w:val="24"/>
          <w:szCs w:val="24"/>
        </w:rPr>
        <w:t xml:space="preserve"> </w:t>
      </w:r>
      <w:r w:rsidRPr="113DC138">
        <w:rPr>
          <w:sz w:val="24"/>
          <w:szCs w:val="24"/>
        </w:rPr>
        <w:t>of</w:t>
      </w:r>
      <w:r w:rsidRPr="113DC138">
        <w:rPr>
          <w:spacing w:val="-2"/>
          <w:sz w:val="24"/>
          <w:szCs w:val="24"/>
        </w:rPr>
        <w:t xml:space="preserve"> </w:t>
      </w:r>
      <w:r w:rsidRPr="113DC138">
        <w:rPr>
          <w:rFonts w:ascii="Cambria Math" w:eastAsia="Cambria Math" w:hAnsi="Cambria Math"/>
          <w:sz w:val="24"/>
          <w:szCs w:val="24"/>
        </w:rPr>
        <w:t xml:space="preserve">𝑎 </w:t>
      </w:r>
      <w:r w:rsidRPr="113DC138">
        <w:rPr>
          <w:sz w:val="24"/>
          <w:szCs w:val="24"/>
        </w:rPr>
        <w:t>have</w:t>
      </w:r>
      <w:r w:rsidRPr="113DC138">
        <w:rPr>
          <w:spacing w:val="-4"/>
          <w:sz w:val="24"/>
          <w:szCs w:val="24"/>
        </w:rPr>
        <w:t xml:space="preserve"> </w:t>
      </w:r>
      <w:r w:rsidRPr="113DC138">
        <w:rPr>
          <w:sz w:val="24"/>
          <w:szCs w:val="24"/>
        </w:rPr>
        <w:t>on</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graph? What</w:t>
      </w:r>
      <w:r w:rsidRPr="113DC138">
        <w:rPr>
          <w:spacing w:val="-3"/>
          <w:sz w:val="24"/>
          <w:szCs w:val="24"/>
        </w:rPr>
        <w:t xml:space="preserve"> </w:t>
      </w:r>
      <w:proofErr w:type="gramStart"/>
      <w:r w:rsidRPr="113DC138">
        <w:rPr>
          <w:sz w:val="24"/>
          <w:szCs w:val="24"/>
        </w:rPr>
        <w:t>about</w:t>
      </w:r>
      <w:r w:rsidRPr="113DC138">
        <w:rPr>
          <w:spacing w:val="-5"/>
          <w:sz w:val="24"/>
          <w:szCs w:val="24"/>
        </w:rPr>
        <w:t xml:space="preserve"> </w:t>
      </w:r>
      <w:r w:rsidRPr="113DC138">
        <w:rPr>
          <w:rFonts w:ascii="Cambria Math" w:eastAsia="Cambria Math" w:hAnsi="Cambria Math"/>
          <w:sz w:val="24"/>
          <w:szCs w:val="24"/>
        </w:rPr>
        <w:t>𝑏</w:t>
      </w:r>
      <w:proofErr w:type="gramEnd"/>
      <w:r w:rsidRPr="113DC138">
        <w:rPr>
          <w:sz w:val="24"/>
          <w:szCs w:val="24"/>
        </w:rPr>
        <w:t>?</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for</w:t>
      </w:r>
      <w:r w:rsidRPr="113DC138">
        <w:rPr>
          <w:spacing w:val="-4"/>
          <w:sz w:val="24"/>
          <w:szCs w:val="24"/>
        </w:rPr>
        <w:t xml:space="preserve"> </w:t>
      </w:r>
      <w:r w:rsidRPr="4B4C310D">
        <w:rPr>
          <w:i/>
          <w:iCs/>
          <w:sz w:val="24"/>
          <w:szCs w:val="24"/>
        </w:rPr>
        <w:t>b</w:t>
      </w:r>
      <w:r w:rsidRPr="4B4C310D">
        <w:rPr>
          <w:i/>
          <w:iCs/>
          <w:spacing w:val="-3"/>
          <w:sz w:val="24"/>
          <w:szCs w:val="24"/>
        </w:rPr>
        <w:t xml:space="preserve">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function to increase? Which values cause it to decrease?” As students explore, formalize the terms exponential growth and decay when appropriate.</w:t>
      </w:r>
    </w:p>
    <w:p w14:paraId="791ADED8" w14:textId="77777777" w:rsidR="00343297" w:rsidRDefault="00343297" w:rsidP="00E502A8">
      <w:pPr>
        <w:pStyle w:val="TableParagraph"/>
        <w:numPr>
          <w:ilvl w:val="1"/>
          <w:numId w:val="173"/>
        </w:numPr>
        <w:tabs>
          <w:tab w:val="left" w:pos="1439"/>
        </w:tabs>
        <w:autoSpaceDE w:val="0"/>
        <w:autoSpaceDN w:val="0"/>
        <w:spacing w:before="14" w:line="225" w:lineRule="auto"/>
        <w:ind w:right="87"/>
        <w:rPr>
          <w:sz w:val="24"/>
        </w:rPr>
      </w:pPr>
      <w:r w:rsidRPr="113DC138">
        <w:rPr>
          <w:sz w:val="24"/>
          <w:szCs w:val="24"/>
        </w:rPr>
        <w:t xml:space="preserve">As students explore the graph, have students choose values </w:t>
      </w:r>
      <w:proofErr w:type="gramStart"/>
      <w:r w:rsidRPr="113DC138">
        <w:rPr>
          <w:sz w:val="24"/>
          <w:szCs w:val="24"/>
        </w:rPr>
        <w:t xml:space="preserve">of </w:t>
      </w:r>
      <w:r w:rsidRPr="113DC138">
        <w:rPr>
          <w:rFonts w:ascii="Cambria Math" w:eastAsia="Cambria Math" w:hAnsi="Cambria Math"/>
          <w:sz w:val="24"/>
          <w:szCs w:val="24"/>
        </w:rPr>
        <w:t>𝑎</w:t>
      </w:r>
      <w:r w:rsidRPr="113DC138">
        <w:rPr>
          <w:rFonts w:ascii="Cambria Math" w:eastAsia="Cambria Math" w:hAnsi="Cambria Math"/>
          <w:spacing w:val="26"/>
          <w:sz w:val="24"/>
          <w:szCs w:val="24"/>
        </w:rPr>
        <w:t xml:space="preserve"> </w:t>
      </w:r>
      <w:r w:rsidRPr="113DC138">
        <w:rPr>
          <w:sz w:val="24"/>
          <w:szCs w:val="24"/>
        </w:rPr>
        <w:t xml:space="preserve">and </w:t>
      </w:r>
      <w:r w:rsidRPr="113DC138">
        <w:rPr>
          <w:rFonts w:ascii="Cambria Math" w:eastAsia="Cambria Math" w:hAnsi="Cambria Math"/>
          <w:sz w:val="24"/>
          <w:szCs w:val="24"/>
        </w:rPr>
        <w:t>𝑏</w:t>
      </w:r>
      <w:proofErr w:type="gramEnd"/>
      <w:r w:rsidRPr="113DC138">
        <w:rPr>
          <w:rFonts w:ascii="Cambria Math" w:eastAsia="Cambria Math" w:hAnsi="Cambria Math"/>
          <w:sz w:val="24"/>
          <w:szCs w:val="24"/>
        </w:rPr>
        <w:t xml:space="preserve"> </w:t>
      </w:r>
      <w:r w:rsidRPr="113DC138">
        <w:rPr>
          <w:sz w:val="24"/>
          <w:szCs w:val="24"/>
        </w:rPr>
        <w:t xml:space="preserve">to </w:t>
      </w:r>
      <w:r w:rsidRPr="113DC138">
        <w:rPr>
          <w:sz w:val="24"/>
          <w:szCs w:val="24"/>
        </w:rPr>
        <w:lastRenderedPageBreak/>
        <w:t>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table</w:t>
      </w:r>
      <w:r w:rsidRPr="113DC138">
        <w:rPr>
          <w:spacing w:val="-4"/>
          <w:sz w:val="24"/>
          <w:szCs w:val="24"/>
        </w:rPr>
        <w:t xml:space="preserve"> </w:t>
      </w:r>
      <w:r w:rsidRPr="113DC138">
        <w:rPr>
          <w:sz w:val="24"/>
          <w:szCs w:val="24"/>
        </w:rPr>
        <w:t>of</w:t>
      </w:r>
      <w:r w:rsidRPr="113DC138">
        <w:rPr>
          <w:spacing w:val="-3"/>
          <w:sz w:val="24"/>
          <w:szCs w:val="24"/>
        </w:rPr>
        <w:t xml:space="preserve"> </w:t>
      </w:r>
      <w:r w:rsidRPr="113DC138">
        <w:rPr>
          <w:sz w:val="24"/>
          <w:szCs w:val="24"/>
        </w:rPr>
        <w:t>values.</w:t>
      </w:r>
      <w:r w:rsidRPr="113DC138">
        <w:rPr>
          <w:spacing w:val="-1"/>
          <w:sz w:val="24"/>
          <w:szCs w:val="24"/>
        </w:rPr>
        <w:t xml:space="preserve"> </w:t>
      </w:r>
      <w:r w:rsidRPr="113DC138">
        <w:rPr>
          <w:sz w:val="24"/>
          <w:szCs w:val="24"/>
        </w:rPr>
        <w:t>Once</w:t>
      </w:r>
      <w:r w:rsidRPr="113DC138">
        <w:rPr>
          <w:spacing w:val="-4"/>
          <w:sz w:val="24"/>
          <w:szCs w:val="24"/>
        </w:rPr>
        <w:t xml:space="preserve"> </w:t>
      </w:r>
      <w:r w:rsidRPr="113DC138">
        <w:rPr>
          <w:sz w:val="24"/>
          <w:szCs w:val="24"/>
        </w:rPr>
        <w:t>completed</w:t>
      </w:r>
      <w:r w:rsidRPr="113DC138">
        <w:rPr>
          <w:spacing w:val="-2"/>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causes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value</w:t>
      </w:r>
      <w:r w:rsidRPr="113DC138">
        <w:rPr>
          <w:spacing w:val="-3"/>
          <w:sz w:val="24"/>
          <w:szCs w:val="24"/>
        </w:rPr>
        <w:t xml:space="preserve"> </w:t>
      </w:r>
      <w:r w:rsidRPr="113DC138">
        <w:rPr>
          <w:sz w:val="24"/>
          <w:szCs w:val="24"/>
        </w:rPr>
        <w:t>of</w:t>
      </w:r>
    </w:p>
    <w:p w14:paraId="16E40247" w14:textId="77777777" w:rsidR="00343297" w:rsidRDefault="00343297" w:rsidP="00343297">
      <w:pPr>
        <w:pStyle w:val="TableParagraph"/>
        <w:spacing w:before="4"/>
        <w:ind w:left="1439" w:right="142"/>
        <w:rPr>
          <w:sz w:val="24"/>
        </w:rPr>
      </w:pPr>
      <w:r>
        <w:rPr>
          <w:rFonts w:ascii="Cambria Math" w:eastAsia="Cambria Math" w:hAnsi="Cambria Math"/>
          <w:sz w:val="24"/>
        </w:rPr>
        <w:t xml:space="preserve">𝑦 </w:t>
      </w:r>
      <w:r>
        <w:rPr>
          <w:sz w:val="24"/>
        </w:rPr>
        <w:t>to</w:t>
      </w:r>
      <w:r>
        <w:rPr>
          <w:spacing w:val="-3"/>
          <w:sz w:val="24"/>
        </w:rPr>
        <w:t xml:space="preserve"> </w:t>
      </w:r>
      <w:r>
        <w:rPr>
          <w:sz w:val="24"/>
        </w:rPr>
        <w:t>increase</w:t>
      </w:r>
      <w:r>
        <w:rPr>
          <w:spacing w:val="-3"/>
          <w:sz w:val="24"/>
        </w:rPr>
        <w:t xml:space="preserve"> </w:t>
      </w:r>
      <w:r>
        <w:rPr>
          <w:sz w:val="24"/>
        </w:rPr>
        <w:t>or</w:t>
      </w:r>
      <w:r>
        <w:rPr>
          <w:spacing w:val="-3"/>
          <w:sz w:val="24"/>
        </w:rPr>
        <w:t xml:space="preserve"> </w:t>
      </w:r>
      <w:r>
        <w:rPr>
          <w:sz w:val="24"/>
        </w:rPr>
        <w:t>decrease</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1"/>
          <w:sz w:val="24"/>
        </w:rPr>
        <w:t xml:space="preserve"> </w:t>
      </w:r>
      <w:r>
        <w:rPr>
          <w:rFonts w:ascii="Cambria Math" w:eastAsia="Cambria Math" w:hAnsi="Cambria Math"/>
          <w:sz w:val="24"/>
        </w:rPr>
        <w:t xml:space="preserve">𝑥 </w:t>
      </w:r>
      <w:r>
        <w:rPr>
          <w:sz w:val="24"/>
        </w:rPr>
        <w:t>increases.</w:t>
      </w:r>
      <w:r>
        <w:rPr>
          <w:spacing w:val="-3"/>
          <w:sz w:val="24"/>
        </w:rPr>
        <w:t xml:space="preserve"> </w:t>
      </w:r>
      <w:r>
        <w:rPr>
          <w:sz w:val="24"/>
        </w:rPr>
        <w:t>Guide</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see</w:t>
      </w:r>
      <w:r>
        <w:rPr>
          <w:spacing w:val="-4"/>
          <w:sz w:val="24"/>
        </w:rPr>
        <w:t xml:space="preserve"> </w:t>
      </w:r>
      <w:r>
        <w:rPr>
          <w:sz w:val="24"/>
        </w:rPr>
        <w:t xml:space="preserve">that it’s because </w:t>
      </w:r>
      <w:r>
        <w:rPr>
          <w:rFonts w:ascii="Cambria Math" w:eastAsia="Cambria Math" w:hAnsi="Cambria Math"/>
          <w:sz w:val="24"/>
        </w:rPr>
        <w:t xml:space="preserve">𝑏 &gt; 1 </w:t>
      </w:r>
      <w:r>
        <w:rPr>
          <w:sz w:val="24"/>
        </w:rPr>
        <w:t xml:space="preserve">or </w:t>
      </w:r>
      <w:r>
        <w:rPr>
          <w:rFonts w:ascii="Cambria Math" w:eastAsia="Cambria Math" w:hAnsi="Cambria Math"/>
          <w:sz w:val="24"/>
        </w:rPr>
        <w:t>𝑏 &lt; 1</w:t>
      </w:r>
      <w:r>
        <w:rPr>
          <w:sz w:val="24"/>
        </w:rPr>
        <w:t xml:space="preserve">. Have students adjust the graph and repeat this </w:t>
      </w:r>
      <w:r>
        <w:rPr>
          <w:spacing w:val="-2"/>
          <w:sz w:val="24"/>
        </w:rPr>
        <w:t>exercise.</w:t>
      </w:r>
    </w:p>
    <w:p w14:paraId="4438105F" w14:textId="77777777" w:rsidR="00343297" w:rsidRDefault="00343297" w:rsidP="00E502A8">
      <w:pPr>
        <w:pStyle w:val="TableParagraph"/>
        <w:numPr>
          <w:ilvl w:val="1"/>
          <w:numId w:val="173"/>
        </w:numPr>
        <w:tabs>
          <w:tab w:val="left" w:pos="1439"/>
        </w:tabs>
        <w:autoSpaceDE w:val="0"/>
        <w:autoSpaceDN w:val="0"/>
        <w:spacing w:before="2" w:line="235" w:lineRule="auto"/>
        <w:ind w:right="29"/>
        <w:rPr>
          <w:sz w:val="24"/>
        </w:rPr>
      </w:pPr>
      <w:r w:rsidRPr="113DC138">
        <w:rPr>
          <w:sz w:val="24"/>
          <w:szCs w:val="24"/>
        </w:rPr>
        <w:t xml:space="preserve">Once students </w:t>
      </w:r>
      <w:proofErr w:type="gramStart"/>
      <w:r w:rsidRPr="113DC138">
        <w:rPr>
          <w:sz w:val="24"/>
          <w:szCs w:val="24"/>
        </w:rPr>
        <w:t>have an understanding of</w:t>
      </w:r>
      <w:proofErr w:type="gramEnd"/>
      <w:r w:rsidRPr="113DC138">
        <w:rPr>
          <w:sz w:val="24"/>
          <w:szCs w:val="24"/>
        </w:rPr>
        <w:t xml:space="preserve"> what causes exponential growth and decay,</w:t>
      </w:r>
      <w:r w:rsidRPr="113DC138">
        <w:rPr>
          <w:spacing w:val="-4"/>
          <w:sz w:val="24"/>
          <w:szCs w:val="24"/>
        </w:rPr>
        <w:t xml:space="preserve"> </w:t>
      </w:r>
      <w:r w:rsidRPr="113DC138">
        <w:rPr>
          <w:sz w:val="24"/>
          <w:szCs w:val="24"/>
        </w:rPr>
        <w:t>both</w:t>
      </w:r>
      <w:r w:rsidRPr="113DC138">
        <w:rPr>
          <w:spacing w:val="-2"/>
          <w:sz w:val="24"/>
          <w:szCs w:val="24"/>
        </w:rPr>
        <w:t xml:space="preserve"> </w:t>
      </w:r>
      <w:r w:rsidRPr="113DC138">
        <w:rPr>
          <w:sz w:val="24"/>
          <w:szCs w:val="24"/>
        </w:rPr>
        <w:t>graphically</w:t>
      </w:r>
      <w:r w:rsidRPr="113DC138">
        <w:rPr>
          <w:spacing w:val="-8"/>
          <w:sz w:val="24"/>
          <w:szCs w:val="24"/>
        </w:rPr>
        <w:t xml:space="preserve"> </w:t>
      </w:r>
      <w:r w:rsidRPr="113DC138">
        <w:rPr>
          <w:sz w:val="24"/>
          <w:szCs w:val="24"/>
        </w:rPr>
        <w:t>and</w:t>
      </w:r>
      <w:r w:rsidRPr="113DC138">
        <w:rPr>
          <w:spacing w:val="-4"/>
          <w:sz w:val="24"/>
          <w:szCs w:val="24"/>
        </w:rPr>
        <w:t xml:space="preserve"> </w:t>
      </w:r>
      <w:r w:rsidRPr="113DC138">
        <w:rPr>
          <w:sz w:val="24"/>
          <w:szCs w:val="24"/>
        </w:rPr>
        <w:t>algebraically,</w:t>
      </w:r>
      <w:r w:rsidRPr="113DC138">
        <w:rPr>
          <w:spacing w:val="-2"/>
          <w:sz w:val="24"/>
          <w:szCs w:val="24"/>
        </w:rPr>
        <w:t xml:space="preserve"> </w:t>
      </w: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if</w:t>
      </w:r>
      <w:r w:rsidRPr="113DC138">
        <w:rPr>
          <w:spacing w:val="-4"/>
          <w:sz w:val="24"/>
          <w:szCs w:val="24"/>
        </w:rPr>
        <w:t xml:space="preserve"> </w:t>
      </w:r>
      <w:r w:rsidRPr="113DC138">
        <w:rPr>
          <w:sz w:val="24"/>
          <w:szCs w:val="24"/>
        </w:rPr>
        <w:t>they</w:t>
      </w:r>
      <w:r w:rsidRPr="113DC138">
        <w:rPr>
          <w:spacing w:val="-8"/>
          <w:sz w:val="24"/>
          <w:szCs w:val="24"/>
        </w:rPr>
        <w:t xml:space="preserve"> </w:t>
      </w:r>
      <w:r w:rsidRPr="113DC138">
        <w:rPr>
          <w:sz w:val="24"/>
          <w:szCs w:val="24"/>
        </w:rPr>
        <w:t>think</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curve</w:t>
      </w:r>
      <w:r w:rsidRPr="113DC138">
        <w:rPr>
          <w:spacing w:val="-5"/>
          <w:sz w:val="24"/>
          <w:szCs w:val="24"/>
        </w:rPr>
        <w:t xml:space="preserve"> </w:t>
      </w:r>
      <w:r w:rsidRPr="113DC138">
        <w:rPr>
          <w:sz w:val="24"/>
          <w:szCs w:val="24"/>
        </w:rPr>
        <w:t xml:space="preserve">ever </w:t>
      </w:r>
      <w:proofErr w:type="gramStart"/>
      <w:r w:rsidRPr="113DC138">
        <w:rPr>
          <w:sz w:val="24"/>
          <w:szCs w:val="24"/>
        </w:rPr>
        <w:t xml:space="preserve">passes </w:t>
      </w:r>
      <w:r w:rsidRPr="113DC138">
        <w:rPr>
          <w:rFonts w:ascii="Cambria Math" w:eastAsia="Cambria Math" w:hAnsi="Cambria Math"/>
          <w:sz w:val="24"/>
          <w:szCs w:val="24"/>
        </w:rPr>
        <w:t>𝑦</w:t>
      </w:r>
      <w:proofErr w:type="gramEnd"/>
      <w:r w:rsidRPr="113DC138">
        <w:rPr>
          <w:rFonts w:ascii="Cambria Math" w:eastAsia="Cambria Math" w:hAnsi="Cambria Math"/>
          <w:sz w:val="24"/>
          <w:szCs w:val="24"/>
        </w:rPr>
        <w:t xml:space="preserve"> = 0</w:t>
      </w:r>
      <w:r w:rsidRPr="113DC138">
        <w:rPr>
          <w:sz w:val="24"/>
          <w:szCs w:val="24"/>
        </w:rPr>
        <w:t xml:space="preserve">. Have students extend their function table for exponential decay to include more extreme values </w:t>
      </w:r>
      <w:proofErr w:type="gramStart"/>
      <w:r w:rsidRPr="113DC138">
        <w:rPr>
          <w:sz w:val="24"/>
          <w:szCs w:val="24"/>
        </w:rPr>
        <w:t xml:space="preserve">for </w:t>
      </w:r>
      <w:r w:rsidRPr="113DC138">
        <w:rPr>
          <w:rFonts w:ascii="Cambria Math" w:eastAsia="Cambria Math" w:hAnsi="Cambria Math"/>
          <w:sz w:val="24"/>
          <w:szCs w:val="24"/>
        </w:rPr>
        <w:t>𝑥</w:t>
      </w:r>
      <w:proofErr w:type="gramEnd"/>
      <w:r w:rsidRPr="113DC138">
        <w:rPr>
          <w:rFonts w:ascii="Cambria Math" w:eastAsia="Cambria Math" w:hAnsi="Cambria Math"/>
          <w:spacing w:val="24"/>
          <w:sz w:val="24"/>
          <w:szCs w:val="24"/>
        </w:rPr>
        <w:t xml:space="preserve"> </w:t>
      </w:r>
      <w:r w:rsidRPr="113DC138">
        <w:rPr>
          <w:sz w:val="24"/>
          <w:szCs w:val="24"/>
        </w:rPr>
        <w:t>to explore if it ever does. As student</w:t>
      </w:r>
      <w:r>
        <w:rPr>
          <w:sz w:val="24"/>
          <w:szCs w:val="24"/>
        </w:rPr>
        <w:t>s</w:t>
      </w:r>
      <w:r w:rsidRPr="113DC138">
        <w:rPr>
          <w:sz w:val="24"/>
          <w:szCs w:val="24"/>
        </w:rPr>
        <w:t xml:space="preserve"> arrive at an understanding that it does not cross </w:t>
      </w:r>
      <w:r w:rsidRPr="113DC138">
        <w:rPr>
          <w:rFonts w:ascii="Cambria Math" w:eastAsia="Cambria Math" w:hAnsi="Cambria Math"/>
          <w:sz w:val="24"/>
          <w:szCs w:val="24"/>
        </w:rPr>
        <w:t>𝑦</w:t>
      </w:r>
      <w:r w:rsidRPr="113DC138">
        <w:rPr>
          <w:rFonts w:ascii="Cambria Math" w:eastAsia="Cambria Math" w:hAnsi="Cambria Math"/>
          <w:spacing w:val="27"/>
          <w:sz w:val="24"/>
          <w:szCs w:val="24"/>
        </w:rPr>
        <w:t xml:space="preserve"> </w:t>
      </w:r>
      <w:r w:rsidRPr="113DC138">
        <w:rPr>
          <w:rFonts w:ascii="Cambria Math" w:eastAsia="Cambria Math" w:hAnsi="Cambria Math"/>
          <w:sz w:val="24"/>
          <w:szCs w:val="24"/>
        </w:rPr>
        <w:t>= 0</w:t>
      </w:r>
      <w:r w:rsidRPr="113DC138">
        <w:rPr>
          <w:sz w:val="24"/>
          <w:szCs w:val="24"/>
        </w:rPr>
        <w:t>, guide them to understand why it</w:t>
      </w:r>
    </w:p>
    <w:p w14:paraId="35D8D74B" w14:textId="77777777" w:rsidR="00343297" w:rsidRDefault="00343297" w:rsidP="00343297">
      <w:pPr>
        <w:pStyle w:val="TableParagraph"/>
        <w:spacing w:before="5"/>
        <w:ind w:left="1439"/>
        <w:rPr>
          <w:sz w:val="24"/>
        </w:rPr>
      </w:pPr>
      <w:r>
        <w:rPr>
          <w:sz w:val="24"/>
        </w:rPr>
        <w:t>doesn’t</w:t>
      </w:r>
      <w:r>
        <w:rPr>
          <w:spacing w:val="-4"/>
          <w:sz w:val="24"/>
        </w:rPr>
        <w:t xml:space="preserve"> </w:t>
      </w:r>
      <w:r>
        <w:rPr>
          <w:sz w:val="24"/>
        </w:rPr>
        <w:t>algebraically.</w:t>
      </w:r>
      <w:r>
        <w:rPr>
          <w:spacing w:val="-4"/>
          <w:sz w:val="24"/>
        </w:rPr>
        <w:t xml:space="preserve"> </w:t>
      </w:r>
      <w:r>
        <w:rPr>
          <w:sz w:val="24"/>
        </w:rPr>
        <w:t>Once</w:t>
      </w:r>
      <w:r>
        <w:rPr>
          <w:spacing w:val="-5"/>
          <w:sz w:val="24"/>
        </w:rPr>
        <w:t xml:space="preserve"> </w:t>
      </w:r>
      <w:r>
        <w:rPr>
          <w:sz w:val="24"/>
        </w:rPr>
        <w:t>students</w:t>
      </w:r>
      <w:r>
        <w:rPr>
          <w:spacing w:val="-5"/>
          <w:sz w:val="24"/>
        </w:rPr>
        <w:t xml:space="preserve"> </w:t>
      </w:r>
      <w:r>
        <w:rPr>
          <w:sz w:val="24"/>
        </w:rPr>
        <w:t>arrive</w:t>
      </w:r>
      <w:r>
        <w:rPr>
          <w:spacing w:val="-6"/>
          <w:sz w:val="24"/>
        </w:rPr>
        <w:t xml:space="preserve"> </w:t>
      </w:r>
      <w:r>
        <w:rPr>
          <w:sz w:val="24"/>
        </w:rPr>
        <w:t>at</w:t>
      </w:r>
      <w:r>
        <w:rPr>
          <w:spacing w:val="-4"/>
          <w:sz w:val="24"/>
        </w:rPr>
        <w:t xml:space="preserve"> </w:t>
      </w:r>
      <w:r>
        <w:rPr>
          <w:sz w:val="24"/>
        </w:rPr>
        <w:t>this</w:t>
      </w:r>
      <w:r>
        <w:rPr>
          <w:spacing w:val="-5"/>
          <w:sz w:val="24"/>
        </w:rPr>
        <w:t xml:space="preserve"> </w:t>
      </w:r>
      <w:r>
        <w:rPr>
          <w:sz w:val="24"/>
        </w:rPr>
        <w:t>understanding,</w:t>
      </w:r>
      <w:r>
        <w:rPr>
          <w:spacing w:val="-4"/>
          <w:sz w:val="24"/>
        </w:rPr>
        <w:t xml:space="preserve"> </w:t>
      </w:r>
      <w:r>
        <w:rPr>
          <w:sz w:val="24"/>
        </w:rPr>
        <w:t>define</w:t>
      </w:r>
      <w:r>
        <w:rPr>
          <w:spacing w:val="-6"/>
          <w:sz w:val="24"/>
        </w:rPr>
        <w:t xml:space="preserve"> </w:t>
      </w:r>
      <w:r>
        <w:rPr>
          <w:sz w:val="24"/>
        </w:rPr>
        <w:t xml:space="preserve">this boundary as an </w:t>
      </w:r>
      <w:r>
        <w:rPr>
          <w:i/>
          <w:sz w:val="24"/>
        </w:rPr>
        <w:t>asymptote</w:t>
      </w:r>
      <w:r>
        <w:rPr>
          <w:sz w:val="24"/>
        </w:rPr>
        <w:t>.</w:t>
      </w:r>
    </w:p>
    <w:p w14:paraId="5AC8165C" w14:textId="77777777" w:rsidR="00343297" w:rsidRDefault="00343297" w:rsidP="00E502A8">
      <w:pPr>
        <w:pStyle w:val="TableParagraph"/>
        <w:numPr>
          <w:ilvl w:val="1"/>
          <w:numId w:val="173"/>
        </w:numPr>
        <w:tabs>
          <w:tab w:val="left" w:pos="1439"/>
        </w:tabs>
        <w:autoSpaceDE w:val="0"/>
        <w:autoSpaceDN w:val="0"/>
        <w:spacing w:before="2" w:line="237" w:lineRule="auto"/>
        <w:ind w:right="107"/>
        <w:rPr>
          <w:sz w:val="24"/>
        </w:rPr>
      </w:pPr>
      <w:r w:rsidRPr="113DC138">
        <w:rPr>
          <w:sz w:val="24"/>
          <w:szCs w:val="24"/>
        </w:rPr>
        <w:t xml:space="preserve">As students explore the provided graph, they will move the slider for </w:t>
      </w:r>
      <w:r w:rsidRPr="4B4C310D">
        <w:rPr>
          <w:i/>
          <w:iCs/>
          <w:sz w:val="24"/>
          <w:szCs w:val="24"/>
        </w:rPr>
        <w:t xml:space="preserve">b </w:t>
      </w:r>
      <w:r w:rsidRPr="113DC138">
        <w:rPr>
          <w:sz w:val="24"/>
          <w:szCs w:val="24"/>
        </w:rPr>
        <w:t>to have negative values. The resulting graphs provide an interesting discussion point. Have</w:t>
      </w:r>
      <w:r w:rsidRPr="113DC138">
        <w:rPr>
          <w:spacing w:val="-5"/>
          <w:sz w:val="24"/>
          <w:szCs w:val="24"/>
        </w:rPr>
        <w:t xml:space="preserve"> </w:t>
      </w:r>
      <w:r w:rsidRPr="113DC138">
        <w:rPr>
          <w:sz w:val="24"/>
          <w:szCs w:val="24"/>
        </w:rPr>
        <w:t>students</w:t>
      </w:r>
      <w:r w:rsidRPr="113DC138">
        <w:rPr>
          <w:spacing w:val="-4"/>
          <w:sz w:val="24"/>
          <w:szCs w:val="24"/>
        </w:rPr>
        <w:t xml:space="preserve"> </w:t>
      </w:r>
      <w:r w:rsidRPr="113DC138">
        <w:rPr>
          <w:sz w:val="24"/>
          <w:szCs w:val="24"/>
        </w:rPr>
        <w:t>complete</w:t>
      </w:r>
      <w:r w:rsidRPr="113DC138">
        <w:rPr>
          <w:spacing w:val="-3"/>
          <w:sz w:val="24"/>
          <w:szCs w:val="24"/>
        </w:rPr>
        <w:t xml:space="preserve"> </w:t>
      </w:r>
      <w:r w:rsidRPr="113DC138">
        <w:rPr>
          <w:sz w:val="24"/>
          <w:szCs w:val="24"/>
        </w:rPr>
        <w:t>a</w:t>
      </w:r>
      <w:r w:rsidRPr="113DC138">
        <w:rPr>
          <w:spacing w:val="-5"/>
          <w:sz w:val="24"/>
          <w:szCs w:val="24"/>
        </w:rPr>
        <w:t xml:space="preserve"> </w:t>
      </w:r>
      <w:r w:rsidRPr="113DC138">
        <w:rPr>
          <w:sz w:val="24"/>
          <w:szCs w:val="24"/>
        </w:rPr>
        <w:t>function</w:t>
      </w:r>
      <w:r w:rsidRPr="113DC138">
        <w:rPr>
          <w:spacing w:val="-4"/>
          <w:sz w:val="24"/>
          <w:szCs w:val="24"/>
        </w:rPr>
        <w:t xml:space="preserve"> </w:t>
      </w:r>
      <w:r w:rsidRPr="113DC138">
        <w:rPr>
          <w:sz w:val="24"/>
          <w:szCs w:val="24"/>
        </w:rPr>
        <w:t>table</w:t>
      </w:r>
      <w:r w:rsidRPr="113DC138">
        <w:rPr>
          <w:spacing w:val="-5"/>
          <w:sz w:val="24"/>
          <w:szCs w:val="24"/>
        </w:rPr>
        <w:t xml:space="preserve"> </w:t>
      </w:r>
      <w:r w:rsidRPr="113DC138">
        <w:rPr>
          <w:sz w:val="24"/>
          <w:szCs w:val="24"/>
        </w:rPr>
        <w:t>using</w:t>
      </w:r>
      <w:r w:rsidRPr="113DC138">
        <w:rPr>
          <w:spacing w:val="-7"/>
          <w:sz w:val="24"/>
          <w:szCs w:val="24"/>
        </w:rPr>
        <w:t xml:space="preserve"> </w:t>
      </w:r>
      <w:proofErr w:type="gramStart"/>
      <w:r w:rsidRPr="113DC138">
        <w:rPr>
          <w:sz w:val="24"/>
          <w:szCs w:val="24"/>
        </w:rPr>
        <w:t xml:space="preserve">negative </w:t>
      </w:r>
      <w:r w:rsidRPr="113DC138">
        <w:rPr>
          <w:rFonts w:ascii="Cambria Math" w:eastAsia="Cambria Math" w:hAnsi="Cambria Math"/>
          <w:sz w:val="24"/>
          <w:szCs w:val="24"/>
        </w:rPr>
        <w:t xml:space="preserve">𝑏 </w:t>
      </w:r>
      <w:r w:rsidRPr="113DC138">
        <w:rPr>
          <w:sz w:val="24"/>
          <w:szCs w:val="24"/>
        </w:rPr>
        <w:t>values.</w:t>
      </w:r>
      <w:proofErr w:type="gramEnd"/>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should quickly see the connection between the two “curves” and why neither is continuous. Let students know that for this reason, most contexts for</w:t>
      </w:r>
      <w:r w:rsidRPr="113DC138">
        <w:rPr>
          <w:spacing w:val="-1"/>
          <w:sz w:val="24"/>
          <w:szCs w:val="24"/>
        </w:rPr>
        <w:t xml:space="preserve"> </w:t>
      </w:r>
      <w:r w:rsidRPr="113DC138">
        <w:rPr>
          <w:sz w:val="24"/>
          <w:szCs w:val="24"/>
        </w:rPr>
        <w:t xml:space="preserve">exponential functions </w:t>
      </w:r>
      <w:proofErr w:type="gramStart"/>
      <w:r w:rsidRPr="113DC138">
        <w:rPr>
          <w:sz w:val="24"/>
          <w:szCs w:val="24"/>
        </w:rPr>
        <w:t xml:space="preserve">restrict </w:t>
      </w:r>
      <w:r w:rsidRPr="113DC138">
        <w:rPr>
          <w:rFonts w:ascii="Cambria Math" w:eastAsia="Cambria Math" w:hAnsi="Cambria Math"/>
          <w:sz w:val="24"/>
          <w:szCs w:val="24"/>
        </w:rPr>
        <w:t>𝑏</w:t>
      </w:r>
      <w:proofErr w:type="gramEnd"/>
      <w:r w:rsidRPr="113DC138">
        <w:rPr>
          <w:rFonts w:ascii="Cambria Math" w:eastAsia="Cambria Math" w:hAnsi="Cambria Math"/>
          <w:sz w:val="24"/>
          <w:szCs w:val="24"/>
        </w:rPr>
        <w:t xml:space="preserve"> </w:t>
      </w:r>
      <w:r w:rsidRPr="113DC138">
        <w:rPr>
          <w:sz w:val="24"/>
          <w:szCs w:val="24"/>
        </w:rPr>
        <w:t>to be greater than 0 and not equal to 1.</w:t>
      </w:r>
    </w:p>
    <w:p w14:paraId="490EB784" w14:textId="77777777" w:rsidR="00343297" w:rsidRDefault="00343297" w:rsidP="00E502A8">
      <w:pPr>
        <w:pStyle w:val="TableParagraph"/>
        <w:numPr>
          <w:ilvl w:val="0"/>
          <w:numId w:val="173"/>
        </w:numPr>
        <w:tabs>
          <w:tab w:val="left" w:pos="719"/>
        </w:tabs>
        <w:autoSpaceDE w:val="0"/>
        <w:autoSpaceDN w:val="0"/>
        <w:spacing w:line="237" w:lineRule="auto"/>
        <w:rPr>
          <w:sz w:val="24"/>
        </w:rPr>
      </w:pPr>
      <w:r>
        <w:rPr>
          <w:sz w:val="24"/>
        </w:rPr>
        <w:t>As students solidify</w:t>
      </w:r>
      <w:r>
        <w:rPr>
          <w:spacing w:val="-3"/>
          <w:sz w:val="24"/>
        </w:rPr>
        <w:t xml:space="preserve"> </w:t>
      </w:r>
      <w:r>
        <w:rPr>
          <w:sz w:val="24"/>
        </w:rPr>
        <w:t>their understanding</w:t>
      </w:r>
      <w:r>
        <w:rPr>
          <w:spacing w:val="-1"/>
          <w:sz w:val="24"/>
        </w:rPr>
        <w:t xml:space="preserve"> </w:t>
      </w:r>
      <w:r>
        <w:rPr>
          <w:sz w:val="24"/>
        </w:rPr>
        <w:t xml:space="preserve">of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 𝑎𝑏</w:t>
      </w:r>
      <w:r>
        <w:rPr>
          <w:rFonts w:ascii="Cambria Math" w:eastAsia="Cambria Math" w:hAnsi="Cambria Math"/>
          <w:sz w:val="24"/>
          <w:vertAlign w:val="superscript"/>
        </w:rPr>
        <w:t>𝑥</w:t>
      </w:r>
      <w:r>
        <w:rPr>
          <w:sz w:val="24"/>
        </w:rPr>
        <w:t>, use graphing technology</w:t>
      </w:r>
      <w:r>
        <w:rPr>
          <w:spacing w:val="-3"/>
          <w:sz w:val="24"/>
        </w:rPr>
        <w:t xml:space="preserve"> </w:t>
      </w:r>
      <w:r>
        <w:rPr>
          <w:sz w:val="24"/>
        </w:rPr>
        <w:t>again to have them explore the form</w:t>
      </w:r>
      <w:r>
        <w:rPr>
          <w:spacing w:val="1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26"/>
          <w:position w:val="1"/>
          <w:sz w:val="24"/>
        </w:rPr>
        <w:t xml:space="preserve"> </w:t>
      </w:r>
      <w:r>
        <w:rPr>
          <w:rFonts w:ascii="Cambria Math" w:eastAsia="Cambria Math" w:hAnsi="Cambria Math"/>
          <w:sz w:val="24"/>
        </w:rPr>
        <w:t>=</w:t>
      </w:r>
      <w:r>
        <w:rPr>
          <w:rFonts w:ascii="Cambria Math" w:eastAsia="Cambria Math" w:hAnsi="Cambria Math"/>
          <w:spacing w:val="29"/>
          <w:sz w:val="24"/>
        </w:rPr>
        <w:t xml:space="preserve"> </w:t>
      </w:r>
      <w:proofErr w:type="gramStart"/>
      <w:r>
        <w:rPr>
          <w:rFonts w:ascii="Cambria Math" w:eastAsia="Cambria Math" w:hAnsi="Cambria Math"/>
          <w:sz w:val="24"/>
        </w:rPr>
        <w:t>𝑎(</w:t>
      </w:r>
      <w:proofErr w:type="gramEnd"/>
      <w:r>
        <w:rPr>
          <w:rFonts w:ascii="Cambria Math" w:eastAsia="Cambria Math" w:hAnsi="Cambria Math"/>
          <w:sz w:val="24"/>
        </w:rPr>
        <w:t xml:space="preserve">1 ± </w:t>
      </w:r>
      <w:proofErr w:type="gramStart"/>
      <w:r>
        <w:rPr>
          <w:rFonts w:ascii="Cambria Math" w:eastAsia="Cambria Math" w:hAnsi="Cambria Math"/>
          <w:sz w:val="24"/>
        </w:rPr>
        <w:t>𝑟)</w:t>
      </w:r>
      <w:r>
        <w:rPr>
          <w:rFonts w:ascii="Cambria Math" w:eastAsia="Cambria Math" w:hAnsi="Cambria Math"/>
          <w:sz w:val="24"/>
          <w:vertAlign w:val="superscript"/>
        </w:rPr>
        <w:t>𝑥</w:t>
      </w:r>
      <w:proofErr w:type="gramEnd"/>
      <w:r>
        <w:rPr>
          <w:sz w:val="24"/>
        </w:rPr>
        <w:t xml:space="preserve">. Guide students to use </w:t>
      </w:r>
      <w:proofErr w:type="gramStart"/>
      <w:r>
        <w:rPr>
          <w:sz w:val="24"/>
        </w:rPr>
        <w:t>the sliders</w:t>
      </w:r>
      <w:proofErr w:type="gramEnd"/>
      <w:r>
        <w:rPr>
          <w:sz w:val="24"/>
        </w:rPr>
        <w:t xml:space="preserve"> </w:t>
      </w:r>
      <w:proofErr w:type="gramStart"/>
      <w:r>
        <w:rPr>
          <w:sz w:val="24"/>
        </w:rPr>
        <w:t>for</w:t>
      </w:r>
      <w:r>
        <w:rPr>
          <w:spacing w:val="15"/>
          <w:sz w:val="24"/>
        </w:rPr>
        <w:t xml:space="preserve"> </w:t>
      </w:r>
      <w:r>
        <w:rPr>
          <w:rFonts w:ascii="Cambria Math" w:eastAsia="Cambria Math" w:hAnsi="Cambria Math"/>
          <w:sz w:val="24"/>
        </w:rPr>
        <w:t>𝑎</w:t>
      </w:r>
      <w:r>
        <w:rPr>
          <w:rFonts w:ascii="Cambria Math" w:eastAsia="Cambria Math" w:hAnsi="Cambria Math"/>
          <w:spacing w:val="40"/>
          <w:sz w:val="24"/>
        </w:rPr>
        <w:t xml:space="preserve"> </w:t>
      </w:r>
      <w:r>
        <w:rPr>
          <w:sz w:val="24"/>
        </w:rPr>
        <w:t xml:space="preserve">and </w:t>
      </w:r>
      <w:r>
        <w:rPr>
          <w:rFonts w:ascii="Cambria Math" w:eastAsia="Cambria Math" w:hAnsi="Cambria Math"/>
          <w:sz w:val="24"/>
        </w:rPr>
        <w:t>𝑟</w:t>
      </w:r>
      <w:proofErr w:type="gramEnd"/>
      <w:r>
        <w:rPr>
          <w:rFonts w:ascii="Cambria Math" w:eastAsia="Cambria Math" w:hAnsi="Cambria Math"/>
          <w:sz w:val="24"/>
        </w:rPr>
        <w:t xml:space="preserve"> </w:t>
      </w:r>
      <w:r>
        <w:rPr>
          <w:sz w:val="24"/>
        </w:rPr>
        <w:t xml:space="preserve">to visualize that </w:t>
      </w:r>
      <w:proofErr w:type="gramStart"/>
      <w:r>
        <w:rPr>
          <w:sz w:val="24"/>
        </w:rPr>
        <w:t xml:space="preserve">only </w:t>
      </w:r>
      <w:r>
        <w:rPr>
          <w:rFonts w:ascii="Cambria Math" w:eastAsia="Cambria Math" w:hAnsi="Cambria Math"/>
          <w:sz w:val="24"/>
        </w:rPr>
        <w:t>𝑟</w:t>
      </w:r>
      <w:proofErr w:type="gramEnd"/>
      <w:r>
        <w:rPr>
          <w:rFonts w:ascii="Cambria Math" w:eastAsia="Cambria Math" w:hAnsi="Cambria Math"/>
          <w:sz w:val="24"/>
        </w:rPr>
        <w:t xml:space="preserve"> </w:t>
      </w:r>
      <w:r>
        <w:rPr>
          <w:sz w:val="24"/>
        </w:rPr>
        <w:t>determines whether the function represents exponential growth or exponential decay.</w:t>
      </w:r>
    </w:p>
    <w:p w14:paraId="1DD6CF05" w14:textId="7618B2D6" w:rsidR="00A41840" w:rsidRPr="00343297" w:rsidRDefault="00343297" w:rsidP="00E502A8">
      <w:pPr>
        <w:pStyle w:val="TableParagraph"/>
        <w:numPr>
          <w:ilvl w:val="1"/>
          <w:numId w:val="173"/>
        </w:numPr>
        <w:tabs>
          <w:tab w:val="left" w:pos="1439"/>
        </w:tabs>
        <w:autoSpaceDE w:val="0"/>
        <w:autoSpaceDN w:val="0"/>
        <w:spacing w:before="8" w:line="225" w:lineRule="auto"/>
        <w:ind w:right="140"/>
        <w:rPr>
          <w:sz w:val="24"/>
        </w:rPr>
      </w:pPr>
      <w:r w:rsidRPr="113DC138">
        <w:rPr>
          <w:sz w:val="24"/>
          <w:szCs w:val="24"/>
        </w:rPr>
        <w:t xml:space="preserve">Have students discuss which </w:t>
      </w:r>
      <w:proofErr w:type="gramStart"/>
      <w:r w:rsidRPr="113DC138">
        <w:rPr>
          <w:sz w:val="24"/>
          <w:szCs w:val="24"/>
        </w:rPr>
        <w:t xml:space="preserve">values for </w:t>
      </w:r>
      <w:r w:rsidRPr="113DC138">
        <w:rPr>
          <w:rFonts w:ascii="Cambria Math" w:eastAsia="Cambria Math" w:hAnsi="Cambria Math"/>
          <w:sz w:val="24"/>
          <w:szCs w:val="24"/>
        </w:rPr>
        <w:t>𝑟</w:t>
      </w:r>
      <w:proofErr w:type="gramEnd"/>
      <w:r w:rsidRPr="113DC138">
        <w:rPr>
          <w:rFonts w:ascii="Cambria Math" w:eastAsia="Cambria Math" w:hAnsi="Cambria Math"/>
          <w:sz w:val="24"/>
          <w:szCs w:val="24"/>
        </w:rPr>
        <w:t xml:space="preserve"> </w:t>
      </w:r>
      <w:r w:rsidRPr="113DC138">
        <w:rPr>
          <w:sz w:val="24"/>
          <w:szCs w:val="24"/>
        </w:rPr>
        <w:t>cause exponential growth or decay.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observe</w:t>
      </w:r>
      <w:r w:rsidRPr="113DC138">
        <w:rPr>
          <w:spacing w:val="-4"/>
          <w:sz w:val="24"/>
          <w:szCs w:val="24"/>
        </w:rPr>
        <w:t xml:space="preserve"> </w:t>
      </w:r>
      <w:r w:rsidRPr="113DC138">
        <w:rPr>
          <w:sz w:val="24"/>
          <w:szCs w:val="24"/>
        </w:rPr>
        <w:t>that</w:t>
      </w:r>
      <w:r w:rsidRPr="113DC138">
        <w:rPr>
          <w:spacing w:val="-2"/>
          <w:sz w:val="24"/>
          <w:szCs w:val="24"/>
        </w:rPr>
        <w:t xml:space="preserve"> </w:t>
      </w:r>
      <w:r w:rsidRPr="113DC138">
        <w:rPr>
          <w:sz w:val="24"/>
          <w:szCs w:val="24"/>
        </w:rPr>
        <w:t>negative</w:t>
      </w:r>
      <w:r w:rsidRPr="113DC138">
        <w:rPr>
          <w:spacing w:val="-4"/>
          <w:sz w:val="24"/>
          <w:szCs w:val="24"/>
        </w:rPr>
        <w:t xml:space="preserve"> </w:t>
      </w:r>
      <w:r w:rsidRPr="113DC138">
        <w:rPr>
          <w:sz w:val="24"/>
          <w:szCs w:val="24"/>
        </w:rPr>
        <w:t>values</w:t>
      </w:r>
      <w:r w:rsidRPr="113DC138">
        <w:rPr>
          <w:spacing w:val="-3"/>
          <w:sz w:val="24"/>
          <w:szCs w:val="24"/>
        </w:rPr>
        <w:t xml:space="preserve"> </w:t>
      </w:r>
      <w:r w:rsidRPr="113DC138">
        <w:rPr>
          <w:sz w:val="24"/>
          <w:szCs w:val="24"/>
        </w:rPr>
        <w:t>cause</w:t>
      </w:r>
      <w:r w:rsidRPr="113DC138">
        <w:rPr>
          <w:spacing w:val="-3"/>
          <w:sz w:val="24"/>
          <w:szCs w:val="24"/>
        </w:rPr>
        <w:t xml:space="preserve"> </w:t>
      </w:r>
      <w:r w:rsidRPr="113DC138">
        <w:rPr>
          <w:sz w:val="24"/>
          <w:szCs w:val="24"/>
        </w:rPr>
        <w:t>exponential</w:t>
      </w:r>
      <w:r w:rsidRPr="113DC138">
        <w:rPr>
          <w:spacing w:val="-4"/>
          <w:sz w:val="24"/>
          <w:szCs w:val="24"/>
        </w:rPr>
        <w:t xml:space="preserve"> </w:t>
      </w:r>
      <w:r w:rsidRPr="113DC138">
        <w:rPr>
          <w:sz w:val="24"/>
          <w:szCs w:val="24"/>
        </w:rPr>
        <w:t>decay</w:t>
      </w:r>
      <w:r w:rsidRPr="113DC138">
        <w:rPr>
          <w:spacing w:val="-6"/>
          <w:sz w:val="24"/>
          <w:szCs w:val="24"/>
        </w:rPr>
        <w:t xml:space="preserve"> </w:t>
      </w:r>
      <w:r w:rsidRPr="113DC138">
        <w:rPr>
          <w:sz w:val="24"/>
          <w:szCs w:val="24"/>
        </w:rPr>
        <w:t>while</w:t>
      </w:r>
      <w:r w:rsidRPr="113DC138">
        <w:rPr>
          <w:spacing w:val="-4"/>
          <w:sz w:val="24"/>
          <w:szCs w:val="24"/>
        </w:rPr>
        <w:t xml:space="preserve"> </w:t>
      </w:r>
      <w:r w:rsidRPr="113DC138">
        <w:rPr>
          <w:sz w:val="24"/>
          <w:szCs w:val="24"/>
        </w:rPr>
        <w:t>positive</w:t>
      </w:r>
      <w:r>
        <w:rPr>
          <w:sz w:val="24"/>
          <w:szCs w:val="24"/>
        </w:rPr>
        <w:t xml:space="preserve"> </w:t>
      </w:r>
      <w:r w:rsidRPr="00343297">
        <w:rPr>
          <w:sz w:val="24"/>
        </w:rPr>
        <w:t>values</w:t>
      </w:r>
      <w:r w:rsidRPr="00343297">
        <w:rPr>
          <w:spacing w:val="-1"/>
          <w:sz w:val="24"/>
        </w:rPr>
        <w:t xml:space="preserve"> </w:t>
      </w:r>
      <w:r w:rsidRPr="00343297">
        <w:rPr>
          <w:sz w:val="24"/>
        </w:rPr>
        <w:t>cause</w:t>
      </w:r>
      <w:r w:rsidRPr="00343297">
        <w:rPr>
          <w:spacing w:val="-2"/>
          <w:sz w:val="24"/>
        </w:rPr>
        <w:t xml:space="preserve"> </w:t>
      </w:r>
      <w:r w:rsidRPr="00343297">
        <w:rPr>
          <w:sz w:val="24"/>
        </w:rPr>
        <w:t>exponential</w:t>
      </w:r>
      <w:r w:rsidRPr="00343297">
        <w:rPr>
          <w:spacing w:val="-1"/>
          <w:sz w:val="24"/>
        </w:rPr>
        <w:t xml:space="preserve"> </w:t>
      </w:r>
      <w:r w:rsidRPr="00343297">
        <w:rPr>
          <w:spacing w:val="-2"/>
          <w:sz w:val="24"/>
        </w:rPr>
        <w:t>growth.</w:t>
      </w:r>
    </w:p>
    <w:p w14:paraId="6C7CB4E6" w14:textId="77777777" w:rsidR="00343297" w:rsidRPr="00343297" w:rsidRDefault="00343297" w:rsidP="00343297">
      <w:pPr>
        <w:pStyle w:val="TableParagraph"/>
        <w:tabs>
          <w:tab w:val="left" w:pos="1439"/>
        </w:tabs>
        <w:autoSpaceDE w:val="0"/>
        <w:autoSpaceDN w:val="0"/>
        <w:spacing w:before="8" w:line="225" w:lineRule="auto"/>
        <w:ind w:left="1439" w:right="140"/>
        <w:rPr>
          <w:sz w:val="24"/>
        </w:rPr>
      </w:pPr>
    </w:p>
    <w:p w14:paraId="54D0A791" w14:textId="77777777" w:rsidR="00A41840" w:rsidRPr="00233E48" w:rsidRDefault="00A41840" w:rsidP="00A41840">
      <w:pPr>
        <w:pStyle w:val="AlgebraicARHeading"/>
      </w:pPr>
      <w:r w:rsidRPr="00233E48">
        <w:t>Common Misconceptions or Errors</w:t>
      </w:r>
    </w:p>
    <w:p w14:paraId="20AD9568" w14:textId="77777777" w:rsidR="003433BA" w:rsidRP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 understand exponential</w:t>
      </w:r>
      <w:r w:rsidRPr="003433BA">
        <w:rPr>
          <w:rFonts w:cs="Times New Roman"/>
          <w:spacing w:val="-1"/>
          <w:sz w:val="24"/>
          <w:szCs w:val="24"/>
        </w:rPr>
        <w:t xml:space="preserve"> </w:t>
      </w:r>
      <w:r w:rsidRPr="003433BA">
        <w:rPr>
          <w:rFonts w:cs="Times New Roman"/>
          <w:sz w:val="24"/>
          <w:szCs w:val="24"/>
        </w:rPr>
        <w:t>function values</w:t>
      </w:r>
      <w:r w:rsidRPr="003433BA">
        <w:rPr>
          <w:rFonts w:cs="Times New Roman"/>
          <w:spacing w:val="-1"/>
          <w:sz w:val="24"/>
          <w:szCs w:val="24"/>
        </w:rPr>
        <w:t xml:space="preserve"> </w:t>
      </w:r>
      <w:r w:rsidRPr="003433BA">
        <w:rPr>
          <w:rFonts w:cs="Times New Roman"/>
          <w:sz w:val="24"/>
          <w:szCs w:val="24"/>
        </w:rPr>
        <w:t>will</w:t>
      </w:r>
      <w:r w:rsidRPr="003433BA">
        <w:rPr>
          <w:rFonts w:cs="Times New Roman"/>
          <w:spacing w:val="-1"/>
          <w:sz w:val="24"/>
          <w:szCs w:val="24"/>
        </w:rPr>
        <w:t xml:space="preserve"> </w:t>
      </w:r>
      <w:r w:rsidRPr="003433BA">
        <w:rPr>
          <w:rFonts w:cs="Times New Roman"/>
          <w:sz w:val="24"/>
          <w:szCs w:val="24"/>
        </w:rPr>
        <w:t>eventually</w:t>
      </w:r>
      <w:r w:rsidRPr="003433BA">
        <w:rPr>
          <w:rFonts w:cs="Times New Roman"/>
          <w:spacing w:val="-3"/>
          <w:sz w:val="24"/>
          <w:szCs w:val="24"/>
        </w:rPr>
        <w:t xml:space="preserve"> </w:t>
      </w:r>
      <w:r w:rsidRPr="003433BA">
        <w:rPr>
          <w:rFonts w:cs="Times New Roman"/>
          <w:sz w:val="24"/>
          <w:szCs w:val="24"/>
        </w:rPr>
        <w:t>get</w:t>
      </w:r>
      <w:r w:rsidRPr="003433BA">
        <w:rPr>
          <w:rFonts w:cs="Times New Roman"/>
          <w:spacing w:val="-1"/>
          <w:sz w:val="24"/>
          <w:szCs w:val="24"/>
        </w:rPr>
        <w:t xml:space="preserve"> </w:t>
      </w:r>
      <w:r w:rsidRPr="003433BA">
        <w:rPr>
          <w:rFonts w:cs="Times New Roman"/>
          <w:sz w:val="24"/>
          <w:szCs w:val="24"/>
        </w:rPr>
        <w:t xml:space="preserve">larger </w:t>
      </w:r>
      <w:r w:rsidRPr="003433BA">
        <w:rPr>
          <w:rFonts w:cs="Times New Roman"/>
          <w:spacing w:val="-4"/>
          <w:sz w:val="24"/>
          <w:szCs w:val="24"/>
        </w:rPr>
        <w:t>than</w:t>
      </w:r>
    </w:p>
    <w:p w14:paraId="3E497160" w14:textId="77777777" w:rsidR="003433BA" w:rsidRPr="003433BA" w:rsidRDefault="003433BA" w:rsidP="003433BA">
      <w:pPr>
        <w:pStyle w:val="BodyText"/>
        <w:spacing w:before="0"/>
        <w:ind w:left="360"/>
        <w:rPr>
          <w:rFonts w:ascii="Times New Roman" w:hAnsi="Times New Roman" w:cs="Times New Roman"/>
          <w:sz w:val="24"/>
          <w:szCs w:val="24"/>
        </w:rPr>
      </w:pPr>
      <w:r w:rsidRPr="003433BA">
        <w:rPr>
          <w:rFonts w:ascii="Times New Roman" w:hAnsi="Times New Roman" w:cs="Times New Roman"/>
          <w:sz w:val="24"/>
          <w:szCs w:val="24"/>
        </w:rPr>
        <w:t>those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of</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any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other</w:t>
      </w:r>
      <w:r w:rsidRPr="003433BA">
        <w:rPr>
          <w:rFonts w:ascii="Times New Roman" w:hAnsi="Times New Roman" w:cs="Times New Roman"/>
          <w:spacing w:val="-4"/>
          <w:sz w:val="24"/>
          <w:szCs w:val="24"/>
        </w:rPr>
        <w:t xml:space="preserve"> </w:t>
      </w:r>
      <w:r w:rsidRPr="003433BA">
        <w:rPr>
          <w:rFonts w:ascii="Times New Roman" w:hAnsi="Times New Roman" w:cs="Times New Roman"/>
          <w:sz w:val="24"/>
          <w:szCs w:val="24"/>
        </w:rPr>
        <w:t>polynomial</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functions</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because</w:t>
      </w:r>
      <w:r w:rsidRPr="003433BA">
        <w:rPr>
          <w:rFonts w:ascii="Times New Roman" w:hAnsi="Times New Roman" w:cs="Times New Roman"/>
          <w:spacing w:val="-3"/>
          <w:sz w:val="24"/>
          <w:szCs w:val="24"/>
        </w:rPr>
        <w:t xml:space="preserve"> </w:t>
      </w:r>
      <w:r w:rsidRPr="003433BA">
        <w:rPr>
          <w:rFonts w:ascii="Times New Roman" w:hAnsi="Times New Roman" w:cs="Times New Roman"/>
          <w:sz w:val="24"/>
          <w:szCs w:val="24"/>
        </w:rPr>
        <w:t>they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do</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not fully</w:t>
      </w:r>
      <w:r w:rsidRPr="003433BA">
        <w:rPr>
          <w:rFonts w:ascii="Times New Roman" w:hAnsi="Times New Roman" w:cs="Times New Roman"/>
          <w:spacing w:val="-7"/>
          <w:sz w:val="24"/>
          <w:szCs w:val="24"/>
        </w:rPr>
        <w:t xml:space="preserve"> </w:t>
      </w:r>
      <w:r w:rsidRPr="003433BA">
        <w:rPr>
          <w:rFonts w:ascii="Times New Roman" w:hAnsi="Times New Roman" w:cs="Times New Roman"/>
          <w:sz w:val="24"/>
          <w:szCs w:val="24"/>
        </w:rPr>
        <w:t>understand</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the</w:t>
      </w:r>
      <w:r w:rsidRPr="003433BA">
        <w:rPr>
          <w:rFonts w:ascii="Times New Roman" w:hAnsi="Times New Roman" w:cs="Times New Roman"/>
          <w:spacing w:val="-2"/>
          <w:sz w:val="24"/>
          <w:szCs w:val="24"/>
        </w:rPr>
        <w:t xml:space="preserve"> </w:t>
      </w:r>
      <w:r w:rsidRPr="003433BA">
        <w:rPr>
          <w:rFonts w:ascii="Times New Roman" w:hAnsi="Times New Roman" w:cs="Times New Roman"/>
          <w:sz w:val="24"/>
          <w:szCs w:val="24"/>
        </w:rPr>
        <w:t>impact of exponents on a value.</w:t>
      </w:r>
    </w:p>
    <w:p w14:paraId="317EC113" w14:textId="77777777" w:rsidR="003433BA"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1"/>
          <w:sz w:val="24"/>
          <w:szCs w:val="24"/>
        </w:rPr>
        <w:t xml:space="preserve"> </w:t>
      </w:r>
      <w:r w:rsidRPr="003433BA">
        <w:rPr>
          <w:rFonts w:cs="Times New Roman"/>
          <w:sz w:val="24"/>
          <w:szCs w:val="24"/>
        </w:rPr>
        <w:t>may</w:t>
      </w:r>
      <w:r w:rsidRPr="003433BA">
        <w:rPr>
          <w:rFonts w:cs="Times New Roman"/>
          <w:spacing w:val="-6"/>
          <w:sz w:val="24"/>
          <w:szCs w:val="24"/>
        </w:rPr>
        <w:t xml:space="preserve"> </w:t>
      </w:r>
      <w:r w:rsidRPr="003433BA">
        <w:rPr>
          <w:rFonts w:cs="Times New Roman"/>
          <w:sz w:val="24"/>
          <w:szCs w:val="24"/>
        </w:rPr>
        <w:t>not</w:t>
      </w:r>
      <w:r w:rsidRPr="003433BA">
        <w:rPr>
          <w:rFonts w:cs="Times New Roman"/>
          <w:spacing w:val="-1"/>
          <w:sz w:val="24"/>
          <w:szCs w:val="24"/>
        </w:rPr>
        <w:t xml:space="preserve"> </w:t>
      </w:r>
      <w:r w:rsidRPr="003433BA">
        <w:rPr>
          <w:rFonts w:cs="Times New Roman"/>
          <w:sz w:val="24"/>
          <w:szCs w:val="24"/>
        </w:rPr>
        <w:t>understand that</w:t>
      </w:r>
      <w:r w:rsidRPr="003433BA">
        <w:rPr>
          <w:rFonts w:cs="Times New Roman"/>
          <w:spacing w:val="-1"/>
          <w:sz w:val="24"/>
          <w:szCs w:val="24"/>
        </w:rPr>
        <w:t xml:space="preserve"> </w:t>
      </w:r>
      <w:r w:rsidRPr="003433BA">
        <w:rPr>
          <w:rFonts w:cs="Times New Roman"/>
          <w:sz w:val="24"/>
          <w:szCs w:val="24"/>
        </w:rPr>
        <w:t>growth</w:t>
      </w:r>
      <w:r w:rsidRPr="003433BA">
        <w:rPr>
          <w:rFonts w:cs="Times New Roman"/>
          <w:spacing w:val="-1"/>
          <w:sz w:val="24"/>
          <w:szCs w:val="24"/>
        </w:rPr>
        <w:t xml:space="preserve"> </w:t>
      </w:r>
      <w:r w:rsidRPr="003433BA">
        <w:rPr>
          <w:rFonts w:cs="Times New Roman"/>
          <w:sz w:val="24"/>
          <w:szCs w:val="24"/>
        </w:rPr>
        <w:t>factors</w:t>
      </w:r>
      <w:r w:rsidRPr="003433BA">
        <w:rPr>
          <w:rFonts w:cs="Times New Roman"/>
          <w:spacing w:val="-1"/>
          <w:sz w:val="24"/>
          <w:szCs w:val="24"/>
        </w:rPr>
        <w:t xml:space="preserve"> </w:t>
      </w:r>
      <w:r w:rsidRPr="003433BA">
        <w:rPr>
          <w:rFonts w:cs="Times New Roman"/>
          <w:sz w:val="24"/>
          <w:szCs w:val="24"/>
        </w:rPr>
        <w:t>have</w:t>
      </w:r>
      <w:r w:rsidRPr="003433BA">
        <w:rPr>
          <w:rFonts w:cs="Times New Roman"/>
          <w:spacing w:val="-2"/>
          <w:sz w:val="24"/>
          <w:szCs w:val="24"/>
        </w:rPr>
        <w:t xml:space="preserve"> </w:t>
      </w:r>
      <w:r w:rsidRPr="003433BA">
        <w:rPr>
          <w:rFonts w:cs="Times New Roman"/>
          <w:sz w:val="24"/>
          <w:szCs w:val="24"/>
        </w:rPr>
        <w:t>one constraint</w:t>
      </w:r>
      <w:r w:rsidRPr="003433BA">
        <w:rPr>
          <w:rFonts w:cs="Times New Roman"/>
          <w:spacing w:val="-1"/>
          <w:sz w:val="24"/>
          <w:szCs w:val="24"/>
        </w:rPr>
        <w:t xml:space="preserve"> </w:t>
      </w:r>
      <w:r w:rsidRPr="003433BA">
        <w:rPr>
          <w:rFonts w:cs="Times New Roman"/>
          <w:sz w:val="24"/>
          <w:szCs w:val="24"/>
        </w:rPr>
        <w:t>(</w:t>
      </w:r>
      <w:r w:rsidRPr="003433BA">
        <w:rPr>
          <w:rFonts w:ascii="Cambria Math" w:eastAsia="Cambria Math" w:hAnsi="Cambria Math" w:cs="Cambria Math"/>
          <w:sz w:val="24"/>
          <w:szCs w:val="24"/>
        </w:rPr>
        <w:t>𝑏</w:t>
      </w:r>
      <w:r w:rsidRPr="003433BA">
        <w:rPr>
          <w:rFonts w:eastAsia="Cambria Math" w:cs="Times New Roman"/>
          <w:spacing w:val="18"/>
          <w:sz w:val="24"/>
          <w:szCs w:val="24"/>
        </w:rPr>
        <w:t xml:space="preserve"> </w:t>
      </w:r>
      <w:r w:rsidRPr="003433BA">
        <w:rPr>
          <w:rFonts w:eastAsia="Cambria Math" w:cs="Times New Roman"/>
          <w:sz w:val="24"/>
          <w:szCs w:val="24"/>
        </w:rPr>
        <w:t>&gt; 1</w:t>
      </w:r>
      <w:r w:rsidRPr="003433BA">
        <w:rPr>
          <w:rFonts w:cs="Times New Roman"/>
          <w:sz w:val="24"/>
          <w:szCs w:val="24"/>
        </w:rPr>
        <w:t>)</w:t>
      </w:r>
      <w:r w:rsidRPr="003433BA">
        <w:rPr>
          <w:rFonts w:cs="Times New Roman"/>
          <w:spacing w:val="-1"/>
          <w:sz w:val="24"/>
          <w:szCs w:val="24"/>
        </w:rPr>
        <w:t xml:space="preserve"> </w:t>
      </w:r>
      <w:r w:rsidRPr="003433BA">
        <w:rPr>
          <w:rFonts w:cs="Times New Roman"/>
          <w:sz w:val="24"/>
          <w:szCs w:val="24"/>
        </w:rPr>
        <w:t>while</w:t>
      </w:r>
      <w:r w:rsidRPr="003433BA">
        <w:rPr>
          <w:rFonts w:cs="Times New Roman"/>
          <w:spacing w:val="-2"/>
          <w:sz w:val="24"/>
          <w:szCs w:val="24"/>
        </w:rPr>
        <w:t xml:space="preserve"> </w:t>
      </w:r>
      <w:r w:rsidRPr="003433BA">
        <w:rPr>
          <w:rFonts w:cs="Times New Roman"/>
          <w:sz w:val="24"/>
          <w:szCs w:val="24"/>
        </w:rPr>
        <w:t>decay factors</w:t>
      </w:r>
      <w:r w:rsidRPr="003433BA">
        <w:rPr>
          <w:rFonts w:cs="Times New Roman"/>
          <w:spacing w:val="-2"/>
          <w:sz w:val="24"/>
          <w:szCs w:val="24"/>
        </w:rPr>
        <w:t xml:space="preserve"> </w:t>
      </w:r>
      <w:r w:rsidRPr="003433BA">
        <w:rPr>
          <w:rFonts w:cs="Times New Roman"/>
          <w:sz w:val="24"/>
          <w:szCs w:val="24"/>
        </w:rPr>
        <w:t>have</w:t>
      </w:r>
      <w:r w:rsidRPr="003433BA">
        <w:rPr>
          <w:rFonts w:cs="Times New Roman"/>
          <w:spacing w:val="-3"/>
          <w:sz w:val="24"/>
          <w:szCs w:val="24"/>
        </w:rPr>
        <w:t xml:space="preserve"> </w:t>
      </w:r>
      <w:r w:rsidRPr="003433BA">
        <w:rPr>
          <w:rFonts w:cs="Times New Roman"/>
          <w:sz w:val="24"/>
          <w:szCs w:val="24"/>
        </w:rPr>
        <w:t>a</w:t>
      </w:r>
      <w:r w:rsidRPr="003433BA">
        <w:rPr>
          <w:rFonts w:cs="Times New Roman"/>
          <w:spacing w:val="-1"/>
          <w:sz w:val="24"/>
          <w:szCs w:val="24"/>
        </w:rPr>
        <w:t xml:space="preserve"> </w:t>
      </w:r>
      <w:r w:rsidRPr="003433BA">
        <w:rPr>
          <w:rFonts w:cs="Times New Roman"/>
          <w:sz w:val="24"/>
          <w:szCs w:val="24"/>
        </w:rPr>
        <w:t>compound</w:t>
      </w:r>
      <w:r w:rsidRPr="003433BA">
        <w:rPr>
          <w:rFonts w:cs="Times New Roman"/>
          <w:spacing w:val="-2"/>
          <w:sz w:val="24"/>
          <w:szCs w:val="24"/>
        </w:rPr>
        <w:t xml:space="preserve"> </w:t>
      </w:r>
      <w:r w:rsidRPr="003433BA">
        <w:rPr>
          <w:rFonts w:cs="Times New Roman"/>
          <w:sz w:val="24"/>
          <w:szCs w:val="24"/>
        </w:rPr>
        <w:t>constraint</w:t>
      </w:r>
      <w:r w:rsidRPr="003433BA">
        <w:rPr>
          <w:rFonts w:cs="Times New Roman"/>
          <w:spacing w:val="-2"/>
          <w:sz w:val="24"/>
          <w:szCs w:val="24"/>
        </w:rPr>
        <w:t xml:space="preserve"> </w:t>
      </w:r>
      <w:r w:rsidRPr="003433BA">
        <w:rPr>
          <w:rFonts w:cs="Times New Roman"/>
          <w:sz w:val="24"/>
          <w:szCs w:val="24"/>
        </w:rPr>
        <w:t>(</w:t>
      </w:r>
      <w:r w:rsidRPr="003433BA">
        <w:rPr>
          <w:rFonts w:eastAsia="Cambria Math" w:cs="Times New Roman"/>
          <w:sz w:val="24"/>
          <w:szCs w:val="24"/>
        </w:rPr>
        <w:t>0</w:t>
      </w:r>
      <w:r w:rsidRPr="003433BA">
        <w:rPr>
          <w:rFonts w:eastAsia="Cambria Math" w:cs="Times New Roman"/>
          <w:spacing w:val="11"/>
          <w:sz w:val="24"/>
          <w:szCs w:val="24"/>
        </w:rPr>
        <w:t xml:space="preserve"> </w:t>
      </w:r>
      <w:r w:rsidRPr="003433BA">
        <w:rPr>
          <w:rFonts w:eastAsia="Cambria Math" w:cs="Times New Roman"/>
          <w:sz w:val="24"/>
          <w:szCs w:val="24"/>
        </w:rPr>
        <w:t>&lt;</w:t>
      </w:r>
      <w:r w:rsidRPr="003433BA">
        <w:rPr>
          <w:rFonts w:eastAsia="Cambria Math" w:cs="Times New Roman"/>
          <w:spacing w:val="12"/>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pacing w:val="16"/>
          <w:sz w:val="24"/>
          <w:szCs w:val="24"/>
        </w:rPr>
        <w:t xml:space="preserve"> </w:t>
      </w:r>
      <w:r w:rsidRPr="003433BA">
        <w:rPr>
          <w:rFonts w:eastAsia="Cambria Math" w:cs="Times New Roman"/>
          <w:sz w:val="24"/>
          <w:szCs w:val="24"/>
        </w:rPr>
        <w:t>&lt;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Some</w:t>
      </w:r>
      <w:r w:rsidRPr="003433BA">
        <w:rPr>
          <w:rFonts w:cs="Times New Roman"/>
          <w:spacing w:val="-3"/>
          <w:sz w:val="24"/>
          <w:szCs w:val="24"/>
        </w:rPr>
        <w:t xml:space="preserve"> </w:t>
      </w: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as</w:t>
      </w:r>
      <w:r w:rsidRPr="003433BA">
        <w:rPr>
          <w:rFonts w:cs="Times New Roman"/>
          <w:spacing w:val="-2"/>
          <w:sz w:val="24"/>
          <w:szCs w:val="24"/>
        </w:rPr>
        <w:t xml:space="preserve"> </w:t>
      </w:r>
      <w:r w:rsidRPr="003433BA">
        <w:rPr>
          <w:rFonts w:cs="Times New Roman"/>
          <w:sz w:val="24"/>
          <w:szCs w:val="24"/>
        </w:rPr>
        <w:t>long</w:t>
      </w:r>
      <w:r w:rsidRPr="003433BA">
        <w:rPr>
          <w:rFonts w:cs="Times New Roman"/>
          <w:spacing w:val="-5"/>
          <w:sz w:val="24"/>
          <w:szCs w:val="24"/>
        </w:rPr>
        <w:t xml:space="preserve"> </w:t>
      </w:r>
      <w:r w:rsidRPr="003433BA">
        <w:rPr>
          <w:rFonts w:cs="Times New Roman"/>
          <w:sz w:val="24"/>
          <w:szCs w:val="24"/>
        </w:rPr>
        <w:t>as</w:t>
      </w:r>
    </w:p>
    <w:p w14:paraId="6E4B004E" w14:textId="025928CC" w:rsidR="003433BA" w:rsidRPr="006D6D0C" w:rsidRDefault="003433BA" w:rsidP="006D6D0C">
      <w:pPr>
        <w:tabs>
          <w:tab w:val="left" w:pos="2160"/>
        </w:tabs>
        <w:autoSpaceDE w:val="0"/>
        <w:autoSpaceDN w:val="0"/>
        <w:ind w:left="720"/>
        <w:rPr>
          <w:rFonts w:cs="Times New Roman"/>
          <w:sz w:val="24"/>
          <w:szCs w:val="24"/>
        </w:rPr>
      </w:pPr>
      <w:r w:rsidRPr="006D6D0C">
        <w:rPr>
          <w:rFonts w:ascii="Cambria Math" w:eastAsia="Cambria Math" w:hAnsi="Cambria Math" w:cs="Cambria Math"/>
          <w:sz w:val="24"/>
          <w:szCs w:val="24"/>
        </w:rPr>
        <w:t>𝑏</w:t>
      </w:r>
      <w:r w:rsidRPr="006D6D0C">
        <w:rPr>
          <w:rFonts w:eastAsia="Cambria Math" w:cs="Times New Roman"/>
          <w:spacing w:val="17"/>
          <w:sz w:val="24"/>
          <w:szCs w:val="24"/>
        </w:rPr>
        <w:t xml:space="preserve"> </w:t>
      </w:r>
      <w:r w:rsidRPr="006D6D0C">
        <w:rPr>
          <w:rFonts w:eastAsia="Cambria Math" w:cs="Times New Roman"/>
          <w:sz w:val="24"/>
          <w:szCs w:val="24"/>
        </w:rPr>
        <w:t>&lt;</w:t>
      </w:r>
      <w:r w:rsidRPr="006D6D0C">
        <w:rPr>
          <w:rFonts w:eastAsia="Cambria Math" w:cs="Times New Roman"/>
          <w:spacing w:val="13"/>
          <w:sz w:val="24"/>
          <w:szCs w:val="24"/>
        </w:rPr>
        <w:t xml:space="preserve"> </w:t>
      </w:r>
      <w:r w:rsidRPr="006D6D0C">
        <w:rPr>
          <w:rFonts w:eastAsia="Cambria Math" w:cs="Times New Roman"/>
          <w:sz w:val="24"/>
          <w:szCs w:val="24"/>
        </w:rPr>
        <w:t>1</w:t>
      </w:r>
      <w:r w:rsidRPr="006D6D0C">
        <w:rPr>
          <w:rFonts w:cs="Times New Roman"/>
          <w:sz w:val="24"/>
          <w:szCs w:val="24"/>
        </w:rPr>
        <w:t>,</w:t>
      </w:r>
      <w:r w:rsidRPr="006D6D0C">
        <w:rPr>
          <w:rFonts w:cs="Times New Roman"/>
          <w:spacing w:val="-1"/>
          <w:sz w:val="24"/>
          <w:szCs w:val="24"/>
        </w:rPr>
        <w:t xml:space="preserve"> </w:t>
      </w:r>
      <w:r w:rsidRPr="006D6D0C">
        <w:rPr>
          <w:rFonts w:cs="Times New Roman"/>
          <w:sz w:val="24"/>
          <w:szCs w:val="24"/>
        </w:rPr>
        <w:t>the</w:t>
      </w:r>
      <w:r w:rsidRPr="006D6D0C">
        <w:rPr>
          <w:rFonts w:cs="Times New Roman"/>
          <w:spacing w:val="-1"/>
          <w:sz w:val="24"/>
          <w:szCs w:val="24"/>
        </w:rPr>
        <w:t xml:space="preserve"> </w:t>
      </w:r>
      <w:r w:rsidRPr="006D6D0C">
        <w:rPr>
          <w:rFonts w:cs="Times New Roman"/>
          <w:sz w:val="24"/>
          <w:szCs w:val="24"/>
        </w:rPr>
        <w:t>function</w:t>
      </w:r>
      <w:r w:rsidRPr="006D6D0C">
        <w:rPr>
          <w:rFonts w:cs="Times New Roman"/>
          <w:spacing w:val="-1"/>
          <w:sz w:val="24"/>
          <w:szCs w:val="24"/>
        </w:rPr>
        <w:t xml:space="preserve"> </w:t>
      </w:r>
      <w:r w:rsidRPr="006D6D0C">
        <w:rPr>
          <w:rFonts w:cs="Times New Roman"/>
          <w:sz w:val="24"/>
          <w:szCs w:val="24"/>
        </w:rPr>
        <w:t>will</w:t>
      </w:r>
      <w:r w:rsidRPr="006D6D0C">
        <w:rPr>
          <w:rFonts w:cs="Times New Roman"/>
          <w:spacing w:val="-1"/>
          <w:sz w:val="24"/>
          <w:szCs w:val="24"/>
        </w:rPr>
        <w:t xml:space="preserve"> </w:t>
      </w:r>
      <w:r w:rsidRPr="006D6D0C">
        <w:rPr>
          <w:rFonts w:cs="Times New Roman"/>
          <w:sz w:val="24"/>
          <w:szCs w:val="24"/>
        </w:rPr>
        <w:t>represent</w:t>
      </w:r>
      <w:r w:rsidRPr="006D6D0C">
        <w:rPr>
          <w:rFonts w:cs="Times New Roman"/>
          <w:spacing w:val="-1"/>
          <w:sz w:val="24"/>
          <w:szCs w:val="24"/>
        </w:rPr>
        <w:t xml:space="preserve"> </w:t>
      </w:r>
      <w:r w:rsidRPr="006D6D0C">
        <w:rPr>
          <w:rFonts w:cs="Times New Roman"/>
          <w:sz w:val="24"/>
          <w:szCs w:val="24"/>
        </w:rPr>
        <w:t xml:space="preserve">exponential </w:t>
      </w:r>
      <w:r w:rsidRPr="006D6D0C">
        <w:rPr>
          <w:rFonts w:cs="Times New Roman"/>
          <w:spacing w:val="-2"/>
          <w:sz w:val="24"/>
          <w:szCs w:val="24"/>
        </w:rPr>
        <w:t>decay.</w:t>
      </w:r>
    </w:p>
    <w:p w14:paraId="4E57A227" w14:textId="3CD5D7F5" w:rsidR="003433BA" w:rsidRPr="003433BA" w:rsidDel="00C85E1F" w:rsidRDefault="003433BA" w:rsidP="00E502A8">
      <w:pPr>
        <w:pStyle w:val="ListParagraph"/>
        <w:numPr>
          <w:ilvl w:val="0"/>
          <w:numId w:val="21"/>
        </w:numPr>
        <w:tabs>
          <w:tab w:val="left" w:pos="2160"/>
        </w:tabs>
        <w:autoSpaceDE w:val="0"/>
        <w:autoSpaceDN w:val="0"/>
        <w:ind w:left="720"/>
        <w:rPr>
          <w:rFonts w:cs="Times New Roman"/>
          <w:sz w:val="24"/>
          <w:szCs w:val="24"/>
        </w:rPr>
      </w:pPr>
      <w:r w:rsidRPr="003433BA">
        <w:rPr>
          <w:rFonts w:cs="Times New Roman"/>
          <w:sz w:val="24"/>
          <w:szCs w:val="24"/>
        </w:rPr>
        <w:t>Students</w:t>
      </w:r>
      <w:r w:rsidRPr="003433BA">
        <w:rPr>
          <w:rFonts w:cs="Times New Roman"/>
          <w:spacing w:val="-2"/>
          <w:sz w:val="24"/>
          <w:szCs w:val="24"/>
        </w:rPr>
        <w:t xml:space="preserve"> </w:t>
      </w:r>
      <w:r w:rsidRPr="003433BA">
        <w:rPr>
          <w:rFonts w:cs="Times New Roman"/>
          <w:sz w:val="24"/>
          <w:szCs w:val="24"/>
        </w:rPr>
        <w:t>may</w:t>
      </w:r>
      <w:r w:rsidRPr="003433BA">
        <w:rPr>
          <w:rFonts w:cs="Times New Roman"/>
          <w:spacing w:val="-7"/>
          <w:sz w:val="24"/>
          <w:szCs w:val="24"/>
        </w:rPr>
        <w:t xml:space="preserve"> </w:t>
      </w:r>
      <w:r w:rsidRPr="003433BA">
        <w:rPr>
          <w:rFonts w:cs="Times New Roman"/>
          <w:sz w:val="24"/>
          <w:szCs w:val="24"/>
        </w:rPr>
        <w:t>think</w:t>
      </w:r>
      <w:r w:rsidRPr="003433BA">
        <w:rPr>
          <w:rFonts w:cs="Times New Roman"/>
          <w:spacing w:val="-2"/>
          <w:sz w:val="24"/>
          <w:szCs w:val="24"/>
        </w:rPr>
        <w:t xml:space="preserve"> </w:t>
      </w:r>
      <w:r w:rsidRPr="003433BA">
        <w:rPr>
          <w:rFonts w:cs="Times New Roman"/>
          <w:sz w:val="24"/>
          <w:szCs w:val="24"/>
        </w:rPr>
        <w:t>that</w:t>
      </w:r>
      <w:r w:rsidRPr="003433BA">
        <w:rPr>
          <w:rFonts w:cs="Times New Roman"/>
          <w:spacing w:val="-2"/>
          <w:sz w:val="24"/>
          <w:szCs w:val="24"/>
        </w:rPr>
        <w:t xml:space="preserve"> </w:t>
      </w:r>
      <w:r w:rsidRPr="003433BA">
        <w:rPr>
          <w:rFonts w:cs="Times New Roman"/>
          <w:sz w:val="24"/>
          <w:szCs w:val="24"/>
        </w:rPr>
        <w:t>if</w:t>
      </w:r>
      <w:r w:rsidRPr="003433BA">
        <w:rPr>
          <w:rFonts w:cs="Times New Roman"/>
          <w:spacing w:val="-1"/>
          <w:sz w:val="24"/>
          <w:szCs w:val="24"/>
        </w:rPr>
        <w:t xml:space="preserve"> </w:t>
      </w:r>
      <w:r w:rsidRPr="003433BA">
        <w:rPr>
          <w:rFonts w:ascii="Cambria Math" w:eastAsia="Cambria Math" w:hAnsi="Cambria Math" w:cs="Cambria Math"/>
          <w:sz w:val="24"/>
          <w:szCs w:val="24"/>
        </w:rPr>
        <w:t>𝑎</w:t>
      </w:r>
      <w:r w:rsidRPr="003433BA">
        <w:rPr>
          <w:rFonts w:eastAsia="Cambria Math" w:cs="Times New Roman"/>
          <w:sz w:val="24"/>
          <w:szCs w:val="24"/>
        </w:rPr>
        <w:t xml:space="preserve"> </w:t>
      </w:r>
      <w:r w:rsidRPr="003433BA">
        <w:rPr>
          <w:rFonts w:cs="Times New Roman"/>
          <w:sz w:val="24"/>
          <w:szCs w:val="24"/>
        </w:rPr>
        <w:t>is</w:t>
      </w:r>
      <w:r w:rsidRPr="003433BA">
        <w:rPr>
          <w:rFonts w:cs="Times New Roman"/>
          <w:spacing w:val="-2"/>
          <w:sz w:val="24"/>
          <w:szCs w:val="24"/>
        </w:rPr>
        <w:t xml:space="preserve"> </w:t>
      </w:r>
      <w:r w:rsidRPr="003433BA">
        <w:rPr>
          <w:rFonts w:cs="Times New Roman"/>
          <w:sz w:val="24"/>
          <w:szCs w:val="24"/>
        </w:rPr>
        <w:t>negative</w:t>
      </w:r>
      <w:r w:rsidRPr="003433BA">
        <w:rPr>
          <w:rFonts w:cs="Times New Roman"/>
          <w:spacing w:val="-3"/>
          <w:sz w:val="24"/>
          <w:szCs w:val="24"/>
        </w:rPr>
        <w:t xml:space="preserve"> </w:t>
      </w:r>
      <w:r w:rsidRPr="003433BA">
        <w:rPr>
          <w:rFonts w:cs="Times New Roman"/>
          <w:sz w:val="24"/>
          <w:szCs w:val="24"/>
        </w:rPr>
        <w:t xml:space="preserve">and </w:t>
      </w:r>
      <w:r w:rsidRPr="003433BA">
        <w:rPr>
          <w:rFonts w:ascii="Cambria Math" w:eastAsia="Cambria Math" w:hAnsi="Cambria Math" w:cs="Cambria Math"/>
          <w:sz w:val="24"/>
          <w:szCs w:val="24"/>
        </w:rPr>
        <w:t>𝑟</w:t>
      </w:r>
      <w:r w:rsidRPr="003433BA">
        <w:rPr>
          <w:rFonts w:eastAsia="Cambria Math" w:cs="Times New Roman"/>
          <w:sz w:val="24"/>
          <w:szCs w:val="24"/>
        </w:rPr>
        <w:t xml:space="preserve"> &gt; 0 </w:t>
      </w:r>
      <w:r w:rsidRPr="003433BA">
        <w:rPr>
          <w:rFonts w:cs="Times New Roman"/>
          <w:sz w:val="24"/>
          <w:szCs w:val="24"/>
        </w:rPr>
        <w:t>or</w:t>
      </w:r>
      <w:r w:rsidRPr="003433BA">
        <w:rPr>
          <w:rFonts w:cs="Times New Roman"/>
          <w:spacing w:val="-3"/>
          <w:sz w:val="24"/>
          <w:szCs w:val="24"/>
        </w:rPr>
        <w:t xml:space="preserve"> </w:t>
      </w:r>
      <w:r w:rsidRPr="003433BA">
        <w:rPr>
          <w:rFonts w:ascii="Cambria Math" w:eastAsia="Cambria Math" w:hAnsi="Cambria Math" w:cs="Cambria Math"/>
          <w:sz w:val="24"/>
          <w:szCs w:val="24"/>
        </w:rPr>
        <w:t>𝑏</w:t>
      </w:r>
      <w:r w:rsidRPr="003433BA">
        <w:rPr>
          <w:rFonts w:eastAsia="Cambria Math" w:cs="Times New Roman"/>
          <w:sz w:val="24"/>
          <w:szCs w:val="24"/>
        </w:rPr>
        <w:t xml:space="preserve"> &gt; 1</w:t>
      </w:r>
      <w:r w:rsidRPr="003433BA">
        <w:rPr>
          <w:rFonts w:cs="Times New Roman"/>
          <w:sz w:val="24"/>
          <w:szCs w:val="24"/>
        </w:rPr>
        <w:t>,</w:t>
      </w:r>
      <w:r w:rsidRPr="003433BA">
        <w:rPr>
          <w:rFonts w:cs="Times New Roman"/>
          <w:spacing w:val="-2"/>
          <w:sz w:val="24"/>
          <w:szCs w:val="24"/>
        </w:rPr>
        <w:t xml:space="preserve"> </w:t>
      </w:r>
      <w:r w:rsidRPr="003433BA">
        <w:rPr>
          <w:rFonts w:cs="Times New Roman"/>
          <w:sz w:val="24"/>
          <w:szCs w:val="24"/>
        </w:rPr>
        <w:t>the</w:t>
      </w:r>
      <w:r w:rsidRPr="003433BA">
        <w:rPr>
          <w:rFonts w:cs="Times New Roman"/>
          <w:spacing w:val="-1"/>
          <w:sz w:val="24"/>
          <w:szCs w:val="24"/>
        </w:rPr>
        <w:t xml:space="preserve"> </w:t>
      </w:r>
      <w:r w:rsidRPr="003433BA">
        <w:rPr>
          <w:rFonts w:cs="Times New Roman"/>
          <w:sz w:val="24"/>
          <w:szCs w:val="24"/>
        </w:rPr>
        <w:t>function</w:t>
      </w:r>
      <w:r w:rsidRPr="003433BA">
        <w:rPr>
          <w:rFonts w:cs="Times New Roman"/>
          <w:spacing w:val="-2"/>
          <w:sz w:val="24"/>
          <w:szCs w:val="24"/>
        </w:rPr>
        <w:t xml:space="preserve"> </w:t>
      </w:r>
      <w:r w:rsidRPr="003433BA">
        <w:rPr>
          <w:rFonts w:cs="Times New Roman"/>
          <w:sz w:val="24"/>
          <w:szCs w:val="24"/>
        </w:rPr>
        <w:t>represents</w:t>
      </w:r>
      <w:r w:rsidR="006D6D0C">
        <w:rPr>
          <w:rFonts w:cs="Times New Roman"/>
          <w:spacing w:val="-2"/>
          <w:sz w:val="24"/>
          <w:szCs w:val="24"/>
        </w:rPr>
        <w:t xml:space="preserve"> an </w:t>
      </w:r>
      <w:r w:rsidRPr="003433BA">
        <w:rPr>
          <w:rFonts w:cs="Times New Roman"/>
          <w:sz w:val="24"/>
          <w:szCs w:val="24"/>
        </w:rPr>
        <w:t xml:space="preserve">exponential decay. </w:t>
      </w:r>
      <w:r w:rsidRPr="003433BA" w:rsidDel="00C85E1F">
        <w:rPr>
          <w:rFonts w:cs="Times New Roman"/>
          <w:sz w:val="24"/>
          <w:szCs w:val="24"/>
        </w:rPr>
        <w:t>To address this misconception, help students understand that the negative values are growing at an exponential rate.</w:t>
      </w:r>
    </w:p>
    <w:p w14:paraId="540E84E7"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4C0D6683" w14:textId="77777777" w:rsidR="00A41840" w:rsidRPr="00233E48" w:rsidRDefault="00A41840" w:rsidP="00A41840">
      <w:pPr>
        <w:pStyle w:val="AlgebraicARHeading"/>
      </w:pPr>
      <w:r w:rsidRPr="00233E48">
        <w:t>Strategies to Support Tiered Instruction</w:t>
      </w:r>
    </w:p>
    <w:p w14:paraId="71FE7AB3" w14:textId="77777777" w:rsidR="00510EC3" w:rsidRDefault="00510EC3" w:rsidP="00E502A8">
      <w:pPr>
        <w:pStyle w:val="ListParagraph"/>
        <w:numPr>
          <w:ilvl w:val="0"/>
          <w:numId w:val="26"/>
        </w:numPr>
        <w:tabs>
          <w:tab w:val="left" w:pos="2160"/>
        </w:tabs>
        <w:autoSpaceDE w:val="0"/>
        <w:autoSpaceDN w:val="0"/>
        <w:spacing w:line="242" w:lineRule="auto"/>
        <w:rPr>
          <w:sz w:val="24"/>
        </w:rPr>
      </w:pPr>
      <w:r>
        <w:rPr>
          <w:sz w:val="24"/>
        </w:rPr>
        <w:t>Teacher</w:t>
      </w:r>
      <w:r>
        <w:rPr>
          <w:spacing w:val="-4"/>
          <w:sz w:val="24"/>
        </w:rPr>
        <w:t xml:space="preserve"> </w:t>
      </w:r>
      <w:r>
        <w:rPr>
          <w:sz w:val="24"/>
        </w:rPr>
        <w:t>provides</w:t>
      </w:r>
      <w:r>
        <w:rPr>
          <w:spacing w:val="-4"/>
          <w:sz w:val="24"/>
        </w:rPr>
        <w:t xml:space="preserve"> </w:t>
      </w:r>
      <w:proofErr w:type="gramStart"/>
      <w:r>
        <w:rPr>
          <w:sz w:val="24"/>
        </w:rPr>
        <w:t>instruction</w:t>
      </w:r>
      <w:proofErr w:type="gramEnd"/>
      <w:r>
        <w:rPr>
          <w:spacing w:val="-4"/>
          <w:sz w:val="24"/>
        </w:rPr>
        <w:t xml:space="preserve"> </w:t>
      </w:r>
      <w:r>
        <w:rPr>
          <w:sz w:val="24"/>
        </w:rPr>
        <w:t>to</w:t>
      </w:r>
      <w:r>
        <w:rPr>
          <w:spacing w:val="-2"/>
          <w:sz w:val="24"/>
        </w:rPr>
        <w:t xml:space="preserve"> </w:t>
      </w:r>
      <w:r>
        <w:rPr>
          <w:sz w:val="24"/>
        </w:rPr>
        <w:t>identify</w:t>
      </w:r>
      <w:r>
        <w:rPr>
          <w:spacing w:val="-8"/>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methods</w:t>
      </w:r>
      <w:r>
        <w:rPr>
          <w:spacing w:val="-4"/>
          <w:sz w:val="24"/>
        </w:rPr>
        <w:t xml:space="preserve"> </w:t>
      </w:r>
      <w:r>
        <w:rPr>
          <w:sz w:val="24"/>
        </w:rPr>
        <w:t>(i.e.,</w:t>
      </w:r>
      <w:r>
        <w:rPr>
          <w:spacing w:val="-4"/>
          <w:sz w:val="24"/>
        </w:rPr>
        <w:t xml:space="preserve"> </w:t>
      </w:r>
      <w:r>
        <w:rPr>
          <w:sz w:val="24"/>
        </w:rPr>
        <w:t>graphs, equations and tables).</w:t>
      </w:r>
    </w:p>
    <w:p w14:paraId="4AB61246" w14:textId="77777777" w:rsidR="00510EC3" w:rsidRDefault="00510EC3" w:rsidP="00E502A8">
      <w:pPr>
        <w:pStyle w:val="ListParagraph"/>
        <w:numPr>
          <w:ilvl w:val="1"/>
          <w:numId w:val="26"/>
        </w:numPr>
        <w:tabs>
          <w:tab w:val="left" w:pos="2880"/>
        </w:tabs>
        <w:autoSpaceDE w:val="0"/>
        <w:autoSpaceDN w:val="0"/>
        <w:spacing w:line="230" w:lineRule="auto"/>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instruction</w:t>
      </w:r>
      <w:r w:rsidRPr="113DC138">
        <w:rPr>
          <w:spacing w:val="-3"/>
          <w:sz w:val="24"/>
          <w:szCs w:val="24"/>
        </w:rPr>
        <w:t xml:space="preserve"> </w:t>
      </w:r>
      <w:r w:rsidRPr="113DC138">
        <w:rPr>
          <w:sz w:val="24"/>
          <w:szCs w:val="24"/>
        </w:rPr>
        <w:t>may</w:t>
      </w:r>
      <w:r w:rsidRPr="113DC138">
        <w:rPr>
          <w:spacing w:val="-8"/>
          <w:sz w:val="24"/>
          <w:szCs w:val="24"/>
        </w:rPr>
        <w:t xml:space="preserve"> </w:t>
      </w:r>
      <w:r w:rsidRPr="113DC138">
        <w:rPr>
          <w:sz w:val="24"/>
          <w:szCs w:val="24"/>
        </w:rPr>
        <w:t>include</w:t>
      </w:r>
      <w:r w:rsidRPr="113DC138">
        <w:rPr>
          <w:spacing w:val="-4"/>
          <w:sz w:val="24"/>
          <w:szCs w:val="24"/>
        </w:rPr>
        <w:t xml:space="preserve"> </w:t>
      </w:r>
      <w:r w:rsidRPr="113DC138">
        <w:rPr>
          <w:sz w:val="24"/>
          <w:szCs w:val="24"/>
        </w:rPr>
        <w:t>providing</w:t>
      </w:r>
      <w:r w:rsidRPr="113DC138">
        <w:rPr>
          <w:spacing w:val="-4"/>
          <w:sz w:val="24"/>
          <w:szCs w:val="24"/>
        </w:rPr>
        <w:t xml:space="preserve"> </w:t>
      </w:r>
      <w:r w:rsidRPr="113DC138">
        <w:rPr>
          <w:sz w:val="24"/>
          <w:szCs w:val="24"/>
        </w:rPr>
        <w:t>a</w:t>
      </w:r>
      <w:r w:rsidRPr="113DC138">
        <w:rPr>
          <w:spacing w:val="-2"/>
          <w:sz w:val="24"/>
          <w:szCs w:val="24"/>
        </w:rPr>
        <w:t xml:space="preserve"> </w:t>
      </w:r>
      <w:r w:rsidRPr="113DC138">
        <w:rPr>
          <w:sz w:val="24"/>
          <w:szCs w:val="24"/>
        </w:rPr>
        <w:t>comparison</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sz w:val="24"/>
          <w:szCs w:val="24"/>
        </w:rPr>
        <w:t>the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forms</w:t>
      </w:r>
      <w:r w:rsidRPr="113DC138">
        <w:rPr>
          <w:spacing w:val="-3"/>
          <w:sz w:val="24"/>
          <w:szCs w:val="24"/>
        </w:rPr>
        <w:t xml:space="preserve"> </w:t>
      </w:r>
      <w:r w:rsidRPr="113DC138">
        <w:rPr>
          <w:sz w:val="24"/>
          <w:szCs w:val="24"/>
        </w:rPr>
        <w:t>of exponential functions. Having a side-by-side comparison of both as an equation, graph and a table of values will provide a visual aid.</w:t>
      </w:r>
    </w:p>
    <w:p w14:paraId="45E7DAFA" w14:textId="77777777" w:rsidR="00510EC3" w:rsidRDefault="00510EC3" w:rsidP="00E502A8">
      <w:pPr>
        <w:pStyle w:val="ListParagraph"/>
        <w:numPr>
          <w:ilvl w:val="0"/>
          <w:numId w:val="26"/>
        </w:numPr>
        <w:tabs>
          <w:tab w:val="left" w:pos="2160"/>
        </w:tabs>
        <w:autoSpaceDE w:val="0"/>
        <w:autoSpaceDN w:val="0"/>
        <w:spacing w:before="3"/>
        <w:rPr>
          <w:sz w:val="24"/>
        </w:rPr>
      </w:pPr>
      <w:r>
        <w:rPr>
          <w:sz w:val="24"/>
        </w:rPr>
        <w:t>Teacher</w:t>
      </w:r>
      <w:r>
        <w:rPr>
          <w:spacing w:val="-4"/>
          <w:sz w:val="24"/>
        </w:rPr>
        <w:t xml:space="preserve"> </w:t>
      </w:r>
      <w:r>
        <w:rPr>
          <w:sz w:val="24"/>
        </w:rPr>
        <w:t>provides</w:t>
      </w:r>
      <w:r>
        <w:rPr>
          <w:spacing w:val="-4"/>
          <w:sz w:val="24"/>
        </w:rPr>
        <w:t xml:space="preserve"> </w:t>
      </w:r>
      <w:r>
        <w:rPr>
          <w:sz w:val="24"/>
        </w:rPr>
        <w:t>student</w:t>
      </w:r>
      <w:r>
        <w:rPr>
          <w:spacing w:val="-3"/>
          <w:sz w:val="24"/>
        </w:rPr>
        <w:t xml:space="preserve"> </w:t>
      </w:r>
      <w:r>
        <w:rPr>
          <w:sz w:val="24"/>
        </w:rPr>
        <w:t>with</w:t>
      </w:r>
      <w:r>
        <w:rPr>
          <w:spacing w:val="-4"/>
          <w:sz w:val="24"/>
        </w:rPr>
        <w:t xml:space="preserve"> </w:t>
      </w:r>
      <w:r>
        <w:rPr>
          <w:sz w:val="24"/>
        </w:rPr>
        <w:t>examples</w:t>
      </w:r>
      <w:r>
        <w:rPr>
          <w:spacing w:val="-4"/>
          <w:sz w:val="24"/>
        </w:rPr>
        <w:t xml:space="preserve"> </w:t>
      </w:r>
      <w:r>
        <w:rPr>
          <w:sz w:val="24"/>
        </w:rPr>
        <w:t>and</w:t>
      </w:r>
      <w:r>
        <w:rPr>
          <w:spacing w:val="-4"/>
          <w:sz w:val="24"/>
        </w:rPr>
        <w:t xml:space="preserve"> </w:t>
      </w:r>
      <w:r>
        <w:rPr>
          <w:sz w:val="24"/>
        </w:rPr>
        <w:t>non-examples</w:t>
      </w:r>
      <w:r>
        <w:rPr>
          <w:spacing w:val="-4"/>
          <w:sz w:val="24"/>
        </w:rPr>
        <w:t xml:space="preserve"> </w:t>
      </w:r>
      <w:r>
        <w:rPr>
          <w:sz w:val="24"/>
        </w:rPr>
        <w:t>of</w:t>
      </w:r>
      <w:r>
        <w:rPr>
          <w:spacing w:val="-4"/>
          <w:sz w:val="24"/>
        </w:rPr>
        <w:t xml:space="preserve"> </w:t>
      </w:r>
      <w:r>
        <w:rPr>
          <w:sz w:val="24"/>
        </w:rPr>
        <w:t>exponential</w:t>
      </w:r>
      <w:r>
        <w:rPr>
          <w:spacing w:val="-4"/>
          <w:sz w:val="24"/>
        </w:rPr>
        <w:t xml:space="preserve"> </w:t>
      </w:r>
      <w:r>
        <w:rPr>
          <w:sz w:val="24"/>
        </w:rPr>
        <w:t>functions</w:t>
      </w:r>
      <w:r>
        <w:rPr>
          <w:spacing w:val="-4"/>
          <w:sz w:val="24"/>
        </w:rPr>
        <w:t xml:space="preserve"> </w:t>
      </w:r>
      <w:r>
        <w:rPr>
          <w:sz w:val="24"/>
        </w:rPr>
        <w:t xml:space="preserve">in </w:t>
      </w:r>
      <w:r>
        <w:rPr>
          <w:spacing w:val="-2"/>
          <w:sz w:val="24"/>
        </w:rPr>
        <w:t>tables to help students visualize the growth or decay of a function.</w:t>
      </w:r>
    </w:p>
    <w:p w14:paraId="6AC87099" w14:textId="77777777" w:rsidR="00510EC3" w:rsidRPr="005871D9" w:rsidRDefault="00510EC3" w:rsidP="00E502A8">
      <w:pPr>
        <w:pStyle w:val="ListParagraph"/>
        <w:numPr>
          <w:ilvl w:val="1"/>
          <w:numId w:val="26"/>
        </w:numPr>
        <w:tabs>
          <w:tab w:val="left" w:pos="2160"/>
        </w:tabs>
        <w:autoSpaceDE w:val="0"/>
        <w:autoSpaceDN w:val="0"/>
        <w:spacing w:before="1"/>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3"/>
          <w:sz w:val="24"/>
          <w:szCs w:val="24"/>
        </w:rPr>
        <w:t xml:space="preserve"> </w:t>
      </w:r>
      <w:proofErr w:type="gramStart"/>
      <w:r w:rsidRPr="113DC138">
        <w:rPr>
          <w:sz w:val="24"/>
          <w:szCs w:val="24"/>
        </w:rPr>
        <w:t>teacher</w:t>
      </w:r>
      <w:proofErr w:type="gramEnd"/>
      <w:r w:rsidRPr="113DC138">
        <w:rPr>
          <w:spacing w:val="-3"/>
          <w:sz w:val="24"/>
          <w:szCs w:val="24"/>
        </w:rPr>
        <w:t xml:space="preserve"> </w:t>
      </w:r>
      <w:r w:rsidRPr="113DC138">
        <w:rPr>
          <w:sz w:val="24"/>
          <w:szCs w:val="24"/>
        </w:rPr>
        <w:t>can</w:t>
      </w:r>
      <w:r w:rsidRPr="113DC138">
        <w:rPr>
          <w:spacing w:val="-2"/>
          <w:sz w:val="24"/>
          <w:szCs w:val="24"/>
        </w:rPr>
        <w:t xml:space="preserve"> </w:t>
      </w:r>
      <w:r w:rsidRPr="113DC138">
        <w:rPr>
          <w:sz w:val="24"/>
          <w:szCs w:val="24"/>
        </w:rPr>
        <w:t>provide</w:t>
      </w:r>
      <w:r w:rsidRPr="113DC138">
        <w:rPr>
          <w:spacing w:val="-4"/>
          <w:sz w:val="24"/>
          <w:szCs w:val="24"/>
        </w:rPr>
        <w:t xml:space="preserve"> </w:t>
      </w:r>
      <w:r w:rsidRPr="113DC138">
        <w:rPr>
          <w:sz w:val="24"/>
          <w:szCs w:val="24"/>
        </w:rPr>
        <w:t>the</w:t>
      </w:r>
      <w:r w:rsidRPr="113DC138">
        <w:rPr>
          <w:spacing w:val="-5"/>
          <w:sz w:val="24"/>
          <w:szCs w:val="24"/>
        </w:rPr>
        <w:t xml:space="preserve"> </w:t>
      </w:r>
      <w:r w:rsidRPr="113DC138">
        <w:rPr>
          <w:sz w:val="24"/>
          <w:szCs w:val="24"/>
        </w:rPr>
        <w:t>following</w:t>
      </w:r>
      <w:r w:rsidRPr="113DC138">
        <w:rPr>
          <w:spacing w:val="-7"/>
          <w:sz w:val="24"/>
          <w:szCs w:val="24"/>
        </w:rPr>
        <w:t xml:space="preserve"> </w:t>
      </w:r>
      <w:r w:rsidRPr="113DC138">
        <w:rPr>
          <w:sz w:val="24"/>
          <w:szCs w:val="24"/>
        </w:rPr>
        <w:t>tables</w:t>
      </w:r>
      <w:r w:rsidRPr="113DC138">
        <w:rPr>
          <w:spacing w:val="-4"/>
          <w:sz w:val="24"/>
          <w:szCs w:val="24"/>
        </w:rPr>
        <w:t xml:space="preserve"> </w:t>
      </w:r>
      <w:r w:rsidRPr="113DC138">
        <w:rPr>
          <w:sz w:val="24"/>
          <w:szCs w:val="24"/>
        </w:rPr>
        <w:t>for</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determine which ones represent an exponential function.</w:t>
      </w:r>
    </w:p>
    <w:p w14:paraId="26559FBC" w14:textId="77777777" w:rsidR="00510EC3" w:rsidRDefault="00510EC3" w:rsidP="00510EC3">
      <w:pPr>
        <w:spacing w:after="0" w:line="240" w:lineRule="auto"/>
        <w:ind w:left="540"/>
        <w:contextualSpacing/>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41"/>
        <w:gridCol w:w="441"/>
        <w:gridCol w:w="940"/>
        <w:gridCol w:w="940"/>
        <w:gridCol w:w="366"/>
        <w:gridCol w:w="940"/>
        <w:gridCol w:w="941"/>
      </w:tblGrid>
      <w:tr w:rsidR="00961CC6" w14:paraId="4E7FA906" w14:textId="77777777" w:rsidTr="00961CC6">
        <w:trPr>
          <w:trHeight w:val="280"/>
          <w:jc w:val="center"/>
        </w:trPr>
        <w:tc>
          <w:tcPr>
            <w:tcW w:w="864" w:type="dxa"/>
          </w:tcPr>
          <w:p w14:paraId="46377A5F" w14:textId="77777777" w:rsidR="00961CC6" w:rsidRDefault="00961CC6">
            <w:pPr>
              <w:pStyle w:val="TableParagraph"/>
              <w:spacing w:line="260" w:lineRule="exact"/>
              <w:ind w:left="167" w:right="159"/>
              <w:jc w:val="center"/>
              <w:rPr>
                <w:rFonts w:ascii="Cambria Math" w:eastAsia="Cambria Math"/>
                <w:sz w:val="24"/>
              </w:rPr>
            </w:pPr>
            <w:r>
              <w:rPr>
                <w:rFonts w:ascii="Cambria Math" w:eastAsia="Cambria Math"/>
                <w:spacing w:val="-10"/>
                <w:sz w:val="24"/>
              </w:rPr>
              <w:t>𝒙</w:t>
            </w:r>
          </w:p>
        </w:tc>
        <w:tc>
          <w:tcPr>
            <w:tcW w:w="941" w:type="dxa"/>
          </w:tcPr>
          <w:p w14:paraId="595E77C9" w14:textId="77777777" w:rsidR="00961CC6" w:rsidRDefault="00961CC6">
            <w:pPr>
              <w:pStyle w:val="TableParagraph"/>
              <w:spacing w:line="260" w:lineRule="exact"/>
              <w:ind w:left="190" w:right="180"/>
              <w:jc w:val="center"/>
              <w:rPr>
                <w:rFonts w:ascii="Cambria Math" w:eastAsia="Cambria Math"/>
                <w:sz w:val="24"/>
              </w:rPr>
            </w:pPr>
            <w:r>
              <w:rPr>
                <w:rFonts w:ascii="Cambria Math" w:eastAsia="Cambria Math"/>
                <w:spacing w:val="-10"/>
                <w:sz w:val="24"/>
              </w:rPr>
              <w:t>𝒚</w:t>
            </w:r>
          </w:p>
        </w:tc>
        <w:tc>
          <w:tcPr>
            <w:tcW w:w="441" w:type="dxa"/>
            <w:vMerge w:val="restart"/>
            <w:tcBorders>
              <w:top w:val="nil"/>
              <w:bottom w:val="nil"/>
            </w:tcBorders>
          </w:tcPr>
          <w:p w14:paraId="18263BBB" w14:textId="77777777" w:rsidR="00961CC6" w:rsidRDefault="00961CC6">
            <w:pPr>
              <w:pStyle w:val="TableParagraph"/>
            </w:pPr>
          </w:p>
        </w:tc>
        <w:tc>
          <w:tcPr>
            <w:tcW w:w="940" w:type="dxa"/>
          </w:tcPr>
          <w:p w14:paraId="0DCE2305" w14:textId="77777777" w:rsidR="00961CC6" w:rsidRDefault="00961CC6">
            <w:pPr>
              <w:pStyle w:val="TableParagraph"/>
              <w:spacing w:line="260" w:lineRule="exact"/>
              <w:ind w:left="258" w:right="247"/>
              <w:jc w:val="center"/>
              <w:rPr>
                <w:rFonts w:ascii="Cambria Math" w:eastAsia="Cambria Math"/>
                <w:sz w:val="24"/>
              </w:rPr>
            </w:pPr>
            <w:r>
              <w:rPr>
                <w:rFonts w:ascii="Cambria Math" w:eastAsia="Cambria Math"/>
                <w:spacing w:val="-10"/>
                <w:sz w:val="24"/>
              </w:rPr>
              <w:t>𝒙</w:t>
            </w:r>
          </w:p>
        </w:tc>
        <w:tc>
          <w:tcPr>
            <w:tcW w:w="940" w:type="dxa"/>
          </w:tcPr>
          <w:p w14:paraId="38221F21" w14:textId="77777777" w:rsidR="00961CC6" w:rsidRDefault="00961CC6">
            <w:pPr>
              <w:pStyle w:val="TableParagraph"/>
              <w:spacing w:line="260" w:lineRule="exact"/>
              <w:ind w:left="258" w:right="244"/>
              <w:jc w:val="center"/>
              <w:rPr>
                <w:rFonts w:ascii="Cambria Math" w:eastAsia="Cambria Math"/>
                <w:sz w:val="24"/>
              </w:rPr>
            </w:pPr>
            <w:r>
              <w:rPr>
                <w:rFonts w:ascii="Cambria Math" w:eastAsia="Cambria Math"/>
                <w:spacing w:val="-10"/>
                <w:sz w:val="24"/>
              </w:rPr>
              <w:t>𝒚</w:t>
            </w:r>
          </w:p>
        </w:tc>
        <w:tc>
          <w:tcPr>
            <w:tcW w:w="366" w:type="dxa"/>
            <w:vMerge w:val="restart"/>
            <w:tcBorders>
              <w:top w:val="nil"/>
              <w:bottom w:val="nil"/>
            </w:tcBorders>
          </w:tcPr>
          <w:p w14:paraId="10110431" w14:textId="77777777" w:rsidR="00961CC6" w:rsidRDefault="00961CC6">
            <w:pPr>
              <w:pStyle w:val="TableParagraph"/>
            </w:pPr>
          </w:p>
        </w:tc>
        <w:tc>
          <w:tcPr>
            <w:tcW w:w="940" w:type="dxa"/>
          </w:tcPr>
          <w:p w14:paraId="77DA7F0C" w14:textId="77777777" w:rsidR="00961CC6" w:rsidRDefault="00961CC6">
            <w:pPr>
              <w:pStyle w:val="TableParagraph"/>
              <w:spacing w:line="260" w:lineRule="exact"/>
              <w:ind w:left="404"/>
              <w:rPr>
                <w:rFonts w:ascii="Cambria Math" w:eastAsia="Cambria Math"/>
                <w:sz w:val="24"/>
              </w:rPr>
            </w:pPr>
            <w:r>
              <w:rPr>
                <w:rFonts w:ascii="Cambria Math" w:eastAsia="Cambria Math"/>
                <w:spacing w:val="-10"/>
                <w:sz w:val="24"/>
              </w:rPr>
              <w:t>𝒙</w:t>
            </w:r>
          </w:p>
        </w:tc>
        <w:tc>
          <w:tcPr>
            <w:tcW w:w="941" w:type="dxa"/>
          </w:tcPr>
          <w:p w14:paraId="1448F8DB" w14:textId="77777777" w:rsidR="00961CC6" w:rsidRDefault="00961CC6">
            <w:pPr>
              <w:pStyle w:val="TableParagraph"/>
              <w:spacing w:line="260" w:lineRule="exact"/>
              <w:ind w:left="190" w:right="172"/>
              <w:jc w:val="center"/>
              <w:rPr>
                <w:rFonts w:ascii="Cambria Math" w:eastAsia="Cambria Math"/>
                <w:sz w:val="24"/>
              </w:rPr>
            </w:pPr>
            <w:r>
              <w:rPr>
                <w:rFonts w:ascii="Cambria Math" w:eastAsia="Cambria Math"/>
                <w:spacing w:val="-10"/>
                <w:sz w:val="24"/>
              </w:rPr>
              <w:t>𝒚</w:t>
            </w:r>
          </w:p>
        </w:tc>
      </w:tr>
      <w:tr w:rsidR="00961CC6" w14:paraId="3ECEFD81" w14:textId="77777777" w:rsidTr="00961CC6">
        <w:trPr>
          <w:trHeight w:val="282"/>
          <w:jc w:val="center"/>
        </w:trPr>
        <w:tc>
          <w:tcPr>
            <w:tcW w:w="864" w:type="dxa"/>
          </w:tcPr>
          <w:p w14:paraId="12841F41" w14:textId="77777777" w:rsidR="00961CC6" w:rsidRDefault="00961CC6">
            <w:pPr>
              <w:pStyle w:val="TableParagraph"/>
              <w:spacing w:line="263" w:lineRule="exact"/>
              <w:ind w:left="8"/>
              <w:jc w:val="center"/>
              <w:rPr>
                <w:rFonts w:ascii="Cambria Math"/>
                <w:sz w:val="24"/>
              </w:rPr>
            </w:pPr>
            <w:r>
              <w:rPr>
                <w:rFonts w:ascii="Cambria Math"/>
                <w:sz w:val="24"/>
              </w:rPr>
              <w:t>4</w:t>
            </w:r>
          </w:p>
        </w:tc>
        <w:tc>
          <w:tcPr>
            <w:tcW w:w="941" w:type="dxa"/>
          </w:tcPr>
          <w:p w14:paraId="71AFAC72" w14:textId="77777777" w:rsidR="00961CC6" w:rsidRDefault="00961CC6">
            <w:pPr>
              <w:pStyle w:val="TableParagraph"/>
              <w:spacing w:line="263" w:lineRule="exact"/>
              <w:ind w:left="9"/>
              <w:jc w:val="center"/>
              <w:rPr>
                <w:rFonts w:ascii="Cambria Math"/>
                <w:sz w:val="24"/>
              </w:rPr>
            </w:pPr>
            <w:r>
              <w:rPr>
                <w:rFonts w:ascii="Cambria Math"/>
                <w:sz w:val="24"/>
              </w:rPr>
              <w:t>6</w:t>
            </w:r>
          </w:p>
        </w:tc>
        <w:tc>
          <w:tcPr>
            <w:tcW w:w="441" w:type="dxa"/>
            <w:vMerge/>
            <w:tcBorders>
              <w:top w:val="nil"/>
              <w:bottom w:val="nil"/>
            </w:tcBorders>
          </w:tcPr>
          <w:p w14:paraId="7B777537" w14:textId="77777777" w:rsidR="00961CC6" w:rsidRDefault="00961CC6">
            <w:pPr>
              <w:rPr>
                <w:sz w:val="2"/>
                <w:szCs w:val="2"/>
              </w:rPr>
            </w:pPr>
          </w:p>
        </w:tc>
        <w:tc>
          <w:tcPr>
            <w:tcW w:w="940" w:type="dxa"/>
          </w:tcPr>
          <w:p w14:paraId="30D8BD16" w14:textId="77777777" w:rsidR="00961CC6" w:rsidRDefault="00961CC6">
            <w:pPr>
              <w:pStyle w:val="TableParagraph"/>
              <w:spacing w:line="263" w:lineRule="exact"/>
              <w:ind w:left="258" w:right="245"/>
              <w:jc w:val="center"/>
              <w:rPr>
                <w:rFonts w:ascii="Cambria Math" w:hAnsi="Cambria Math"/>
                <w:sz w:val="24"/>
              </w:rPr>
            </w:pPr>
            <w:r>
              <w:rPr>
                <w:rFonts w:ascii="Cambria Math" w:hAnsi="Cambria Math"/>
                <w:spacing w:val="-5"/>
                <w:sz w:val="24"/>
              </w:rPr>
              <w:t>−1</w:t>
            </w:r>
          </w:p>
        </w:tc>
        <w:tc>
          <w:tcPr>
            <w:tcW w:w="940" w:type="dxa"/>
          </w:tcPr>
          <w:p w14:paraId="05DAC372" w14:textId="77777777" w:rsidR="00961CC6" w:rsidRDefault="00961CC6">
            <w:pPr>
              <w:pStyle w:val="TableParagraph"/>
              <w:spacing w:line="263" w:lineRule="exact"/>
              <w:ind w:left="13"/>
              <w:jc w:val="center"/>
              <w:rPr>
                <w:rFonts w:ascii="Cambria Math"/>
                <w:sz w:val="24"/>
              </w:rPr>
            </w:pPr>
            <w:r>
              <w:rPr>
                <w:rFonts w:ascii="Cambria Math"/>
                <w:sz w:val="24"/>
              </w:rPr>
              <w:t>2</w:t>
            </w:r>
          </w:p>
        </w:tc>
        <w:tc>
          <w:tcPr>
            <w:tcW w:w="366" w:type="dxa"/>
            <w:vMerge/>
            <w:tcBorders>
              <w:top w:val="nil"/>
              <w:bottom w:val="nil"/>
            </w:tcBorders>
          </w:tcPr>
          <w:p w14:paraId="3488A6B6" w14:textId="77777777" w:rsidR="00961CC6" w:rsidRDefault="00961CC6">
            <w:pPr>
              <w:rPr>
                <w:sz w:val="2"/>
                <w:szCs w:val="2"/>
              </w:rPr>
            </w:pPr>
          </w:p>
        </w:tc>
        <w:tc>
          <w:tcPr>
            <w:tcW w:w="940" w:type="dxa"/>
          </w:tcPr>
          <w:p w14:paraId="797053BA" w14:textId="77777777" w:rsidR="00961CC6" w:rsidRDefault="00961CC6">
            <w:pPr>
              <w:pStyle w:val="TableParagraph"/>
              <w:spacing w:line="263" w:lineRule="exact"/>
              <w:ind w:left="414"/>
              <w:rPr>
                <w:sz w:val="24"/>
              </w:rPr>
            </w:pPr>
            <w:r>
              <w:rPr>
                <w:sz w:val="24"/>
              </w:rPr>
              <w:t>0</w:t>
            </w:r>
          </w:p>
        </w:tc>
        <w:tc>
          <w:tcPr>
            <w:tcW w:w="941" w:type="dxa"/>
          </w:tcPr>
          <w:p w14:paraId="65490EF0" w14:textId="77777777" w:rsidR="00961CC6" w:rsidRDefault="00961CC6">
            <w:pPr>
              <w:pStyle w:val="TableParagraph"/>
              <w:spacing w:line="263" w:lineRule="exact"/>
              <w:ind w:left="190" w:right="171"/>
              <w:jc w:val="center"/>
              <w:rPr>
                <w:rFonts w:ascii="Cambria Math"/>
                <w:sz w:val="24"/>
              </w:rPr>
            </w:pPr>
            <w:r>
              <w:rPr>
                <w:rFonts w:ascii="Cambria Math"/>
                <w:spacing w:val="-5"/>
                <w:sz w:val="24"/>
              </w:rPr>
              <w:t>10</w:t>
            </w:r>
          </w:p>
        </w:tc>
      </w:tr>
      <w:tr w:rsidR="00961CC6" w14:paraId="000A8A34" w14:textId="77777777" w:rsidTr="00961CC6">
        <w:trPr>
          <w:trHeight w:val="280"/>
          <w:jc w:val="center"/>
        </w:trPr>
        <w:tc>
          <w:tcPr>
            <w:tcW w:w="864" w:type="dxa"/>
          </w:tcPr>
          <w:p w14:paraId="25E0226B" w14:textId="77777777" w:rsidR="00961CC6" w:rsidRDefault="00961CC6">
            <w:pPr>
              <w:pStyle w:val="TableParagraph"/>
              <w:spacing w:line="260" w:lineRule="exact"/>
              <w:ind w:left="8"/>
              <w:jc w:val="center"/>
              <w:rPr>
                <w:rFonts w:ascii="Cambria Math"/>
                <w:sz w:val="24"/>
              </w:rPr>
            </w:pPr>
            <w:r>
              <w:rPr>
                <w:rFonts w:ascii="Cambria Math"/>
                <w:sz w:val="24"/>
              </w:rPr>
              <w:t>5</w:t>
            </w:r>
          </w:p>
        </w:tc>
        <w:tc>
          <w:tcPr>
            <w:tcW w:w="941" w:type="dxa"/>
          </w:tcPr>
          <w:p w14:paraId="22953392" w14:textId="77777777" w:rsidR="00961CC6" w:rsidRDefault="00961CC6">
            <w:pPr>
              <w:pStyle w:val="TableParagraph"/>
              <w:spacing w:line="260" w:lineRule="exact"/>
              <w:ind w:left="190" w:right="180"/>
              <w:jc w:val="center"/>
              <w:rPr>
                <w:rFonts w:ascii="Cambria Math"/>
                <w:sz w:val="24"/>
              </w:rPr>
            </w:pPr>
            <w:r>
              <w:rPr>
                <w:rFonts w:ascii="Cambria Math"/>
                <w:spacing w:val="-5"/>
                <w:sz w:val="24"/>
              </w:rPr>
              <w:t>36</w:t>
            </w:r>
          </w:p>
        </w:tc>
        <w:tc>
          <w:tcPr>
            <w:tcW w:w="441" w:type="dxa"/>
            <w:vMerge/>
            <w:tcBorders>
              <w:top w:val="nil"/>
              <w:bottom w:val="nil"/>
            </w:tcBorders>
          </w:tcPr>
          <w:p w14:paraId="50E83391" w14:textId="77777777" w:rsidR="00961CC6" w:rsidRDefault="00961CC6">
            <w:pPr>
              <w:rPr>
                <w:sz w:val="2"/>
                <w:szCs w:val="2"/>
              </w:rPr>
            </w:pPr>
          </w:p>
        </w:tc>
        <w:tc>
          <w:tcPr>
            <w:tcW w:w="940" w:type="dxa"/>
          </w:tcPr>
          <w:p w14:paraId="770F1F1C" w14:textId="77777777" w:rsidR="00961CC6" w:rsidRDefault="00961CC6">
            <w:pPr>
              <w:pStyle w:val="TableParagraph"/>
              <w:spacing w:line="260" w:lineRule="exact"/>
              <w:ind w:left="258" w:right="245"/>
              <w:jc w:val="center"/>
              <w:rPr>
                <w:rFonts w:ascii="Cambria Math" w:hAnsi="Cambria Math"/>
                <w:sz w:val="24"/>
              </w:rPr>
            </w:pPr>
            <w:r>
              <w:rPr>
                <w:rFonts w:ascii="Cambria Math" w:hAnsi="Cambria Math"/>
                <w:spacing w:val="-5"/>
                <w:sz w:val="24"/>
              </w:rPr>
              <w:t>−2</w:t>
            </w:r>
          </w:p>
        </w:tc>
        <w:tc>
          <w:tcPr>
            <w:tcW w:w="940" w:type="dxa"/>
          </w:tcPr>
          <w:p w14:paraId="1A29626C" w14:textId="77777777" w:rsidR="00961CC6" w:rsidRDefault="00961CC6">
            <w:pPr>
              <w:pStyle w:val="TableParagraph"/>
              <w:spacing w:line="260" w:lineRule="exact"/>
              <w:ind w:left="13"/>
              <w:jc w:val="center"/>
              <w:rPr>
                <w:rFonts w:ascii="Cambria Math"/>
                <w:sz w:val="24"/>
              </w:rPr>
            </w:pPr>
            <w:r>
              <w:rPr>
                <w:rFonts w:ascii="Cambria Math"/>
                <w:sz w:val="24"/>
              </w:rPr>
              <w:t>6</w:t>
            </w:r>
          </w:p>
        </w:tc>
        <w:tc>
          <w:tcPr>
            <w:tcW w:w="366" w:type="dxa"/>
            <w:vMerge/>
            <w:tcBorders>
              <w:top w:val="nil"/>
              <w:bottom w:val="nil"/>
            </w:tcBorders>
          </w:tcPr>
          <w:p w14:paraId="40B1766B" w14:textId="77777777" w:rsidR="00961CC6" w:rsidRDefault="00961CC6">
            <w:pPr>
              <w:rPr>
                <w:sz w:val="2"/>
                <w:szCs w:val="2"/>
              </w:rPr>
            </w:pPr>
          </w:p>
        </w:tc>
        <w:tc>
          <w:tcPr>
            <w:tcW w:w="940" w:type="dxa"/>
          </w:tcPr>
          <w:p w14:paraId="7318AEA6" w14:textId="77777777" w:rsidR="00961CC6" w:rsidRDefault="00961CC6">
            <w:pPr>
              <w:pStyle w:val="TableParagraph"/>
              <w:spacing w:line="260" w:lineRule="exact"/>
              <w:ind w:left="414"/>
              <w:rPr>
                <w:sz w:val="24"/>
              </w:rPr>
            </w:pPr>
            <w:r>
              <w:rPr>
                <w:sz w:val="24"/>
              </w:rPr>
              <w:t>1</w:t>
            </w:r>
          </w:p>
        </w:tc>
        <w:tc>
          <w:tcPr>
            <w:tcW w:w="941" w:type="dxa"/>
          </w:tcPr>
          <w:p w14:paraId="14F116F6" w14:textId="77777777" w:rsidR="00961CC6" w:rsidRDefault="00961CC6">
            <w:pPr>
              <w:pStyle w:val="TableParagraph"/>
              <w:spacing w:line="260" w:lineRule="exact"/>
              <w:ind w:left="190" w:right="171"/>
              <w:jc w:val="center"/>
              <w:rPr>
                <w:rFonts w:ascii="Cambria Math"/>
                <w:sz w:val="24"/>
              </w:rPr>
            </w:pPr>
            <w:r>
              <w:rPr>
                <w:rFonts w:ascii="Cambria Math"/>
                <w:spacing w:val="-5"/>
                <w:sz w:val="24"/>
              </w:rPr>
              <w:t>17</w:t>
            </w:r>
          </w:p>
        </w:tc>
      </w:tr>
      <w:tr w:rsidR="00961CC6" w14:paraId="1529D4AD" w14:textId="77777777" w:rsidTr="00961CC6">
        <w:trPr>
          <w:trHeight w:val="280"/>
          <w:jc w:val="center"/>
        </w:trPr>
        <w:tc>
          <w:tcPr>
            <w:tcW w:w="864" w:type="dxa"/>
          </w:tcPr>
          <w:p w14:paraId="2F648E29" w14:textId="77777777" w:rsidR="00961CC6" w:rsidRDefault="00961CC6">
            <w:pPr>
              <w:pStyle w:val="TableParagraph"/>
              <w:spacing w:line="261" w:lineRule="exact"/>
              <w:ind w:left="8"/>
              <w:jc w:val="center"/>
              <w:rPr>
                <w:rFonts w:ascii="Cambria Math"/>
                <w:sz w:val="24"/>
              </w:rPr>
            </w:pPr>
            <w:r>
              <w:rPr>
                <w:rFonts w:ascii="Cambria Math"/>
                <w:sz w:val="24"/>
              </w:rPr>
              <w:t>6</w:t>
            </w:r>
          </w:p>
        </w:tc>
        <w:tc>
          <w:tcPr>
            <w:tcW w:w="941" w:type="dxa"/>
          </w:tcPr>
          <w:p w14:paraId="3FAE8740" w14:textId="77777777" w:rsidR="00961CC6" w:rsidRDefault="00961CC6">
            <w:pPr>
              <w:pStyle w:val="TableParagraph"/>
              <w:spacing w:line="261" w:lineRule="exact"/>
              <w:ind w:left="190" w:right="182"/>
              <w:jc w:val="center"/>
              <w:rPr>
                <w:rFonts w:ascii="Cambria Math"/>
                <w:sz w:val="24"/>
              </w:rPr>
            </w:pPr>
            <w:r>
              <w:rPr>
                <w:rFonts w:ascii="Cambria Math"/>
                <w:spacing w:val="-5"/>
                <w:sz w:val="24"/>
              </w:rPr>
              <w:t>216</w:t>
            </w:r>
          </w:p>
        </w:tc>
        <w:tc>
          <w:tcPr>
            <w:tcW w:w="441" w:type="dxa"/>
            <w:vMerge/>
            <w:tcBorders>
              <w:top w:val="nil"/>
              <w:bottom w:val="nil"/>
            </w:tcBorders>
          </w:tcPr>
          <w:p w14:paraId="258766E3" w14:textId="77777777" w:rsidR="00961CC6" w:rsidRDefault="00961CC6">
            <w:pPr>
              <w:rPr>
                <w:sz w:val="2"/>
                <w:szCs w:val="2"/>
              </w:rPr>
            </w:pPr>
          </w:p>
        </w:tc>
        <w:tc>
          <w:tcPr>
            <w:tcW w:w="940" w:type="dxa"/>
          </w:tcPr>
          <w:p w14:paraId="5682D4A0" w14:textId="77777777" w:rsidR="00961CC6" w:rsidRDefault="00961CC6">
            <w:pPr>
              <w:pStyle w:val="TableParagraph"/>
              <w:spacing w:line="261" w:lineRule="exact"/>
              <w:ind w:left="258" w:right="245"/>
              <w:jc w:val="center"/>
              <w:rPr>
                <w:rFonts w:ascii="Cambria Math" w:hAnsi="Cambria Math"/>
                <w:sz w:val="24"/>
              </w:rPr>
            </w:pPr>
            <w:r>
              <w:rPr>
                <w:rFonts w:ascii="Cambria Math" w:hAnsi="Cambria Math"/>
                <w:spacing w:val="-5"/>
                <w:sz w:val="24"/>
              </w:rPr>
              <w:t>−3</w:t>
            </w:r>
          </w:p>
        </w:tc>
        <w:tc>
          <w:tcPr>
            <w:tcW w:w="940" w:type="dxa"/>
          </w:tcPr>
          <w:p w14:paraId="7423E6DF" w14:textId="77777777" w:rsidR="00961CC6" w:rsidRDefault="00961CC6">
            <w:pPr>
              <w:pStyle w:val="TableParagraph"/>
              <w:spacing w:line="261" w:lineRule="exact"/>
              <w:ind w:left="258" w:right="244"/>
              <w:jc w:val="center"/>
              <w:rPr>
                <w:rFonts w:ascii="Cambria Math"/>
                <w:sz w:val="24"/>
              </w:rPr>
            </w:pPr>
            <w:r>
              <w:rPr>
                <w:rFonts w:ascii="Cambria Math"/>
                <w:spacing w:val="-5"/>
                <w:sz w:val="24"/>
              </w:rPr>
              <w:t>18</w:t>
            </w:r>
          </w:p>
        </w:tc>
        <w:tc>
          <w:tcPr>
            <w:tcW w:w="366" w:type="dxa"/>
            <w:vMerge/>
            <w:tcBorders>
              <w:top w:val="nil"/>
              <w:bottom w:val="nil"/>
            </w:tcBorders>
          </w:tcPr>
          <w:p w14:paraId="205CF6AB" w14:textId="77777777" w:rsidR="00961CC6" w:rsidRDefault="00961CC6">
            <w:pPr>
              <w:rPr>
                <w:sz w:val="2"/>
                <w:szCs w:val="2"/>
              </w:rPr>
            </w:pPr>
          </w:p>
        </w:tc>
        <w:tc>
          <w:tcPr>
            <w:tcW w:w="940" w:type="dxa"/>
          </w:tcPr>
          <w:p w14:paraId="296FC920" w14:textId="77777777" w:rsidR="00961CC6" w:rsidRDefault="00961CC6">
            <w:pPr>
              <w:pStyle w:val="TableParagraph"/>
              <w:spacing w:line="261" w:lineRule="exact"/>
              <w:ind w:left="414"/>
              <w:rPr>
                <w:sz w:val="24"/>
              </w:rPr>
            </w:pPr>
            <w:r>
              <w:rPr>
                <w:sz w:val="24"/>
              </w:rPr>
              <w:t>2</w:t>
            </w:r>
          </w:p>
        </w:tc>
        <w:tc>
          <w:tcPr>
            <w:tcW w:w="941" w:type="dxa"/>
          </w:tcPr>
          <w:p w14:paraId="4083A3A5" w14:textId="77777777" w:rsidR="00961CC6" w:rsidRDefault="00961CC6">
            <w:pPr>
              <w:pStyle w:val="TableParagraph"/>
              <w:spacing w:line="261" w:lineRule="exact"/>
              <w:ind w:left="190" w:right="171"/>
              <w:jc w:val="center"/>
              <w:rPr>
                <w:rFonts w:ascii="Cambria Math"/>
                <w:sz w:val="24"/>
              </w:rPr>
            </w:pPr>
            <w:r>
              <w:rPr>
                <w:rFonts w:ascii="Cambria Math"/>
                <w:spacing w:val="-5"/>
                <w:sz w:val="24"/>
              </w:rPr>
              <w:t>24</w:t>
            </w:r>
          </w:p>
        </w:tc>
      </w:tr>
      <w:tr w:rsidR="00961CC6" w14:paraId="6AF883C5" w14:textId="77777777" w:rsidTr="00961CC6">
        <w:trPr>
          <w:trHeight w:val="282"/>
          <w:jc w:val="center"/>
        </w:trPr>
        <w:tc>
          <w:tcPr>
            <w:tcW w:w="864" w:type="dxa"/>
          </w:tcPr>
          <w:p w14:paraId="00D09B43" w14:textId="77777777" w:rsidR="00961CC6" w:rsidRDefault="00961CC6">
            <w:pPr>
              <w:pStyle w:val="TableParagraph"/>
              <w:spacing w:line="263" w:lineRule="exact"/>
              <w:ind w:left="8"/>
              <w:jc w:val="center"/>
              <w:rPr>
                <w:rFonts w:ascii="Cambria Math"/>
                <w:sz w:val="24"/>
              </w:rPr>
            </w:pPr>
            <w:r>
              <w:rPr>
                <w:rFonts w:ascii="Cambria Math"/>
                <w:sz w:val="24"/>
              </w:rPr>
              <w:t>7</w:t>
            </w:r>
          </w:p>
        </w:tc>
        <w:tc>
          <w:tcPr>
            <w:tcW w:w="941" w:type="dxa"/>
          </w:tcPr>
          <w:p w14:paraId="5DE10579" w14:textId="77777777" w:rsidR="00961CC6" w:rsidRDefault="00961CC6">
            <w:pPr>
              <w:pStyle w:val="TableParagraph"/>
              <w:spacing w:line="263" w:lineRule="exact"/>
              <w:ind w:left="190" w:right="185"/>
              <w:jc w:val="center"/>
              <w:rPr>
                <w:rFonts w:ascii="Cambria Math"/>
                <w:sz w:val="24"/>
              </w:rPr>
            </w:pPr>
            <w:r>
              <w:rPr>
                <w:rFonts w:ascii="Cambria Math"/>
                <w:spacing w:val="-4"/>
                <w:sz w:val="24"/>
              </w:rPr>
              <w:t>1296</w:t>
            </w:r>
          </w:p>
        </w:tc>
        <w:tc>
          <w:tcPr>
            <w:tcW w:w="441" w:type="dxa"/>
            <w:vMerge/>
            <w:tcBorders>
              <w:top w:val="nil"/>
              <w:bottom w:val="nil"/>
            </w:tcBorders>
          </w:tcPr>
          <w:p w14:paraId="1C9BCC46" w14:textId="77777777" w:rsidR="00961CC6" w:rsidRDefault="00961CC6">
            <w:pPr>
              <w:rPr>
                <w:sz w:val="2"/>
                <w:szCs w:val="2"/>
              </w:rPr>
            </w:pPr>
          </w:p>
        </w:tc>
        <w:tc>
          <w:tcPr>
            <w:tcW w:w="940" w:type="dxa"/>
          </w:tcPr>
          <w:p w14:paraId="1FF86C27" w14:textId="77777777" w:rsidR="00961CC6" w:rsidRDefault="00961CC6">
            <w:pPr>
              <w:pStyle w:val="TableParagraph"/>
              <w:spacing w:line="263" w:lineRule="exact"/>
              <w:ind w:left="258" w:right="245"/>
              <w:jc w:val="center"/>
              <w:rPr>
                <w:rFonts w:ascii="Cambria Math" w:hAnsi="Cambria Math"/>
                <w:sz w:val="24"/>
              </w:rPr>
            </w:pPr>
            <w:r>
              <w:rPr>
                <w:rFonts w:ascii="Cambria Math" w:hAnsi="Cambria Math"/>
                <w:spacing w:val="-5"/>
                <w:sz w:val="24"/>
              </w:rPr>
              <w:t>−4</w:t>
            </w:r>
          </w:p>
        </w:tc>
        <w:tc>
          <w:tcPr>
            <w:tcW w:w="940" w:type="dxa"/>
          </w:tcPr>
          <w:p w14:paraId="1859DC07" w14:textId="77777777" w:rsidR="00961CC6" w:rsidRDefault="00961CC6">
            <w:pPr>
              <w:pStyle w:val="TableParagraph"/>
              <w:spacing w:line="263" w:lineRule="exact"/>
              <w:ind w:left="258" w:right="244"/>
              <w:jc w:val="center"/>
              <w:rPr>
                <w:rFonts w:ascii="Cambria Math"/>
                <w:sz w:val="24"/>
              </w:rPr>
            </w:pPr>
            <w:r>
              <w:rPr>
                <w:rFonts w:ascii="Cambria Math"/>
                <w:spacing w:val="-5"/>
                <w:sz w:val="24"/>
              </w:rPr>
              <w:t>54</w:t>
            </w:r>
          </w:p>
        </w:tc>
        <w:tc>
          <w:tcPr>
            <w:tcW w:w="366" w:type="dxa"/>
            <w:vMerge/>
            <w:tcBorders>
              <w:top w:val="nil"/>
              <w:bottom w:val="nil"/>
            </w:tcBorders>
          </w:tcPr>
          <w:p w14:paraId="4A5AB370" w14:textId="77777777" w:rsidR="00961CC6" w:rsidRDefault="00961CC6">
            <w:pPr>
              <w:rPr>
                <w:sz w:val="2"/>
                <w:szCs w:val="2"/>
              </w:rPr>
            </w:pPr>
          </w:p>
        </w:tc>
        <w:tc>
          <w:tcPr>
            <w:tcW w:w="940" w:type="dxa"/>
          </w:tcPr>
          <w:p w14:paraId="14A2A0B0" w14:textId="77777777" w:rsidR="00961CC6" w:rsidRDefault="00961CC6">
            <w:pPr>
              <w:pStyle w:val="TableParagraph"/>
              <w:spacing w:line="263" w:lineRule="exact"/>
              <w:ind w:left="414"/>
              <w:rPr>
                <w:sz w:val="24"/>
              </w:rPr>
            </w:pPr>
            <w:r>
              <w:rPr>
                <w:sz w:val="24"/>
              </w:rPr>
              <w:t>3</w:t>
            </w:r>
          </w:p>
        </w:tc>
        <w:tc>
          <w:tcPr>
            <w:tcW w:w="941" w:type="dxa"/>
          </w:tcPr>
          <w:p w14:paraId="3DFB40FA" w14:textId="77777777" w:rsidR="00961CC6" w:rsidRDefault="00961CC6">
            <w:pPr>
              <w:pStyle w:val="TableParagraph"/>
              <w:spacing w:line="263" w:lineRule="exact"/>
              <w:ind w:left="190" w:right="171"/>
              <w:jc w:val="center"/>
              <w:rPr>
                <w:rFonts w:ascii="Cambria Math"/>
                <w:sz w:val="24"/>
              </w:rPr>
            </w:pPr>
            <w:r>
              <w:rPr>
                <w:rFonts w:ascii="Cambria Math"/>
                <w:spacing w:val="-5"/>
                <w:sz w:val="24"/>
              </w:rPr>
              <w:t>31</w:t>
            </w:r>
          </w:p>
        </w:tc>
      </w:tr>
      <w:tr w:rsidR="00961CC6" w14:paraId="65A2CD15" w14:textId="77777777" w:rsidTr="00961CC6">
        <w:trPr>
          <w:trHeight w:val="280"/>
          <w:jc w:val="center"/>
        </w:trPr>
        <w:tc>
          <w:tcPr>
            <w:tcW w:w="864" w:type="dxa"/>
          </w:tcPr>
          <w:p w14:paraId="5AE40B4F" w14:textId="77777777" w:rsidR="00961CC6" w:rsidRDefault="00961CC6">
            <w:pPr>
              <w:pStyle w:val="TableParagraph"/>
              <w:spacing w:line="260" w:lineRule="exact"/>
              <w:ind w:left="8"/>
              <w:jc w:val="center"/>
              <w:rPr>
                <w:rFonts w:ascii="Cambria Math"/>
                <w:sz w:val="24"/>
              </w:rPr>
            </w:pPr>
            <w:r>
              <w:rPr>
                <w:rFonts w:ascii="Cambria Math"/>
                <w:sz w:val="24"/>
              </w:rPr>
              <w:t>8</w:t>
            </w:r>
          </w:p>
        </w:tc>
        <w:tc>
          <w:tcPr>
            <w:tcW w:w="941" w:type="dxa"/>
          </w:tcPr>
          <w:p w14:paraId="7992C185" w14:textId="77777777" w:rsidR="00961CC6" w:rsidRDefault="00961CC6">
            <w:pPr>
              <w:pStyle w:val="TableParagraph"/>
              <w:spacing w:line="260" w:lineRule="exact"/>
              <w:ind w:left="190" w:right="185"/>
              <w:jc w:val="center"/>
              <w:rPr>
                <w:rFonts w:ascii="Cambria Math"/>
                <w:sz w:val="24"/>
              </w:rPr>
            </w:pPr>
            <w:r>
              <w:rPr>
                <w:rFonts w:ascii="Cambria Math"/>
                <w:spacing w:val="-4"/>
                <w:sz w:val="24"/>
              </w:rPr>
              <w:t>7776</w:t>
            </w:r>
          </w:p>
        </w:tc>
        <w:tc>
          <w:tcPr>
            <w:tcW w:w="441" w:type="dxa"/>
            <w:vMerge/>
            <w:tcBorders>
              <w:top w:val="nil"/>
              <w:bottom w:val="nil"/>
            </w:tcBorders>
          </w:tcPr>
          <w:p w14:paraId="0E16F3C5" w14:textId="77777777" w:rsidR="00961CC6" w:rsidRDefault="00961CC6">
            <w:pPr>
              <w:rPr>
                <w:sz w:val="2"/>
                <w:szCs w:val="2"/>
              </w:rPr>
            </w:pPr>
          </w:p>
        </w:tc>
        <w:tc>
          <w:tcPr>
            <w:tcW w:w="940" w:type="dxa"/>
          </w:tcPr>
          <w:p w14:paraId="21928823" w14:textId="77777777" w:rsidR="00961CC6" w:rsidRDefault="00961CC6">
            <w:pPr>
              <w:pStyle w:val="TableParagraph"/>
              <w:spacing w:line="260" w:lineRule="exact"/>
              <w:ind w:left="258" w:right="245"/>
              <w:jc w:val="center"/>
              <w:rPr>
                <w:rFonts w:ascii="Cambria Math" w:hAnsi="Cambria Math"/>
                <w:sz w:val="24"/>
              </w:rPr>
            </w:pPr>
            <w:r>
              <w:rPr>
                <w:rFonts w:ascii="Cambria Math" w:hAnsi="Cambria Math"/>
                <w:spacing w:val="-5"/>
                <w:sz w:val="24"/>
              </w:rPr>
              <w:t>−5</w:t>
            </w:r>
          </w:p>
        </w:tc>
        <w:tc>
          <w:tcPr>
            <w:tcW w:w="940" w:type="dxa"/>
          </w:tcPr>
          <w:p w14:paraId="0D7D69B4" w14:textId="77777777" w:rsidR="00961CC6" w:rsidRDefault="00961CC6">
            <w:pPr>
              <w:pStyle w:val="TableParagraph"/>
              <w:spacing w:line="260" w:lineRule="exact"/>
              <w:ind w:left="258" w:right="247"/>
              <w:jc w:val="center"/>
              <w:rPr>
                <w:rFonts w:ascii="Cambria Math"/>
                <w:sz w:val="24"/>
              </w:rPr>
            </w:pPr>
            <w:r>
              <w:rPr>
                <w:rFonts w:ascii="Cambria Math"/>
                <w:spacing w:val="-5"/>
                <w:sz w:val="24"/>
              </w:rPr>
              <w:t>162</w:t>
            </w:r>
          </w:p>
        </w:tc>
        <w:tc>
          <w:tcPr>
            <w:tcW w:w="366" w:type="dxa"/>
            <w:vMerge/>
            <w:tcBorders>
              <w:top w:val="nil"/>
              <w:bottom w:val="nil"/>
            </w:tcBorders>
          </w:tcPr>
          <w:p w14:paraId="1F4CE0B4" w14:textId="77777777" w:rsidR="00961CC6" w:rsidRDefault="00961CC6">
            <w:pPr>
              <w:rPr>
                <w:sz w:val="2"/>
                <w:szCs w:val="2"/>
              </w:rPr>
            </w:pPr>
          </w:p>
        </w:tc>
        <w:tc>
          <w:tcPr>
            <w:tcW w:w="940" w:type="dxa"/>
          </w:tcPr>
          <w:p w14:paraId="635529B6" w14:textId="77777777" w:rsidR="00961CC6" w:rsidRDefault="00961CC6">
            <w:pPr>
              <w:pStyle w:val="TableParagraph"/>
              <w:spacing w:line="260" w:lineRule="exact"/>
              <w:ind w:left="414"/>
              <w:rPr>
                <w:sz w:val="24"/>
              </w:rPr>
            </w:pPr>
            <w:r>
              <w:rPr>
                <w:sz w:val="24"/>
              </w:rPr>
              <w:t>4</w:t>
            </w:r>
          </w:p>
        </w:tc>
        <w:tc>
          <w:tcPr>
            <w:tcW w:w="941" w:type="dxa"/>
          </w:tcPr>
          <w:p w14:paraId="552E2087" w14:textId="77777777" w:rsidR="00961CC6" w:rsidRDefault="00961CC6">
            <w:pPr>
              <w:pStyle w:val="TableParagraph"/>
              <w:spacing w:line="260" w:lineRule="exact"/>
              <w:ind w:left="190" w:right="171"/>
              <w:jc w:val="center"/>
              <w:rPr>
                <w:rFonts w:ascii="Cambria Math"/>
                <w:sz w:val="24"/>
              </w:rPr>
            </w:pPr>
            <w:r>
              <w:rPr>
                <w:rFonts w:ascii="Cambria Math"/>
                <w:spacing w:val="-5"/>
                <w:sz w:val="24"/>
              </w:rPr>
              <w:t>38</w:t>
            </w:r>
          </w:p>
        </w:tc>
      </w:tr>
    </w:tbl>
    <w:p w14:paraId="10848037" w14:textId="77777777" w:rsidR="00961CC6" w:rsidRDefault="00961CC6" w:rsidP="00510EC3">
      <w:pPr>
        <w:spacing w:after="0" w:line="240" w:lineRule="auto"/>
        <w:ind w:left="540"/>
        <w:contextualSpacing/>
        <w:rPr>
          <w:rFonts w:eastAsia="Times New Roman" w:cs="Times New Roman"/>
          <w:sz w:val="24"/>
          <w:szCs w:val="24"/>
        </w:rPr>
      </w:pPr>
    </w:p>
    <w:p w14:paraId="2E9A3A1C" w14:textId="77777777" w:rsidR="00A41840" w:rsidRPr="00233E48" w:rsidRDefault="00A41840" w:rsidP="00A41840">
      <w:pPr>
        <w:pStyle w:val="AlgebraicARHeading"/>
      </w:pPr>
      <w:r w:rsidRPr="00233E48">
        <w:t>Instructional Tasks </w:t>
      </w:r>
    </w:p>
    <w:p w14:paraId="66434CE7" w14:textId="77777777" w:rsidR="00D224B3" w:rsidRPr="00D224B3" w:rsidRDefault="00D224B3" w:rsidP="005032B3">
      <w:pPr>
        <w:spacing w:after="0" w:line="240" w:lineRule="exact"/>
        <w:rPr>
          <w:rFonts w:cs="Times New Roman"/>
          <w:i/>
          <w:sz w:val="24"/>
          <w:szCs w:val="24"/>
        </w:rPr>
      </w:pPr>
      <w:r w:rsidRPr="00D224B3">
        <w:rPr>
          <w:rFonts w:cs="Times New Roman"/>
          <w:i/>
          <w:sz w:val="24"/>
          <w:szCs w:val="24"/>
        </w:rPr>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1</w:t>
      </w:r>
      <w:r w:rsidRPr="00D224B3">
        <w:rPr>
          <w:rFonts w:cs="Times New Roman"/>
          <w:i/>
          <w:spacing w:val="-1"/>
          <w:sz w:val="24"/>
          <w:szCs w:val="24"/>
        </w:rPr>
        <w:t xml:space="preserve"> </w:t>
      </w:r>
      <w:r w:rsidRPr="00D224B3">
        <w:rPr>
          <w:rFonts w:cs="Times New Roman"/>
          <w:i/>
          <w:sz w:val="24"/>
          <w:szCs w:val="24"/>
        </w:rPr>
        <w:t xml:space="preserve">(MTR.4.1, </w:t>
      </w:r>
      <w:r w:rsidRPr="00D224B3">
        <w:rPr>
          <w:rFonts w:cs="Times New Roman"/>
          <w:i/>
          <w:spacing w:val="-2"/>
          <w:sz w:val="24"/>
          <w:szCs w:val="24"/>
        </w:rPr>
        <w:t>MTR.7.1)</w:t>
      </w:r>
    </w:p>
    <w:p w14:paraId="3EEA2E48" w14:textId="77777777" w:rsidR="00D224B3" w:rsidRPr="00D224B3" w:rsidRDefault="00D224B3" w:rsidP="005032B3">
      <w:pPr>
        <w:pStyle w:val="BodyText"/>
        <w:spacing w:before="0"/>
        <w:ind w:left="360"/>
        <w:rPr>
          <w:rFonts w:ascii="Times New Roman" w:hAnsi="Times New Roman" w:cs="Times New Roman"/>
          <w:sz w:val="24"/>
          <w:szCs w:val="24"/>
        </w:rPr>
      </w:pPr>
      <w:r w:rsidRPr="00D224B3">
        <w:rPr>
          <w:rFonts w:ascii="Times New Roman" w:hAnsi="Times New Roman" w:cs="Times New Roman"/>
          <w:sz w:val="24"/>
          <w:szCs w:val="24"/>
        </w:rPr>
        <w:t>After a person takes medicine, the amount of drug left in the person’s body changes over time.</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When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testing</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new drug,</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pharmaceutical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company</w:t>
      </w:r>
      <w:r w:rsidRPr="00D224B3">
        <w:rPr>
          <w:rFonts w:ascii="Times New Roman" w:hAnsi="Times New Roman" w:cs="Times New Roman"/>
          <w:spacing w:val="-8"/>
          <w:sz w:val="24"/>
          <w:szCs w:val="24"/>
        </w:rPr>
        <w:t xml:space="preserve"> </w:t>
      </w:r>
      <w:r w:rsidRPr="00D224B3">
        <w:rPr>
          <w:rFonts w:ascii="Times New Roman" w:hAnsi="Times New Roman" w:cs="Times New Roman"/>
          <w:sz w:val="24"/>
          <w:szCs w:val="24"/>
        </w:rPr>
        <w:t>develops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mathematical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model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to quantify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this relationship. To find such a model, suppose a dose of 1000 mg</w:t>
      </w:r>
      <w:r w:rsidRPr="00D224B3">
        <w:rPr>
          <w:rFonts w:ascii="Times New Roman" w:hAnsi="Times New Roman" w:cs="Times New Roman"/>
          <w:spacing w:val="-2"/>
          <w:sz w:val="24"/>
          <w:szCs w:val="24"/>
        </w:rPr>
        <w:t xml:space="preserve"> </w:t>
      </w:r>
      <w:r w:rsidRPr="00D224B3">
        <w:rPr>
          <w:rFonts w:ascii="Times New Roman" w:hAnsi="Times New Roman" w:cs="Times New Roman"/>
          <w:sz w:val="24"/>
          <w:szCs w:val="24"/>
        </w:rPr>
        <w:t>of a certain drug is absorbed by a person’s bloodstream. Blood samples are taken every five hours, and the amount of drug remaining in the body is calculated. The data collected from a particular sample is recorded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3225"/>
      </w:tblGrid>
      <w:tr w:rsidR="00D224B3" w:rsidRPr="00D224B3" w14:paraId="1150B77E" w14:textId="77777777" w:rsidTr="005032B3">
        <w:trPr>
          <w:trHeight w:val="275"/>
          <w:jc w:val="center"/>
        </w:trPr>
        <w:tc>
          <w:tcPr>
            <w:tcW w:w="7150" w:type="dxa"/>
            <w:gridSpan w:val="2"/>
          </w:tcPr>
          <w:p w14:paraId="38FE5D5E" w14:textId="77777777" w:rsidR="00D224B3" w:rsidRPr="00D224B3" w:rsidRDefault="00D224B3" w:rsidP="00D224B3">
            <w:pPr>
              <w:pStyle w:val="TableParagraph"/>
              <w:spacing w:line="256" w:lineRule="exact"/>
              <w:jc w:val="center"/>
              <w:rPr>
                <w:rFonts w:cs="Times New Roman"/>
                <w:b/>
                <w:sz w:val="24"/>
                <w:szCs w:val="24"/>
              </w:rPr>
            </w:pPr>
            <w:r w:rsidRPr="00D224B3">
              <w:rPr>
                <w:rFonts w:cs="Times New Roman"/>
                <w:b/>
                <w:sz w:val="24"/>
                <w:szCs w:val="24"/>
              </w:rPr>
              <w:t>Drug</w:t>
            </w:r>
            <w:r w:rsidRPr="00D224B3">
              <w:rPr>
                <w:rFonts w:cs="Times New Roman"/>
                <w:b/>
                <w:spacing w:val="-4"/>
                <w:sz w:val="24"/>
                <w:szCs w:val="24"/>
              </w:rPr>
              <w:t xml:space="preserve"> </w:t>
            </w:r>
            <w:r w:rsidRPr="00D224B3">
              <w:rPr>
                <w:rFonts w:cs="Times New Roman"/>
                <w:b/>
                <w:sz w:val="24"/>
                <w:szCs w:val="24"/>
              </w:rPr>
              <w:t>Absorption</w:t>
            </w:r>
            <w:r w:rsidRPr="00D224B3">
              <w:rPr>
                <w:rFonts w:cs="Times New Roman"/>
                <w:b/>
                <w:spacing w:val="-1"/>
                <w:sz w:val="24"/>
                <w:szCs w:val="24"/>
              </w:rPr>
              <w:t xml:space="preserve"> </w:t>
            </w:r>
            <w:r w:rsidRPr="00D224B3">
              <w:rPr>
                <w:rFonts w:cs="Times New Roman"/>
                <w:b/>
                <w:spacing w:val="-4"/>
                <w:sz w:val="24"/>
                <w:szCs w:val="24"/>
              </w:rPr>
              <w:t>Data</w:t>
            </w:r>
          </w:p>
        </w:tc>
      </w:tr>
      <w:tr w:rsidR="00D224B3" w:rsidRPr="00D224B3" w14:paraId="4FD73C7C" w14:textId="77777777" w:rsidTr="005032B3">
        <w:trPr>
          <w:trHeight w:val="275"/>
          <w:jc w:val="center"/>
        </w:trPr>
        <w:tc>
          <w:tcPr>
            <w:tcW w:w="3925" w:type="dxa"/>
          </w:tcPr>
          <w:p w14:paraId="609C162B"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Hours</w:t>
            </w:r>
            <w:r w:rsidRPr="00D224B3">
              <w:rPr>
                <w:rFonts w:cs="Times New Roman"/>
                <w:spacing w:val="-1"/>
                <w:sz w:val="24"/>
                <w:szCs w:val="24"/>
              </w:rPr>
              <w:t xml:space="preserve"> </w:t>
            </w:r>
            <w:r w:rsidRPr="00D224B3">
              <w:rPr>
                <w:rFonts w:cs="Times New Roman"/>
                <w:sz w:val="24"/>
                <w:szCs w:val="24"/>
              </w:rPr>
              <w:t>Since</w:t>
            </w:r>
            <w:r w:rsidRPr="00D224B3">
              <w:rPr>
                <w:rFonts w:cs="Times New Roman"/>
                <w:spacing w:val="-2"/>
                <w:sz w:val="24"/>
                <w:szCs w:val="24"/>
              </w:rPr>
              <w:t xml:space="preserve"> </w:t>
            </w:r>
            <w:r w:rsidRPr="00D224B3">
              <w:rPr>
                <w:rFonts w:cs="Times New Roman"/>
                <w:sz w:val="24"/>
                <w:szCs w:val="24"/>
              </w:rPr>
              <w:t>Drug</w:t>
            </w:r>
            <w:r w:rsidRPr="00D224B3">
              <w:rPr>
                <w:rFonts w:cs="Times New Roman"/>
                <w:spacing w:val="-4"/>
                <w:sz w:val="24"/>
                <w:szCs w:val="24"/>
              </w:rPr>
              <w:t xml:space="preserve"> </w:t>
            </w:r>
            <w:r w:rsidRPr="00D224B3">
              <w:rPr>
                <w:rFonts w:cs="Times New Roman"/>
                <w:sz w:val="24"/>
                <w:szCs w:val="24"/>
              </w:rPr>
              <w:t xml:space="preserve">was </w:t>
            </w:r>
            <w:r w:rsidRPr="00D224B3">
              <w:rPr>
                <w:rFonts w:cs="Times New Roman"/>
                <w:spacing w:val="-2"/>
                <w:sz w:val="24"/>
                <w:szCs w:val="24"/>
              </w:rPr>
              <w:t>Administered</w:t>
            </w:r>
          </w:p>
        </w:tc>
        <w:tc>
          <w:tcPr>
            <w:tcW w:w="3225" w:type="dxa"/>
          </w:tcPr>
          <w:p w14:paraId="5F0B4EB4"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Amount of Drug</w:t>
            </w:r>
            <w:r w:rsidRPr="00D224B3">
              <w:rPr>
                <w:rFonts w:cs="Times New Roman"/>
                <w:spacing w:val="-2"/>
                <w:sz w:val="24"/>
                <w:szCs w:val="24"/>
              </w:rPr>
              <w:t xml:space="preserve"> </w:t>
            </w:r>
            <w:r w:rsidRPr="00D224B3">
              <w:rPr>
                <w:rFonts w:cs="Times New Roman"/>
                <w:sz w:val="24"/>
                <w:szCs w:val="24"/>
              </w:rPr>
              <w:t>in Body</w:t>
            </w:r>
            <w:r w:rsidRPr="00D224B3">
              <w:rPr>
                <w:rFonts w:cs="Times New Roman"/>
                <w:spacing w:val="-2"/>
                <w:sz w:val="24"/>
                <w:szCs w:val="24"/>
              </w:rPr>
              <w:t xml:space="preserve"> </w:t>
            </w:r>
            <w:r w:rsidRPr="00D224B3">
              <w:rPr>
                <w:rFonts w:cs="Times New Roman"/>
                <w:spacing w:val="-4"/>
                <w:sz w:val="24"/>
                <w:szCs w:val="24"/>
              </w:rPr>
              <w:t>(mg)</w:t>
            </w:r>
          </w:p>
        </w:tc>
      </w:tr>
      <w:tr w:rsidR="00D224B3" w:rsidRPr="00D224B3" w14:paraId="0CD4A5DE" w14:textId="77777777" w:rsidTr="005032B3">
        <w:trPr>
          <w:trHeight w:val="277"/>
          <w:jc w:val="center"/>
        </w:trPr>
        <w:tc>
          <w:tcPr>
            <w:tcW w:w="3925" w:type="dxa"/>
          </w:tcPr>
          <w:p w14:paraId="0F384CDF"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z w:val="24"/>
                <w:szCs w:val="24"/>
              </w:rPr>
              <w:t>0</w:t>
            </w:r>
          </w:p>
        </w:tc>
        <w:tc>
          <w:tcPr>
            <w:tcW w:w="3225" w:type="dxa"/>
          </w:tcPr>
          <w:p w14:paraId="7DE9C91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4"/>
                <w:sz w:val="24"/>
                <w:szCs w:val="24"/>
              </w:rPr>
              <w:t>1000</w:t>
            </w:r>
          </w:p>
        </w:tc>
      </w:tr>
      <w:tr w:rsidR="00D224B3" w:rsidRPr="00D224B3" w14:paraId="37185098" w14:textId="77777777" w:rsidTr="005032B3">
        <w:trPr>
          <w:trHeight w:val="275"/>
          <w:jc w:val="center"/>
        </w:trPr>
        <w:tc>
          <w:tcPr>
            <w:tcW w:w="3925" w:type="dxa"/>
          </w:tcPr>
          <w:p w14:paraId="54EBEAC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z w:val="24"/>
                <w:szCs w:val="24"/>
              </w:rPr>
              <w:t>5</w:t>
            </w:r>
          </w:p>
        </w:tc>
        <w:tc>
          <w:tcPr>
            <w:tcW w:w="3225" w:type="dxa"/>
          </w:tcPr>
          <w:p w14:paraId="799A7F7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550</w:t>
            </w:r>
          </w:p>
        </w:tc>
      </w:tr>
      <w:tr w:rsidR="00D224B3" w:rsidRPr="00D224B3" w14:paraId="75C67176" w14:textId="77777777" w:rsidTr="005032B3">
        <w:trPr>
          <w:trHeight w:val="276"/>
          <w:jc w:val="center"/>
        </w:trPr>
        <w:tc>
          <w:tcPr>
            <w:tcW w:w="3925" w:type="dxa"/>
          </w:tcPr>
          <w:p w14:paraId="3AD8ADC3"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10</w:t>
            </w:r>
          </w:p>
        </w:tc>
        <w:tc>
          <w:tcPr>
            <w:tcW w:w="3225" w:type="dxa"/>
          </w:tcPr>
          <w:p w14:paraId="258EE3D0"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316</w:t>
            </w:r>
          </w:p>
        </w:tc>
      </w:tr>
      <w:tr w:rsidR="00D224B3" w:rsidRPr="00D224B3" w14:paraId="2F9D6402" w14:textId="77777777" w:rsidTr="005032B3">
        <w:trPr>
          <w:trHeight w:val="275"/>
          <w:jc w:val="center"/>
        </w:trPr>
        <w:tc>
          <w:tcPr>
            <w:tcW w:w="3925" w:type="dxa"/>
          </w:tcPr>
          <w:p w14:paraId="58FB9FF8"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15</w:t>
            </w:r>
          </w:p>
        </w:tc>
        <w:tc>
          <w:tcPr>
            <w:tcW w:w="3225" w:type="dxa"/>
          </w:tcPr>
          <w:p w14:paraId="4834E0B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180</w:t>
            </w:r>
          </w:p>
        </w:tc>
      </w:tr>
      <w:tr w:rsidR="00D224B3" w:rsidRPr="00D224B3" w14:paraId="74F647C0" w14:textId="77777777" w:rsidTr="005032B3">
        <w:trPr>
          <w:trHeight w:val="275"/>
          <w:jc w:val="center"/>
        </w:trPr>
        <w:tc>
          <w:tcPr>
            <w:tcW w:w="3925" w:type="dxa"/>
          </w:tcPr>
          <w:p w14:paraId="44127BEA"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20</w:t>
            </w:r>
          </w:p>
        </w:tc>
        <w:tc>
          <w:tcPr>
            <w:tcW w:w="3225" w:type="dxa"/>
          </w:tcPr>
          <w:p w14:paraId="14289C06"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85</w:t>
            </w:r>
          </w:p>
        </w:tc>
      </w:tr>
      <w:tr w:rsidR="00D224B3" w:rsidRPr="00D224B3" w14:paraId="2B3E5D4D" w14:textId="77777777" w:rsidTr="005032B3">
        <w:trPr>
          <w:trHeight w:val="275"/>
          <w:jc w:val="center"/>
        </w:trPr>
        <w:tc>
          <w:tcPr>
            <w:tcW w:w="3925" w:type="dxa"/>
          </w:tcPr>
          <w:p w14:paraId="272B8C15"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25</w:t>
            </w:r>
          </w:p>
        </w:tc>
        <w:tc>
          <w:tcPr>
            <w:tcW w:w="3225" w:type="dxa"/>
          </w:tcPr>
          <w:p w14:paraId="4CA9DADE" w14:textId="77777777" w:rsidR="00D224B3" w:rsidRPr="00D224B3" w:rsidRDefault="00D224B3" w:rsidP="00D224B3">
            <w:pPr>
              <w:pStyle w:val="TableParagraph"/>
              <w:spacing w:line="256" w:lineRule="exact"/>
              <w:jc w:val="center"/>
              <w:rPr>
                <w:rFonts w:cs="Times New Roman"/>
                <w:sz w:val="24"/>
                <w:szCs w:val="24"/>
              </w:rPr>
            </w:pPr>
            <w:r w:rsidRPr="00D224B3">
              <w:rPr>
                <w:rFonts w:cs="Times New Roman"/>
                <w:spacing w:val="-5"/>
                <w:sz w:val="24"/>
                <w:szCs w:val="24"/>
              </w:rPr>
              <w:t>56</w:t>
            </w:r>
          </w:p>
        </w:tc>
      </w:tr>
      <w:tr w:rsidR="00D224B3" w:rsidRPr="00D224B3" w14:paraId="444708B7" w14:textId="77777777" w:rsidTr="005032B3">
        <w:trPr>
          <w:trHeight w:val="277"/>
          <w:jc w:val="center"/>
        </w:trPr>
        <w:tc>
          <w:tcPr>
            <w:tcW w:w="3925" w:type="dxa"/>
          </w:tcPr>
          <w:p w14:paraId="128E26F8"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30</w:t>
            </w:r>
          </w:p>
        </w:tc>
        <w:tc>
          <w:tcPr>
            <w:tcW w:w="3225" w:type="dxa"/>
          </w:tcPr>
          <w:p w14:paraId="7279C352" w14:textId="77777777" w:rsidR="00D224B3" w:rsidRPr="00D224B3" w:rsidRDefault="00D224B3" w:rsidP="00D224B3">
            <w:pPr>
              <w:pStyle w:val="TableParagraph"/>
              <w:spacing w:line="258" w:lineRule="exact"/>
              <w:jc w:val="center"/>
              <w:rPr>
                <w:rFonts w:cs="Times New Roman"/>
                <w:sz w:val="24"/>
                <w:szCs w:val="24"/>
              </w:rPr>
            </w:pPr>
            <w:r w:rsidRPr="00D224B3">
              <w:rPr>
                <w:rFonts w:cs="Times New Roman"/>
                <w:spacing w:val="-5"/>
                <w:sz w:val="24"/>
                <w:szCs w:val="24"/>
              </w:rPr>
              <w:t>31</w:t>
            </w:r>
          </w:p>
        </w:tc>
      </w:tr>
    </w:tbl>
    <w:p w14:paraId="383EF4A1" w14:textId="77777777" w:rsid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A.</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Does</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this</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represent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3"/>
          <w:sz w:val="24"/>
          <w:szCs w:val="24"/>
        </w:rPr>
        <w:t xml:space="preserve"> </w:t>
      </w:r>
      <w:r w:rsidRPr="00D224B3">
        <w:rPr>
          <w:rFonts w:ascii="Times New Roman" w:hAnsi="Times New Roman" w:cs="Times New Roman"/>
          <w:sz w:val="24"/>
          <w:szCs w:val="24"/>
        </w:rPr>
        <w:t>growth</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or</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decay</w:t>
      </w:r>
      <w:r w:rsidRPr="00D224B3">
        <w:rPr>
          <w:rFonts w:ascii="Times New Roman" w:hAnsi="Times New Roman" w:cs="Times New Roman"/>
          <w:spacing w:val="-6"/>
          <w:sz w:val="24"/>
          <w:szCs w:val="24"/>
        </w:rPr>
        <w:t xml:space="preserve"> </w:t>
      </w:r>
      <w:r w:rsidRPr="00D224B3">
        <w:rPr>
          <w:rFonts w:ascii="Times New Roman" w:hAnsi="Times New Roman" w:cs="Times New Roman"/>
          <w:sz w:val="24"/>
          <w:szCs w:val="24"/>
        </w:rPr>
        <w:t>function? Justify</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 xml:space="preserve">your </w:t>
      </w:r>
      <w:r w:rsidRPr="00D224B3">
        <w:rPr>
          <w:rFonts w:ascii="Times New Roman" w:hAnsi="Times New Roman" w:cs="Times New Roman"/>
          <w:spacing w:val="-2"/>
          <w:sz w:val="24"/>
          <w:szCs w:val="24"/>
        </w:rPr>
        <w:t>answer.</w:t>
      </w:r>
    </w:p>
    <w:p w14:paraId="776FD599" w14:textId="20DC2332" w:rsidR="00D224B3" w:rsidRPr="005032B3" w:rsidRDefault="00D224B3" w:rsidP="005032B3">
      <w:pPr>
        <w:pStyle w:val="BodyText"/>
        <w:ind w:left="1440" w:hanging="720"/>
        <w:rPr>
          <w:rFonts w:ascii="Times New Roman" w:hAnsi="Times New Roman" w:cs="Times New Roman"/>
          <w:sz w:val="24"/>
          <w:szCs w:val="24"/>
        </w:rPr>
      </w:pPr>
      <w:r w:rsidRPr="00D224B3">
        <w:rPr>
          <w:rFonts w:ascii="Times New Roman" w:hAnsi="Times New Roman" w:cs="Times New Roman"/>
          <w:sz w:val="24"/>
          <w:szCs w:val="24"/>
        </w:rPr>
        <w:t>Part</w:t>
      </w:r>
      <w:r w:rsidRPr="00D224B3">
        <w:rPr>
          <w:rFonts w:ascii="Times New Roman" w:hAnsi="Times New Roman" w:cs="Times New Roman"/>
          <w:spacing w:val="-4"/>
          <w:sz w:val="24"/>
          <w:szCs w:val="24"/>
        </w:rPr>
        <w:t xml:space="preserve"> </w:t>
      </w:r>
      <w:r w:rsidRPr="00D224B3">
        <w:rPr>
          <w:rFonts w:ascii="Times New Roman" w:hAnsi="Times New Roman" w:cs="Times New Roman"/>
          <w:sz w:val="24"/>
          <w:szCs w:val="24"/>
        </w:rPr>
        <w:t>B.</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Create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an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exponential</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function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that</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describes</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data</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in</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the</w:t>
      </w:r>
      <w:r w:rsidRPr="00D224B3">
        <w:rPr>
          <w:rFonts w:ascii="Times New Roman" w:hAnsi="Times New Roman" w:cs="Times New Roman"/>
          <w:spacing w:val="-1"/>
          <w:sz w:val="24"/>
          <w:szCs w:val="24"/>
        </w:rPr>
        <w:t xml:space="preserve"> </w:t>
      </w:r>
      <w:r w:rsidRPr="00D224B3">
        <w:rPr>
          <w:rFonts w:ascii="Times New Roman" w:hAnsi="Times New Roman" w:cs="Times New Roman"/>
          <w:sz w:val="24"/>
          <w:szCs w:val="24"/>
        </w:rPr>
        <w:t xml:space="preserve">table </w:t>
      </w:r>
      <w:r w:rsidRPr="00D224B3">
        <w:rPr>
          <w:rFonts w:ascii="Times New Roman" w:hAnsi="Times New Roman" w:cs="Times New Roman"/>
          <w:spacing w:val="-2"/>
          <w:sz w:val="24"/>
          <w:szCs w:val="24"/>
        </w:rPr>
        <w:t>above.</w:t>
      </w:r>
    </w:p>
    <w:p w14:paraId="186238E8" w14:textId="77777777" w:rsidR="00D224B3" w:rsidRPr="00D224B3" w:rsidRDefault="00D224B3" w:rsidP="00D224B3">
      <w:pPr>
        <w:spacing w:line="240" w:lineRule="exact"/>
        <w:rPr>
          <w:rFonts w:cs="Times New Roman"/>
          <w:i/>
          <w:sz w:val="24"/>
          <w:szCs w:val="24"/>
        </w:rPr>
      </w:pPr>
    </w:p>
    <w:p w14:paraId="0B2DEC88" w14:textId="77777777" w:rsidR="00D224B3" w:rsidRPr="00D224B3" w:rsidRDefault="00D224B3" w:rsidP="00D224B3">
      <w:pPr>
        <w:pStyle w:val="TableParagraph"/>
        <w:spacing w:before="1" w:line="273" w:lineRule="exact"/>
        <w:rPr>
          <w:rFonts w:cs="Times New Roman"/>
          <w:i/>
          <w:sz w:val="24"/>
          <w:szCs w:val="24"/>
        </w:rPr>
      </w:pPr>
      <w:r w:rsidRPr="00D224B3">
        <w:rPr>
          <w:rFonts w:cs="Times New Roman"/>
          <w:i/>
          <w:sz w:val="24"/>
          <w:szCs w:val="24"/>
        </w:rPr>
        <w:t>Instructional</w:t>
      </w:r>
      <w:r w:rsidRPr="00D224B3">
        <w:rPr>
          <w:rFonts w:cs="Times New Roman"/>
          <w:i/>
          <w:spacing w:val="-1"/>
          <w:sz w:val="24"/>
          <w:szCs w:val="24"/>
        </w:rPr>
        <w:t xml:space="preserve"> </w:t>
      </w:r>
      <w:r w:rsidRPr="00D224B3">
        <w:rPr>
          <w:rFonts w:cs="Times New Roman"/>
          <w:i/>
          <w:sz w:val="24"/>
          <w:szCs w:val="24"/>
        </w:rPr>
        <w:t>Task</w:t>
      </w:r>
      <w:r w:rsidRPr="00D224B3">
        <w:rPr>
          <w:rFonts w:cs="Times New Roman"/>
          <w:i/>
          <w:spacing w:val="-1"/>
          <w:sz w:val="24"/>
          <w:szCs w:val="24"/>
        </w:rPr>
        <w:t xml:space="preserve"> </w:t>
      </w:r>
      <w:r w:rsidRPr="00D224B3">
        <w:rPr>
          <w:rFonts w:cs="Times New Roman"/>
          <w:i/>
          <w:sz w:val="24"/>
          <w:szCs w:val="24"/>
        </w:rPr>
        <w:t>2</w:t>
      </w:r>
      <w:r w:rsidRPr="00D224B3">
        <w:rPr>
          <w:rFonts w:cs="Times New Roman"/>
          <w:i/>
          <w:spacing w:val="-1"/>
          <w:sz w:val="24"/>
          <w:szCs w:val="24"/>
        </w:rPr>
        <w:t xml:space="preserve"> </w:t>
      </w:r>
      <w:r w:rsidRPr="00D224B3">
        <w:rPr>
          <w:rFonts w:cs="Times New Roman"/>
          <w:i/>
          <w:sz w:val="24"/>
          <w:szCs w:val="24"/>
        </w:rPr>
        <w:t xml:space="preserve">(MTR.3.1, </w:t>
      </w:r>
      <w:r w:rsidRPr="00D224B3">
        <w:rPr>
          <w:rFonts w:cs="Times New Roman"/>
          <w:i/>
          <w:spacing w:val="-2"/>
          <w:sz w:val="24"/>
          <w:szCs w:val="24"/>
        </w:rPr>
        <w:t>MTR.5.1)</w:t>
      </w:r>
    </w:p>
    <w:p w14:paraId="102209C6" w14:textId="412918F9" w:rsidR="00A41840" w:rsidRPr="005032B3" w:rsidRDefault="00D224B3" w:rsidP="005032B3">
      <w:pPr>
        <w:pStyle w:val="TableParagraph"/>
        <w:spacing w:line="288" w:lineRule="exact"/>
        <w:rPr>
          <w:rFonts w:cs="Times New Roman"/>
          <w:sz w:val="24"/>
          <w:szCs w:val="24"/>
        </w:rPr>
      </w:pPr>
      <w:r w:rsidRPr="00D224B3">
        <w:rPr>
          <w:rFonts w:cs="Times New Roman"/>
          <w:sz w:val="24"/>
          <w:szCs w:val="24"/>
        </w:rPr>
        <w:t>Given</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function</w:t>
      </w:r>
      <w:r w:rsidRPr="00D224B3">
        <w:rPr>
          <w:rFonts w:cs="Times New Roman"/>
          <w:spacing w:val="5"/>
          <w:sz w:val="24"/>
          <w:szCs w:val="24"/>
        </w:rPr>
        <w:t xml:space="preserve"> </w:t>
      </w:r>
      <w:r w:rsidRPr="00D224B3">
        <w:rPr>
          <w:rFonts w:eastAsia="Cambria Math" w:cs="Times New Roman"/>
          <w:sz w:val="24"/>
          <w:szCs w:val="24"/>
        </w:rPr>
        <w:t>ℎ</w:t>
      </w:r>
      <w:r w:rsidRPr="00D224B3">
        <w:rPr>
          <w:rFonts w:eastAsia="Cambria Math" w:cs="Times New Roman"/>
          <w:position w:val="1"/>
          <w:sz w:val="24"/>
          <w:szCs w:val="24"/>
        </w:rPr>
        <w:t>(</w:t>
      </w:r>
      <w:proofErr w:type="gramStart"/>
      <w:r w:rsidRPr="00D224B3">
        <w:rPr>
          <w:rFonts w:ascii="Cambria Math" w:eastAsia="Cambria Math" w:hAnsi="Cambria Math" w:cs="Cambria Math"/>
          <w:sz w:val="24"/>
          <w:szCs w:val="24"/>
        </w:rPr>
        <w:t>𝑥</w:t>
      </w:r>
      <w:r w:rsidRPr="00D224B3">
        <w:rPr>
          <w:rFonts w:eastAsia="Cambria Math" w:cs="Times New Roman"/>
          <w:position w:val="1"/>
          <w:sz w:val="24"/>
          <w:szCs w:val="24"/>
        </w:rPr>
        <w:t>)</w:t>
      </w:r>
      <w:r w:rsidRPr="00D224B3">
        <w:rPr>
          <w:rFonts w:eastAsia="Cambria Math" w:cs="Times New Roman"/>
          <w:spacing w:val="17"/>
          <w:position w:val="1"/>
          <w:sz w:val="24"/>
          <w:szCs w:val="24"/>
        </w:rPr>
        <w:t xml:space="preserve"> </w:t>
      </w:r>
      <w:r w:rsidRPr="00D224B3">
        <w:rPr>
          <w:rFonts w:eastAsia="Cambria Math" w:cs="Times New Roman"/>
          <w:sz w:val="24"/>
          <w:szCs w:val="24"/>
        </w:rPr>
        <w:t>=</w:t>
      </w:r>
      <w:proofErr w:type="gramEnd"/>
      <w:r w:rsidRPr="00D224B3">
        <w:rPr>
          <w:rFonts w:eastAsia="Cambria Math" w:cs="Times New Roman"/>
          <w:spacing w:val="19"/>
          <w:sz w:val="24"/>
          <w:szCs w:val="24"/>
        </w:rPr>
        <w:t xml:space="preserve"> </w:t>
      </w:r>
      <w:proofErr w:type="gramStart"/>
      <w:r w:rsidRPr="00D224B3">
        <w:rPr>
          <w:rFonts w:eastAsia="Cambria Math" w:cs="Times New Roman"/>
          <w:sz w:val="24"/>
          <w:szCs w:val="24"/>
        </w:rPr>
        <w:t>10</w:t>
      </w:r>
      <w:r w:rsidRPr="00D224B3">
        <w:rPr>
          <w:rFonts w:eastAsia="Cambria Math" w:cs="Times New Roman"/>
          <w:sz w:val="24"/>
          <w:szCs w:val="24"/>
          <w:vertAlign w:val="superscript"/>
        </w:rPr>
        <w:t>0.2</w:t>
      </w:r>
      <w:r w:rsidRPr="00D224B3">
        <w:rPr>
          <w:rFonts w:ascii="Cambria Math" w:eastAsia="Cambria Math" w:hAnsi="Cambria Math" w:cs="Cambria Math"/>
          <w:sz w:val="24"/>
          <w:szCs w:val="24"/>
          <w:vertAlign w:val="superscript"/>
        </w:rPr>
        <w:t>𝑥</w:t>
      </w:r>
      <w:proofErr w:type="gramEnd"/>
      <w:r w:rsidRPr="00D224B3">
        <w:rPr>
          <w:rFonts w:cs="Times New Roman"/>
          <w:sz w:val="24"/>
          <w:szCs w:val="24"/>
        </w:rPr>
        <w:t>,</w:t>
      </w:r>
      <w:r w:rsidRPr="00D224B3">
        <w:rPr>
          <w:rFonts w:cs="Times New Roman"/>
          <w:spacing w:val="4"/>
          <w:sz w:val="24"/>
          <w:szCs w:val="24"/>
        </w:rPr>
        <w:t xml:space="preserve"> </w:t>
      </w:r>
      <w:r w:rsidRPr="00D224B3">
        <w:rPr>
          <w:rFonts w:cs="Times New Roman"/>
          <w:sz w:val="24"/>
          <w:szCs w:val="24"/>
        </w:rPr>
        <w:t>what</w:t>
      </w:r>
      <w:r w:rsidRPr="00D224B3">
        <w:rPr>
          <w:rFonts w:cs="Times New Roman"/>
          <w:spacing w:val="4"/>
          <w:sz w:val="24"/>
          <w:szCs w:val="24"/>
        </w:rPr>
        <w:t xml:space="preserve"> </w:t>
      </w:r>
      <w:r w:rsidRPr="00D224B3">
        <w:rPr>
          <w:rFonts w:cs="Times New Roman"/>
          <w:sz w:val="24"/>
          <w:szCs w:val="24"/>
        </w:rPr>
        <w:t>is</w:t>
      </w:r>
      <w:r w:rsidRPr="00D224B3">
        <w:rPr>
          <w:rFonts w:cs="Times New Roman"/>
          <w:spacing w:val="3"/>
          <w:sz w:val="24"/>
          <w:szCs w:val="24"/>
        </w:rPr>
        <w:t xml:space="preserve"> </w:t>
      </w:r>
      <w:r w:rsidRPr="00D224B3">
        <w:rPr>
          <w:rFonts w:cs="Times New Roman"/>
          <w:sz w:val="24"/>
          <w:szCs w:val="24"/>
        </w:rPr>
        <w:t>the</w:t>
      </w:r>
      <w:r w:rsidRPr="00D224B3">
        <w:rPr>
          <w:rFonts w:cs="Times New Roman"/>
          <w:spacing w:val="4"/>
          <w:sz w:val="24"/>
          <w:szCs w:val="24"/>
        </w:rPr>
        <w:t xml:space="preserve"> </w:t>
      </w:r>
      <w:r w:rsidRPr="00D224B3">
        <w:rPr>
          <w:rFonts w:cs="Times New Roman"/>
          <w:sz w:val="24"/>
          <w:szCs w:val="24"/>
        </w:rPr>
        <w:t>rate</w:t>
      </w:r>
      <w:r w:rsidRPr="00D224B3">
        <w:rPr>
          <w:rFonts w:cs="Times New Roman"/>
          <w:spacing w:val="4"/>
          <w:sz w:val="24"/>
          <w:szCs w:val="24"/>
        </w:rPr>
        <w:t xml:space="preserve"> </w:t>
      </w:r>
      <w:r w:rsidRPr="00D224B3">
        <w:rPr>
          <w:rFonts w:cs="Times New Roman"/>
          <w:sz w:val="24"/>
          <w:szCs w:val="24"/>
        </w:rPr>
        <w:t>of</w:t>
      </w:r>
      <w:r w:rsidRPr="00D224B3">
        <w:rPr>
          <w:rFonts w:cs="Times New Roman"/>
          <w:spacing w:val="3"/>
          <w:sz w:val="24"/>
          <w:szCs w:val="24"/>
        </w:rPr>
        <w:t xml:space="preserve"> </w:t>
      </w:r>
      <w:r w:rsidRPr="00D224B3">
        <w:rPr>
          <w:rFonts w:cs="Times New Roman"/>
          <w:sz w:val="24"/>
          <w:szCs w:val="24"/>
        </w:rPr>
        <w:t>growth</w:t>
      </w:r>
      <w:r w:rsidRPr="00D224B3">
        <w:rPr>
          <w:rFonts w:cs="Times New Roman"/>
          <w:spacing w:val="4"/>
          <w:sz w:val="24"/>
          <w:szCs w:val="24"/>
        </w:rPr>
        <w:t xml:space="preserve"> </w:t>
      </w:r>
      <w:r w:rsidRPr="00D224B3">
        <w:rPr>
          <w:rFonts w:cs="Times New Roman"/>
          <w:sz w:val="24"/>
          <w:szCs w:val="24"/>
        </w:rPr>
        <w:t>or</w:t>
      </w:r>
      <w:r w:rsidRPr="00D224B3">
        <w:rPr>
          <w:rFonts w:cs="Times New Roman"/>
          <w:spacing w:val="2"/>
          <w:sz w:val="24"/>
          <w:szCs w:val="24"/>
        </w:rPr>
        <w:t xml:space="preserve"> </w:t>
      </w:r>
      <w:r w:rsidRPr="00D224B3">
        <w:rPr>
          <w:rFonts w:cs="Times New Roman"/>
          <w:spacing w:val="-2"/>
          <w:sz w:val="24"/>
          <w:szCs w:val="24"/>
        </w:rPr>
        <w:t xml:space="preserve">decay? </w:t>
      </w:r>
      <w:r w:rsidR="00A41840" w:rsidRPr="00233E48">
        <w:rPr>
          <w:rFonts w:eastAsia="Times New Roman" w:cs="Times New Roman"/>
          <w:sz w:val="24"/>
          <w:szCs w:val="24"/>
        </w:rPr>
        <w:t xml:space="preserve"> </w:t>
      </w:r>
    </w:p>
    <w:p w14:paraId="04DD9A5E" w14:textId="77777777" w:rsidR="00A41840" w:rsidRPr="00233E48" w:rsidRDefault="00A41840" w:rsidP="00A41840">
      <w:pPr>
        <w:spacing w:after="0" w:line="240" w:lineRule="auto"/>
        <w:ind w:firstLine="720"/>
        <w:textAlignment w:val="baseline"/>
        <w:rPr>
          <w:rFonts w:eastAsia="Times New Roman" w:cs="Times New Roman"/>
          <w:sz w:val="24"/>
          <w:szCs w:val="24"/>
        </w:rPr>
      </w:pPr>
    </w:p>
    <w:p w14:paraId="4477CCC8" w14:textId="77777777" w:rsidR="00A41840" w:rsidRPr="00233E48" w:rsidRDefault="00A41840" w:rsidP="00A41840">
      <w:pPr>
        <w:pStyle w:val="AlgebraicARHeading"/>
      </w:pPr>
      <w:r w:rsidRPr="00233E48">
        <w:t>Instructional Items </w:t>
      </w:r>
    </w:p>
    <w:p w14:paraId="42F7FD2E" w14:textId="77777777" w:rsidR="00A41840" w:rsidRDefault="00A41840" w:rsidP="00A41840">
      <w:pPr>
        <w:spacing w:after="0" w:line="240" w:lineRule="auto"/>
        <w:textAlignment w:val="baseline"/>
        <w:rPr>
          <w:rFonts w:eastAsia="Calibri" w:cs="Times New Roman"/>
          <w:i/>
          <w:sz w:val="24"/>
          <w:szCs w:val="24"/>
        </w:rPr>
      </w:pPr>
      <w:r w:rsidRPr="00233E48">
        <w:rPr>
          <w:rFonts w:eastAsia="Calibri" w:cs="Times New Roman"/>
          <w:i/>
          <w:sz w:val="24"/>
          <w:szCs w:val="24"/>
        </w:rPr>
        <w:t>Instructional Item 1</w:t>
      </w:r>
    </w:p>
    <w:p w14:paraId="5747AFEB" w14:textId="77777777" w:rsidR="00AB7C8D" w:rsidRPr="00AB7C8D" w:rsidRDefault="00AB7C8D" w:rsidP="00AB7C8D">
      <w:pPr>
        <w:widowControl w:val="0"/>
        <w:autoSpaceDE w:val="0"/>
        <w:autoSpaceDN w:val="0"/>
        <w:spacing w:before="1" w:after="0" w:line="240" w:lineRule="auto"/>
        <w:ind w:left="720"/>
        <w:rPr>
          <w:rFonts w:eastAsia="Times New Roman" w:cs="Times New Roman"/>
          <w:sz w:val="24"/>
          <w:szCs w:val="24"/>
        </w:rPr>
      </w:pPr>
      <w:r w:rsidRPr="00AB7C8D">
        <w:rPr>
          <w:rFonts w:eastAsia="Times New Roman" w:cs="Times New Roman"/>
          <w:sz w:val="24"/>
          <w:szCs w:val="24"/>
        </w:rPr>
        <w:t>Given the</w:t>
      </w:r>
      <w:r w:rsidRPr="00AB7C8D">
        <w:rPr>
          <w:rFonts w:eastAsia="Times New Roman" w:cs="Times New Roman"/>
          <w:spacing w:val="-1"/>
          <w:sz w:val="24"/>
          <w:szCs w:val="24"/>
        </w:rPr>
        <w:t xml:space="preserve"> </w:t>
      </w:r>
      <w:proofErr w:type="gramStart"/>
      <w:r w:rsidRPr="00AB7C8D">
        <w:rPr>
          <w:rFonts w:eastAsia="Times New Roman" w:cs="Times New Roman"/>
          <w:sz w:val="24"/>
          <w:szCs w:val="24"/>
        </w:rPr>
        <w:t xml:space="preserve">function </w:t>
      </w:r>
      <w:r w:rsidRPr="00AB7C8D">
        <w:rPr>
          <w:rFonts w:ascii="Cambria Math" w:eastAsia="Cambria Math" w:hAnsi="Cambria Math" w:cs="Times New Roman"/>
          <w:sz w:val="24"/>
          <w:szCs w:val="24"/>
        </w:rPr>
        <w:t>𝑓</w:t>
      </w:r>
      <w:proofErr w:type="gramEnd"/>
      <w:r w:rsidRPr="00AB7C8D">
        <w:rPr>
          <w:rFonts w:ascii="Cambria Math" w:eastAsia="Cambria Math" w:hAnsi="Cambria Math" w:cs="Times New Roman"/>
          <w:sz w:val="24"/>
          <w:szCs w:val="24"/>
        </w:rPr>
        <w:t>(</w:t>
      </w:r>
      <w:proofErr w:type="gramStart"/>
      <w:r w:rsidRPr="00AB7C8D">
        <w:rPr>
          <w:rFonts w:ascii="Cambria Math" w:eastAsia="Cambria Math" w:hAnsi="Cambria Math" w:cs="Times New Roman"/>
          <w:sz w:val="24"/>
          <w:szCs w:val="24"/>
        </w:rPr>
        <w:t>𝑥) =</w:t>
      </w:r>
      <w:proofErr w:type="gramEnd"/>
      <w:r w:rsidRPr="00AB7C8D">
        <w:rPr>
          <w:rFonts w:ascii="Cambria Math" w:eastAsia="Cambria Math" w:hAnsi="Cambria Math" w:cs="Times New Roman"/>
          <w:sz w:val="24"/>
          <w:szCs w:val="24"/>
        </w:rPr>
        <w:t xml:space="preserve"> 125(1</w:t>
      </w:r>
      <w:r w:rsidRPr="00AB7C8D">
        <w:rPr>
          <w:rFonts w:ascii="Cambria Math" w:eastAsia="Cambria Math" w:hAnsi="Cambria Math" w:cs="Times New Roman"/>
          <w:spacing w:val="-1"/>
          <w:sz w:val="24"/>
          <w:szCs w:val="24"/>
        </w:rPr>
        <w:t xml:space="preserve"> </w:t>
      </w:r>
      <w:r w:rsidRPr="00AB7C8D">
        <w:rPr>
          <w:rFonts w:ascii="Cambria Math" w:eastAsia="Cambria Math" w:hAnsi="Cambria Math" w:cs="Times New Roman"/>
          <w:sz w:val="24"/>
          <w:szCs w:val="24"/>
        </w:rPr>
        <w:t xml:space="preserve">− </w:t>
      </w:r>
      <w:proofErr w:type="gramStart"/>
      <w:r w:rsidRPr="00AB7C8D">
        <w:rPr>
          <w:rFonts w:ascii="Cambria Math" w:eastAsia="Cambria Math" w:hAnsi="Cambria Math" w:cs="Times New Roman"/>
          <w:sz w:val="24"/>
          <w:szCs w:val="24"/>
        </w:rPr>
        <w:t>0.26)</w:t>
      </w:r>
      <w:r w:rsidRPr="00AB7C8D">
        <w:rPr>
          <w:rFonts w:ascii="Cambria Math" w:eastAsia="Cambria Math" w:hAnsi="Cambria Math" w:cs="Times New Roman"/>
          <w:sz w:val="24"/>
          <w:szCs w:val="24"/>
          <w:vertAlign w:val="superscript"/>
        </w:rPr>
        <w:t>𝑥</w:t>
      </w:r>
      <w:proofErr w:type="gramEnd"/>
      <w:r w:rsidRPr="00AB7C8D">
        <w:rPr>
          <w:rFonts w:eastAsia="Times New Roman" w:cs="Times New Roman"/>
          <w:sz w:val="24"/>
          <w:szCs w:val="24"/>
        </w:rPr>
        <w:t>, does it represent an exponential growth or decay function?</w:t>
      </w:r>
    </w:p>
    <w:p w14:paraId="74349E10" w14:textId="77777777" w:rsidR="00AB7C8D" w:rsidRPr="00AB7C8D" w:rsidRDefault="00AB7C8D" w:rsidP="00AB7C8D">
      <w:pPr>
        <w:widowControl w:val="0"/>
        <w:autoSpaceDE w:val="0"/>
        <w:autoSpaceDN w:val="0"/>
        <w:spacing w:before="1" w:after="0" w:line="240" w:lineRule="auto"/>
        <w:ind w:left="1800" w:right="1591"/>
        <w:rPr>
          <w:rFonts w:eastAsia="Times New Roman" w:cs="Times New Roman"/>
          <w:sz w:val="24"/>
          <w:szCs w:val="24"/>
        </w:rPr>
      </w:pPr>
    </w:p>
    <w:p w14:paraId="2EC97D28" w14:textId="77777777" w:rsidR="00BE2CB8" w:rsidRDefault="00BE2CB8">
      <w:pPr>
        <w:rPr>
          <w:rFonts w:eastAsia="Times New Roman" w:cs="Times New Roman"/>
          <w:i/>
          <w:iCs/>
          <w:sz w:val="24"/>
          <w:szCs w:val="24"/>
        </w:rPr>
      </w:pPr>
      <w:r>
        <w:rPr>
          <w:rFonts w:eastAsia="Times New Roman" w:cs="Times New Roman"/>
          <w:i/>
          <w:iCs/>
          <w:sz w:val="24"/>
          <w:szCs w:val="24"/>
        </w:rPr>
        <w:br w:type="page"/>
      </w:r>
    </w:p>
    <w:p w14:paraId="21A0C7E5" w14:textId="2E69E02A" w:rsidR="00AB7C8D" w:rsidRPr="00AB7C8D" w:rsidRDefault="00AB7C8D" w:rsidP="00AB7C8D">
      <w:pPr>
        <w:widowControl w:val="0"/>
        <w:autoSpaceDE w:val="0"/>
        <w:autoSpaceDN w:val="0"/>
        <w:spacing w:after="0" w:line="271" w:lineRule="exact"/>
        <w:rPr>
          <w:rFonts w:eastAsia="Times New Roman" w:cs="Times New Roman"/>
          <w:i/>
          <w:iCs/>
          <w:spacing w:val="-10"/>
          <w:sz w:val="24"/>
          <w:szCs w:val="24"/>
        </w:rPr>
      </w:pPr>
      <w:r w:rsidRPr="00AB7C8D">
        <w:rPr>
          <w:rFonts w:eastAsia="Times New Roman" w:cs="Times New Roman"/>
          <w:i/>
          <w:iCs/>
          <w:sz w:val="24"/>
          <w:szCs w:val="24"/>
        </w:rPr>
        <w:lastRenderedPageBreak/>
        <w:t>Instructional</w:t>
      </w:r>
      <w:r w:rsidRPr="00AB7C8D">
        <w:rPr>
          <w:rFonts w:eastAsia="Times New Roman" w:cs="Times New Roman"/>
          <w:i/>
          <w:iCs/>
          <w:spacing w:val="-1"/>
          <w:sz w:val="24"/>
          <w:szCs w:val="24"/>
        </w:rPr>
        <w:t xml:space="preserve"> </w:t>
      </w:r>
      <w:r w:rsidRPr="00AB7C8D">
        <w:rPr>
          <w:rFonts w:eastAsia="Times New Roman" w:cs="Times New Roman"/>
          <w:i/>
          <w:iCs/>
          <w:sz w:val="24"/>
          <w:szCs w:val="24"/>
        </w:rPr>
        <w:t>Item</w:t>
      </w:r>
      <w:r w:rsidRPr="00AB7C8D">
        <w:rPr>
          <w:rFonts w:eastAsia="Times New Roman" w:cs="Times New Roman"/>
          <w:i/>
          <w:iCs/>
          <w:spacing w:val="-1"/>
          <w:sz w:val="24"/>
          <w:szCs w:val="24"/>
        </w:rPr>
        <w:t xml:space="preserve"> </w:t>
      </w:r>
      <w:r>
        <w:rPr>
          <w:rFonts w:eastAsia="Times New Roman" w:cs="Times New Roman"/>
          <w:i/>
          <w:iCs/>
          <w:spacing w:val="-1"/>
          <w:sz w:val="24"/>
          <w:szCs w:val="24"/>
        </w:rPr>
        <w:t>2</w:t>
      </w:r>
    </w:p>
    <w:p w14:paraId="30216E3D" w14:textId="77777777" w:rsidR="00AB7C8D" w:rsidRPr="00AB7C8D" w:rsidRDefault="00AB7C8D" w:rsidP="00AB7C8D">
      <w:pPr>
        <w:widowControl w:val="0"/>
        <w:autoSpaceDE w:val="0"/>
        <w:autoSpaceDN w:val="0"/>
        <w:spacing w:after="0" w:line="240" w:lineRule="auto"/>
        <w:ind w:left="720"/>
        <w:rPr>
          <w:rFonts w:eastAsia="Times New Roman" w:cs="Times New Roman"/>
          <w:color w:val="000000"/>
          <w:sz w:val="24"/>
          <w:szCs w:val="24"/>
        </w:rPr>
      </w:pPr>
      <w:r w:rsidRPr="00AB7C8D">
        <w:rPr>
          <w:rFonts w:eastAsia="Times New Roman" w:cs="Times New Roman"/>
          <w:color w:val="000000"/>
          <w:sz w:val="24"/>
          <w:szCs w:val="24"/>
        </w:rPr>
        <w:t xml:space="preserve">Dunia is fascinated by the growth of bacteria in a controlled laboratory environment. At the beginning of the experiment, she observes that there are 10 bacteria. The population of bacteria </w:t>
      </w:r>
      <w:proofErr w:type="gramStart"/>
      <w:r w:rsidRPr="00AB7C8D">
        <w:rPr>
          <w:rFonts w:eastAsia="Times New Roman" w:cs="Times New Roman"/>
          <w:color w:val="000000"/>
          <w:sz w:val="24"/>
          <w:szCs w:val="24"/>
        </w:rPr>
        <w:t>increase</w:t>
      </w:r>
      <w:proofErr w:type="gramEnd"/>
      <w:r w:rsidRPr="00AB7C8D">
        <w:rPr>
          <w:rFonts w:eastAsia="Times New Roman" w:cs="Times New Roman"/>
          <w:color w:val="000000"/>
          <w:sz w:val="24"/>
          <w:szCs w:val="24"/>
        </w:rPr>
        <w:t xml:space="preserve"> by 100% every hour. Which statement describes the population of the bacteria over time?</w:t>
      </w:r>
    </w:p>
    <w:p w14:paraId="0D8EF008" w14:textId="77777777" w:rsidR="00AB7C8D" w:rsidRPr="00AB7C8D" w:rsidRDefault="00AB7C8D" w:rsidP="00AB7C8D">
      <w:pPr>
        <w:widowControl w:val="0"/>
        <w:autoSpaceDE w:val="0"/>
        <w:autoSpaceDN w:val="0"/>
        <w:spacing w:after="0" w:line="240" w:lineRule="auto"/>
        <w:rPr>
          <w:rFonts w:eastAsia="Times New Roman" w:cs="Times New Roman"/>
          <w:color w:val="000000"/>
          <w:sz w:val="24"/>
          <w:szCs w:val="24"/>
        </w:rPr>
      </w:pPr>
    </w:p>
    <w:p w14:paraId="3F9B1C87"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a decay of two every hour.</w:t>
      </w:r>
    </w:p>
    <w:p w14:paraId="3CA234A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of 10 every hour.</w:t>
      </w:r>
    </w:p>
    <w:p w14:paraId="35CB64DB" w14:textId="77777777" w:rsidR="00AB7C8D" w:rsidRPr="00AB7C8D"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growth by doubling every hour.</w:t>
      </w:r>
    </w:p>
    <w:p w14:paraId="3EB8B676" w14:textId="486944B9" w:rsidR="00A41840" w:rsidRPr="002E4E74" w:rsidRDefault="00AB7C8D" w:rsidP="00E502A8">
      <w:pPr>
        <w:pStyle w:val="ListParagraph"/>
        <w:numPr>
          <w:ilvl w:val="0"/>
          <w:numId w:val="174"/>
        </w:numPr>
        <w:autoSpaceDE w:val="0"/>
        <w:autoSpaceDN w:val="0"/>
        <w:contextualSpacing/>
        <w:rPr>
          <w:rFonts w:eastAsia="Times New Roman" w:cs="Times New Roman"/>
          <w:color w:val="000000"/>
          <w:sz w:val="24"/>
          <w:szCs w:val="24"/>
        </w:rPr>
      </w:pPr>
      <w:r w:rsidRPr="00AB7C8D">
        <w:rPr>
          <w:rFonts w:eastAsia="Times New Roman" w:cs="Times New Roman"/>
          <w:sz w:val="24"/>
          <w:szCs w:val="24"/>
        </w:rPr>
        <w:t>The population of bacteria represents decay by halving every hour.</w:t>
      </w:r>
      <w:r w:rsidR="00430A51">
        <w:rPr>
          <w:rFonts w:eastAsia="Times New Roman" w:cs="Times New Roman"/>
          <w:sz w:val="24"/>
          <w:szCs w:val="24"/>
        </w:rPr>
        <w:br/>
      </w:r>
    </w:p>
    <w:p w14:paraId="30234BE3" w14:textId="4B90D863" w:rsidR="00636B5D" w:rsidRDefault="00A41840" w:rsidP="002E4E74">
      <w:pPr>
        <w:pStyle w:val="Style4"/>
      </w:pPr>
      <w:r w:rsidRPr="00233E48">
        <w:t>*The strategies, tasks and items included in the B1G-M are examples and should not be considered comprehensive.</w:t>
      </w:r>
    </w:p>
    <w:p w14:paraId="7BD901D7" w14:textId="77777777" w:rsidR="00636B5D" w:rsidRPr="00636B5D" w:rsidRDefault="00636B5D" w:rsidP="00636B5D">
      <w:pPr>
        <w:rPr>
          <w:rFonts w:eastAsia="Times New Roman" w:cs="Times New Roman"/>
          <w:i/>
          <w:sz w:val="20"/>
          <w:szCs w:val="24"/>
        </w:rPr>
      </w:pPr>
    </w:p>
    <w:p w14:paraId="7D998D92" w14:textId="7EF2EC89" w:rsidR="00A41840" w:rsidRPr="00233E48" w:rsidRDefault="00A41840" w:rsidP="00A41840">
      <w:pPr>
        <w:pStyle w:val="Heading3"/>
      </w:pPr>
      <w:bookmarkStart w:id="35" w:name="_MA.912.AR.5.4"/>
      <w:bookmarkEnd w:id="35"/>
      <w:r w:rsidRPr="00B078A0">
        <w:t>MA.912.AR</w:t>
      </w:r>
      <w:r w:rsidR="0025162B" w:rsidRPr="00B078A0">
        <w:t>.5.</w:t>
      </w:r>
      <w:r w:rsidRPr="00B078A0">
        <w:t>4</w:t>
      </w:r>
      <w:r w:rsidR="00430A51">
        <w:br/>
      </w:r>
    </w:p>
    <w:p w14:paraId="06D92542" w14:textId="77777777" w:rsidR="00A41840" w:rsidRPr="00233E48" w:rsidRDefault="00A41840" w:rsidP="00A41840">
      <w:pPr>
        <w:pStyle w:val="AlgebraicARHeading"/>
      </w:pPr>
      <w:r w:rsidRPr="00233E48">
        <w:t>Benchmark</w:t>
      </w:r>
    </w:p>
    <w:p w14:paraId="53771B55" w14:textId="2D43FA87" w:rsidR="00A41840" w:rsidRPr="00233E48" w:rsidRDefault="00A41840" w:rsidP="00A41840">
      <w:pPr>
        <w:pStyle w:val="Style3"/>
        <w:rPr>
          <w:b w:val="0"/>
          <w:bCs w:val="0"/>
          <w:iCs w:val="0"/>
        </w:rPr>
      </w:pPr>
      <w:r w:rsidRPr="00233E48">
        <w:t>MA.912.AR.</w:t>
      </w:r>
      <w:r w:rsidR="0025162B" w:rsidRPr="00233E48">
        <w:t>5.</w:t>
      </w:r>
      <w:r w:rsidRPr="00233E48">
        <w:t xml:space="preserve">4 </w:t>
      </w:r>
      <w:r w:rsidRPr="00233E48">
        <w:tab/>
      </w:r>
      <w:r w:rsidR="00D203CD" w:rsidRPr="00D203CD">
        <w:t>Write an exponential function to represent a relationship between two quantities from a graph, a written description or a table of values within a mathematical or real-world context.</w:t>
      </w:r>
    </w:p>
    <w:p w14:paraId="1B607B3A" w14:textId="423A503F" w:rsidR="00A41840" w:rsidRPr="00233E48" w:rsidRDefault="00CB7498" w:rsidP="00A41840">
      <w:pPr>
        <w:pStyle w:val="BenchmarkClarification"/>
      </w:pPr>
      <w:r>
        <w:br/>
      </w:r>
      <w:r w:rsidR="00A41840" w:rsidRPr="00233E48">
        <w:t xml:space="preserve">Benchmark Clarifications: </w:t>
      </w:r>
    </w:p>
    <w:p w14:paraId="68648FBD" w14:textId="77777777" w:rsidR="005D6F42" w:rsidRPr="005D6F42" w:rsidRDefault="005D6F42" w:rsidP="005D6F42">
      <w:pPr>
        <w:widowControl w:val="0"/>
        <w:autoSpaceDE w:val="0"/>
        <w:autoSpaceDN w:val="0"/>
        <w:spacing w:before="2" w:after="0" w:line="248" w:lineRule="exact"/>
        <w:rPr>
          <w:rFonts w:eastAsia="Times New Roman" w:cs="Times New Roman"/>
        </w:rPr>
      </w:pPr>
      <w:r w:rsidRPr="005D6F42">
        <w:rPr>
          <w:rFonts w:eastAsia="Times New Roman" w:cs="Times New Roman"/>
          <w:i/>
        </w:rPr>
        <w:t>Clarification</w:t>
      </w:r>
      <w:r w:rsidRPr="005D6F42">
        <w:rPr>
          <w:rFonts w:eastAsia="Times New Roman" w:cs="Times New Roman"/>
          <w:i/>
          <w:spacing w:val="-8"/>
        </w:rPr>
        <w:t xml:space="preserve"> </w:t>
      </w:r>
      <w:r w:rsidRPr="005D6F42">
        <w:rPr>
          <w:rFonts w:eastAsia="Times New Roman" w:cs="Times New Roman"/>
          <w:i/>
        </w:rPr>
        <w:t>1:</w:t>
      </w:r>
      <w:r w:rsidRPr="005D6F42">
        <w:rPr>
          <w:rFonts w:eastAsia="Times New Roman" w:cs="Times New Roman"/>
          <w:i/>
          <w:spacing w:val="-4"/>
        </w:rPr>
        <w:t xml:space="preserve"> </w:t>
      </w:r>
      <w:r w:rsidRPr="005D6F42">
        <w:rPr>
          <w:rFonts w:eastAsia="Times New Roman" w:cs="Times New Roman"/>
        </w:rPr>
        <w:t>Within</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5"/>
        </w:rPr>
        <w:t xml:space="preserve"> </w:t>
      </w:r>
      <w:r w:rsidRPr="005D6F42">
        <w:rPr>
          <w:rFonts w:eastAsia="Times New Roman" w:cs="Times New Roman"/>
        </w:rPr>
        <w:t>Algebra</w:t>
      </w:r>
      <w:r w:rsidRPr="005D6F42">
        <w:rPr>
          <w:rFonts w:eastAsia="Times New Roman" w:cs="Times New Roman"/>
          <w:spacing w:val="-1"/>
        </w:rPr>
        <w:t xml:space="preserve"> </w:t>
      </w:r>
      <w:r w:rsidRPr="005D6F42">
        <w:rPr>
          <w:rFonts w:eastAsia="Times New Roman" w:cs="Times New Roman"/>
        </w:rPr>
        <w:t>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6"/>
        </w:rPr>
        <w:t xml:space="preserve"> </w:t>
      </w:r>
      <w:r w:rsidRPr="005D6F42">
        <w:rPr>
          <w:rFonts w:eastAsia="Times New Roman" w:cs="Times New Roman"/>
        </w:rPr>
        <w:t>exponential</w:t>
      </w:r>
      <w:r w:rsidRPr="005D6F42">
        <w:rPr>
          <w:rFonts w:eastAsia="Times New Roman" w:cs="Times New Roman"/>
          <w:spacing w:val="-2"/>
        </w:rPr>
        <w:t xml:space="preserve"> </w:t>
      </w:r>
      <w:r w:rsidRPr="005D6F42">
        <w:rPr>
          <w:rFonts w:eastAsia="Times New Roman" w:cs="Times New Roman"/>
        </w:rPr>
        <w:t>functions</w:t>
      </w:r>
      <w:r w:rsidRPr="005D6F42">
        <w:rPr>
          <w:rFonts w:eastAsia="Times New Roman" w:cs="Times New Roman"/>
          <w:spacing w:val="-3"/>
        </w:rPr>
        <w:t xml:space="preserve"> </w:t>
      </w:r>
      <w:r w:rsidRPr="005D6F42">
        <w:rPr>
          <w:rFonts w:eastAsia="Times New Roman" w:cs="Times New Roman"/>
        </w:rPr>
        <w:t>are</w:t>
      </w:r>
      <w:r w:rsidRPr="005D6F42">
        <w:rPr>
          <w:rFonts w:eastAsia="Times New Roman" w:cs="Times New Roman"/>
          <w:spacing w:val="-5"/>
        </w:rPr>
        <w:t xml:space="preserve"> </w:t>
      </w:r>
      <w:r w:rsidRPr="005D6F42">
        <w:rPr>
          <w:rFonts w:eastAsia="Times New Roman" w:cs="Times New Roman"/>
        </w:rPr>
        <w:t>limited</w:t>
      </w:r>
      <w:r w:rsidRPr="005D6F42">
        <w:rPr>
          <w:rFonts w:eastAsia="Times New Roman" w:cs="Times New Roman"/>
          <w:spacing w:val="-5"/>
        </w:rPr>
        <w:t xml:space="preserve"> </w:t>
      </w:r>
      <w:r w:rsidRPr="005D6F42">
        <w:rPr>
          <w:rFonts w:eastAsia="Times New Roman" w:cs="Times New Roman"/>
        </w:rPr>
        <w:t>to</w:t>
      </w:r>
      <w:r w:rsidRPr="005D6F42">
        <w:rPr>
          <w:rFonts w:eastAsia="Times New Roman" w:cs="Times New Roman"/>
          <w:spacing w:val="-3"/>
        </w:rPr>
        <w:t xml:space="preserve"> </w:t>
      </w:r>
      <w:r w:rsidRPr="005D6F42">
        <w:rPr>
          <w:rFonts w:eastAsia="Times New Roman" w:cs="Times New Roman"/>
        </w:rPr>
        <w:t>the</w:t>
      </w:r>
      <w:r w:rsidRPr="005D6F42">
        <w:rPr>
          <w:rFonts w:eastAsia="Times New Roman" w:cs="Times New Roman"/>
          <w:spacing w:val="-2"/>
        </w:rPr>
        <w:t xml:space="preserve"> forms</w:t>
      </w:r>
    </w:p>
    <w:p w14:paraId="74EB3513" w14:textId="77777777" w:rsidR="005D6F42" w:rsidRPr="005D6F42" w:rsidRDefault="005D6F42" w:rsidP="005D6F42">
      <w:pPr>
        <w:widowControl w:val="0"/>
        <w:autoSpaceDE w:val="0"/>
        <w:autoSpaceDN w:val="0"/>
        <w:spacing w:after="0" w:line="263" w:lineRule="exact"/>
        <w:rPr>
          <w:rFonts w:eastAsia="Times New Roman" w:cs="Times New Roman"/>
        </w:rPr>
      </w:pP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5"/>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r w:rsidRPr="005D6F42">
        <w:rPr>
          <w:rFonts w:ascii="Cambria Math" w:eastAsia="Cambria Math" w:hAnsi="Cambria Math" w:cs="Times New Roman"/>
        </w:rPr>
        <w:t>𝑎𝑏</w:t>
      </w:r>
      <w:r w:rsidRPr="005D6F42">
        <w:rPr>
          <w:rFonts w:ascii="Cambria Math" w:eastAsia="Cambria Math" w:hAnsi="Cambria Math" w:cs="Times New Roman"/>
          <w:vertAlign w:val="superscript"/>
        </w:rPr>
        <w:t>𝑥</w:t>
      </w:r>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rPr>
        <w:t>where</w:t>
      </w:r>
      <w:r w:rsidRPr="005D6F42">
        <w:rPr>
          <w:rFonts w:eastAsia="Times New Roman" w:cs="Times New Roman"/>
          <w:spacing w:val="2"/>
        </w:rPr>
        <w:t xml:space="preserve"> </w:t>
      </w:r>
      <w:r w:rsidRPr="005D6F42">
        <w:rPr>
          <w:rFonts w:ascii="Cambria Math" w:eastAsia="Cambria Math" w:hAnsi="Cambria Math" w:cs="Times New Roman"/>
        </w:rPr>
        <w:t>𝑏</w:t>
      </w:r>
      <w:r w:rsidRPr="005D6F42">
        <w:rPr>
          <w:rFonts w:ascii="Cambria Math" w:eastAsia="Cambria Math" w:hAnsi="Cambria Math" w:cs="Times New Roman"/>
          <w:spacing w:val="14"/>
        </w:rPr>
        <w:t xml:space="preserve"> </w:t>
      </w:r>
      <w:r w:rsidRPr="005D6F42">
        <w:rPr>
          <w:rFonts w:eastAsia="Times New Roman" w:cs="Times New Roman"/>
        </w:rPr>
        <w:t>is</w:t>
      </w:r>
      <w:r w:rsidRPr="005D6F42">
        <w:rPr>
          <w:rFonts w:eastAsia="Times New Roman" w:cs="Times New Roman"/>
          <w:spacing w:val="2"/>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whole</w:t>
      </w:r>
      <w:r w:rsidRPr="005D6F42">
        <w:rPr>
          <w:rFonts w:eastAsia="Times New Roman" w:cs="Times New Roman"/>
          <w:spacing w:val="4"/>
        </w:rPr>
        <w:t xml:space="preserve"> </w:t>
      </w:r>
      <w:r w:rsidRPr="005D6F42">
        <w:rPr>
          <w:rFonts w:eastAsia="Times New Roman" w:cs="Times New Roman"/>
        </w:rPr>
        <w:t>number</w:t>
      </w:r>
      <w:r w:rsidRPr="005D6F42">
        <w:rPr>
          <w:rFonts w:eastAsia="Times New Roman" w:cs="Times New Roman"/>
          <w:spacing w:val="2"/>
        </w:rPr>
        <w:t xml:space="preserve"> </w:t>
      </w:r>
      <w:r w:rsidRPr="005D6F42">
        <w:rPr>
          <w:rFonts w:eastAsia="Times New Roman" w:cs="Times New Roman"/>
        </w:rPr>
        <w:t>greater</w:t>
      </w:r>
      <w:r w:rsidRPr="005D6F42">
        <w:rPr>
          <w:rFonts w:eastAsia="Times New Roman" w:cs="Times New Roman"/>
          <w:spacing w:val="4"/>
        </w:rPr>
        <w:t xml:space="preserve"> </w:t>
      </w:r>
      <w:r w:rsidRPr="005D6F42">
        <w:rPr>
          <w:rFonts w:eastAsia="Times New Roman" w:cs="Times New Roman"/>
        </w:rPr>
        <w:t>than</w:t>
      </w:r>
      <w:r w:rsidRPr="005D6F42">
        <w:rPr>
          <w:rFonts w:eastAsia="Times New Roman" w:cs="Times New Roman"/>
          <w:spacing w:val="4"/>
        </w:rPr>
        <w:t xml:space="preserve"> </w:t>
      </w:r>
      <w:r w:rsidRPr="005D6F42">
        <w:rPr>
          <w:rFonts w:eastAsia="Times New Roman" w:cs="Times New Roman"/>
        </w:rPr>
        <w:t>1</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4"/>
        </w:rPr>
        <w:t xml:space="preserve"> </w:t>
      </w:r>
      <w:r w:rsidRPr="005D6F42">
        <w:rPr>
          <w:rFonts w:eastAsia="Times New Roman" w:cs="Times New Roman"/>
        </w:rPr>
        <w:t>a</w:t>
      </w:r>
      <w:r w:rsidRPr="005D6F42">
        <w:rPr>
          <w:rFonts w:eastAsia="Times New Roman" w:cs="Times New Roman"/>
          <w:spacing w:val="4"/>
        </w:rPr>
        <w:t xml:space="preserve"> </w:t>
      </w:r>
      <w:r w:rsidRPr="005D6F42">
        <w:rPr>
          <w:rFonts w:eastAsia="Times New Roman" w:cs="Times New Roman"/>
        </w:rPr>
        <w:t>unit</w:t>
      </w:r>
      <w:r w:rsidRPr="005D6F42">
        <w:rPr>
          <w:rFonts w:eastAsia="Times New Roman" w:cs="Times New Roman"/>
          <w:spacing w:val="5"/>
        </w:rPr>
        <w:t xml:space="preserve"> </w:t>
      </w:r>
      <w:r w:rsidRPr="005D6F42">
        <w:rPr>
          <w:rFonts w:eastAsia="Times New Roman" w:cs="Times New Roman"/>
        </w:rPr>
        <w:t>fraction,</w:t>
      </w:r>
      <w:r w:rsidRPr="005D6F42">
        <w:rPr>
          <w:rFonts w:eastAsia="Times New Roman" w:cs="Times New Roman"/>
          <w:spacing w:val="4"/>
        </w:rPr>
        <w:t xml:space="preserve"> </w:t>
      </w:r>
      <w:r w:rsidRPr="005D6F42">
        <w:rPr>
          <w:rFonts w:eastAsia="Times New Roman" w:cs="Times New Roman"/>
        </w:rPr>
        <w:t>or</w:t>
      </w:r>
      <w:r w:rsidRPr="005D6F42">
        <w:rPr>
          <w:rFonts w:eastAsia="Times New Roman" w:cs="Times New Roman"/>
          <w:spacing w:val="6"/>
        </w:rPr>
        <w:t xml:space="preserve"> </w:t>
      </w:r>
      <w:r w:rsidRPr="005D6F42">
        <w:rPr>
          <w:rFonts w:ascii="Cambria Math" w:eastAsia="Cambria Math" w:hAnsi="Cambria Math" w:cs="Times New Roman"/>
        </w:rPr>
        <w:t>𝑓</w:t>
      </w:r>
      <w:r w:rsidRPr="005D6F42">
        <w:rPr>
          <w:rFonts w:ascii="Cambria Math" w:eastAsia="Cambria Math" w:hAnsi="Cambria Math" w:cs="Times New Roman"/>
          <w:position w:val="1"/>
        </w:rPr>
        <w:t>(</w:t>
      </w:r>
      <w:r w:rsidRPr="005D6F42">
        <w:rPr>
          <w:rFonts w:ascii="Cambria Math" w:eastAsia="Cambria Math" w:hAnsi="Cambria Math" w:cs="Times New Roman"/>
        </w:rPr>
        <w:t>𝑥</w:t>
      </w:r>
      <w:r w:rsidRPr="005D6F42">
        <w:rPr>
          <w:rFonts w:ascii="Cambria Math" w:eastAsia="Cambria Math" w:hAnsi="Cambria Math" w:cs="Times New Roman"/>
          <w:position w:val="1"/>
        </w:rPr>
        <w:t>)</w:t>
      </w:r>
      <w:r w:rsidRPr="005D6F42">
        <w:rPr>
          <w:rFonts w:ascii="Cambria Math" w:eastAsia="Cambria Math" w:hAnsi="Cambria Math" w:cs="Times New Roman"/>
          <w:spacing w:val="16"/>
          <w:position w:val="1"/>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16"/>
        </w:rPr>
        <w:t xml:space="preserve"> </w:t>
      </w:r>
      <w:proofErr w:type="gramStart"/>
      <w:r w:rsidRPr="005D6F42">
        <w:rPr>
          <w:rFonts w:ascii="Cambria Math" w:eastAsia="Cambria Math" w:hAnsi="Cambria Math" w:cs="Times New Roman"/>
        </w:rPr>
        <w:t>𝑎(</w:t>
      </w:r>
      <w:proofErr w:type="gramEnd"/>
      <w:r w:rsidRPr="005D6F42">
        <w:rPr>
          <w:rFonts w:ascii="Cambria Math" w:eastAsia="Cambria Math" w:hAnsi="Cambria Math" w:cs="Times New Roman"/>
        </w:rPr>
        <w:t>1</w:t>
      </w:r>
      <w:r w:rsidRPr="005D6F42">
        <w:rPr>
          <w:rFonts w:ascii="Cambria Math" w:eastAsia="Cambria Math" w:hAnsi="Cambria Math" w:cs="Times New Roman"/>
          <w:spacing w:val="3"/>
        </w:rPr>
        <w:t xml:space="preserve"> </w:t>
      </w:r>
      <w:r w:rsidRPr="005D6F42">
        <w:rPr>
          <w:rFonts w:ascii="Cambria Math" w:eastAsia="Cambria Math" w:hAnsi="Cambria Math" w:cs="Times New Roman"/>
        </w:rPr>
        <w:t>±</w:t>
      </w:r>
      <w:r w:rsidRPr="005D6F42">
        <w:rPr>
          <w:rFonts w:ascii="Cambria Math" w:eastAsia="Cambria Math" w:hAnsi="Cambria Math" w:cs="Times New Roman"/>
          <w:spacing w:val="3"/>
        </w:rPr>
        <w:t xml:space="preserve"> </w:t>
      </w:r>
      <w:proofErr w:type="gramStart"/>
      <w:r w:rsidRPr="005D6F42">
        <w:rPr>
          <w:rFonts w:ascii="Cambria Math" w:eastAsia="Cambria Math" w:hAnsi="Cambria Math" w:cs="Times New Roman"/>
        </w:rPr>
        <w:t>𝑟)</w:t>
      </w:r>
      <w:r w:rsidRPr="005D6F42">
        <w:rPr>
          <w:rFonts w:ascii="Cambria Math" w:eastAsia="Cambria Math" w:hAnsi="Cambria Math" w:cs="Times New Roman"/>
          <w:vertAlign w:val="superscript"/>
        </w:rPr>
        <w:t>𝑥</w:t>
      </w:r>
      <w:proofErr w:type="gramEnd"/>
      <w:r w:rsidRPr="005D6F42">
        <w:rPr>
          <w:rFonts w:eastAsia="Times New Roman" w:cs="Times New Roman"/>
        </w:rPr>
        <w:t>,</w:t>
      </w:r>
      <w:r w:rsidRPr="005D6F42">
        <w:rPr>
          <w:rFonts w:eastAsia="Times New Roman" w:cs="Times New Roman"/>
          <w:spacing w:val="4"/>
        </w:rPr>
        <w:t xml:space="preserve"> </w:t>
      </w:r>
      <w:r w:rsidRPr="005D6F42">
        <w:rPr>
          <w:rFonts w:eastAsia="Times New Roman" w:cs="Times New Roman"/>
          <w:spacing w:val="-2"/>
        </w:rPr>
        <w:t>where</w:t>
      </w:r>
    </w:p>
    <w:p w14:paraId="7E601DEC" w14:textId="77777777" w:rsidR="005D6F42" w:rsidRPr="005D6F42" w:rsidRDefault="005D6F42" w:rsidP="005D6F42">
      <w:pPr>
        <w:widowControl w:val="0"/>
        <w:autoSpaceDE w:val="0"/>
        <w:autoSpaceDN w:val="0"/>
        <w:spacing w:before="2" w:after="0" w:line="257" w:lineRule="exact"/>
        <w:rPr>
          <w:rFonts w:eastAsia="Times New Roman" w:cs="Times New Roman"/>
        </w:rPr>
      </w:pPr>
      <w:r w:rsidRPr="005D6F42">
        <w:rPr>
          <w:rFonts w:ascii="Cambria Math" w:eastAsia="Cambria Math" w:cs="Times New Roman"/>
        </w:rPr>
        <w:t>0</w:t>
      </w:r>
      <w:r w:rsidRPr="005D6F42">
        <w:rPr>
          <w:rFonts w:ascii="Cambria Math" w:eastAsia="Cambria Math" w:cs="Times New Roman"/>
          <w:spacing w:val="11"/>
        </w:rPr>
        <w:t xml:space="preserve"> </w:t>
      </w:r>
      <w:r w:rsidRPr="005D6F42">
        <w:rPr>
          <w:rFonts w:ascii="Cambria Math" w:eastAsia="Cambria Math" w:cs="Times New Roman"/>
        </w:rPr>
        <w:t>&lt;</w:t>
      </w:r>
      <w:r w:rsidRPr="005D6F42">
        <w:rPr>
          <w:rFonts w:ascii="Cambria Math" w:eastAsia="Cambria Math" w:cs="Times New Roman"/>
          <w:spacing w:val="11"/>
        </w:rPr>
        <w:t xml:space="preserve"> </w:t>
      </w:r>
      <w:r w:rsidRPr="005D6F42">
        <w:rPr>
          <w:rFonts w:ascii="Cambria Math" w:eastAsia="Cambria Math" w:cs="Times New Roman"/>
        </w:rPr>
        <w:t>𝑟</w:t>
      </w:r>
      <w:r w:rsidRPr="005D6F42">
        <w:rPr>
          <w:rFonts w:ascii="Cambria Math" w:eastAsia="Cambria Math" w:cs="Times New Roman"/>
          <w:spacing w:val="16"/>
        </w:rPr>
        <w:t xml:space="preserve"> </w:t>
      </w:r>
      <w:r w:rsidRPr="005D6F42">
        <w:rPr>
          <w:rFonts w:ascii="Cambria Math" w:eastAsia="Cambria Math" w:cs="Times New Roman"/>
        </w:rPr>
        <w:t>&lt;</w:t>
      </w:r>
      <w:r w:rsidRPr="005D6F42">
        <w:rPr>
          <w:rFonts w:ascii="Cambria Math" w:eastAsia="Cambria Math" w:cs="Times New Roman"/>
          <w:spacing w:val="14"/>
        </w:rPr>
        <w:t xml:space="preserve"> </w:t>
      </w:r>
      <w:r w:rsidRPr="005D6F42">
        <w:rPr>
          <w:rFonts w:ascii="Cambria Math" w:eastAsia="Cambria Math" w:cs="Times New Roman"/>
          <w:spacing w:val="-5"/>
        </w:rPr>
        <w:t>1</w:t>
      </w:r>
      <w:r w:rsidRPr="005D6F42">
        <w:rPr>
          <w:rFonts w:eastAsia="Times New Roman" w:cs="Times New Roman"/>
          <w:spacing w:val="-5"/>
        </w:rPr>
        <w:t>.</w:t>
      </w:r>
    </w:p>
    <w:p w14:paraId="1CD5F8F7" w14:textId="4868E909" w:rsidR="00A41840" w:rsidRDefault="005D6F42" w:rsidP="005D6F42">
      <w:pPr>
        <w:spacing w:after="0" w:line="240" w:lineRule="auto"/>
        <w:textAlignment w:val="baseline"/>
        <w:rPr>
          <w:rFonts w:eastAsia="Times New Roman" w:cs="Times New Roman"/>
        </w:rPr>
      </w:pPr>
      <w:r w:rsidRPr="005D6F42">
        <w:rPr>
          <w:rFonts w:eastAsia="Times New Roman" w:cs="Times New Roman"/>
          <w:i/>
        </w:rPr>
        <w:t>Clarification</w:t>
      </w:r>
      <w:r w:rsidRPr="005D6F42">
        <w:rPr>
          <w:rFonts w:eastAsia="Times New Roman" w:cs="Times New Roman"/>
          <w:i/>
          <w:spacing w:val="-5"/>
        </w:rPr>
        <w:t xml:space="preserve"> </w:t>
      </w:r>
      <w:r w:rsidRPr="005D6F42">
        <w:rPr>
          <w:rFonts w:eastAsia="Times New Roman" w:cs="Times New Roman"/>
          <w:i/>
        </w:rPr>
        <w:t>2:</w:t>
      </w:r>
      <w:r w:rsidRPr="005D6F42">
        <w:rPr>
          <w:rFonts w:eastAsia="Times New Roman" w:cs="Times New Roman"/>
          <w:i/>
          <w:spacing w:val="-3"/>
        </w:rPr>
        <w:t xml:space="preserve"> </w:t>
      </w:r>
      <w:r w:rsidRPr="005D6F42">
        <w:rPr>
          <w:rFonts w:eastAsia="Times New Roman" w:cs="Times New Roman"/>
        </w:rPr>
        <w:t>Within</w:t>
      </w:r>
      <w:r w:rsidRPr="005D6F42">
        <w:rPr>
          <w:rFonts w:eastAsia="Times New Roman" w:cs="Times New Roman"/>
          <w:spacing w:val="-2"/>
        </w:rPr>
        <w:t xml:space="preserve"> </w:t>
      </w:r>
      <w:r w:rsidRPr="005D6F42">
        <w:rPr>
          <w:rFonts w:eastAsia="Times New Roman" w:cs="Times New Roman"/>
        </w:rPr>
        <w:t>the</w:t>
      </w:r>
      <w:r w:rsidRPr="005D6F42">
        <w:rPr>
          <w:rFonts w:eastAsia="Times New Roman" w:cs="Times New Roman"/>
          <w:spacing w:val="-4"/>
        </w:rPr>
        <w:t xml:space="preserve"> </w:t>
      </w:r>
      <w:r w:rsidRPr="005D6F42">
        <w:rPr>
          <w:rFonts w:eastAsia="Times New Roman" w:cs="Times New Roman"/>
        </w:rPr>
        <w:t>Algebra I</w:t>
      </w:r>
      <w:r w:rsidRPr="005D6F42">
        <w:rPr>
          <w:rFonts w:eastAsia="Times New Roman" w:cs="Times New Roman"/>
          <w:spacing w:val="-6"/>
        </w:rPr>
        <w:t xml:space="preserve"> </w:t>
      </w:r>
      <w:r w:rsidRPr="005D6F42">
        <w:rPr>
          <w:rFonts w:eastAsia="Times New Roman" w:cs="Times New Roman"/>
        </w:rPr>
        <w:t>course,</w:t>
      </w:r>
      <w:r w:rsidRPr="005D6F42">
        <w:rPr>
          <w:rFonts w:eastAsia="Times New Roman" w:cs="Times New Roman"/>
          <w:spacing w:val="-5"/>
        </w:rPr>
        <w:t xml:space="preserve"> </w:t>
      </w:r>
      <w:r w:rsidRPr="005D6F42">
        <w:rPr>
          <w:rFonts w:eastAsia="Times New Roman" w:cs="Times New Roman"/>
        </w:rPr>
        <w:t>tables</w:t>
      </w:r>
      <w:r w:rsidRPr="005D6F42">
        <w:rPr>
          <w:rFonts w:eastAsia="Times New Roman" w:cs="Times New Roman"/>
          <w:spacing w:val="-4"/>
        </w:rPr>
        <w:t xml:space="preserve"> </w:t>
      </w:r>
      <w:r w:rsidRPr="005D6F42">
        <w:rPr>
          <w:rFonts w:eastAsia="Times New Roman" w:cs="Times New Roman"/>
        </w:rPr>
        <w:t>are</w:t>
      </w:r>
      <w:r w:rsidRPr="005D6F42">
        <w:rPr>
          <w:rFonts w:eastAsia="Times New Roman" w:cs="Times New Roman"/>
          <w:spacing w:val="-4"/>
        </w:rPr>
        <w:t xml:space="preserve"> </w:t>
      </w:r>
      <w:r w:rsidRPr="005D6F42">
        <w:rPr>
          <w:rFonts w:eastAsia="Times New Roman" w:cs="Times New Roman"/>
        </w:rPr>
        <w:t>limited</w:t>
      </w:r>
      <w:r w:rsidRPr="005D6F42">
        <w:rPr>
          <w:rFonts w:eastAsia="Times New Roman" w:cs="Times New Roman"/>
          <w:spacing w:val="-4"/>
        </w:rPr>
        <w:t xml:space="preserve"> </w:t>
      </w:r>
      <w:r w:rsidRPr="005D6F42">
        <w:rPr>
          <w:rFonts w:eastAsia="Times New Roman" w:cs="Times New Roman"/>
        </w:rPr>
        <w:t>to</w:t>
      </w:r>
      <w:r w:rsidRPr="005D6F42">
        <w:rPr>
          <w:rFonts w:eastAsia="Times New Roman" w:cs="Times New Roman"/>
          <w:spacing w:val="-2"/>
        </w:rPr>
        <w:t xml:space="preserve"> </w:t>
      </w:r>
      <w:r w:rsidRPr="005D6F42">
        <w:rPr>
          <w:rFonts w:eastAsia="Times New Roman" w:cs="Times New Roman"/>
        </w:rPr>
        <w:t>having</w:t>
      </w:r>
      <w:r w:rsidRPr="005D6F42">
        <w:rPr>
          <w:rFonts w:eastAsia="Times New Roman" w:cs="Times New Roman"/>
          <w:spacing w:val="-5"/>
        </w:rPr>
        <w:t xml:space="preserve"> </w:t>
      </w:r>
      <w:r w:rsidRPr="005D6F42">
        <w:rPr>
          <w:rFonts w:eastAsia="Times New Roman" w:cs="Times New Roman"/>
        </w:rPr>
        <w:t>successive</w:t>
      </w:r>
      <w:r w:rsidRPr="005D6F42">
        <w:rPr>
          <w:rFonts w:eastAsia="Times New Roman" w:cs="Times New Roman"/>
          <w:spacing w:val="-2"/>
        </w:rPr>
        <w:t xml:space="preserve"> </w:t>
      </w:r>
      <w:r w:rsidRPr="005D6F42">
        <w:rPr>
          <w:rFonts w:eastAsia="Times New Roman" w:cs="Times New Roman"/>
        </w:rPr>
        <w:t>nonnegative</w:t>
      </w:r>
      <w:r w:rsidRPr="005D6F42">
        <w:rPr>
          <w:rFonts w:eastAsia="Times New Roman" w:cs="Times New Roman"/>
          <w:spacing w:val="-2"/>
        </w:rPr>
        <w:t xml:space="preserve"> </w:t>
      </w:r>
      <w:r w:rsidRPr="005D6F42">
        <w:rPr>
          <w:rFonts w:eastAsia="Times New Roman" w:cs="Times New Roman"/>
        </w:rPr>
        <w:t>integer inputs so that the function may be determined by finding ratios between successive outputs.</w:t>
      </w:r>
    </w:p>
    <w:p w14:paraId="493A4599" w14:textId="77777777" w:rsidR="005D6F42" w:rsidRPr="00233E48" w:rsidRDefault="005D6F42" w:rsidP="005D6F42">
      <w:pPr>
        <w:spacing w:after="0" w:line="240" w:lineRule="auto"/>
        <w:textAlignment w:val="baseline"/>
        <w:rPr>
          <w:rFonts w:eastAsia="Times New Roman" w:cs="Times New Roman"/>
        </w:rPr>
      </w:pPr>
    </w:p>
    <w:p w14:paraId="57BCE263" w14:textId="77777777" w:rsidR="00A41840" w:rsidRPr="00233E48" w:rsidRDefault="00A41840" w:rsidP="00A41840">
      <w:pPr>
        <w:pStyle w:val="AlgebraicARHeading"/>
      </w:pPr>
      <w:r w:rsidRPr="00233E48">
        <w:t xml:space="preserve">Connecting Benchmarks/Horizontal Alignment        </w:t>
      </w:r>
    </w:p>
    <w:p w14:paraId="07E3499F"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MA.912.NSO.1.1</w:t>
      </w:r>
    </w:p>
    <w:p w14:paraId="358C105C" w14:textId="77777777" w:rsidR="00B31980" w:rsidRPr="00B31980"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MA.912.AR.1.1</w:t>
      </w:r>
    </w:p>
    <w:p w14:paraId="06024280" w14:textId="595C6AB8" w:rsidR="00A41840" w:rsidRPr="00233E48" w:rsidRDefault="00B31980" w:rsidP="00E502A8">
      <w:pPr>
        <w:numPr>
          <w:ilvl w:val="0"/>
          <w:numId w:val="19"/>
        </w:numPr>
        <w:spacing w:after="0" w:line="240" w:lineRule="auto"/>
        <w:rPr>
          <w:rFonts w:eastAsia="Times New Roman" w:cs="Times New Roman"/>
          <w:sz w:val="24"/>
          <w:szCs w:val="24"/>
        </w:rPr>
      </w:pPr>
      <w:r w:rsidRPr="00B31980">
        <w:rPr>
          <w:rFonts w:eastAsia="Times New Roman" w:cs="Times New Roman"/>
          <w:sz w:val="24"/>
          <w:szCs w:val="24"/>
        </w:rPr>
        <w:t>MA.</w:t>
      </w:r>
      <w:proofErr w:type="gramStart"/>
      <w:r w:rsidRPr="00B31980">
        <w:rPr>
          <w:rFonts w:eastAsia="Times New Roman" w:cs="Times New Roman"/>
          <w:sz w:val="24"/>
          <w:szCs w:val="24"/>
        </w:rPr>
        <w:t>912.F.</w:t>
      </w:r>
      <w:proofErr w:type="gramEnd"/>
      <w:r w:rsidRPr="00B31980">
        <w:rPr>
          <w:rFonts w:eastAsia="Times New Roman" w:cs="Times New Roman"/>
          <w:sz w:val="24"/>
          <w:szCs w:val="24"/>
        </w:rPr>
        <w:t>1.6, MA.</w:t>
      </w:r>
      <w:proofErr w:type="gramStart"/>
      <w:r w:rsidRPr="00B31980">
        <w:rPr>
          <w:rFonts w:eastAsia="Times New Roman" w:cs="Times New Roman"/>
          <w:sz w:val="24"/>
          <w:szCs w:val="24"/>
        </w:rPr>
        <w:t>912.F.</w:t>
      </w:r>
      <w:proofErr w:type="gramEnd"/>
      <w:r w:rsidRPr="00B31980">
        <w:rPr>
          <w:rFonts w:eastAsia="Times New Roman" w:cs="Times New Roman"/>
          <w:sz w:val="24"/>
          <w:szCs w:val="24"/>
        </w:rPr>
        <w:t>1.8</w:t>
      </w:r>
      <w:r w:rsidR="00A41840" w:rsidRPr="00233E48">
        <w:rPr>
          <w:rFonts w:eastAsia="Times New Roman" w:cs="Times New Roman"/>
          <w:sz w:val="24"/>
          <w:szCs w:val="24"/>
        </w:rPr>
        <w:t xml:space="preserve">  </w:t>
      </w:r>
    </w:p>
    <w:p w14:paraId="1FBDE38C"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52CF2A6E" w14:textId="77777777" w:rsidR="00A41840" w:rsidRPr="00233E48" w:rsidRDefault="00A41840" w:rsidP="00A41840">
      <w:pPr>
        <w:pStyle w:val="AlgebraicARHeading"/>
      </w:pPr>
      <w:r w:rsidRPr="00233E48">
        <w:t>Terms from the K-12 Glossary </w:t>
      </w:r>
    </w:p>
    <w:p w14:paraId="7B0A827C" w14:textId="77777777" w:rsidR="0070499A" w:rsidRPr="0070499A" w:rsidRDefault="0070499A" w:rsidP="00E502A8">
      <w:pPr>
        <w:pStyle w:val="ListParagraph"/>
        <w:numPr>
          <w:ilvl w:val="0"/>
          <w:numId w:val="172"/>
        </w:numPr>
        <w:textAlignment w:val="baseline"/>
        <w:rPr>
          <w:rFonts w:eastAsia="Times New Roman" w:cs="Times New Roman"/>
          <w:sz w:val="24"/>
          <w:szCs w:val="24"/>
        </w:rPr>
      </w:pPr>
      <w:r w:rsidRPr="0070499A">
        <w:rPr>
          <w:rFonts w:eastAsia="Times New Roman" w:cs="Times New Roman"/>
          <w:spacing w:val="-2"/>
          <w:sz w:val="24"/>
        </w:rPr>
        <w:t>Exponential</w:t>
      </w:r>
    </w:p>
    <w:p w14:paraId="778B7424" w14:textId="58DB95B1" w:rsidR="00A41840" w:rsidRPr="0070499A" w:rsidRDefault="00A41840" w:rsidP="0070499A">
      <w:pPr>
        <w:pStyle w:val="ListParagraph"/>
        <w:ind w:left="450"/>
        <w:textAlignment w:val="baseline"/>
        <w:rPr>
          <w:rFonts w:eastAsia="Times New Roman" w:cs="Times New Roman"/>
          <w:sz w:val="24"/>
          <w:szCs w:val="24"/>
        </w:rPr>
      </w:pPr>
      <w:r w:rsidRPr="0070499A">
        <w:rPr>
          <w:rFonts w:eastAsia="Times New Roman" w:cs="Times New Roman"/>
          <w:sz w:val="24"/>
          <w:szCs w:val="24"/>
        </w:rPr>
        <w:t xml:space="preserve">  </w:t>
      </w:r>
    </w:p>
    <w:p w14:paraId="3BF378DF"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4DCD8E86" w14:textId="77777777">
        <w:trPr>
          <w:trHeight w:val="962"/>
        </w:trPr>
        <w:tc>
          <w:tcPr>
            <w:tcW w:w="2499" w:type="pct"/>
            <w:tcBorders>
              <w:top w:val="single" w:sz="4" w:space="0" w:color="auto"/>
              <w:left w:val="nil"/>
              <w:bottom w:val="nil"/>
              <w:right w:val="nil"/>
            </w:tcBorders>
            <w:shd w:val="clear" w:color="auto" w:fill="auto"/>
            <w:hideMark/>
          </w:tcPr>
          <w:p w14:paraId="0670DD27"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793E8D99" w14:textId="1FE044AB" w:rsidR="00A41840" w:rsidRPr="00233E48" w:rsidRDefault="00A10E07" w:rsidP="00E502A8">
            <w:pPr>
              <w:numPr>
                <w:ilvl w:val="0"/>
                <w:numId w:val="18"/>
              </w:numPr>
              <w:spacing w:after="0" w:line="240" w:lineRule="auto"/>
              <w:textAlignment w:val="baseline"/>
              <w:rPr>
                <w:rFonts w:eastAsia="Times New Roman" w:cs="Times New Roman"/>
                <w:sz w:val="24"/>
                <w:szCs w:val="24"/>
                <w:lang w:val="es-US"/>
              </w:rPr>
            </w:pPr>
            <w:r>
              <w:rPr>
                <w:spacing w:val="-2"/>
                <w:sz w:val="24"/>
              </w:rPr>
              <w:t>MA.7.AR.3</w:t>
            </w:r>
          </w:p>
        </w:tc>
        <w:tc>
          <w:tcPr>
            <w:tcW w:w="2501" w:type="pct"/>
            <w:tcBorders>
              <w:top w:val="single" w:sz="4" w:space="0" w:color="auto"/>
              <w:left w:val="nil"/>
              <w:bottom w:val="nil"/>
              <w:right w:val="nil"/>
            </w:tcBorders>
            <w:shd w:val="clear" w:color="auto" w:fill="auto"/>
          </w:tcPr>
          <w:p w14:paraId="6FCB1CAB"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5E17B026" w14:textId="0C1C10FA" w:rsidR="00A41840" w:rsidRPr="009C1AAC" w:rsidRDefault="009C1AAC" w:rsidP="00E502A8">
            <w:pPr>
              <w:pStyle w:val="ListParagraph"/>
              <w:numPr>
                <w:ilvl w:val="0"/>
                <w:numId w:val="172"/>
              </w:numPr>
              <w:textAlignment w:val="baseline"/>
              <w:rPr>
                <w:rFonts w:eastAsia="Times New Roman" w:cs="Times New Roman"/>
                <w:sz w:val="24"/>
                <w:szCs w:val="24"/>
              </w:rPr>
            </w:pPr>
            <w:r w:rsidRPr="009C1AAC">
              <w:rPr>
                <w:sz w:val="24"/>
              </w:rPr>
              <w:t>MA.912.AR.5.5,</w:t>
            </w:r>
            <w:r w:rsidRPr="009C1AAC">
              <w:rPr>
                <w:spacing w:val="-1"/>
                <w:sz w:val="24"/>
              </w:rPr>
              <w:t xml:space="preserve"> </w:t>
            </w:r>
            <w:r w:rsidRPr="009C1AAC">
              <w:rPr>
                <w:spacing w:val="-2"/>
                <w:sz w:val="24"/>
              </w:rPr>
              <w:t>MA.912.AR.5.7</w:t>
            </w:r>
          </w:p>
        </w:tc>
      </w:tr>
    </w:tbl>
    <w:p w14:paraId="306DF113" w14:textId="77777777" w:rsidR="00BE2CB8" w:rsidRDefault="00BE2CB8">
      <w:pPr>
        <w:rPr>
          <w:rFonts w:cs="Times New Roman"/>
          <w:b/>
          <w:sz w:val="24"/>
        </w:rPr>
      </w:pPr>
      <w:r>
        <w:br w:type="page"/>
      </w:r>
    </w:p>
    <w:p w14:paraId="61E19A05" w14:textId="321A2799" w:rsidR="00A41840" w:rsidRPr="00233E48" w:rsidRDefault="00A41840" w:rsidP="00A41840">
      <w:pPr>
        <w:pStyle w:val="AlgebraicARHeading"/>
      </w:pPr>
      <w:r w:rsidRPr="00233E48">
        <w:lastRenderedPageBreak/>
        <w:t xml:space="preserve">Purpose and Instructional Strategies </w:t>
      </w:r>
    </w:p>
    <w:p w14:paraId="4D9BB395" w14:textId="77777777" w:rsidR="00937770" w:rsidRDefault="00937770" w:rsidP="00937770">
      <w:pPr>
        <w:pStyle w:val="TableParagraph"/>
        <w:ind w:right="5"/>
        <w:rPr>
          <w:sz w:val="24"/>
        </w:rPr>
      </w:pPr>
      <w:r>
        <w:rPr>
          <w:sz w:val="24"/>
        </w:rPr>
        <w:t>In middle grades, students solved problems involving percentages, including percent increases and</w:t>
      </w:r>
      <w:r>
        <w:rPr>
          <w:spacing w:val="-4"/>
          <w:sz w:val="24"/>
        </w:rPr>
        <w:t xml:space="preserve"> </w:t>
      </w:r>
      <w:r>
        <w:rPr>
          <w:sz w:val="24"/>
        </w:rPr>
        <w:t>decreases</w:t>
      </w:r>
      <w:r>
        <w:rPr>
          <w:spacing w:val="-4"/>
          <w:sz w:val="24"/>
        </w:rPr>
        <w:t xml:space="preserve"> </w:t>
      </w:r>
      <w:r>
        <w:rPr>
          <w:sz w:val="24"/>
        </w:rPr>
        <w:t>and</w:t>
      </w:r>
      <w:r>
        <w:rPr>
          <w:spacing w:val="-4"/>
          <w:sz w:val="24"/>
        </w:rPr>
        <w:t xml:space="preserve"> </w:t>
      </w:r>
      <w:r>
        <w:rPr>
          <w:sz w:val="24"/>
        </w:rPr>
        <w:t>write</w:t>
      </w:r>
      <w:r>
        <w:rPr>
          <w:spacing w:val="-3"/>
          <w:sz w:val="24"/>
        </w:rPr>
        <w:t xml:space="preserve"> </w:t>
      </w:r>
      <w:r>
        <w:rPr>
          <w:sz w:val="24"/>
        </w:rPr>
        <w:t>equations</w:t>
      </w:r>
      <w:r>
        <w:rPr>
          <w:spacing w:val="-4"/>
          <w:sz w:val="24"/>
        </w:rPr>
        <w:t xml:space="preserve"> </w:t>
      </w:r>
      <w:r>
        <w:rPr>
          <w:sz w:val="24"/>
        </w:rPr>
        <w:t>that</w:t>
      </w:r>
      <w:r>
        <w:rPr>
          <w:spacing w:val="-4"/>
          <w:sz w:val="24"/>
        </w:rPr>
        <w:t xml:space="preserve"> </w:t>
      </w:r>
      <w:r>
        <w:rPr>
          <w:sz w:val="24"/>
        </w:rPr>
        <w:t>represent</w:t>
      </w:r>
      <w:r>
        <w:rPr>
          <w:spacing w:val="-4"/>
          <w:sz w:val="24"/>
        </w:rPr>
        <w:t xml:space="preserve"> </w:t>
      </w:r>
      <w:r>
        <w:rPr>
          <w:sz w:val="24"/>
        </w:rPr>
        <w:t>proportional</w:t>
      </w:r>
      <w:r>
        <w:rPr>
          <w:spacing w:val="-4"/>
          <w:sz w:val="24"/>
        </w:rPr>
        <w:t xml:space="preserve"> </w:t>
      </w:r>
      <w:r>
        <w:rPr>
          <w:sz w:val="24"/>
        </w:rPr>
        <w:t>relationships.</w:t>
      </w:r>
      <w:r>
        <w:rPr>
          <w:spacing w:val="-3"/>
          <w:sz w:val="24"/>
        </w:rPr>
        <w:t xml:space="preserve"> </w:t>
      </w:r>
      <w:r>
        <w:rPr>
          <w:sz w:val="24"/>
        </w:rPr>
        <w:t>In</w:t>
      </w:r>
      <w:r>
        <w:rPr>
          <w:spacing w:val="-2"/>
          <w:sz w:val="24"/>
        </w:rPr>
        <w:t xml:space="preserve"> </w:t>
      </w:r>
      <w:r>
        <w:rPr>
          <w:sz w:val="24"/>
        </w:rPr>
        <w:t>Algebra I,</w:t>
      </w:r>
      <w:r>
        <w:rPr>
          <w:spacing w:val="-4"/>
          <w:sz w:val="24"/>
        </w:rPr>
        <w:t xml:space="preserve"> </w:t>
      </w:r>
      <w:r>
        <w:rPr>
          <w:sz w:val="24"/>
        </w:rPr>
        <w:t>students write exponential functions that model relationships characterized by having a constant percent</w:t>
      </w:r>
      <w:r>
        <w:rPr>
          <w:spacing w:val="40"/>
          <w:sz w:val="24"/>
        </w:rPr>
        <w:t xml:space="preserve"> </w:t>
      </w:r>
      <w:r>
        <w:rPr>
          <w:sz w:val="24"/>
        </w:rPr>
        <w:t>of change per unit interval. In later courses, students will further develop their understanding of this feature of exponential functions.</w:t>
      </w:r>
    </w:p>
    <w:p w14:paraId="694548F9" w14:textId="77777777" w:rsidR="00937770" w:rsidRDefault="00937770" w:rsidP="00E502A8">
      <w:pPr>
        <w:pStyle w:val="TableParagraph"/>
        <w:numPr>
          <w:ilvl w:val="0"/>
          <w:numId w:val="175"/>
        </w:numPr>
        <w:tabs>
          <w:tab w:val="left" w:pos="719"/>
        </w:tabs>
        <w:autoSpaceDE w:val="0"/>
        <w:autoSpaceDN w:val="0"/>
        <w:ind w:right="30"/>
        <w:rPr>
          <w:sz w:val="24"/>
        </w:rPr>
      </w:pPr>
      <w:r>
        <w:rPr>
          <w:sz w:val="24"/>
        </w:rPr>
        <w:t>Provide</w:t>
      </w:r>
      <w:r>
        <w:rPr>
          <w:spacing w:val="-5"/>
          <w:sz w:val="24"/>
        </w:rPr>
        <w:t xml:space="preserve"> </w:t>
      </w:r>
      <w:r>
        <w:rPr>
          <w:sz w:val="24"/>
        </w:rPr>
        <w:t>opportunities</w:t>
      </w:r>
      <w:r>
        <w:rPr>
          <w:spacing w:val="-4"/>
          <w:sz w:val="24"/>
        </w:rPr>
        <w:t xml:space="preserve"> </w:t>
      </w:r>
      <w:r>
        <w:rPr>
          <w:sz w:val="24"/>
        </w:rPr>
        <w:t>to</w:t>
      </w:r>
      <w:r>
        <w:rPr>
          <w:spacing w:val="-4"/>
          <w:sz w:val="24"/>
        </w:rPr>
        <w:t xml:space="preserve"> </w:t>
      </w:r>
      <w:r>
        <w:rPr>
          <w:sz w:val="24"/>
        </w:rPr>
        <w:t>reference</w:t>
      </w:r>
      <w:r>
        <w:rPr>
          <w:spacing w:val="-4"/>
          <w:sz w:val="24"/>
        </w:rPr>
        <w:t xml:space="preserve"> </w:t>
      </w:r>
      <w:r>
        <w:rPr>
          <w:sz w:val="24"/>
        </w:rPr>
        <w:t>MA.912.AR.1.1</w:t>
      </w:r>
      <w:r>
        <w:rPr>
          <w:spacing w:val="-4"/>
          <w:sz w:val="24"/>
        </w:rPr>
        <w:t xml:space="preserve"> </w:t>
      </w:r>
      <w:r>
        <w:rPr>
          <w:sz w:val="24"/>
        </w:rPr>
        <w:t>as</w:t>
      </w:r>
      <w:r>
        <w:rPr>
          <w:spacing w:val="-4"/>
          <w:sz w:val="24"/>
        </w:rPr>
        <w:t xml:space="preserve"> </w:t>
      </w:r>
      <w:r>
        <w:rPr>
          <w:sz w:val="24"/>
        </w:rPr>
        <w:t>students</w:t>
      </w:r>
      <w:r>
        <w:rPr>
          <w:spacing w:val="-3"/>
          <w:sz w:val="24"/>
        </w:rPr>
        <w:t xml:space="preserve"> </w:t>
      </w:r>
      <w:r>
        <w:rPr>
          <w:sz w:val="24"/>
        </w:rPr>
        <w:t>identify</w:t>
      </w:r>
      <w:r>
        <w:rPr>
          <w:spacing w:val="-7"/>
          <w:sz w:val="24"/>
        </w:rPr>
        <w:t xml:space="preserve"> </w:t>
      </w:r>
      <w:r>
        <w:rPr>
          <w:sz w:val="24"/>
        </w:rPr>
        <w:t>and</w:t>
      </w:r>
      <w:r>
        <w:rPr>
          <w:spacing w:val="-2"/>
          <w:sz w:val="24"/>
        </w:rPr>
        <w:t xml:space="preserve"> </w:t>
      </w:r>
      <w:r>
        <w:rPr>
          <w:sz w:val="24"/>
        </w:rPr>
        <w:t>interpret</w:t>
      </w:r>
      <w:r>
        <w:rPr>
          <w:spacing w:val="-4"/>
          <w:sz w:val="24"/>
        </w:rPr>
        <w:t xml:space="preserve"> </w:t>
      </w:r>
      <w:r>
        <w:rPr>
          <w:sz w:val="24"/>
        </w:rPr>
        <w:t xml:space="preserve">parts </w:t>
      </w:r>
      <w:r w:rsidRPr="00B7667D">
        <w:rPr>
          <w:sz w:val="24"/>
          <w:szCs w:val="24"/>
        </w:rPr>
        <w:t>of an exponential equation or expression as growth or decay and connect them to key</w:t>
      </w:r>
      <w:r>
        <w:rPr>
          <w:sz w:val="24"/>
        </w:rPr>
        <w:t xml:space="preserve"> features of the graph.</w:t>
      </w:r>
    </w:p>
    <w:p w14:paraId="220D5D3D" w14:textId="77777777" w:rsidR="00937770" w:rsidRDefault="00937770" w:rsidP="00E502A8">
      <w:pPr>
        <w:pStyle w:val="TableParagraph"/>
        <w:numPr>
          <w:ilvl w:val="0"/>
          <w:numId w:val="175"/>
        </w:numPr>
        <w:tabs>
          <w:tab w:val="left" w:pos="719"/>
        </w:tabs>
        <w:autoSpaceDE w:val="0"/>
        <w:autoSpaceDN w:val="0"/>
        <w:spacing w:line="293" w:lineRule="exact"/>
        <w:ind w:hanging="359"/>
        <w:rPr>
          <w:sz w:val="24"/>
        </w:rPr>
      </w:pPr>
      <w:r>
        <w:rPr>
          <w:sz w:val="24"/>
        </w:rPr>
        <w:t>Problems</w:t>
      </w:r>
      <w:r>
        <w:rPr>
          <w:spacing w:val="-2"/>
          <w:sz w:val="24"/>
        </w:rPr>
        <w:t xml:space="preserve"> </w:t>
      </w:r>
      <w:r>
        <w:rPr>
          <w:sz w:val="24"/>
        </w:rPr>
        <w:t>include</w:t>
      </w:r>
      <w:r>
        <w:rPr>
          <w:spacing w:val="-1"/>
          <w:sz w:val="24"/>
        </w:rPr>
        <w:t xml:space="preserve"> </w:t>
      </w:r>
      <w:r>
        <w:rPr>
          <w:sz w:val="24"/>
        </w:rPr>
        <w:t>cases</w:t>
      </w:r>
      <w:r>
        <w:rPr>
          <w:spacing w:val="1"/>
          <w:sz w:val="24"/>
        </w:rPr>
        <w:t xml:space="preserve"> </w:t>
      </w:r>
      <w:r>
        <w:rPr>
          <w:sz w:val="24"/>
        </w:rPr>
        <w:t>where</w:t>
      </w:r>
      <w:r>
        <w:rPr>
          <w:spacing w:val="-3"/>
          <w:sz w:val="24"/>
        </w:rPr>
        <w:t xml:space="preserve"> </w:t>
      </w:r>
      <w:r>
        <w:rPr>
          <w:sz w:val="24"/>
        </w:rPr>
        <w:t>the initial</w:t>
      </w:r>
      <w:r>
        <w:rPr>
          <w:spacing w:val="-1"/>
          <w:sz w:val="24"/>
        </w:rPr>
        <w:t xml:space="preserve"> </w:t>
      </w:r>
      <w:r>
        <w:rPr>
          <w:sz w:val="24"/>
        </w:rPr>
        <w:t>value</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given.</w:t>
      </w:r>
    </w:p>
    <w:p w14:paraId="75BEAC66" w14:textId="77777777" w:rsidR="00937770" w:rsidRDefault="00937770" w:rsidP="00E502A8">
      <w:pPr>
        <w:pStyle w:val="TableParagraph"/>
        <w:numPr>
          <w:ilvl w:val="0"/>
          <w:numId w:val="175"/>
        </w:numPr>
        <w:tabs>
          <w:tab w:val="left" w:pos="719"/>
        </w:tabs>
        <w:autoSpaceDE w:val="0"/>
        <w:autoSpaceDN w:val="0"/>
        <w:ind w:right="168"/>
        <w:rPr>
          <w:sz w:val="24"/>
        </w:rPr>
      </w:pPr>
      <w:r>
        <w:rPr>
          <w:sz w:val="24"/>
        </w:rPr>
        <w:t>Instruction</w:t>
      </w:r>
      <w:r>
        <w:rPr>
          <w:spacing w:val="-4"/>
          <w:sz w:val="24"/>
        </w:rPr>
        <w:t xml:space="preserve"> </w:t>
      </w:r>
      <w:r>
        <w:rPr>
          <w:sz w:val="24"/>
        </w:rPr>
        <w:t>includes</w:t>
      </w:r>
      <w:r>
        <w:rPr>
          <w:spacing w:val="-2"/>
          <w:sz w:val="24"/>
        </w:rPr>
        <w:t xml:space="preserve"> </w:t>
      </w:r>
      <w:r>
        <w:rPr>
          <w:sz w:val="24"/>
        </w:rPr>
        <w:t>guidance</w:t>
      </w:r>
      <w:r>
        <w:rPr>
          <w:spacing w:val="-4"/>
          <w:sz w:val="24"/>
        </w:rPr>
        <w:t xml:space="preserve"> </w:t>
      </w:r>
      <w:r>
        <w:rPr>
          <w:sz w:val="24"/>
        </w:rPr>
        <w:t>on</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initial</w:t>
      </w:r>
      <w:r>
        <w:rPr>
          <w:spacing w:val="-4"/>
          <w:sz w:val="24"/>
        </w:rPr>
        <w:t xml:space="preserve"> </w:t>
      </w:r>
      <w:r>
        <w:rPr>
          <w:sz w:val="24"/>
        </w:rPr>
        <w:t>value</w:t>
      </w:r>
      <w:r>
        <w:rPr>
          <w:spacing w:val="-4"/>
          <w:sz w:val="24"/>
        </w:rPr>
        <w:t xml:space="preserve"> </w:t>
      </w:r>
      <w:r>
        <w:rPr>
          <w:sz w:val="24"/>
        </w:rPr>
        <w:t>or</w:t>
      </w:r>
      <w:r>
        <w:rPr>
          <w:spacing w:val="-5"/>
          <w:sz w:val="24"/>
        </w:rPr>
        <w:t xml:space="preserve"> </w:t>
      </w:r>
      <w:r>
        <w:rPr>
          <w:sz w:val="24"/>
        </w:rPr>
        <w:t>the</w:t>
      </w:r>
      <w:r>
        <w:rPr>
          <w:spacing w:val="-4"/>
          <w:sz w:val="24"/>
        </w:rPr>
        <w:t xml:space="preserve"> </w:t>
      </w:r>
      <w:r>
        <w:rPr>
          <w:sz w:val="24"/>
        </w:rPr>
        <w:t>percent</w:t>
      </w:r>
      <w:r>
        <w:rPr>
          <w:spacing w:val="-2"/>
          <w:sz w:val="24"/>
        </w:rPr>
        <w:t xml:space="preserve"> </w:t>
      </w:r>
      <w:r>
        <w:rPr>
          <w:sz w:val="24"/>
        </w:rPr>
        <w:t>rate</w:t>
      </w:r>
      <w:r>
        <w:rPr>
          <w:spacing w:val="-4"/>
          <w:sz w:val="24"/>
        </w:rPr>
        <w:t xml:space="preserve"> </w:t>
      </w:r>
      <w:r>
        <w:rPr>
          <w:sz w:val="24"/>
        </w:rPr>
        <w:t>of change of an exponential function when it is not provided.</w:t>
      </w:r>
    </w:p>
    <w:p w14:paraId="2EE8AA95" w14:textId="77777777" w:rsidR="00937770" w:rsidRDefault="00937770" w:rsidP="00E502A8">
      <w:pPr>
        <w:pStyle w:val="TableParagraph"/>
        <w:numPr>
          <w:ilvl w:val="1"/>
          <w:numId w:val="175"/>
        </w:numPr>
        <w:tabs>
          <w:tab w:val="left" w:pos="1439"/>
        </w:tabs>
        <w:autoSpaceDE w:val="0"/>
        <w:autoSpaceDN w:val="0"/>
        <w:spacing w:before="6" w:line="232" w:lineRule="auto"/>
        <w:ind w:right="332"/>
        <w:rPr>
          <w:sz w:val="24"/>
        </w:rPr>
      </w:pPr>
      <w:r w:rsidRPr="113DC138">
        <w:rPr>
          <w:sz w:val="24"/>
          <w:szCs w:val="24"/>
        </w:rPr>
        <w:t xml:space="preserve">For example, if the initial value of </w:t>
      </w:r>
      <w:r w:rsidRPr="113DC138">
        <w:rPr>
          <w:rFonts w:ascii="Cambria Math" w:eastAsia="Cambria Math" w:hAnsi="Cambria Math"/>
          <w:sz w:val="24"/>
          <w:szCs w:val="24"/>
        </w:rPr>
        <w:t xml:space="preserve">(0,3) </w:t>
      </w:r>
      <w:r w:rsidRPr="113DC138">
        <w:rPr>
          <w:sz w:val="24"/>
          <w:szCs w:val="24"/>
        </w:rPr>
        <w:t xml:space="preserve">is given, students can now write the function </w:t>
      </w:r>
      <w:proofErr w:type="gramStart"/>
      <w:r w:rsidRPr="113DC138">
        <w:rPr>
          <w:sz w:val="24"/>
          <w:szCs w:val="24"/>
        </w:rPr>
        <w:t xml:space="preserve">as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 3𝑏</w:t>
      </w:r>
      <w:r w:rsidRPr="113DC138">
        <w:rPr>
          <w:rFonts w:ascii="Cambria Math" w:eastAsia="Cambria Math" w:hAnsi="Cambria Math"/>
          <w:sz w:val="24"/>
          <w:szCs w:val="24"/>
          <w:vertAlign w:val="superscript"/>
        </w:rPr>
        <w:t>𝑥</w:t>
      </w:r>
      <w:r w:rsidRPr="113DC138">
        <w:rPr>
          <w:sz w:val="24"/>
          <w:szCs w:val="24"/>
        </w:rPr>
        <w:t xml:space="preserve">. Guide students to choose a point on the curve that has integer coordinates such as </w:t>
      </w:r>
      <w:r w:rsidRPr="113DC138">
        <w:rPr>
          <w:rFonts w:ascii="Cambria Math" w:eastAsia="Cambria Math" w:hAnsi="Cambria Math"/>
          <w:sz w:val="24"/>
          <w:szCs w:val="24"/>
        </w:rPr>
        <w:t>(2,</w:t>
      </w:r>
      <w:r w:rsidRPr="113DC138">
        <w:rPr>
          <w:rFonts w:ascii="Cambria Math" w:eastAsia="Cambria Math" w:hAnsi="Cambria Math"/>
          <w:spacing w:val="-14"/>
          <w:sz w:val="24"/>
          <w:szCs w:val="24"/>
        </w:rPr>
        <w:t xml:space="preserve"> </w:t>
      </w:r>
      <w:r w:rsidRPr="113DC138">
        <w:rPr>
          <w:rFonts w:ascii="Cambria Math" w:eastAsia="Cambria Math" w:hAnsi="Cambria Math"/>
          <w:sz w:val="24"/>
          <w:szCs w:val="24"/>
        </w:rPr>
        <w:t>12)</w:t>
      </w:r>
      <w:r w:rsidRPr="113DC138">
        <w:rPr>
          <w:sz w:val="24"/>
          <w:szCs w:val="24"/>
        </w:rPr>
        <w:t>. Lead them to substitute</w:t>
      </w:r>
      <w:r w:rsidRPr="113DC138">
        <w:rPr>
          <w:spacing w:val="-1"/>
          <w:sz w:val="24"/>
          <w:szCs w:val="24"/>
        </w:rPr>
        <w:t xml:space="preserve"> </w:t>
      </w:r>
      <w:r w:rsidRPr="113DC138">
        <w:rPr>
          <w:sz w:val="24"/>
          <w:szCs w:val="24"/>
        </w:rPr>
        <w:t xml:space="preserve">the point into their function to </w:t>
      </w:r>
      <w:proofErr w:type="gramStart"/>
      <w:r w:rsidRPr="113DC138">
        <w:rPr>
          <w:sz w:val="24"/>
          <w:szCs w:val="24"/>
        </w:rPr>
        <w:t xml:space="preserve">find </w:t>
      </w:r>
      <w:r w:rsidRPr="113DC138">
        <w:rPr>
          <w:rFonts w:ascii="Cambria Math" w:eastAsia="Cambria Math" w:hAnsi="Cambria Math"/>
          <w:sz w:val="24"/>
          <w:szCs w:val="24"/>
        </w:rPr>
        <w:t>𝑏</w:t>
      </w:r>
      <w:proofErr w:type="gramEnd"/>
      <w:r w:rsidRPr="113DC138">
        <w:rPr>
          <w:sz w:val="24"/>
          <w:szCs w:val="24"/>
        </w:rPr>
        <w:t xml:space="preserve">. Students should recognize that exponential functions are restricted to positive values </w:t>
      </w:r>
      <w:proofErr w:type="gramStart"/>
      <w:r w:rsidRPr="113DC138">
        <w:rPr>
          <w:sz w:val="24"/>
          <w:szCs w:val="24"/>
        </w:rPr>
        <w:t xml:space="preserve">of </w:t>
      </w:r>
      <w:r w:rsidRPr="113DC138">
        <w:rPr>
          <w:rFonts w:ascii="Cambria Math" w:eastAsia="Cambria Math" w:hAnsi="Cambria Math"/>
          <w:sz w:val="24"/>
          <w:szCs w:val="24"/>
        </w:rPr>
        <w:t>𝑏</w:t>
      </w:r>
      <w:proofErr w:type="gramEnd"/>
      <w:r w:rsidRPr="113DC138">
        <w:rPr>
          <w:sz w:val="24"/>
          <w:szCs w:val="24"/>
        </w:rPr>
        <w:t xml:space="preserve">, leading to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3(</w:t>
      </w:r>
      <w:proofErr w:type="gramStart"/>
      <w:r w:rsidRPr="113DC138">
        <w:rPr>
          <w:rFonts w:ascii="Cambria Math" w:eastAsia="Cambria Math" w:hAnsi="Cambria Math"/>
          <w:sz w:val="24"/>
          <w:szCs w:val="24"/>
        </w:rPr>
        <w:t>2)</w:t>
      </w:r>
      <w:r w:rsidRPr="113DC138">
        <w:rPr>
          <w:rFonts w:ascii="Cambria Math" w:eastAsia="Cambria Math" w:hAnsi="Cambria Math"/>
          <w:sz w:val="24"/>
          <w:szCs w:val="24"/>
          <w:vertAlign w:val="superscript"/>
        </w:rPr>
        <w:t>𝑥</w:t>
      </w:r>
      <w:proofErr w:type="gramEnd"/>
      <w:r w:rsidRPr="113DC138">
        <w:rPr>
          <w:sz w:val="24"/>
          <w:szCs w:val="24"/>
        </w:rPr>
        <w:t>.</w:t>
      </w:r>
    </w:p>
    <w:p w14:paraId="2EE4F4C4" w14:textId="77777777" w:rsidR="00937770" w:rsidRDefault="00937770" w:rsidP="00E502A8">
      <w:pPr>
        <w:pStyle w:val="TableParagraph"/>
        <w:numPr>
          <w:ilvl w:val="0"/>
          <w:numId w:val="175"/>
        </w:numPr>
        <w:tabs>
          <w:tab w:val="left" w:pos="719"/>
        </w:tabs>
        <w:autoSpaceDE w:val="0"/>
        <w:autoSpaceDN w:val="0"/>
        <w:spacing w:before="3" w:line="232" w:lineRule="auto"/>
        <w:ind w:right="84"/>
        <w:rPr>
          <w:sz w:val="24"/>
        </w:rPr>
      </w:pPr>
      <w:r>
        <w:rPr>
          <w:sz w:val="24"/>
        </w:rPr>
        <w:t>Instruction</w:t>
      </w:r>
      <w:r>
        <w:rPr>
          <w:spacing w:val="-5"/>
          <w:sz w:val="24"/>
        </w:rPr>
        <w:t xml:space="preserve"> </w:t>
      </w:r>
      <w:r>
        <w:rPr>
          <w:sz w:val="24"/>
        </w:rPr>
        <w:t>includes</w:t>
      </w:r>
      <w:r>
        <w:rPr>
          <w:spacing w:val="-5"/>
          <w:sz w:val="24"/>
        </w:rPr>
        <w:t xml:space="preserve"> </w:t>
      </w:r>
      <w:r>
        <w:rPr>
          <w:sz w:val="24"/>
        </w:rPr>
        <w:t>interpreting</w:t>
      </w:r>
      <w:r>
        <w:rPr>
          <w:spacing w:val="-6"/>
          <w:sz w:val="24"/>
        </w:rPr>
        <w:t xml:space="preserve"> </w:t>
      </w:r>
      <w:r>
        <w:rPr>
          <w:sz w:val="24"/>
        </w:rPr>
        <w:t>percentages</w:t>
      </w:r>
      <w:r>
        <w:rPr>
          <w:spacing w:val="-5"/>
          <w:sz w:val="24"/>
        </w:rPr>
        <w:t xml:space="preserve"> </w:t>
      </w:r>
      <w:r>
        <w:rPr>
          <w:sz w:val="24"/>
        </w:rPr>
        <w:t>of</w:t>
      </w:r>
      <w:r>
        <w:rPr>
          <w:spacing w:val="-4"/>
          <w:sz w:val="24"/>
        </w:rPr>
        <w:t xml:space="preserve"> </w:t>
      </w:r>
      <w:r>
        <w:rPr>
          <w:sz w:val="24"/>
        </w:rPr>
        <w:t>growth/decay</w:t>
      </w:r>
      <w:r>
        <w:rPr>
          <w:spacing w:val="-9"/>
          <w:sz w:val="24"/>
        </w:rPr>
        <w:t xml:space="preserve"> </w:t>
      </w:r>
      <w:r>
        <w:rPr>
          <w:sz w:val="24"/>
        </w:rPr>
        <w:t>from</w:t>
      </w:r>
      <w:r>
        <w:rPr>
          <w:spacing w:val="-5"/>
          <w:sz w:val="24"/>
        </w:rPr>
        <w:t xml:space="preserve"> </w:t>
      </w:r>
      <w:r>
        <w:rPr>
          <w:sz w:val="24"/>
        </w:rPr>
        <w:t>exponential</w:t>
      </w:r>
      <w:r>
        <w:rPr>
          <w:spacing w:val="-5"/>
          <w:sz w:val="24"/>
        </w:rPr>
        <w:t xml:space="preserve"> </w:t>
      </w:r>
      <w:r>
        <w:rPr>
          <w:sz w:val="24"/>
        </w:rPr>
        <w:t xml:space="preserve">functions expressed in the </w:t>
      </w:r>
      <w:proofErr w:type="gramStart"/>
      <w:r>
        <w:rPr>
          <w:sz w:val="24"/>
        </w:rPr>
        <w:t xml:space="preserve">form </w:t>
      </w:r>
      <w:r>
        <w:rPr>
          <w:rFonts w:ascii="Cambria Math" w:eastAsia="Cambria Math" w:hAnsi="Cambria Math"/>
          <w:sz w:val="24"/>
        </w:rPr>
        <w:t>𝑓</w:t>
      </w:r>
      <w:proofErr w:type="gramEnd"/>
      <w:r>
        <w:rPr>
          <w:rFonts w:ascii="Cambria Math" w:eastAsia="Cambria Math" w:hAnsi="Cambria Math"/>
          <w:position w:val="1"/>
          <w:sz w:val="24"/>
        </w:rPr>
        <w:t>(</w:t>
      </w:r>
      <w:proofErr w:type="gramStart"/>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9"/>
          <w:position w:val="1"/>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z w:val="24"/>
        </w:rPr>
        <w:t>𝑎𝑏</w:t>
      </w:r>
      <w:r>
        <w:rPr>
          <w:rFonts w:ascii="Cambria Math" w:eastAsia="Cambria Math" w:hAnsi="Cambria Math"/>
          <w:sz w:val="24"/>
          <w:vertAlign w:val="superscript"/>
        </w:rPr>
        <w:t>𝑥</w:t>
      </w:r>
      <w:r>
        <w:rPr>
          <w:rFonts w:ascii="Cambria Math" w:eastAsia="Cambria Math" w:hAnsi="Cambria Math"/>
          <w:spacing w:val="23"/>
          <w:sz w:val="24"/>
        </w:rPr>
        <w:t xml:space="preserve"> </w:t>
      </w:r>
      <w:r>
        <w:rPr>
          <w:sz w:val="24"/>
        </w:rPr>
        <w:t>and</w:t>
      </w:r>
      <w:proofErr w:type="gramEnd"/>
      <w:r>
        <w:rPr>
          <w:sz w:val="24"/>
        </w:rPr>
        <w:t xml:space="preserve"> see </w:t>
      </w:r>
      <w:proofErr w:type="gramStart"/>
      <w:r>
        <w:rPr>
          <w:sz w:val="24"/>
        </w:rPr>
        <w:t xml:space="preserve">that </w:t>
      </w:r>
      <w:r>
        <w:rPr>
          <w:rFonts w:ascii="Cambria Math" w:eastAsia="Cambria Math" w:hAnsi="Cambria Math"/>
          <w:sz w:val="24"/>
        </w:rPr>
        <w:t>𝑏</w:t>
      </w:r>
      <w:proofErr w:type="gramEnd"/>
      <w:r>
        <w:rPr>
          <w:rFonts w:ascii="Cambria Math" w:eastAsia="Cambria Math" w:hAnsi="Cambria Math"/>
          <w:spacing w:val="18"/>
          <w:sz w:val="24"/>
        </w:rPr>
        <w:t xml:space="preserve"> </w:t>
      </w:r>
      <w:r>
        <w:rPr>
          <w:sz w:val="24"/>
        </w:rPr>
        <w:t>can be used to determine a percentage.</w:t>
      </w:r>
    </w:p>
    <w:p w14:paraId="208EC67E" w14:textId="77777777" w:rsidR="00937770" w:rsidRDefault="00937770" w:rsidP="00E502A8">
      <w:pPr>
        <w:pStyle w:val="TableParagraph"/>
        <w:numPr>
          <w:ilvl w:val="1"/>
          <w:numId w:val="175"/>
        </w:numPr>
        <w:tabs>
          <w:tab w:val="left" w:pos="1439"/>
        </w:tabs>
        <w:autoSpaceDE w:val="0"/>
        <w:autoSpaceDN w:val="0"/>
        <w:spacing w:before="2" w:line="225" w:lineRule="auto"/>
        <w:ind w:right="612"/>
        <w:rPr>
          <w:sz w:val="24"/>
        </w:rPr>
      </w:pPr>
      <w:r w:rsidRPr="113DC138">
        <w:rPr>
          <w:sz w:val="24"/>
          <w:szCs w:val="24"/>
        </w:rPr>
        <w:t>For</w:t>
      </w:r>
      <w:r w:rsidRPr="113DC138">
        <w:rPr>
          <w:spacing w:val="-1"/>
          <w:sz w:val="24"/>
          <w:szCs w:val="24"/>
        </w:rPr>
        <w:t xml:space="preserve"> </w:t>
      </w:r>
      <w:r w:rsidRPr="113DC138">
        <w:rPr>
          <w:sz w:val="24"/>
          <w:szCs w:val="24"/>
        </w:rPr>
        <w:t>example, the</w:t>
      </w:r>
      <w:r w:rsidRPr="113DC138">
        <w:rPr>
          <w:spacing w:val="-2"/>
          <w:sz w:val="24"/>
          <w:szCs w:val="24"/>
        </w:rPr>
        <w:t xml:space="preserve"> </w:t>
      </w:r>
      <w:proofErr w:type="gramStart"/>
      <w:r w:rsidRPr="113DC138">
        <w:rPr>
          <w:sz w:val="24"/>
          <w:szCs w:val="24"/>
        </w:rPr>
        <w:t>function</w:t>
      </w:r>
      <w:r w:rsidRPr="113DC138">
        <w:rPr>
          <w:spacing w:val="-1"/>
          <w:sz w:val="24"/>
          <w:szCs w:val="24"/>
        </w:rPr>
        <w:t xml:space="preserve">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1.16)</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represents</w:t>
      </w:r>
      <w:r w:rsidRPr="113DC138">
        <w:rPr>
          <w:spacing w:val="-1"/>
          <w:sz w:val="24"/>
          <w:szCs w:val="24"/>
        </w:rPr>
        <w:t xml:space="preserve"> </w:t>
      </w:r>
      <w:r w:rsidRPr="113DC138">
        <w:rPr>
          <w:sz w:val="24"/>
          <w:szCs w:val="24"/>
        </w:rPr>
        <w:t>16% growth of</w:t>
      </w:r>
      <w:r w:rsidRPr="113DC138">
        <w:rPr>
          <w:spacing w:val="-1"/>
          <w:sz w:val="24"/>
          <w:szCs w:val="24"/>
        </w:rPr>
        <w:t xml:space="preserve"> </w:t>
      </w:r>
      <w:r w:rsidRPr="113DC138">
        <w:rPr>
          <w:sz w:val="24"/>
          <w:szCs w:val="24"/>
        </w:rPr>
        <w:t>an initial value.</w:t>
      </w:r>
    </w:p>
    <w:p w14:paraId="20618799" w14:textId="77777777" w:rsidR="00937770" w:rsidRDefault="00937770" w:rsidP="00E502A8">
      <w:pPr>
        <w:pStyle w:val="TableParagraph"/>
        <w:numPr>
          <w:ilvl w:val="2"/>
          <w:numId w:val="175"/>
        </w:numPr>
        <w:tabs>
          <w:tab w:val="left" w:pos="2159"/>
        </w:tabs>
        <w:autoSpaceDE w:val="0"/>
        <w:autoSpaceDN w:val="0"/>
        <w:spacing w:before="3"/>
        <w:ind w:right="391"/>
        <w:rPr>
          <w:sz w:val="24"/>
        </w:rPr>
      </w:pP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meaning</w:t>
      </w:r>
      <w:r w:rsidRPr="113DC138">
        <w:rPr>
          <w:spacing w:val="-6"/>
          <w:sz w:val="24"/>
          <w:szCs w:val="24"/>
        </w:rPr>
        <w:t xml:space="preserve"> </w:t>
      </w:r>
      <w:r w:rsidRPr="113DC138">
        <w:rPr>
          <w:sz w:val="24"/>
          <w:szCs w:val="24"/>
        </w:rPr>
        <w:t>of</w:t>
      </w:r>
      <w:r w:rsidRPr="113DC138">
        <w:rPr>
          <w:spacing w:val="-3"/>
          <w:sz w:val="24"/>
          <w:szCs w:val="24"/>
        </w:rPr>
        <w:t xml:space="preserve"> </w:t>
      </w:r>
      <w:r w:rsidRPr="113DC138">
        <w:rPr>
          <w:sz w:val="24"/>
          <w:szCs w:val="24"/>
        </w:rPr>
        <w:t>the</w:t>
      </w:r>
      <w:r w:rsidRPr="113DC138">
        <w:rPr>
          <w:spacing w:val="-5"/>
          <w:sz w:val="24"/>
          <w:szCs w:val="24"/>
        </w:rPr>
        <w:t xml:space="preserve"> </w:t>
      </w:r>
      <w:r w:rsidRPr="113DC138">
        <w:rPr>
          <w:sz w:val="24"/>
          <w:szCs w:val="24"/>
        </w:rPr>
        <w:t>number</w:t>
      </w:r>
      <w:r w:rsidRPr="113DC138">
        <w:rPr>
          <w:spacing w:val="-3"/>
          <w:sz w:val="24"/>
          <w:szCs w:val="24"/>
        </w:rPr>
        <w:t xml:space="preserve"> </w:t>
      </w:r>
      <w:r w:rsidRPr="113DC138">
        <w:rPr>
          <w:sz w:val="24"/>
          <w:szCs w:val="24"/>
        </w:rPr>
        <w:t>1.16</w:t>
      </w:r>
      <w:r w:rsidRPr="113DC138">
        <w:rPr>
          <w:spacing w:val="-4"/>
          <w:sz w:val="24"/>
          <w:szCs w:val="24"/>
        </w:rPr>
        <w:t xml:space="preserve"> </w:t>
      </w:r>
      <w:r w:rsidRPr="113DC138">
        <w:rPr>
          <w:sz w:val="24"/>
          <w:szCs w:val="24"/>
        </w:rPr>
        <w:t>as</w:t>
      </w:r>
      <w:r w:rsidRPr="113DC138">
        <w:rPr>
          <w:spacing w:val="-3"/>
          <w:sz w:val="24"/>
          <w:szCs w:val="24"/>
        </w:rPr>
        <w:t xml:space="preserve"> </w:t>
      </w:r>
      <w:r w:rsidRPr="113DC138">
        <w:rPr>
          <w:sz w:val="24"/>
          <w:szCs w:val="24"/>
        </w:rPr>
        <w:t>a</w:t>
      </w:r>
      <w:r w:rsidRPr="113DC138">
        <w:rPr>
          <w:spacing w:val="-4"/>
          <w:sz w:val="24"/>
          <w:szCs w:val="24"/>
        </w:rPr>
        <w:t xml:space="preserve"> </w:t>
      </w:r>
      <w:r w:rsidRPr="113DC138">
        <w:rPr>
          <w:sz w:val="24"/>
          <w:szCs w:val="24"/>
        </w:rPr>
        <w:t>percent. They</w:t>
      </w:r>
      <w:r w:rsidRPr="113DC138">
        <w:rPr>
          <w:spacing w:val="-2"/>
          <w:sz w:val="24"/>
          <w:szCs w:val="24"/>
        </w:rPr>
        <w:t xml:space="preserve"> </w:t>
      </w:r>
      <w:r w:rsidRPr="113DC138">
        <w:rPr>
          <w:sz w:val="24"/>
          <w:szCs w:val="24"/>
        </w:rPr>
        <w:t>should understand it represents 116%. Taking 116% of an initial value</w:t>
      </w:r>
      <w:r w:rsidRPr="113DC138">
        <w:rPr>
          <w:spacing w:val="-1"/>
          <w:sz w:val="24"/>
          <w:szCs w:val="24"/>
        </w:rPr>
        <w:t xml:space="preserve"> </w:t>
      </w:r>
      <w:r w:rsidRPr="113DC138">
        <w:rPr>
          <w:sz w:val="24"/>
          <w:szCs w:val="24"/>
        </w:rPr>
        <w:t>increases</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magnitude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that</w:t>
      </w:r>
      <w:r w:rsidRPr="113DC138">
        <w:rPr>
          <w:spacing w:val="-1"/>
          <w:sz w:val="24"/>
          <w:szCs w:val="24"/>
        </w:rPr>
        <w:t xml:space="preserve"> </w:t>
      </w:r>
      <w:r w:rsidRPr="113DC138">
        <w:rPr>
          <w:sz w:val="24"/>
          <w:szCs w:val="24"/>
        </w:rPr>
        <w:t>value.</w:t>
      </w:r>
      <w:r w:rsidRPr="113DC138">
        <w:rPr>
          <w:spacing w:val="-1"/>
          <w:sz w:val="24"/>
          <w:szCs w:val="24"/>
        </w:rPr>
        <w:t xml:space="preserve"> </w:t>
      </w:r>
      <w:r w:rsidRPr="113DC138">
        <w:rPr>
          <w:sz w:val="24"/>
          <w:szCs w:val="24"/>
        </w:rPr>
        <w:t>(Students</w:t>
      </w:r>
      <w:r w:rsidRPr="113DC138">
        <w:rPr>
          <w:spacing w:val="-1"/>
          <w:sz w:val="24"/>
          <w:szCs w:val="24"/>
        </w:rPr>
        <w:t xml:space="preserve"> </w:t>
      </w:r>
      <w:r w:rsidRPr="113DC138">
        <w:rPr>
          <w:sz w:val="24"/>
          <w:szCs w:val="24"/>
        </w:rPr>
        <w:t>can</w:t>
      </w:r>
      <w:r w:rsidRPr="113DC138">
        <w:rPr>
          <w:spacing w:val="-1"/>
          <w:sz w:val="24"/>
          <w:szCs w:val="24"/>
        </w:rPr>
        <w:t xml:space="preserve"> </w:t>
      </w:r>
      <w:r w:rsidRPr="113DC138">
        <w:rPr>
          <w:sz w:val="24"/>
          <w:szCs w:val="24"/>
        </w:rPr>
        <w:t>test</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in</w:t>
      </w:r>
      <w:r w:rsidRPr="113DC138">
        <w:rPr>
          <w:spacing w:val="-1"/>
          <w:sz w:val="24"/>
          <w:szCs w:val="24"/>
        </w:rPr>
        <w:t xml:space="preserve"> </w:t>
      </w:r>
      <w:r w:rsidRPr="113DC138">
        <w:rPr>
          <w:sz w:val="24"/>
          <w:szCs w:val="24"/>
        </w:rPr>
        <w:t>a calculator to confirm.) Taking this percentage repetitively leads to exponential growth.</w:t>
      </w:r>
    </w:p>
    <w:p w14:paraId="589BB86B" w14:textId="77777777" w:rsidR="00937770" w:rsidRDefault="00937770" w:rsidP="00E502A8">
      <w:pPr>
        <w:pStyle w:val="TableParagraph"/>
        <w:numPr>
          <w:ilvl w:val="1"/>
          <w:numId w:val="175"/>
        </w:numPr>
        <w:tabs>
          <w:tab w:val="left" w:pos="1439"/>
        </w:tabs>
        <w:autoSpaceDE w:val="0"/>
        <w:autoSpaceDN w:val="0"/>
        <w:spacing w:before="6" w:line="223" w:lineRule="auto"/>
        <w:ind w:right="112"/>
        <w:rPr>
          <w:sz w:val="24"/>
        </w:rPr>
      </w:pPr>
      <w:r w:rsidRPr="113DC138">
        <w:rPr>
          <w:sz w:val="24"/>
          <w:szCs w:val="24"/>
        </w:rPr>
        <w:t xml:space="preserve">For example,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0.72)</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represents 28%</w:t>
      </w:r>
      <w:r w:rsidRPr="113DC138">
        <w:rPr>
          <w:spacing w:val="-1"/>
          <w:sz w:val="24"/>
          <w:szCs w:val="24"/>
        </w:rPr>
        <w:t xml:space="preserve"> </w:t>
      </w:r>
      <w:r w:rsidRPr="113DC138">
        <w:rPr>
          <w:sz w:val="24"/>
          <w:szCs w:val="24"/>
        </w:rPr>
        <w:t>decay</w:t>
      </w:r>
      <w:r w:rsidRPr="113DC138">
        <w:rPr>
          <w:spacing w:val="-3"/>
          <w:sz w:val="24"/>
          <w:szCs w:val="24"/>
        </w:rPr>
        <w:t xml:space="preserve"> </w:t>
      </w:r>
      <w:r w:rsidRPr="113DC138">
        <w:rPr>
          <w:sz w:val="24"/>
          <w:szCs w:val="24"/>
        </w:rPr>
        <w:t xml:space="preserve">of an initial </w:t>
      </w:r>
      <w:r w:rsidRPr="113DC138">
        <w:rPr>
          <w:spacing w:val="-2"/>
          <w:sz w:val="24"/>
          <w:szCs w:val="24"/>
        </w:rPr>
        <w:t>value.</w:t>
      </w:r>
    </w:p>
    <w:p w14:paraId="68FED7C8" w14:textId="77777777" w:rsidR="00937770" w:rsidRDefault="00937770" w:rsidP="00E502A8">
      <w:pPr>
        <w:pStyle w:val="TableParagraph"/>
        <w:numPr>
          <w:ilvl w:val="2"/>
          <w:numId w:val="175"/>
        </w:numPr>
        <w:tabs>
          <w:tab w:val="left" w:pos="2159"/>
        </w:tabs>
        <w:autoSpaceDE w:val="0"/>
        <w:autoSpaceDN w:val="0"/>
        <w:spacing w:before="4"/>
        <w:ind w:right="124"/>
        <w:rPr>
          <w:sz w:val="24"/>
        </w:rPr>
      </w:pPr>
      <w:r w:rsidRPr="113DC138">
        <w:rPr>
          <w:sz w:val="24"/>
          <w:szCs w:val="24"/>
        </w:rPr>
        <w:t>Guide students to discuss the meaning of the number 0.72 as a percent. They</w:t>
      </w:r>
      <w:r w:rsidRPr="113DC138">
        <w:rPr>
          <w:spacing w:val="-8"/>
          <w:sz w:val="24"/>
          <w:szCs w:val="24"/>
        </w:rPr>
        <w:t xml:space="preserve"> </w:t>
      </w:r>
      <w:r w:rsidRPr="113DC138">
        <w:rPr>
          <w:sz w:val="24"/>
          <w:szCs w:val="24"/>
        </w:rPr>
        <w:t>should</w:t>
      </w:r>
      <w:r w:rsidRPr="113DC138">
        <w:rPr>
          <w:spacing w:val="-4"/>
          <w:sz w:val="24"/>
          <w:szCs w:val="24"/>
        </w:rPr>
        <w:t xml:space="preserve"> </w:t>
      </w:r>
      <w:r w:rsidRPr="113DC138">
        <w:rPr>
          <w:sz w:val="24"/>
          <w:szCs w:val="24"/>
        </w:rPr>
        <w:t>understand</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represents</w:t>
      </w:r>
      <w:r w:rsidRPr="113DC138">
        <w:rPr>
          <w:spacing w:val="-4"/>
          <w:sz w:val="24"/>
          <w:szCs w:val="24"/>
        </w:rPr>
        <w:t xml:space="preserve"> </w:t>
      </w:r>
      <w:r w:rsidRPr="113DC138">
        <w:rPr>
          <w:sz w:val="24"/>
          <w:szCs w:val="24"/>
        </w:rPr>
        <w:t>72%.</w:t>
      </w:r>
      <w:r w:rsidRPr="113DC138">
        <w:rPr>
          <w:spacing w:val="-4"/>
          <w:sz w:val="24"/>
          <w:szCs w:val="24"/>
        </w:rPr>
        <w:t xml:space="preserve"> </w:t>
      </w:r>
      <w:r w:rsidRPr="113DC138">
        <w:rPr>
          <w:sz w:val="24"/>
          <w:szCs w:val="24"/>
        </w:rPr>
        <w:t>Taking</w:t>
      </w:r>
      <w:r w:rsidRPr="113DC138">
        <w:rPr>
          <w:spacing w:val="-4"/>
          <w:sz w:val="24"/>
          <w:szCs w:val="24"/>
        </w:rPr>
        <w:t xml:space="preserve"> </w:t>
      </w:r>
      <w:r w:rsidRPr="113DC138">
        <w:rPr>
          <w:sz w:val="24"/>
          <w:szCs w:val="24"/>
        </w:rPr>
        <w:t>72%</w:t>
      </w:r>
      <w:r w:rsidRPr="113DC138">
        <w:rPr>
          <w:spacing w:val="-5"/>
          <w:sz w:val="24"/>
          <w:szCs w:val="24"/>
        </w:rPr>
        <w:t xml:space="preserve"> </w:t>
      </w:r>
      <w:r w:rsidRPr="113DC138">
        <w:rPr>
          <w:sz w:val="24"/>
          <w:szCs w:val="24"/>
        </w:rPr>
        <w:t>of</w:t>
      </w:r>
      <w:r w:rsidRPr="113DC138">
        <w:rPr>
          <w:spacing w:val="-4"/>
          <w:sz w:val="24"/>
          <w:szCs w:val="24"/>
        </w:rPr>
        <w:t xml:space="preserve"> </w:t>
      </w:r>
      <w:r w:rsidRPr="113DC138">
        <w:rPr>
          <w:sz w:val="24"/>
          <w:szCs w:val="24"/>
        </w:rPr>
        <w:t>an</w:t>
      </w:r>
      <w:r w:rsidRPr="113DC138">
        <w:rPr>
          <w:spacing w:val="-4"/>
          <w:sz w:val="24"/>
          <w:szCs w:val="24"/>
        </w:rPr>
        <w:t xml:space="preserve"> </w:t>
      </w:r>
      <w:r w:rsidRPr="113DC138">
        <w:rPr>
          <w:sz w:val="24"/>
          <w:szCs w:val="24"/>
        </w:rPr>
        <w:t>initial</w:t>
      </w:r>
      <w:r w:rsidRPr="113DC138">
        <w:rPr>
          <w:spacing w:val="-4"/>
          <w:sz w:val="24"/>
          <w:szCs w:val="24"/>
        </w:rPr>
        <w:t xml:space="preserve"> </w:t>
      </w:r>
      <w:r w:rsidRPr="113DC138">
        <w:rPr>
          <w:sz w:val="24"/>
          <w:szCs w:val="24"/>
        </w:rPr>
        <w:t>value decreases the magnitude of that value. (Students can test this in a calculator to confirm.) Taking this percentage repetitively leads to exponential decay.</w:t>
      </w:r>
    </w:p>
    <w:p w14:paraId="13A8F79D" w14:textId="77777777" w:rsidR="00937770" w:rsidRDefault="00937770" w:rsidP="00E502A8">
      <w:pPr>
        <w:pStyle w:val="TableParagraph"/>
        <w:numPr>
          <w:ilvl w:val="1"/>
          <w:numId w:val="175"/>
        </w:numPr>
        <w:tabs>
          <w:tab w:val="left" w:pos="1439"/>
        </w:tabs>
        <w:autoSpaceDE w:val="0"/>
        <w:autoSpaceDN w:val="0"/>
        <w:spacing w:before="6" w:line="223" w:lineRule="auto"/>
        <w:ind w:right="78"/>
        <w:rPr>
          <w:sz w:val="24"/>
        </w:rPr>
      </w:pPr>
      <w:r w:rsidRPr="113DC138">
        <w:rPr>
          <w:sz w:val="24"/>
          <w:szCs w:val="24"/>
        </w:rPr>
        <w:t xml:space="preserve">For example, the </w:t>
      </w:r>
      <w:proofErr w:type="gramStart"/>
      <w:r w:rsidRPr="113DC138">
        <w:rPr>
          <w:sz w:val="24"/>
          <w:szCs w:val="24"/>
        </w:rPr>
        <w:t xml:space="preserve">function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z w:val="24"/>
          <w:szCs w:val="24"/>
        </w:rPr>
        <w:t xml:space="preserve"> 500(</w:t>
      </w:r>
      <w:proofErr w:type="gramStart"/>
      <w:r w:rsidRPr="113DC138">
        <w:rPr>
          <w:rFonts w:ascii="Cambria Math" w:eastAsia="Cambria Math" w:hAnsi="Cambria Math"/>
          <w:sz w:val="24"/>
          <w:szCs w:val="24"/>
        </w:rPr>
        <w:t>1)</w:t>
      </w:r>
      <w:r w:rsidRPr="113DC138">
        <w:rPr>
          <w:rFonts w:ascii="Cambria Math" w:eastAsia="Cambria Math" w:hAnsi="Cambria Math"/>
          <w:sz w:val="24"/>
          <w:szCs w:val="24"/>
          <w:vertAlign w:val="superscript"/>
        </w:rPr>
        <w:t>𝑥</w:t>
      </w:r>
      <w:proofErr w:type="gramEnd"/>
      <w:r w:rsidRPr="113DC138">
        <w:rPr>
          <w:rFonts w:ascii="Cambria Math" w:eastAsia="Cambria Math" w:hAnsi="Cambria Math"/>
          <w:sz w:val="24"/>
          <w:szCs w:val="24"/>
        </w:rPr>
        <w:t xml:space="preserve"> </w:t>
      </w:r>
      <w:r w:rsidRPr="113DC138">
        <w:rPr>
          <w:sz w:val="24"/>
          <w:szCs w:val="24"/>
        </w:rPr>
        <w:t xml:space="preserve">represents an initial value that neither grows nor decays as </w:t>
      </w:r>
      <w:r w:rsidRPr="4B4C310D">
        <w:rPr>
          <w:i/>
          <w:iCs/>
          <w:sz w:val="24"/>
          <w:szCs w:val="24"/>
        </w:rPr>
        <w:t xml:space="preserve">x </w:t>
      </w:r>
      <w:r w:rsidRPr="113DC138">
        <w:rPr>
          <w:sz w:val="24"/>
          <w:szCs w:val="24"/>
        </w:rPr>
        <w:t>increases.</w:t>
      </w:r>
    </w:p>
    <w:p w14:paraId="47E780EB" w14:textId="79CDC29D" w:rsidR="00A41840" w:rsidRPr="00EE64C1" w:rsidRDefault="00937770" w:rsidP="00E502A8">
      <w:pPr>
        <w:pStyle w:val="TableParagraph"/>
        <w:numPr>
          <w:ilvl w:val="2"/>
          <w:numId w:val="175"/>
        </w:numPr>
        <w:tabs>
          <w:tab w:val="left" w:pos="2159"/>
        </w:tabs>
        <w:autoSpaceDE w:val="0"/>
        <w:autoSpaceDN w:val="0"/>
        <w:spacing w:before="5"/>
        <w:ind w:right="44"/>
        <w:rPr>
          <w:sz w:val="24"/>
        </w:rPr>
      </w:pPr>
      <w:r w:rsidRPr="113DC138">
        <w:rPr>
          <w:sz w:val="24"/>
          <w:szCs w:val="24"/>
        </w:rPr>
        <w:t>Guide students to discuss the meaning of the number 1 when it comes to growth/decay factors. They</w:t>
      </w:r>
      <w:r w:rsidRPr="113DC138">
        <w:rPr>
          <w:spacing w:val="-2"/>
          <w:sz w:val="24"/>
          <w:szCs w:val="24"/>
        </w:rPr>
        <w:t xml:space="preserve"> </w:t>
      </w:r>
      <w:r w:rsidRPr="113DC138">
        <w:rPr>
          <w:sz w:val="24"/>
          <w:szCs w:val="24"/>
        </w:rPr>
        <w:t>should understand it represents 100%. Taking 100% of an initial value causes the value to remain the same. (Students can</w:t>
      </w:r>
      <w:r w:rsidRPr="113DC138">
        <w:rPr>
          <w:spacing w:val="-4"/>
          <w:sz w:val="24"/>
          <w:szCs w:val="24"/>
        </w:rPr>
        <w:t xml:space="preserve"> </w:t>
      </w:r>
      <w:r w:rsidRPr="113DC138">
        <w:rPr>
          <w:sz w:val="24"/>
          <w:szCs w:val="24"/>
        </w:rPr>
        <w:t>test</w:t>
      </w:r>
      <w:r w:rsidRPr="113DC138">
        <w:rPr>
          <w:spacing w:val="-4"/>
          <w:sz w:val="24"/>
          <w:szCs w:val="24"/>
        </w:rPr>
        <w:t xml:space="preserve"> </w:t>
      </w:r>
      <w:r w:rsidRPr="113DC138">
        <w:rPr>
          <w:sz w:val="24"/>
          <w:szCs w:val="24"/>
        </w:rPr>
        <w:t>this</w:t>
      </w:r>
      <w:r w:rsidRPr="113DC138">
        <w:rPr>
          <w:spacing w:val="-4"/>
          <w:sz w:val="24"/>
          <w:szCs w:val="24"/>
        </w:rPr>
        <w:t xml:space="preserve"> </w:t>
      </w:r>
      <w:r w:rsidRPr="113DC138">
        <w:rPr>
          <w:sz w:val="24"/>
          <w:szCs w:val="24"/>
        </w:rPr>
        <w:t>in</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calculator</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confirm.)</w:t>
      </w:r>
      <w:r w:rsidRPr="113DC138">
        <w:rPr>
          <w:spacing w:val="-4"/>
          <w:sz w:val="24"/>
          <w:szCs w:val="24"/>
        </w:rPr>
        <w:t xml:space="preserve"> </w:t>
      </w:r>
      <w:r w:rsidRPr="113DC138">
        <w:rPr>
          <w:sz w:val="24"/>
          <w:szCs w:val="24"/>
        </w:rPr>
        <w:t>Taking</w:t>
      </w:r>
      <w:r w:rsidRPr="113DC138">
        <w:rPr>
          <w:spacing w:val="-6"/>
          <w:sz w:val="24"/>
          <w:szCs w:val="24"/>
        </w:rPr>
        <w:t xml:space="preserve"> </w:t>
      </w:r>
      <w:r w:rsidRPr="113DC138">
        <w:rPr>
          <w:sz w:val="24"/>
          <w:szCs w:val="24"/>
        </w:rPr>
        <w:t>this</w:t>
      </w:r>
      <w:r w:rsidRPr="113DC138">
        <w:rPr>
          <w:spacing w:val="-4"/>
          <w:sz w:val="24"/>
          <w:szCs w:val="24"/>
        </w:rPr>
        <w:t xml:space="preserve"> </w:t>
      </w:r>
      <w:r w:rsidRPr="113DC138">
        <w:rPr>
          <w:sz w:val="24"/>
          <w:szCs w:val="24"/>
        </w:rPr>
        <w:t>percentage</w:t>
      </w:r>
      <w:r w:rsidRPr="113DC138">
        <w:rPr>
          <w:spacing w:val="-5"/>
          <w:sz w:val="24"/>
          <w:szCs w:val="24"/>
        </w:rPr>
        <w:t xml:space="preserve"> </w:t>
      </w:r>
      <w:r w:rsidRPr="113DC138">
        <w:rPr>
          <w:sz w:val="24"/>
          <w:szCs w:val="24"/>
        </w:rPr>
        <w:t>repetitively leads to no change in the initial value (explaining the horizontal line that</w:t>
      </w:r>
      <w:r w:rsidR="00EE64C1">
        <w:rPr>
          <w:sz w:val="24"/>
          <w:szCs w:val="24"/>
        </w:rPr>
        <w:t xml:space="preserve"> </w:t>
      </w:r>
      <w:r w:rsidRPr="00EE64C1">
        <w:rPr>
          <w:sz w:val="24"/>
        </w:rPr>
        <w:t>shows</w:t>
      </w:r>
      <w:r w:rsidRPr="00EE64C1">
        <w:rPr>
          <w:spacing w:val="-1"/>
          <w:sz w:val="24"/>
        </w:rPr>
        <w:t xml:space="preserve"> </w:t>
      </w:r>
      <w:proofErr w:type="gramStart"/>
      <w:r w:rsidRPr="00EE64C1">
        <w:rPr>
          <w:sz w:val="24"/>
        </w:rPr>
        <w:t>when</w:t>
      </w:r>
      <w:r w:rsidRPr="00EE64C1">
        <w:rPr>
          <w:spacing w:val="2"/>
          <w:sz w:val="24"/>
        </w:rPr>
        <w:t xml:space="preserve"> </w:t>
      </w:r>
      <w:r w:rsidRPr="00EE64C1">
        <w:rPr>
          <w:rFonts w:ascii="Cambria Math" w:eastAsia="Cambria Math"/>
          <w:sz w:val="24"/>
        </w:rPr>
        <w:t>𝑏</w:t>
      </w:r>
      <w:proofErr w:type="gramEnd"/>
      <w:r w:rsidRPr="00EE64C1">
        <w:rPr>
          <w:rFonts w:ascii="Cambria Math" w:eastAsia="Cambria Math"/>
          <w:spacing w:val="19"/>
          <w:sz w:val="24"/>
        </w:rPr>
        <w:t xml:space="preserve"> </w:t>
      </w:r>
      <w:r w:rsidRPr="00EE64C1">
        <w:rPr>
          <w:rFonts w:ascii="Cambria Math" w:eastAsia="Cambria Math"/>
          <w:sz w:val="24"/>
        </w:rPr>
        <w:t>=</w:t>
      </w:r>
      <w:r w:rsidRPr="00EE64C1">
        <w:rPr>
          <w:rFonts w:ascii="Cambria Math" w:eastAsia="Cambria Math"/>
          <w:spacing w:val="11"/>
          <w:sz w:val="24"/>
        </w:rPr>
        <w:t xml:space="preserve"> </w:t>
      </w:r>
      <w:r w:rsidRPr="00EE64C1">
        <w:rPr>
          <w:rFonts w:ascii="Cambria Math" w:eastAsia="Cambria Math"/>
          <w:sz w:val="24"/>
        </w:rPr>
        <w:t>1</w:t>
      </w:r>
      <w:r w:rsidRPr="00EE64C1">
        <w:rPr>
          <w:rFonts w:ascii="Cambria Math" w:eastAsia="Cambria Math"/>
          <w:spacing w:val="8"/>
          <w:sz w:val="24"/>
        </w:rPr>
        <w:t xml:space="preserve"> </w:t>
      </w:r>
      <w:r w:rsidRPr="00EE64C1">
        <w:rPr>
          <w:sz w:val="24"/>
        </w:rPr>
        <w:t xml:space="preserve">on the </w:t>
      </w:r>
      <w:r w:rsidRPr="00EE64C1">
        <w:rPr>
          <w:spacing w:val="-2"/>
          <w:sz w:val="24"/>
        </w:rPr>
        <w:t>graph).</w:t>
      </w:r>
    </w:p>
    <w:p w14:paraId="79E42821" w14:textId="77777777" w:rsidR="00EE64C1" w:rsidRPr="00233E48" w:rsidRDefault="00EE64C1" w:rsidP="00937770">
      <w:pPr>
        <w:widowControl w:val="0"/>
        <w:spacing w:after="0" w:line="240" w:lineRule="auto"/>
        <w:textAlignment w:val="baseline"/>
        <w:rPr>
          <w:rFonts w:eastAsia="Calibri" w:cs="Times New Roman"/>
          <w:sz w:val="24"/>
          <w:szCs w:val="24"/>
        </w:rPr>
      </w:pPr>
    </w:p>
    <w:p w14:paraId="1749A465" w14:textId="77777777" w:rsidR="00A41840" w:rsidRPr="00233E48" w:rsidRDefault="00A41840" w:rsidP="00A41840">
      <w:pPr>
        <w:pStyle w:val="AlgebraicARHeading"/>
      </w:pPr>
      <w:r w:rsidRPr="00233E48">
        <w:t>Common Misconceptions or Errors</w:t>
      </w:r>
    </w:p>
    <w:p w14:paraId="5B77D951" w14:textId="77777777" w:rsidR="00207619" w:rsidRPr="00207619" w:rsidRDefault="00207619" w:rsidP="00E502A8">
      <w:pPr>
        <w:widowControl w:val="0"/>
        <w:numPr>
          <w:ilvl w:val="1"/>
          <w:numId w:val="21"/>
        </w:numPr>
        <w:spacing w:after="0" w:line="240" w:lineRule="auto"/>
        <w:textAlignment w:val="baseline"/>
        <w:rPr>
          <w:rFonts w:eastAsia="Times New Roman" w:cs="Times New Roman"/>
          <w:sz w:val="24"/>
          <w:szCs w:val="24"/>
        </w:rPr>
      </w:pPr>
      <w:r w:rsidRPr="00207619">
        <w:rPr>
          <w:rFonts w:eastAsia="Times New Roman" w:cs="Times New Roman"/>
          <w:sz w:val="24"/>
          <w:szCs w:val="24"/>
        </w:rPr>
        <w:t>Students may not understand that exponential function values will eventually get larger</w:t>
      </w:r>
    </w:p>
    <w:p w14:paraId="1FD8F063" w14:textId="77777777" w:rsidR="00207619" w:rsidRPr="00207619" w:rsidRDefault="00207619" w:rsidP="00207619">
      <w:pPr>
        <w:widowControl w:val="0"/>
        <w:spacing w:after="0" w:line="240" w:lineRule="auto"/>
        <w:ind w:left="450"/>
        <w:textAlignment w:val="baseline"/>
        <w:rPr>
          <w:rFonts w:eastAsia="Times New Roman" w:cs="Times New Roman"/>
          <w:sz w:val="24"/>
          <w:szCs w:val="24"/>
        </w:rPr>
      </w:pPr>
      <w:r w:rsidRPr="00207619">
        <w:rPr>
          <w:rFonts w:eastAsia="Times New Roman" w:cs="Times New Roman"/>
          <w:sz w:val="24"/>
          <w:szCs w:val="24"/>
        </w:rPr>
        <w:t>than those of any other polynomial functions because they do not fully understand the impact of exponents on a value.</w:t>
      </w:r>
    </w:p>
    <w:p w14:paraId="7F34752E" w14:textId="724D9E58" w:rsidR="00A41840" w:rsidRPr="00233E48" w:rsidRDefault="00A41840" w:rsidP="00207619">
      <w:pPr>
        <w:widowControl w:val="0"/>
        <w:spacing w:after="0" w:line="240" w:lineRule="auto"/>
        <w:ind w:left="90"/>
        <w:textAlignment w:val="baseline"/>
        <w:rPr>
          <w:rFonts w:eastAsia="Times New Roman" w:cs="Times New Roman"/>
          <w:sz w:val="24"/>
          <w:szCs w:val="24"/>
        </w:rPr>
      </w:pPr>
    </w:p>
    <w:p w14:paraId="1A805249"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47E175A3" w14:textId="77777777" w:rsidR="00A41840" w:rsidRPr="00233E48" w:rsidRDefault="00A41840" w:rsidP="00A41840">
      <w:pPr>
        <w:pStyle w:val="AlgebraicARHeading"/>
      </w:pPr>
      <w:r w:rsidRPr="00233E48">
        <w:t>Strategies to Support Tiered Instruction</w:t>
      </w:r>
    </w:p>
    <w:p w14:paraId="0020732F" w14:textId="706ED164" w:rsidR="009C0B32" w:rsidRPr="009C0B32" w:rsidRDefault="009D3D4C" w:rsidP="00E502A8">
      <w:pPr>
        <w:numPr>
          <w:ilvl w:val="0"/>
          <w:numId w:val="26"/>
        </w:numPr>
        <w:spacing w:after="0" w:line="240" w:lineRule="auto"/>
        <w:contextualSpacing/>
        <w:rPr>
          <w:rFonts w:eastAsia="Times New Roman" w:cs="Times New Roman"/>
          <w:sz w:val="24"/>
          <w:szCs w:val="24"/>
        </w:rPr>
      </w:pPr>
      <w:r>
        <w:rPr>
          <w:rFonts w:eastAsia="Times New Roman" w:cs="Times New Roman"/>
          <w:noProof/>
          <w:sz w:val="24"/>
          <w:szCs w:val="24"/>
        </w:rPr>
        <mc:AlternateContent>
          <mc:Choice Requires="wpg">
            <w:drawing>
              <wp:anchor distT="0" distB="0" distL="114300" distR="114300" simplePos="0" relativeHeight="251658284" behindDoc="0" locked="0" layoutInCell="1" allowOverlap="1" wp14:anchorId="004492DA" wp14:editId="5D04C4B6">
                <wp:simplePos x="0" y="0"/>
                <wp:positionH relativeFrom="column">
                  <wp:posOffset>1730596</wp:posOffset>
                </wp:positionH>
                <wp:positionV relativeFrom="paragraph">
                  <wp:posOffset>439420</wp:posOffset>
                </wp:positionV>
                <wp:extent cx="2576791" cy="1083945"/>
                <wp:effectExtent l="0" t="0" r="0" b="1905"/>
                <wp:wrapTopAndBottom/>
                <wp:docPr id="321592032"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6791" cy="1083945"/>
                          <a:chOff x="0" y="0"/>
                          <a:chExt cx="2576791" cy="1083945"/>
                        </a:xfrm>
                      </wpg:grpSpPr>
                      <pic:pic xmlns:pic="http://schemas.openxmlformats.org/drawingml/2006/picture">
                        <pic:nvPicPr>
                          <pic:cNvPr id="1381" name="Picture 1381" descr="Example graphic "/>
                          <pic:cNvPicPr>
                            <a:picLocks/>
                          </pic:cNvPicPr>
                        </pic:nvPicPr>
                        <pic:blipFill>
                          <a:blip r:embed="rId39" cstate="print"/>
                          <a:stretch>
                            <a:fillRect/>
                          </a:stretch>
                        </pic:blipFill>
                        <pic:spPr>
                          <a:xfrm>
                            <a:off x="0" y="0"/>
                            <a:ext cx="1047115" cy="1083945"/>
                          </a:xfrm>
                          <a:prstGeom prst="rect">
                            <a:avLst/>
                          </a:prstGeom>
                        </pic:spPr>
                      </pic:pic>
                      <pic:pic xmlns:pic="http://schemas.openxmlformats.org/drawingml/2006/picture">
                        <pic:nvPicPr>
                          <pic:cNvPr id="1382" name="Picture 1382" descr="Example graphic "/>
                          <pic:cNvPicPr>
                            <a:picLocks/>
                          </pic:cNvPicPr>
                        </pic:nvPicPr>
                        <pic:blipFill>
                          <a:blip r:embed="rId40" cstate="print"/>
                          <a:stretch>
                            <a:fillRect/>
                          </a:stretch>
                        </pic:blipFill>
                        <pic:spPr>
                          <a:xfrm>
                            <a:off x="1236306" y="0"/>
                            <a:ext cx="1340485" cy="1083945"/>
                          </a:xfrm>
                          <a:prstGeom prst="rect">
                            <a:avLst/>
                          </a:prstGeom>
                        </pic:spPr>
                      </pic:pic>
                    </wpg:wgp>
                  </a:graphicData>
                </a:graphic>
              </wp:anchor>
            </w:drawing>
          </mc:Choice>
          <mc:Fallback xmlns:arto="http://schemas.microsoft.com/office/word/2006/arto">
            <w:pict>
              <v:group w14:anchorId="461FB3B6" id="Group 93" o:spid="_x0000_s1026" alt="&quot;&quot;" style="position:absolute;margin-left:136.25pt;margin-top:34.6pt;width:202.9pt;height:85.35pt;z-index:251657267" coordsize="25767,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">
                <v:shape id="Picture 1381" o:spid="_x0000_s1027" type="#_x0000_t75" alt="Example graphic " style="position:absolute;width:10471;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">
                  <v:imagedata r:id="rId86" o:title="Example graphic "/>
                  <o:lock v:ext="edit" aspectratio="f"/>
                </v:shape>
                <v:shape id="Picture 1382" o:spid="_x0000_s1028" type="#_x0000_t75" alt="Example graphic " style="position:absolute;left:12363;width:13404;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">
                  <v:imagedata r:id="rId87" o:title="Example graphic "/>
                  <o:lock v:ext="edit" aspectratio="f"/>
                </v:shape>
                <w10:wrap type="topAndBottom"/>
              </v:group>
            </w:pict>
          </mc:Fallback>
        </mc:AlternateContent>
      </w:r>
      <w:r w:rsidR="009C0B32" w:rsidRPr="009C0B32">
        <w:rPr>
          <w:rFonts w:eastAsia="Times New Roman" w:cs="Times New Roman"/>
          <w:sz w:val="24"/>
          <w:szCs w:val="24"/>
        </w:rPr>
        <w:t>Teacher provides students with a graphic displaying key terms within an exponential function.</w:t>
      </w:r>
    </w:p>
    <w:p w14:paraId="77EF7A62" w14:textId="606EC9D6" w:rsidR="009C0B32" w:rsidRPr="009C0B32" w:rsidRDefault="009C0B32" w:rsidP="009C0B32">
      <w:pPr>
        <w:spacing w:after="0" w:line="240" w:lineRule="auto"/>
        <w:ind w:left="540"/>
        <w:contextualSpacing/>
        <w:rPr>
          <w:rFonts w:eastAsia="Times New Roman" w:cs="Times New Roman"/>
          <w:sz w:val="24"/>
          <w:szCs w:val="24"/>
        </w:rPr>
      </w:pPr>
    </w:p>
    <w:p w14:paraId="50E6B689" w14:textId="257BDEF9" w:rsidR="00A41840" w:rsidRPr="009C0B32" w:rsidRDefault="009C0B32" w:rsidP="00E502A8">
      <w:pPr>
        <w:numPr>
          <w:ilvl w:val="0"/>
          <w:numId w:val="26"/>
        </w:numPr>
        <w:spacing w:after="0" w:line="240" w:lineRule="auto"/>
        <w:contextualSpacing/>
        <w:rPr>
          <w:rFonts w:eastAsia="Times New Roman" w:cs="Times New Roman"/>
          <w:sz w:val="24"/>
          <w:szCs w:val="24"/>
        </w:rPr>
      </w:pPr>
      <w:r w:rsidRPr="009C0B32">
        <w:rPr>
          <w:rFonts w:eastAsia="Times New Roman" w:cs="Times New Roman"/>
          <w:sz w:val="24"/>
          <w:szCs w:val="24"/>
        </w:rPr>
        <w:t>Instruction includes comparing quadratic (polynomial) to exponential functions using graphs or tables with whole-number inputs to show how exponential functions will quickly exceed quadratic (polynomial) functions.</w:t>
      </w:r>
      <w:r w:rsidR="00A41840" w:rsidRPr="009C0B32">
        <w:rPr>
          <w:rFonts w:eastAsia="Calibri" w:cs="Times New Roman"/>
          <w:sz w:val="24"/>
          <w:szCs w:val="24"/>
        </w:rPr>
        <w:t xml:space="preserve"> </w:t>
      </w:r>
    </w:p>
    <w:p w14:paraId="3DF585E7" w14:textId="77777777" w:rsidR="00A41840" w:rsidRPr="00233E48" w:rsidRDefault="00A41840" w:rsidP="00A41840">
      <w:pPr>
        <w:spacing w:after="0" w:line="240" w:lineRule="auto"/>
        <w:ind w:left="720"/>
        <w:contextualSpacing/>
        <w:rPr>
          <w:rFonts w:eastAsia="Calibri" w:cs="Times New Roman"/>
          <w:sz w:val="24"/>
          <w:szCs w:val="24"/>
        </w:rPr>
      </w:pPr>
    </w:p>
    <w:p w14:paraId="0F1ECA7C" w14:textId="77777777" w:rsidR="00A41840" w:rsidRPr="00233E48" w:rsidRDefault="00A41840" w:rsidP="00A41840">
      <w:pPr>
        <w:pStyle w:val="AlgebraicARHeading"/>
      </w:pPr>
      <w:r w:rsidRPr="00233E48">
        <w:t>Instructional Tasks </w:t>
      </w:r>
    </w:p>
    <w:p w14:paraId="5B7C8439" w14:textId="77777777" w:rsidR="00844839" w:rsidRPr="00844839" w:rsidRDefault="00A41840" w:rsidP="00AF6888">
      <w:pPr>
        <w:spacing w:line="270" w:lineRule="exact"/>
        <w:rPr>
          <w:rFonts w:eastAsia="Times New Roman" w:cs="Times New Roman"/>
          <w:i/>
          <w:sz w:val="24"/>
        </w:rPr>
      </w:pPr>
      <w:r w:rsidRPr="00233E48">
        <w:rPr>
          <w:rFonts w:eastAsia="Times New Roman" w:cs="Times New Roman"/>
          <w:i/>
          <w:sz w:val="24"/>
          <w:szCs w:val="24"/>
        </w:rPr>
        <w:t xml:space="preserve">Instructional Task 1 </w:t>
      </w:r>
      <w:r w:rsidR="00844839" w:rsidRPr="00844839">
        <w:rPr>
          <w:rFonts w:eastAsia="Times New Roman" w:cs="Times New Roman"/>
          <w:i/>
          <w:sz w:val="24"/>
        </w:rPr>
        <w:t>(MTR.4.1,</w:t>
      </w:r>
      <w:r w:rsidR="00844839" w:rsidRPr="00844839">
        <w:rPr>
          <w:rFonts w:eastAsia="Times New Roman" w:cs="Times New Roman"/>
          <w:i/>
          <w:spacing w:val="-1"/>
          <w:sz w:val="24"/>
        </w:rPr>
        <w:t xml:space="preserve"> </w:t>
      </w:r>
      <w:r w:rsidR="00844839" w:rsidRPr="00844839">
        <w:rPr>
          <w:rFonts w:eastAsia="Times New Roman" w:cs="Times New Roman"/>
          <w:i/>
          <w:sz w:val="24"/>
        </w:rPr>
        <w:t xml:space="preserve">MTR.5.1, </w:t>
      </w:r>
      <w:r w:rsidR="00844839" w:rsidRPr="00844839">
        <w:rPr>
          <w:rFonts w:eastAsia="Times New Roman" w:cs="Times New Roman"/>
          <w:i/>
          <w:spacing w:val="-2"/>
          <w:sz w:val="24"/>
        </w:rPr>
        <w:t>MTR.7.1)</w:t>
      </w:r>
    </w:p>
    <w:p w14:paraId="52E976D1" w14:textId="77777777" w:rsidR="00844839" w:rsidRPr="00844839" w:rsidRDefault="00844839" w:rsidP="00AF6888">
      <w:pPr>
        <w:widowControl w:val="0"/>
        <w:autoSpaceDE w:val="0"/>
        <w:autoSpaceDN w:val="0"/>
        <w:spacing w:after="6" w:line="240" w:lineRule="auto"/>
        <w:ind w:left="288"/>
        <w:rPr>
          <w:rFonts w:eastAsia="Times New Roman" w:cs="Times New Roman"/>
          <w:sz w:val="24"/>
          <w:szCs w:val="24"/>
        </w:rPr>
      </w:pPr>
      <w:r w:rsidRPr="00844839">
        <w:rPr>
          <w:rFonts w:eastAsia="Times New Roman" w:cs="Times New Roman"/>
          <w:sz w:val="24"/>
          <w:szCs w:val="24"/>
        </w:rPr>
        <w:t>Karl</w:t>
      </w:r>
      <w:r w:rsidRPr="00844839">
        <w:rPr>
          <w:rFonts w:eastAsia="Times New Roman" w:cs="Times New Roman"/>
          <w:spacing w:val="-4"/>
          <w:sz w:val="24"/>
          <w:szCs w:val="24"/>
        </w:rPr>
        <w:t xml:space="preserve"> </w:t>
      </w:r>
      <w:r w:rsidRPr="00844839">
        <w:rPr>
          <w:rFonts w:eastAsia="Times New Roman" w:cs="Times New Roman"/>
          <w:sz w:val="24"/>
          <w:szCs w:val="24"/>
        </w:rPr>
        <w:t>and</w:t>
      </w:r>
      <w:r w:rsidRPr="00844839">
        <w:rPr>
          <w:rFonts w:eastAsia="Times New Roman" w:cs="Times New Roman"/>
          <w:spacing w:val="-4"/>
          <w:sz w:val="24"/>
          <w:szCs w:val="24"/>
        </w:rPr>
        <w:t xml:space="preserve"> </w:t>
      </w:r>
      <w:r w:rsidRPr="00844839">
        <w:rPr>
          <w:rFonts w:eastAsia="Times New Roman" w:cs="Times New Roman"/>
          <w:sz w:val="24"/>
          <w:szCs w:val="24"/>
        </w:rPr>
        <w:t>Simone</w:t>
      </w:r>
      <w:r w:rsidRPr="00844839">
        <w:rPr>
          <w:rFonts w:eastAsia="Times New Roman" w:cs="Times New Roman"/>
          <w:spacing w:val="-5"/>
          <w:sz w:val="24"/>
          <w:szCs w:val="24"/>
        </w:rPr>
        <w:t xml:space="preserve"> </w:t>
      </w:r>
      <w:r w:rsidRPr="00844839">
        <w:rPr>
          <w:rFonts w:eastAsia="Times New Roman" w:cs="Times New Roman"/>
          <w:sz w:val="24"/>
          <w:szCs w:val="24"/>
        </w:rPr>
        <w:t>were</w:t>
      </w:r>
      <w:r w:rsidRPr="00844839">
        <w:rPr>
          <w:rFonts w:eastAsia="Times New Roman" w:cs="Times New Roman"/>
          <w:spacing w:val="-6"/>
          <w:sz w:val="24"/>
          <w:szCs w:val="24"/>
        </w:rPr>
        <w:t xml:space="preserve"> </w:t>
      </w:r>
      <w:r w:rsidRPr="00844839">
        <w:rPr>
          <w:rFonts w:eastAsia="Times New Roman" w:cs="Times New Roman"/>
          <w:sz w:val="24"/>
          <w:szCs w:val="24"/>
        </w:rPr>
        <w:t>working</w:t>
      </w:r>
      <w:r w:rsidRPr="00844839">
        <w:rPr>
          <w:rFonts w:eastAsia="Times New Roman" w:cs="Times New Roman"/>
          <w:spacing w:val="-7"/>
          <w:sz w:val="24"/>
          <w:szCs w:val="24"/>
        </w:rPr>
        <w:t xml:space="preserve"> </w:t>
      </w:r>
      <w:r w:rsidRPr="00844839">
        <w:rPr>
          <w:rFonts w:eastAsia="Times New Roman" w:cs="Times New Roman"/>
          <w:sz w:val="24"/>
          <w:szCs w:val="24"/>
        </w:rPr>
        <w:t>on</w:t>
      </w:r>
      <w:r w:rsidRPr="00844839">
        <w:rPr>
          <w:rFonts w:eastAsia="Times New Roman" w:cs="Times New Roman"/>
          <w:spacing w:val="-4"/>
          <w:sz w:val="24"/>
          <w:szCs w:val="24"/>
        </w:rPr>
        <w:t xml:space="preserve"> </w:t>
      </w:r>
      <w:r w:rsidRPr="00844839">
        <w:rPr>
          <w:rFonts w:eastAsia="Times New Roman" w:cs="Times New Roman"/>
          <w:sz w:val="24"/>
          <w:szCs w:val="24"/>
        </w:rPr>
        <w:t>separate</w:t>
      </w:r>
      <w:r w:rsidRPr="00844839">
        <w:rPr>
          <w:rFonts w:eastAsia="Times New Roman" w:cs="Times New Roman"/>
          <w:spacing w:val="-4"/>
          <w:sz w:val="24"/>
          <w:szCs w:val="24"/>
        </w:rPr>
        <w:t xml:space="preserve"> </w:t>
      </w:r>
      <w:r w:rsidRPr="00844839">
        <w:rPr>
          <w:rFonts w:eastAsia="Times New Roman" w:cs="Times New Roman"/>
          <w:sz w:val="24"/>
          <w:szCs w:val="24"/>
        </w:rPr>
        <w:t>biology</w:t>
      </w:r>
      <w:r w:rsidRPr="00844839">
        <w:rPr>
          <w:rFonts w:eastAsia="Times New Roman" w:cs="Times New Roman"/>
          <w:spacing w:val="-7"/>
          <w:sz w:val="24"/>
          <w:szCs w:val="24"/>
        </w:rPr>
        <w:t xml:space="preserve"> </w:t>
      </w:r>
      <w:r w:rsidRPr="00844839">
        <w:rPr>
          <w:rFonts w:eastAsia="Times New Roman" w:cs="Times New Roman"/>
          <w:sz w:val="24"/>
          <w:szCs w:val="24"/>
        </w:rPr>
        <w:t>experiments.</w:t>
      </w:r>
      <w:r w:rsidRPr="00844839">
        <w:rPr>
          <w:rFonts w:eastAsia="Times New Roman" w:cs="Times New Roman"/>
          <w:spacing w:val="-4"/>
          <w:sz w:val="24"/>
          <w:szCs w:val="24"/>
        </w:rPr>
        <w:t xml:space="preserve"> </w:t>
      </w:r>
      <w:r w:rsidRPr="00844839">
        <w:rPr>
          <w:rFonts w:eastAsia="Times New Roman" w:cs="Times New Roman"/>
          <w:sz w:val="24"/>
          <w:szCs w:val="24"/>
        </w:rPr>
        <w:t>Each</w:t>
      </w:r>
      <w:r w:rsidRPr="00844839">
        <w:rPr>
          <w:rFonts w:eastAsia="Times New Roman" w:cs="Times New Roman"/>
          <w:spacing w:val="-4"/>
          <w:sz w:val="24"/>
          <w:szCs w:val="24"/>
        </w:rPr>
        <w:t xml:space="preserve"> </w:t>
      </w:r>
      <w:r w:rsidRPr="00844839">
        <w:rPr>
          <w:rFonts w:eastAsia="Times New Roman" w:cs="Times New Roman"/>
          <w:sz w:val="24"/>
          <w:szCs w:val="24"/>
        </w:rPr>
        <w:t>student</w:t>
      </w:r>
      <w:r w:rsidRPr="00844839">
        <w:rPr>
          <w:rFonts w:eastAsia="Times New Roman" w:cs="Times New Roman"/>
          <w:spacing w:val="-4"/>
          <w:sz w:val="24"/>
          <w:szCs w:val="24"/>
        </w:rPr>
        <w:t xml:space="preserve"> </w:t>
      </w:r>
      <w:r w:rsidRPr="00844839">
        <w:rPr>
          <w:rFonts w:eastAsia="Times New Roman" w:cs="Times New Roman"/>
          <w:sz w:val="24"/>
          <w:szCs w:val="24"/>
        </w:rPr>
        <w:t>documented their cell population counts over time in the chart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349"/>
        <w:gridCol w:w="809"/>
        <w:gridCol w:w="1529"/>
        <w:gridCol w:w="1352"/>
      </w:tblGrid>
      <w:tr w:rsidR="00844839" w:rsidRPr="00844839" w14:paraId="20C9CE12" w14:textId="77777777" w:rsidTr="00AF6888">
        <w:trPr>
          <w:trHeight w:val="277"/>
          <w:jc w:val="center"/>
        </w:trPr>
        <w:tc>
          <w:tcPr>
            <w:tcW w:w="2876" w:type="dxa"/>
            <w:gridSpan w:val="2"/>
          </w:tcPr>
          <w:p w14:paraId="61801048"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Karl’s</w:t>
            </w:r>
            <w:r w:rsidRPr="00844839">
              <w:rPr>
                <w:rFonts w:eastAsia="Times New Roman" w:cs="Times New Roman"/>
                <w:b/>
                <w:spacing w:val="-6"/>
                <w:sz w:val="24"/>
              </w:rPr>
              <w:t xml:space="preserve"> </w:t>
            </w:r>
            <w:r w:rsidRPr="00844839">
              <w:rPr>
                <w:rFonts w:eastAsia="Times New Roman" w:cs="Times New Roman"/>
                <w:b/>
                <w:spacing w:val="-2"/>
                <w:sz w:val="24"/>
              </w:rPr>
              <w:t>Experiment</w:t>
            </w:r>
          </w:p>
        </w:tc>
        <w:tc>
          <w:tcPr>
            <w:tcW w:w="809" w:type="dxa"/>
            <w:vMerge w:val="restart"/>
            <w:tcBorders>
              <w:top w:val="nil"/>
              <w:bottom w:val="nil"/>
            </w:tcBorders>
          </w:tcPr>
          <w:p w14:paraId="08FD8AA1" w14:textId="77777777" w:rsidR="00844839" w:rsidRPr="00844839" w:rsidRDefault="00844839" w:rsidP="00AF6888">
            <w:pPr>
              <w:widowControl w:val="0"/>
              <w:autoSpaceDE w:val="0"/>
              <w:autoSpaceDN w:val="0"/>
              <w:spacing w:after="0" w:line="240" w:lineRule="auto"/>
              <w:ind w:left="720"/>
              <w:rPr>
                <w:rFonts w:eastAsia="Times New Roman" w:cs="Times New Roman"/>
                <w:sz w:val="24"/>
              </w:rPr>
            </w:pPr>
          </w:p>
        </w:tc>
        <w:tc>
          <w:tcPr>
            <w:tcW w:w="2881" w:type="dxa"/>
            <w:gridSpan w:val="2"/>
          </w:tcPr>
          <w:p w14:paraId="01BBE842" w14:textId="77777777" w:rsidR="00844839" w:rsidRPr="00844839" w:rsidRDefault="00844839" w:rsidP="00AF6888">
            <w:pPr>
              <w:widowControl w:val="0"/>
              <w:autoSpaceDE w:val="0"/>
              <w:autoSpaceDN w:val="0"/>
              <w:spacing w:before="1" w:after="0" w:line="257" w:lineRule="exact"/>
              <w:ind w:left="720"/>
              <w:rPr>
                <w:rFonts w:eastAsia="Times New Roman" w:cs="Times New Roman"/>
                <w:b/>
                <w:sz w:val="24"/>
              </w:rPr>
            </w:pPr>
            <w:r w:rsidRPr="00844839">
              <w:rPr>
                <w:rFonts w:eastAsia="Times New Roman" w:cs="Times New Roman"/>
                <w:b/>
                <w:sz w:val="24"/>
              </w:rPr>
              <w:t>Simone’s</w:t>
            </w:r>
            <w:r w:rsidRPr="00844839">
              <w:rPr>
                <w:rFonts w:eastAsia="Times New Roman" w:cs="Times New Roman"/>
                <w:b/>
                <w:spacing w:val="-7"/>
                <w:sz w:val="24"/>
              </w:rPr>
              <w:t xml:space="preserve"> </w:t>
            </w:r>
            <w:r w:rsidRPr="00844839">
              <w:rPr>
                <w:rFonts w:eastAsia="Times New Roman" w:cs="Times New Roman"/>
                <w:b/>
                <w:spacing w:val="-2"/>
                <w:sz w:val="24"/>
              </w:rPr>
              <w:t>Experiment</w:t>
            </w:r>
          </w:p>
        </w:tc>
      </w:tr>
      <w:tr w:rsidR="00844839" w:rsidRPr="00844839" w14:paraId="54703D05" w14:textId="77777777" w:rsidTr="00AF6888">
        <w:trPr>
          <w:trHeight w:val="275"/>
          <w:jc w:val="center"/>
        </w:trPr>
        <w:tc>
          <w:tcPr>
            <w:tcW w:w="1527" w:type="dxa"/>
          </w:tcPr>
          <w:p w14:paraId="78F354D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49" w:type="dxa"/>
          </w:tcPr>
          <w:p w14:paraId="2A09C35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c>
          <w:tcPr>
            <w:tcW w:w="809" w:type="dxa"/>
            <w:vMerge/>
            <w:tcBorders>
              <w:top w:val="nil"/>
              <w:bottom w:val="nil"/>
            </w:tcBorders>
          </w:tcPr>
          <w:p w14:paraId="5397021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6339373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minutes</w:t>
            </w:r>
          </w:p>
        </w:tc>
        <w:tc>
          <w:tcPr>
            <w:tcW w:w="1352" w:type="dxa"/>
          </w:tcPr>
          <w:p w14:paraId="25088F5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 xml:space="preserve"># of </w:t>
            </w:r>
            <w:r w:rsidRPr="00844839">
              <w:rPr>
                <w:rFonts w:eastAsia="Times New Roman" w:cs="Times New Roman"/>
                <w:spacing w:val="-2"/>
                <w:sz w:val="24"/>
              </w:rPr>
              <w:t>cells</w:t>
            </w:r>
          </w:p>
        </w:tc>
      </w:tr>
      <w:tr w:rsidR="00844839" w:rsidRPr="00844839" w14:paraId="42C5CD3C" w14:textId="77777777" w:rsidTr="00AF6888">
        <w:trPr>
          <w:trHeight w:val="275"/>
          <w:jc w:val="center"/>
        </w:trPr>
        <w:tc>
          <w:tcPr>
            <w:tcW w:w="1527" w:type="dxa"/>
          </w:tcPr>
          <w:p w14:paraId="70E1D40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5</w:t>
            </w:r>
          </w:p>
        </w:tc>
        <w:tc>
          <w:tcPr>
            <w:tcW w:w="1349" w:type="dxa"/>
          </w:tcPr>
          <w:p w14:paraId="22905AB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2800</w:t>
            </w:r>
          </w:p>
        </w:tc>
        <w:tc>
          <w:tcPr>
            <w:tcW w:w="809" w:type="dxa"/>
            <w:vMerge/>
            <w:tcBorders>
              <w:top w:val="nil"/>
              <w:bottom w:val="nil"/>
            </w:tcBorders>
          </w:tcPr>
          <w:p w14:paraId="16F46191"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84FB7A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0</w:t>
            </w:r>
          </w:p>
        </w:tc>
        <w:tc>
          <w:tcPr>
            <w:tcW w:w="1352" w:type="dxa"/>
          </w:tcPr>
          <w:p w14:paraId="6545D33E"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80</w:t>
            </w:r>
          </w:p>
        </w:tc>
      </w:tr>
      <w:tr w:rsidR="00844839" w:rsidRPr="00844839" w14:paraId="2EB73831" w14:textId="77777777" w:rsidTr="00AF6888">
        <w:trPr>
          <w:trHeight w:val="275"/>
          <w:jc w:val="center"/>
        </w:trPr>
        <w:tc>
          <w:tcPr>
            <w:tcW w:w="1527" w:type="dxa"/>
          </w:tcPr>
          <w:p w14:paraId="395F5D39"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10</w:t>
            </w:r>
          </w:p>
        </w:tc>
        <w:tc>
          <w:tcPr>
            <w:tcW w:w="1349" w:type="dxa"/>
          </w:tcPr>
          <w:p w14:paraId="1A88392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4"/>
                <w:sz w:val="24"/>
              </w:rPr>
              <w:t>1400</w:t>
            </w:r>
          </w:p>
        </w:tc>
        <w:tc>
          <w:tcPr>
            <w:tcW w:w="809" w:type="dxa"/>
            <w:vMerge/>
            <w:tcBorders>
              <w:top w:val="nil"/>
              <w:bottom w:val="nil"/>
            </w:tcBorders>
          </w:tcPr>
          <w:p w14:paraId="7705B17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3076C8D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1</w:t>
            </w:r>
          </w:p>
        </w:tc>
        <w:tc>
          <w:tcPr>
            <w:tcW w:w="1352" w:type="dxa"/>
          </w:tcPr>
          <w:p w14:paraId="58040EC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120</w:t>
            </w:r>
          </w:p>
        </w:tc>
      </w:tr>
      <w:tr w:rsidR="00844839" w:rsidRPr="00844839" w14:paraId="5CF0C135" w14:textId="77777777" w:rsidTr="00AF6888">
        <w:trPr>
          <w:trHeight w:val="275"/>
          <w:jc w:val="center"/>
        </w:trPr>
        <w:tc>
          <w:tcPr>
            <w:tcW w:w="1527" w:type="dxa"/>
          </w:tcPr>
          <w:p w14:paraId="45F3721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15</w:t>
            </w:r>
          </w:p>
        </w:tc>
        <w:tc>
          <w:tcPr>
            <w:tcW w:w="1349" w:type="dxa"/>
          </w:tcPr>
          <w:p w14:paraId="276D92DC"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700</w:t>
            </w:r>
          </w:p>
        </w:tc>
        <w:tc>
          <w:tcPr>
            <w:tcW w:w="809" w:type="dxa"/>
            <w:vMerge/>
            <w:tcBorders>
              <w:top w:val="nil"/>
              <w:bottom w:val="nil"/>
            </w:tcBorders>
          </w:tcPr>
          <w:p w14:paraId="31A7D0F9"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0E08AC23"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2</w:t>
            </w:r>
          </w:p>
        </w:tc>
        <w:tc>
          <w:tcPr>
            <w:tcW w:w="1352" w:type="dxa"/>
          </w:tcPr>
          <w:p w14:paraId="7DC07FB8"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180</w:t>
            </w:r>
          </w:p>
        </w:tc>
      </w:tr>
      <w:tr w:rsidR="00844839" w:rsidRPr="00844839" w14:paraId="1A8E666F" w14:textId="77777777" w:rsidTr="00AF6888">
        <w:trPr>
          <w:trHeight w:val="275"/>
          <w:jc w:val="center"/>
        </w:trPr>
        <w:tc>
          <w:tcPr>
            <w:tcW w:w="1527" w:type="dxa"/>
          </w:tcPr>
          <w:p w14:paraId="1B3108C4"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20</w:t>
            </w:r>
          </w:p>
        </w:tc>
        <w:tc>
          <w:tcPr>
            <w:tcW w:w="1349" w:type="dxa"/>
          </w:tcPr>
          <w:p w14:paraId="4329FA01"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350</w:t>
            </w:r>
          </w:p>
        </w:tc>
        <w:tc>
          <w:tcPr>
            <w:tcW w:w="809" w:type="dxa"/>
            <w:vMerge/>
            <w:tcBorders>
              <w:top w:val="nil"/>
              <w:bottom w:val="nil"/>
            </w:tcBorders>
          </w:tcPr>
          <w:p w14:paraId="3C68D80C"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1D351C7A"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z w:val="24"/>
              </w:rPr>
              <w:t>3</w:t>
            </w:r>
          </w:p>
        </w:tc>
        <w:tc>
          <w:tcPr>
            <w:tcW w:w="1352" w:type="dxa"/>
          </w:tcPr>
          <w:p w14:paraId="19923F2D" w14:textId="77777777" w:rsidR="00844839" w:rsidRPr="00844839" w:rsidRDefault="00844839" w:rsidP="00AF6888">
            <w:pPr>
              <w:widowControl w:val="0"/>
              <w:autoSpaceDE w:val="0"/>
              <w:autoSpaceDN w:val="0"/>
              <w:spacing w:after="0" w:line="256" w:lineRule="exact"/>
              <w:ind w:left="720"/>
              <w:jc w:val="center"/>
              <w:rPr>
                <w:rFonts w:eastAsia="Times New Roman" w:cs="Times New Roman"/>
                <w:sz w:val="24"/>
              </w:rPr>
            </w:pPr>
            <w:r w:rsidRPr="00844839">
              <w:rPr>
                <w:rFonts w:eastAsia="Times New Roman" w:cs="Times New Roman"/>
                <w:spacing w:val="-5"/>
                <w:sz w:val="24"/>
              </w:rPr>
              <w:t>270</w:t>
            </w:r>
          </w:p>
        </w:tc>
      </w:tr>
      <w:tr w:rsidR="00844839" w:rsidRPr="00844839" w14:paraId="1A50253A" w14:textId="77777777" w:rsidTr="00AF6888">
        <w:trPr>
          <w:trHeight w:val="278"/>
          <w:jc w:val="center"/>
        </w:trPr>
        <w:tc>
          <w:tcPr>
            <w:tcW w:w="1527" w:type="dxa"/>
          </w:tcPr>
          <w:p w14:paraId="63FC75EE"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25</w:t>
            </w:r>
          </w:p>
        </w:tc>
        <w:tc>
          <w:tcPr>
            <w:tcW w:w="1349" w:type="dxa"/>
          </w:tcPr>
          <w:p w14:paraId="674521D8"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175</w:t>
            </w:r>
          </w:p>
        </w:tc>
        <w:tc>
          <w:tcPr>
            <w:tcW w:w="809" w:type="dxa"/>
            <w:vMerge/>
            <w:tcBorders>
              <w:top w:val="nil"/>
              <w:bottom w:val="nil"/>
            </w:tcBorders>
          </w:tcPr>
          <w:p w14:paraId="62305B5F" w14:textId="77777777" w:rsidR="00844839" w:rsidRPr="00844839" w:rsidRDefault="00844839" w:rsidP="00AF6888">
            <w:pPr>
              <w:widowControl w:val="0"/>
              <w:autoSpaceDE w:val="0"/>
              <w:autoSpaceDN w:val="0"/>
              <w:spacing w:after="0" w:line="240" w:lineRule="auto"/>
              <w:ind w:left="720"/>
              <w:rPr>
                <w:rFonts w:eastAsia="Times New Roman" w:cs="Times New Roman"/>
                <w:sz w:val="2"/>
                <w:szCs w:val="2"/>
              </w:rPr>
            </w:pPr>
          </w:p>
        </w:tc>
        <w:tc>
          <w:tcPr>
            <w:tcW w:w="1529" w:type="dxa"/>
          </w:tcPr>
          <w:p w14:paraId="742E27A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z w:val="24"/>
              </w:rPr>
              <w:t>4</w:t>
            </w:r>
          </w:p>
        </w:tc>
        <w:tc>
          <w:tcPr>
            <w:tcW w:w="1352" w:type="dxa"/>
          </w:tcPr>
          <w:p w14:paraId="29B4DB5C" w14:textId="77777777" w:rsidR="00844839" w:rsidRPr="00844839" w:rsidRDefault="00844839" w:rsidP="00AF6888">
            <w:pPr>
              <w:widowControl w:val="0"/>
              <w:autoSpaceDE w:val="0"/>
              <w:autoSpaceDN w:val="0"/>
              <w:spacing w:after="0" w:line="258" w:lineRule="exact"/>
              <w:ind w:left="720"/>
              <w:jc w:val="center"/>
              <w:rPr>
                <w:rFonts w:eastAsia="Times New Roman" w:cs="Times New Roman"/>
                <w:sz w:val="24"/>
              </w:rPr>
            </w:pPr>
            <w:r w:rsidRPr="00844839">
              <w:rPr>
                <w:rFonts w:eastAsia="Times New Roman" w:cs="Times New Roman"/>
                <w:spacing w:val="-5"/>
                <w:sz w:val="24"/>
              </w:rPr>
              <w:t>405</w:t>
            </w:r>
          </w:p>
        </w:tc>
      </w:tr>
    </w:tbl>
    <w:p w14:paraId="0FB0DC85"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Do</w:t>
      </w:r>
      <w:r w:rsidRPr="00844839">
        <w:rPr>
          <w:rFonts w:eastAsia="Times New Roman" w:cs="Times New Roman"/>
          <w:spacing w:val="-3"/>
          <w:sz w:val="24"/>
          <w:szCs w:val="24"/>
        </w:rPr>
        <w:t xml:space="preserve"> </w:t>
      </w:r>
      <w:r w:rsidRPr="00844839">
        <w:rPr>
          <w:rFonts w:eastAsia="Times New Roman" w:cs="Times New Roman"/>
          <w:sz w:val="24"/>
          <w:szCs w:val="24"/>
        </w:rPr>
        <w:t>the</w:t>
      </w:r>
      <w:r w:rsidRPr="00844839">
        <w:rPr>
          <w:rFonts w:eastAsia="Times New Roman" w:cs="Times New Roman"/>
          <w:spacing w:val="-4"/>
          <w:sz w:val="24"/>
          <w:szCs w:val="24"/>
        </w:rPr>
        <w:t xml:space="preserve"> </w:t>
      </w:r>
      <w:r w:rsidRPr="00844839">
        <w:rPr>
          <w:rFonts w:eastAsia="Times New Roman" w:cs="Times New Roman"/>
          <w:sz w:val="24"/>
          <w:szCs w:val="24"/>
        </w:rPr>
        <w:t>number</w:t>
      </w:r>
      <w:r w:rsidRPr="00844839">
        <w:rPr>
          <w:rFonts w:eastAsia="Times New Roman" w:cs="Times New Roman"/>
          <w:spacing w:val="-5"/>
          <w:sz w:val="24"/>
          <w:szCs w:val="24"/>
        </w:rPr>
        <w:t xml:space="preserve"> </w:t>
      </w:r>
      <w:r w:rsidRPr="00844839">
        <w:rPr>
          <w:rFonts w:eastAsia="Times New Roman" w:cs="Times New Roman"/>
          <w:sz w:val="24"/>
          <w:szCs w:val="24"/>
        </w:rPr>
        <w:t>of</w:t>
      </w:r>
      <w:r w:rsidRPr="00844839">
        <w:rPr>
          <w:rFonts w:eastAsia="Times New Roman" w:cs="Times New Roman"/>
          <w:spacing w:val="-2"/>
          <w:sz w:val="24"/>
          <w:szCs w:val="24"/>
        </w:rPr>
        <w:t xml:space="preserve"> </w:t>
      </w:r>
      <w:r w:rsidRPr="00844839">
        <w:rPr>
          <w:rFonts w:eastAsia="Times New Roman" w:cs="Times New Roman"/>
          <w:sz w:val="24"/>
          <w:szCs w:val="24"/>
        </w:rPr>
        <w:t>cells</w:t>
      </w:r>
      <w:r w:rsidRPr="00844839">
        <w:rPr>
          <w:rFonts w:eastAsia="Times New Roman" w:cs="Times New Roman"/>
          <w:spacing w:val="-4"/>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Simone’s</w:t>
      </w:r>
      <w:r w:rsidRPr="00844839">
        <w:rPr>
          <w:rFonts w:eastAsia="Times New Roman" w:cs="Times New Roman"/>
          <w:spacing w:val="-4"/>
          <w:sz w:val="24"/>
          <w:szCs w:val="24"/>
        </w:rPr>
        <w:t xml:space="preserve"> </w:t>
      </w:r>
      <w:r w:rsidRPr="00844839">
        <w:rPr>
          <w:rFonts w:eastAsia="Times New Roman" w:cs="Times New Roman"/>
          <w:sz w:val="24"/>
          <w:szCs w:val="24"/>
        </w:rPr>
        <w:t>experiment</w:t>
      </w:r>
      <w:r w:rsidRPr="00844839">
        <w:rPr>
          <w:rFonts w:eastAsia="Times New Roman" w:cs="Times New Roman"/>
          <w:spacing w:val="-1"/>
          <w:sz w:val="24"/>
          <w:szCs w:val="24"/>
        </w:rPr>
        <w:t xml:space="preserve"> </w:t>
      </w:r>
      <w:r w:rsidRPr="00844839">
        <w:rPr>
          <w:rFonts w:eastAsia="Times New Roman" w:cs="Times New Roman"/>
          <w:sz w:val="24"/>
          <w:szCs w:val="24"/>
        </w:rPr>
        <w:t>increase</w:t>
      </w:r>
      <w:r w:rsidRPr="00844839">
        <w:rPr>
          <w:rFonts w:eastAsia="Times New Roman" w:cs="Times New Roman"/>
          <w:spacing w:val="-4"/>
          <w:sz w:val="24"/>
          <w:szCs w:val="24"/>
        </w:rPr>
        <w:t xml:space="preserve"> </w:t>
      </w:r>
      <w:r w:rsidRPr="00844839">
        <w:rPr>
          <w:rFonts w:eastAsia="Times New Roman" w:cs="Times New Roman"/>
          <w:sz w:val="24"/>
          <w:szCs w:val="24"/>
        </w:rPr>
        <w:t>at</w:t>
      </w:r>
      <w:r w:rsidRPr="00844839">
        <w:rPr>
          <w:rFonts w:eastAsia="Times New Roman" w:cs="Times New Roman"/>
          <w:spacing w:val="-3"/>
          <w:sz w:val="24"/>
          <w:szCs w:val="24"/>
        </w:rPr>
        <w:t xml:space="preserve"> </w:t>
      </w:r>
      <w:r w:rsidRPr="00844839">
        <w:rPr>
          <w:rFonts w:eastAsia="Times New Roman" w:cs="Times New Roman"/>
          <w:sz w:val="24"/>
          <w:szCs w:val="24"/>
        </w:rPr>
        <w:t>a</w:t>
      </w:r>
      <w:r w:rsidRPr="00844839">
        <w:rPr>
          <w:rFonts w:eastAsia="Times New Roman" w:cs="Times New Roman"/>
          <w:spacing w:val="-3"/>
          <w:sz w:val="24"/>
          <w:szCs w:val="24"/>
        </w:rPr>
        <w:t xml:space="preserve"> </w:t>
      </w:r>
      <w:r w:rsidRPr="00844839">
        <w:rPr>
          <w:rFonts w:eastAsia="Times New Roman" w:cs="Times New Roman"/>
          <w:sz w:val="24"/>
          <w:szCs w:val="24"/>
        </w:rPr>
        <w:t>constant</w:t>
      </w:r>
      <w:r w:rsidRPr="00844839">
        <w:rPr>
          <w:rFonts w:eastAsia="Times New Roman" w:cs="Times New Roman"/>
          <w:spacing w:val="-3"/>
          <w:sz w:val="24"/>
          <w:szCs w:val="24"/>
        </w:rPr>
        <w:t xml:space="preserve"> </w:t>
      </w:r>
      <w:r w:rsidRPr="00844839">
        <w:rPr>
          <w:rFonts w:eastAsia="Times New Roman" w:cs="Times New Roman"/>
          <w:sz w:val="24"/>
          <w:szCs w:val="24"/>
        </w:rPr>
        <w:t>percentage rate of change? If so, what is the percentage rate? If not, describe what is happening to the number of cells. Does this change represent growth or decay?</w:t>
      </w:r>
    </w:p>
    <w:p w14:paraId="0F088182" w14:textId="77777777" w:rsidR="00844839" w:rsidRPr="00844839" w:rsidRDefault="00844839" w:rsidP="004478A8">
      <w:pPr>
        <w:widowControl w:val="0"/>
        <w:autoSpaceDE w:val="0"/>
        <w:autoSpaceDN w:val="0"/>
        <w:spacing w:after="0" w:line="240" w:lineRule="auto"/>
        <w:ind w:left="1440"/>
        <w:rPr>
          <w:rFonts w:eastAsia="Times New Roman" w:cs="Times New Roman"/>
          <w:sz w:val="24"/>
          <w:szCs w:val="24"/>
        </w:rPr>
      </w:pPr>
      <w:r w:rsidRPr="00844839">
        <w:rPr>
          <w:rFonts w:eastAsia="Times New Roman" w:cs="Times New Roman"/>
          <w:sz w:val="24"/>
          <w:szCs w:val="24"/>
        </w:rPr>
        <w:t>Justify</w:t>
      </w:r>
      <w:r w:rsidRPr="00844839">
        <w:rPr>
          <w:rFonts w:eastAsia="Times New Roman" w:cs="Times New Roman"/>
          <w:spacing w:val="-3"/>
          <w:sz w:val="24"/>
          <w:szCs w:val="24"/>
        </w:rPr>
        <w:t xml:space="preserve"> </w:t>
      </w:r>
      <w:r w:rsidRPr="00844839">
        <w:rPr>
          <w:rFonts w:eastAsia="Times New Roman" w:cs="Times New Roman"/>
          <w:sz w:val="24"/>
          <w:szCs w:val="24"/>
        </w:rPr>
        <w:t>your</w:t>
      </w:r>
      <w:r w:rsidRPr="00844839">
        <w:rPr>
          <w:rFonts w:eastAsia="Times New Roman" w:cs="Times New Roman"/>
          <w:spacing w:val="-2"/>
          <w:sz w:val="24"/>
          <w:szCs w:val="24"/>
        </w:rPr>
        <w:t xml:space="preserve"> answer.</w:t>
      </w:r>
    </w:p>
    <w:p w14:paraId="545D0BA0" w14:textId="77777777" w:rsidR="00844839" w:rsidRPr="00844839" w:rsidRDefault="00844839" w:rsidP="004478A8">
      <w:pPr>
        <w:widowControl w:val="0"/>
        <w:autoSpaceDE w:val="0"/>
        <w:autoSpaceDN w:val="0"/>
        <w:spacing w:after="0" w:line="240" w:lineRule="auto"/>
        <w:ind w:left="1440" w:hanging="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4"/>
          <w:sz w:val="24"/>
          <w:szCs w:val="24"/>
        </w:rPr>
        <w:t xml:space="preserve"> </w:t>
      </w:r>
      <w:r w:rsidRPr="00844839">
        <w:rPr>
          <w:rFonts w:eastAsia="Times New Roman" w:cs="Times New Roman"/>
          <w:sz w:val="24"/>
          <w:szCs w:val="24"/>
        </w:rPr>
        <w:t>B.</w:t>
      </w:r>
      <w:r w:rsidRPr="00844839">
        <w:rPr>
          <w:rFonts w:eastAsia="Times New Roman" w:cs="Times New Roman"/>
          <w:spacing w:val="-4"/>
          <w:sz w:val="24"/>
          <w:szCs w:val="24"/>
        </w:rPr>
        <w:t xml:space="preserve"> </w:t>
      </w:r>
      <w:r w:rsidRPr="00844839">
        <w:rPr>
          <w:rFonts w:eastAsia="Times New Roman" w:cs="Times New Roman"/>
          <w:sz w:val="24"/>
          <w:szCs w:val="24"/>
        </w:rPr>
        <w:t>Write</w:t>
      </w:r>
      <w:r w:rsidRPr="00844839">
        <w:rPr>
          <w:rFonts w:eastAsia="Times New Roman" w:cs="Times New Roman"/>
          <w:spacing w:val="-5"/>
          <w:sz w:val="24"/>
          <w:szCs w:val="24"/>
        </w:rPr>
        <w:t xml:space="preserve"> </w:t>
      </w:r>
      <w:r w:rsidRPr="00844839">
        <w:rPr>
          <w:rFonts w:eastAsia="Times New Roman" w:cs="Times New Roman"/>
          <w:sz w:val="24"/>
          <w:szCs w:val="24"/>
        </w:rPr>
        <w:t>exponential</w:t>
      </w:r>
      <w:r w:rsidRPr="00844839">
        <w:rPr>
          <w:rFonts w:eastAsia="Times New Roman" w:cs="Times New Roman"/>
          <w:spacing w:val="-4"/>
          <w:sz w:val="24"/>
          <w:szCs w:val="24"/>
        </w:rPr>
        <w:t xml:space="preserve"> </w:t>
      </w:r>
      <w:r w:rsidRPr="00844839">
        <w:rPr>
          <w:rFonts w:eastAsia="Times New Roman" w:cs="Times New Roman"/>
          <w:sz w:val="24"/>
          <w:szCs w:val="24"/>
        </w:rPr>
        <w:t>functions</w:t>
      </w:r>
      <w:r w:rsidRPr="00844839">
        <w:rPr>
          <w:rFonts w:eastAsia="Times New Roman" w:cs="Times New Roman"/>
          <w:spacing w:val="-4"/>
          <w:sz w:val="24"/>
          <w:szCs w:val="24"/>
        </w:rPr>
        <w:t xml:space="preserve"> </w:t>
      </w:r>
      <w:r w:rsidRPr="00844839">
        <w:rPr>
          <w:rFonts w:eastAsia="Times New Roman" w:cs="Times New Roman"/>
          <w:sz w:val="24"/>
          <w:szCs w:val="24"/>
        </w:rPr>
        <w:t>to</w:t>
      </w:r>
      <w:r w:rsidRPr="00844839">
        <w:rPr>
          <w:rFonts w:eastAsia="Times New Roman" w:cs="Times New Roman"/>
          <w:spacing w:val="-4"/>
          <w:sz w:val="24"/>
          <w:szCs w:val="24"/>
        </w:rPr>
        <w:t xml:space="preserve"> </w:t>
      </w:r>
      <w:r w:rsidRPr="00844839">
        <w:rPr>
          <w:rFonts w:eastAsia="Times New Roman" w:cs="Times New Roman"/>
          <w:sz w:val="24"/>
          <w:szCs w:val="24"/>
        </w:rPr>
        <w:t>represent</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relationship</w:t>
      </w:r>
      <w:r w:rsidRPr="00844839">
        <w:rPr>
          <w:rFonts w:eastAsia="Times New Roman" w:cs="Times New Roman"/>
          <w:spacing w:val="-4"/>
          <w:sz w:val="24"/>
          <w:szCs w:val="24"/>
        </w:rPr>
        <w:t xml:space="preserve"> </w:t>
      </w:r>
      <w:r w:rsidRPr="00844839">
        <w:rPr>
          <w:rFonts w:eastAsia="Times New Roman" w:cs="Times New Roman"/>
          <w:sz w:val="24"/>
          <w:szCs w:val="24"/>
        </w:rPr>
        <w:t>between</w:t>
      </w:r>
      <w:r w:rsidRPr="00844839">
        <w:rPr>
          <w:rFonts w:eastAsia="Times New Roman" w:cs="Times New Roman"/>
          <w:spacing w:val="-4"/>
          <w:sz w:val="24"/>
          <w:szCs w:val="24"/>
        </w:rPr>
        <w:t xml:space="preserve"> </w:t>
      </w: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quantities for each student’s experiment. In which experiment are the number of cells changing more rapidly? Justify your answer.</w:t>
      </w:r>
    </w:p>
    <w:p w14:paraId="1093EA32" w14:textId="77777777" w:rsidR="00844839" w:rsidRPr="00844839" w:rsidRDefault="00844839" w:rsidP="004478A8">
      <w:pPr>
        <w:widowControl w:val="0"/>
        <w:autoSpaceDE w:val="0"/>
        <w:autoSpaceDN w:val="0"/>
        <w:spacing w:after="0" w:line="240" w:lineRule="auto"/>
        <w:ind w:firstLine="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w:t>
      </w:r>
      <w:r w:rsidRPr="00844839">
        <w:rPr>
          <w:rFonts w:eastAsia="Times New Roman" w:cs="Times New Roman"/>
          <w:spacing w:val="-1"/>
          <w:sz w:val="24"/>
          <w:szCs w:val="24"/>
        </w:rPr>
        <w:t xml:space="preserve"> </w:t>
      </w:r>
      <w:r w:rsidRPr="00844839">
        <w:rPr>
          <w:rFonts w:eastAsia="Times New Roman" w:cs="Times New Roman"/>
          <w:sz w:val="24"/>
          <w:szCs w:val="24"/>
        </w:rPr>
        <w:t>Graph</w:t>
      </w:r>
      <w:r w:rsidRPr="00844839">
        <w:rPr>
          <w:rFonts w:eastAsia="Times New Roman" w:cs="Times New Roman"/>
          <w:spacing w:val="-1"/>
          <w:sz w:val="24"/>
          <w:szCs w:val="24"/>
        </w:rPr>
        <w:t xml:space="preserve"> </w:t>
      </w:r>
      <w:r w:rsidRPr="00844839">
        <w:rPr>
          <w:rFonts w:eastAsia="Times New Roman" w:cs="Times New Roman"/>
          <w:sz w:val="24"/>
          <w:szCs w:val="24"/>
        </w:rPr>
        <w:t>these</w:t>
      </w:r>
      <w:r w:rsidRPr="00844839">
        <w:rPr>
          <w:rFonts w:eastAsia="Times New Roman" w:cs="Times New Roman"/>
          <w:spacing w:val="-1"/>
          <w:sz w:val="24"/>
          <w:szCs w:val="24"/>
        </w:rPr>
        <w:t xml:space="preserve"> </w:t>
      </w:r>
      <w:r w:rsidRPr="00844839">
        <w:rPr>
          <w:rFonts w:eastAsia="Times New Roman" w:cs="Times New Roman"/>
          <w:sz w:val="24"/>
          <w:szCs w:val="24"/>
        </w:rPr>
        <w:t>functions and</w:t>
      </w:r>
      <w:r w:rsidRPr="00844839">
        <w:rPr>
          <w:rFonts w:eastAsia="Times New Roman" w:cs="Times New Roman"/>
          <w:spacing w:val="-1"/>
          <w:sz w:val="24"/>
          <w:szCs w:val="24"/>
        </w:rPr>
        <w:t xml:space="preserve"> </w:t>
      </w:r>
      <w:r w:rsidRPr="00844839">
        <w:rPr>
          <w:rFonts w:eastAsia="Times New Roman" w:cs="Times New Roman"/>
          <w:sz w:val="24"/>
          <w:szCs w:val="24"/>
        </w:rPr>
        <w:t>determine</w:t>
      </w:r>
      <w:r w:rsidRPr="00844839">
        <w:rPr>
          <w:rFonts w:eastAsia="Times New Roman" w:cs="Times New Roman"/>
          <w:spacing w:val="-2"/>
          <w:sz w:val="24"/>
          <w:szCs w:val="24"/>
        </w:rPr>
        <w:t xml:space="preserve"> </w:t>
      </w:r>
      <w:r w:rsidRPr="00844839">
        <w:rPr>
          <w:rFonts w:eastAsia="Times New Roman" w:cs="Times New Roman"/>
          <w:sz w:val="24"/>
          <w:szCs w:val="24"/>
        </w:rPr>
        <w:t>their</w:t>
      </w:r>
      <w:r w:rsidRPr="00844839">
        <w:rPr>
          <w:rFonts w:eastAsia="Times New Roman" w:cs="Times New Roman"/>
          <w:spacing w:val="2"/>
          <w:sz w:val="24"/>
          <w:szCs w:val="24"/>
        </w:rPr>
        <w:t xml:space="preserve"> </w:t>
      </w:r>
      <w:r w:rsidRPr="00844839">
        <w:rPr>
          <w:rFonts w:eastAsia="Times New Roman" w:cs="Times New Roman"/>
          <w:sz w:val="24"/>
          <w:szCs w:val="24"/>
        </w:rPr>
        <w:t>key</w:t>
      </w:r>
      <w:r w:rsidRPr="00844839">
        <w:rPr>
          <w:rFonts w:eastAsia="Times New Roman" w:cs="Times New Roman"/>
          <w:spacing w:val="-3"/>
          <w:sz w:val="24"/>
          <w:szCs w:val="24"/>
        </w:rPr>
        <w:t xml:space="preserve"> </w:t>
      </w:r>
      <w:r w:rsidRPr="00844839">
        <w:rPr>
          <w:rFonts w:eastAsia="Times New Roman" w:cs="Times New Roman"/>
          <w:spacing w:val="-2"/>
          <w:sz w:val="24"/>
          <w:szCs w:val="24"/>
        </w:rPr>
        <w:t>features.</w:t>
      </w:r>
    </w:p>
    <w:p w14:paraId="158C3750" w14:textId="77777777" w:rsidR="00844839" w:rsidRPr="00844839" w:rsidRDefault="00844839" w:rsidP="00AF6888">
      <w:pPr>
        <w:widowControl w:val="0"/>
        <w:autoSpaceDE w:val="0"/>
        <w:autoSpaceDN w:val="0"/>
        <w:spacing w:before="10" w:after="0" w:line="240" w:lineRule="auto"/>
        <w:ind w:left="720"/>
        <w:rPr>
          <w:rFonts w:eastAsia="Times New Roman" w:cs="Times New Roman"/>
          <w:sz w:val="23"/>
          <w:szCs w:val="24"/>
        </w:rPr>
      </w:pPr>
    </w:p>
    <w:p w14:paraId="3F32C5EA" w14:textId="77777777" w:rsidR="00844839" w:rsidRPr="00844839" w:rsidRDefault="00844839" w:rsidP="004478A8">
      <w:pPr>
        <w:widowControl w:val="0"/>
        <w:autoSpaceDE w:val="0"/>
        <w:autoSpaceDN w:val="0"/>
        <w:spacing w:after="0" w:line="240" w:lineRule="auto"/>
        <w:rPr>
          <w:rFonts w:eastAsia="Times New Roman" w:cs="Times New Roman"/>
          <w:i/>
          <w:sz w:val="24"/>
        </w:rPr>
      </w:pPr>
      <w:r w:rsidRPr="00844839">
        <w:rPr>
          <w:rFonts w:eastAsia="Times New Roman" w:cs="Times New Roman"/>
          <w:i/>
          <w:sz w:val="24"/>
        </w:rPr>
        <w:t>Instructional</w:t>
      </w:r>
      <w:r w:rsidRPr="00844839">
        <w:rPr>
          <w:rFonts w:eastAsia="Times New Roman" w:cs="Times New Roman"/>
          <w:i/>
          <w:spacing w:val="-1"/>
          <w:sz w:val="24"/>
        </w:rPr>
        <w:t xml:space="preserve"> </w:t>
      </w:r>
      <w:r w:rsidRPr="00844839">
        <w:rPr>
          <w:rFonts w:eastAsia="Times New Roman" w:cs="Times New Roman"/>
          <w:i/>
          <w:sz w:val="24"/>
        </w:rPr>
        <w:t>Task</w:t>
      </w:r>
      <w:r w:rsidRPr="00844839">
        <w:rPr>
          <w:rFonts w:eastAsia="Times New Roman" w:cs="Times New Roman"/>
          <w:i/>
          <w:spacing w:val="-1"/>
          <w:sz w:val="24"/>
        </w:rPr>
        <w:t xml:space="preserve"> </w:t>
      </w:r>
      <w:r w:rsidRPr="00844839">
        <w:rPr>
          <w:rFonts w:eastAsia="Times New Roman" w:cs="Times New Roman"/>
          <w:i/>
          <w:sz w:val="24"/>
        </w:rPr>
        <w:t>2</w:t>
      </w:r>
      <w:r w:rsidRPr="00844839">
        <w:rPr>
          <w:rFonts w:eastAsia="Times New Roman" w:cs="Times New Roman"/>
          <w:i/>
          <w:spacing w:val="-1"/>
          <w:sz w:val="24"/>
        </w:rPr>
        <w:t xml:space="preserve"> </w:t>
      </w:r>
      <w:r w:rsidRPr="00844839">
        <w:rPr>
          <w:rFonts w:eastAsia="Times New Roman" w:cs="Times New Roman"/>
          <w:i/>
          <w:sz w:val="24"/>
        </w:rPr>
        <w:t xml:space="preserve">(MTR.2.1, </w:t>
      </w:r>
      <w:r w:rsidRPr="00844839">
        <w:rPr>
          <w:rFonts w:eastAsia="Times New Roman" w:cs="Times New Roman"/>
          <w:i/>
          <w:spacing w:val="-2"/>
          <w:sz w:val="24"/>
        </w:rPr>
        <w:t>MTR.7.1)</w:t>
      </w:r>
    </w:p>
    <w:p w14:paraId="19DF7149" w14:textId="77777777" w:rsidR="00844839" w:rsidRPr="00844839" w:rsidRDefault="00844839" w:rsidP="004478A8">
      <w:pPr>
        <w:widowControl w:val="0"/>
        <w:autoSpaceDE w:val="0"/>
        <w:autoSpaceDN w:val="0"/>
        <w:spacing w:after="0" w:line="240" w:lineRule="auto"/>
        <w:ind w:left="288"/>
        <w:rPr>
          <w:rFonts w:eastAsia="Times New Roman" w:cs="Times New Roman"/>
          <w:sz w:val="24"/>
          <w:szCs w:val="24"/>
        </w:rPr>
      </w:pPr>
      <w:r w:rsidRPr="00844839">
        <w:rPr>
          <w:rFonts w:eastAsia="Times New Roman" w:cs="Times New Roman"/>
          <w:sz w:val="24"/>
          <w:szCs w:val="24"/>
        </w:rPr>
        <w:t>The</w:t>
      </w:r>
      <w:r w:rsidRPr="00844839">
        <w:rPr>
          <w:rFonts w:eastAsia="Times New Roman" w:cs="Times New Roman"/>
          <w:spacing w:val="-5"/>
          <w:sz w:val="24"/>
          <w:szCs w:val="24"/>
        </w:rPr>
        <w:t xml:space="preserve"> </w:t>
      </w:r>
      <w:r w:rsidRPr="00844839">
        <w:rPr>
          <w:rFonts w:eastAsia="Times New Roman" w:cs="Times New Roman"/>
          <w:sz w:val="24"/>
          <w:szCs w:val="24"/>
        </w:rPr>
        <w:t>population</w:t>
      </w:r>
      <w:r w:rsidRPr="00844839">
        <w:rPr>
          <w:rFonts w:eastAsia="Times New Roman" w:cs="Times New Roman"/>
          <w:spacing w:val="-3"/>
          <w:sz w:val="24"/>
          <w:szCs w:val="24"/>
        </w:rPr>
        <w:t xml:space="preserve"> </w:t>
      </w:r>
      <w:r w:rsidRPr="00844839">
        <w:rPr>
          <w:rFonts w:eastAsia="Times New Roman" w:cs="Times New Roman"/>
          <w:sz w:val="24"/>
          <w:szCs w:val="24"/>
        </w:rPr>
        <w:t>of</w:t>
      </w:r>
      <w:r w:rsidRPr="00844839">
        <w:rPr>
          <w:rFonts w:eastAsia="Times New Roman" w:cs="Times New Roman"/>
          <w:spacing w:val="-3"/>
          <w:sz w:val="24"/>
          <w:szCs w:val="24"/>
        </w:rPr>
        <w:t xml:space="preserve"> </w:t>
      </w:r>
      <w:r w:rsidRPr="00844839">
        <w:rPr>
          <w:rFonts w:eastAsia="Times New Roman" w:cs="Times New Roman"/>
          <w:sz w:val="24"/>
          <w:szCs w:val="24"/>
        </w:rPr>
        <w:t>J-Town</w:t>
      </w:r>
      <w:r w:rsidRPr="00844839">
        <w:rPr>
          <w:rFonts w:eastAsia="Times New Roman" w:cs="Times New Roman"/>
          <w:spacing w:val="-3"/>
          <w:sz w:val="24"/>
          <w:szCs w:val="24"/>
        </w:rPr>
        <w:t xml:space="preserve"> </w:t>
      </w:r>
      <w:r w:rsidRPr="00844839">
        <w:rPr>
          <w:rFonts w:eastAsia="Times New Roman" w:cs="Times New Roman"/>
          <w:sz w:val="24"/>
          <w:szCs w:val="24"/>
        </w:rPr>
        <w:t>in</w:t>
      </w:r>
      <w:r w:rsidRPr="00844839">
        <w:rPr>
          <w:rFonts w:eastAsia="Times New Roman" w:cs="Times New Roman"/>
          <w:spacing w:val="-3"/>
          <w:sz w:val="24"/>
          <w:szCs w:val="24"/>
        </w:rPr>
        <w:t xml:space="preserve"> </w:t>
      </w:r>
      <w:r w:rsidRPr="00844839">
        <w:rPr>
          <w:rFonts w:eastAsia="Times New Roman" w:cs="Times New Roman"/>
          <w:sz w:val="24"/>
          <w:szCs w:val="24"/>
        </w:rPr>
        <w:t>2019</w:t>
      </w:r>
      <w:r w:rsidRPr="00844839">
        <w:rPr>
          <w:rFonts w:eastAsia="Times New Roman" w:cs="Times New Roman"/>
          <w:spacing w:val="-3"/>
          <w:sz w:val="24"/>
          <w:szCs w:val="24"/>
        </w:rPr>
        <w:t xml:space="preserve"> </w:t>
      </w:r>
      <w:r w:rsidRPr="00844839">
        <w:rPr>
          <w:rFonts w:eastAsia="Times New Roman" w:cs="Times New Roman"/>
          <w:sz w:val="24"/>
          <w:szCs w:val="24"/>
        </w:rPr>
        <w:t>was</w:t>
      </w:r>
      <w:r w:rsidRPr="00844839">
        <w:rPr>
          <w:rFonts w:eastAsia="Times New Roman" w:cs="Times New Roman"/>
          <w:spacing w:val="-3"/>
          <w:sz w:val="24"/>
          <w:szCs w:val="24"/>
        </w:rPr>
        <w:t xml:space="preserve"> </w:t>
      </w:r>
      <w:r w:rsidRPr="00844839">
        <w:rPr>
          <w:rFonts w:eastAsia="Times New Roman" w:cs="Times New Roman"/>
          <w:sz w:val="24"/>
          <w:szCs w:val="24"/>
        </w:rPr>
        <w:t>estimated</w:t>
      </w:r>
      <w:r w:rsidRPr="00844839">
        <w:rPr>
          <w:rFonts w:eastAsia="Times New Roman" w:cs="Times New Roman"/>
          <w:spacing w:val="-3"/>
          <w:sz w:val="24"/>
          <w:szCs w:val="24"/>
        </w:rPr>
        <w:t xml:space="preserve"> </w:t>
      </w:r>
      <w:r w:rsidRPr="00844839">
        <w:rPr>
          <w:rFonts w:eastAsia="Times New Roman" w:cs="Times New Roman"/>
          <w:sz w:val="24"/>
          <w:szCs w:val="24"/>
        </w:rPr>
        <w:t>to</w:t>
      </w:r>
      <w:r w:rsidRPr="00844839">
        <w:rPr>
          <w:rFonts w:eastAsia="Times New Roman" w:cs="Times New Roman"/>
          <w:spacing w:val="-3"/>
          <w:sz w:val="24"/>
          <w:szCs w:val="24"/>
        </w:rPr>
        <w:t xml:space="preserve"> </w:t>
      </w:r>
      <w:r w:rsidRPr="00844839">
        <w:rPr>
          <w:rFonts w:eastAsia="Times New Roman" w:cs="Times New Roman"/>
          <w:sz w:val="24"/>
          <w:szCs w:val="24"/>
        </w:rPr>
        <w:t>be</w:t>
      </w:r>
      <w:r w:rsidRPr="00844839">
        <w:rPr>
          <w:rFonts w:eastAsia="Times New Roman" w:cs="Times New Roman"/>
          <w:spacing w:val="-3"/>
          <w:sz w:val="24"/>
          <w:szCs w:val="24"/>
        </w:rPr>
        <w:t xml:space="preserve"> </w:t>
      </w:r>
      <w:r w:rsidRPr="00844839">
        <w:rPr>
          <w:rFonts w:eastAsia="Times New Roman" w:cs="Times New Roman"/>
          <w:sz w:val="24"/>
          <w:szCs w:val="24"/>
        </w:rPr>
        <w:t>76,500</w:t>
      </w:r>
      <w:r w:rsidRPr="00844839">
        <w:rPr>
          <w:rFonts w:eastAsia="Times New Roman" w:cs="Times New Roman"/>
          <w:spacing w:val="-3"/>
          <w:sz w:val="24"/>
          <w:szCs w:val="24"/>
        </w:rPr>
        <w:t xml:space="preserve"> </w:t>
      </w:r>
      <w:r w:rsidRPr="00844839">
        <w:rPr>
          <w:rFonts w:eastAsia="Times New Roman" w:cs="Times New Roman"/>
          <w:sz w:val="24"/>
          <w:szCs w:val="24"/>
        </w:rPr>
        <w:t>people</w:t>
      </w:r>
      <w:r w:rsidRPr="00844839">
        <w:rPr>
          <w:rFonts w:eastAsia="Times New Roman" w:cs="Times New Roman"/>
          <w:spacing w:val="-3"/>
          <w:sz w:val="24"/>
          <w:szCs w:val="24"/>
        </w:rPr>
        <w:t xml:space="preserve"> </w:t>
      </w:r>
      <w:r w:rsidRPr="00844839">
        <w:rPr>
          <w:rFonts w:eastAsia="Times New Roman" w:cs="Times New Roman"/>
          <w:sz w:val="24"/>
          <w:szCs w:val="24"/>
        </w:rPr>
        <w:t>with</w:t>
      </w:r>
      <w:r w:rsidRPr="00844839">
        <w:rPr>
          <w:rFonts w:eastAsia="Times New Roman" w:cs="Times New Roman"/>
          <w:spacing w:val="-1"/>
          <w:sz w:val="24"/>
          <w:szCs w:val="24"/>
        </w:rPr>
        <w:t xml:space="preserve"> </w:t>
      </w:r>
      <w:r w:rsidRPr="00844839">
        <w:rPr>
          <w:rFonts w:eastAsia="Times New Roman" w:cs="Times New Roman"/>
          <w:sz w:val="24"/>
          <w:szCs w:val="24"/>
        </w:rPr>
        <w:t>an</w:t>
      </w:r>
      <w:r w:rsidRPr="00844839">
        <w:rPr>
          <w:rFonts w:eastAsia="Times New Roman" w:cs="Times New Roman"/>
          <w:spacing w:val="-3"/>
          <w:sz w:val="24"/>
          <w:szCs w:val="24"/>
        </w:rPr>
        <w:t xml:space="preserve"> </w:t>
      </w:r>
      <w:r w:rsidRPr="00844839">
        <w:rPr>
          <w:rFonts w:eastAsia="Times New Roman" w:cs="Times New Roman"/>
          <w:sz w:val="24"/>
          <w:szCs w:val="24"/>
        </w:rPr>
        <w:t>annual</w:t>
      </w:r>
      <w:r w:rsidRPr="00844839">
        <w:rPr>
          <w:rFonts w:eastAsia="Times New Roman" w:cs="Times New Roman"/>
          <w:spacing w:val="-3"/>
          <w:sz w:val="24"/>
          <w:szCs w:val="24"/>
        </w:rPr>
        <w:t xml:space="preserve"> </w:t>
      </w:r>
      <w:r w:rsidRPr="00844839">
        <w:rPr>
          <w:rFonts w:eastAsia="Times New Roman" w:cs="Times New Roman"/>
          <w:sz w:val="24"/>
          <w:szCs w:val="24"/>
        </w:rPr>
        <w:t>rate</w:t>
      </w:r>
      <w:r w:rsidRPr="00844839">
        <w:rPr>
          <w:rFonts w:eastAsia="Times New Roman" w:cs="Times New Roman"/>
          <w:spacing w:val="-3"/>
          <w:sz w:val="24"/>
          <w:szCs w:val="24"/>
        </w:rPr>
        <w:t xml:space="preserve"> </w:t>
      </w:r>
      <w:r w:rsidRPr="00844839">
        <w:rPr>
          <w:rFonts w:eastAsia="Times New Roman" w:cs="Times New Roman"/>
          <w:sz w:val="24"/>
          <w:szCs w:val="24"/>
        </w:rPr>
        <w:t>of increase of 2.4%.</w:t>
      </w:r>
    </w:p>
    <w:p w14:paraId="16D25D18" w14:textId="77777777" w:rsidR="004A6045"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5"/>
          <w:sz w:val="24"/>
          <w:szCs w:val="24"/>
        </w:rPr>
        <w:t xml:space="preserve"> </w:t>
      </w:r>
      <w:r w:rsidRPr="00844839">
        <w:rPr>
          <w:rFonts w:eastAsia="Times New Roman" w:cs="Times New Roman"/>
          <w:sz w:val="24"/>
          <w:szCs w:val="24"/>
        </w:rPr>
        <w:t>A.</w:t>
      </w:r>
      <w:r w:rsidRPr="00844839">
        <w:rPr>
          <w:rFonts w:eastAsia="Times New Roman" w:cs="Times New Roman"/>
          <w:spacing w:val="-5"/>
          <w:sz w:val="24"/>
          <w:szCs w:val="24"/>
        </w:rPr>
        <w:t xml:space="preserve"> </w:t>
      </w:r>
      <w:r w:rsidRPr="00844839">
        <w:rPr>
          <w:rFonts w:eastAsia="Times New Roman" w:cs="Times New Roman"/>
          <w:sz w:val="24"/>
          <w:szCs w:val="24"/>
        </w:rPr>
        <w:t>Write</w:t>
      </w:r>
      <w:r w:rsidRPr="00844839">
        <w:rPr>
          <w:rFonts w:eastAsia="Times New Roman" w:cs="Times New Roman"/>
          <w:spacing w:val="-6"/>
          <w:sz w:val="24"/>
          <w:szCs w:val="24"/>
        </w:rPr>
        <w:t xml:space="preserve"> </w:t>
      </w:r>
      <w:r w:rsidRPr="00844839">
        <w:rPr>
          <w:rFonts w:eastAsia="Times New Roman" w:cs="Times New Roman"/>
          <w:sz w:val="24"/>
          <w:szCs w:val="24"/>
        </w:rPr>
        <w:t>an</w:t>
      </w:r>
      <w:r w:rsidRPr="00844839">
        <w:rPr>
          <w:rFonts w:eastAsia="Times New Roman" w:cs="Times New Roman"/>
          <w:spacing w:val="-5"/>
          <w:sz w:val="24"/>
          <w:szCs w:val="24"/>
        </w:rPr>
        <w:t xml:space="preserve"> </w:t>
      </w:r>
      <w:r w:rsidRPr="00844839">
        <w:rPr>
          <w:rFonts w:eastAsia="Times New Roman" w:cs="Times New Roman"/>
          <w:sz w:val="24"/>
          <w:szCs w:val="24"/>
        </w:rPr>
        <w:t>equation</w:t>
      </w:r>
      <w:r w:rsidRPr="00844839">
        <w:rPr>
          <w:rFonts w:eastAsia="Times New Roman" w:cs="Times New Roman"/>
          <w:spacing w:val="-5"/>
          <w:sz w:val="24"/>
          <w:szCs w:val="24"/>
        </w:rPr>
        <w:t xml:space="preserve"> </w:t>
      </w:r>
      <w:r w:rsidRPr="00844839">
        <w:rPr>
          <w:rFonts w:eastAsia="Times New Roman" w:cs="Times New Roman"/>
          <w:sz w:val="24"/>
          <w:szCs w:val="24"/>
        </w:rPr>
        <w:t>to</w:t>
      </w:r>
      <w:r w:rsidRPr="00844839">
        <w:rPr>
          <w:rFonts w:eastAsia="Times New Roman" w:cs="Times New Roman"/>
          <w:spacing w:val="-5"/>
          <w:sz w:val="24"/>
          <w:szCs w:val="24"/>
        </w:rPr>
        <w:t xml:space="preserve"> </w:t>
      </w:r>
      <w:r w:rsidRPr="00844839">
        <w:rPr>
          <w:rFonts w:eastAsia="Times New Roman" w:cs="Times New Roman"/>
          <w:sz w:val="24"/>
          <w:szCs w:val="24"/>
        </w:rPr>
        <w:t>model</w:t>
      </w:r>
      <w:r w:rsidRPr="00844839">
        <w:rPr>
          <w:rFonts w:eastAsia="Times New Roman" w:cs="Times New Roman"/>
          <w:spacing w:val="-5"/>
          <w:sz w:val="24"/>
          <w:szCs w:val="24"/>
        </w:rPr>
        <w:t xml:space="preserve"> </w:t>
      </w:r>
      <w:r w:rsidRPr="00844839">
        <w:rPr>
          <w:rFonts w:eastAsia="Times New Roman" w:cs="Times New Roman"/>
          <w:sz w:val="24"/>
          <w:szCs w:val="24"/>
        </w:rPr>
        <w:t>future</w:t>
      </w:r>
      <w:r w:rsidRPr="00844839">
        <w:rPr>
          <w:rFonts w:eastAsia="Times New Roman" w:cs="Times New Roman"/>
          <w:spacing w:val="-5"/>
          <w:sz w:val="24"/>
          <w:szCs w:val="24"/>
        </w:rPr>
        <w:t xml:space="preserve"> </w:t>
      </w:r>
      <w:r w:rsidRPr="00844839">
        <w:rPr>
          <w:rFonts w:eastAsia="Times New Roman" w:cs="Times New Roman"/>
          <w:sz w:val="24"/>
          <w:szCs w:val="24"/>
        </w:rPr>
        <w:t xml:space="preserve">growth. </w:t>
      </w:r>
    </w:p>
    <w:p w14:paraId="2C09B7BE" w14:textId="00675271"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 B. What is the growth factor for J-Town?</w:t>
      </w:r>
    </w:p>
    <w:p w14:paraId="0BDAACAC" w14:textId="77777777" w:rsidR="00844839" w:rsidRPr="00844839" w:rsidRDefault="00844839" w:rsidP="00AF6888">
      <w:pPr>
        <w:widowControl w:val="0"/>
        <w:autoSpaceDE w:val="0"/>
        <w:autoSpaceDN w:val="0"/>
        <w:spacing w:after="0" w:line="240" w:lineRule="auto"/>
        <w:ind w:left="720"/>
        <w:rPr>
          <w:rFonts w:eastAsia="Times New Roman" w:cs="Times New Roman"/>
          <w:sz w:val="24"/>
          <w:szCs w:val="24"/>
        </w:rPr>
      </w:pPr>
      <w:r w:rsidRPr="00844839">
        <w:rPr>
          <w:rFonts w:eastAsia="Times New Roman" w:cs="Times New Roman"/>
          <w:sz w:val="24"/>
          <w:szCs w:val="24"/>
        </w:rPr>
        <w:t>Part</w:t>
      </w:r>
      <w:r w:rsidRPr="00844839">
        <w:rPr>
          <w:rFonts w:eastAsia="Times New Roman" w:cs="Times New Roman"/>
          <w:spacing w:val="-3"/>
          <w:sz w:val="24"/>
          <w:szCs w:val="24"/>
        </w:rPr>
        <w:t xml:space="preserve"> </w:t>
      </w:r>
      <w:r w:rsidRPr="00844839">
        <w:rPr>
          <w:rFonts w:eastAsia="Times New Roman" w:cs="Times New Roman"/>
          <w:sz w:val="24"/>
          <w:szCs w:val="24"/>
        </w:rPr>
        <w:t>C. Use</w:t>
      </w:r>
      <w:r w:rsidRPr="00844839">
        <w:rPr>
          <w:rFonts w:eastAsia="Times New Roman" w:cs="Times New Roman"/>
          <w:spacing w:val="-3"/>
          <w:sz w:val="24"/>
          <w:szCs w:val="24"/>
        </w:rPr>
        <w:t xml:space="preserve"> </w:t>
      </w:r>
      <w:r w:rsidRPr="00844839">
        <w:rPr>
          <w:rFonts w:eastAsia="Times New Roman" w:cs="Times New Roman"/>
          <w:sz w:val="24"/>
          <w:szCs w:val="24"/>
        </w:rPr>
        <w:t>the equation</w:t>
      </w:r>
      <w:r w:rsidRPr="00844839">
        <w:rPr>
          <w:rFonts w:eastAsia="Times New Roman" w:cs="Times New Roman"/>
          <w:spacing w:val="2"/>
          <w:sz w:val="24"/>
          <w:szCs w:val="24"/>
        </w:rPr>
        <w:t xml:space="preserve"> </w:t>
      </w:r>
      <w:r w:rsidRPr="00844839">
        <w:rPr>
          <w:rFonts w:eastAsia="Times New Roman" w:cs="Times New Roman"/>
          <w:sz w:val="24"/>
          <w:szCs w:val="24"/>
        </w:rPr>
        <w:t>to</w:t>
      </w:r>
      <w:r w:rsidRPr="00844839">
        <w:rPr>
          <w:rFonts w:eastAsia="Times New Roman" w:cs="Times New Roman"/>
          <w:spacing w:val="-1"/>
          <w:sz w:val="24"/>
          <w:szCs w:val="24"/>
        </w:rPr>
        <w:t xml:space="preserve"> </w:t>
      </w:r>
      <w:r w:rsidRPr="00844839">
        <w:rPr>
          <w:rFonts w:eastAsia="Times New Roman" w:cs="Times New Roman"/>
          <w:sz w:val="24"/>
          <w:szCs w:val="24"/>
        </w:rPr>
        <w:t>estimate</w:t>
      </w:r>
      <w:r w:rsidRPr="00844839">
        <w:rPr>
          <w:rFonts w:eastAsia="Times New Roman" w:cs="Times New Roman"/>
          <w:spacing w:val="-1"/>
          <w:sz w:val="24"/>
          <w:szCs w:val="24"/>
        </w:rPr>
        <w:t xml:space="preserve"> </w:t>
      </w:r>
      <w:r w:rsidRPr="00844839">
        <w:rPr>
          <w:rFonts w:eastAsia="Times New Roman" w:cs="Times New Roman"/>
          <w:sz w:val="24"/>
          <w:szCs w:val="24"/>
        </w:rPr>
        <w:t>the</w:t>
      </w:r>
      <w:r w:rsidRPr="00844839">
        <w:rPr>
          <w:rFonts w:eastAsia="Times New Roman" w:cs="Times New Roman"/>
          <w:spacing w:val="-2"/>
          <w:sz w:val="24"/>
          <w:szCs w:val="24"/>
        </w:rPr>
        <w:t xml:space="preserve"> </w:t>
      </w:r>
      <w:r w:rsidRPr="00844839">
        <w:rPr>
          <w:rFonts w:eastAsia="Times New Roman" w:cs="Times New Roman"/>
          <w:sz w:val="24"/>
          <w:szCs w:val="24"/>
        </w:rPr>
        <w:t>population in 2072</w:t>
      </w:r>
      <w:r w:rsidRPr="00844839">
        <w:rPr>
          <w:rFonts w:eastAsia="Times New Roman" w:cs="Times New Roman"/>
          <w:spacing w:val="-1"/>
          <w:sz w:val="24"/>
          <w:szCs w:val="24"/>
        </w:rPr>
        <w:t xml:space="preserve"> </w:t>
      </w:r>
      <w:r w:rsidRPr="00844839">
        <w:rPr>
          <w:rFonts w:eastAsia="Times New Roman" w:cs="Times New Roman"/>
          <w:sz w:val="24"/>
          <w:szCs w:val="24"/>
        </w:rPr>
        <w:t>to the</w:t>
      </w:r>
      <w:r w:rsidRPr="00844839">
        <w:rPr>
          <w:rFonts w:eastAsia="Times New Roman" w:cs="Times New Roman"/>
          <w:spacing w:val="-2"/>
          <w:sz w:val="24"/>
          <w:szCs w:val="24"/>
        </w:rPr>
        <w:t xml:space="preserve"> </w:t>
      </w:r>
      <w:r w:rsidRPr="00844839">
        <w:rPr>
          <w:rFonts w:eastAsia="Times New Roman" w:cs="Times New Roman"/>
          <w:sz w:val="24"/>
          <w:szCs w:val="24"/>
        </w:rPr>
        <w:t xml:space="preserve">nearest hundred </w:t>
      </w:r>
      <w:r w:rsidRPr="00844839">
        <w:rPr>
          <w:rFonts w:eastAsia="Times New Roman" w:cs="Times New Roman"/>
          <w:spacing w:val="-2"/>
          <w:sz w:val="24"/>
          <w:szCs w:val="24"/>
        </w:rPr>
        <w:t>people.</w:t>
      </w:r>
    </w:p>
    <w:p w14:paraId="2F564B75" w14:textId="77777777" w:rsidR="00A41840" w:rsidRPr="00233E48" w:rsidRDefault="00A41840" w:rsidP="004A6045">
      <w:pPr>
        <w:spacing w:after="0" w:line="240" w:lineRule="auto"/>
        <w:textAlignment w:val="baseline"/>
        <w:rPr>
          <w:rFonts w:eastAsia="Times New Roman" w:cs="Times New Roman"/>
          <w:sz w:val="24"/>
          <w:szCs w:val="24"/>
        </w:rPr>
      </w:pPr>
    </w:p>
    <w:p w14:paraId="12D1883B" w14:textId="77777777" w:rsidR="00BE2CB8" w:rsidRDefault="00BE2CB8">
      <w:pPr>
        <w:rPr>
          <w:rFonts w:cs="Times New Roman"/>
          <w:b/>
          <w:sz w:val="24"/>
        </w:rPr>
      </w:pPr>
      <w:r>
        <w:br w:type="page"/>
      </w:r>
    </w:p>
    <w:p w14:paraId="48D30C8D" w14:textId="515DB40F" w:rsidR="00A41840" w:rsidRPr="00DA2191" w:rsidRDefault="00A41840" w:rsidP="00DA2191">
      <w:pPr>
        <w:pStyle w:val="AlgebraicARHeading"/>
      </w:pPr>
      <w:r w:rsidRPr="00233E48">
        <w:lastRenderedPageBreak/>
        <w:t>Instructional Items </w:t>
      </w:r>
    </w:p>
    <w:p w14:paraId="0AEA89D1" w14:textId="77777777" w:rsidR="00DA2191" w:rsidRPr="00DA2191" w:rsidRDefault="00DA2191" w:rsidP="00DA2191">
      <w:pPr>
        <w:widowControl w:val="0"/>
        <w:autoSpaceDE w:val="0"/>
        <w:autoSpaceDN w:val="0"/>
        <w:spacing w:after="0" w:line="275" w:lineRule="exact"/>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1</w:t>
      </w:r>
    </w:p>
    <w:p w14:paraId="62B5C2D5" w14:textId="77777777" w:rsidR="00DA2191" w:rsidRPr="00DA2191" w:rsidRDefault="00DA2191" w:rsidP="00DA2191">
      <w:pPr>
        <w:widowControl w:val="0"/>
        <w:autoSpaceDE w:val="0"/>
        <w:autoSpaceDN w:val="0"/>
        <w:spacing w:after="6" w:line="240" w:lineRule="auto"/>
        <w:ind w:left="374"/>
        <w:rPr>
          <w:rFonts w:eastAsia="Times New Roman" w:cs="Times New Roman"/>
          <w:sz w:val="24"/>
        </w:rPr>
      </w:pPr>
      <w:r w:rsidRPr="00DA2191">
        <w:rPr>
          <w:rFonts w:eastAsia="Times New Roman" w:cs="Times New Roman"/>
          <w:sz w:val="24"/>
        </w:rPr>
        <w:t>Write</w:t>
      </w:r>
      <w:r w:rsidRPr="00DA2191">
        <w:rPr>
          <w:rFonts w:eastAsia="Times New Roman" w:cs="Times New Roman"/>
          <w:spacing w:val="-3"/>
          <w:sz w:val="24"/>
        </w:rPr>
        <w:t xml:space="preserve"> </w:t>
      </w:r>
      <w:r w:rsidRPr="00DA2191">
        <w:rPr>
          <w:rFonts w:eastAsia="Times New Roman" w:cs="Times New Roman"/>
          <w:sz w:val="24"/>
        </w:rPr>
        <w:t>an</w:t>
      </w:r>
      <w:r w:rsidRPr="00DA2191">
        <w:rPr>
          <w:rFonts w:eastAsia="Times New Roman" w:cs="Times New Roman"/>
          <w:spacing w:val="-1"/>
          <w:sz w:val="24"/>
        </w:rPr>
        <w:t xml:space="preserve"> </w:t>
      </w:r>
      <w:r w:rsidRPr="00DA2191">
        <w:rPr>
          <w:rFonts w:eastAsia="Times New Roman" w:cs="Times New Roman"/>
          <w:sz w:val="24"/>
        </w:rPr>
        <w:t>exponential</w:t>
      </w:r>
      <w:r w:rsidRPr="00DA2191">
        <w:rPr>
          <w:rFonts w:eastAsia="Times New Roman" w:cs="Times New Roman"/>
          <w:spacing w:val="-1"/>
          <w:sz w:val="24"/>
        </w:rPr>
        <w:t xml:space="preserve"> </w:t>
      </w:r>
      <w:r w:rsidRPr="00DA2191">
        <w:rPr>
          <w:rFonts w:eastAsia="Times New Roman" w:cs="Times New Roman"/>
          <w:sz w:val="24"/>
        </w:rPr>
        <w:t>function</w:t>
      </w:r>
      <w:r w:rsidRPr="00DA2191">
        <w:rPr>
          <w:rFonts w:eastAsia="Times New Roman" w:cs="Times New Roman"/>
          <w:spacing w:val="-1"/>
          <w:sz w:val="24"/>
        </w:rPr>
        <w:t xml:space="preserve"> </w:t>
      </w:r>
      <w:r w:rsidRPr="00DA2191">
        <w:rPr>
          <w:rFonts w:eastAsia="Times New Roman" w:cs="Times New Roman"/>
          <w:sz w:val="24"/>
        </w:rPr>
        <w:t>that</w:t>
      </w:r>
      <w:r w:rsidRPr="00DA2191">
        <w:rPr>
          <w:rFonts w:eastAsia="Times New Roman" w:cs="Times New Roman"/>
          <w:spacing w:val="-1"/>
          <w:sz w:val="24"/>
        </w:rPr>
        <w:t xml:space="preserve"> </w:t>
      </w:r>
      <w:r w:rsidRPr="00DA2191">
        <w:rPr>
          <w:rFonts w:eastAsia="Times New Roman" w:cs="Times New Roman"/>
          <w:sz w:val="24"/>
        </w:rPr>
        <w:t>represents</w:t>
      </w:r>
      <w:r w:rsidRPr="00DA2191">
        <w:rPr>
          <w:rFonts w:eastAsia="Times New Roman" w:cs="Times New Roman"/>
          <w:spacing w:val="-1"/>
          <w:sz w:val="24"/>
        </w:rPr>
        <w:t xml:space="preserve"> </w:t>
      </w:r>
      <w:r w:rsidRPr="00DA2191">
        <w:rPr>
          <w:rFonts w:eastAsia="Times New Roman" w:cs="Times New Roman"/>
          <w:sz w:val="24"/>
        </w:rPr>
        <w:t>the graph</w:t>
      </w:r>
      <w:r w:rsidRPr="00DA2191">
        <w:rPr>
          <w:rFonts w:eastAsia="Times New Roman" w:cs="Times New Roman"/>
          <w:spacing w:val="-1"/>
          <w:sz w:val="24"/>
        </w:rPr>
        <w:t xml:space="preserve"> </w:t>
      </w:r>
      <w:r w:rsidRPr="00DA2191">
        <w:rPr>
          <w:rFonts w:eastAsia="Times New Roman" w:cs="Times New Roman"/>
          <w:spacing w:val="-2"/>
          <w:sz w:val="24"/>
        </w:rPr>
        <w:t>below.</w:t>
      </w:r>
    </w:p>
    <w:p w14:paraId="72005026" w14:textId="77777777" w:rsidR="00DA2191" w:rsidRPr="00DA2191" w:rsidRDefault="00DA2191" w:rsidP="00DA2191">
      <w:pPr>
        <w:widowControl w:val="0"/>
        <w:autoSpaceDE w:val="0"/>
        <w:autoSpaceDN w:val="0"/>
        <w:spacing w:after="0" w:line="240" w:lineRule="auto"/>
        <w:ind w:left="3895"/>
        <w:rPr>
          <w:rFonts w:eastAsia="Times New Roman" w:cs="Times New Roman"/>
          <w:sz w:val="20"/>
        </w:rPr>
      </w:pPr>
      <w:r w:rsidRPr="00DA2191">
        <w:rPr>
          <w:rFonts w:eastAsia="Times New Roman" w:cs="Times New Roman"/>
          <w:noProof/>
          <w:sz w:val="20"/>
        </w:rPr>
        <w:drawing>
          <wp:inline distT="0" distB="0" distL="0" distR="0" wp14:anchorId="68F594CF" wp14:editId="0CC300DD">
            <wp:extent cx="2207093" cy="1828800"/>
            <wp:effectExtent l="0" t="0" r="3175" b="0"/>
            <wp:docPr id="1766409976" name="Picture 1766409976"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09976" name="Picture 1766409976" descr="A graph of a function"/>
                    <pic:cNvPicPr/>
                  </pic:nvPicPr>
                  <pic:blipFill>
                    <a:blip r:embed="rId88"/>
                    <a:stretch>
                      <a:fillRect/>
                    </a:stretch>
                  </pic:blipFill>
                  <pic:spPr>
                    <a:xfrm>
                      <a:off x="0" y="0"/>
                      <a:ext cx="2241623" cy="1857412"/>
                    </a:xfrm>
                    <a:prstGeom prst="rect">
                      <a:avLst/>
                    </a:prstGeom>
                  </pic:spPr>
                </pic:pic>
              </a:graphicData>
            </a:graphic>
          </wp:inline>
        </w:drawing>
      </w:r>
    </w:p>
    <w:p w14:paraId="110FBBCB" w14:textId="77777777" w:rsidR="00DA2191" w:rsidRPr="00DA2191" w:rsidRDefault="00DA2191" w:rsidP="00DA2191">
      <w:pPr>
        <w:widowControl w:val="0"/>
        <w:autoSpaceDE w:val="0"/>
        <w:autoSpaceDN w:val="0"/>
        <w:spacing w:before="3" w:after="0" w:line="240" w:lineRule="auto"/>
        <w:rPr>
          <w:rFonts w:eastAsia="Times New Roman" w:cs="Times New Roman"/>
          <w:sz w:val="24"/>
        </w:rPr>
      </w:pPr>
    </w:p>
    <w:p w14:paraId="23A40322" w14:textId="77777777" w:rsidR="00DA2191" w:rsidRPr="00DA2191" w:rsidRDefault="00DA2191" w:rsidP="00DA2191">
      <w:pPr>
        <w:widowControl w:val="0"/>
        <w:autoSpaceDE w:val="0"/>
        <w:autoSpaceDN w:val="0"/>
        <w:spacing w:after="0" w:line="240" w:lineRule="auto"/>
        <w:ind w:left="14"/>
        <w:rPr>
          <w:rFonts w:eastAsia="Times New Roman" w:cs="Times New Roman"/>
          <w:i/>
          <w:sz w:val="24"/>
        </w:rPr>
      </w:pPr>
      <w:r w:rsidRPr="00DA2191">
        <w:rPr>
          <w:rFonts w:eastAsia="Times New Roman" w:cs="Times New Roman"/>
          <w:i/>
          <w:sz w:val="24"/>
        </w:rPr>
        <w:t>Instructional</w:t>
      </w:r>
      <w:r w:rsidRPr="00DA2191">
        <w:rPr>
          <w:rFonts w:eastAsia="Times New Roman" w:cs="Times New Roman"/>
          <w:i/>
          <w:spacing w:val="-1"/>
          <w:sz w:val="24"/>
        </w:rPr>
        <w:t xml:space="preserve"> </w:t>
      </w:r>
      <w:r w:rsidRPr="00DA2191">
        <w:rPr>
          <w:rFonts w:eastAsia="Times New Roman" w:cs="Times New Roman"/>
          <w:i/>
          <w:sz w:val="24"/>
        </w:rPr>
        <w:t>Item</w:t>
      </w:r>
      <w:r w:rsidRPr="00DA2191">
        <w:rPr>
          <w:rFonts w:eastAsia="Times New Roman" w:cs="Times New Roman"/>
          <w:i/>
          <w:spacing w:val="-1"/>
          <w:sz w:val="24"/>
        </w:rPr>
        <w:t xml:space="preserve"> </w:t>
      </w:r>
      <w:r w:rsidRPr="00DA2191">
        <w:rPr>
          <w:rFonts w:eastAsia="Times New Roman" w:cs="Times New Roman"/>
          <w:i/>
          <w:spacing w:val="-10"/>
          <w:sz w:val="24"/>
        </w:rPr>
        <w:t>2</w:t>
      </w:r>
    </w:p>
    <w:p w14:paraId="63955BC8" w14:textId="68740072" w:rsidR="00A41840" w:rsidRPr="00DA2191" w:rsidRDefault="00DA2191" w:rsidP="00DA2191">
      <w:pPr>
        <w:spacing w:after="0" w:line="240" w:lineRule="auto"/>
        <w:textAlignment w:val="baseline"/>
        <w:rPr>
          <w:rFonts w:eastAsia="Calibri" w:cs="Times New Roman"/>
          <w:i/>
          <w:sz w:val="24"/>
          <w:szCs w:val="24"/>
        </w:rPr>
      </w:pPr>
      <w:r w:rsidRPr="00DA2191">
        <w:rPr>
          <w:rFonts w:eastAsia="Times New Roman" w:cs="Times New Roman"/>
          <w:sz w:val="24"/>
        </w:rPr>
        <w:t>A forester has determined that the number of fir trees in a forest is decreasing by 3% per year.</w:t>
      </w:r>
      <w:r w:rsidRPr="00DA2191">
        <w:rPr>
          <w:rFonts w:eastAsia="Times New Roman" w:cs="Times New Roman"/>
          <w:spacing w:val="-2"/>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2010,</w:t>
      </w:r>
      <w:r w:rsidRPr="00DA2191">
        <w:rPr>
          <w:rFonts w:eastAsia="Times New Roman" w:cs="Times New Roman"/>
          <w:spacing w:val="-3"/>
          <w:sz w:val="24"/>
        </w:rPr>
        <w:t xml:space="preserve"> </w:t>
      </w:r>
      <w:r w:rsidRPr="00DA2191">
        <w:rPr>
          <w:rFonts w:eastAsia="Times New Roman" w:cs="Times New Roman"/>
          <w:sz w:val="24"/>
        </w:rPr>
        <w:t>there</w:t>
      </w:r>
      <w:r w:rsidRPr="00DA2191">
        <w:rPr>
          <w:rFonts w:eastAsia="Times New Roman" w:cs="Times New Roman"/>
          <w:spacing w:val="-3"/>
          <w:sz w:val="24"/>
        </w:rPr>
        <w:t xml:space="preserve"> </w:t>
      </w:r>
      <w:r w:rsidRPr="00DA2191">
        <w:rPr>
          <w:rFonts w:eastAsia="Times New Roman" w:cs="Times New Roman"/>
          <w:sz w:val="24"/>
        </w:rPr>
        <w:t>were</w:t>
      </w:r>
      <w:r w:rsidRPr="00DA2191">
        <w:rPr>
          <w:rFonts w:eastAsia="Times New Roman" w:cs="Times New Roman"/>
          <w:spacing w:val="-2"/>
          <w:sz w:val="24"/>
        </w:rPr>
        <w:t xml:space="preserve"> </w:t>
      </w:r>
      <w:r w:rsidRPr="00DA2191">
        <w:rPr>
          <w:rFonts w:eastAsia="Times New Roman" w:cs="Times New Roman"/>
          <w:sz w:val="24"/>
        </w:rPr>
        <w:t>13,000</w:t>
      </w:r>
      <w:r w:rsidRPr="00DA2191">
        <w:rPr>
          <w:rFonts w:eastAsia="Times New Roman" w:cs="Times New Roman"/>
          <w:spacing w:val="-3"/>
          <w:sz w:val="24"/>
        </w:rPr>
        <w:t xml:space="preserve"> </w:t>
      </w:r>
      <w:r w:rsidRPr="00DA2191">
        <w:rPr>
          <w:rFonts w:eastAsia="Times New Roman" w:cs="Times New Roman"/>
          <w:sz w:val="24"/>
        </w:rPr>
        <w:t>fir</w:t>
      </w:r>
      <w:r w:rsidRPr="00DA2191">
        <w:rPr>
          <w:rFonts w:eastAsia="Times New Roman" w:cs="Times New Roman"/>
          <w:spacing w:val="-3"/>
          <w:sz w:val="24"/>
        </w:rPr>
        <w:t xml:space="preserve"> </w:t>
      </w:r>
      <w:r w:rsidRPr="00DA2191">
        <w:rPr>
          <w:rFonts w:eastAsia="Times New Roman" w:cs="Times New Roman"/>
          <w:sz w:val="24"/>
        </w:rPr>
        <w:t>trees</w:t>
      </w:r>
      <w:r w:rsidRPr="00DA2191">
        <w:rPr>
          <w:rFonts w:eastAsia="Times New Roman" w:cs="Times New Roman"/>
          <w:spacing w:val="-3"/>
          <w:sz w:val="24"/>
        </w:rPr>
        <w:t xml:space="preserve"> </w:t>
      </w:r>
      <w:r w:rsidRPr="00DA2191">
        <w:rPr>
          <w:rFonts w:eastAsia="Times New Roman" w:cs="Times New Roman"/>
          <w:sz w:val="24"/>
        </w:rPr>
        <w:t>in</w:t>
      </w:r>
      <w:r w:rsidRPr="00DA2191">
        <w:rPr>
          <w:rFonts w:eastAsia="Times New Roman" w:cs="Times New Roman"/>
          <w:spacing w:val="-3"/>
          <w:sz w:val="24"/>
        </w:rPr>
        <w:t xml:space="preserve"> </w:t>
      </w:r>
      <w:r w:rsidRPr="00DA2191">
        <w:rPr>
          <w:rFonts w:eastAsia="Times New Roman" w:cs="Times New Roman"/>
          <w:sz w:val="24"/>
        </w:rPr>
        <w:t>the</w:t>
      </w:r>
      <w:r w:rsidRPr="00DA2191">
        <w:rPr>
          <w:rFonts w:eastAsia="Times New Roman" w:cs="Times New Roman"/>
          <w:spacing w:val="-4"/>
          <w:sz w:val="24"/>
        </w:rPr>
        <w:t xml:space="preserve"> </w:t>
      </w:r>
      <w:r w:rsidRPr="00DA2191">
        <w:rPr>
          <w:rFonts w:eastAsia="Times New Roman" w:cs="Times New Roman"/>
          <w:sz w:val="24"/>
        </w:rPr>
        <w:t>forest.</w:t>
      </w:r>
      <w:r w:rsidRPr="00DA2191">
        <w:rPr>
          <w:rFonts w:eastAsia="Times New Roman" w:cs="Times New Roman"/>
          <w:spacing w:val="-3"/>
          <w:sz w:val="24"/>
        </w:rPr>
        <w:t xml:space="preserve"> </w:t>
      </w:r>
      <w:r w:rsidRPr="00DA2191">
        <w:rPr>
          <w:rFonts w:eastAsia="Times New Roman" w:cs="Times New Roman"/>
          <w:sz w:val="24"/>
        </w:rPr>
        <w:t>Write</w:t>
      </w:r>
      <w:r w:rsidRPr="00DA2191">
        <w:rPr>
          <w:rFonts w:eastAsia="Times New Roman" w:cs="Times New Roman"/>
          <w:spacing w:val="-4"/>
          <w:sz w:val="24"/>
        </w:rPr>
        <w:t xml:space="preserve"> </w:t>
      </w:r>
      <w:r w:rsidRPr="00DA2191">
        <w:rPr>
          <w:rFonts w:eastAsia="Times New Roman" w:cs="Times New Roman"/>
          <w:sz w:val="24"/>
        </w:rPr>
        <w:t>an</w:t>
      </w:r>
      <w:r w:rsidRPr="00DA2191">
        <w:rPr>
          <w:rFonts w:eastAsia="Times New Roman" w:cs="Times New Roman"/>
          <w:spacing w:val="-3"/>
          <w:sz w:val="24"/>
        </w:rPr>
        <w:t xml:space="preserve"> </w:t>
      </w:r>
      <w:r w:rsidRPr="00DA2191">
        <w:rPr>
          <w:rFonts w:eastAsia="Times New Roman" w:cs="Times New Roman"/>
          <w:sz w:val="24"/>
        </w:rPr>
        <w:t>equation</w:t>
      </w:r>
      <w:r w:rsidRPr="00DA2191">
        <w:rPr>
          <w:rFonts w:eastAsia="Times New Roman" w:cs="Times New Roman"/>
          <w:spacing w:val="-3"/>
          <w:sz w:val="24"/>
        </w:rPr>
        <w:t xml:space="preserve"> </w:t>
      </w:r>
      <w:r w:rsidRPr="00DA2191">
        <w:rPr>
          <w:rFonts w:eastAsia="Times New Roman" w:cs="Times New Roman"/>
          <w:sz w:val="24"/>
        </w:rPr>
        <w:t>that</w:t>
      </w:r>
      <w:r w:rsidRPr="00DA2191">
        <w:rPr>
          <w:rFonts w:eastAsia="Times New Roman" w:cs="Times New Roman"/>
          <w:spacing w:val="-3"/>
          <w:sz w:val="24"/>
        </w:rPr>
        <w:t xml:space="preserve"> </w:t>
      </w:r>
      <w:r w:rsidRPr="00DA2191">
        <w:rPr>
          <w:rFonts w:eastAsia="Times New Roman" w:cs="Times New Roman"/>
          <w:sz w:val="24"/>
        </w:rPr>
        <w:t>represents</w:t>
      </w:r>
      <w:r w:rsidRPr="00DA2191">
        <w:rPr>
          <w:rFonts w:eastAsia="Times New Roman" w:cs="Times New Roman"/>
          <w:spacing w:val="-3"/>
          <w:sz w:val="24"/>
        </w:rPr>
        <w:t xml:space="preserve"> </w:t>
      </w:r>
      <w:r w:rsidRPr="00DA2191">
        <w:rPr>
          <w:rFonts w:eastAsia="Times New Roman" w:cs="Times New Roman"/>
          <w:sz w:val="24"/>
        </w:rPr>
        <w:t xml:space="preserve">the number of fir trees, </w:t>
      </w:r>
      <w:r w:rsidRPr="00DA2191">
        <w:rPr>
          <w:rFonts w:eastAsia="Times New Roman" w:cs="Times New Roman"/>
          <w:i/>
          <w:sz w:val="24"/>
        </w:rPr>
        <w:t>N</w:t>
      </w:r>
      <w:r w:rsidRPr="00DA2191">
        <w:rPr>
          <w:rFonts w:eastAsia="Times New Roman" w:cs="Times New Roman"/>
          <w:sz w:val="24"/>
        </w:rPr>
        <w:t xml:space="preserve">, in terms of </w:t>
      </w:r>
      <w:r w:rsidRPr="00DA2191">
        <w:rPr>
          <w:rFonts w:eastAsia="Times New Roman" w:cs="Times New Roman"/>
          <w:i/>
          <w:sz w:val="24"/>
        </w:rPr>
        <w:t xml:space="preserve">t, </w:t>
      </w:r>
      <w:r w:rsidRPr="00DA2191">
        <w:rPr>
          <w:rFonts w:eastAsia="Times New Roman" w:cs="Times New Roman"/>
          <w:sz w:val="24"/>
        </w:rPr>
        <w:t>the number of years since 2010.</w:t>
      </w:r>
      <w:r w:rsidR="00E65D94">
        <w:rPr>
          <w:rFonts w:eastAsia="Times New Roman" w:cs="Times New Roman"/>
          <w:sz w:val="24"/>
        </w:rPr>
        <w:br/>
      </w:r>
    </w:p>
    <w:p w14:paraId="73EEEA55" w14:textId="77777777" w:rsidR="00A41840" w:rsidRDefault="00A41840" w:rsidP="00DA2191">
      <w:pPr>
        <w:pStyle w:val="Style4"/>
      </w:pPr>
      <w:r w:rsidRPr="00233E48">
        <w:t>*The strategies, tasks and items included in the B1G-M are examples and should not be considered comprehensive.</w:t>
      </w:r>
    </w:p>
    <w:p w14:paraId="4D8DC8AA" w14:textId="77777777" w:rsidR="003F00A0" w:rsidRPr="00233E48" w:rsidRDefault="003F00A0" w:rsidP="00DA2191">
      <w:pPr>
        <w:pStyle w:val="Style4"/>
        <w:rPr>
          <w:rFonts w:eastAsia="Calibri"/>
          <w:sz w:val="24"/>
        </w:rPr>
      </w:pPr>
    </w:p>
    <w:p w14:paraId="3AECD626" w14:textId="733DCCEA" w:rsidR="008732C2" w:rsidRPr="00FE1CDD" w:rsidRDefault="00A41840" w:rsidP="00A41840">
      <w:pPr>
        <w:pStyle w:val="Heading3"/>
      </w:pPr>
      <w:bookmarkStart w:id="36" w:name="_MA.912.AR.5.6"/>
      <w:bookmarkEnd w:id="36"/>
      <w:r w:rsidRPr="00233E48">
        <w:t>MA.912.AR</w:t>
      </w:r>
      <w:r w:rsidR="0025162B" w:rsidRPr="00233E48">
        <w:t>.5.6</w:t>
      </w:r>
      <w:r w:rsidR="00FE1CDD">
        <w:br/>
      </w:r>
    </w:p>
    <w:p w14:paraId="3D42394C" w14:textId="77777777" w:rsidR="00A41840" w:rsidRPr="00233E48" w:rsidRDefault="00A41840" w:rsidP="00A41840">
      <w:pPr>
        <w:pStyle w:val="AlgebraicARHeading"/>
      </w:pPr>
      <w:r w:rsidRPr="00233E48">
        <w:t>Benchmark</w:t>
      </w:r>
    </w:p>
    <w:p w14:paraId="309CE32A" w14:textId="0C533587" w:rsidR="00A41840" w:rsidRPr="00233E48" w:rsidRDefault="00A41840" w:rsidP="00A41840">
      <w:pPr>
        <w:pStyle w:val="Style3"/>
        <w:rPr>
          <w:b w:val="0"/>
          <w:bCs w:val="0"/>
          <w:iCs w:val="0"/>
        </w:rPr>
      </w:pPr>
      <w:r w:rsidRPr="00233E48">
        <w:t>MA.912.AR.</w:t>
      </w:r>
      <w:r w:rsidR="0025162B" w:rsidRPr="00233E48">
        <w:t>5.6</w:t>
      </w:r>
      <w:r w:rsidRPr="00233E48">
        <w:t xml:space="preserve"> </w:t>
      </w:r>
      <w:r w:rsidRPr="00233E48">
        <w:tab/>
      </w:r>
      <w:r w:rsidR="00E5768D" w:rsidRPr="00E5768D">
        <w:t>Given a table, equation or written description of an exponential function, graph that function and determine its key features.</w:t>
      </w:r>
    </w:p>
    <w:p w14:paraId="0DC391D6" w14:textId="656B8256" w:rsidR="00A41840" w:rsidRPr="00233E48" w:rsidRDefault="00E65D94" w:rsidP="00A41840">
      <w:pPr>
        <w:pStyle w:val="BenchmarkClarification"/>
      </w:pPr>
      <w:r>
        <w:br/>
      </w:r>
      <w:r w:rsidR="00A41840" w:rsidRPr="00233E48">
        <w:t xml:space="preserve">Benchmark Clarifications: </w:t>
      </w:r>
    </w:p>
    <w:p w14:paraId="5A9F9140"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1:</w:t>
      </w:r>
      <w:r w:rsidRPr="0002545D">
        <w:rPr>
          <w:rFonts w:eastAsia="Times New Roman" w:cs="Times New Roman"/>
          <w:i/>
          <w:spacing w:val="-4"/>
        </w:rPr>
        <w:t xml:space="preserve"> </w:t>
      </w:r>
      <w:r w:rsidRPr="0002545D">
        <w:rPr>
          <w:rFonts w:eastAsia="Times New Roman" w:cs="Times New Roman"/>
        </w:rPr>
        <w:t>Key</w:t>
      </w:r>
      <w:r w:rsidRPr="0002545D">
        <w:rPr>
          <w:rFonts w:eastAsia="Times New Roman" w:cs="Times New Roman"/>
          <w:spacing w:val="-4"/>
        </w:rPr>
        <w:t xml:space="preserve"> </w:t>
      </w:r>
      <w:r w:rsidRPr="0002545D">
        <w:rPr>
          <w:rFonts w:eastAsia="Times New Roman" w:cs="Times New Roman"/>
        </w:rPr>
        <w:t>features</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4"/>
        </w:rPr>
        <w:t xml:space="preserve"> </w:t>
      </w:r>
      <w:r w:rsidRPr="0002545D">
        <w:rPr>
          <w:rFonts w:eastAsia="Times New Roman" w:cs="Times New Roman"/>
        </w:rPr>
        <w:t>to</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1"/>
        </w:rPr>
        <w:t xml:space="preserve"> </w:t>
      </w:r>
      <w:r w:rsidRPr="0002545D">
        <w:rPr>
          <w:rFonts w:eastAsia="Times New Roman" w:cs="Times New Roman"/>
        </w:rPr>
        <w:t>range;</w:t>
      </w:r>
      <w:r w:rsidRPr="0002545D">
        <w:rPr>
          <w:rFonts w:eastAsia="Times New Roman" w:cs="Times New Roman"/>
          <w:spacing w:val="-1"/>
        </w:rPr>
        <w:t xml:space="preserve"> </w:t>
      </w:r>
      <w:r w:rsidRPr="0002545D">
        <w:rPr>
          <w:rFonts w:eastAsia="Times New Roman" w:cs="Times New Roman"/>
        </w:rPr>
        <w:t>intercepts;</w:t>
      </w:r>
      <w:r w:rsidRPr="0002545D">
        <w:rPr>
          <w:rFonts w:eastAsia="Times New Roman" w:cs="Times New Roman"/>
          <w:spacing w:val="-3"/>
        </w:rPr>
        <w:t xml:space="preserve"> </w:t>
      </w:r>
      <w:r w:rsidRPr="0002545D">
        <w:rPr>
          <w:rFonts w:eastAsia="Times New Roman" w:cs="Times New Roman"/>
        </w:rPr>
        <w:t>intervals</w:t>
      </w:r>
      <w:r w:rsidRPr="0002545D">
        <w:rPr>
          <w:rFonts w:eastAsia="Times New Roman" w:cs="Times New Roman"/>
          <w:spacing w:val="-2"/>
        </w:rPr>
        <w:t xml:space="preserve"> </w:t>
      </w:r>
      <w:r w:rsidRPr="0002545D">
        <w:rPr>
          <w:rFonts w:eastAsia="Times New Roman" w:cs="Times New Roman"/>
        </w:rPr>
        <w:t>where</w:t>
      </w:r>
      <w:r w:rsidRPr="0002545D">
        <w:rPr>
          <w:rFonts w:eastAsia="Times New Roman" w:cs="Times New Roman"/>
          <w:spacing w:val="-4"/>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function</w:t>
      </w:r>
      <w:r w:rsidRPr="0002545D">
        <w:rPr>
          <w:rFonts w:eastAsia="Times New Roman" w:cs="Times New Roman"/>
          <w:spacing w:val="-5"/>
        </w:rPr>
        <w:t xml:space="preserve"> </w:t>
      </w:r>
      <w:r w:rsidRPr="0002545D">
        <w:rPr>
          <w:rFonts w:eastAsia="Times New Roman" w:cs="Times New Roman"/>
        </w:rPr>
        <w:t xml:space="preserve">is increasing, decreasing, positive or negative; constant percent rate of change; end behavior and </w:t>
      </w:r>
      <w:r w:rsidRPr="0002545D">
        <w:rPr>
          <w:rFonts w:eastAsia="Times New Roman" w:cs="Times New Roman"/>
          <w:spacing w:val="-2"/>
        </w:rPr>
        <w:t>asymptotes.</w:t>
      </w:r>
    </w:p>
    <w:p w14:paraId="369436AB" w14:textId="77777777" w:rsidR="0002545D" w:rsidRPr="0002545D" w:rsidRDefault="0002545D" w:rsidP="0002545D">
      <w:pPr>
        <w:widowControl w:val="0"/>
        <w:autoSpaceDE w:val="0"/>
        <w:autoSpaceDN w:val="0"/>
        <w:spacing w:after="0" w:line="240" w:lineRule="auto"/>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2:</w:t>
      </w:r>
      <w:r w:rsidRPr="0002545D">
        <w:rPr>
          <w:rFonts w:eastAsia="Times New Roman" w:cs="Times New Roman"/>
          <w:i/>
          <w:spacing w:val="-2"/>
        </w:rPr>
        <w:t xml:space="preserve"> </w:t>
      </w:r>
      <w:r w:rsidRPr="0002545D">
        <w:rPr>
          <w:rFonts w:eastAsia="Times New Roman" w:cs="Times New Roman"/>
        </w:rPr>
        <w:t>Instruction</w:t>
      </w:r>
      <w:r w:rsidRPr="0002545D">
        <w:rPr>
          <w:rFonts w:eastAsia="Times New Roman" w:cs="Times New Roman"/>
          <w:spacing w:val="-5"/>
        </w:rPr>
        <w:t xml:space="preserve"> </w:t>
      </w:r>
      <w:r w:rsidRPr="0002545D">
        <w:rPr>
          <w:rFonts w:eastAsia="Times New Roman" w:cs="Times New Roman"/>
        </w:rPr>
        <w:t>includes</w:t>
      </w:r>
      <w:r w:rsidRPr="0002545D">
        <w:rPr>
          <w:rFonts w:eastAsia="Times New Roman" w:cs="Times New Roman"/>
          <w:spacing w:val="-4"/>
        </w:rPr>
        <w:t xml:space="preserve"> </w:t>
      </w:r>
      <w:r w:rsidRPr="0002545D">
        <w:rPr>
          <w:rFonts w:eastAsia="Times New Roman" w:cs="Times New Roman"/>
        </w:rPr>
        <w:t>representing</w:t>
      </w:r>
      <w:r w:rsidRPr="0002545D">
        <w:rPr>
          <w:rFonts w:eastAsia="Times New Roman" w:cs="Times New Roman"/>
          <w:spacing w:val="-5"/>
        </w:rPr>
        <w:t xml:space="preserve"> </w:t>
      </w:r>
      <w:r w:rsidRPr="0002545D">
        <w:rPr>
          <w:rFonts w:eastAsia="Times New Roman" w:cs="Times New Roman"/>
        </w:rPr>
        <w:t>the</w:t>
      </w:r>
      <w:r w:rsidRPr="0002545D">
        <w:rPr>
          <w:rFonts w:eastAsia="Times New Roman" w:cs="Times New Roman"/>
          <w:spacing w:val="-3"/>
        </w:rPr>
        <w:t xml:space="preserve"> </w:t>
      </w:r>
      <w:r w:rsidRPr="0002545D">
        <w:rPr>
          <w:rFonts w:eastAsia="Times New Roman" w:cs="Times New Roman"/>
        </w:rPr>
        <w:t>domain</w:t>
      </w:r>
      <w:r w:rsidRPr="0002545D">
        <w:rPr>
          <w:rFonts w:eastAsia="Times New Roman" w:cs="Times New Roman"/>
          <w:spacing w:val="-3"/>
        </w:rPr>
        <w:t xml:space="preserve"> </w:t>
      </w:r>
      <w:r w:rsidRPr="0002545D">
        <w:rPr>
          <w:rFonts w:eastAsia="Times New Roman" w:cs="Times New Roman"/>
        </w:rPr>
        <w:t>and</w:t>
      </w:r>
      <w:r w:rsidRPr="0002545D">
        <w:rPr>
          <w:rFonts w:eastAsia="Times New Roman" w:cs="Times New Roman"/>
          <w:spacing w:val="-3"/>
        </w:rPr>
        <w:t xml:space="preserve"> </w:t>
      </w:r>
      <w:r w:rsidRPr="0002545D">
        <w:rPr>
          <w:rFonts w:eastAsia="Times New Roman" w:cs="Times New Roman"/>
        </w:rPr>
        <w:t>range</w:t>
      </w:r>
      <w:r w:rsidRPr="0002545D">
        <w:rPr>
          <w:rFonts w:eastAsia="Times New Roman" w:cs="Times New Roman"/>
          <w:spacing w:val="-3"/>
        </w:rPr>
        <w:t xml:space="preserve"> </w:t>
      </w:r>
      <w:r w:rsidRPr="0002545D">
        <w:rPr>
          <w:rFonts w:eastAsia="Times New Roman" w:cs="Times New Roman"/>
        </w:rPr>
        <w:t>with</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notation,</w:t>
      </w:r>
      <w:r w:rsidRPr="0002545D">
        <w:rPr>
          <w:rFonts w:eastAsia="Times New Roman" w:cs="Times New Roman"/>
          <w:spacing w:val="-3"/>
        </w:rPr>
        <w:t xml:space="preserve"> </w:t>
      </w:r>
      <w:r w:rsidRPr="0002545D">
        <w:rPr>
          <w:rFonts w:eastAsia="Times New Roman" w:cs="Times New Roman"/>
        </w:rPr>
        <w:t>interval notation or set-builder notation.</w:t>
      </w:r>
    </w:p>
    <w:p w14:paraId="6F01FF9B" w14:textId="77777777" w:rsidR="0002545D" w:rsidRPr="0002545D" w:rsidRDefault="0002545D" w:rsidP="0002545D">
      <w:pPr>
        <w:widowControl w:val="0"/>
        <w:autoSpaceDE w:val="0"/>
        <w:autoSpaceDN w:val="0"/>
        <w:spacing w:after="0" w:line="240" w:lineRule="auto"/>
        <w:ind w:right="107"/>
        <w:rPr>
          <w:rFonts w:eastAsia="Times New Roman" w:cs="Times New Roman"/>
        </w:rPr>
      </w:pPr>
      <w:r w:rsidRPr="0002545D">
        <w:rPr>
          <w:rFonts w:eastAsia="Times New Roman" w:cs="Times New Roman"/>
          <w:i/>
        </w:rPr>
        <w:t>Clarification</w:t>
      </w:r>
      <w:r w:rsidRPr="0002545D">
        <w:rPr>
          <w:rFonts w:eastAsia="Times New Roman" w:cs="Times New Roman"/>
          <w:i/>
          <w:spacing w:val="-5"/>
        </w:rPr>
        <w:t xml:space="preserve"> </w:t>
      </w:r>
      <w:r w:rsidRPr="0002545D">
        <w:rPr>
          <w:rFonts w:eastAsia="Times New Roman" w:cs="Times New Roman"/>
          <w:i/>
        </w:rPr>
        <w:t>3:</w:t>
      </w:r>
      <w:r w:rsidRPr="0002545D">
        <w:rPr>
          <w:rFonts w:eastAsia="Times New Roman" w:cs="Times New Roman"/>
          <w:i/>
          <w:spacing w:val="-3"/>
        </w:rPr>
        <w:t xml:space="preserve"> </w:t>
      </w:r>
      <w:r w:rsidRPr="0002545D">
        <w:rPr>
          <w:rFonts w:eastAsia="Times New Roman" w:cs="Times New Roman"/>
        </w:rPr>
        <w:t>Within</w:t>
      </w:r>
      <w:r w:rsidRPr="0002545D">
        <w:rPr>
          <w:rFonts w:eastAsia="Times New Roman" w:cs="Times New Roman"/>
          <w:spacing w:val="-2"/>
        </w:rPr>
        <w:t xml:space="preserve"> </w:t>
      </w:r>
      <w:r w:rsidRPr="0002545D">
        <w:rPr>
          <w:rFonts w:eastAsia="Times New Roman" w:cs="Times New Roman"/>
        </w:rPr>
        <w:t>the</w:t>
      </w:r>
      <w:r w:rsidRPr="0002545D">
        <w:rPr>
          <w:rFonts w:eastAsia="Times New Roman" w:cs="Times New Roman"/>
          <w:spacing w:val="-4"/>
        </w:rPr>
        <w:t xml:space="preserve"> </w:t>
      </w:r>
      <w:r w:rsidRPr="0002545D">
        <w:rPr>
          <w:rFonts w:eastAsia="Times New Roman" w:cs="Times New Roman"/>
        </w:rPr>
        <w:t>Algebra I</w:t>
      </w:r>
      <w:r w:rsidRPr="0002545D">
        <w:rPr>
          <w:rFonts w:eastAsia="Times New Roman" w:cs="Times New Roman"/>
          <w:spacing w:val="-6"/>
        </w:rPr>
        <w:t xml:space="preserve"> </w:t>
      </w:r>
      <w:r w:rsidRPr="0002545D">
        <w:rPr>
          <w:rFonts w:eastAsia="Times New Roman" w:cs="Times New Roman"/>
        </w:rPr>
        <w:t>course,</w:t>
      </w:r>
      <w:r w:rsidRPr="0002545D">
        <w:rPr>
          <w:rFonts w:eastAsia="Times New Roman" w:cs="Times New Roman"/>
          <w:spacing w:val="-2"/>
        </w:rPr>
        <w:t xml:space="preserve"> </w:t>
      </w:r>
      <w:r w:rsidRPr="0002545D">
        <w:rPr>
          <w:rFonts w:eastAsia="Times New Roman" w:cs="Times New Roman"/>
        </w:rPr>
        <w:t>notations</w:t>
      </w:r>
      <w:r w:rsidRPr="0002545D">
        <w:rPr>
          <w:rFonts w:eastAsia="Times New Roman" w:cs="Times New Roman"/>
          <w:spacing w:val="-4"/>
        </w:rPr>
        <w:t xml:space="preserve"> </w:t>
      </w:r>
      <w:r w:rsidRPr="0002545D">
        <w:rPr>
          <w:rFonts w:eastAsia="Times New Roman" w:cs="Times New Roman"/>
        </w:rPr>
        <w:t>for</w:t>
      </w:r>
      <w:r w:rsidRPr="0002545D">
        <w:rPr>
          <w:rFonts w:eastAsia="Times New Roman" w:cs="Times New Roman"/>
          <w:spacing w:val="-2"/>
        </w:rPr>
        <w:t xml:space="preserve"> </w:t>
      </w:r>
      <w:r w:rsidRPr="0002545D">
        <w:rPr>
          <w:rFonts w:eastAsia="Times New Roman" w:cs="Times New Roman"/>
        </w:rPr>
        <w:t>domain</w:t>
      </w:r>
      <w:r w:rsidRPr="0002545D">
        <w:rPr>
          <w:rFonts w:eastAsia="Times New Roman" w:cs="Times New Roman"/>
          <w:spacing w:val="-2"/>
        </w:rPr>
        <w:t xml:space="preserve"> </w:t>
      </w:r>
      <w:r w:rsidRPr="0002545D">
        <w:rPr>
          <w:rFonts w:eastAsia="Times New Roman" w:cs="Times New Roman"/>
        </w:rPr>
        <w:t>and</w:t>
      </w:r>
      <w:r w:rsidRPr="0002545D">
        <w:rPr>
          <w:rFonts w:eastAsia="Times New Roman" w:cs="Times New Roman"/>
          <w:spacing w:val="-2"/>
        </w:rPr>
        <w:t xml:space="preserve"> </w:t>
      </w:r>
      <w:r w:rsidRPr="0002545D">
        <w:rPr>
          <w:rFonts w:eastAsia="Times New Roman" w:cs="Times New Roman"/>
        </w:rPr>
        <w:t>range</w:t>
      </w:r>
      <w:r w:rsidRPr="0002545D">
        <w:rPr>
          <w:rFonts w:eastAsia="Times New Roman" w:cs="Times New Roman"/>
          <w:spacing w:val="-2"/>
        </w:rPr>
        <w:t xml:space="preserve"> </w:t>
      </w:r>
      <w:r w:rsidRPr="0002545D">
        <w:rPr>
          <w:rFonts w:eastAsia="Times New Roman" w:cs="Times New Roman"/>
        </w:rPr>
        <w:t>are</w:t>
      </w:r>
      <w:r w:rsidRPr="0002545D">
        <w:rPr>
          <w:rFonts w:eastAsia="Times New Roman" w:cs="Times New Roman"/>
          <w:spacing w:val="-2"/>
        </w:rPr>
        <w:t xml:space="preserve"> </w:t>
      </w:r>
      <w:r w:rsidRPr="0002545D">
        <w:rPr>
          <w:rFonts w:eastAsia="Times New Roman" w:cs="Times New Roman"/>
        </w:rPr>
        <w:t>limited</w:t>
      </w:r>
      <w:r w:rsidRPr="0002545D">
        <w:rPr>
          <w:rFonts w:eastAsia="Times New Roman" w:cs="Times New Roman"/>
          <w:spacing w:val="-2"/>
        </w:rPr>
        <w:t xml:space="preserve"> </w:t>
      </w:r>
      <w:r w:rsidRPr="0002545D">
        <w:rPr>
          <w:rFonts w:eastAsia="Times New Roman" w:cs="Times New Roman"/>
        </w:rPr>
        <w:t>to</w:t>
      </w:r>
      <w:r w:rsidRPr="0002545D">
        <w:rPr>
          <w:rFonts w:eastAsia="Times New Roman" w:cs="Times New Roman"/>
          <w:spacing w:val="-5"/>
        </w:rPr>
        <w:t xml:space="preserve"> </w:t>
      </w:r>
      <w:r w:rsidRPr="0002545D">
        <w:rPr>
          <w:rFonts w:eastAsia="Times New Roman" w:cs="Times New Roman"/>
        </w:rPr>
        <w:t>inequality</w:t>
      </w:r>
      <w:r w:rsidRPr="0002545D">
        <w:rPr>
          <w:rFonts w:eastAsia="Times New Roman" w:cs="Times New Roman"/>
          <w:spacing w:val="-5"/>
        </w:rPr>
        <w:t xml:space="preserve"> </w:t>
      </w:r>
      <w:r w:rsidRPr="0002545D">
        <w:rPr>
          <w:rFonts w:eastAsia="Times New Roman" w:cs="Times New Roman"/>
        </w:rPr>
        <w:t xml:space="preserve">and </w:t>
      </w:r>
      <w:r w:rsidRPr="0002545D">
        <w:rPr>
          <w:rFonts w:eastAsia="Times New Roman" w:cs="Times New Roman"/>
          <w:spacing w:val="-2"/>
        </w:rPr>
        <w:t>set-builder.</w:t>
      </w:r>
    </w:p>
    <w:p w14:paraId="7EA0E67A" w14:textId="3AB7D412" w:rsidR="00A41840" w:rsidRDefault="0002545D" w:rsidP="0002545D">
      <w:pPr>
        <w:spacing w:after="0" w:line="240" w:lineRule="auto"/>
        <w:textAlignment w:val="baseline"/>
        <w:rPr>
          <w:rFonts w:eastAsia="Times New Roman" w:cs="Times New Roman"/>
        </w:rPr>
      </w:pPr>
      <w:r w:rsidRPr="0002545D">
        <w:rPr>
          <w:rFonts w:eastAsia="Times New Roman" w:cs="Times New Roman"/>
          <w:i/>
        </w:rPr>
        <w:t>Clarification</w:t>
      </w:r>
      <w:r w:rsidRPr="0002545D">
        <w:rPr>
          <w:rFonts w:eastAsia="Times New Roman" w:cs="Times New Roman"/>
          <w:i/>
          <w:spacing w:val="-1"/>
        </w:rPr>
        <w:t xml:space="preserve"> </w:t>
      </w:r>
      <w:r w:rsidRPr="0002545D">
        <w:rPr>
          <w:rFonts w:eastAsia="Times New Roman" w:cs="Times New Roman"/>
          <w:i/>
        </w:rPr>
        <w:t xml:space="preserve">4: </w:t>
      </w:r>
      <w:r w:rsidRPr="0002545D">
        <w:rPr>
          <w:rFonts w:eastAsia="Times New Roman" w:cs="Times New Roman"/>
        </w:rPr>
        <w:t>Within the Algebra I</w:t>
      </w:r>
      <w:r w:rsidRPr="0002545D">
        <w:rPr>
          <w:rFonts w:eastAsia="Times New Roman" w:cs="Times New Roman"/>
          <w:spacing w:val="-2"/>
        </w:rPr>
        <w:t xml:space="preserve"> </w:t>
      </w:r>
      <w:r w:rsidRPr="0002545D">
        <w:rPr>
          <w:rFonts w:eastAsia="Times New Roman" w:cs="Times New Roman"/>
        </w:rPr>
        <w:t>course,</w:t>
      </w:r>
      <w:r w:rsidRPr="0002545D">
        <w:rPr>
          <w:rFonts w:eastAsia="Times New Roman" w:cs="Times New Roman"/>
          <w:spacing w:val="-1"/>
        </w:rPr>
        <w:t xml:space="preserve"> </w:t>
      </w:r>
      <w:r w:rsidRPr="0002545D">
        <w:rPr>
          <w:rFonts w:eastAsia="Times New Roman" w:cs="Times New Roman"/>
        </w:rPr>
        <w:t>exponential functions are limited to</w:t>
      </w:r>
      <w:r w:rsidRPr="0002545D">
        <w:rPr>
          <w:rFonts w:eastAsia="Times New Roman" w:cs="Times New Roman"/>
          <w:spacing w:val="-1"/>
        </w:rPr>
        <w:t xml:space="preserve"> </w:t>
      </w:r>
      <w:r w:rsidRPr="0002545D">
        <w:rPr>
          <w:rFonts w:eastAsia="Times New Roman" w:cs="Times New Roman"/>
        </w:rPr>
        <w:t xml:space="preserve">the forms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 xml:space="preserve">) </w:t>
      </w:r>
      <w:r w:rsidRPr="0002545D">
        <w:rPr>
          <w:rFonts w:ascii="Cambria Math" w:eastAsia="Cambria Math" w:hAnsi="Cambria Math" w:cs="Times New Roman"/>
        </w:rPr>
        <w:t>= 𝑎𝑏</w:t>
      </w:r>
      <w:r w:rsidRPr="0002545D">
        <w:rPr>
          <w:rFonts w:ascii="Cambria Math" w:eastAsia="Cambria Math" w:hAnsi="Cambria Math" w:cs="Times New Roman"/>
          <w:vertAlign w:val="superscript"/>
        </w:rPr>
        <w:t>𝑥</w:t>
      </w:r>
      <w:r w:rsidRPr="0002545D">
        <w:rPr>
          <w:rFonts w:eastAsia="Times New Roman" w:cs="Times New Roman"/>
        </w:rPr>
        <w:t xml:space="preserve">, where </w:t>
      </w:r>
      <w:r w:rsidRPr="0002545D">
        <w:rPr>
          <w:rFonts w:ascii="Cambria Math" w:eastAsia="Cambria Math" w:hAnsi="Cambria Math" w:cs="Times New Roman"/>
        </w:rPr>
        <w:t>𝑏</w:t>
      </w:r>
      <w:r w:rsidRPr="0002545D">
        <w:rPr>
          <w:rFonts w:ascii="Cambria Math" w:eastAsia="Cambria Math" w:hAnsi="Cambria Math" w:cs="Times New Roman"/>
          <w:spacing w:val="19"/>
        </w:rPr>
        <w:t xml:space="preserve"> </w:t>
      </w:r>
      <w:r w:rsidRPr="0002545D">
        <w:rPr>
          <w:rFonts w:eastAsia="Times New Roman" w:cs="Times New Roman"/>
        </w:rPr>
        <w:t xml:space="preserve">is a whole number greater than 1 or a unit fraction or </w:t>
      </w:r>
      <w:r w:rsidRPr="0002545D">
        <w:rPr>
          <w:rFonts w:ascii="Cambria Math" w:eastAsia="Cambria Math" w:hAnsi="Cambria Math" w:cs="Times New Roman"/>
        </w:rPr>
        <w:t>𝑓</w:t>
      </w:r>
      <w:r w:rsidRPr="0002545D">
        <w:rPr>
          <w:rFonts w:ascii="Cambria Math" w:eastAsia="Cambria Math" w:hAnsi="Cambria Math" w:cs="Times New Roman"/>
          <w:position w:val="1"/>
        </w:rPr>
        <w:t>(</w:t>
      </w:r>
      <w:r w:rsidRPr="0002545D">
        <w:rPr>
          <w:rFonts w:ascii="Cambria Math" w:eastAsia="Cambria Math" w:hAnsi="Cambria Math" w:cs="Times New Roman"/>
        </w:rPr>
        <w:t>𝑥</w:t>
      </w:r>
      <w:r w:rsidRPr="0002545D">
        <w:rPr>
          <w:rFonts w:ascii="Cambria Math" w:eastAsia="Cambria Math" w:hAnsi="Cambria Math" w:cs="Times New Roman"/>
          <w:position w:val="1"/>
        </w:rPr>
        <w:t>)</w:t>
      </w:r>
      <w:r w:rsidRPr="0002545D">
        <w:rPr>
          <w:rFonts w:ascii="Cambria Math" w:eastAsia="Cambria Math" w:hAnsi="Cambria Math" w:cs="Times New Roman"/>
          <w:spacing w:val="20"/>
          <w:position w:val="1"/>
        </w:rPr>
        <w:t xml:space="preserve"> </w:t>
      </w:r>
      <w:r w:rsidRPr="0002545D">
        <w:rPr>
          <w:rFonts w:ascii="Cambria Math" w:eastAsia="Cambria Math" w:hAnsi="Cambria Math" w:cs="Times New Roman"/>
        </w:rPr>
        <w:t>=</w:t>
      </w:r>
      <w:r w:rsidRPr="0002545D">
        <w:rPr>
          <w:rFonts w:ascii="Cambria Math" w:eastAsia="Cambria Math" w:hAnsi="Cambria Math" w:cs="Times New Roman"/>
          <w:spacing w:val="21"/>
        </w:rPr>
        <w:t xml:space="preserve"> </w:t>
      </w:r>
      <w:proofErr w:type="gramStart"/>
      <w:r w:rsidRPr="0002545D">
        <w:rPr>
          <w:rFonts w:ascii="Cambria Math" w:eastAsia="Cambria Math" w:hAnsi="Cambria Math" w:cs="Times New Roman"/>
        </w:rPr>
        <w:t>𝑎(</w:t>
      </w:r>
      <w:proofErr w:type="gramEnd"/>
      <w:r w:rsidRPr="0002545D">
        <w:rPr>
          <w:rFonts w:ascii="Cambria Math" w:eastAsia="Cambria Math" w:hAnsi="Cambria Math" w:cs="Times New Roman"/>
        </w:rPr>
        <w:t xml:space="preserve">1 ± </w:t>
      </w:r>
      <w:proofErr w:type="gramStart"/>
      <w:r w:rsidRPr="0002545D">
        <w:rPr>
          <w:rFonts w:ascii="Cambria Math" w:eastAsia="Cambria Math" w:hAnsi="Cambria Math" w:cs="Times New Roman"/>
        </w:rPr>
        <w:t>𝑟)</w:t>
      </w:r>
      <w:r w:rsidRPr="0002545D">
        <w:rPr>
          <w:rFonts w:ascii="Cambria Math" w:eastAsia="Cambria Math" w:hAnsi="Cambria Math" w:cs="Times New Roman"/>
          <w:vertAlign w:val="superscript"/>
        </w:rPr>
        <w:t>𝑥</w:t>
      </w:r>
      <w:proofErr w:type="gramEnd"/>
      <w:r w:rsidRPr="0002545D">
        <w:rPr>
          <w:rFonts w:eastAsia="Times New Roman" w:cs="Times New Roman"/>
        </w:rPr>
        <w:t xml:space="preserve">, where </w:t>
      </w:r>
      <w:r w:rsidRPr="0002545D">
        <w:rPr>
          <w:rFonts w:ascii="Cambria Math" w:eastAsia="Cambria Math" w:hAnsi="Cambria Math" w:cs="Times New Roman"/>
        </w:rPr>
        <w:t>0</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0"/>
        </w:rPr>
        <w:t xml:space="preserve"> </w:t>
      </w:r>
      <w:r w:rsidRPr="0002545D">
        <w:rPr>
          <w:rFonts w:ascii="Cambria Math" w:eastAsia="Cambria Math" w:hAnsi="Cambria Math" w:cs="Times New Roman"/>
        </w:rPr>
        <w:t>𝑟</w:t>
      </w:r>
      <w:r w:rsidRPr="0002545D">
        <w:rPr>
          <w:rFonts w:ascii="Cambria Math" w:eastAsia="Cambria Math" w:hAnsi="Cambria Math" w:cs="Times New Roman"/>
          <w:spacing w:val="26"/>
        </w:rPr>
        <w:t xml:space="preserve"> </w:t>
      </w:r>
      <w:r w:rsidRPr="0002545D">
        <w:rPr>
          <w:rFonts w:ascii="Cambria Math" w:eastAsia="Cambria Math" w:hAnsi="Cambria Math" w:cs="Times New Roman"/>
        </w:rPr>
        <w:t>&lt;</w:t>
      </w:r>
      <w:r w:rsidRPr="0002545D">
        <w:rPr>
          <w:rFonts w:ascii="Cambria Math" w:eastAsia="Cambria Math" w:hAnsi="Cambria Math" w:cs="Times New Roman"/>
          <w:spacing w:val="23"/>
        </w:rPr>
        <w:t xml:space="preserve"> </w:t>
      </w:r>
      <w:r w:rsidRPr="0002545D">
        <w:rPr>
          <w:rFonts w:ascii="Cambria Math" w:eastAsia="Cambria Math" w:hAnsi="Cambria Math" w:cs="Times New Roman"/>
        </w:rPr>
        <w:t>1</w:t>
      </w:r>
      <w:r w:rsidRPr="0002545D">
        <w:rPr>
          <w:rFonts w:eastAsia="Times New Roman" w:cs="Times New Roman"/>
        </w:rPr>
        <w:t>.</w:t>
      </w:r>
    </w:p>
    <w:p w14:paraId="56F653BB" w14:textId="77777777" w:rsidR="0002545D" w:rsidRPr="00233E48" w:rsidRDefault="0002545D" w:rsidP="0002545D">
      <w:pPr>
        <w:spacing w:after="0" w:line="240" w:lineRule="auto"/>
        <w:textAlignment w:val="baseline"/>
        <w:rPr>
          <w:rFonts w:eastAsia="Times New Roman" w:cs="Times New Roman"/>
        </w:rPr>
      </w:pPr>
    </w:p>
    <w:p w14:paraId="7DB6E44E" w14:textId="77777777" w:rsidR="00A41840" w:rsidRPr="00233E48" w:rsidRDefault="00A41840" w:rsidP="00A41840">
      <w:pPr>
        <w:pStyle w:val="AlgebraicARHeading"/>
      </w:pPr>
      <w:r w:rsidRPr="00233E48">
        <w:t xml:space="preserve">Connecting Benchmarks/Horizontal Alignment        </w:t>
      </w:r>
    </w:p>
    <w:p w14:paraId="6C618CA1" w14:textId="73AE634D" w:rsidR="00A41840" w:rsidRDefault="00A41840" w:rsidP="00E502A8">
      <w:pPr>
        <w:numPr>
          <w:ilvl w:val="0"/>
          <w:numId w:val="19"/>
        </w:numPr>
        <w:spacing w:after="0" w:line="240" w:lineRule="auto"/>
        <w:textAlignment w:val="baseline"/>
        <w:rPr>
          <w:rFonts w:eastAsia="Times New Roman" w:cs="Times New Roman"/>
          <w:sz w:val="24"/>
          <w:szCs w:val="24"/>
        </w:rPr>
      </w:pPr>
      <w:r w:rsidRPr="00233E48">
        <w:rPr>
          <w:rFonts w:eastAsia="Times New Roman" w:cs="Times New Roman"/>
          <w:sz w:val="24"/>
          <w:szCs w:val="24"/>
        </w:rPr>
        <w:t>MA.912.</w:t>
      </w:r>
      <w:r w:rsidR="0056310B">
        <w:rPr>
          <w:rFonts w:eastAsia="Times New Roman" w:cs="Times New Roman"/>
          <w:sz w:val="24"/>
          <w:szCs w:val="24"/>
        </w:rPr>
        <w:t>AR</w:t>
      </w:r>
      <w:r w:rsidRPr="00233E48">
        <w:rPr>
          <w:rFonts w:eastAsia="Times New Roman" w:cs="Times New Roman"/>
          <w:sz w:val="24"/>
          <w:szCs w:val="24"/>
        </w:rPr>
        <w:t>.1.1</w:t>
      </w:r>
    </w:p>
    <w:p w14:paraId="755CE5E9" w14:textId="233CD717" w:rsidR="00A41840" w:rsidRPr="00A91CC2" w:rsidRDefault="00A91CC2" w:rsidP="00E502A8">
      <w:pPr>
        <w:numPr>
          <w:ilvl w:val="0"/>
          <w:numId w:val="19"/>
        </w:numPr>
        <w:spacing w:after="0" w:line="240" w:lineRule="auto"/>
        <w:textAlignment w:val="baseline"/>
        <w:rPr>
          <w:rFonts w:eastAsia="Times New Roman" w:cs="Times New Roman"/>
          <w:sz w:val="24"/>
          <w:szCs w:val="24"/>
        </w:rPr>
      </w:pPr>
      <w:r w:rsidRPr="005125B7">
        <w:rPr>
          <w:sz w:val="24"/>
          <w:szCs w:val="24"/>
        </w:rPr>
        <w:t>MA.</w:t>
      </w:r>
      <w:proofErr w:type="gramStart"/>
      <w:r w:rsidRPr="005125B7">
        <w:rPr>
          <w:sz w:val="24"/>
          <w:szCs w:val="24"/>
        </w:rPr>
        <w:t>912.F.</w:t>
      </w:r>
      <w:proofErr w:type="gramEnd"/>
      <w:r w:rsidRPr="005125B7">
        <w:rPr>
          <w:sz w:val="24"/>
          <w:szCs w:val="24"/>
        </w:rPr>
        <w:t>1.6,</w:t>
      </w:r>
      <w:r w:rsidRPr="005125B7">
        <w:rPr>
          <w:spacing w:val="-4"/>
          <w:sz w:val="24"/>
          <w:szCs w:val="24"/>
        </w:rPr>
        <w:t xml:space="preserve"> </w:t>
      </w:r>
      <w:r w:rsidRPr="005125B7">
        <w:rPr>
          <w:spacing w:val="-2"/>
          <w:sz w:val="24"/>
          <w:szCs w:val="24"/>
        </w:rPr>
        <w:t>MA.</w:t>
      </w:r>
      <w:proofErr w:type="gramStart"/>
      <w:r w:rsidRPr="005125B7">
        <w:rPr>
          <w:spacing w:val="-2"/>
          <w:sz w:val="24"/>
          <w:szCs w:val="24"/>
        </w:rPr>
        <w:t>912.F.</w:t>
      </w:r>
      <w:proofErr w:type="gramEnd"/>
      <w:r w:rsidRPr="005125B7">
        <w:rPr>
          <w:spacing w:val="-2"/>
          <w:sz w:val="24"/>
          <w:szCs w:val="24"/>
        </w:rPr>
        <w:t>1.8</w:t>
      </w:r>
    </w:p>
    <w:p w14:paraId="07ED0B5E" w14:textId="77777777" w:rsidR="00A41840" w:rsidRPr="00233E48" w:rsidRDefault="00A41840" w:rsidP="00A41840">
      <w:pPr>
        <w:widowControl w:val="0"/>
        <w:spacing w:after="0" w:line="240" w:lineRule="auto"/>
        <w:ind w:left="720"/>
        <w:contextualSpacing/>
        <w:rPr>
          <w:rFonts w:eastAsia="Times New Roman" w:cs="Times New Roman"/>
          <w:sz w:val="24"/>
          <w:szCs w:val="24"/>
        </w:rPr>
      </w:pPr>
    </w:p>
    <w:p w14:paraId="162DF204" w14:textId="77777777" w:rsidR="00BE2CB8" w:rsidRDefault="00BE2CB8">
      <w:pPr>
        <w:rPr>
          <w:rFonts w:cs="Times New Roman"/>
          <w:b/>
          <w:sz w:val="24"/>
        </w:rPr>
      </w:pPr>
      <w:r>
        <w:br w:type="page"/>
      </w:r>
    </w:p>
    <w:p w14:paraId="2BD9C208" w14:textId="0B63FEAD" w:rsidR="00A41840" w:rsidRPr="00233E48" w:rsidRDefault="00A41840" w:rsidP="00A41840">
      <w:pPr>
        <w:pStyle w:val="AlgebraicARHeading"/>
      </w:pPr>
      <w:r w:rsidRPr="00233E48">
        <w:lastRenderedPageBreak/>
        <w:t>Terms from the K-12 Glossary </w:t>
      </w:r>
    </w:p>
    <w:p w14:paraId="458670CE" w14:textId="0881A243"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Coordinate plane</w:t>
      </w:r>
    </w:p>
    <w:p w14:paraId="51A267C6"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Domain</w:t>
      </w:r>
    </w:p>
    <w:p w14:paraId="5E740812"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Exponential Function</w:t>
      </w:r>
    </w:p>
    <w:p w14:paraId="24667F05"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Function Notation</w:t>
      </w:r>
    </w:p>
    <w:p w14:paraId="0B23AC8D"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eastAsia="Times New Roman" w:cs="Times New Roman"/>
          <w:sz w:val="24"/>
          <w:szCs w:val="24"/>
        </w:rPr>
        <w:t>Range</w:t>
      </w:r>
    </w:p>
    <w:p w14:paraId="729F4681" w14:textId="77777777" w:rsidR="000F164E"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𝑥</w:t>
      </w:r>
      <w:r w:rsidRPr="000F164E">
        <w:rPr>
          <w:rFonts w:eastAsia="Times New Roman" w:cs="Times New Roman"/>
          <w:sz w:val="24"/>
          <w:szCs w:val="24"/>
        </w:rPr>
        <w:t>-intercept</w:t>
      </w:r>
    </w:p>
    <w:p w14:paraId="741CCC1E" w14:textId="6A45880F" w:rsidR="00A41840" w:rsidRPr="000F164E" w:rsidRDefault="000F164E" w:rsidP="00E502A8">
      <w:pPr>
        <w:numPr>
          <w:ilvl w:val="0"/>
          <w:numId w:val="19"/>
        </w:numPr>
        <w:spacing w:after="0" w:line="240" w:lineRule="auto"/>
        <w:textAlignment w:val="baseline"/>
        <w:rPr>
          <w:rFonts w:eastAsia="Times New Roman" w:cs="Times New Roman"/>
          <w:sz w:val="24"/>
          <w:szCs w:val="24"/>
        </w:rPr>
      </w:pPr>
      <w:r w:rsidRPr="000F164E">
        <w:rPr>
          <w:rFonts w:ascii="Cambria Math" w:eastAsia="Times New Roman" w:hAnsi="Cambria Math" w:cs="Cambria Math"/>
          <w:sz w:val="24"/>
          <w:szCs w:val="24"/>
        </w:rPr>
        <w:t>𝑦</w:t>
      </w:r>
      <w:r w:rsidRPr="000F164E">
        <w:rPr>
          <w:rFonts w:eastAsia="Times New Roman" w:cs="Times New Roman"/>
          <w:sz w:val="24"/>
          <w:szCs w:val="24"/>
        </w:rPr>
        <w:t>-intercept</w:t>
      </w:r>
      <w:r w:rsidR="00A41840" w:rsidRPr="000F164E">
        <w:rPr>
          <w:rFonts w:eastAsia="Times New Roman" w:cs="Times New Roman"/>
          <w:sz w:val="24"/>
          <w:szCs w:val="24"/>
        </w:rPr>
        <w:t xml:space="preserve"> </w:t>
      </w:r>
    </w:p>
    <w:p w14:paraId="0FCF94E3" w14:textId="77777777" w:rsidR="00A41840" w:rsidRPr="00233E48" w:rsidRDefault="00A41840" w:rsidP="00A41840">
      <w:pPr>
        <w:spacing w:after="0" w:line="240" w:lineRule="auto"/>
        <w:ind w:left="720"/>
        <w:textAlignment w:val="baseline"/>
        <w:rPr>
          <w:rFonts w:eastAsia="Times New Roman" w:cs="Times New Roman"/>
          <w:sz w:val="24"/>
          <w:szCs w:val="24"/>
        </w:rPr>
      </w:pPr>
      <w:r w:rsidRPr="00233E48">
        <w:rPr>
          <w:rFonts w:eastAsia="Times New Roman" w:cs="Times New Roman"/>
          <w:sz w:val="24"/>
          <w:szCs w:val="24"/>
        </w:rPr>
        <w:t xml:space="preserve">  </w:t>
      </w:r>
    </w:p>
    <w:p w14:paraId="298F70DA" w14:textId="77777777" w:rsidR="00A41840" w:rsidRPr="00233E48" w:rsidRDefault="00A41840" w:rsidP="00A41840">
      <w:pPr>
        <w:pStyle w:val="AlgebraicARHeading"/>
      </w:pPr>
      <w:r w:rsidRPr="00233E48">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41840" w:rsidRPr="00233E48" w14:paraId="1B0C2C21" w14:textId="77777777">
        <w:trPr>
          <w:trHeight w:val="962"/>
        </w:trPr>
        <w:tc>
          <w:tcPr>
            <w:tcW w:w="2499" w:type="pct"/>
            <w:tcBorders>
              <w:top w:val="single" w:sz="4" w:space="0" w:color="auto"/>
              <w:left w:val="nil"/>
              <w:bottom w:val="nil"/>
              <w:right w:val="nil"/>
            </w:tcBorders>
            <w:shd w:val="clear" w:color="auto" w:fill="auto"/>
            <w:hideMark/>
          </w:tcPr>
          <w:p w14:paraId="7EE9315C"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Previous Benchmarks</w:t>
            </w:r>
          </w:p>
          <w:p w14:paraId="4A53915F" w14:textId="7B782FD7" w:rsidR="00A41840" w:rsidRPr="00233E48" w:rsidRDefault="00061C9A" w:rsidP="00E502A8">
            <w:pPr>
              <w:numPr>
                <w:ilvl w:val="0"/>
                <w:numId w:val="18"/>
              </w:numPr>
              <w:spacing w:after="0" w:line="240" w:lineRule="auto"/>
              <w:textAlignment w:val="baseline"/>
              <w:rPr>
                <w:rFonts w:eastAsia="Times New Roman" w:cs="Times New Roman"/>
                <w:sz w:val="24"/>
                <w:szCs w:val="24"/>
                <w:lang w:val="es-US"/>
              </w:rPr>
            </w:pPr>
            <w:r w:rsidRPr="00FBE3AD">
              <w:rPr>
                <w:spacing w:val="-2"/>
                <w:sz w:val="24"/>
                <w:szCs w:val="24"/>
              </w:rPr>
              <w:t>MA.8.AR.3</w:t>
            </w:r>
          </w:p>
        </w:tc>
        <w:tc>
          <w:tcPr>
            <w:tcW w:w="2501" w:type="pct"/>
            <w:tcBorders>
              <w:top w:val="single" w:sz="4" w:space="0" w:color="auto"/>
              <w:left w:val="nil"/>
              <w:bottom w:val="nil"/>
              <w:right w:val="nil"/>
            </w:tcBorders>
            <w:shd w:val="clear" w:color="auto" w:fill="auto"/>
          </w:tcPr>
          <w:p w14:paraId="02FCD2B7" w14:textId="77777777" w:rsidR="00A41840" w:rsidRPr="00233E48" w:rsidRDefault="00A41840">
            <w:pPr>
              <w:spacing w:after="0" w:line="240" w:lineRule="auto"/>
              <w:textAlignment w:val="baseline"/>
              <w:rPr>
                <w:rFonts w:eastAsia="Times New Roman" w:cs="Times New Roman"/>
                <w:sz w:val="24"/>
                <w:szCs w:val="24"/>
              </w:rPr>
            </w:pPr>
            <w:r w:rsidRPr="00233E48">
              <w:rPr>
                <w:rFonts w:eastAsia="Times New Roman" w:cs="Times New Roman"/>
                <w:b/>
                <w:bCs/>
                <w:color w:val="000000"/>
                <w:sz w:val="24"/>
                <w:szCs w:val="24"/>
              </w:rPr>
              <w:t>Next Benchmarks</w:t>
            </w:r>
          </w:p>
          <w:p w14:paraId="382C6ADB" w14:textId="5BEAF793" w:rsidR="00A41840" w:rsidRPr="0079068C" w:rsidRDefault="0079068C" w:rsidP="00E502A8">
            <w:pPr>
              <w:pStyle w:val="ListParagraph"/>
              <w:numPr>
                <w:ilvl w:val="0"/>
                <w:numId w:val="172"/>
              </w:numPr>
              <w:textAlignment w:val="baseline"/>
              <w:rPr>
                <w:rFonts w:eastAsia="Times New Roman" w:cs="Times New Roman"/>
                <w:sz w:val="24"/>
                <w:szCs w:val="24"/>
              </w:rPr>
            </w:pPr>
            <w:r w:rsidRPr="0079068C">
              <w:rPr>
                <w:spacing w:val="-2"/>
                <w:sz w:val="24"/>
              </w:rPr>
              <w:t>MA.912.AR.8.2</w:t>
            </w:r>
          </w:p>
        </w:tc>
      </w:tr>
    </w:tbl>
    <w:p w14:paraId="3D05ACEE" w14:textId="77777777" w:rsidR="00A41840" w:rsidRPr="00233E48" w:rsidRDefault="00A41840" w:rsidP="00A41840">
      <w:pPr>
        <w:pStyle w:val="AlgebraicARHeading"/>
      </w:pPr>
      <w:r w:rsidRPr="00233E48">
        <w:t xml:space="preserve">Purpose and Instructional Strategies </w:t>
      </w:r>
    </w:p>
    <w:p w14:paraId="3768205A" w14:textId="77777777" w:rsidR="0030032E" w:rsidRDefault="00BD762B" w:rsidP="0030032E">
      <w:pPr>
        <w:pStyle w:val="TableParagraph"/>
        <w:rPr>
          <w:sz w:val="24"/>
        </w:rPr>
      </w:pPr>
      <w:r>
        <w:rPr>
          <w:sz w:val="24"/>
        </w:rPr>
        <w:t>In</w:t>
      </w:r>
      <w:r>
        <w:rPr>
          <w:spacing w:val="-2"/>
          <w:sz w:val="24"/>
        </w:rPr>
        <w:t xml:space="preserve"> </w:t>
      </w:r>
      <w:r>
        <w:rPr>
          <w:sz w:val="24"/>
        </w:rPr>
        <w:t>grade</w:t>
      </w:r>
      <w:r>
        <w:rPr>
          <w:spacing w:val="-5"/>
          <w:sz w:val="24"/>
        </w:rPr>
        <w:t xml:space="preserve"> </w:t>
      </w:r>
      <w:r>
        <w:rPr>
          <w:sz w:val="24"/>
        </w:rPr>
        <w:t>8,</w:t>
      </w:r>
      <w:r>
        <w:rPr>
          <w:spacing w:val="-4"/>
          <w:sz w:val="24"/>
        </w:rPr>
        <w:t xml:space="preserve"> </w:t>
      </w:r>
      <w:r>
        <w:rPr>
          <w:sz w:val="24"/>
        </w:rPr>
        <w:t>students</w:t>
      </w:r>
      <w:r>
        <w:rPr>
          <w:spacing w:val="-4"/>
          <w:sz w:val="24"/>
        </w:rPr>
        <w:t xml:space="preserve"> </w:t>
      </w:r>
      <w:r>
        <w:rPr>
          <w:sz w:val="24"/>
        </w:rPr>
        <w:t>graphed</w:t>
      </w:r>
      <w:r>
        <w:rPr>
          <w:spacing w:val="-4"/>
          <w:sz w:val="24"/>
        </w:rPr>
        <w:t xml:space="preserve"> </w:t>
      </w:r>
      <w:r>
        <w:rPr>
          <w:sz w:val="24"/>
        </w:rPr>
        <w:t>linear</w:t>
      </w:r>
      <w:r>
        <w:rPr>
          <w:spacing w:val="-5"/>
          <w:sz w:val="24"/>
        </w:rPr>
        <w:t xml:space="preserve"> </w:t>
      </w:r>
      <w:r>
        <w:rPr>
          <w:sz w:val="24"/>
        </w:rPr>
        <w:t>equations.</w:t>
      </w:r>
      <w:r>
        <w:rPr>
          <w:spacing w:val="-2"/>
          <w:sz w:val="24"/>
        </w:rPr>
        <w:t xml:space="preserve"> </w:t>
      </w:r>
      <w:r>
        <w:rPr>
          <w:sz w:val="24"/>
        </w:rPr>
        <w:t>In</w:t>
      </w:r>
      <w:r>
        <w:rPr>
          <w:spacing w:val="-2"/>
          <w:sz w:val="24"/>
        </w:rPr>
        <w:t xml:space="preserve"> </w:t>
      </w:r>
      <w:r>
        <w:rPr>
          <w:sz w:val="24"/>
        </w:rPr>
        <w:t>Algebra</w:t>
      </w:r>
      <w:r>
        <w:rPr>
          <w:spacing w:val="-3"/>
          <w:sz w:val="24"/>
        </w:rPr>
        <w:t xml:space="preserve"> </w:t>
      </w:r>
      <w:r>
        <w:rPr>
          <w:sz w:val="24"/>
        </w:rPr>
        <w:t>I,</w:t>
      </w:r>
      <w:r>
        <w:rPr>
          <w:spacing w:val="-4"/>
          <w:sz w:val="24"/>
        </w:rPr>
        <w:t xml:space="preserve"> </w:t>
      </w:r>
      <w:r>
        <w:rPr>
          <w:sz w:val="24"/>
        </w:rPr>
        <w:t>students</w:t>
      </w:r>
      <w:r>
        <w:rPr>
          <w:spacing w:val="-3"/>
          <w:sz w:val="24"/>
        </w:rPr>
        <w:t xml:space="preserve"> </w:t>
      </w:r>
      <w:r>
        <w:rPr>
          <w:sz w:val="24"/>
        </w:rPr>
        <w:t>graph</w:t>
      </w:r>
      <w:r>
        <w:rPr>
          <w:spacing w:val="-2"/>
          <w:sz w:val="24"/>
        </w:rPr>
        <w:t xml:space="preserve"> </w:t>
      </w:r>
      <w:r>
        <w:rPr>
          <w:sz w:val="24"/>
        </w:rPr>
        <w:t>exponential</w:t>
      </w:r>
      <w:r>
        <w:rPr>
          <w:spacing w:val="-4"/>
          <w:sz w:val="24"/>
        </w:rPr>
        <w:t xml:space="preserve"> </w:t>
      </w:r>
      <w:r>
        <w:rPr>
          <w:sz w:val="24"/>
        </w:rPr>
        <w:t>functions and determine their key features, including asymptotes and end behavior. Students are first introduced</w:t>
      </w:r>
      <w:r>
        <w:rPr>
          <w:spacing w:val="-1"/>
          <w:sz w:val="24"/>
        </w:rPr>
        <w:t xml:space="preserve"> </w:t>
      </w:r>
      <w:r>
        <w:rPr>
          <w:sz w:val="24"/>
        </w:rPr>
        <w:t>to</w:t>
      </w:r>
      <w:r>
        <w:rPr>
          <w:spacing w:val="-1"/>
          <w:sz w:val="24"/>
        </w:rPr>
        <w:t xml:space="preserve"> </w:t>
      </w:r>
      <w:r>
        <w:rPr>
          <w:sz w:val="24"/>
        </w:rPr>
        <w:t>asymptotes</w:t>
      </w:r>
      <w:r>
        <w:rPr>
          <w:spacing w:val="-1"/>
          <w:sz w:val="24"/>
        </w:rPr>
        <w:t xml:space="preserve"> </w:t>
      </w:r>
      <w:r>
        <w:rPr>
          <w:sz w:val="24"/>
        </w:rPr>
        <w:t>in</w:t>
      </w:r>
      <w:r>
        <w:rPr>
          <w:spacing w:val="-1"/>
          <w:sz w:val="24"/>
        </w:rPr>
        <w:t xml:space="preserve"> </w:t>
      </w:r>
      <w:r>
        <w:rPr>
          <w:sz w:val="24"/>
        </w:rPr>
        <w:t>Algebra I. In</w:t>
      </w:r>
      <w:r>
        <w:rPr>
          <w:spacing w:val="-1"/>
          <w:sz w:val="24"/>
        </w:rPr>
        <w:t xml:space="preserve"> </w:t>
      </w:r>
      <w:r>
        <w:rPr>
          <w:sz w:val="24"/>
        </w:rPr>
        <w:t>later courses,</w:t>
      </w:r>
      <w:r>
        <w:rPr>
          <w:spacing w:val="-1"/>
          <w:sz w:val="24"/>
        </w:rPr>
        <w:t xml:space="preserve"> </w:t>
      </w:r>
      <w:r>
        <w:rPr>
          <w:sz w:val="24"/>
        </w:rPr>
        <w:t>asymptotes</w:t>
      </w:r>
      <w:r>
        <w:rPr>
          <w:spacing w:val="-1"/>
          <w:sz w:val="24"/>
        </w:rPr>
        <w:t xml:space="preserve"> </w:t>
      </w:r>
      <w:r>
        <w:rPr>
          <w:sz w:val="24"/>
        </w:rPr>
        <w:t>are</w:t>
      </w:r>
      <w:r>
        <w:rPr>
          <w:spacing w:val="-1"/>
          <w:sz w:val="24"/>
        </w:rPr>
        <w:t xml:space="preserve"> </w:t>
      </w:r>
      <w:r>
        <w:rPr>
          <w:sz w:val="24"/>
        </w:rPr>
        <w:t>important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study</w:t>
      </w:r>
      <w:r>
        <w:rPr>
          <w:spacing w:val="-6"/>
          <w:sz w:val="24"/>
        </w:rPr>
        <w:t xml:space="preserve"> </w:t>
      </w:r>
      <w:r>
        <w:rPr>
          <w:sz w:val="24"/>
        </w:rPr>
        <w:t>of other types of functions, including rational functions.</w:t>
      </w:r>
    </w:p>
    <w:p w14:paraId="049E7008" w14:textId="77777777" w:rsidR="0030032E" w:rsidRDefault="00BD762B" w:rsidP="00E502A8">
      <w:pPr>
        <w:pStyle w:val="TableParagraph"/>
        <w:numPr>
          <w:ilvl w:val="0"/>
          <w:numId w:val="186"/>
        </w:numPr>
        <w:rPr>
          <w:sz w:val="24"/>
        </w:rPr>
      </w:pPr>
      <w:r>
        <w:rPr>
          <w:sz w:val="24"/>
        </w:rPr>
        <w:t>Instruction includes defining an asymptote as a line that a curve approaches but does not meet as it heads toward positive or negative infinity.</w:t>
      </w:r>
    </w:p>
    <w:p w14:paraId="2CA1EC46" w14:textId="77777777" w:rsidR="007A0AB5" w:rsidRDefault="00BD762B" w:rsidP="00E502A8">
      <w:pPr>
        <w:pStyle w:val="TableParagraph"/>
        <w:numPr>
          <w:ilvl w:val="0"/>
          <w:numId w:val="186"/>
        </w:numPr>
        <w:rPr>
          <w:sz w:val="24"/>
        </w:rPr>
      </w:pPr>
      <w:r w:rsidRPr="0030032E">
        <w:rPr>
          <w:sz w:val="24"/>
          <w:szCs w:val="24"/>
        </w:rPr>
        <w:t>Instruction</w:t>
      </w:r>
      <w:r w:rsidRPr="0030032E">
        <w:rPr>
          <w:spacing w:val="-3"/>
          <w:sz w:val="24"/>
          <w:szCs w:val="24"/>
        </w:rPr>
        <w:t xml:space="preserve"> </w:t>
      </w:r>
      <w:r w:rsidRPr="0030032E">
        <w:rPr>
          <w:sz w:val="24"/>
          <w:szCs w:val="24"/>
        </w:rPr>
        <w:t>provides</w:t>
      </w:r>
      <w:r w:rsidRPr="0030032E">
        <w:rPr>
          <w:spacing w:val="-3"/>
          <w:sz w:val="24"/>
          <w:szCs w:val="24"/>
        </w:rPr>
        <w:t xml:space="preserve"> </w:t>
      </w:r>
      <w:r w:rsidRPr="0030032E">
        <w:rPr>
          <w:sz w:val="24"/>
          <w:szCs w:val="24"/>
        </w:rPr>
        <w:t>the</w:t>
      </w:r>
      <w:r w:rsidRPr="0030032E">
        <w:rPr>
          <w:spacing w:val="-2"/>
          <w:sz w:val="24"/>
          <w:szCs w:val="24"/>
        </w:rPr>
        <w:t xml:space="preserve"> </w:t>
      </w:r>
      <w:r w:rsidRPr="0030032E">
        <w:rPr>
          <w:sz w:val="24"/>
          <w:szCs w:val="24"/>
        </w:rPr>
        <w:t>opportunity</w:t>
      </w:r>
      <w:r w:rsidRPr="0030032E">
        <w:rPr>
          <w:spacing w:val="-8"/>
          <w:sz w:val="24"/>
          <w:szCs w:val="24"/>
        </w:rPr>
        <w:t xml:space="preserve"> </w:t>
      </w:r>
      <w:r w:rsidRPr="0030032E">
        <w:rPr>
          <w:sz w:val="24"/>
          <w:szCs w:val="24"/>
        </w:rPr>
        <w:t>for</w:t>
      </w:r>
      <w:r w:rsidRPr="0030032E">
        <w:rPr>
          <w:spacing w:val="-5"/>
          <w:sz w:val="24"/>
          <w:szCs w:val="24"/>
        </w:rPr>
        <w:t xml:space="preserve"> </w:t>
      </w:r>
      <w:r w:rsidRPr="0030032E">
        <w:rPr>
          <w:sz w:val="24"/>
          <w:szCs w:val="24"/>
        </w:rPr>
        <w:t>students</w:t>
      </w:r>
      <w:r w:rsidRPr="0030032E">
        <w:rPr>
          <w:spacing w:val="-3"/>
          <w:sz w:val="24"/>
          <w:szCs w:val="24"/>
        </w:rPr>
        <w:t xml:space="preserve"> </w:t>
      </w:r>
      <w:r w:rsidRPr="0030032E">
        <w:rPr>
          <w:sz w:val="24"/>
          <w:szCs w:val="24"/>
        </w:rPr>
        <w:t>to</w:t>
      </w:r>
      <w:r w:rsidRPr="0030032E">
        <w:rPr>
          <w:spacing w:val="-3"/>
          <w:sz w:val="24"/>
          <w:szCs w:val="24"/>
        </w:rPr>
        <w:t xml:space="preserve"> </w:t>
      </w:r>
      <w:r w:rsidRPr="0030032E">
        <w:rPr>
          <w:sz w:val="24"/>
          <w:szCs w:val="24"/>
        </w:rPr>
        <w:t>explore</w:t>
      </w:r>
      <w:r w:rsidRPr="0030032E">
        <w:rPr>
          <w:spacing w:val="-5"/>
          <w:sz w:val="24"/>
          <w:szCs w:val="24"/>
        </w:rPr>
        <w:t xml:space="preserve"> </w:t>
      </w:r>
      <w:r w:rsidRPr="0030032E">
        <w:rPr>
          <w:sz w:val="24"/>
          <w:szCs w:val="24"/>
        </w:rPr>
        <w:t>the</w:t>
      </w:r>
      <w:r w:rsidRPr="0030032E">
        <w:rPr>
          <w:spacing w:val="-3"/>
          <w:sz w:val="24"/>
          <w:szCs w:val="24"/>
        </w:rPr>
        <w:t xml:space="preserve"> </w:t>
      </w:r>
      <w:r w:rsidRPr="0030032E">
        <w:rPr>
          <w:sz w:val="24"/>
          <w:szCs w:val="24"/>
        </w:rPr>
        <w:t>meaning</w:t>
      </w:r>
      <w:r w:rsidRPr="0030032E">
        <w:rPr>
          <w:spacing w:val="-5"/>
          <w:sz w:val="24"/>
          <w:szCs w:val="24"/>
        </w:rPr>
        <w:t xml:space="preserve"> </w:t>
      </w:r>
      <w:r w:rsidRPr="0030032E">
        <w:rPr>
          <w:sz w:val="24"/>
          <w:szCs w:val="24"/>
        </w:rPr>
        <w:t>of</w:t>
      </w:r>
      <w:r w:rsidRPr="0030032E">
        <w:rPr>
          <w:spacing w:val="-2"/>
          <w:sz w:val="24"/>
          <w:szCs w:val="24"/>
        </w:rPr>
        <w:t xml:space="preserve"> </w:t>
      </w:r>
      <w:r w:rsidRPr="0030032E">
        <w:rPr>
          <w:sz w:val="24"/>
          <w:szCs w:val="24"/>
        </w:rPr>
        <w:t>an</w:t>
      </w:r>
      <w:r w:rsidRPr="0030032E">
        <w:rPr>
          <w:spacing w:val="-3"/>
          <w:sz w:val="24"/>
          <w:szCs w:val="24"/>
        </w:rPr>
        <w:t xml:space="preserve"> </w:t>
      </w:r>
      <w:r w:rsidRPr="0030032E">
        <w:rPr>
          <w:sz w:val="24"/>
          <w:szCs w:val="24"/>
        </w:rPr>
        <w:t>asymptote graphically and algebraically. Through work in this benchmark, students will discover asymptotes are useful guides to complete the graph of a function, especially when drawing them by</w:t>
      </w:r>
      <w:r w:rsidRPr="0030032E">
        <w:rPr>
          <w:spacing w:val="-1"/>
          <w:sz w:val="24"/>
          <w:szCs w:val="24"/>
        </w:rPr>
        <w:t xml:space="preserve"> </w:t>
      </w:r>
      <w:r w:rsidRPr="0030032E">
        <w:rPr>
          <w:sz w:val="24"/>
          <w:szCs w:val="24"/>
        </w:rPr>
        <w:t>hand. For mastery</w:t>
      </w:r>
      <w:r w:rsidRPr="0030032E">
        <w:rPr>
          <w:spacing w:val="-1"/>
          <w:sz w:val="24"/>
          <w:szCs w:val="24"/>
        </w:rPr>
        <w:t xml:space="preserve"> </w:t>
      </w:r>
      <w:r w:rsidRPr="0030032E">
        <w:rPr>
          <w:sz w:val="24"/>
          <w:szCs w:val="24"/>
        </w:rPr>
        <w:t>of this benchmark, asymptotes can be drawn on the graph as a dotted line or not drawn on the graph.</w:t>
      </w:r>
    </w:p>
    <w:p w14:paraId="6685E2AE" w14:textId="0425790F" w:rsidR="00BD762B" w:rsidRPr="0030032E" w:rsidRDefault="00BD762B" w:rsidP="00E502A8">
      <w:pPr>
        <w:pStyle w:val="TableParagraph"/>
        <w:numPr>
          <w:ilvl w:val="0"/>
          <w:numId w:val="186"/>
        </w:numPr>
        <w:rPr>
          <w:sz w:val="24"/>
        </w:rPr>
      </w:pPr>
      <w:r w:rsidRPr="0030032E">
        <w:rPr>
          <w:sz w:val="24"/>
          <w:szCs w:val="24"/>
        </w:rPr>
        <w:t>For students to have a full understanding of exponential functions, instruction</w:t>
      </w:r>
      <w:r w:rsidRPr="0030032E">
        <w:rPr>
          <w:spacing w:val="40"/>
          <w:sz w:val="24"/>
          <w:szCs w:val="24"/>
        </w:rPr>
        <w:t xml:space="preserve"> </w:t>
      </w:r>
      <w:r w:rsidRPr="0030032E">
        <w:rPr>
          <w:sz w:val="24"/>
          <w:szCs w:val="24"/>
        </w:rPr>
        <w:t>includes</w:t>
      </w:r>
      <w:r w:rsidRPr="0030032E">
        <w:rPr>
          <w:spacing w:val="-15"/>
          <w:sz w:val="24"/>
          <w:szCs w:val="24"/>
        </w:rPr>
        <w:t xml:space="preserve"> </w:t>
      </w:r>
      <w:r w:rsidRPr="0030032E">
        <w:rPr>
          <w:sz w:val="24"/>
          <w:szCs w:val="24"/>
        </w:rPr>
        <w:t>MA.912.AR.5.3</w:t>
      </w:r>
      <w:r w:rsidRPr="0030032E">
        <w:rPr>
          <w:spacing w:val="-4"/>
          <w:sz w:val="24"/>
          <w:szCs w:val="24"/>
        </w:rPr>
        <w:t xml:space="preserve"> </w:t>
      </w:r>
      <w:r w:rsidRPr="0030032E">
        <w:rPr>
          <w:sz w:val="24"/>
          <w:szCs w:val="24"/>
        </w:rPr>
        <w:t>and</w:t>
      </w:r>
      <w:r w:rsidRPr="0030032E">
        <w:rPr>
          <w:spacing w:val="-4"/>
          <w:sz w:val="24"/>
          <w:szCs w:val="24"/>
        </w:rPr>
        <w:t xml:space="preserve"> </w:t>
      </w:r>
      <w:r w:rsidRPr="0030032E">
        <w:rPr>
          <w:sz w:val="24"/>
          <w:szCs w:val="24"/>
        </w:rPr>
        <w:t>MA.912.AR.5.4.</w:t>
      </w:r>
      <w:r w:rsidRPr="0030032E">
        <w:rPr>
          <w:spacing w:val="-15"/>
          <w:sz w:val="24"/>
          <w:szCs w:val="24"/>
        </w:rPr>
        <w:t xml:space="preserve"> </w:t>
      </w:r>
      <w:r w:rsidRPr="0030032E">
        <w:rPr>
          <w:sz w:val="24"/>
          <w:szCs w:val="24"/>
        </w:rPr>
        <w:t>Growth</w:t>
      </w:r>
      <w:r w:rsidRPr="0030032E">
        <w:rPr>
          <w:spacing w:val="-4"/>
          <w:sz w:val="24"/>
          <w:szCs w:val="24"/>
        </w:rPr>
        <w:t xml:space="preserve"> </w:t>
      </w:r>
      <w:r w:rsidRPr="0030032E">
        <w:rPr>
          <w:sz w:val="24"/>
          <w:szCs w:val="24"/>
        </w:rPr>
        <w:t>or</w:t>
      </w:r>
      <w:r w:rsidRPr="0030032E">
        <w:rPr>
          <w:spacing w:val="-5"/>
          <w:sz w:val="24"/>
          <w:szCs w:val="24"/>
        </w:rPr>
        <w:t xml:space="preserve"> </w:t>
      </w:r>
      <w:r w:rsidRPr="0030032E">
        <w:rPr>
          <w:sz w:val="24"/>
          <w:szCs w:val="24"/>
        </w:rPr>
        <w:t>decay</w:t>
      </w:r>
      <w:r w:rsidRPr="0030032E">
        <w:rPr>
          <w:spacing w:val="-7"/>
          <w:sz w:val="24"/>
          <w:szCs w:val="24"/>
        </w:rPr>
        <w:t xml:space="preserve"> </w:t>
      </w:r>
      <w:r w:rsidRPr="0030032E">
        <w:rPr>
          <w:sz w:val="24"/>
          <w:szCs w:val="24"/>
        </w:rPr>
        <w:t>of</w:t>
      </w:r>
      <w:r w:rsidRPr="0030032E">
        <w:rPr>
          <w:spacing w:val="-4"/>
          <w:sz w:val="24"/>
          <w:szCs w:val="24"/>
        </w:rPr>
        <w:t xml:space="preserve"> </w:t>
      </w:r>
      <w:r w:rsidRPr="0030032E">
        <w:rPr>
          <w:sz w:val="24"/>
          <w:szCs w:val="24"/>
        </w:rPr>
        <w:t>a</w:t>
      </w:r>
      <w:r w:rsidRPr="0030032E">
        <w:rPr>
          <w:spacing w:val="-4"/>
          <w:sz w:val="24"/>
          <w:szCs w:val="24"/>
        </w:rPr>
        <w:t xml:space="preserve"> </w:t>
      </w:r>
      <w:r w:rsidRPr="0030032E">
        <w:rPr>
          <w:sz w:val="24"/>
          <w:szCs w:val="24"/>
        </w:rPr>
        <w:t>function</w:t>
      </w:r>
      <w:r w:rsidRPr="0030032E">
        <w:rPr>
          <w:spacing w:val="-4"/>
          <w:sz w:val="24"/>
          <w:szCs w:val="24"/>
        </w:rPr>
        <w:t xml:space="preserve"> </w:t>
      </w:r>
      <w:r w:rsidRPr="0030032E">
        <w:rPr>
          <w:sz w:val="24"/>
          <w:szCs w:val="24"/>
        </w:rPr>
        <w:t>can</w:t>
      </w:r>
      <w:r w:rsidRPr="0030032E">
        <w:rPr>
          <w:spacing w:val="-4"/>
          <w:sz w:val="24"/>
          <w:szCs w:val="24"/>
        </w:rPr>
        <w:t xml:space="preserve"> </w:t>
      </w:r>
      <w:r w:rsidRPr="0030032E">
        <w:rPr>
          <w:sz w:val="24"/>
          <w:szCs w:val="24"/>
        </w:rPr>
        <w:t>be</w:t>
      </w:r>
    </w:p>
    <w:p w14:paraId="691F54EF" w14:textId="77777777" w:rsidR="007A0AB5" w:rsidRDefault="00BD762B" w:rsidP="007A0AB5">
      <w:pPr>
        <w:pStyle w:val="TableParagraph"/>
        <w:ind w:left="719"/>
        <w:rPr>
          <w:sz w:val="24"/>
        </w:rPr>
      </w:pPr>
      <w:r>
        <w:rPr>
          <w:sz w:val="24"/>
        </w:rPr>
        <w:t>defined</w:t>
      </w:r>
      <w:r>
        <w:rPr>
          <w:spacing w:val="-3"/>
          <w:sz w:val="24"/>
        </w:rPr>
        <w:t xml:space="preserve"> </w:t>
      </w:r>
      <w:r>
        <w:rPr>
          <w:sz w:val="24"/>
        </w:rPr>
        <w:t>as</w:t>
      </w:r>
      <w:r>
        <w:rPr>
          <w:spacing w:val="-1"/>
          <w:sz w:val="24"/>
        </w:rPr>
        <w:t xml:space="preserve"> </w:t>
      </w:r>
      <w:r>
        <w:rPr>
          <w:sz w:val="24"/>
        </w:rPr>
        <w:t>a</w:t>
      </w:r>
      <w:r>
        <w:rPr>
          <w:spacing w:val="-4"/>
          <w:sz w:val="24"/>
        </w:rPr>
        <w:t xml:space="preserve"> </w:t>
      </w:r>
      <w:r>
        <w:rPr>
          <w:sz w:val="24"/>
        </w:rPr>
        <w:t>key</w:t>
      </w:r>
      <w:r>
        <w:rPr>
          <w:spacing w:val="-8"/>
          <w:sz w:val="24"/>
        </w:rPr>
        <w:t xml:space="preserve"> </w:t>
      </w:r>
      <w:r>
        <w:rPr>
          <w:sz w:val="24"/>
        </w:rPr>
        <w:t>feature</w:t>
      </w:r>
      <w:r>
        <w:rPr>
          <w:spacing w:val="-4"/>
          <w:sz w:val="24"/>
        </w:rPr>
        <w:t xml:space="preserve"> </w:t>
      </w:r>
      <w:r>
        <w:rPr>
          <w:sz w:val="24"/>
        </w:rPr>
        <w:t>(constant</w:t>
      </w:r>
      <w:r>
        <w:rPr>
          <w:spacing w:val="-3"/>
          <w:sz w:val="24"/>
        </w:rPr>
        <w:t xml:space="preserve"> </w:t>
      </w:r>
      <w:r>
        <w:rPr>
          <w:sz w:val="24"/>
        </w:rPr>
        <w:t>percent</w:t>
      </w:r>
      <w:r>
        <w:rPr>
          <w:spacing w:val="-3"/>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exponential</w:t>
      </w:r>
      <w:r>
        <w:rPr>
          <w:spacing w:val="-3"/>
          <w:sz w:val="24"/>
        </w:rPr>
        <w:t xml:space="preserve"> </w:t>
      </w:r>
      <w:r>
        <w:rPr>
          <w:sz w:val="24"/>
        </w:rPr>
        <w:t>function</w:t>
      </w:r>
      <w:r>
        <w:rPr>
          <w:spacing w:val="-3"/>
          <w:sz w:val="24"/>
        </w:rPr>
        <w:t xml:space="preserve"> </w:t>
      </w:r>
      <w:r>
        <w:rPr>
          <w:sz w:val="24"/>
        </w:rPr>
        <w:t>and useful in understanding the relationships between two.</w:t>
      </w:r>
    </w:p>
    <w:p w14:paraId="20DF4114" w14:textId="77777777" w:rsidR="007A0AB5" w:rsidRDefault="00BD762B" w:rsidP="00E502A8">
      <w:pPr>
        <w:pStyle w:val="TableParagraph"/>
        <w:numPr>
          <w:ilvl w:val="0"/>
          <w:numId w:val="187"/>
        </w:numPr>
        <w:rPr>
          <w:sz w:val="24"/>
        </w:rPr>
      </w:pPr>
      <w:r w:rsidRPr="1B2C6ED0">
        <w:rPr>
          <w:sz w:val="24"/>
          <w:szCs w:val="24"/>
        </w:rPr>
        <w:t>Instruction</w:t>
      </w:r>
      <w:r w:rsidRPr="1B2C6ED0">
        <w:rPr>
          <w:spacing w:val="-2"/>
          <w:sz w:val="24"/>
          <w:szCs w:val="24"/>
        </w:rPr>
        <w:t xml:space="preserve"> </w:t>
      </w:r>
      <w:r w:rsidRPr="1B2C6ED0">
        <w:rPr>
          <w:sz w:val="24"/>
          <w:szCs w:val="24"/>
        </w:rPr>
        <w:t>includes the use</w:t>
      </w:r>
      <w:r w:rsidRPr="1B2C6ED0">
        <w:rPr>
          <w:spacing w:val="-1"/>
          <w:sz w:val="24"/>
          <w:szCs w:val="24"/>
        </w:rPr>
        <w:t xml:space="preserve"> </w:t>
      </w:r>
      <w:proofErr w:type="gramStart"/>
      <w:r w:rsidRPr="1B2C6ED0">
        <w:rPr>
          <w:sz w:val="24"/>
          <w:szCs w:val="24"/>
        </w:rPr>
        <w:t>of</w:t>
      </w:r>
      <w:r w:rsidRPr="1B2C6ED0">
        <w:rPr>
          <w:spacing w:val="3"/>
          <w:sz w:val="24"/>
          <w:szCs w:val="24"/>
        </w:rPr>
        <w:t xml:space="preserve"> </w:t>
      </w:r>
      <w:r w:rsidRPr="1B2C6ED0">
        <w:rPr>
          <w:rFonts w:ascii="Cambria Math" w:eastAsia="Cambria Math" w:hAnsi="Cambria Math"/>
          <w:sz w:val="24"/>
          <w:szCs w:val="24"/>
        </w:rPr>
        <w:t>𝑥</w:t>
      </w:r>
      <w:proofErr w:type="gramEnd"/>
      <w:r w:rsidRPr="1B2C6ED0">
        <w:rPr>
          <w:sz w:val="24"/>
          <w:szCs w:val="24"/>
        </w:rPr>
        <w:t>-</w:t>
      </w:r>
      <w:proofErr w:type="gramStart"/>
      <w:r w:rsidRPr="1B2C6ED0">
        <w:rPr>
          <w:rFonts w:ascii="Cambria Math" w:eastAsia="Cambria Math" w:hAnsi="Cambria Math"/>
          <w:sz w:val="24"/>
          <w:szCs w:val="24"/>
        </w:rPr>
        <w:t>𝑦</w:t>
      </w:r>
      <w:r w:rsidRPr="1B2C6ED0">
        <w:rPr>
          <w:rFonts w:ascii="Cambria Math" w:eastAsia="Cambria Math" w:hAnsi="Cambria Math"/>
          <w:spacing w:val="12"/>
          <w:sz w:val="24"/>
          <w:szCs w:val="24"/>
        </w:rPr>
        <w:t xml:space="preserve"> </w:t>
      </w:r>
      <w:r w:rsidRPr="1B2C6ED0">
        <w:rPr>
          <w:sz w:val="24"/>
          <w:szCs w:val="24"/>
        </w:rPr>
        <w:t>notation</w:t>
      </w:r>
      <w:proofErr w:type="gramEnd"/>
      <w:r w:rsidRPr="1B2C6ED0">
        <w:rPr>
          <w:sz w:val="24"/>
          <w:szCs w:val="24"/>
        </w:rPr>
        <w:t xml:space="preserve"> and function</w:t>
      </w:r>
      <w:r w:rsidRPr="1B2C6ED0">
        <w:rPr>
          <w:spacing w:val="1"/>
          <w:sz w:val="24"/>
          <w:szCs w:val="24"/>
        </w:rPr>
        <w:t xml:space="preserve"> </w:t>
      </w:r>
      <w:r w:rsidRPr="1B2C6ED0">
        <w:rPr>
          <w:spacing w:val="-2"/>
          <w:sz w:val="24"/>
          <w:szCs w:val="24"/>
        </w:rPr>
        <w:t>notation.</w:t>
      </w:r>
    </w:p>
    <w:p w14:paraId="3F1FD564" w14:textId="7E1258A2" w:rsidR="00BD762B" w:rsidRPr="007A0AB5" w:rsidRDefault="00BD762B" w:rsidP="00E502A8">
      <w:pPr>
        <w:pStyle w:val="TableParagraph"/>
        <w:numPr>
          <w:ilvl w:val="0"/>
          <w:numId w:val="187"/>
        </w:numPr>
        <w:rPr>
          <w:sz w:val="24"/>
        </w:rPr>
      </w:pPr>
      <w:r w:rsidRPr="007A0AB5">
        <w:rPr>
          <w:sz w:val="24"/>
          <w:szCs w:val="24"/>
        </w:rPr>
        <w:t>Instruction</w:t>
      </w:r>
      <w:r w:rsidRPr="007A0AB5">
        <w:rPr>
          <w:spacing w:val="-4"/>
          <w:sz w:val="24"/>
          <w:szCs w:val="24"/>
        </w:rPr>
        <w:t xml:space="preserve"> </w:t>
      </w:r>
      <w:r w:rsidRPr="007A0AB5">
        <w:rPr>
          <w:sz w:val="24"/>
          <w:szCs w:val="24"/>
        </w:rPr>
        <w:t>includes</w:t>
      </w:r>
      <w:r w:rsidRPr="007A0AB5">
        <w:rPr>
          <w:spacing w:val="-3"/>
          <w:sz w:val="24"/>
          <w:szCs w:val="24"/>
        </w:rPr>
        <w:t xml:space="preserve"> </w:t>
      </w:r>
      <w:r w:rsidRPr="007A0AB5">
        <w:rPr>
          <w:sz w:val="24"/>
          <w:szCs w:val="24"/>
        </w:rPr>
        <w:t>representing</w:t>
      </w:r>
      <w:r w:rsidRPr="007A0AB5">
        <w:rPr>
          <w:spacing w:val="-7"/>
          <w:sz w:val="24"/>
          <w:szCs w:val="24"/>
        </w:rPr>
        <w:t xml:space="preserve"> </w:t>
      </w:r>
      <w:r w:rsidRPr="007A0AB5">
        <w:rPr>
          <w:sz w:val="24"/>
          <w:szCs w:val="24"/>
        </w:rPr>
        <w:t>domain</w:t>
      </w:r>
      <w:r w:rsidRPr="007A0AB5">
        <w:rPr>
          <w:spacing w:val="-4"/>
          <w:sz w:val="24"/>
          <w:szCs w:val="24"/>
        </w:rPr>
        <w:t xml:space="preserve"> </w:t>
      </w:r>
      <w:r w:rsidRPr="007A0AB5">
        <w:rPr>
          <w:sz w:val="24"/>
          <w:szCs w:val="24"/>
        </w:rPr>
        <w:t>and</w:t>
      </w:r>
      <w:r w:rsidRPr="007A0AB5">
        <w:rPr>
          <w:spacing w:val="-2"/>
          <w:sz w:val="24"/>
          <w:szCs w:val="24"/>
        </w:rPr>
        <w:t xml:space="preserve"> </w:t>
      </w:r>
      <w:r w:rsidRPr="007A0AB5">
        <w:rPr>
          <w:sz w:val="24"/>
          <w:szCs w:val="24"/>
        </w:rPr>
        <w:t>range</w:t>
      </w:r>
      <w:r w:rsidRPr="007A0AB5">
        <w:rPr>
          <w:spacing w:val="-3"/>
          <w:sz w:val="24"/>
          <w:szCs w:val="24"/>
        </w:rPr>
        <w:t xml:space="preserve"> </w:t>
      </w:r>
      <w:r w:rsidRPr="007A0AB5">
        <w:rPr>
          <w:sz w:val="24"/>
          <w:szCs w:val="24"/>
        </w:rPr>
        <w:t>using</w:t>
      </w:r>
      <w:r w:rsidRPr="007A0AB5">
        <w:rPr>
          <w:spacing w:val="-6"/>
          <w:sz w:val="24"/>
          <w:szCs w:val="24"/>
        </w:rPr>
        <w:t xml:space="preserve"> </w:t>
      </w:r>
      <w:r w:rsidRPr="007A0AB5">
        <w:rPr>
          <w:sz w:val="24"/>
          <w:szCs w:val="24"/>
        </w:rPr>
        <w:t>words,</w:t>
      </w:r>
      <w:r w:rsidRPr="007A0AB5">
        <w:rPr>
          <w:spacing w:val="-5"/>
          <w:sz w:val="24"/>
          <w:szCs w:val="24"/>
        </w:rPr>
        <w:t xml:space="preserve"> </w:t>
      </w:r>
      <w:r w:rsidRPr="007A0AB5">
        <w:rPr>
          <w:sz w:val="24"/>
          <w:szCs w:val="24"/>
        </w:rPr>
        <w:t>inequality</w:t>
      </w:r>
      <w:r w:rsidRPr="007A0AB5">
        <w:rPr>
          <w:spacing w:val="-6"/>
          <w:sz w:val="24"/>
          <w:szCs w:val="24"/>
        </w:rPr>
        <w:t xml:space="preserve"> </w:t>
      </w:r>
      <w:r w:rsidRPr="007A0AB5">
        <w:rPr>
          <w:sz w:val="24"/>
          <w:szCs w:val="24"/>
        </w:rPr>
        <w:t>notation</w:t>
      </w:r>
      <w:r w:rsidRPr="007A0AB5">
        <w:rPr>
          <w:spacing w:val="-4"/>
          <w:sz w:val="24"/>
          <w:szCs w:val="24"/>
        </w:rPr>
        <w:t xml:space="preserve"> </w:t>
      </w:r>
      <w:r w:rsidRPr="007A0AB5">
        <w:rPr>
          <w:sz w:val="24"/>
          <w:szCs w:val="24"/>
        </w:rPr>
        <w:t>and set-builder notation.</w:t>
      </w:r>
    </w:p>
    <w:p w14:paraId="434A4075"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pacing w:val="-2"/>
          <w:sz w:val="24"/>
          <w:szCs w:val="24"/>
        </w:rPr>
        <w:t>Words</w:t>
      </w:r>
    </w:p>
    <w:p w14:paraId="1297AE42" w14:textId="77777777" w:rsidR="00BD762B" w:rsidRDefault="00BD762B" w:rsidP="00BD762B">
      <w:pPr>
        <w:pStyle w:val="TableParagraph"/>
        <w:ind w:left="1439"/>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6004E713"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3721C095" w14:textId="77777777" w:rsidR="00BD762B" w:rsidRDefault="00BD762B" w:rsidP="00BD762B">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proofErr w:type="gramStart"/>
      <w:r>
        <w:rPr>
          <w:sz w:val="24"/>
        </w:rPr>
        <w:t xml:space="preserve">of </w:t>
      </w:r>
      <w:r>
        <w:rPr>
          <w:rFonts w:ascii="Cambria Math" w:eastAsia="Cambria Math"/>
          <w:sz w:val="24"/>
        </w:rPr>
        <w:t>𝑥</w:t>
      </w:r>
      <w:proofErr w:type="gramEnd"/>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 xml:space="preserve">represented </w:t>
      </w:r>
      <w:proofErr w:type="gramStart"/>
      <w:r>
        <w:rPr>
          <w:sz w:val="24"/>
        </w:rPr>
        <w:t>as</w:t>
      </w:r>
      <w:r>
        <w:rPr>
          <w:spacing w:val="5"/>
          <w:sz w:val="24"/>
        </w:rPr>
        <w:t xml:space="preserve"> </w:t>
      </w:r>
      <w:r>
        <w:rPr>
          <w:rFonts w:ascii="Cambria Math" w:eastAsia="Cambria Math"/>
          <w:sz w:val="24"/>
        </w:rPr>
        <w:t>𝑥</w:t>
      </w:r>
      <w:proofErr w:type="gramEnd"/>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24E5F790" w14:textId="77777777" w:rsidR="00BD762B" w:rsidRDefault="00BD762B" w:rsidP="00E502A8">
      <w:pPr>
        <w:pStyle w:val="TableParagraph"/>
        <w:numPr>
          <w:ilvl w:val="1"/>
          <w:numId w:val="176"/>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25570437" w14:textId="77777777" w:rsidR="00BD762B" w:rsidRDefault="00BD762B" w:rsidP="00BD762B">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as</w:t>
      </w:r>
    </w:p>
    <w:p w14:paraId="16496E9A" w14:textId="77777777" w:rsidR="00BD762B" w:rsidRDefault="00BD762B" w:rsidP="00BD762B">
      <w:pPr>
        <w:pStyle w:val="TableParagraph"/>
        <w:spacing w:line="281" w:lineRule="exact"/>
        <w:ind w:left="1439"/>
        <w:rPr>
          <w:sz w:val="24"/>
        </w:rPr>
      </w:pP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 read</w:t>
      </w:r>
      <w:r>
        <w:rPr>
          <w:spacing w:val="1"/>
          <w:sz w:val="24"/>
        </w:rPr>
        <w:t xml:space="preserve"> </w:t>
      </w:r>
      <w:r>
        <w:rPr>
          <w:sz w:val="24"/>
        </w:rPr>
        <w:t>as “all</w:t>
      </w:r>
      <w:r>
        <w:rPr>
          <w:spacing w:val="-1"/>
          <w:sz w:val="24"/>
        </w:rPr>
        <w:t xml:space="preserve"> </w:t>
      </w:r>
      <w:r>
        <w:rPr>
          <w:sz w:val="24"/>
        </w:rPr>
        <w:t xml:space="preserve">values of </w:t>
      </w:r>
      <w:r>
        <w:rPr>
          <w:rFonts w:ascii="Cambria Math" w:eastAsia="Cambria Math" w:hAnsi="Cambria Math"/>
          <w:sz w:val="24"/>
        </w:rPr>
        <w:t>𝑥</w:t>
      </w:r>
      <w:r>
        <w:rPr>
          <w:rFonts w:ascii="Cambria Math" w:eastAsia="Cambria Math" w:hAnsi="Cambria Math"/>
          <w:spacing w:val="12"/>
          <w:sz w:val="24"/>
        </w:rPr>
        <w:t xml:space="preserve"> </w:t>
      </w:r>
      <w:r>
        <w:rPr>
          <w:sz w:val="24"/>
        </w:rPr>
        <w:t>such that</w:t>
      </w:r>
      <w:r>
        <w:rPr>
          <w:spacing w:val="-6"/>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1DC7F01E" w14:textId="4D86696B" w:rsidR="00A41840" w:rsidRPr="00763335" w:rsidRDefault="00BD762B" w:rsidP="00E502A8">
      <w:pPr>
        <w:pStyle w:val="ListParagraph"/>
        <w:numPr>
          <w:ilvl w:val="0"/>
          <w:numId w:val="177"/>
        </w:numPr>
        <w:textAlignment w:val="baseline"/>
        <w:rPr>
          <w:sz w:val="24"/>
          <w:szCs w:val="24"/>
        </w:rPr>
      </w:pPr>
      <w:r w:rsidRPr="00763335">
        <w:rPr>
          <w:sz w:val="24"/>
          <w:szCs w:val="24"/>
        </w:rPr>
        <w:t>Instruction</w:t>
      </w:r>
      <w:r w:rsidRPr="00763335">
        <w:rPr>
          <w:spacing w:val="-3"/>
          <w:sz w:val="24"/>
          <w:szCs w:val="24"/>
        </w:rPr>
        <w:t xml:space="preserve"> </w:t>
      </w:r>
      <w:r w:rsidRPr="00763335">
        <w:rPr>
          <w:sz w:val="24"/>
          <w:szCs w:val="24"/>
        </w:rPr>
        <w:t>includes</w:t>
      </w:r>
      <w:r w:rsidRPr="00763335">
        <w:rPr>
          <w:spacing w:val="-3"/>
          <w:sz w:val="24"/>
          <w:szCs w:val="24"/>
        </w:rPr>
        <w:t xml:space="preserve"> </w:t>
      </w:r>
      <w:r w:rsidRPr="00763335">
        <w:rPr>
          <w:sz w:val="24"/>
          <w:szCs w:val="24"/>
        </w:rPr>
        <w:t>the</w:t>
      </w:r>
      <w:r w:rsidRPr="00763335">
        <w:rPr>
          <w:spacing w:val="-3"/>
          <w:sz w:val="24"/>
          <w:szCs w:val="24"/>
        </w:rPr>
        <w:t xml:space="preserve"> </w:t>
      </w:r>
      <w:r w:rsidRPr="00763335">
        <w:rPr>
          <w:sz w:val="24"/>
          <w:szCs w:val="24"/>
        </w:rPr>
        <w:t>use</w:t>
      </w:r>
      <w:r w:rsidRPr="00763335">
        <w:rPr>
          <w:spacing w:val="-4"/>
          <w:sz w:val="24"/>
          <w:szCs w:val="24"/>
        </w:rPr>
        <w:t xml:space="preserve"> </w:t>
      </w:r>
      <w:r w:rsidRPr="00763335">
        <w:rPr>
          <w:sz w:val="24"/>
          <w:szCs w:val="24"/>
        </w:rPr>
        <w:t>of</w:t>
      </w:r>
      <w:r w:rsidRPr="00763335">
        <w:rPr>
          <w:spacing w:val="-3"/>
          <w:sz w:val="24"/>
          <w:szCs w:val="24"/>
        </w:rPr>
        <w:t xml:space="preserve"> </w:t>
      </w:r>
      <w:r w:rsidRPr="00763335">
        <w:rPr>
          <w:sz w:val="24"/>
          <w:szCs w:val="24"/>
        </w:rPr>
        <w:t>appropriately</w:t>
      </w:r>
      <w:r w:rsidRPr="00763335">
        <w:rPr>
          <w:spacing w:val="-8"/>
          <w:sz w:val="24"/>
          <w:szCs w:val="24"/>
        </w:rPr>
        <w:t xml:space="preserve"> </w:t>
      </w:r>
      <w:r w:rsidRPr="00763335">
        <w:rPr>
          <w:sz w:val="24"/>
          <w:szCs w:val="24"/>
        </w:rPr>
        <w:t>scaled</w:t>
      </w:r>
      <w:r w:rsidRPr="00763335">
        <w:rPr>
          <w:spacing w:val="-3"/>
          <w:sz w:val="24"/>
          <w:szCs w:val="24"/>
        </w:rPr>
        <w:t xml:space="preserve"> </w:t>
      </w:r>
      <w:r w:rsidRPr="00763335">
        <w:rPr>
          <w:sz w:val="24"/>
          <w:szCs w:val="24"/>
        </w:rPr>
        <w:t>coordinate</w:t>
      </w:r>
      <w:r w:rsidRPr="00763335">
        <w:rPr>
          <w:spacing w:val="-3"/>
          <w:sz w:val="24"/>
          <w:szCs w:val="24"/>
        </w:rPr>
        <w:t xml:space="preserve"> </w:t>
      </w:r>
      <w:r w:rsidRPr="00763335">
        <w:rPr>
          <w:sz w:val="24"/>
          <w:szCs w:val="24"/>
        </w:rPr>
        <w:t>planes,</w:t>
      </w:r>
      <w:r w:rsidRPr="00763335">
        <w:rPr>
          <w:spacing w:val="-3"/>
          <w:sz w:val="24"/>
          <w:szCs w:val="24"/>
        </w:rPr>
        <w:t xml:space="preserve"> </w:t>
      </w:r>
      <w:r w:rsidRPr="00763335">
        <w:rPr>
          <w:sz w:val="24"/>
          <w:szCs w:val="24"/>
        </w:rPr>
        <w:t>including</w:t>
      </w:r>
      <w:r w:rsidRPr="00763335">
        <w:rPr>
          <w:spacing w:val="-5"/>
          <w:sz w:val="24"/>
          <w:szCs w:val="24"/>
        </w:rPr>
        <w:t xml:space="preserve"> </w:t>
      </w:r>
      <w:r w:rsidRPr="00763335">
        <w:rPr>
          <w:sz w:val="24"/>
          <w:szCs w:val="24"/>
        </w:rPr>
        <w:t>the</w:t>
      </w:r>
      <w:r w:rsidRPr="00763335">
        <w:rPr>
          <w:spacing w:val="-3"/>
          <w:sz w:val="24"/>
          <w:szCs w:val="24"/>
        </w:rPr>
        <w:t xml:space="preserve"> </w:t>
      </w:r>
      <w:r w:rsidRPr="00763335">
        <w:rPr>
          <w:sz w:val="24"/>
          <w:szCs w:val="24"/>
        </w:rPr>
        <w:t xml:space="preserve">use of breaks in the </w:t>
      </w:r>
      <w:r w:rsidRPr="00763335">
        <w:rPr>
          <w:rFonts w:ascii="Cambria Math" w:eastAsia="Cambria Math" w:hAnsi="Cambria Math"/>
          <w:sz w:val="24"/>
          <w:szCs w:val="24"/>
        </w:rPr>
        <w:t>𝑥</w:t>
      </w:r>
      <w:r w:rsidRPr="00763335">
        <w:rPr>
          <w:sz w:val="24"/>
          <w:szCs w:val="24"/>
        </w:rPr>
        <w:t xml:space="preserve">- or </w:t>
      </w:r>
      <w:r w:rsidRPr="00763335">
        <w:rPr>
          <w:rFonts w:ascii="Cambria Math" w:eastAsia="Cambria Math" w:hAnsi="Cambria Math"/>
          <w:sz w:val="24"/>
          <w:szCs w:val="24"/>
        </w:rPr>
        <w:t>𝑦</w:t>
      </w:r>
      <w:r w:rsidRPr="00763335">
        <w:rPr>
          <w:sz w:val="24"/>
          <w:szCs w:val="24"/>
        </w:rPr>
        <w:t>-axis when necessary.</w:t>
      </w:r>
    </w:p>
    <w:p w14:paraId="1A537795" w14:textId="77777777" w:rsidR="00A41840" w:rsidRPr="00233E48" w:rsidRDefault="00A41840" w:rsidP="00A41840">
      <w:pPr>
        <w:widowControl w:val="0"/>
        <w:spacing w:after="0" w:line="240" w:lineRule="auto"/>
        <w:textAlignment w:val="baseline"/>
        <w:rPr>
          <w:rFonts w:eastAsia="Calibri" w:cs="Times New Roman"/>
          <w:sz w:val="24"/>
          <w:szCs w:val="24"/>
        </w:rPr>
      </w:pPr>
    </w:p>
    <w:p w14:paraId="4CBF31FC" w14:textId="77777777" w:rsidR="00BE2CB8" w:rsidRDefault="00BE2CB8">
      <w:pPr>
        <w:rPr>
          <w:rFonts w:cs="Times New Roman"/>
          <w:b/>
          <w:sz w:val="24"/>
        </w:rPr>
      </w:pPr>
      <w:r>
        <w:br w:type="page"/>
      </w:r>
    </w:p>
    <w:p w14:paraId="0F1F49F3" w14:textId="7BAA3BA5" w:rsidR="00A41840" w:rsidRPr="00233E48" w:rsidRDefault="00A41840" w:rsidP="00A41840">
      <w:pPr>
        <w:pStyle w:val="AlgebraicARHeading"/>
      </w:pPr>
      <w:r w:rsidRPr="00233E48">
        <w:lastRenderedPageBreak/>
        <w:t>Common Misconceptions or Errors</w:t>
      </w:r>
    </w:p>
    <w:p w14:paraId="3E64B94F" w14:textId="183A15DB" w:rsidR="00A41840" w:rsidRPr="00233E48" w:rsidRDefault="00876B50" w:rsidP="00E502A8">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may</w:t>
      </w:r>
      <w:r>
        <w:rPr>
          <w:spacing w:val="-7"/>
          <w:sz w:val="24"/>
        </w:rPr>
        <w:t xml:space="preserve"> </w:t>
      </w:r>
      <w:r>
        <w:rPr>
          <w:sz w:val="24"/>
        </w:rPr>
        <w:t>not</w:t>
      </w:r>
      <w:r>
        <w:rPr>
          <w:spacing w:val="-2"/>
          <w:sz w:val="24"/>
        </w:rPr>
        <w:t xml:space="preserve"> </w:t>
      </w:r>
      <w:r>
        <w:rPr>
          <w:sz w:val="24"/>
        </w:rPr>
        <w:t>fully</w:t>
      </w:r>
      <w:r>
        <w:rPr>
          <w:spacing w:val="-7"/>
          <w:sz w:val="24"/>
        </w:rPr>
        <w:t xml:space="preserve"> </w:t>
      </w:r>
      <w:r>
        <w:rPr>
          <w:sz w:val="24"/>
        </w:rPr>
        <w:t>understand</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proper</w:t>
      </w:r>
      <w:r>
        <w:rPr>
          <w:spacing w:val="-3"/>
          <w:sz w:val="24"/>
        </w:rPr>
        <w:t xml:space="preserve"> </w:t>
      </w:r>
      <w:r>
        <w:rPr>
          <w:sz w:val="24"/>
        </w:rPr>
        <w:t>notation</w:t>
      </w:r>
      <w:r>
        <w:rPr>
          <w:spacing w:val="-3"/>
          <w:sz w:val="24"/>
        </w:rPr>
        <w:t xml:space="preserve"> </w:t>
      </w:r>
      <w:r>
        <w:rPr>
          <w:sz w:val="24"/>
        </w:rPr>
        <w:t>when</w:t>
      </w:r>
      <w:r>
        <w:rPr>
          <w:spacing w:val="-3"/>
          <w:sz w:val="24"/>
        </w:rPr>
        <w:t xml:space="preserve"> </w:t>
      </w:r>
      <w:r>
        <w:rPr>
          <w:sz w:val="24"/>
        </w:rPr>
        <w:t>determining</w:t>
      </w:r>
      <w:r>
        <w:rPr>
          <w:spacing w:val="-4"/>
          <w:sz w:val="24"/>
        </w:rPr>
        <w:t xml:space="preserve"> </w:t>
      </w:r>
      <w:r>
        <w:rPr>
          <w:sz w:val="24"/>
        </w:rPr>
        <w:t>the</w:t>
      </w:r>
      <w:r>
        <w:rPr>
          <w:spacing w:val="-3"/>
          <w:sz w:val="24"/>
        </w:rPr>
        <w:t xml:space="preserve"> </w:t>
      </w:r>
      <w:r>
        <w:rPr>
          <w:sz w:val="24"/>
        </w:rPr>
        <w:t>key features of an exponential function.</w:t>
      </w:r>
    </w:p>
    <w:p w14:paraId="3925D0DC" w14:textId="77777777" w:rsidR="00A41840" w:rsidRPr="00233E48" w:rsidRDefault="00A41840" w:rsidP="00A41840">
      <w:pPr>
        <w:tabs>
          <w:tab w:val="left" w:pos="1110"/>
        </w:tabs>
        <w:spacing w:after="0" w:line="240" w:lineRule="auto"/>
        <w:textAlignment w:val="baseline"/>
        <w:rPr>
          <w:rFonts w:eastAsia="Times New Roman" w:cs="Times New Roman"/>
          <w:b/>
          <w:bCs/>
          <w:sz w:val="24"/>
          <w:szCs w:val="24"/>
        </w:rPr>
      </w:pPr>
    </w:p>
    <w:p w14:paraId="7ACA547F" w14:textId="77777777" w:rsidR="00A41840" w:rsidRPr="00233E48" w:rsidRDefault="00A41840" w:rsidP="00A41840">
      <w:pPr>
        <w:pStyle w:val="AlgebraicARHeading"/>
      </w:pPr>
      <w:r w:rsidRPr="00233E48">
        <w:t>Strategies to Support Tiered Instruction</w:t>
      </w:r>
    </w:p>
    <w:p w14:paraId="6C97C2A3" w14:textId="77777777" w:rsidR="00200C37" w:rsidRPr="00200C37" w:rsidRDefault="00200C37" w:rsidP="00E502A8">
      <w:pPr>
        <w:pStyle w:val="ListParagraph"/>
        <w:numPr>
          <w:ilvl w:val="0"/>
          <w:numId w:val="171"/>
        </w:numPr>
        <w:tabs>
          <w:tab w:val="left" w:pos="2160"/>
        </w:tabs>
        <w:autoSpaceDE w:val="0"/>
        <w:autoSpaceDN w:val="0"/>
        <w:spacing w:line="258" w:lineRule="exact"/>
        <w:rPr>
          <w:rFonts w:cs="Times New Roman"/>
          <w:sz w:val="24"/>
          <w:szCs w:val="24"/>
        </w:rPr>
      </w:pPr>
      <w:r w:rsidRPr="00200C37">
        <w:rPr>
          <w:rFonts w:cs="Times New Roman"/>
          <w:sz w:val="24"/>
          <w:szCs w:val="24"/>
        </w:rPr>
        <w:t>Instruction</w:t>
      </w:r>
      <w:r w:rsidRPr="00200C37">
        <w:rPr>
          <w:rFonts w:cs="Times New Roman"/>
          <w:spacing w:val="-1"/>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student understanding</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1"/>
          <w:sz w:val="24"/>
          <w:szCs w:val="24"/>
        </w:rPr>
        <w:t xml:space="preserve"> </w:t>
      </w:r>
      <w:r w:rsidRPr="00200C37">
        <w:rPr>
          <w:rFonts w:cs="Times New Roman"/>
          <w:sz w:val="24"/>
          <w:szCs w:val="24"/>
        </w:rPr>
        <w:t>growth and</w:t>
      </w:r>
      <w:r w:rsidRPr="00200C37">
        <w:rPr>
          <w:rFonts w:cs="Times New Roman"/>
          <w:spacing w:val="-1"/>
          <w:sz w:val="24"/>
          <w:szCs w:val="24"/>
        </w:rPr>
        <w:t xml:space="preserve"> </w:t>
      </w:r>
      <w:r w:rsidRPr="00200C37">
        <w:rPr>
          <w:rFonts w:cs="Times New Roman"/>
          <w:sz w:val="24"/>
          <w:szCs w:val="24"/>
        </w:rPr>
        <w:t>decay</w:t>
      </w:r>
      <w:r w:rsidRPr="00200C37">
        <w:rPr>
          <w:rFonts w:cs="Times New Roman"/>
          <w:spacing w:val="-5"/>
          <w:sz w:val="24"/>
          <w:szCs w:val="24"/>
        </w:rPr>
        <w:t xml:space="preserve"> </w:t>
      </w:r>
      <w:r w:rsidRPr="00200C37">
        <w:rPr>
          <w:rFonts w:cs="Times New Roman"/>
          <w:sz w:val="24"/>
          <w:szCs w:val="24"/>
        </w:rPr>
        <w:t>is</w:t>
      </w:r>
      <w:r w:rsidRPr="00200C37">
        <w:rPr>
          <w:rFonts w:cs="Times New Roman"/>
          <w:spacing w:val="-1"/>
          <w:sz w:val="24"/>
          <w:szCs w:val="24"/>
        </w:rPr>
        <w:t xml:space="preserve"> </w:t>
      </w:r>
      <w:r w:rsidRPr="00200C37">
        <w:rPr>
          <w:rFonts w:cs="Times New Roman"/>
          <w:sz w:val="24"/>
          <w:szCs w:val="24"/>
        </w:rPr>
        <w:t>not</w:t>
      </w:r>
      <w:r w:rsidRPr="00200C37">
        <w:rPr>
          <w:rFonts w:cs="Times New Roman"/>
          <w:spacing w:val="-1"/>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same</w:t>
      </w:r>
      <w:r w:rsidRPr="00200C37">
        <w:rPr>
          <w:rFonts w:cs="Times New Roman"/>
          <w:spacing w:val="-1"/>
          <w:sz w:val="24"/>
          <w:szCs w:val="24"/>
        </w:rPr>
        <w:t xml:space="preserve"> </w:t>
      </w:r>
      <w:r w:rsidRPr="00200C37">
        <w:rPr>
          <w:rFonts w:cs="Times New Roman"/>
          <w:sz w:val="24"/>
          <w:szCs w:val="24"/>
        </w:rPr>
        <w:t xml:space="preserve">as </w:t>
      </w:r>
      <w:r w:rsidRPr="00200C37">
        <w:rPr>
          <w:rFonts w:cs="Times New Roman"/>
          <w:spacing w:val="-10"/>
          <w:sz w:val="24"/>
          <w:szCs w:val="24"/>
        </w:rPr>
        <w:t>a</w:t>
      </w:r>
    </w:p>
    <w:p w14:paraId="1512CE9E" w14:textId="77777777" w:rsidR="00200C37" w:rsidRPr="00200C37" w:rsidRDefault="00200C37" w:rsidP="009F6BAA">
      <w:pPr>
        <w:pStyle w:val="BodyText"/>
        <w:spacing w:line="271" w:lineRule="exact"/>
        <w:ind w:left="576" w:right="432"/>
        <w:rPr>
          <w:rFonts w:ascii="Times New Roman" w:hAnsi="Times New Roman" w:cs="Times New Roman"/>
          <w:sz w:val="24"/>
          <w:szCs w:val="24"/>
        </w:rPr>
      </w:pPr>
      <w:r w:rsidRPr="00200C37">
        <w:rPr>
          <w:rFonts w:ascii="Times New Roman" w:hAnsi="Times New Roman" w:cs="Times New Roman"/>
          <w:sz w:val="24"/>
          <w:szCs w:val="24"/>
        </w:rPr>
        <w:t>function</w:t>
      </w:r>
      <w:r w:rsidRPr="00200C37">
        <w:rPr>
          <w:rFonts w:ascii="Times New Roman" w:hAnsi="Times New Roman" w:cs="Times New Roman"/>
          <w:spacing w:val="-1"/>
          <w:sz w:val="24"/>
          <w:szCs w:val="24"/>
        </w:rPr>
        <w:t xml:space="preserve"> </w:t>
      </w:r>
      <w:r w:rsidRPr="00200C37">
        <w:rPr>
          <w:rFonts w:ascii="Times New Roman" w:hAnsi="Times New Roman" w:cs="Times New Roman"/>
          <w:sz w:val="24"/>
          <w:szCs w:val="24"/>
        </w:rPr>
        <w:t>increasing</w:t>
      </w:r>
      <w:r w:rsidRPr="00200C37">
        <w:rPr>
          <w:rFonts w:ascii="Times New Roman" w:hAnsi="Times New Roman" w:cs="Times New Roman"/>
          <w:spacing w:val="-3"/>
          <w:sz w:val="24"/>
          <w:szCs w:val="24"/>
        </w:rPr>
        <w:t xml:space="preserve"> </w:t>
      </w:r>
      <w:r w:rsidRPr="00200C37">
        <w:rPr>
          <w:rFonts w:ascii="Times New Roman" w:hAnsi="Times New Roman" w:cs="Times New Roman"/>
          <w:sz w:val="24"/>
          <w:szCs w:val="24"/>
        </w:rPr>
        <w:t xml:space="preserve">or </w:t>
      </w:r>
      <w:r w:rsidRPr="00200C37">
        <w:rPr>
          <w:rFonts w:ascii="Times New Roman" w:hAnsi="Times New Roman" w:cs="Times New Roman"/>
          <w:spacing w:val="-2"/>
          <w:sz w:val="24"/>
          <w:szCs w:val="24"/>
        </w:rPr>
        <w:t>decreasing.</w:t>
      </w:r>
    </w:p>
    <w:p w14:paraId="0D8D505A" w14:textId="48277E30" w:rsidR="00200C37" w:rsidRPr="00200C37" w:rsidRDefault="00200C37" w:rsidP="00E502A8">
      <w:pPr>
        <w:pStyle w:val="ListParagraph"/>
        <w:numPr>
          <w:ilvl w:val="1"/>
          <w:numId w:val="171"/>
        </w:numPr>
        <w:tabs>
          <w:tab w:val="left" w:pos="2880"/>
        </w:tabs>
        <w:autoSpaceDE w:val="0"/>
        <w:autoSpaceDN w:val="0"/>
        <w:spacing w:line="237" w:lineRule="auto"/>
        <w:rPr>
          <w:rFonts w:cs="Times New Roman"/>
          <w:sz w:val="24"/>
          <w:szCs w:val="24"/>
        </w:rPr>
      </w:pPr>
      <w:r w:rsidRPr="00200C37">
        <w:rPr>
          <w:rFonts w:cs="Times New Roman"/>
          <w:sz w:val="24"/>
          <w:szCs w:val="24"/>
        </w:rPr>
        <w:t xml:space="preserve">For example, the exponential function </w:t>
      </w:r>
      <w:r w:rsidRPr="00200C37">
        <w:rPr>
          <w:rFonts w:ascii="Cambria Math" w:eastAsia="Cambria Math" w:hAnsi="Cambria Math" w:cs="Cambria Math"/>
          <w:sz w:val="24"/>
          <w:szCs w:val="24"/>
        </w:rPr>
        <w:t>𝑦</w:t>
      </w:r>
      <w:r w:rsidRPr="00200C37">
        <w:rPr>
          <w:rFonts w:eastAsia="Cambria Math" w:cs="Times New Roman"/>
          <w:sz w:val="24"/>
          <w:szCs w:val="24"/>
        </w:rPr>
        <w:t xml:space="preserve"> = −2</w:t>
      </w:r>
      <w:r w:rsidRPr="00200C37">
        <w:rPr>
          <w:rFonts w:eastAsia="Cambria Math" w:cs="Times New Roman"/>
          <w:position w:val="1"/>
          <w:sz w:val="24"/>
          <w:szCs w:val="24"/>
        </w:rPr>
        <w:t>(</w:t>
      </w:r>
      <w:proofErr w:type="gramStart"/>
      <w:r w:rsidRPr="00200C37">
        <w:rPr>
          <w:rFonts w:eastAsia="Cambria Math" w:cs="Times New Roman"/>
          <w:sz w:val="24"/>
          <w:szCs w:val="24"/>
        </w:rPr>
        <w:t>0.5</w:t>
      </w:r>
      <w:r w:rsidRPr="00200C37">
        <w:rPr>
          <w:rFonts w:eastAsia="Cambria Math" w:cs="Times New Roman"/>
          <w:position w:val="1"/>
          <w:sz w:val="24"/>
          <w:szCs w:val="24"/>
        </w:rPr>
        <w:t>)</w:t>
      </w:r>
      <w:r w:rsidRPr="00200C37">
        <w:rPr>
          <w:rFonts w:ascii="Cambria Math" w:eastAsia="Cambria Math" w:hAnsi="Cambria Math" w:cs="Cambria Math"/>
          <w:position w:val="1"/>
          <w:sz w:val="24"/>
          <w:szCs w:val="24"/>
          <w:vertAlign w:val="superscript"/>
        </w:rPr>
        <w:t>𝑥</w:t>
      </w:r>
      <w:proofErr w:type="gramEnd"/>
      <w:r w:rsidRPr="00200C37">
        <w:rPr>
          <w:rFonts w:eastAsia="Cambria Math" w:cs="Times New Roman"/>
          <w:position w:val="1"/>
          <w:sz w:val="24"/>
          <w:szCs w:val="24"/>
        </w:rPr>
        <w:t xml:space="preserve"> </w:t>
      </w:r>
      <w:r w:rsidRPr="00200C37">
        <w:rPr>
          <w:rFonts w:cs="Times New Roman"/>
          <w:sz w:val="24"/>
          <w:szCs w:val="24"/>
        </w:rPr>
        <w:t xml:space="preserve">is an exponential decay function because the value </w:t>
      </w:r>
      <w:proofErr w:type="gramStart"/>
      <w:r w:rsidRPr="00200C37">
        <w:rPr>
          <w:rFonts w:cs="Times New Roman"/>
          <w:sz w:val="24"/>
          <w:szCs w:val="24"/>
        </w:rPr>
        <w:t xml:space="preserve">of </w:t>
      </w:r>
      <w:r w:rsidRPr="00200C37">
        <w:rPr>
          <w:rFonts w:ascii="Cambria Math" w:eastAsia="Cambria Math" w:hAnsi="Cambria Math" w:cs="Cambria Math"/>
          <w:sz w:val="24"/>
          <w:szCs w:val="24"/>
        </w:rPr>
        <w:t>𝑏</w:t>
      </w:r>
      <w:proofErr w:type="gramEnd"/>
      <w:r w:rsidRPr="00200C37">
        <w:rPr>
          <w:rFonts w:eastAsia="Cambria Math" w:cs="Times New Roman"/>
          <w:sz w:val="24"/>
          <w:szCs w:val="24"/>
        </w:rPr>
        <w:t xml:space="preserve"> </w:t>
      </w:r>
      <w:r w:rsidRPr="00200C37">
        <w:rPr>
          <w:rFonts w:cs="Times New Roman"/>
          <w:sz w:val="24"/>
          <w:szCs w:val="24"/>
        </w:rPr>
        <w:t>is in between 0 and 1. Note that it is the magnitude</w:t>
      </w:r>
      <w:r w:rsidRPr="00200C37">
        <w:rPr>
          <w:rFonts w:cs="Times New Roman"/>
          <w:spacing w:val="-4"/>
          <w:sz w:val="24"/>
          <w:szCs w:val="24"/>
        </w:rPr>
        <w:t xml:space="preserve"> </w:t>
      </w:r>
      <w:r w:rsidRPr="00200C37">
        <w:rPr>
          <w:rFonts w:cs="Times New Roman"/>
          <w:sz w:val="24"/>
          <w:szCs w:val="24"/>
        </w:rPr>
        <w:t>of</w:t>
      </w:r>
      <w:r w:rsidRPr="00200C37">
        <w:rPr>
          <w:rFonts w:cs="Times New Roman"/>
          <w:spacing w:val="-4"/>
          <w:sz w:val="24"/>
          <w:szCs w:val="24"/>
        </w:rPr>
        <w:t xml:space="preserve"> </w:t>
      </w:r>
      <w:proofErr w:type="gramStart"/>
      <w:r w:rsidRPr="00200C37">
        <w:rPr>
          <w:rFonts w:cs="Times New Roman"/>
          <w:sz w:val="24"/>
          <w:szCs w:val="24"/>
        </w:rPr>
        <w:t>the</w:t>
      </w:r>
      <w:r w:rsidRPr="00200C37">
        <w:rPr>
          <w:rFonts w:cs="Times New Roman"/>
          <w:spacing w:val="-2"/>
          <w:sz w:val="24"/>
          <w:szCs w:val="24"/>
        </w:rPr>
        <w:t xml:space="preserve"> </w:t>
      </w:r>
      <w:r w:rsidRPr="00200C37">
        <w:rPr>
          <w:rFonts w:ascii="Cambria Math" w:eastAsia="Cambria Math" w:hAnsi="Cambria Math" w:cs="Cambria Math"/>
          <w:sz w:val="24"/>
          <w:szCs w:val="24"/>
        </w:rPr>
        <w:t>𝑦</w:t>
      </w:r>
      <w:proofErr w:type="gramEnd"/>
      <w:r w:rsidRPr="00200C37">
        <w:rPr>
          <w:rFonts w:cs="Times New Roman"/>
          <w:sz w:val="24"/>
          <w:szCs w:val="24"/>
        </w:rPr>
        <w:t>-values</w:t>
      </w:r>
      <w:r w:rsidRPr="00200C37">
        <w:rPr>
          <w:rFonts w:cs="Times New Roman"/>
          <w:spacing w:val="-4"/>
          <w:sz w:val="24"/>
          <w:szCs w:val="24"/>
        </w:rPr>
        <w:t xml:space="preserve"> </w:t>
      </w:r>
      <w:r w:rsidRPr="00200C37">
        <w:rPr>
          <w:rFonts w:cs="Times New Roman"/>
          <w:sz w:val="24"/>
          <w:szCs w:val="24"/>
        </w:rPr>
        <w:t>that</w:t>
      </w:r>
      <w:r w:rsidRPr="00200C37">
        <w:rPr>
          <w:rFonts w:cs="Times New Roman"/>
          <w:spacing w:val="-4"/>
          <w:sz w:val="24"/>
          <w:szCs w:val="24"/>
        </w:rPr>
        <w:t xml:space="preserve"> </w:t>
      </w:r>
      <w:r w:rsidRPr="00200C37">
        <w:rPr>
          <w:rFonts w:cs="Times New Roman"/>
          <w:sz w:val="24"/>
          <w:szCs w:val="24"/>
        </w:rPr>
        <w:t>are</w:t>
      </w:r>
      <w:r w:rsidRPr="00200C37">
        <w:rPr>
          <w:rFonts w:cs="Times New Roman"/>
          <w:spacing w:val="-5"/>
          <w:sz w:val="24"/>
          <w:szCs w:val="24"/>
        </w:rPr>
        <w:t xml:space="preserve"> </w:t>
      </w:r>
      <w:r w:rsidRPr="00200C37">
        <w:rPr>
          <w:rFonts w:cs="Times New Roman"/>
          <w:sz w:val="24"/>
          <w:szCs w:val="24"/>
        </w:rPr>
        <w:t>decaying</w:t>
      </w:r>
      <w:r w:rsidRPr="00200C37">
        <w:rPr>
          <w:rFonts w:cs="Times New Roman"/>
          <w:spacing w:val="-7"/>
          <w:sz w:val="24"/>
          <w:szCs w:val="24"/>
        </w:rPr>
        <w:t xml:space="preserve"> </w:t>
      </w:r>
      <w:r w:rsidRPr="00200C37">
        <w:rPr>
          <w:rFonts w:cs="Times New Roman"/>
          <w:sz w:val="24"/>
          <w:szCs w:val="24"/>
        </w:rPr>
        <w:t>exponentially,</w:t>
      </w:r>
      <w:r w:rsidRPr="00200C37">
        <w:rPr>
          <w:rFonts w:cs="Times New Roman"/>
          <w:spacing w:val="-4"/>
          <w:sz w:val="24"/>
          <w:szCs w:val="24"/>
        </w:rPr>
        <w:t xml:space="preserve"> </w:t>
      </w:r>
      <w:r w:rsidRPr="00200C37">
        <w:rPr>
          <w:rFonts w:cs="Times New Roman"/>
          <w:sz w:val="24"/>
          <w:szCs w:val="24"/>
        </w:rPr>
        <w:t>eventually</w:t>
      </w:r>
      <w:r w:rsidRPr="00200C37">
        <w:rPr>
          <w:rFonts w:cs="Times New Roman"/>
          <w:spacing w:val="-7"/>
          <w:sz w:val="24"/>
          <w:szCs w:val="24"/>
        </w:rPr>
        <w:t xml:space="preserve"> </w:t>
      </w:r>
      <w:r w:rsidRPr="00200C37">
        <w:rPr>
          <w:rFonts w:cs="Times New Roman"/>
          <w:sz w:val="24"/>
          <w:szCs w:val="24"/>
        </w:rPr>
        <w:t xml:space="preserve">getting closer to zero. However, the value of the function increases as the value of </w:t>
      </w:r>
      <w:r w:rsidRPr="00200C37">
        <w:rPr>
          <w:rFonts w:ascii="Cambria Math" w:eastAsia="Cambria Math" w:hAnsi="Cambria Math" w:cs="Cambria Math"/>
          <w:sz w:val="24"/>
          <w:szCs w:val="24"/>
        </w:rPr>
        <w:t>𝑥</w:t>
      </w:r>
      <w:r w:rsidRPr="00200C37">
        <w:rPr>
          <w:rFonts w:eastAsia="Cambria Math" w:cs="Times New Roman"/>
          <w:sz w:val="24"/>
          <w:szCs w:val="24"/>
        </w:rPr>
        <w:t xml:space="preserve"> </w:t>
      </w:r>
      <w:r w:rsidRPr="00200C37">
        <w:rPr>
          <w:rFonts w:cs="Times New Roman"/>
          <w:sz w:val="24"/>
          <w:szCs w:val="24"/>
        </w:rPr>
        <w:t xml:space="preserve">increases. To help students visualize this, graph the function using graphing </w:t>
      </w:r>
      <w:r w:rsidRPr="00200C37">
        <w:rPr>
          <w:rFonts w:cs="Times New Roman"/>
          <w:spacing w:val="-2"/>
          <w:sz w:val="24"/>
          <w:szCs w:val="24"/>
        </w:rPr>
        <w:t>technology.</w:t>
      </w:r>
      <w:r w:rsidR="00421B61">
        <w:rPr>
          <w:rFonts w:cs="Times New Roman"/>
          <w:spacing w:val="-2"/>
          <w:sz w:val="24"/>
          <w:szCs w:val="24"/>
        </w:rPr>
        <w:t xml:space="preserve"> </w:t>
      </w:r>
    </w:p>
    <w:p w14:paraId="01505515" w14:textId="77777777" w:rsidR="00200C37" w:rsidRPr="00200C37" w:rsidRDefault="00200C37" w:rsidP="00E502A8">
      <w:pPr>
        <w:pStyle w:val="ListParagraph"/>
        <w:numPr>
          <w:ilvl w:val="0"/>
          <w:numId w:val="171"/>
        </w:numPr>
        <w:tabs>
          <w:tab w:val="left" w:pos="2160"/>
        </w:tabs>
        <w:autoSpaceDE w:val="0"/>
        <w:autoSpaceDN w:val="0"/>
        <w:spacing w:after="7" w:line="289" w:lineRule="exact"/>
        <w:rPr>
          <w:rFonts w:cs="Times New Roman"/>
          <w:sz w:val="24"/>
          <w:szCs w:val="24"/>
        </w:rPr>
      </w:pPr>
      <w:r w:rsidRPr="00200C37">
        <w:rPr>
          <w:rFonts w:cs="Times New Roman"/>
          <w:sz w:val="24"/>
          <w:szCs w:val="24"/>
        </w:rPr>
        <w:t>Instruction</w:t>
      </w:r>
      <w:r w:rsidRPr="00200C37">
        <w:rPr>
          <w:rFonts w:cs="Times New Roman"/>
          <w:spacing w:val="-3"/>
          <w:sz w:val="24"/>
          <w:szCs w:val="24"/>
        </w:rPr>
        <w:t xml:space="preserve"> </w:t>
      </w:r>
      <w:r w:rsidRPr="00200C37">
        <w:rPr>
          <w:rFonts w:cs="Times New Roman"/>
          <w:sz w:val="24"/>
          <w:szCs w:val="24"/>
        </w:rPr>
        <w:t>includes</w:t>
      </w:r>
      <w:r w:rsidRPr="00200C37">
        <w:rPr>
          <w:rFonts w:cs="Times New Roman"/>
          <w:spacing w:val="-1"/>
          <w:sz w:val="24"/>
          <w:szCs w:val="24"/>
        </w:rPr>
        <w:t xml:space="preserve"> </w:t>
      </w:r>
      <w:r w:rsidRPr="00200C37">
        <w:rPr>
          <w:rFonts w:cs="Times New Roman"/>
          <w:sz w:val="24"/>
          <w:szCs w:val="24"/>
        </w:rPr>
        <w:t>using</w:t>
      </w:r>
      <w:r w:rsidRPr="00200C37">
        <w:rPr>
          <w:rFonts w:cs="Times New Roman"/>
          <w:spacing w:val="-3"/>
          <w:sz w:val="24"/>
          <w:szCs w:val="24"/>
        </w:rPr>
        <w:t xml:space="preserve"> </w:t>
      </w:r>
      <w:r w:rsidRPr="00200C37">
        <w:rPr>
          <w:rFonts w:cs="Times New Roman"/>
          <w:sz w:val="24"/>
          <w:szCs w:val="24"/>
        </w:rPr>
        <w:t>an</w:t>
      </w:r>
      <w:r w:rsidRPr="00200C37">
        <w:rPr>
          <w:rFonts w:cs="Times New Roman"/>
          <w:spacing w:val="1"/>
          <w:sz w:val="24"/>
          <w:szCs w:val="24"/>
        </w:rPr>
        <w:t xml:space="preserve"> </w:t>
      </w:r>
      <w:r w:rsidRPr="00200C37">
        <w:rPr>
          <w:rFonts w:cs="Times New Roman"/>
          <w:sz w:val="24"/>
          <w:szCs w:val="24"/>
        </w:rPr>
        <w:t>exponential</w:t>
      </w:r>
      <w:r w:rsidRPr="00200C37">
        <w:rPr>
          <w:rFonts w:cs="Times New Roman"/>
          <w:spacing w:val="-1"/>
          <w:sz w:val="24"/>
          <w:szCs w:val="24"/>
        </w:rPr>
        <w:t xml:space="preserve"> </w:t>
      </w:r>
      <w:r w:rsidRPr="00200C37">
        <w:rPr>
          <w:rFonts w:cs="Times New Roman"/>
          <w:sz w:val="24"/>
          <w:szCs w:val="24"/>
        </w:rPr>
        <w:t>function</w:t>
      </w:r>
      <w:r w:rsidRPr="00200C37">
        <w:rPr>
          <w:rFonts w:cs="Times New Roman"/>
          <w:spacing w:val="-1"/>
          <w:sz w:val="24"/>
          <w:szCs w:val="24"/>
        </w:rPr>
        <w:t xml:space="preserve"> </w:t>
      </w:r>
      <w:r w:rsidRPr="00200C37">
        <w:rPr>
          <w:rFonts w:cs="Times New Roman"/>
          <w:sz w:val="24"/>
          <w:szCs w:val="24"/>
        </w:rPr>
        <w:t>formula guide like</w:t>
      </w:r>
      <w:r w:rsidRPr="00200C37">
        <w:rPr>
          <w:rFonts w:cs="Times New Roman"/>
          <w:spacing w:val="-2"/>
          <w:sz w:val="24"/>
          <w:szCs w:val="24"/>
        </w:rPr>
        <w:t xml:space="preserve"> </w:t>
      </w:r>
      <w:r w:rsidRPr="00200C37">
        <w:rPr>
          <w:rFonts w:cs="Times New Roman"/>
          <w:sz w:val="24"/>
          <w:szCs w:val="24"/>
        </w:rPr>
        <w:t>the</w:t>
      </w:r>
      <w:r w:rsidRPr="00200C37">
        <w:rPr>
          <w:rFonts w:cs="Times New Roman"/>
          <w:spacing w:val="-1"/>
          <w:sz w:val="24"/>
          <w:szCs w:val="24"/>
        </w:rPr>
        <w:t xml:space="preserve"> </w:t>
      </w:r>
      <w:r w:rsidRPr="00200C37">
        <w:rPr>
          <w:rFonts w:cs="Times New Roman"/>
          <w:sz w:val="24"/>
          <w:szCs w:val="24"/>
        </w:rPr>
        <w:t>one</w:t>
      </w:r>
      <w:r w:rsidRPr="00200C37">
        <w:rPr>
          <w:rFonts w:cs="Times New Roman"/>
          <w:spacing w:val="-1"/>
          <w:sz w:val="24"/>
          <w:szCs w:val="24"/>
        </w:rPr>
        <w:t xml:space="preserve"> </w:t>
      </w:r>
      <w:r w:rsidRPr="00200C37">
        <w:rPr>
          <w:rFonts w:cs="Times New Roman"/>
          <w:spacing w:val="-2"/>
          <w:sz w:val="24"/>
          <w:szCs w:val="24"/>
        </w:rPr>
        <w:t>below.</w:t>
      </w:r>
    </w:p>
    <w:tbl>
      <w:tblPr>
        <w:tblW w:w="0" w:type="auto"/>
        <w:jc w:val="center"/>
        <w:tblLayout w:type="fixed"/>
        <w:tblCellMar>
          <w:left w:w="0" w:type="dxa"/>
          <w:right w:w="0" w:type="dxa"/>
        </w:tblCellMar>
        <w:tblLook w:val="01E0" w:firstRow="1" w:lastRow="1" w:firstColumn="1" w:lastColumn="1" w:noHBand="0" w:noVBand="0"/>
      </w:tblPr>
      <w:tblGrid>
        <w:gridCol w:w="2264"/>
        <w:gridCol w:w="2146"/>
      </w:tblGrid>
      <w:tr w:rsidR="00200C37" w:rsidRPr="00200C37" w14:paraId="1B505088" w14:textId="77777777" w:rsidTr="006D1E13">
        <w:trPr>
          <w:trHeight w:val="295"/>
          <w:jc w:val="center"/>
        </w:trPr>
        <w:tc>
          <w:tcPr>
            <w:tcW w:w="2264" w:type="dxa"/>
            <w:vAlign w:val="center"/>
          </w:tcPr>
          <w:p w14:paraId="01DCA594" w14:textId="77777777" w:rsidR="00200C37" w:rsidRPr="00200C37" w:rsidRDefault="00200C37" w:rsidP="006D1E13">
            <w:pPr>
              <w:pStyle w:val="TableParagraph"/>
              <w:spacing w:line="266" w:lineRule="exact"/>
              <w:ind w:left="37"/>
              <w:jc w:val="center"/>
              <w:rPr>
                <w:rFonts w:cs="Times New Roman"/>
                <w:sz w:val="24"/>
                <w:szCs w:val="24"/>
              </w:rPr>
            </w:pPr>
            <w:r w:rsidRPr="00200C37">
              <w:rPr>
                <w:rFonts w:cs="Times New Roman"/>
                <w:sz w:val="24"/>
                <w:szCs w:val="24"/>
              </w:rPr>
              <w:t>Exponential</w:t>
            </w:r>
            <w:r w:rsidRPr="00200C37">
              <w:rPr>
                <w:rFonts w:cs="Times New Roman"/>
                <w:spacing w:val="-1"/>
                <w:sz w:val="24"/>
                <w:szCs w:val="24"/>
              </w:rPr>
              <w:t xml:space="preserve"> </w:t>
            </w:r>
            <w:r w:rsidRPr="00200C37">
              <w:rPr>
                <w:rFonts w:cs="Times New Roman"/>
                <w:spacing w:val="-2"/>
                <w:sz w:val="24"/>
                <w:szCs w:val="24"/>
              </w:rPr>
              <w:t>Growth</w:t>
            </w:r>
          </w:p>
        </w:tc>
        <w:tc>
          <w:tcPr>
            <w:tcW w:w="2146" w:type="dxa"/>
            <w:vAlign w:val="center"/>
          </w:tcPr>
          <w:p w14:paraId="08C8D2EC" w14:textId="77777777" w:rsidR="00200C37" w:rsidRPr="00200C37" w:rsidRDefault="00200C37" w:rsidP="006D1E13">
            <w:pPr>
              <w:pStyle w:val="TableParagraph"/>
              <w:spacing w:line="266" w:lineRule="exact"/>
              <w:ind w:left="252"/>
              <w:jc w:val="center"/>
              <w:rPr>
                <w:rFonts w:cs="Times New Roman"/>
                <w:sz w:val="24"/>
                <w:szCs w:val="24"/>
              </w:rPr>
            </w:pPr>
            <w:r w:rsidRPr="00200C37">
              <w:rPr>
                <w:rFonts w:cs="Times New Roman"/>
                <w:sz w:val="24"/>
                <w:szCs w:val="24"/>
              </w:rPr>
              <w:t>Exponential</w:t>
            </w:r>
            <w:r w:rsidRPr="00200C37">
              <w:rPr>
                <w:rFonts w:cs="Times New Roman"/>
                <w:spacing w:val="-3"/>
                <w:sz w:val="24"/>
                <w:szCs w:val="24"/>
              </w:rPr>
              <w:t xml:space="preserve"> </w:t>
            </w:r>
            <w:r w:rsidRPr="00200C37">
              <w:rPr>
                <w:rFonts w:cs="Times New Roman"/>
                <w:spacing w:val="-4"/>
                <w:sz w:val="24"/>
                <w:szCs w:val="24"/>
              </w:rPr>
              <w:t>Decay</w:t>
            </w:r>
          </w:p>
        </w:tc>
      </w:tr>
      <w:tr w:rsidR="00200C37" w:rsidRPr="00200C37" w14:paraId="14E003A8" w14:textId="77777777" w:rsidTr="006D1E13">
        <w:trPr>
          <w:trHeight w:val="273"/>
          <w:jc w:val="center"/>
        </w:trPr>
        <w:tc>
          <w:tcPr>
            <w:tcW w:w="2264" w:type="dxa"/>
            <w:vAlign w:val="center"/>
          </w:tcPr>
          <w:p w14:paraId="732E43B9" w14:textId="77777777" w:rsidR="00200C37" w:rsidRPr="00200C37" w:rsidRDefault="00200C37" w:rsidP="006D1E13">
            <w:pPr>
              <w:pStyle w:val="TableParagraph"/>
              <w:spacing w:line="254" w:lineRule="exact"/>
              <w:ind w:left="20"/>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&gt;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c>
          <w:tcPr>
            <w:tcW w:w="2146" w:type="dxa"/>
            <w:vAlign w:val="center"/>
          </w:tcPr>
          <w:p w14:paraId="50E8FA88" w14:textId="77777777" w:rsidR="00200C37" w:rsidRPr="00200C37" w:rsidRDefault="00200C37" w:rsidP="006D1E13">
            <w:pPr>
              <w:pStyle w:val="TableParagraph"/>
              <w:spacing w:line="254" w:lineRule="exact"/>
              <w:ind w:left="252"/>
              <w:jc w:val="center"/>
              <w:rPr>
                <w:rFonts w:eastAsia="Cambria Math" w:cs="Times New Roman"/>
                <w:sz w:val="24"/>
                <w:szCs w:val="24"/>
              </w:rPr>
            </w:pPr>
            <w:r w:rsidRPr="00200C37">
              <w:rPr>
                <w:rFonts w:ascii="Cambria Math" w:eastAsia="Cambria Math" w:hAnsi="Cambria Math" w:cs="Cambria Math"/>
                <w:sz w:val="24"/>
                <w:szCs w:val="24"/>
              </w:rPr>
              <w:t>𝑏</w:t>
            </w:r>
            <w:r w:rsidRPr="00200C37">
              <w:rPr>
                <w:rFonts w:eastAsia="Cambria Math" w:cs="Times New Roman"/>
                <w:spacing w:val="19"/>
                <w:sz w:val="24"/>
                <w:szCs w:val="24"/>
              </w:rPr>
              <w:t xml:space="preserve"> </w:t>
            </w:r>
            <w:r w:rsidRPr="00200C37">
              <w:rPr>
                <w:rFonts w:eastAsia="Cambria Math" w:cs="Times New Roman"/>
                <w:sz w:val="24"/>
                <w:szCs w:val="24"/>
              </w:rPr>
              <w:t>&lt;</w:t>
            </w:r>
            <w:r w:rsidRPr="00200C37">
              <w:rPr>
                <w:rFonts w:eastAsia="Cambria Math" w:cs="Times New Roman"/>
                <w:spacing w:val="14"/>
                <w:sz w:val="24"/>
                <w:szCs w:val="24"/>
              </w:rPr>
              <w:t xml:space="preserve"> </w:t>
            </w:r>
            <w:r w:rsidRPr="00200C37">
              <w:rPr>
                <w:rFonts w:eastAsia="Cambria Math" w:cs="Times New Roman"/>
                <w:spacing w:val="-10"/>
                <w:sz w:val="24"/>
                <w:szCs w:val="24"/>
              </w:rPr>
              <w:t>1</w:t>
            </w:r>
          </w:p>
        </w:tc>
      </w:tr>
      <w:tr w:rsidR="00200C37" w:rsidRPr="00200C37" w14:paraId="01AB9BF5" w14:textId="77777777" w:rsidTr="006D1E13">
        <w:trPr>
          <w:trHeight w:val="279"/>
          <w:jc w:val="center"/>
        </w:trPr>
        <w:tc>
          <w:tcPr>
            <w:tcW w:w="2264" w:type="dxa"/>
            <w:vAlign w:val="center"/>
          </w:tcPr>
          <w:p w14:paraId="70F90C1C" w14:textId="77777777" w:rsidR="00200C37" w:rsidRPr="00200C37" w:rsidRDefault="00200C37" w:rsidP="006D1E13">
            <w:pPr>
              <w:pStyle w:val="TableParagraph"/>
              <w:spacing w:line="260" w:lineRule="exact"/>
              <w:ind w:left="8"/>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20"/>
                <w:sz w:val="24"/>
                <w:szCs w:val="24"/>
              </w:rPr>
              <w:t xml:space="preserve"> </w:t>
            </w:r>
            <w:r w:rsidRPr="00200C37">
              <w:rPr>
                <w:rFonts w:eastAsia="Cambria Math" w:cs="Times New Roman"/>
                <w:sz w:val="24"/>
                <w:szCs w:val="24"/>
              </w:rPr>
              <w:t>=</w:t>
            </w:r>
            <w:r w:rsidRPr="00200C37">
              <w:rPr>
                <w:rFonts w:eastAsia="Cambria Math" w:cs="Times New Roman"/>
                <w:spacing w:val="14"/>
                <w:sz w:val="24"/>
                <w:szCs w:val="24"/>
              </w:rPr>
              <w:t xml:space="preserve"> </w:t>
            </w:r>
            <w:proofErr w:type="gramStart"/>
            <w:r w:rsidRPr="00200C37">
              <w:rPr>
                <w:rFonts w:ascii="Cambria Math" w:eastAsia="Cambria Math" w:hAnsi="Cambria Math" w:cs="Cambria Math"/>
                <w:sz w:val="24"/>
                <w:szCs w:val="24"/>
              </w:rPr>
              <w:t>𝑎</w:t>
            </w:r>
            <w:r w:rsidRPr="00200C37">
              <w:rPr>
                <w:rFonts w:eastAsia="Cambria Math" w:cs="Times New Roman"/>
                <w:position w:val="1"/>
                <w:sz w:val="24"/>
                <w:szCs w:val="24"/>
              </w:rPr>
              <w:t>(</w:t>
            </w:r>
            <w:proofErr w:type="gramEnd"/>
            <w:r w:rsidRPr="00200C37">
              <w:rPr>
                <w:rFonts w:eastAsia="Cambria Math" w:cs="Times New Roman"/>
                <w:sz w:val="24"/>
                <w:szCs w:val="24"/>
              </w:rPr>
              <w:t>1 +</w:t>
            </w:r>
            <w:r w:rsidRPr="00200C37">
              <w:rPr>
                <w:rFonts w:eastAsia="Cambria Math" w:cs="Times New Roman"/>
                <w:spacing w:val="2"/>
                <w:sz w:val="24"/>
                <w:szCs w:val="24"/>
              </w:rPr>
              <w:t xml:space="preserve"> </w:t>
            </w:r>
            <w:proofErr w:type="gramStart"/>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roofErr w:type="gramEnd"/>
          </w:p>
        </w:tc>
        <w:tc>
          <w:tcPr>
            <w:tcW w:w="2146" w:type="dxa"/>
            <w:vAlign w:val="center"/>
          </w:tcPr>
          <w:p w14:paraId="1D528456" w14:textId="77777777" w:rsidR="00200C37" w:rsidRPr="00200C37" w:rsidRDefault="00200C37" w:rsidP="006D1E13">
            <w:pPr>
              <w:pStyle w:val="TableParagraph"/>
              <w:spacing w:line="260" w:lineRule="exact"/>
              <w:ind w:left="240"/>
              <w:jc w:val="center"/>
              <w:rPr>
                <w:rFonts w:eastAsia="Cambria Math" w:cs="Times New Roman"/>
                <w:sz w:val="24"/>
                <w:szCs w:val="24"/>
              </w:rPr>
            </w:pPr>
            <w:r w:rsidRPr="00200C37">
              <w:rPr>
                <w:rFonts w:ascii="Cambria Math" w:eastAsia="Cambria Math" w:hAnsi="Cambria Math" w:cs="Cambria Math"/>
                <w:sz w:val="24"/>
                <w:szCs w:val="24"/>
              </w:rPr>
              <w:t>𝑦</w:t>
            </w:r>
            <w:r w:rsidRPr="00200C37">
              <w:rPr>
                <w:rFonts w:eastAsia="Cambria Math" w:cs="Times New Roman"/>
                <w:spacing w:val="17"/>
                <w:sz w:val="24"/>
                <w:szCs w:val="24"/>
              </w:rPr>
              <w:t xml:space="preserve"> </w:t>
            </w:r>
            <w:r w:rsidRPr="00200C37">
              <w:rPr>
                <w:rFonts w:eastAsia="Cambria Math" w:cs="Times New Roman"/>
                <w:sz w:val="24"/>
                <w:szCs w:val="24"/>
              </w:rPr>
              <w:t>=</w:t>
            </w:r>
            <w:r w:rsidRPr="00200C37">
              <w:rPr>
                <w:rFonts w:eastAsia="Cambria Math" w:cs="Times New Roman"/>
                <w:spacing w:val="17"/>
                <w:sz w:val="24"/>
                <w:szCs w:val="24"/>
              </w:rPr>
              <w:t xml:space="preserve"> </w:t>
            </w:r>
            <w:proofErr w:type="gramStart"/>
            <w:r w:rsidRPr="00200C37">
              <w:rPr>
                <w:rFonts w:ascii="Cambria Math" w:eastAsia="Cambria Math" w:hAnsi="Cambria Math" w:cs="Cambria Math"/>
                <w:sz w:val="24"/>
                <w:szCs w:val="24"/>
              </w:rPr>
              <w:t>𝑎</w:t>
            </w:r>
            <w:r w:rsidRPr="00200C37">
              <w:rPr>
                <w:rFonts w:eastAsia="Cambria Math" w:cs="Times New Roman"/>
                <w:position w:val="1"/>
                <w:sz w:val="24"/>
                <w:szCs w:val="24"/>
              </w:rPr>
              <w:t>(</w:t>
            </w:r>
            <w:proofErr w:type="gramEnd"/>
            <w:r w:rsidRPr="00200C37">
              <w:rPr>
                <w:rFonts w:eastAsia="Cambria Math" w:cs="Times New Roman"/>
                <w:sz w:val="24"/>
                <w:szCs w:val="24"/>
              </w:rPr>
              <w:t>1 −</w:t>
            </w:r>
            <w:r w:rsidRPr="00200C37">
              <w:rPr>
                <w:rFonts w:eastAsia="Cambria Math" w:cs="Times New Roman"/>
                <w:spacing w:val="2"/>
                <w:sz w:val="24"/>
                <w:szCs w:val="24"/>
              </w:rPr>
              <w:t xml:space="preserve"> </w:t>
            </w:r>
            <w:proofErr w:type="gramStart"/>
            <w:r w:rsidRPr="00200C37">
              <w:rPr>
                <w:rFonts w:ascii="Cambria Math" w:eastAsia="Cambria Math" w:hAnsi="Cambria Math" w:cs="Cambria Math"/>
                <w:spacing w:val="-5"/>
                <w:sz w:val="24"/>
                <w:szCs w:val="24"/>
              </w:rPr>
              <w:t>𝑟</w:t>
            </w:r>
            <w:r w:rsidRPr="00200C37">
              <w:rPr>
                <w:rFonts w:eastAsia="Cambria Math" w:cs="Times New Roman"/>
                <w:spacing w:val="-5"/>
                <w:position w:val="1"/>
                <w:sz w:val="24"/>
                <w:szCs w:val="24"/>
              </w:rPr>
              <w:t>)</w:t>
            </w:r>
            <w:r w:rsidRPr="00200C37">
              <w:rPr>
                <w:rFonts w:ascii="Cambria Math" w:eastAsia="Cambria Math" w:hAnsi="Cambria Math" w:cs="Cambria Math"/>
                <w:spacing w:val="-5"/>
                <w:position w:val="1"/>
                <w:sz w:val="24"/>
                <w:szCs w:val="24"/>
                <w:vertAlign w:val="superscript"/>
              </w:rPr>
              <w:t>𝑡</w:t>
            </w:r>
            <w:proofErr w:type="gramEnd"/>
          </w:p>
        </w:tc>
      </w:tr>
    </w:tbl>
    <w:p w14:paraId="349C0052" w14:textId="77777777" w:rsidR="00A41840" w:rsidRPr="00233E48" w:rsidRDefault="00A41840" w:rsidP="006D1E13">
      <w:pPr>
        <w:spacing w:after="0" w:line="240" w:lineRule="auto"/>
        <w:contextualSpacing/>
        <w:rPr>
          <w:rFonts w:eastAsia="Calibri" w:cs="Times New Roman"/>
          <w:sz w:val="24"/>
          <w:szCs w:val="24"/>
        </w:rPr>
      </w:pPr>
    </w:p>
    <w:p w14:paraId="5FC512EB" w14:textId="77777777" w:rsidR="00A41840" w:rsidRPr="00233E48" w:rsidRDefault="00A41840" w:rsidP="00A41840">
      <w:pPr>
        <w:pStyle w:val="AlgebraicARHeading"/>
      </w:pPr>
      <w:r w:rsidRPr="00233E48">
        <w:t>Instructional Tasks </w:t>
      </w:r>
    </w:p>
    <w:p w14:paraId="2673A600" w14:textId="4F626206"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1</w:t>
      </w:r>
    </w:p>
    <w:p w14:paraId="59D90A2B" w14:textId="77777777" w:rsidR="00267276" w:rsidRPr="00267276" w:rsidRDefault="00267276" w:rsidP="00123176">
      <w:pPr>
        <w:pStyle w:val="BodyText"/>
        <w:spacing w:after="240"/>
        <w:ind w:left="288" w:right="144"/>
        <w:rPr>
          <w:rFonts w:ascii="Times New Roman" w:hAnsi="Times New Roman" w:cs="Times New Roman"/>
          <w:sz w:val="24"/>
          <w:szCs w:val="24"/>
        </w:rPr>
      </w:pPr>
      <w:r w:rsidRPr="00267276">
        <w:rPr>
          <w:rFonts w:ascii="Times New Roman" w:hAnsi="Times New Roman" w:cs="Times New Roman"/>
          <w:sz w:val="24"/>
          <w:szCs w:val="24"/>
        </w:rPr>
        <w:t>The</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bracket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system</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for</w:t>
      </w:r>
      <w:r w:rsidRPr="00267276">
        <w:rPr>
          <w:rFonts w:ascii="Times New Roman" w:hAnsi="Times New Roman" w:cs="Times New Roman"/>
          <w:spacing w:val="-6"/>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NCAA</w:t>
      </w:r>
      <w:r w:rsidRPr="00267276">
        <w:rPr>
          <w:rFonts w:ascii="Times New Roman" w:hAnsi="Times New Roman" w:cs="Times New Roman"/>
          <w:spacing w:val="-5"/>
          <w:sz w:val="24"/>
          <w:szCs w:val="24"/>
        </w:rPr>
        <w:t xml:space="preserve"> </w:t>
      </w:r>
      <w:r w:rsidRPr="00267276">
        <w:rPr>
          <w:rFonts w:ascii="Times New Roman" w:hAnsi="Times New Roman" w:cs="Times New Roman"/>
          <w:sz w:val="24"/>
          <w:szCs w:val="24"/>
        </w:rPr>
        <w:t>Basketball</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Tournament</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(also</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known</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as</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March</w:t>
      </w:r>
      <w:r w:rsidRPr="00267276">
        <w:rPr>
          <w:rFonts w:ascii="Times New Roman" w:hAnsi="Times New Roman" w:cs="Times New Roman"/>
          <w:spacing w:val="-4"/>
          <w:sz w:val="24"/>
          <w:szCs w:val="24"/>
        </w:rPr>
        <w:t xml:space="preserve"> </w:t>
      </w:r>
      <w:r w:rsidRPr="00267276">
        <w:rPr>
          <w:rFonts w:ascii="Times New Roman" w:hAnsi="Times New Roman" w:cs="Times New Roman"/>
          <w:sz w:val="24"/>
          <w:szCs w:val="24"/>
        </w:rPr>
        <w:t>Madness) is an example of an exponential function. At each round of the tournament, teams play against one another with only the winning teams progressing to the next round. If we start with 64 teams going into round 1, the table of values looks something like this: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720"/>
        <w:gridCol w:w="720"/>
        <w:gridCol w:w="540"/>
        <w:gridCol w:w="450"/>
        <w:gridCol w:w="540"/>
      </w:tblGrid>
      <w:tr w:rsidR="003D17AC" w:rsidRPr="00267276" w14:paraId="649851F6" w14:textId="77777777" w:rsidTr="00540522">
        <w:trPr>
          <w:trHeight w:val="278"/>
          <w:jc w:val="center"/>
        </w:trPr>
        <w:tc>
          <w:tcPr>
            <w:tcW w:w="4495" w:type="dxa"/>
          </w:tcPr>
          <w:p w14:paraId="7667FDDE" w14:textId="77777777" w:rsidR="00267276" w:rsidRPr="00267276" w:rsidRDefault="00267276" w:rsidP="00540522">
            <w:pPr>
              <w:pStyle w:val="TableParagraph"/>
              <w:spacing w:line="258" w:lineRule="exact"/>
              <w:ind w:right="144"/>
              <w:rPr>
                <w:rFonts w:cs="Times New Roman"/>
                <w:sz w:val="24"/>
                <w:szCs w:val="24"/>
              </w:rPr>
            </w:pPr>
            <w:r w:rsidRPr="00267276">
              <w:rPr>
                <w:rFonts w:cs="Times New Roman"/>
                <w:spacing w:val="-2"/>
                <w:sz w:val="24"/>
                <w:szCs w:val="24"/>
              </w:rPr>
              <w:t>Round</w:t>
            </w:r>
          </w:p>
        </w:tc>
        <w:tc>
          <w:tcPr>
            <w:tcW w:w="720" w:type="dxa"/>
          </w:tcPr>
          <w:p w14:paraId="0E831D38" w14:textId="77777777" w:rsidR="00267276" w:rsidRPr="00267276" w:rsidRDefault="00267276" w:rsidP="00267276">
            <w:pPr>
              <w:pStyle w:val="TableParagraph"/>
              <w:spacing w:line="258" w:lineRule="exact"/>
              <w:ind w:left="288" w:right="144"/>
              <w:jc w:val="right"/>
              <w:rPr>
                <w:rFonts w:cs="Times New Roman"/>
                <w:sz w:val="24"/>
                <w:szCs w:val="24"/>
              </w:rPr>
            </w:pPr>
            <w:r w:rsidRPr="00267276">
              <w:rPr>
                <w:rFonts w:cs="Times New Roman"/>
                <w:sz w:val="24"/>
                <w:szCs w:val="24"/>
              </w:rPr>
              <w:t>1</w:t>
            </w:r>
          </w:p>
        </w:tc>
        <w:tc>
          <w:tcPr>
            <w:tcW w:w="720" w:type="dxa"/>
          </w:tcPr>
          <w:p w14:paraId="5704B2A7"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2</w:t>
            </w:r>
          </w:p>
        </w:tc>
        <w:tc>
          <w:tcPr>
            <w:tcW w:w="540" w:type="dxa"/>
          </w:tcPr>
          <w:p w14:paraId="6A468B2E"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3</w:t>
            </w:r>
          </w:p>
        </w:tc>
        <w:tc>
          <w:tcPr>
            <w:tcW w:w="450" w:type="dxa"/>
          </w:tcPr>
          <w:p w14:paraId="2F564DBC"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4</w:t>
            </w:r>
          </w:p>
        </w:tc>
        <w:tc>
          <w:tcPr>
            <w:tcW w:w="540" w:type="dxa"/>
          </w:tcPr>
          <w:p w14:paraId="1CF0FFF6" w14:textId="77777777" w:rsidR="00267276" w:rsidRPr="00267276" w:rsidRDefault="00267276" w:rsidP="00267276">
            <w:pPr>
              <w:pStyle w:val="TableParagraph"/>
              <w:spacing w:line="258" w:lineRule="exact"/>
              <w:ind w:left="288" w:right="144"/>
              <w:jc w:val="center"/>
              <w:rPr>
                <w:rFonts w:cs="Times New Roman"/>
                <w:sz w:val="24"/>
                <w:szCs w:val="24"/>
              </w:rPr>
            </w:pPr>
            <w:r w:rsidRPr="00267276">
              <w:rPr>
                <w:rFonts w:cs="Times New Roman"/>
                <w:sz w:val="24"/>
                <w:szCs w:val="24"/>
              </w:rPr>
              <w:t>5</w:t>
            </w:r>
          </w:p>
        </w:tc>
      </w:tr>
      <w:tr w:rsidR="003D17AC" w:rsidRPr="00267276" w14:paraId="7509A136" w14:textId="77777777" w:rsidTr="00540522">
        <w:trPr>
          <w:trHeight w:val="275"/>
          <w:jc w:val="center"/>
        </w:trPr>
        <w:tc>
          <w:tcPr>
            <w:tcW w:w="4495" w:type="dxa"/>
          </w:tcPr>
          <w:p w14:paraId="428D4327" w14:textId="77777777" w:rsidR="00267276" w:rsidRPr="00267276" w:rsidRDefault="00267276" w:rsidP="00540522">
            <w:pPr>
              <w:pStyle w:val="TableParagraph"/>
              <w:spacing w:line="256" w:lineRule="exact"/>
              <w:ind w:right="144"/>
              <w:rPr>
                <w:rFonts w:cs="Times New Roman"/>
                <w:sz w:val="24"/>
                <w:szCs w:val="24"/>
              </w:rPr>
            </w:pPr>
            <w:r w:rsidRPr="00267276">
              <w:rPr>
                <w:rFonts w:cs="Times New Roman"/>
                <w:sz w:val="24"/>
                <w:szCs w:val="24"/>
              </w:rPr>
              <w:t>Number</w:t>
            </w:r>
            <w:r w:rsidRPr="00267276">
              <w:rPr>
                <w:rFonts w:cs="Times New Roman"/>
                <w:spacing w:val="-3"/>
                <w:sz w:val="24"/>
                <w:szCs w:val="24"/>
              </w:rPr>
              <w:t xml:space="preserve"> </w:t>
            </w:r>
            <w:r w:rsidRPr="00267276">
              <w:rPr>
                <w:rFonts w:cs="Times New Roman"/>
                <w:sz w:val="24"/>
                <w:szCs w:val="24"/>
              </w:rPr>
              <w:t>of</w:t>
            </w:r>
            <w:r w:rsidRPr="00267276">
              <w:rPr>
                <w:rFonts w:cs="Times New Roman"/>
                <w:spacing w:val="-2"/>
                <w:sz w:val="24"/>
                <w:szCs w:val="24"/>
              </w:rPr>
              <w:t xml:space="preserve"> </w:t>
            </w:r>
            <w:r w:rsidRPr="00267276">
              <w:rPr>
                <w:rFonts w:cs="Times New Roman"/>
                <w:sz w:val="24"/>
                <w:szCs w:val="24"/>
              </w:rPr>
              <w:t>teams left playing</w:t>
            </w:r>
            <w:r w:rsidRPr="00267276">
              <w:rPr>
                <w:rFonts w:cs="Times New Roman"/>
                <w:spacing w:val="-4"/>
                <w:sz w:val="24"/>
                <w:szCs w:val="24"/>
              </w:rPr>
              <w:t xml:space="preserve"> </w:t>
            </w:r>
            <w:r w:rsidRPr="00267276">
              <w:rPr>
                <w:rFonts w:cs="Times New Roman"/>
                <w:sz w:val="24"/>
                <w:szCs w:val="24"/>
              </w:rPr>
              <w:t xml:space="preserve">at end of </w:t>
            </w:r>
            <w:r w:rsidRPr="00267276">
              <w:rPr>
                <w:rFonts w:cs="Times New Roman"/>
                <w:spacing w:val="-2"/>
                <w:sz w:val="24"/>
                <w:szCs w:val="24"/>
              </w:rPr>
              <w:t>round</w:t>
            </w:r>
          </w:p>
        </w:tc>
        <w:tc>
          <w:tcPr>
            <w:tcW w:w="720" w:type="dxa"/>
          </w:tcPr>
          <w:p w14:paraId="40560184" w14:textId="77777777" w:rsidR="00267276" w:rsidRPr="00267276" w:rsidRDefault="00267276" w:rsidP="00267276">
            <w:pPr>
              <w:pStyle w:val="TableParagraph"/>
              <w:spacing w:line="256" w:lineRule="exact"/>
              <w:ind w:left="288" w:right="144"/>
              <w:jc w:val="right"/>
              <w:rPr>
                <w:rFonts w:cs="Times New Roman"/>
                <w:sz w:val="24"/>
                <w:szCs w:val="24"/>
              </w:rPr>
            </w:pPr>
            <w:r w:rsidRPr="00267276">
              <w:rPr>
                <w:rFonts w:cs="Times New Roman"/>
                <w:spacing w:val="-5"/>
                <w:sz w:val="24"/>
                <w:szCs w:val="24"/>
              </w:rPr>
              <w:t>32</w:t>
            </w:r>
          </w:p>
        </w:tc>
        <w:tc>
          <w:tcPr>
            <w:tcW w:w="720" w:type="dxa"/>
          </w:tcPr>
          <w:p w14:paraId="3E84F055"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pacing w:val="-5"/>
                <w:sz w:val="24"/>
                <w:szCs w:val="24"/>
              </w:rPr>
              <w:t>16</w:t>
            </w:r>
          </w:p>
        </w:tc>
        <w:tc>
          <w:tcPr>
            <w:tcW w:w="540" w:type="dxa"/>
          </w:tcPr>
          <w:p w14:paraId="0D04BC62"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8</w:t>
            </w:r>
          </w:p>
        </w:tc>
        <w:tc>
          <w:tcPr>
            <w:tcW w:w="450" w:type="dxa"/>
          </w:tcPr>
          <w:p w14:paraId="09BBA45E"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4</w:t>
            </w:r>
          </w:p>
        </w:tc>
        <w:tc>
          <w:tcPr>
            <w:tcW w:w="540" w:type="dxa"/>
          </w:tcPr>
          <w:p w14:paraId="7E9D566D" w14:textId="77777777" w:rsidR="00267276" w:rsidRPr="00267276" w:rsidRDefault="00267276" w:rsidP="00267276">
            <w:pPr>
              <w:pStyle w:val="TableParagraph"/>
              <w:spacing w:line="256" w:lineRule="exact"/>
              <w:ind w:left="288" w:right="144"/>
              <w:jc w:val="center"/>
              <w:rPr>
                <w:rFonts w:cs="Times New Roman"/>
                <w:sz w:val="24"/>
                <w:szCs w:val="24"/>
              </w:rPr>
            </w:pPr>
            <w:r w:rsidRPr="00267276">
              <w:rPr>
                <w:rFonts w:cs="Times New Roman"/>
                <w:sz w:val="24"/>
                <w:szCs w:val="24"/>
              </w:rPr>
              <w:t>2</w:t>
            </w:r>
          </w:p>
        </w:tc>
      </w:tr>
    </w:tbl>
    <w:p w14:paraId="0D7A7A26"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2"/>
          <w:sz w:val="24"/>
          <w:szCs w:val="24"/>
        </w:rPr>
        <w:t xml:space="preserve"> </w:t>
      </w:r>
      <w:r w:rsidRPr="00267276">
        <w:rPr>
          <w:rFonts w:ascii="Times New Roman" w:hAnsi="Times New Roman" w:cs="Times New Roman"/>
          <w:sz w:val="24"/>
          <w:szCs w:val="24"/>
        </w:rPr>
        <w:t>A.</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Graph</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this</w:t>
      </w:r>
      <w:r w:rsidRPr="00267276">
        <w:rPr>
          <w:rFonts w:ascii="Times New Roman" w:hAnsi="Times New Roman" w:cs="Times New Roman"/>
          <w:spacing w:val="-1"/>
          <w:sz w:val="24"/>
          <w:szCs w:val="24"/>
        </w:rPr>
        <w:t xml:space="preserve"> </w:t>
      </w:r>
      <w:r w:rsidRPr="00267276">
        <w:rPr>
          <w:rFonts w:ascii="Times New Roman" w:hAnsi="Times New Roman" w:cs="Times New Roman"/>
          <w:spacing w:val="-2"/>
          <w:sz w:val="24"/>
          <w:szCs w:val="24"/>
        </w:rPr>
        <w:t>function.</w:t>
      </w:r>
    </w:p>
    <w:p w14:paraId="2EACBC14" w14:textId="77777777" w:rsidR="00267276" w:rsidRPr="00267276" w:rsidRDefault="00267276" w:rsidP="0033587A">
      <w:pPr>
        <w:pStyle w:val="BodyText"/>
        <w:spacing w:before="0"/>
        <w:ind w:left="576" w:right="144"/>
        <w:rPr>
          <w:rFonts w:ascii="Times New Roman" w:hAnsi="Times New Roman" w:cs="Times New Roman"/>
          <w:sz w:val="24"/>
          <w:szCs w:val="24"/>
        </w:rPr>
      </w:pPr>
      <w:r w:rsidRPr="00267276">
        <w:rPr>
          <w:rFonts w:ascii="Times New Roman" w:hAnsi="Times New Roman" w:cs="Times New Roman"/>
          <w:sz w:val="24"/>
          <w:szCs w:val="24"/>
        </w:rPr>
        <w:t>Part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B.</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What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is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the</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percentage</w:t>
      </w:r>
      <w:r w:rsidRPr="00267276">
        <w:rPr>
          <w:rFonts w:ascii="Times New Roman" w:hAnsi="Times New Roman" w:cs="Times New Roman"/>
          <w:spacing w:val="-3"/>
          <w:sz w:val="24"/>
          <w:szCs w:val="24"/>
        </w:rPr>
        <w:t xml:space="preserve"> </w:t>
      </w:r>
      <w:r w:rsidRPr="00267276">
        <w:rPr>
          <w:rFonts w:ascii="Times New Roman" w:hAnsi="Times New Roman" w:cs="Times New Roman"/>
          <w:sz w:val="24"/>
          <w:szCs w:val="24"/>
        </w:rPr>
        <w:t>of</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teams</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left</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after</w:t>
      </w:r>
      <w:r w:rsidRPr="00267276">
        <w:rPr>
          <w:rFonts w:ascii="Times New Roman" w:hAnsi="Times New Roman" w:cs="Times New Roman"/>
          <w:spacing w:val="-1"/>
          <w:sz w:val="24"/>
          <w:szCs w:val="24"/>
        </w:rPr>
        <w:t xml:space="preserve"> </w:t>
      </w:r>
      <w:r w:rsidRPr="00267276">
        <w:rPr>
          <w:rFonts w:ascii="Times New Roman" w:hAnsi="Times New Roman" w:cs="Times New Roman"/>
          <w:sz w:val="24"/>
          <w:szCs w:val="24"/>
        </w:rPr>
        <w:t xml:space="preserve">each </w:t>
      </w:r>
      <w:r w:rsidRPr="00267276">
        <w:rPr>
          <w:rFonts w:ascii="Times New Roman" w:hAnsi="Times New Roman" w:cs="Times New Roman"/>
          <w:spacing w:val="-2"/>
          <w:sz w:val="24"/>
          <w:szCs w:val="24"/>
        </w:rPr>
        <w:t>round?</w:t>
      </w:r>
    </w:p>
    <w:p w14:paraId="3DB425AB" w14:textId="77777777" w:rsidR="00A41840" w:rsidRPr="00233E48" w:rsidRDefault="00A41840" w:rsidP="00A41840">
      <w:pPr>
        <w:spacing w:after="0" w:line="240" w:lineRule="auto"/>
        <w:ind w:left="1455" w:hanging="735"/>
        <w:textAlignment w:val="baseline"/>
        <w:rPr>
          <w:rFonts w:eastAsia="Times New Roman" w:cs="Times New Roman"/>
          <w:sz w:val="24"/>
          <w:szCs w:val="24"/>
        </w:rPr>
      </w:pPr>
    </w:p>
    <w:p w14:paraId="4315D887" w14:textId="2517DAEA" w:rsidR="00A41840" w:rsidRPr="00233E48" w:rsidRDefault="00A41840" w:rsidP="00A41840">
      <w:pPr>
        <w:spacing w:after="0" w:line="240" w:lineRule="auto"/>
        <w:textAlignment w:val="baseline"/>
        <w:rPr>
          <w:rFonts w:eastAsia="Times New Roman" w:cs="Times New Roman"/>
          <w:i/>
          <w:sz w:val="24"/>
          <w:szCs w:val="24"/>
        </w:rPr>
      </w:pPr>
      <w:r w:rsidRPr="00233E48">
        <w:rPr>
          <w:rFonts w:eastAsia="Times New Roman" w:cs="Times New Roman"/>
          <w:i/>
          <w:sz w:val="24"/>
          <w:szCs w:val="24"/>
        </w:rPr>
        <w:t>Instructional Task 2</w:t>
      </w:r>
    </w:p>
    <w:p w14:paraId="31170B6A" w14:textId="77777777" w:rsidR="0033587A" w:rsidRPr="0033587A" w:rsidRDefault="0033587A" w:rsidP="0033587A">
      <w:pPr>
        <w:widowControl w:val="0"/>
        <w:autoSpaceDE w:val="0"/>
        <w:autoSpaceDN w:val="0"/>
        <w:spacing w:after="0" w:line="240" w:lineRule="auto"/>
        <w:ind w:left="288" w:right="288"/>
        <w:rPr>
          <w:rFonts w:eastAsia="Times New Roman" w:cs="Times New Roman"/>
          <w:sz w:val="24"/>
          <w:szCs w:val="24"/>
        </w:rPr>
      </w:pPr>
      <w:r w:rsidRPr="0033587A">
        <w:rPr>
          <w:rFonts w:eastAsia="Times New Roman" w:cs="Times New Roman"/>
          <w:sz w:val="24"/>
          <w:szCs w:val="24"/>
        </w:rPr>
        <w:t>Ashanti</w:t>
      </w:r>
      <w:r w:rsidRPr="0033587A">
        <w:rPr>
          <w:rFonts w:eastAsia="Times New Roman" w:cs="Times New Roman"/>
          <w:spacing w:val="-3"/>
          <w:sz w:val="24"/>
          <w:szCs w:val="24"/>
        </w:rPr>
        <w:t xml:space="preserve"> </w:t>
      </w:r>
      <w:r w:rsidRPr="0033587A">
        <w:rPr>
          <w:rFonts w:eastAsia="Times New Roman" w:cs="Times New Roman"/>
          <w:sz w:val="24"/>
          <w:szCs w:val="24"/>
        </w:rPr>
        <w:t>purchased</w:t>
      </w:r>
      <w:r w:rsidRPr="0033587A">
        <w:rPr>
          <w:rFonts w:eastAsia="Times New Roman" w:cs="Times New Roman"/>
          <w:spacing w:val="-3"/>
          <w:sz w:val="24"/>
          <w:szCs w:val="24"/>
        </w:rPr>
        <w:t xml:space="preserve"> </w:t>
      </w:r>
      <w:r w:rsidRPr="0033587A">
        <w:rPr>
          <w:rFonts w:eastAsia="Times New Roman" w:cs="Times New Roman"/>
          <w:sz w:val="24"/>
          <w:szCs w:val="24"/>
        </w:rPr>
        <w:t>a</w:t>
      </w:r>
      <w:r w:rsidRPr="0033587A">
        <w:rPr>
          <w:rFonts w:eastAsia="Times New Roman" w:cs="Times New Roman"/>
          <w:spacing w:val="-4"/>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for</w:t>
      </w:r>
      <w:r w:rsidRPr="0033587A">
        <w:rPr>
          <w:rFonts w:eastAsia="Times New Roman" w:cs="Times New Roman"/>
          <w:spacing w:val="-3"/>
          <w:sz w:val="24"/>
          <w:szCs w:val="24"/>
        </w:rPr>
        <w:t xml:space="preserve"> </w:t>
      </w:r>
      <w:r w:rsidRPr="0033587A">
        <w:rPr>
          <w:rFonts w:eastAsia="Times New Roman" w:cs="Times New Roman"/>
          <w:sz w:val="24"/>
          <w:szCs w:val="24"/>
        </w:rPr>
        <w:t>$22,900.</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5"/>
          <w:sz w:val="24"/>
          <w:szCs w:val="24"/>
        </w:rPr>
        <w:t xml:space="preserve"> </w:t>
      </w:r>
      <w:r w:rsidRPr="0033587A">
        <w:rPr>
          <w:rFonts w:eastAsia="Times New Roman" w:cs="Times New Roman"/>
          <w:sz w:val="24"/>
          <w:szCs w:val="24"/>
        </w:rPr>
        <w:t>car</w:t>
      </w:r>
      <w:r w:rsidRPr="0033587A">
        <w:rPr>
          <w:rFonts w:eastAsia="Times New Roman" w:cs="Times New Roman"/>
          <w:spacing w:val="-3"/>
          <w:sz w:val="24"/>
          <w:szCs w:val="24"/>
        </w:rPr>
        <w:t xml:space="preserve"> </w:t>
      </w:r>
      <w:r w:rsidRPr="0033587A">
        <w:rPr>
          <w:rFonts w:eastAsia="Times New Roman" w:cs="Times New Roman"/>
          <w:sz w:val="24"/>
          <w:szCs w:val="24"/>
        </w:rPr>
        <w:t>depreciated</w:t>
      </w:r>
      <w:r w:rsidRPr="0033587A">
        <w:rPr>
          <w:rFonts w:eastAsia="Times New Roman" w:cs="Times New Roman"/>
          <w:spacing w:val="-1"/>
          <w:sz w:val="24"/>
          <w:szCs w:val="24"/>
        </w:rPr>
        <w:t xml:space="preserve"> </w:t>
      </w:r>
      <w:r w:rsidRPr="0033587A">
        <w:rPr>
          <w:rFonts w:eastAsia="Times New Roman" w:cs="Times New Roman"/>
          <w:sz w:val="24"/>
          <w:szCs w:val="24"/>
        </w:rPr>
        <w:t>at</w:t>
      </w:r>
      <w:r w:rsidRPr="0033587A">
        <w:rPr>
          <w:rFonts w:eastAsia="Times New Roman" w:cs="Times New Roman"/>
          <w:spacing w:val="-3"/>
          <w:sz w:val="24"/>
          <w:szCs w:val="24"/>
        </w:rPr>
        <w:t xml:space="preserve"> </w:t>
      </w:r>
      <w:r w:rsidRPr="0033587A">
        <w:rPr>
          <w:rFonts w:eastAsia="Times New Roman" w:cs="Times New Roman"/>
          <w:sz w:val="24"/>
          <w:szCs w:val="24"/>
        </w:rPr>
        <w:t>an</w:t>
      </w:r>
      <w:r w:rsidRPr="0033587A">
        <w:rPr>
          <w:rFonts w:eastAsia="Times New Roman" w:cs="Times New Roman"/>
          <w:spacing w:val="-3"/>
          <w:sz w:val="24"/>
          <w:szCs w:val="24"/>
        </w:rPr>
        <w:t xml:space="preserve"> </w:t>
      </w:r>
      <w:r w:rsidRPr="0033587A">
        <w:rPr>
          <w:rFonts w:eastAsia="Times New Roman" w:cs="Times New Roman"/>
          <w:sz w:val="24"/>
          <w:szCs w:val="24"/>
        </w:rPr>
        <w:t>annual</w:t>
      </w:r>
      <w:r w:rsidRPr="0033587A">
        <w:rPr>
          <w:rFonts w:eastAsia="Times New Roman" w:cs="Times New Roman"/>
          <w:spacing w:val="-1"/>
          <w:sz w:val="24"/>
          <w:szCs w:val="24"/>
        </w:rPr>
        <w:t xml:space="preserve"> </w:t>
      </w:r>
      <w:r w:rsidRPr="0033587A">
        <w:rPr>
          <w:rFonts w:eastAsia="Times New Roman" w:cs="Times New Roman"/>
          <w:sz w:val="24"/>
          <w:szCs w:val="24"/>
        </w:rPr>
        <w:t>rate</w:t>
      </w:r>
      <w:r w:rsidRPr="0033587A">
        <w:rPr>
          <w:rFonts w:eastAsia="Times New Roman" w:cs="Times New Roman"/>
          <w:spacing w:val="-2"/>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16%.</w:t>
      </w:r>
      <w:r w:rsidRPr="0033587A">
        <w:rPr>
          <w:rFonts w:eastAsia="Times New Roman" w:cs="Times New Roman"/>
          <w:spacing w:val="-3"/>
          <w:sz w:val="24"/>
          <w:szCs w:val="24"/>
        </w:rPr>
        <w:t xml:space="preserve"> </w:t>
      </w:r>
      <w:r w:rsidRPr="0033587A">
        <w:rPr>
          <w:rFonts w:eastAsia="Times New Roman" w:cs="Times New Roman"/>
          <w:sz w:val="24"/>
          <w:szCs w:val="24"/>
        </w:rPr>
        <w:t>After</w:t>
      </w:r>
      <w:r w:rsidRPr="0033587A">
        <w:rPr>
          <w:rFonts w:eastAsia="Times New Roman" w:cs="Times New Roman"/>
          <w:spacing w:val="-3"/>
          <w:sz w:val="24"/>
          <w:szCs w:val="24"/>
        </w:rPr>
        <w:t xml:space="preserve"> </w:t>
      </w:r>
      <w:r w:rsidRPr="0033587A">
        <w:rPr>
          <w:rFonts w:eastAsia="Times New Roman" w:cs="Times New Roman"/>
          <w:sz w:val="24"/>
          <w:szCs w:val="24"/>
        </w:rPr>
        <w:t>5 years, Ashanti wants to sell her car.</w:t>
      </w:r>
    </w:p>
    <w:p w14:paraId="5C1DBCFE" w14:textId="77777777"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Pr="0033587A">
        <w:rPr>
          <w:rFonts w:eastAsia="Times New Roman" w:cs="Times New Roman"/>
          <w:sz w:val="24"/>
          <w:szCs w:val="24"/>
        </w:rPr>
        <w:t>Write</w:t>
      </w:r>
      <w:r w:rsidRPr="0033587A">
        <w:rPr>
          <w:rFonts w:eastAsia="Times New Roman" w:cs="Times New Roman"/>
          <w:spacing w:val="-1"/>
          <w:sz w:val="24"/>
          <w:szCs w:val="24"/>
        </w:rPr>
        <w:t xml:space="preserve"> </w:t>
      </w:r>
      <w:r w:rsidRPr="0033587A">
        <w:rPr>
          <w:rFonts w:eastAsia="Times New Roman" w:cs="Times New Roman"/>
          <w:sz w:val="24"/>
          <w:szCs w:val="24"/>
        </w:rPr>
        <w:t>an</w:t>
      </w:r>
      <w:r w:rsidRPr="0033587A">
        <w:rPr>
          <w:rFonts w:eastAsia="Times New Roman" w:cs="Times New Roman"/>
          <w:spacing w:val="-1"/>
          <w:sz w:val="24"/>
          <w:szCs w:val="24"/>
        </w:rPr>
        <w:t xml:space="preserve"> </w:t>
      </w:r>
      <w:r w:rsidRPr="0033587A">
        <w:rPr>
          <w:rFonts w:eastAsia="Times New Roman" w:cs="Times New Roman"/>
          <w:sz w:val="24"/>
          <w:szCs w:val="24"/>
        </w:rPr>
        <w:t>equation</w:t>
      </w:r>
      <w:r w:rsidRPr="0033587A">
        <w:rPr>
          <w:rFonts w:eastAsia="Times New Roman" w:cs="Times New Roman"/>
          <w:spacing w:val="-1"/>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models</w:t>
      </w:r>
      <w:r w:rsidRPr="0033587A">
        <w:rPr>
          <w:rFonts w:eastAsia="Times New Roman" w:cs="Times New Roman"/>
          <w:spacing w:val="-2"/>
          <w:sz w:val="24"/>
          <w:szCs w:val="24"/>
        </w:rPr>
        <w:t xml:space="preserve"> </w:t>
      </w:r>
      <w:r w:rsidRPr="0033587A">
        <w:rPr>
          <w:rFonts w:eastAsia="Times New Roman" w:cs="Times New Roman"/>
          <w:sz w:val="24"/>
          <w:szCs w:val="24"/>
        </w:rPr>
        <w:t>the</w:t>
      </w:r>
      <w:r w:rsidRPr="0033587A">
        <w:rPr>
          <w:rFonts w:eastAsia="Times New Roman" w:cs="Times New Roman"/>
          <w:spacing w:val="-2"/>
          <w:sz w:val="24"/>
          <w:szCs w:val="24"/>
        </w:rPr>
        <w:t xml:space="preserve"> </w:t>
      </w:r>
      <w:r w:rsidRPr="0033587A">
        <w:rPr>
          <w:rFonts w:eastAsia="Times New Roman" w:cs="Times New Roman"/>
          <w:sz w:val="24"/>
          <w:szCs w:val="24"/>
        </w:rPr>
        <w:t>value of</w:t>
      </w:r>
      <w:r w:rsidRPr="0033587A">
        <w:rPr>
          <w:rFonts w:eastAsia="Times New Roman" w:cs="Times New Roman"/>
          <w:spacing w:val="-1"/>
          <w:sz w:val="24"/>
          <w:szCs w:val="24"/>
        </w:rPr>
        <w:t xml:space="preserve"> </w:t>
      </w:r>
      <w:r w:rsidRPr="0033587A">
        <w:rPr>
          <w:rFonts w:eastAsia="Times New Roman" w:cs="Times New Roman"/>
          <w:sz w:val="24"/>
          <w:szCs w:val="24"/>
        </w:rPr>
        <w:t>Ashanti’s</w:t>
      </w:r>
      <w:r w:rsidRPr="0033587A">
        <w:rPr>
          <w:rFonts w:eastAsia="Times New Roman" w:cs="Times New Roman"/>
          <w:spacing w:val="-1"/>
          <w:sz w:val="24"/>
          <w:szCs w:val="24"/>
        </w:rPr>
        <w:t xml:space="preserve"> </w:t>
      </w:r>
      <w:r w:rsidRPr="0033587A">
        <w:rPr>
          <w:rFonts w:eastAsia="Times New Roman" w:cs="Times New Roman"/>
          <w:spacing w:val="-4"/>
          <w:sz w:val="24"/>
          <w:szCs w:val="24"/>
        </w:rPr>
        <w:t>car?</w:t>
      </w:r>
    </w:p>
    <w:p w14:paraId="725FFC78"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 xml:space="preserve">Part B. What would be the range of the graph of the value of Ashanti’s car? </w:t>
      </w:r>
    </w:p>
    <w:p w14:paraId="3CDB11A6" w14:textId="77777777" w:rsid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3"/>
          <w:sz w:val="24"/>
          <w:szCs w:val="24"/>
        </w:rPr>
        <w:t xml:space="preserve"> </w:t>
      </w:r>
      <w:r w:rsidRPr="0033587A">
        <w:rPr>
          <w:rFonts w:eastAsia="Times New Roman" w:cs="Times New Roman"/>
          <w:sz w:val="24"/>
          <w:szCs w:val="24"/>
        </w:rPr>
        <w:t>C.</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would</w:t>
      </w:r>
      <w:r w:rsidRPr="0033587A">
        <w:rPr>
          <w:rFonts w:eastAsia="Times New Roman" w:cs="Times New Roman"/>
          <w:spacing w:val="-3"/>
          <w:sz w:val="24"/>
          <w:szCs w:val="24"/>
        </w:rPr>
        <w:t xml:space="preserve"> </w:t>
      </w:r>
      <w:r w:rsidRPr="0033587A">
        <w:rPr>
          <w:rFonts w:eastAsia="Times New Roman" w:cs="Times New Roman"/>
          <w:sz w:val="24"/>
          <w:szCs w:val="24"/>
        </w:rPr>
        <w:t>be</w:t>
      </w:r>
      <w:r w:rsidRPr="0033587A">
        <w:rPr>
          <w:rFonts w:eastAsia="Times New Roman" w:cs="Times New Roman"/>
          <w:spacing w:val="-3"/>
          <w:sz w:val="24"/>
          <w:szCs w:val="24"/>
        </w:rPr>
        <w:t xml:space="preserve"> </w:t>
      </w:r>
      <w:r w:rsidRPr="0033587A">
        <w:rPr>
          <w:rFonts w:eastAsia="Times New Roman" w:cs="Times New Roman"/>
          <w:sz w:val="24"/>
          <w:szCs w:val="24"/>
        </w:rPr>
        <w:t>the</w:t>
      </w:r>
      <w:r w:rsidRPr="0033587A">
        <w:rPr>
          <w:rFonts w:eastAsia="Times New Roman" w:cs="Times New Roman"/>
          <w:spacing w:val="-3"/>
          <w:sz w:val="24"/>
          <w:szCs w:val="24"/>
        </w:rPr>
        <w:t xml:space="preserve"> </w:t>
      </w:r>
      <w:r w:rsidRPr="0033587A">
        <w:rPr>
          <w:rFonts w:ascii="Cambria Math" w:eastAsia="Cambria Math" w:hAnsi="Cambria Math" w:cs="Times New Roman"/>
          <w:sz w:val="24"/>
          <w:szCs w:val="24"/>
        </w:rPr>
        <w:t>𝑦</w:t>
      </w:r>
      <w:r w:rsidRPr="0033587A">
        <w:rPr>
          <w:rFonts w:eastAsia="Times New Roman" w:cs="Times New Roman"/>
          <w:sz w:val="24"/>
          <w:szCs w:val="24"/>
        </w:rPr>
        <w:t>-intercept</w:t>
      </w:r>
      <w:r w:rsidRPr="0033587A">
        <w:rPr>
          <w:rFonts w:eastAsia="Times New Roman" w:cs="Times New Roman"/>
          <w:spacing w:val="-3"/>
          <w:sz w:val="24"/>
          <w:szCs w:val="24"/>
        </w:rPr>
        <w:t xml:space="preserve"> </w:t>
      </w:r>
      <w:r w:rsidRPr="0033587A">
        <w:rPr>
          <w:rFonts w:eastAsia="Times New Roman" w:cs="Times New Roman"/>
          <w:sz w:val="24"/>
          <w:szCs w:val="24"/>
        </w:rPr>
        <w:t>of</w:t>
      </w:r>
      <w:r w:rsidRPr="0033587A">
        <w:rPr>
          <w:rFonts w:eastAsia="Times New Roman" w:cs="Times New Roman"/>
          <w:spacing w:val="-3"/>
          <w:sz w:val="24"/>
          <w:szCs w:val="24"/>
        </w:rPr>
        <w:t xml:space="preserve"> </w:t>
      </w:r>
      <w:r w:rsidRPr="0033587A">
        <w:rPr>
          <w:rFonts w:eastAsia="Times New Roman" w:cs="Times New Roman"/>
          <w:sz w:val="24"/>
          <w:szCs w:val="24"/>
        </w:rPr>
        <w:t>that</w:t>
      </w:r>
      <w:r w:rsidRPr="0033587A">
        <w:rPr>
          <w:rFonts w:eastAsia="Times New Roman" w:cs="Times New Roman"/>
          <w:spacing w:val="-2"/>
          <w:sz w:val="24"/>
          <w:szCs w:val="24"/>
        </w:rPr>
        <w:t xml:space="preserve"> </w:t>
      </w:r>
      <w:r w:rsidRPr="0033587A">
        <w:rPr>
          <w:rFonts w:eastAsia="Times New Roman" w:cs="Times New Roman"/>
          <w:sz w:val="24"/>
          <w:szCs w:val="24"/>
        </w:rPr>
        <w:t>graph</w:t>
      </w:r>
      <w:r w:rsidRPr="0033587A">
        <w:rPr>
          <w:rFonts w:eastAsia="Times New Roman" w:cs="Times New Roman"/>
          <w:spacing w:val="-1"/>
          <w:sz w:val="24"/>
          <w:szCs w:val="24"/>
        </w:rPr>
        <w:t xml:space="preserve"> </w:t>
      </w:r>
      <w:r w:rsidRPr="0033587A">
        <w:rPr>
          <w:rFonts w:eastAsia="Times New Roman" w:cs="Times New Roman"/>
          <w:sz w:val="24"/>
          <w:szCs w:val="24"/>
        </w:rPr>
        <w:t>and</w:t>
      </w:r>
      <w:r w:rsidRPr="0033587A">
        <w:rPr>
          <w:rFonts w:eastAsia="Times New Roman" w:cs="Times New Roman"/>
          <w:spacing w:val="-3"/>
          <w:sz w:val="24"/>
          <w:szCs w:val="24"/>
        </w:rPr>
        <w:t xml:space="preserve"> </w:t>
      </w:r>
      <w:r w:rsidRPr="0033587A">
        <w:rPr>
          <w:rFonts w:eastAsia="Times New Roman" w:cs="Times New Roman"/>
          <w:sz w:val="24"/>
          <w:szCs w:val="24"/>
        </w:rPr>
        <w:t>what</w:t>
      </w:r>
      <w:r w:rsidRPr="0033587A">
        <w:rPr>
          <w:rFonts w:eastAsia="Times New Roman" w:cs="Times New Roman"/>
          <w:spacing w:val="-3"/>
          <w:sz w:val="24"/>
          <w:szCs w:val="24"/>
        </w:rPr>
        <w:t xml:space="preserve"> </w:t>
      </w:r>
      <w:r w:rsidRPr="0033587A">
        <w:rPr>
          <w:rFonts w:eastAsia="Times New Roman" w:cs="Times New Roman"/>
          <w:sz w:val="24"/>
          <w:szCs w:val="24"/>
        </w:rPr>
        <w:t>does</w:t>
      </w:r>
      <w:r w:rsidRPr="0033587A">
        <w:rPr>
          <w:rFonts w:eastAsia="Times New Roman" w:cs="Times New Roman"/>
          <w:spacing w:val="-3"/>
          <w:sz w:val="24"/>
          <w:szCs w:val="24"/>
        </w:rPr>
        <w:t xml:space="preserve"> </w:t>
      </w:r>
      <w:r w:rsidRPr="0033587A">
        <w:rPr>
          <w:rFonts w:eastAsia="Times New Roman" w:cs="Times New Roman"/>
          <w:sz w:val="24"/>
          <w:szCs w:val="24"/>
        </w:rPr>
        <w:t>it</w:t>
      </w:r>
      <w:r w:rsidRPr="0033587A">
        <w:rPr>
          <w:rFonts w:eastAsia="Times New Roman" w:cs="Times New Roman"/>
          <w:spacing w:val="-3"/>
          <w:sz w:val="24"/>
          <w:szCs w:val="24"/>
        </w:rPr>
        <w:t xml:space="preserve"> </w:t>
      </w:r>
      <w:r w:rsidRPr="0033587A">
        <w:rPr>
          <w:rFonts w:eastAsia="Times New Roman" w:cs="Times New Roman"/>
          <w:sz w:val="24"/>
          <w:szCs w:val="24"/>
        </w:rPr>
        <w:t xml:space="preserve">represent? </w:t>
      </w:r>
    </w:p>
    <w:p w14:paraId="7BE85428" w14:textId="67658638" w:rsidR="0033587A" w:rsidRPr="0033587A" w:rsidRDefault="0033587A" w:rsidP="0033587A">
      <w:pPr>
        <w:widowControl w:val="0"/>
        <w:autoSpaceDE w:val="0"/>
        <w:autoSpaceDN w:val="0"/>
        <w:spacing w:after="0" w:line="240" w:lineRule="auto"/>
        <w:ind w:left="576" w:right="288"/>
        <w:rPr>
          <w:rFonts w:eastAsia="Times New Roman" w:cs="Times New Roman"/>
          <w:sz w:val="24"/>
          <w:szCs w:val="24"/>
        </w:rPr>
      </w:pPr>
      <w:r w:rsidRPr="0033587A">
        <w:rPr>
          <w:rFonts w:eastAsia="Times New Roman" w:cs="Times New Roman"/>
          <w:sz w:val="24"/>
          <w:szCs w:val="24"/>
        </w:rPr>
        <w:t>Part D. Will her car ever have a value of $0.00 based on your equation?</w:t>
      </w:r>
    </w:p>
    <w:p w14:paraId="1AF1745A" w14:textId="376E50C4" w:rsidR="0033587A" w:rsidRPr="0033587A" w:rsidRDefault="0033587A" w:rsidP="0033587A">
      <w:pPr>
        <w:widowControl w:val="0"/>
        <w:autoSpaceDE w:val="0"/>
        <w:autoSpaceDN w:val="0"/>
        <w:spacing w:after="0" w:line="275" w:lineRule="exact"/>
        <w:ind w:left="576" w:right="288"/>
        <w:rPr>
          <w:rFonts w:eastAsia="Times New Roman" w:cs="Times New Roman"/>
          <w:sz w:val="24"/>
          <w:szCs w:val="24"/>
        </w:rPr>
      </w:pPr>
      <w:r w:rsidRPr="0033587A">
        <w:rPr>
          <w:rFonts w:eastAsia="Times New Roman" w:cs="Times New Roman"/>
          <w:sz w:val="24"/>
          <w:szCs w:val="24"/>
        </w:rPr>
        <w:t>Part</w:t>
      </w:r>
      <w:r w:rsidRPr="0033587A">
        <w:rPr>
          <w:rFonts w:eastAsia="Times New Roman" w:cs="Times New Roman"/>
          <w:spacing w:val="-1"/>
          <w:sz w:val="24"/>
          <w:szCs w:val="24"/>
        </w:rPr>
        <w:t xml:space="preserve"> </w:t>
      </w:r>
      <w:r w:rsidRPr="0033587A">
        <w:rPr>
          <w:rFonts w:eastAsia="Times New Roman" w:cs="Times New Roman"/>
          <w:sz w:val="24"/>
          <w:szCs w:val="24"/>
        </w:rPr>
        <w:t>E.</w:t>
      </w:r>
      <w:r w:rsidRPr="0033587A">
        <w:rPr>
          <w:rFonts w:eastAsia="Times New Roman" w:cs="Times New Roman"/>
          <w:spacing w:val="-1"/>
          <w:sz w:val="24"/>
          <w:szCs w:val="24"/>
        </w:rPr>
        <w:t xml:space="preserve"> </w:t>
      </w:r>
      <w:r w:rsidRPr="0033587A">
        <w:rPr>
          <w:rFonts w:eastAsia="Times New Roman" w:cs="Times New Roman"/>
          <w:sz w:val="24"/>
          <w:szCs w:val="24"/>
        </w:rPr>
        <w:t>What</w:t>
      </w:r>
      <w:r w:rsidRPr="0033587A">
        <w:rPr>
          <w:rFonts w:eastAsia="Times New Roman" w:cs="Times New Roman"/>
          <w:spacing w:val="-1"/>
          <w:sz w:val="24"/>
          <w:szCs w:val="24"/>
        </w:rPr>
        <w:t xml:space="preserve"> </w:t>
      </w:r>
      <w:r w:rsidRPr="0033587A">
        <w:rPr>
          <w:rFonts w:eastAsia="Times New Roman" w:cs="Times New Roman"/>
          <w:sz w:val="24"/>
          <w:szCs w:val="24"/>
        </w:rPr>
        <w:t>is</w:t>
      </w:r>
      <w:r w:rsidRPr="0033587A">
        <w:rPr>
          <w:rFonts w:eastAsia="Times New Roman" w:cs="Times New Roman"/>
          <w:spacing w:val="-1"/>
          <w:sz w:val="24"/>
          <w:szCs w:val="24"/>
        </w:rPr>
        <w:t xml:space="preserve"> </w:t>
      </w:r>
      <w:r w:rsidRPr="0033587A">
        <w:rPr>
          <w:rFonts w:eastAsia="Times New Roman" w:cs="Times New Roman"/>
          <w:sz w:val="24"/>
          <w:szCs w:val="24"/>
        </w:rPr>
        <w:t>a</w:t>
      </w:r>
      <w:r w:rsidRPr="0033587A">
        <w:rPr>
          <w:rFonts w:eastAsia="Times New Roman" w:cs="Times New Roman"/>
          <w:spacing w:val="-1"/>
          <w:sz w:val="24"/>
          <w:szCs w:val="24"/>
        </w:rPr>
        <w:t xml:space="preserve"> </w:t>
      </w:r>
      <w:r w:rsidR="005B278F" w:rsidRPr="0033587A">
        <w:rPr>
          <w:rFonts w:eastAsia="Times New Roman" w:cs="Times New Roman"/>
          <w:sz w:val="24"/>
          <w:szCs w:val="24"/>
        </w:rPr>
        <w:t xml:space="preserve">reasonable </w:t>
      </w:r>
      <w:r w:rsidR="005B278F" w:rsidRPr="0033587A">
        <w:rPr>
          <w:rFonts w:eastAsia="Times New Roman" w:cs="Times New Roman"/>
          <w:spacing w:val="-1"/>
          <w:sz w:val="24"/>
          <w:szCs w:val="24"/>
        </w:rPr>
        <w:t>domain</w:t>
      </w:r>
      <w:r w:rsidRPr="0033587A">
        <w:rPr>
          <w:rFonts w:eastAsia="Times New Roman" w:cs="Times New Roman"/>
          <w:spacing w:val="-1"/>
          <w:sz w:val="24"/>
          <w:szCs w:val="24"/>
        </w:rPr>
        <w:t xml:space="preserve"> </w:t>
      </w:r>
      <w:r w:rsidRPr="0033587A">
        <w:rPr>
          <w:rFonts w:eastAsia="Times New Roman" w:cs="Times New Roman"/>
          <w:sz w:val="24"/>
          <w:szCs w:val="24"/>
        </w:rPr>
        <w:t>for</w:t>
      </w:r>
      <w:r w:rsidRPr="0033587A">
        <w:rPr>
          <w:rFonts w:eastAsia="Times New Roman" w:cs="Times New Roman"/>
          <w:spacing w:val="-1"/>
          <w:sz w:val="24"/>
          <w:szCs w:val="24"/>
        </w:rPr>
        <w:t xml:space="preserve"> </w:t>
      </w:r>
      <w:r w:rsidRPr="0033587A">
        <w:rPr>
          <w:rFonts w:eastAsia="Times New Roman" w:cs="Times New Roman"/>
          <w:sz w:val="24"/>
          <w:szCs w:val="24"/>
        </w:rPr>
        <w:t>this function? Justify</w:t>
      </w:r>
      <w:r w:rsidRPr="0033587A">
        <w:rPr>
          <w:rFonts w:eastAsia="Times New Roman" w:cs="Times New Roman"/>
          <w:spacing w:val="-4"/>
          <w:sz w:val="24"/>
          <w:szCs w:val="24"/>
        </w:rPr>
        <w:t xml:space="preserve"> </w:t>
      </w:r>
      <w:r w:rsidRPr="0033587A">
        <w:rPr>
          <w:rFonts w:eastAsia="Times New Roman" w:cs="Times New Roman"/>
          <w:sz w:val="24"/>
          <w:szCs w:val="24"/>
        </w:rPr>
        <w:t>your</w:t>
      </w:r>
      <w:r w:rsidRPr="0033587A">
        <w:rPr>
          <w:rFonts w:eastAsia="Times New Roman" w:cs="Times New Roman"/>
          <w:spacing w:val="1"/>
          <w:sz w:val="24"/>
          <w:szCs w:val="24"/>
        </w:rPr>
        <w:t xml:space="preserve"> </w:t>
      </w:r>
      <w:r w:rsidRPr="0033587A">
        <w:rPr>
          <w:rFonts w:eastAsia="Times New Roman" w:cs="Times New Roman"/>
          <w:spacing w:val="-2"/>
          <w:sz w:val="24"/>
          <w:szCs w:val="24"/>
        </w:rPr>
        <w:t>answer.</w:t>
      </w:r>
    </w:p>
    <w:p w14:paraId="5461E4EB" w14:textId="04A494EC" w:rsidR="00A41840" w:rsidRPr="00233E48" w:rsidRDefault="00A41840" w:rsidP="003072BB">
      <w:pPr>
        <w:spacing w:after="0" w:line="240" w:lineRule="auto"/>
        <w:textAlignment w:val="baseline"/>
        <w:rPr>
          <w:rFonts w:eastAsia="Times New Roman" w:cs="Times New Roman"/>
          <w:sz w:val="24"/>
          <w:szCs w:val="24"/>
        </w:rPr>
      </w:pPr>
      <w:r w:rsidRPr="00233E48">
        <w:rPr>
          <w:rFonts w:eastAsia="Times New Roman" w:cs="Times New Roman"/>
          <w:sz w:val="24"/>
          <w:szCs w:val="24"/>
        </w:rPr>
        <w:t xml:space="preserve"> </w:t>
      </w:r>
    </w:p>
    <w:p w14:paraId="795EDAE4" w14:textId="77777777" w:rsidR="00BE2CB8" w:rsidRDefault="00BE2CB8">
      <w:pPr>
        <w:rPr>
          <w:rFonts w:cs="Times New Roman"/>
          <w:b/>
          <w:sz w:val="24"/>
        </w:rPr>
      </w:pPr>
      <w:r>
        <w:br w:type="page"/>
      </w:r>
    </w:p>
    <w:p w14:paraId="4A97F086" w14:textId="5DED72ED" w:rsidR="00A41840" w:rsidRPr="00233E48" w:rsidRDefault="00A41840" w:rsidP="00A41840">
      <w:pPr>
        <w:pStyle w:val="AlgebraicARHeading"/>
      </w:pPr>
      <w:r w:rsidRPr="00233E48">
        <w:lastRenderedPageBreak/>
        <w:t>Instructional Items </w:t>
      </w:r>
    </w:p>
    <w:p w14:paraId="41F326C3" w14:textId="77777777" w:rsidR="00A41840" w:rsidRPr="00233E48" w:rsidRDefault="00A41840" w:rsidP="00A41840">
      <w:pPr>
        <w:spacing w:after="0" w:line="240" w:lineRule="auto"/>
        <w:textAlignment w:val="baseline"/>
        <w:rPr>
          <w:rFonts w:eastAsia="Calibri" w:cs="Times New Roman"/>
          <w:i/>
          <w:sz w:val="24"/>
          <w:szCs w:val="24"/>
        </w:rPr>
      </w:pPr>
      <w:bookmarkStart w:id="37" w:name="_Hlk174536357"/>
      <w:r w:rsidRPr="00233E48">
        <w:rPr>
          <w:rFonts w:eastAsia="Calibri" w:cs="Times New Roman"/>
          <w:i/>
          <w:sz w:val="24"/>
          <w:szCs w:val="24"/>
        </w:rPr>
        <w:t>Instructional Item 1</w:t>
      </w:r>
    </w:p>
    <w:p w14:paraId="74D8D228" w14:textId="77777777" w:rsidR="00613FB6" w:rsidRDefault="00E37C16" w:rsidP="006C4187">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w:t>
      </w:r>
      <w:r w:rsidR="006C4187" w:rsidRPr="006C4187">
        <w:rPr>
          <w:sz w:val="24"/>
          <w:szCs w:val="24"/>
        </w:rPr>
        <w:t xml:space="preserve"> is give</w:t>
      </w:r>
      <w:r w:rsidR="006C4187">
        <w:rPr>
          <w:sz w:val="24"/>
          <w:szCs w:val="24"/>
        </w:rPr>
        <w:t xml:space="preserve">n by the </w:t>
      </w:r>
      <w:r w:rsidR="009D733B">
        <w:rPr>
          <w:sz w:val="24"/>
          <w:szCs w:val="24"/>
        </w:rPr>
        <w:t>equation y=-14. What is the asy</w:t>
      </w:r>
      <w:r w:rsidR="00613FB6">
        <w:rPr>
          <w:sz w:val="24"/>
          <w:szCs w:val="24"/>
        </w:rPr>
        <w:t xml:space="preserve">mptote for the graph? </w:t>
      </w:r>
    </w:p>
    <w:bookmarkEnd w:id="37"/>
    <w:p w14:paraId="3ACB4F85" w14:textId="77777777" w:rsidR="00613FB6" w:rsidRDefault="00613FB6" w:rsidP="00613FB6">
      <w:pPr>
        <w:spacing w:after="0"/>
        <w:rPr>
          <w:sz w:val="24"/>
          <w:szCs w:val="24"/>
        </w:rPr>
      </w:pPr>
    </w:p>
    <w:p w14:paraId="647A22BD" w14:textId="1B66B5BD" w:rsidR="00613FB6" w:rsidRPr="00233E48" w:rsidRDefault="00613FB6" w:rsidP="00613FB6">
      <w:pPr>
        <w:spacing w:after="0" w:line="240" w:lineRule="auto"/>
        <w:textAlignment w:val="baseline"/>
        <w:rPr>
          <w:rFonts w:eastAsia="Calibri" w:cs="Times New Roman"/>
          <w:i/>
          <w:sz w:val="24"/>
          <w:szCs w:val="24"/>
        </w:rPr>
      </w:pPr>
      <w:r w:rsidRPr="00233E48">
        <w:rPr>
          <w:rFonts w:eastAsia="Calibri" w:cs="Times New Roman"/>
          <w:i/>
          <w:sz w:val="24"/>
          <w:szCs w:val="24"/>
        </w:rPr>
        <w:t xml:space="preserve">Instructional Item </w:t>
      </w:r>
      <w:r w:rsidR="0046679D">
        <w:rPr>
          <w:rFonts w:eastAsia="Calibri" w:cs="Times New Roman"/>
          <w:i/>
          <w:sz w:val="24"/>
          <w:szCs w:val="24"/>
        </w:rPr>
        <w:t>2</w:t>
      </w:r>
    </w:p>
    <w:p w14:paraId="7B5E348B" w14:textId="77777777" w:rsidR="0046679D" w:rsidRDefault="00613FB6" w:rsidP="00613FB6">
      <w:pPr>
        <w:spacing w:after="0"/>
        <w:ind w:left="288"/>
        <w:rPr>
          <w:sz w:val="24"/>
          <w:szCs w:val="24"/>
        </w:rPr>
      </w:pPr>
      <w:r w:rsidRPr="006C4187">
        <w:rPr>
          <w:sz w:val="24"/>
          <w:szCs w:val="24"/>
        </w:rPr>
        <w:t>An</w:t>
      </w:r>
      <w:r w:rsidRPr="006C4187">
        <w:rPr>
          <w:spacing w:val="-14"/>
          <w:sz w:val="24"/>
          <w:szCs w:val="24"/>
        </w:rPr>
        <w:t xml:space="preserve"> </w:t>
      </w:r>
      <w:r w:rsidRPr="006C4187">
        <w:rPr>
          <w:sz w:val="24"/>
          <w:szCs w:val="24"/>
        </w:rPr>
        <w:t>exponential</w:t>
      </w:r>
      <w:r w:rsidRPr="006C4187">
        <w:rPr>
          <w:spacing w:val="-12"/>
          <w:sz w:val="24"/>
          <w:szCs w:val="24"/>
        </w:rPr>
        <w:t xml:space="preserve"> </w:t>
      </w:r>
      <w:r w:rsidRPr="006C4187">
        <w:rPr>
          <w:sz w:val="24"/>
          <w:szCs w:val="24"/>
        </w:rPr>
        <w:t>function is give</w:t>
      </w:r>
      <w:r>
        <w:rPr>
          <w:sz w:val="24"/>
          <w:szCs w:val="24"/>
        </w:rPr>
        <w:t>n</w:t>
      </w:r>
      <w:r w:rsidR="0046679D">
        <w:rPr>
          <w:sz w:val="24"/>
          <w:szCs w:val="24"/>
        </w:rPr>
        <w:t>.</w:t>
      </w:r>
    </w:p>
    <w:p w14:paraId="2093C797" w14:textId="3FA9FFDA" w:rsidR="00C27F66" w:rsidRPr="00C27F66" w:rsidRDefault="00C27F66" w:rsidP="00C27F66">
      <w:pPr>
        <w:pStyle w:val="BodyText"/>
        <w:spacing w:before="4"/>
        <w:ind w:left="0" w:right="1088"/>
        <w:jc w:val="center"/>
        <w:rPr>
          <w:rFonts w:ascii="Cambria Math" w:eastAsia="Cambria Math" w:hAnsi="Times New Roman" w:cs="Times New Roman"/>
          <w:sz w:val="24"/>
          <w:szCs w:val="24"/>
        </w:rPr>
      </w:pPr>
      <w:r w:rsidRPr="00C27F66">
        <w:rPr>
          <w:rFonts w:ascii="Cambria Math" w:eastAsia="Cambria Math" w:hAnsi="Times New Roman" w:cs="Times New Roman"/>
          <w:sz w:val="24"/>
          <w:szCs w:val="24"/>
        </w:rPr>
        <w:t>𝑦</w:t>
      </w:r>
      <w:r w:rsidRPr="00C27F66">
        <w:rPr>
          <w:rFonts w:ascii="Cambria Math" w:eastAsia="Cambria Math" w:hAnsi="Times New Roman" w:cs="Times New Roman"/>
          <w:spacing w:val="14"/>
          <w:sz w:val="24"/>
          <w:szCs w:val="24"/>
        </w:rPr>
        <w:t xml:space="preserve"> </w:t>
      </w:r>
      <w:r w:rsidRPr="00C27F66">
        <w:rPr>
          <w:rFonts w:ascii="Cambria Math" w:eastAsia="Cambria Math" w:hAnsi="Times New Roman" w:cs="Times New Roman"/>
          <w:sz w:val="24"/>
          <w:szCs w:val="24"/>
        </w:rPr>
        <w:t>=</w:t>
      </w:r>
      <w:r w:rsidRPr="00C27F66">
        <w:rPr>
          <w:rFonts w:ascii="Cambria Math" w:eastAsia="Cambria Math" w:hAnsi="Times New Roman" w:cs="Times New Roman"/>
          <w:spacing w:val="15"/>
          <w:sz w:val="24"/>
          <w:szCs w:val="24"/>
        </w:rPr>
        <w:t xml:space="preserve"> </w:t>
      </w:r>
      <w:r w:rsidRPr="00C27F66">
        <w:rPr>
          <w:rFonts w:ascii="Cambria Math" w:eastAsia="Cambria Math" w:hAnsi="Times New Roman" w:cs="Times New Roman"/>
          <w:spacing w:val="-2"/>
          <w:sz w:val="24"/>
          <w:szCs w:val="24"/>
        </w:rPr>
        <w:t>50(</w:t>
      </w:r>
      <w:proofErr w:type="gramStart"/>
      <w:r w:rsidRPr="00C27F66">
        <w:rPr>
          <w:rFonts w:ascii="Cambria Math" w:eastAsia="Cambria Math" w:hAnsi="Times New Roman" w:cs="Times New Roman"/>
          <w:spacing w:val="-2"/>
          <w:sz w:val="24"/>
          <w:szCs w:val="24"/>
        </w:rPr>
        <w:t>1.1)</w:t>
      </w:r>
      <w:r w:rsidRPr="00C27F66">
        <w:rPr>
          <w:rFonts w:ascii="Cambria Math" w:eastAsia="Cambria Math" w:hAnsi="Times New Roman" w:cs="Times New Roman"/>
          <w:spacing w:val="-2"/>
          <w:sz w:val="24"/>
          <w:szCs w:val="24"/>
          <w:vertAlign w:val="superscript"/>
        </w:rPr>
        <w:t>𝑡</w:t>
      </w:r>
      <w:proofErr w:type="gramEnd"/>
    </w:p>
    <w:p w14:paraId="605CA39A" w14:textId="77777777" w:rsidR="00C27F66" w:rsidRPr="00C27F66" w:rsidRDefault="00C27F66" w:rsidP="00C27F66">
      <w:pPr>
        <w:widowControl w:val="0"/>
        <w:autoSpaceDE w:val="0"/>
        <w:autoSpaceDN w:val="0"/>
        <w:spacing w:after="0" w:line="272" w:lineRule="exact"/>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3"/>
          <w:sz w:val="24"/>
          <w:szCs w:val="24"/>
        </w:rPr>
        <w:t xml:space="preserve"> </w:t>
      </w:r>
      <w:r w:rsidRPr="00C27F66">
        <w:rPr>
          <w:rFonts w:eastAsia="Times New Roman" w:cs="Times New Roman"/>
          <w:sz w:val="24"/>
          <w:szCs w:val="24"/>
        </w:rPr>
        <w:t>A.</w:t>
      </w:r>
      <w:r w:rsidRPr="00C27F66">
        <w:rPr>
          <w:rFonts w:eastAsia="Times New Roman" w:cs="Times New Roman"/>
          <w:spacing w:val="-1"/>
          <w:sz w:val="24"/>
          <w:szCs w:val="24"/>
        </w:rPr>
        <w:t xml:space="preserve"> </w:t>
      </w:r>
      <w:r w:rsidRPr="00C27F66">
        <w:rPr>
          <w:rFonts w:eastAsia="Times New Roman" w:cs="Times New Roman"/>
          <w:sz w:val="24"/>
          <w:szCs w:val="24"/>
        </w:rPr>
        <w:t>Does</w:t>
      </w:r>
      <w:r w:rsidRPr="00C27F66">
        <w:rPr>
          <w:rFonts w:eastAsia="Times New Roman" w:cs="Times New Roman"/>
          <w:spacing w:val="-1"/>
          <w:sz w:val="24"/>
          <w:szCs w:val="24"/>
        </w:rPr>
        <w:t xml:space="preserve"> </w:t>
      </w:r>
      <w:r w:rsidRPr="00C27F66">
        <w:rPr>
          <w:rFonts w:eastAsia="Times New Roman" w:cs="Times New Roman"/>
          <w:sz w:val="24"/>
          <w:szCs w:val="24"/>
        </w:rPr>
        <w:t>this</w:t>
      </w:r>
      <w:r w:rsidRPr="00C27F66">
        <w:rPr>
          <w:rFonts w:eastAsia="Times New Roman" w:cs="Times New Roman"/>
          <w:spacing w:val="-1"/>
          <w:sz w:val="24"/>
          <w:szCs w:val="24"/>
        </w:rPr>
        <w:t xml:space="preserve"> </w:t>
      </w:r>
      <w:r w:rsidRPr="00C27F66">
        <w:rPr>
          <w:rFonts w:eastAsia="Times New Roman" w:cs="Times New Roman"/>
          <w:sz w:val="24"/>
          <w:szCs w:val="24"/>
        </w:rPr>
        <w:t>function represent</w:t>
      </w:r>
      <w:r w:rsidRPr="00C27F66">
        <w:rPr>
          <w:rFonts w:eastAsia="Times New Roman" w:cs="Times New Roman"/>
          <w:spacing w:val="-1"/>
          <w:sz w:val="24"/>
          <w:szCs w:val="24"/>
        </w:rPr>
        <w:t xml:space="preserve"> </w:t>
      </w:r>
      <w:r w:rsidRPr="00C27F66">
        <w:rPr>
          <w:rFonts w:eastAsia="Times New Roman" w:cs="Times New Roman"/>
          <w:sz w:val="24"/>
          <w:szCs w:val="24"/>
        </w:rPr>
        <w:t>exponential</w:t>
      </w:r>
      <w:r w:rsidRPr="00C27F66">
        <w:rPr>
          <w:rFonts w:eastAsia="Times New Roman" w:cs="Times New Roman"/>
          <w:spacing w:val="-1"/>
          <w:sz w:val="24"/>
          <w:szCs w:val="24"/>
        </w:rPr>
        <w:t xml:space="preserve"> </w:t>
      </w:r>
      <w:r w:rsidRPr="00C27F66">
        <w:rPr>
          <w:rFonts w:eastAsia="Times New Roman" w:cs="Times New Roman"/>
          <w:sz w:val="24"/>
          <w:szCs w:val="24"/>
        </w:rPr>
        <w:t>growth</w:t>
      </w:r>
      <w:r w:rsidRPr="00C27F66">
        <w:rPr>
          <w:rFonts w:eastAsia="Times New Roman" w:cs="Times New Roman"/>
          <w:spacing w:val="-1"/>
          <w:sz w:val="24"/>
          <w:szCs w:val="24"/>
        </w:rPr>
        <w:t xml:space="preserve"> </w:t>
      </w:r>
      <w:r w:rsidRPr="00C27F66">
        <w:rPr>
          <w:rFonts w:eastAsia="Times New Roman" w:cs="Times New Roman"/>
          <w:sz w:val="24"/>
          <w:szCs w:val="24"/>
        </w:rPr>
        <w:t xml:space="preserve">or </w:t>
      </w:r>
      <w:r w:rsidRPr="00C27F66">
        <w:rPr>
          <w:rFonts w:eastAsia="Times New Roman" w:cs="Times New Roman"/>
          <w:spacing w:val="-2"/>
          <w:sz w:val="24"/>
          <w:szCs w:val="24"/>
        </w:rPr>
        <w:t>decay?</w:t>
      </w:r>
    </w:p>
    <w:p w14:paraId="5CFD2A2D" w14:textId="77777777" w:rsidR="00C27F66" w:rsidRPr="00C27F66" w:rsidRDefault="00C27F66" w:rsidP="00C27F66">
      <w:pPr>
        <w:widowControl w:val="0"/>
        <w:autoSpaceDE w:val="0"/>
        <w:autoSpaceDN w:val="0"/>
        <w:spacing w:after="0" w:line="240" w:lineRule="auto"/>
        <w:ind w:left="720"/>
        <w:rPr>
          <w:rFonts w:eastAsia="Times New Roman" w:cs="Times New Roman"/>
          <w:sz w:val="24"/>
          <w:szCs w:val="24"/>
        </w:rPr>
      </w:pPr>
      <w:r w:rsidRPr="00C27F66">
        <w:rPr>
          <w:rFonts w:eastAsia="Times New Roman" w:cs="Times New Roman"/>
          <w:sz w:val="24"/>
          <w:szCs w:val="24"/>
        </w:rPr>
        <w:t>Part</w:t>
      </w:r>
      <w:r w:rsidRPr="00C27F66">
        <w:rPr>
          <w:rFonts w:eastAsia="Times New Roman" w:cs="Times New Roman"/>
          <w:spacing w:val="-1"/>
          <w:sz w:val="24"/>
          <w:szCs w:val="24"/>
        </w:rPr>
        <w:t xml:space="preserve"> </w:t>
      </w:r>
      <w:r w:rsidRPr="00C27F66">
        <w:rPr>
          <w:rFonts w:eastAsia="Times New Roman" w:cs="Times New Roman"/>
          <w:sz w:val="24"/>
          <w:szCs w:val="24"/>
        </w:rPr>
        <w:t>B.</w:t>
      </w:r>
      <w:r w:rsidRPr="00C27F66">
        <w:rPr>
          <w:rFonts w:eastAsia="Times New Roman" w:cs="Times New Roman"/>
          <w:spacing w:val="-1"/>
          <w:sz w:val="24"/>
          <w:szCs w:val="24"/>
        </w:rPr>
        <w:t xml:space="preserve"> </w:t>
      </w:r>
      <w:r w:rsidRPr="00C27F66">
        <w:rPr>
          <w:rFonts w:eastAsia="Times New Roman" w:cs="Times New Roman"/>
          <w:sz w:val="24"/>
          <w:szCs w:val="24"/>
        </w:rPr>
        <w:t>What</w:t>
      </w:r>
      <w:r w:rsidRPr="00C27F66">
        <w:rPr>
          <w:rFonts w:eastAsia="Times New Roman" w:cs="Times New Roman"/>
          <w:spacing w:val="-1"/>
          <w:sz w:val="24"/>
          <w:szCs w:val="24"/>
        </w:rPr>
        <w:t xml:space="preserve"> </w:t>
      </w:r>
      <w:r w:rsidRPr="00C27F66">
        <w:rPr>
          <w:rFonts w:eastAsia="Times New Roman" w:cs="Times New Roman"/>
          <w:sz w:val="24"/>
          <w:szCs w:val="24"/>
        </w:rPr>
        <w:t>is</w:t>
      </w:r>
      <w:r w:rsidRPr="00C27F66">
        <w:rPr>
          <w:rFonts w:eastAsia="Times New Roman" w:cs="Times New Roman"/>
          <w:spacing w:val="-1"/>
          <w:sz w:val="24"/>
          <w:szCs w:val="24"/>
        </w:rPr>
        <w:t xml:space="preserve"> </w:t>
      </w:r>
      <w:r w:rsidRPr="00C27F66">
        <w:rPr>
          <w:rFonts w:eastAsia="Times New Roman" w:cs="Times New Roman"/>
          <w:sz w:val="24"/>
          <w:szCs w:val="24"/>
        </w:rPr>
        <w:t>the</w:t>
      </w:r>
      <w:r w:rsidRPr="00C27F66">
        <w:rPr>
          <w:rFonts w:eastAsia="Times New Roman" w:cs="Times New Roman"/>
          <w:spacing w:val="-1"/>
          <w:sz w:val="24"/>
          <w:szCs w:val="24"/>
        </w:rPr>
        <w:t xml:space="preserve"> </w:t>
      </w:r>
      <w:r w:rsidRPr="00C27F66">
        <w:rPr>
          <w:rFonts w:eastAsia="Times New Roman" w:cs="Times New Roman"/>
          <w:sz w:val="24"/>
          <w:szCs w:val="24"/>
        </w:rPr>
        <w:t>constant</w:t>
      </w:r>
      <w:r w:rsidRPr="00C27F66">
        <w:rPr>
          <w:rFonts w:eastAsia="Times New Roman" w:cs="Times New Roman"/>
          <w:spacing w:val="-1"/>
          <w:sz w:val="24"/>
          <w:szCs w:val="24"/>
        </w:rPr>
        <w:t xml:space="preserve"> </w:t>
      </w:r>
      <w:r w:rsidRPr="00C27F66">
        <w:rPr>
          <w:rFonts w:eastAsia="Times New Roman" w:cs="Times New Roman"/>
          <w:sz w:val="24"/>
          <w:szCs w:val="24"/>
        </w:rPr>
        <w:t>percent</w:t>
      </w:r>
      <w:r w:rsidRPr="00C27F66">
        <w:rPr>
          <w:rFonts w:eastAsia="Times New Roman" w:cs="Times New Roman"/>
          <w:spacing w:val="-1"/>
          <w:sz w:val="24"/>
          <w:szCs w:val="24"/>
        </w:rPr>
        <w:t xml:space="preserve"> </w:t>
      </w:r>
      <w:r w:rsidRPr="00C27F66">
        <w:rPr>
          <w:rFonts w:eastAsia="Times New Roman" w:cs="Times New Roman"/>
          <w:sz w:val="24"/>
          <w:szCs w:val="24"/>
        </w:rPr>
        <w:t>rate</w:t>
      </w:r>
      <w:r w:rsidRPr="00C27F66">
        <w:rPr>
          <w:rFonts w:eastAsia="Times New Roman" w:cs="Times New Roman"/>
          <w:spacing w:val="-1"/>
          <w:sz w:val="24"/>
          <w:szCs w:val="24"/>
        </w:rPr>
        <w:t xml:space="preserve"> </w:t>
      </w:r>
      <w:r w:rsidRPr="00C27F66">
        <w:rPr>
          <w:rFonts w:eastAsia="Times New Roman" w:cs="Times New Roman"/>
          <w:sz w:val="24"/>
          <w:szCs w:val="24"/>
        </w:rPr>
        <w:t>of</w:t>
      </w:r>
      <w:r w:rsidRPr="00C27F66">
        <w:rPr>
          <w:rFonts w:eastAsia="Times New Roman" w:cs="Times New Roman"/>
          <w:spacing w:val="-1"/>
          <w:sz w:val="24"/>
          <w:szCs w:val="24"/>
        </w:rPr>
        <w:t xml:space="preserve"> </w:t>
      </w:r>
      <w:r w:rsidRPr="00C27F66">
        <w:rPr>
          <w:rFonts w:eastAsia="Times New Roman" w:cs="Times New Roman"/>
          <w:sz w:val="24"/>
          <w:szCs w:val="24"/>
        </w:rPr>
        <w:t>change</w:t>
      </w:r>
      <w:r w:rsidRPr="00C27F66">
        <w:rPr>
          <w:rFonts w:eastAsia="Times New Roman" w:cs="Times New Roman"/>
          <w:spacing w:val="-2"/>
          <w:sz w:val="24"/>
          <w:szCs w:val="24"/>
        </w:rPr>
        <w:t xml:space="preserve"> </w:t>
      </w:r>
      <w:proofErr w:type="gramStart"/>
      <w:r w:rsidRPr="00C27F66">
        <w:rPr>
          <w:rFonts w:eastAsia="Times New Roman" w:cs="Times New Roman"/>
          <w:sz w:val="24"/>
          <w:szCs w:val="24"/>
        </w:rPr>
        <w:t>of</w:t>
      </w:r>
      <w:r w:rsidRPr="00C27F66">
        <w:rPr>
          <w:rFonts w:eastAsia="Times New Roman" w:cs="Times New Roman"/>
          <w:spacing w:val="-4"/>
          <w:sz w:val="24"/>
          <w:szCs w:val="24"/>
        </w:rPr>
        <w:t xml:space="preserve"> </w:t>
      </w:r>
      <w:r w:rsidRPr="00C27F66">
        <w:rPr>
          <w:rFonts w:ascii="Cambria Math" w:eastAsia="Cambria Math" w:cs="Times New Roman"/>
          <w:sz w:val="24"/>
          <w:szCs w:val="24"/>
        </w:rPr>
        <w:t>𝑦</w:t>
      </w:r>
      <w:proofErr w:type="gramEnd"/>
      <w:r w:rsidRPr="00C27F66">
        <w:rPr>
          <w:rFonts w:ascii="Cambria Math" w:eastAsia="Cambria Math" w:cs="Times New Roman"/>
          <w:spacing w:val="3"/>
          <w:sz w:val="24"/>
          <w:szCs w:val="24"/>
        </w:rPr>
        <w:t xml:space="preserve"> </w:t>
      </w:r>
      <w:r w:rsidRPr="00C27F66">
        <w:rPr>
          <w:rFonts w:eastAsia="Times New Roman" w:cs="Times New Roman"/>
          <w:sz w:val="24"/>
          <w:szCs w:val="24"/>
        </w:rPr>
        <w:t>with</w:t>
      </w:r>
      <w:r w:rsidRPr="00C27F66">
        <w:rPr>
          <w:rFonts w:eastAsia="Times New Roman" w:cs="Times New Roman"/>
          <w:spacing w:val="-1"/>
          <w:sz w:val="24"/>
          <w:szCs w:val="24"/>
        </w:rPr>
        <w:t xml:space="preserve"> </w:t>
      </w:r>
      <w:r w:rsidRPr="00C27F66">
        <w:rPr>
          <w:rFonts w:eastAsia="Times New Roman" w:cs="Times New Roman"/>
          <w:sz w:val="24"/>
          <w:szCs w:val="24"/>
        </w:rPr>
        <w:t>respect</w:t>
      </w:r>
      <w:r w:rsidRPr="00C27F66">
        <w:rPr>
          <w:rFonts w:eastAsia="Times New Roman" w:cs="Times New Roman"/>
          <w:spacing w:val="-1"/>
          <w:sz w:val="24"/>
          <w:szCs w:val="24"/>
        </w:rPr>
        <w:t xml:space="preserve"> </w:t>
      </w:r>
      <w:proofErr w:type="gramStart"/>
      <w:r w:rsidRPr="00C27F66">
        <w:rPr>
          <w:rFonts w:eastAsia="Times New Roman" w:cs="Times New Roman"/>
          <w:sz w:val="24"/>
          <w:szCs w:val="24"/>
        </w:rPr>
        <w:t xml:space="preserve">to </w:t>
      </w:r>
      <w:r w:rsidRPr="00C27F66">
        <w:rPr>
          <w:rFonts w:ascii="Cambria Math" w:eastAsia="Cambria Math" w:cs="Times New Roman"/>
          <w:spacing w:val="-5"/>
          <w:sz w:val="24"/>
          <w:szCs w:val="24"/>
        </w:rPr>
        <w:t>𝑡</w:t>
      </w:r>
      <w:proofErr w:type="gramEnd"/>
      <w:r w:rsidRPr="00C27F66">
        <w:rPr>
          <w:rFonts w:eastAsia="Times New Roman" w:cs="Times New Roman"/>
          <w:spacing w:val="-5"/>
          <w:sz w:val="24"/>
          <w:szCs w:val="24"/>
        </w:rPr>
        <w:t>.</w:t>
      </w:r>
    </w:p>
    <w:p w14:paraId="1F839BD2" w14:textId="77777777" w:rsidR="00C27F66" w:rsidRPr="00C27F66" w:rsidRDefault="00C27F66" w:rsidP="00C27F66">
      <w:pPr>
        <w:widowControl w:val="0"/>
        <w:autoSpaceDE w:val="0"/>
        <w:autoSpaceDN w:val="0"/>
        <w:spacing w:before="192" w:after="0" w:line="240" w:lineRule="auto"/>
        <w:rPr>
          <w:rFonts w:eastAsia="Times New Roman" w:cs="Times New Roman"/>
          <w:i/>
          <w:iCs/>
          <w:spacing w:val="-10"/>
          <w:sz w:val="24"/>
          <w:szCs w:val="24"/>
        </w:rPr>
      </w:pPr>
      <w:r w:rsidRPr="00C27F66">
        <w:rPr>
          <w:rFonts w:eastAsia="Times New Roman" w:cs="Times New Roman"/>
          <w:i/>
          <w:iCs/>
          <w:sz w:val="24"/>
          <w:szCs w:val="24"/>
        </w:rPr>
        <w:t>Instructional</w:t>
      </w:r>
      <w:r w:rsidRPr="00C27F66">
        <w:rPr>
          <w:rFonts w:eastAsia="Times New Roman" w:cs="Times New Roman"/>
          <w:i/>
          <w:iCs/>
          <w:spacing w:val="-1"/>
          <w:sz w:val="24"/>
          <w:szCs w:val="24"/>
        </w:rPr>
        <w:t xml:space="preserve"> </w:t>
      </w:r>
      <w:r w:rsidRPr="00C27F66">
        <w:rPr>
          <w:rFonts w:eastAsia="Times New Roman" w:cs="Times New Roman"/>
          <w:i/>
          <w:iCs/>
          <w:sz w:val="24"/>
          <w:szCs w:val="24"/>
        </w:rPr>
        <w:t>Item</w:t>
      </w:r>
      <w:r w:rsidRPr="00C27F66">
        <w:rPr>
          <w:rFonts w:eastAsia="Times New Roman" w:cs="Times New Roman"/>
          <w:i/>
          <w:iCs/>
          <w:spacing w:val="-1"/>
          <w:sz w:val="24"/>
          <w:szCs w:val="24"/>
        </w:rPr>
        <w:t xml:space="preserve"> </w:t>
      </w:r>
      <w:r w:rsidRPr="00C27F66">
        <w:rPr>
          <w:rFonts w:eastAsia="Times New Roman" w:cs="Times New Roman"/>
          <w:i/>
          <w:iCs/>
          <w:spacing w:val="-10"/>
          <w:sz w:val="24"/>
          <w:szCs w:val="24"/>
        </w:rPr>
        <w:t>3</w:t>
      </w:r>
    </w:p>
    <w:p w14:paraId="4F578552" w14:textId="05406122" w:rsidR="00407659" w:rsidRPr="00233E48" w:rsidRDefault="00C27F66" w:rsidP="00E25E5C">
      <w:pPr>
        <w:widowControl w:val="0"/>
        <w:autoSpaceDE w:val="0"/>
        <w:autoSpaceDN w:val="0"/>
        <w:spacing w:after="0" w:line="240" w:lineRule="auto"/>
        <w:ind w:left="288"/>
      </w:pPr>
      <w:r w:rsidRPr="00C27F66">
        <w:rPr>
          <w:rFonts w:eastAsia="Times New Roman" w:cs="Times New Roman"/>
          <w:sz w:val="24"/>
          <w:szCs w:val="24"/>
        </w:rPr>
        <w:t>Graph the exponential function represented by the table of values. Identify the domain, range, constant percent rate of change and end behavior.</w:t>
      </w:r>
      <w:r w:rsidR="00E25E5C">
        <w:rPr>
          <w:rFonts w:eastAsia="Times New Roman" w:cs="Times New Roman"/>
          <w:sz w:val="24"/>
          <w:szCs w:val="24"/>
        </w:rPr>
        <w:br/>
      </w:r>
      <w:r w:rsidR="00540522" w:rsidRPr="00233E48">
        <w:t xml:space="preserve"> </w:t>
      </w:r>
    </w:p>
    <w:p w14:paraId="5BBC3445" w14:textId="77777777" w:rsidR="00A41840" w:rsidRPr="00233E48" w:rsidRDefault="00A41840" w:rsidP="00540522">
      <w:pPr>
        <w:pStyle w:val="Style4"/>
        <w:rPr>
          <w:rFonts w:eastAsia="Calibri"/>
          <w:sz w:val="24"/>
        </w:rPr>
      </w:pPr>
      <w:r w:rsidRPr="00233E48">
        <w:t>*The strategies, tasks and items included in the B1G-M are examples and should not be considered comprehensive.</w:t>
      </w:r>
    </w:p>
    <w:p w14:paraId="08B899C1" w14:textId="77777777" w:rsidR="00540522" w:rsidRDefault="00540522" w:rsidP="003563A2">
      <w:pPr>
        <w:spacing w:after="0"/>
        <w:ind w:left="288"/>
        <w:jc w:val="center"/>
        <w:rPr>
          <w:b/>
          <w:sz w:val="24"/>
        </w:rPr>
      </w:pPr>
    </w:p>
    <w:p w14:paraId="72825EB9" w14:textId="77777777" w:rsidR="00BE2CB8" w:rsidRDefault="00BE2CB8">
      <w:pPr>
        <w:rPr>
          <w:b/>
          <w:sz w:val="24"/>
        </w:rPr>
      </w:pPr>
      <w:r>
        <w:rPr>
          <w:b/>
          <w:sz w:val="24"/>
        </w:rPr>
        <w:br w:type="page"/>
      </w:r>
    </w:p>
    <w:p w14:paraId="6452F6D7" w14:textId="47005324" w:rsidR="00CF732C" w:rsidRPr="001224C3" w:rsidRDefault="00D35AD5" w:rsidP="001224C3">
      <w:pPr>
        <w:spacing w:after="0"/>
        <w:ind w:left="288"/>
        <w:jc w:val="center"/>
        <w:rPr>
          <w:i/>
          <w:sz w:val="24"/>
        </w:rPr>
      </w:pPr>
      <w:r>
        <w:rPr>
          <w:b/>
          <w:sz w:val="24"/>
        </w:rPr>
        <w:lastRenderedPageBreak/>
        <w:t>MA.912.AR.9</w:t>
      </w:r>
      <w:r>
        <w:rPr>
          <w:b/>
          <w:spacing w:val="-2"/>
          <w:sz w:val="24"/>
        </w:rPr>
        <w:t xml:space="preserve"> </w:t>
      </w:r>
      <w:r>
        <w:rPr>
          <w:i/>
          <w:sz w:val="24"/>
        </w:rPr>
        <w:t>Write</w:t>
      </w:r>
      <w:r>
        <w:rPr>
          <w:i/>
          <w:spacing w:val="-4"/>
          <w:sz w:val="24"/>
        </w:rPr>
        <w:t xml:space="preserve"> </w:t>
      </w:r>
      <w:r>
        <w:rPr>
          <w:i/>
          <w:sz w:val="24"/>
        </w:rPr>
        <w:t>and</w:t>
      </w:r>
      <w:r>
        <w:rPr>
          <w:i/>
          <w:spacing w:val="-1"/>
          <w:sz w:val="24"/>
        </w:rPr>
        <w:t xml:space="preserve"> </w:t>
      </w:r>
      <w:r>
        <w:rPr>
          <w:i/>
          <w:sz w:val="24"/>
        </w:rPr>
        <w:t>solve</w:t>
      </w:r>
      <w:r>
        <w:rPr>
          <w:i/>
          <w:spacing w:val="-4"/>
          <w:sz w:val="24"/>
        </w:rPr>
        <w:t xml:space="preserve"> </w:t>
      </w:r>
      <w:r>
        <w:rPr>
          <w:i/>
          <w:sz w:val="24"/>
        </w:rPr>
        <w:t>a</w:t>
      </w:r>
      <w:r>
        <w:rPr>
          <w:i/>
          <w:spacing w:val="-3"/>
          <w:sz w:val="24"/>
        </w:rPr>
        <w:t xml:space="preserve"> </w:t>
      </w:r>
      <w:r>
        <w:rPr>
          <w:i/>
          <w:sz w:val="24"/>
        </w:rPr>
        <w:t>system</w:t>
      </w:r>
      <w:r>
        <w:rPr>
          <w:i/>
          <w:spacing w:val="-4"/>
          <w:sz w:val="24"/>
        </w:rPr>
        <w:t xml:space="preserve"> </w:t>
      </w:r>
      <w:r>
        <w:rPr>
          <w:i/>
          <w:sz w:val="24"/>
        </w:rPr>
        <w:t>of</w:t>
      </w:r>
      <w:r>
        <w:rPr>
          <w:i/>
          <w:spacing w:val="-3"/>
          <w:sz w:val="24"/>
        </w:rPr>
        <w:t xml:space="preserve"> </w:t>
      </w:r>
      <w:r>
        <w:rPr>
          <w:i/>
          <w:sz w:val="24"/>
        </w:rPr>
        <w:t>two-</w:t>
      </w:r>
      <w:r>
        <w:rPr>
          <w:i/>
          <w:spacing w:val="-4"/>
          <w:sz w:val="24"/>
        </w:rPr>
        <w:t xml:space="preserve"> </w:t>
      </w:r>
      <w:r>
        <w:rPr>
          <w:i/>
          <w:sz w:val="24"/>
        </w:rPr>
        <w:t>and</w:t>
      </w:r>
      <w:r>
        <w:rPr>
          <w:i/>
          <w:spacing w:val="-3"/>
          <w:sz w:val="24"/>
        </w:rPr>
        <w:t xml:space="preserve"> </w:t>
      </w:r>
      <w:r>
        <w:rPr>
          <w:i/>
          <w:sz w:val="24"/>
        </w:rPr>
        <w:t>three-variable</w:t>
      </w:r>
      <w:r>
        <w:rPr>
          <w:i/>
          <w:spacing w:val="-3"/>
          <w:sz w:val="24"/>
        </w:rPr>
        <w:t xml:space="preserve"> </w:t>
      </w:r>
      <w:r>
        <w:rPr>
          <w:i/>
          <w:sz w:val="24"/>
        </w:rPr>
        <w:t>equations</w:t>
      </w:r>
      <w:r>
        <w:rPr>
          <w:i/>
          <w:spacing w:val="-3"/>
          <w:sz w:val="24"/>
        </w:rPr>
        <w:t xml:space="preserve"> </w:t>
      </w:r>
      <w:r>
        <w:rPr>
          <w:i/>
          <w:sz w:val="24"/>
        </w:rPr>
        <w:t>and</w:t>
      </w:r>
      <w:r>
        <w:rPr>
          <w:i/>
          <w:spacing w:val="-2"/>
          <w:sz w:val="24"/>
        </w:rPr>
        <w:t xml:space="preserve"> </w:t>
      </w:r>
      <w:r>
        <w:rPr>
          <w:i/>
          <w:sz w:val="24"/>
        </w:rPr>
        <w:t>inequalities that describe quantities or relationships.</w:t>
      </w:r>
      <w:bookmarkStart w:id="38" w:name="_MA.912.AR.9.1"/>
      <w:bookmarkStart w:id="39" w:name="_MA.912.AR.9.4"/>
      <w:bookmarkEnd w:id="38"/>
      <w:bookmarkEnd w:id="39"/>
      <w:r w:rsidR="00FE1CDD">
        <w:br/>
      </w:r>
    </w:p>
    <w:p w14:paraId="4E800669" w14:textId="65BBE679" w:rsidR="00CF732C" w:rsidRPr="00062EDC" w:rsidRDefault="00CF732C" w:rsidP="00CF732C">
      <w:pPr>
        <w:pStyle w:val="Heading3"/>
      </w:pPr>
      <w:bookmarkStart w:id="40" w:name="_MA.912.AR.9.6"/>
      <w:bookmarkEnd w:id="40"/>
      <w:r w:rsidRPr="00062EDC">
        <w:t>MA.912.AR.9.6</w:t>
      </w:r>
      <w:r w:rsidR="00FE1CDD">
        <w:br/>
      </w:r>
    </w:p>
    <w:p w14:paraId="2082B899" w14:textId="77777777" w:rsidR="00CF732C" w:rsidRPr="00062EDC" w:rsidRDefault="00CF732C" w:rsidP="00CF732C">
      <w:pPr>
        <w:pStyle w:val="AlgebraicARHeading"/>
      </w:pPr>
      <w:r w:rsidRPr="00062EDC">
        <w:t>Benchmark</w:t>
      </w:r>
    </w:p>
    <w:p w14:paraId="51F07FE0" w14:textId="0F72B1B1" w:rsidR="00CF732C" w:rsidRPr="00062EDC" w:rsidRDefault="00CF732C" w:rsidP="00CF732C">
      <w:pPr>
        <w:pStyle w:val="Style3"/>
        <w:rPr>
          <w:b w:val="0"/>
          <w:bCs w:val="0"/>
          <w:iCs w:val="0"/>
        </w:rPr>
      </w:pPr>
      <w:r w:rsidRPr="00062EDC">
        <w:t xml:space="preserve">MA.912.AR.9.6 </w:t>
      </w:r>
      <w:r w:rsidRPr="00062EDC">
        <w:tab/>
      </w:r>
      <w:r w:rsidR="007A3013" w:rsidRPr="007A3013">
        <w:t>Given a real-world context, represent constraints as systems of linear equations or inequalities. Interpret solutions to problems as viable or non-viable options.</w:t>
      </w:r>
    </w:p>
    <w:p w14:paraId="12669A5B" w14:textId="77777777" w:rsidR="00CF732C" w:rsidRPr="00062EDC" w:rsidRDefault="00CF732C" w:rsidP="00CF732C">
      <w:pPr>
        <w:pStyle w:val="BenchmarkClarification"/>
      </w:pPr>
      <w:r w:rsidRPr="00062EDC">
        <w:t xml:space="preserve">Benchmark Clarifications: </w:t>
      </w:r>
    </w:p>
    <w:p w14:paraId="053C50B5" w14:textId="02BBEFC0" w:rsidR="00CF732C" w:rsidRPr="00062EDC" w:rsidRDefault="00CF732C" w:rsidP="00CF732C">
      <w:pPr>
        <w:spacing w:after="0" w:line="240" w:lineRule="auto"/>
        <w:rPr>
          <w:rFonts w:eastAsia="Times New Roman" w:cs="Times New Roman"/>
          <w:color w:val="000000"/>
        </w:rPr>
      </w:pPr>
      <w:r w:rsidRPr="00062EDC">
        <w:rPr>
          <w:rFonts w:eastAsia="Times New Roman" w:cs="Times New Roman"/>
          <w:i/>
          <w:iCs/>
        </w:rPr>
        <w:t>Clarification 1:</w:t>
      </w:r>
      <w:r w:rsidRPr="00062EDC">
        <w:rPr>
          <w:rFonts w:eastAsia="Times New Roman" w:cs="Times New Roman"/>
        </w:rPr>
        <w:t xml:space="preserve"> </w:t>
      </w:r>
      <w:r w:rsidR="00A53AC6">
        <w:t>Instruction</w:t>
      </w:r>
      <w:r w:rsidR="00A53AC6">
        <w:rPr>
          <w:spacing w:val="-5"/>
        </w:rPr>
        <w:t xml:space="preserve"> </w:t>
      </w:r>
      <w:r w:rsidR="00A53AC6">
        <w:t>focuses</w:t>
      </w:r>
      <w:r w:rsidR="00A53AC6">
        <w:rPr>
          <w:spacing w:val="-2"/>
        </w:rPr>
        <w:t xml:space="preserve"> </w:t>
      </w:r>
      <w:r w:rsidR="00A53AC6">
        <w:t>on</w:t>
      </w:r>
      <w:r w:rsidR="00A53AC6">
        <w:rPr>
          <w:spacing w:val="-5"/>
        </w:rPr>
        <w:t xml:space="preserve"> </w:t>
      </w:r>
      <w:r w:rsidR="00A53AC6">
        <w:t>analyzing</w:t>
      </w:r>
      <w:r w:rsidR="00A53AC6">
        <w:rPr>
          <w:spacing w:val="-5"/>
        </w:rPr>
        <w:t xml:space="preserve"> </w:t>
      </w:r>
      <w:r w:rsidR="00A53AC6">
        <w:t>a</w:t>
      </w:r>
      <w:r w:rsidR="00A53AC6">
        <w:rPr>
          <w:spacing w:val="-2"/>
        </w:rPr>
        <w:t xml:space="preserve"> </w:t>
      </w:r>
      <w:r w:rsidR="00A53AC6">
        <w:t>given</w:t>
      </w:r>
      <w:r w:rsidR="00A53AC6">
        <w:rPr>
          <w:spacing w:val="-2"/>
        </w:rPr>
        <w:t xml:space="preserve"> </w:t>
      </w:r>
      <w:r w:rsidR="00A53AC6">
        <w:t>function</w:t>
      </w:r>
      <w:r w:rsidR="00A53AC6">
        <w:rPr>
          <w:spacing w:val="-2"/>
        </w:rPr>
        <w:t xml:space="preserve"> </w:t>
      </w:r>
      <w:r w:rsidR="00A53AC6">
        <w:t>that</w:t>
      </w:r>
      <w:r w:rsidR="00A53AC6">
        <w:rPr>
          <w:spacing w:val="-1"/>
        </w:rPr>
        <w:t xml:space="preserve"> </w:t>
      </w:r>
      <w:r w:rsidR="00A53AC6">
        <w:t>models</w:t>
      </w:r>
      <w:r w:rsidR="00A53AC6">
        <w:rPr>
          <w:spacing w:val="-2"/>
        </w:rPr>
        <w:t xml:space="preserve"> </w:t>
      </w:r>
      <w:r w:rsidR="00A53AC6">
        <w:t>a</w:t>
      </w:r>
      <w:r w:rsidR="00A53AC6">
        <w:rPr>
          <w:spacing w:val="-4"/>
        </w:rPr>
        <w:t xml:space="preserve"> </w:t>
      </w:r>
      <w:r w:rsidR="00A53AC6">
        <w:t>real-world</w:t>
      </w:r>
      <w:r w:rsidR="00A53AC6">
        <w:rPr>
          <w:spacing w:val="-2"/>
        </w:rPr>
        <w:t xml:space="preserve"> </w:t>
      </w:r>
      <w:r w:rsidR="00A53AC6">
        <w:t>situation</w:t>
      </w:r>
      <w:r w:rsidR="00A53AC6">
        <w:rPr>
          <w:spacing w:val="-5"/>
        </w:rPr>
        <w:t xml:space="preserve"> </w:t>
      </w:r>
      <w:r w:rsidR="00A53AC6">
        <w:t>and writing constraints that are represented as linear equations or linear inequalities.</w:t>
      </w:r>
    </w:p>
    <w:p w14:paraId="75F0D358" w14:textId="77777777" w:rsidR="00CF732C" w:rsidRPr="00062EDC" w:rsidRDefault="00CF732C" w:rsidP="00CF732C">
      <w:pPr>
        <w:spacing w:after="0" w:line="240" w:lineRule="auto"/>
        <w:textAlignment w:val="baseline"/>
        <w:rPr>
          <w:rFonts w:eastAsia="Times New Roman" w:cs="Times New Roman"/>
        </w:rPr>
      </w:pPr>
    </w:p>
    <w:p w14:paraId="32E8BB86" w14:textId="77777777" w:rsidR="00CF732C" w:rsidRPr="00062EDC" w:rsidRDefault="00CF732C" w:rsidP="00CF732C">
      <w:pPr>
        <w:pStyle w:val="AlgebraicARHeading"/>
      </w:pPr>
      <w:r w:rsidRPr="00062EDC">
        <w:t xml:space="preserve">Connecting Benchmarks/Horizontal Alignment        </w:t>
      </w:r>
    </w:p>
    <w:p w14:paraId="3D7C365C" w14:textId="1B1824EA" w:rsidR="00DD4FF3" w:rsidRPr="00DD4FF3" w:rsidRDefault="00DD4FF3" w:rsidP="00E502A8">
      <w:pPr>
        <w:numPr>
          <w:ilvl w:val="0"/>
          <w:numId w:val="19"/>
        </w:numPr>
        <w:spacing w:after="0" w:line="240" w:lineRule="auto"/>
        <w:textAlignment w:val="baseline"/>
        <w:rPr>
          <w:rFonts w:eastAsia="Times New Roman" w:cs="Times New Roman"/>
          <w:sz w:val="24"/>
          <w:szCs w:val="24"/>
        </w:rPr>
      </w:pPr>
      <w:r w:rsidRPr="00DD4FF3">
        <w:rPr>
          <w:sz w:val="24"/>
        </w:rPr>
        <w:t>MA.912.AR.2.2,</w:t>
      </w:r>
      <w:r w:rsidRPr="00DD4FF3">
        <w:rPr>
          <w:spacing w:val="-1"/>
          <w:sz w:val="24"/>
        </w:rPr>
        <w:t xml:space="preserve"> </w:t>
      </w:r>
      <w:r w:rsidRPr="00DD4FF3">
        <w:rPr>
          <w:spacing w:val="-2"/>
          <w:sz w:val="24"/>
        </w:rPr>
        <w:t>MA.912.AR.2.5,</w:t>
      </w:r>
      <w:r>
        <w:rPr>
          <w:spacing w:val="-2"/>
          <w:sz w:val="24"/>
        </w:rPr>
        <w:t xml:space="preserve"> </w:t>
      </w:r>
      <w:r w:rsidRPr="00DD4FF3">
        <w:rPr>
          <w:sz w:val="24"/>
        </w:rPr>
        <w:t>MA.912.AR.2.7,</w:t>
      </w:r>
      <w:r w:rsidRPr="00DD4FF3">
        <w:rPr>
          <w:spacing w:val="-1"/>
          <w:sz w:val="24"/>
        </w:rPr>
        <w:t xml:space="preserve"> </w:t>
      </w:r>
      <w:r w:rsidRPr="00DD4FF3">
        <w:rPr>
          <w:spacing w:val="-2"/>
          <w:sz w:val="24"/>
        </w:rPr>
        <w:t>MA.912.AR.2.8</w:t>
      </w:r>
    </w:p>
    <w:p w14:paraId="27DC1882" w14:textId="613E374B" w:rsidR="00CF732C" w:rsidRPr="00062EDC" w:rsidRDefault="00DD4FF3" w:rsidP="00E502A8">
      <w:pPr>
        <w:numPr>
          <w:ilvl w:val="0"/>
          <w:numId w:val="19"/>
        </w:numPr>
        <w:spacing w:after="0" w:line="240" w:lineRule="auto"/>
        <w:rPr>
          <w:rFonts w:eastAsia="Times New Roman" w:cs="Times New Roman"/>
          <w:sz w:val="24"/>
          <w:szCs w:val="24"/>
        </w:rPr>
      </w:pPr>
      <w:r>
        <w:rPr>
          <w:spacing w:val="-2"/>
          <w:sz w:val="24"/>
        </w:rPr>
        <w:t>MA.912.AR.3.8</w:t>
      </w:r>
    </w:p>
    <w:p w14:paraId="41A5086C" w14:textId="77777777" w:rsidR="00CF732C" w:rsidRPr="00062EDC" w:rsidRDefault="00CF732C" w:rsidP="00CF732C">
      <w:pPr>
        <w:widowControl w:val="0"/>
        <w:spacing w:after="0" w:line="240" w:lineRule="auto"/>
        <w:ind w:left="720"/>
        <w:contextualSpacing/>
        <w:rPr>
          <w:rFonts w:eastAsia="Times New Roman" w:cs="Times New Roman"/>
          <w:sz w:val="24"/>
          <w:szCs w:val="24"/>
        </w:rPr>
      </w:pPr>
    </w:p>
    <w:p w14:paraId="7340DEDD" w14:textId="77777777" w:rsidR="00CF732C" w:rsidRPr="00062EDC" w:rsidRDefault="00CF732C" w:rsidP="00CF732C">
      <w:pPr>
        <w:pStyle w:val="AlgebraicARHeading"/>
      </w:pPr>
      <w:r w:rsidRPr="00062EDC">
        <w:t>Terms from the K-12 Glossary </w:t>
      </w:r>
    </w:p>
    <w:p w14:paraId="020DBD35" w14:textId="582EF315" w:rsidR="00F44A4F" w:rsidRPr="00F44A4F" w:rsidRDefault="00F44A4F" w:rsidP="00E502A8">
      <w:pPr>
        <w:numPr>
          <w:ilvl w:val="0"/>
          <w:numId w:val="19"/>
        </w:numPr>
        <w:spacing w:after="0" w:line="240" w:lineRule="auto"/>
        <w:textAlignment w:val="baseline"/>
        <w:rPr>
          <w:rFonts w:eastAsia="Times New Roman" w:cs="Times New Roman"/>
          <w:sz w:val="24"/>
          <w:szCs w:val="24"/>
        </w:rPr>
      </w:pPr>
      <w:r w:rsidRPr="00F44A4F">
        <w:rPr>
          <w:spacing w:val="-2"/>
          <w:sz w:val="24"/>
        </w:rPr>
        <w:t>Inequality</w:t>
      </w:r>
    </w:p>
    <w:p w14:paraId="5523586F" w14:textId="6FC3E762" w:rsidR="00CF732C" w:rsidRPr="00062EDC" w:rsidRDefault="00F44A4F" w:rsidP="00E502A8">
      <w:pPr>
        <w:numPr>
          <w:ilvl w:val="0"/>
          <w:numId w:val="19"/>
        </w:numPr>
        <w:spacing w:after="0" w:line="240" w:lineRule="auto"/>
        <w:textAlignment w:val="baseline"/>
        <w:rPr>
          <w:rFonts w:eastAsia="Times New Roman" w:cs="Times New Roman"/>
          <w:sz w:val="24"/>
          <w:szCs w:val="24"/>
        </w:rPr>
      </w:pPr>
      <w:r>
        <w:rPr>
          <w:sz w:val="24"/>
        </w:rPr>
        <w:t>Linear</w:t>
      </w:r>
      <w:r>
        <w:rPr>
          <w:spacing w:val="-4"/>
          <w:sz w:val="24"/>
        </w:rPr>
        <w:t xml:space="preserve"> </w:t>
      </w:r>
      <w:r>
        <w:rPr>
          <w:spacing w:val="-2"/>
          <w:sz w:val="24"/>
        </w:rPr>
        <w:t>Equation</w:t>
      </w:r>
      <w:r w:rsidRPr="00062EDC">
        <w:rPr>
          <w:rFonts w:eastAsia="Times New Roman" w:cs="Times New Roman"/>
          <w:sz w:val="24"/>
          <w:szCs w:val="24"/>
        </w:rPr>
        <w:t xml:space="preserve"> </w:t>
      </w:r>
      <w:r w:rsidR="00CF732C" w:rsidRPr="00062EDC">
        <w:rPr>
          <w:rFonts w:eastAsia="Times New Roman" w:cs="Times New Roman"/>
          <w:sz w:val="24"/>
          <w:szCs w:val="24"/>
        </w:rPr>
        <w:t xml:space="preserve"> </w:t>
      </w:r>
    </w:p>
    <w:p w14:paraId="48048792" w14:textId="77777777" w:rsidR="00CF732C" w:rsidRPr="00062EDC" w:rsidRDefault="00CF732C" w:rsidP="00CF732C">
      <w:pPr>
        <w:spacing w:after="0" w:line="240" w:lineRule="auto"/>
        <w:ind w:left="720"/>
        <w:textAlignment w:val="baseline"/>
        <w:rPr>
          <w:rFonts w:eastAsia="Times New Roman" w:cs="Times New Roman"/>
          <w:sz w:val="24"/>
          <w:szCs w:val="24"/>
        </w:rPr>
      </w:pPr>
      <w:r w:rsidRPr="00062EDC">
        <w:rPr>
          <w:rFonts w:eastAsia="Times New Roman" w:cs="Times New Roman"/>
          <w:sz w:val="24"/>
          <w:szCs w:val="24"/>
        </w:rPr>
        <w:t xml:space="preserve">  </w:t>
      </w:r>
    </w:p>
    <w:p w14:paraId="70D1BF6E" w14:textId="77777777" w:rsidR="00CF732C" w:rsidRPr="00062EDC" w:rsidRDefault="00CF732C" w:rsidP="00CF732C">
      <w:pPr>
        <w:pStyle w:val="AlgebraicARHeading"/>
      </w:pPr>
      <w:r w:rsidRPr="00062EDC">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F732C" w:rsidRPr="00062EDC" w14:paraId="62057DCE" w14:textId="77777777">
        <w:trPr>
          <w:trHeight w:val="962"/>
        </w:trPr>
        <w:tc>
          <w:tcPr>
            <w:tcW w:w="2499" w:type="pct"/>
            <w:tcBorders>
              <w:top w:val="single" w:sz="4" w:space="0" w:color="auto"/>
              <w:left w:val="nil"/>
              <w:bottom w:val="nil"/>
              <w:right w:val="nil"/>
            </w:tcBorders>
            <w:shd w:val="clear" w:color="auto" w:fill="auto"/>
            <w:hideMark/>
          </w:tcPr>
          <w:p w14:paraId="39A9E588"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Previous Benchmarks</w:t>
            </w:r>
          </w:p>
          <w:p w14:paraId="457A6CFF" w14:textId="3F9B7D39" w:rsidR="00105510" w:rsidRPr="00251493" w:rsidRDefault="00105510" w:rsidP="00E502A8">
            <w:pPr>
              <w:pStyle w:val="ListParagraph"/>
              <w:numPr>
                <w:ilvl w:val="0"/>
                <w:numId w:val="180"/>
              </w:numPr>
              <w:textAlignment w:val="baseline"/>
              <w:rPr>
                <w:rFonts w:eastAsia="Times New Roman" w:cs="Times New Roman"/>
                <w:sz w:val="24"/>
                <w:szCs w:val="24"/>
              </w:rPr>
            </w:pPr>
            <w:r w:rsidRPr="00251493">
              <w:rPr>
                <w:spacing w:val="-2"/>
                <w:sz w:val="24"/>
              </w:rPr>
              <w:t>MA.8.AR.2.2</w:t>
            </w:r>
          </w:p>
          <w:p w14:paraId="75ADEF8E" w14:textId="04B44117" w:rsidR="00CF732C" w:rsidRPr="00062EDC" w:rsidRDefault="00105510" w:rsidP="00E502A8">
            <w:pPr>
              <w:numPr>
                <w:ilvl w:val="0"/>
                <w:numId w:val="18"/>
              </w:numPr>
              <w:spacing w:after="0" w:line="240" w:lineRule="auto"/>
              <w:textAlignment w:val="baseline"/>
              <w:rPr>
                <w:rFonts w:eastAsia="Times New Roman" w:cs="Times New Roman"/>
                <w:sz w:val="24"/>
                <w:szCs w:val="24"/>
                <w:lang w:val="es-US"/>
              </w:rPr>
            </w:pPr>
            <w:r w:rsidRPr="221D88CC">
              <w:rPr>
                <w:spacing w:val="-2"/>
                <w:sz w:val="24"/>
                <w:szCs w:val="24"/>
              </w:rPr>
              <w:t>MA.8.AR.4.1, MA.8.AR.4.2, MA.8.AR.4.3</w:t>
            </w:r>
          </w:p>
        </w:tc>
        <w:tc>
          <w:tcPr>
            <w:tcW w:w="2501" w:type="pct"/>
            <w:tcBorders>
              <w:top w:val="single" w:sz="4" w:space="0" w:color="auto"/>
              <w:left w:val="nil"/>
              <w:bottom w:val="nil"/>
              <w:right w:val="nil"/>
            </w:tcBorders>
            <w:shd w:val="clear" w:color="auto" w:fill="auto"/>
          </w:tcPr>
          <w:p w14:paraId="2CCC08A8" w14:textId="77777777" w:rsidR="00CF732C" w:rsidRPr="00062EDC" w:rsidRDefault="00CF732C">
            <w:pPr>
              <w:spacing w:after="0" w:line="240" w:lineRule="auto"/>
              <w:textAlignment w:val="baseline"/>
              <w:rPr>
                <w:rFonts w:eastAsia="Times New Roman" w:cs="Times New Roman"/>
                <w:sz w:val="24"/>
                <w:szCs w:val="24"/>
              </w:rPr>
            </w:pPr>
            <w:r w:rsidRPr="00062EDC">
              <w:rPr>
                <w:rFonts w:eastAsia="Times New Roman" w:cs="Times New Roman"/>
                <w:b/>
                <w:bCs/>
                <w:color w:val="000000"/>
                <w:sz w:val="24"/>
                <w:szCs w:val="24"/>
              </w:rPr>
              <w:t>Next Benchmarks</w:t>
            </w:r>
          </w:p>
          <w:p w14:paraId="37DC766A" w14:textId="77777777" w:rsidR="00D6308E" w:rsidRPr="00D6308E" w:rsidRDefault="00CF732C" w:rsidP="00E502A8">
            <w:pPr>
              <w:pStyle w:val="TableParagraph"/>
              <w:numPr>
                <w:ilvl w:val="0"/>
                <w:numId w:val="184"/>
              </w:numPr>
              <w:tabs>
                <w:tab w:val="left" w:pos="992"/>
              </w:tabs>
              <w:autoSpaceDE w:val="0"/>
              <w:autoSpaceDN w:val="0"/>
              <w:spacing w:line="291" w:lineRule="exact"/>
              <w:ind w:left="720" w:hanging="360"/>
              <w:rPr>
                <w:sz w:val="24"/>
              </w:rPr>
            </w:pPr>
            <w:r w:rsidRPr="00062EDC">
              <w:rPr>
                <w:rFonts w:eastAsia="Times New Roman" w:cs="Times New Roman"/>
                <w:color w:val="000000" w:themeColor="text1"/>
                <w:sz w:val="24"/>
                <w:szCs w:val="24"/>
                <w:lang w:val="fr-FR"/>
              </w:rPr>
              <w:t>MA</w:t>
            </w:r>
            <w:r w:rsidR="00DE4170">
              <w:rPr>
                <w:spacing w:val="-2"/>
                <w:sz w:val="24"/>
              </w:rPr>
              <w:t>.912.AR.4.4</w:t>
            </w:r>
          </w:p>
          <w:p w14:paraId="62CD179C"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MA.912.AR.5.7,</w:t>
            </w:r>
            <w:r w:rsidRPr="00D6308E">
              <w:rPr>
                <w:spacing w:val="-1"/>
                <w:sz w:val="24"/>
              </w:rPr>
              <w:t xml:space="preserve"> </w:t>
            </w:r>
            <w:r w:rsidRPr="00D6308E">
              <w:rPr>
                <w:spacing w:val="-2"/>
                <w:sz w:val="24"/>
              </w:rPr>
              <w:t>MA.912.AR.5.9</w:t>
            </w:r>
          </w:p>
          <w:p w14:paraId="0732531B"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MA.912.AR.6.6</w:t>
            </w:r>
          </w:p>
          <w:p w14:paraId="49C65BE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MA.912.AR.7.3,</w:t>
            </w:r>
            <w:r w:rsidRPr="00D6308E">
              <w:rPr>
                <w:spacing w:val="-1"/>
                <w:sz w:val="24"/>
              </w:rPr>
              <w:t xml:space="preserve"> </w:t>
            </w:r>
            <w:r w:rsidRPr="00D6308E">
              <w:rPr>
                <w:spacing w:val="-2"/>
                <w:sz w:val="24"/>
              </w:rPr>
              <w:t>MA.912.AR.7.4</w:t>
            </w:r>
          </w:p>
          <w:p w14:paraId="5D188A1A"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MA.912.AR.8.3</w:t>
            </w:r>
          </w:p>
          <w:p w14:paraId="6413D6A7" w14:textId="77777777" w:rsidR="00D6308E"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z w:val="24"/>
              </w:rPr>
              <w:t>MA.912.AR.9.7,</w:t>
            </w:r>
            <w:r w:rsidRPr="00D6308E">
              <w:rPr>
                <w:spacing w:val="-1"/>
                <w:sz w:val="24"/>
              </w:rPr>
              <w:t xml:space="preserve"> </w:t>
            </w:r>
            <w:r w:rsidRPr="00D6308E">
              <w:rPr>
                <w:spacing w:val="-2"/>
                <w:sz w:val="24"/>
              </w:rPr>
              <w:t>MA.912.AR.9.10</w:t>
            </w:r>
          </w:p>
          <w:p w14:paraId="79F5CFEC" w14:textId="77777777" w:rsidR="00CF732C" w:rsidRPr="00D6308E" w:rsidRDefault="00DE4170" w:rsidP="00E502A8">
            <w:pPr>
              <w:pStyle w:val="TableParagraph"/>
              <w:numPr>
                <w:ilvl w:val="0"/>
                <w:numId w:val="184"/>
              </w:numPr>
              <w:tabs>
                <w:tab w:val="left" w:pos="992"/>
              </w:tabs>
              <w:autoSpaceDE w:val="0"/>
              <w:autoSpaceDN w:val="0"/>
              <w:spacing w:line="291" w:lineRule="exact"/>
              <w:ind w:left="720" w:hanging="360"/>
              <w:rPr>
                <w:sz w:val="24"/>
              </w:rPr>
            </w:pPr>
            <w:r w:rsidRPr="00D6308E">
              <w:rPr>
                <w:spacing w:val="-2"/>
                <w:sz w:val="24"/>
              </w:rPr>
              <w:t>MA.</w:t>
            </w:r>
            <w:proofErr w:type="gramStart"/>
            <w:r w:rsidRPr="00D6308E">
              <w:rPr>
                <w:spacing w:val="-2"/>
                <w:sz w:val="24"/>
              </w:rPr>
              <w:t>912.T.</w:t>
            </w:r>
            <w:proofErr w:type="gramEnd"/>
            <w:r w:rsidRPr="00D6308E">
              <w:rPr>
                <w:spacing w:val="-2"/>
                <w:sz w:val="24"/>
              </w:rPr>
              <w:t>3.3</w:t>
            </w:r>
            <w:r w:rsidR="00CF732C" w:rsidRPr="00D6308E">
              <w:rPr>
                <w:rFonts w:eastAsia="Times New Roman" w:cs="Times New Roman"/>
                <w:color w:val="000000" w:themeColor="text1"/>
                <w:sz w:val="24"/>
                <w:szCs w:val="24"/>
                <w:lang w:val="fr-FR"/>
              </w:rPr>
              <w:t xml:space="preserve"> </w:t>
            </w:r>
          </w:p>
          <w:p w14:paraId="2A74E86E" w14:textId="305FBE49" w:rsidR="00D6308E" w:rsidRPr="00D6308E" w:rsidRDefault="00D6308E" w:rsidP="00D6308E">
            <w:pPr>
              <w:pStyle w:val="TableParagraph"/>
              <w:tabs>
                <w:tab w:val="left" w:pos="992"/>
              </w:tabs>
              <w:autoSpaceDE w:val="0"/>
              <w:autoSpaceDN w:val="0"/>
              <w:spacing w:line="291" w:lineRule="exact"/>
              <w:ind w:left="720"/>
              <w:rPr>
                <w:sz w:val="24"/>
              </w:rPr>
            </w:pPr>
          </w:p>
        </w:tc>
      </w:tr>
    </w:tbl>
    <w:p w14:paraId="07B82A5F" w14:textId="77777777" w:rsidR="00CF732C" w:rsidRPr="00062EDC" w:rsidRDefault="00CF732C" w:rsidP="00CF732C">
      <w:pPr>
        <w:pStyle w:val="AlgebraicARHeading"/>
      </w:pPr>
      <w:r w:rsidRPr="00062EDC">
        <w:t xml:space="preserve">Purpose and Instructional Strategies </w:t>
      </w:r>
    </w:p>
    <w:p w14:paraId="05339EA5" w14:textId="79D69FC6" w:rsidR="00090FA6" w:rsidRDefault="00090FA6" w:rsidP="00090FA6">
      <w:pPr>
        <w:pStyle w:val="TableParagraph"/>
        <w:ind w:right="23"/>
        <w:rPr>
          <w:sz w:val="24"/>
        </w:rPr>
      </w:pPr>
      <w:r>
        <w:rPr>
          <w:sz w:val="24"/>
        </w:rPr>
        <w:t>in grade 8, students worked with linear equations and inequalities, and graphically solved systems of linear equations. In Algebra I, students represent constraints as systems of linear equations</w:t>
      </w:r>
      <w:r>
        <w:rPr>
          <w:spacing w:val="-4"/>
          <w:sz w:val="24"/>
        </w:rPr>
        <w:t xml:space="preserve"> </w:t>
      </w:r>
      <w:r>
        <w:rPr>
          <w:sz w:val="24"/>
        </w:rPr>
        <w:t>or</w:t>
      </w:r>
      <w:r>
        <w:rPr>
          <w:spacing w:val="-4"/>
          <w:sz w:val="24"/>
        </w:rPr>
        <w:t xml:space="preserve"> </w:t>
      </w:r>
      <w:r>
        <w:rPr>
          <w:sz w:val="24"/>
        </w:rPr>
        <w:t>inequalities</w:t>
      </w:r>
      <w:r>
        <w:rPr>
          <w:spacing w:val="-2"/>
          <w:sz w:val="24"/>
        </w:rPr>
        <w:t xml:space="preserve"> </w:t>
      </w:r>
      <w:r>
        <w:rPr>
          <w:sz w:val="24"/>
        </w:rPr>
        <w:t>and</w:t>
      </w:r>
      <w:r>
        <w:rPr>
          <w:spacing w:val="-4"/>
          <w:sz w:val="24"/>
        </w:rPr>
        <w:t xml:space="preserve"> </w:t>
      </w:r>
      <w:r>
        <w:rPr>
          <w:sz w:val="24"/>
        </w:rPr>
        <w:t>interpret</w:t>
      </w:r>
      <w:r>
        <w:rPr>
          <w:spacing w:val="-4"/>
          <w:sz w:val="24"/>
        </w:rPr>
        <w:t xml:space="preserve"> </w:t>
      </w:r>
      <w:r>
        <w:rPr>
          <w:sz w:val="24"/>
        </w:rPr>
        <w:t>solutions</w:t>
      </w:r>
      <w:r>
        <w:rPr>
          <w:spacing w:val="-4"/>
          <w:sz w:val="24"/>
        </w:rPr>
        <w:t xml:space="preserve"> </w:t>
      </w:r>
      <w:r>
        <w:rPr>
          <w:sz w:val="24"/>
        </w:rPr>
        <w:t>as</w:t>
      </w:r>
      <w:r>
        <w:rPr>
          <w:spacing w:val="-2"/>
          <w:sz w:val="24"/>
        </w:rPr>
        <w:t xml:space="preserve"> </w:t>
      </w:r>
      <w:r>
        <w:rPr>
          <w:sz w:val="24"/>
        </w:rPr>
        <w:t>viable</w:t>
      </w:r>
      <w:r>
        <w:rPr>
          <w:spacing w:val="-5"/>
          <w:sz w:val="24"/>
        </w:rPr>
        <w:t xml:space="preserve"> </w:t>
      </w:r>
      <w:r>
        <w:rPr>
          <w:sz w:val="24"/>
        </w:rPr>
        <w:t>or</w:t>
      </w:r>
      <w:r>
        <w:rPr>
          <w:spacing w:val="-4"/>
          <w:sz w:val="24"/>
        </w:rPr>
        <w:t xml:space="preserve"> </w:t>
      </w:r>
      <w:r>
        <w:rPr>
          <w:sz w:val="24"/>
        </w:rPr>
        <w:t>non-viable</w:t>
      </w:r>
      <w:r>
        <w:rPr>
          <w:spacing w:val="-5"/>
          <w:sz w:val="24"/>
        </w:rPr>
        <w:t xml:space="preserve"> </w:t>
      </w:r>
      <w:r>
        <w:rPr>
          <w:sz w:val="24"/>
        </w:rPr>
        <w:t>options.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 students will solve problems involving linear programming and work with constraints within various function types.</w:t>
      </w:r>
    </w:p>
    <w:p w14:paraId="2859D332" w14:textId="77777777" w:rsidR="00090FA6" w:rsidRPr="00E84E06" w:rsidRDefault="00090FA6" w:rsidP="00E502A8">
      <w:pPr>
        <w:pStyle w:val="TableParagraph"/>
        <w:numPr>
          <w:ilvl w:val="0"/>
          <w:numId w:val="185"/>
        </w:numPr>
        <w:tabs>
          <w:tab w:val="left" w:pos="719"/>
        </w:tabs>
        <w:autoSpaceDE w:val="0"/>
        <w:autoSpaceDN w:val="0"/>
        <w:ind w:right="202"/>
        <w:jc w:val="both"/>
        <w:rPr>
          <w:sz w:val="24"/>
          <w:szCs w:val="24"/>
        </w:rPr>
      </w:pPr>
      <w:r w:rsidRPr="00E84E06">
        <w:rPr>
          <w:sz w:val="24"/>
          <w:szCs w:val="24"/>
        </w:rPr>
        <w:t>For</w:t>
      </w:r>
      <w:r w:rsidRPr="00E84E06">
        <w:rPr>
          <w:spacing w:val="-4"/>
          <w:sz w:val="24"/>
          <w:szCs w:val="24"/>
        </w:rPr>
        <w:t xml:space="preserve"> </w:t>
      </w:r>
      <w:r w:rsidRPr="00E84E06">
        <w:rPr>
          <w:sz w:val="24"/>
          <w:szCs w:val="24"/>
        </w:rPr>
        <w:t>students</w:t>
      </w:r>
      <w:r w:rsidRPr="00E84E06">
        <w:rPr>
          <w:spacing w:val="-5"/>
          <w:sz w:val="24"/>
          <w:szCs w:val="24"/>
        </w:rPr>
        <w:t xml:space="preserve"> </w:t>
      </w:r>
      <w:r w:rsidRPr="00E84E06">
        <w:rPr>
          <w:sz w:val="24"/>
          <w:szCs w:val="24"/>
        </w:rPr>
        <w:t>to</w:t>
      </w:r>
      <w:r w:rsidRPr="00E84E06">
        <w:rPr>
          <w:spacing w:val="-4"/>
          <w:sz w:val="24"/>
          <w:szCs w:val="24"/>
        </w:rPr>
        <w:t xml:space="preserve"> </w:t>
      </w:r>
      <w:r w:rsidRPr="00E84E06">
        <w:rPr>
          <w:sz w:val="24"/>
          <w:szCs w:val="24"/>
        </w:rPr>
        <w:t>have</w:t>
      </w:r>
      <w:r w:rsidRPr="00E84E06">
        <w:rPr>
          <w:spacing w:val="-14"/>
          <w:sz w:val="24"/>
          <w:szCs w:val="24"/>
        </w:rPr>
        <w:t xml:space="preserve"> </w:t>
      </w:r>
      <w:r>
        <w:rPr>
          <w:spacing w:val="-14"/>
          <w:sz w:val="24"/>
          <w:szCs w:val="24"/>
        </w:rPr>
        <w:t xml:space="preserve">a </w:t>
      </w:r>
      <w:r w:rsidRPr="00E84E06">
        <w:rPr>
          <w:sz w:val="24"/>
          <w:szCs w:val="24"/>
        </w:rPr>
        <w:t>full</w:t>
      </w:r>
      <w:r w:rsidRPr="00E84E06">
        <w:rPr>
          <w:spacing w:val="-14"/>
          <w:sz w:val="24"/>
          <w:szCs w:val="24"/>
        </w:rPr>
        <w:t xml:space="preserve"> </w:t>
      </w:r>
      <w:r w:rsidRPr="00E84E06">
        <w:rPr>
          <w:sz w:val="24"/>
          <w:szCs w:val="24"/>
        </w:rPr>
        <w:t>understanding</w:t>
      </w:r>
      <w:r w:rsidRPr="00E84E06">
        <w:rPr>
          <w:spacing w:val="-7"/>
          <w:sz w:val="24"/>
          <w:szCs w:val="24"/>
        </w:rPr>
        <w:t xml:space="preserve"> </w:t>
      </w:r>
      <w:r w:rsidRPr="00E84E06">
        <w:rPr>
          <w:sz w:val="24"/>
          <w:szCs w:val="24"/>
        </w:rPr>
        <w:t>of</w:t>
      </w:r>
      <w:r w:rsidRPr="00E84E06">
        <w:rPr>
          <w:spacing w:val="-5"/>
          <w:sz w:val="24"/>
          <w:szCs w:val="24"/>
        </w:rPr>
        <w:t xml:space="preserve"> </w:t>
      </w:r>
      <w:r w:rsidRPr="00E84E06">
        <w:rPr>
          <w:sz w:val="24"/>
          <w:szCs w:val="24"/>
        </w:rPr>
        <w:t>systems,</w:t>
      </w:r>
      <w:r w:rsidRPr="00E84E06">
        <w:rPr>
          <w:spacing w:val="-4"/>
          <w:sz w:val="24"/>
          <w:szCs w:val="24"/>
        </w:rPr>
        <w:t xml:space="preserve"> </w:t>
      </w:r>
      <w:r w:rsidRPr="00E84E06">
        <w:rPr>
          <w:sz w:val="24"/>
          <w:szCs w:val="24"/>
        </w:rPr>
        <w:t>instruction</w:t>
      </w:r>
      <w:r w:rsidRPr="00E84E06">
        <w:rPr>
          <w:spacing w:val="-4"/>
          <w:sz w:val="24"/>
          <w:szCs w:val="24"/>
        </w:rPr>
        <w:t xml:space="preserve"> </w:t>
      </w:r>
      <w:r w:rsidRPr="00E84E06">
        <w:rPr>
          <w:sz w:val="24"/>
          <w:szCs w:val="24"/>
        </w:rPr>
        <w:t>includes</w:t>
      </w:r>
      <w:r w:rsidRPr="00E84E06">
        <w:rPr>
          <w:spacing w:val="-4"/>
          <w:sz w:val="24"/>
          <w:szCs w:val="24"/>
        </w:rPr>
        <w:t xml:space="preserve"> </w:t>
      </w:r>
      <w:r w:rsidRPr="00E84E06">
        <w:rPr>
          <w:sz w:val="24"/>
          <w:szCs w:val="24"/>
        </w:rPr>
        <w:t>MA.912.AR.9.</w:t>
      </w:r>
      <w:r w:rsidRPr="008A3FB4">
        <w:rPr>
          <w:sz w:val="24"/>
          <w:szCs w:val="24"/>
        </w:rPr>
        <w:t>1</w:t>
      </w:r>
      <w:r w:rsidRPr="00E84E06">
        <w:rPr>
          <w:sz w:val="24"/>
          <w:szCs w:val="24"/>
        </w:rPr>
        <w:t xml:space="preserve"> and MA.912.AR.9.</w:t>
      </w:r>
      <w:r w:rsidRPr="008A3FB4">
        <w:rPr>
          <w:sz w:val="24"/>
          <w:szCs w:val="24"/>
        </w:rPr>
        <w:t>4</w:t>
      </w:r>
      <w:r w:rsidRPr="00E84E06">
        <w:rPr>
          <w:sz w:val="24"/>
          <w:szCs w:val="24"/>
        </w:rPr>
        <w:t>. Equations and inequalities and their</w:t>
      </w:r>
      <w:r w:rsidRPr="00E84E06">
        <w:rPr>
          <w:spacing w:val="-1"/>
          <w:sz w:val="24"/>
          <w:szCs w:val="24"/>
        </w:rPr>
        <w:t xml:space="preserve"> </w:t>
      </w:r>
      <w:r w:rsidRPr="00E84E06">
        <w:rPr>
          <w:sz w:val="24"/>
          <w:szCs w:val="24"/>
        </w:rPr>
        <w:t>constraints are</w:t>
      </w:r>
      <w:r w:rsidRPr="00E84E06">
        <w:rPr>
          <w:spacing w:val="-1"/>
          <w:sz w:val="24"/>
          <w:szCs w:val="24"/>
        </w:rPr>
        <w:t xml:space="preserve"> </w:t>
      </w:r>
      <w:r w:rsidRPr="00E84E06">
        <w:rPr>
          <w:sz w:val="24"/>
          <w:szCs w:val="24"/>
        </w:rPr>
        <w:t>all related and the connections between them should be reinforced throughout the instruction.</w:t>
      </w:r>
    </w:p>
    <w:p w14:paraId="1907E1EF" w14:textId="77777777" w:rsidR="00090FA6" w:rsidRPr="00E84E06" w:rsidRDefault="00090FA6" w:rsidP="00E502A8">
      <w:pPr>
        <w:pStyle w:val="TableParagraph"/>
        <w:numPr>
          <w:ilvl w:val="0"/>
          <w:numId w:val="185"/>
        </w:numPr>
        <w:tabs>
          <w:tab w:val="left" w:pos="719"/>
        </w:tabs>
        <w:autoSpaceDE w:val="0"/>
        <w:autoSpaceDN w:val="0"/>
        <w:ind w:right="406"/>
        <w:jc w:val="both"/>
        <w:rPr>
          <w:sz w:val="24"/>
          <w:szCs w:val="24"/>
        </w:rPr>
      </w:pPr>
      <w:r w:rsidRPr="00E84E06">
        <w:rPr>
          <w:sz w:val="24"/>
          <w:szCs w:val="24"/>
        </w:rPr>
        <w:t>Allow</w:t>
      </w:r>
      <w:r w:rsidRPr="00E84E06">
        <w:rPr>
          <w:spacing w:val="-4"/>
          <w:sz w:val="24"/>
          <w:szCs w:val="24"/>
        </w:rPr>
        <w:t xml:space="preserve"> </w:t>
      </w:r>
      <w:r w:rsidRPr="00E84E06">
        <w:rPr>
          <w:sz w:val="24"/>
          <w:szCs w:val="24"/>
        </w:rPr>
        <w:t>for</w:t>
      </w:r>
      <w:r w:rsidRPr="00E84E06">
        <w:rPr>
          <w:spacing w:val="-4"/>
          <w:sz w:val="24"/>
          <w:szCs w:val="24"/>
        </w:rPr>
        <w:t xml:space="preserve"> </w:t>
      </w:r>
      <w:r w:rsidRPr="00E84E06">
        <w:rPr>
          <w:sz w:val="24"/>
          <w:szCs w:val="24"/>
        </w:rPr>
        <w:t>both</w:t>
      </w:r>
      <w:r w:rsidRPr="00E84E06">
        <w:rPr>
          <w:spacing w:val="-4"/>
          <w:sz w:val="24"/>
          <w:szCs w:val="24"/>
        </w:rPr>
        <w:t xml:space="preserve"> </w:t>
      </w:r>
      <w:r w:rsidRPr="00E84E06">
        <w:rPr>
          <w:sz w:val="24"/>
          <w:szCs w:val="24"/>
        </w:rPr>
        <w:t>inequalities</w:t>
      </w:r>
      <w:r w:rsidRPr="00E84E06">
        <w:rPr>
          <w:spacing w:val="-4"/>
          <w:sz w:val="24"/>
          <w:szCs w:val="24"/>
        </w:rPr>
        <w:t xml:space="preserve"> </w:t>
      </w:r>
      <w:r w:rsidRPr="00E84E06">
        <w:rPr>
          <w:sz w:val="24"/>
          <w:szCs w:val="24"/>
        </w:rPr>
        <w:t>and</w:t>
      </w:r>
      <w:r w:rsidRPr="00E84E06">
        <w:rPr>
          <w:spacing w:val="-4"/>
          <w:sz w:val="24"/>
          <w:szCs w:val="24"/>
        </w:rPr>
        <w:t xml:space="preserve"> </w:t>
      </w:r>
      <w:r w:rsidRPr="00E84E06">
        <w:rPr>
          <w:sz w:val="24"/>
          <w:szCs w:val="24"/>
        </w:rPr>
        <w:t>equations</w:t>
      </w:r>
      <w:r w:rsidRPr="00E84E06">
        <w:rPr>
          <w:spacing w:val="-4"/>
          <w:sz w:val="24"/>
          <w:szCs w:val="24"/>
        </w:rPr>
        <w:t xml:space="preserve"> </w:t>
      </w:r>
      <w:r w:rsidRPr="00E84E06">
        <w:rPr>
          <w:sz w:val="24"/>
          <w:szCs w:val="24"/>
        </w:rPr>
        <w:t>as</w:t>
      </w:r>
      <w:r w:rsidRPr="00E84E06">
        <w:rPr>
          <w:spacing w:val="-3"/>
          <w:sz w:val="24"/>
          <w:szCs w:val="24"/>
        </w:rPr>
        <w:t xml:space="preserve"> </w:t>
      </w:r>
      <w:r w:rsidRPr="00E84E06">
        <w:rPr>
          <w:sz w:val="24"/>
          <w:szCs w:val="24"/>
        </w:rPr>
        <w:t>constraints.</w:t>
      </w:r>
      <w:r w:rsidRPr="00E84E06">
        <w:rPr>
          <w:spacing w:val="-3"/>
          <w:sz w:val="24"/>
          <w:szCs w:val="24"/>
        </w:rPr>
        <w:t xml:space="preserve"> </w:t>
      </w:r>
      <w:r w:rsidRPr="00E84E06">
        <w:rPr>
          <w:sz w:val="24"/>
          <w:szCs w:val="24"/>
        </w:rPr>
        <w:t>Include</w:t>
      </w:r>
      <w:r w:rsidRPr="00E84E06">
        <w:rPr>
          <w:spacing w:val="-4"/>
          <w:sz w:val="24"/>
          <w:szCs w:val="24"/>
        </w:rPr>
        <w:t xml:space="preserve"> </w:t>
      </w:r>
      <w:r w:rsidRPr="00E84E06">
        <w:rPr>
          <w:sz w:val="24"/>
          <w:szCs w:val="24"/>
        </w:rPr>
        <w:t>cases</w:t>
      </w:r>
      <w:r w:rsidRPr="00E84E06">
        <w:rPr>
          <w:spacing w:val="-4"/>
          <w:sz w:val="24"/>
          <w:szCs w:val="24"/>
        </w:rPr>
        <w:t xml:space="preserve"> </w:t>
      </w:r>
      <w:r w:rsidRPr="00E84E06">
        <w:rPr>
          <w:sz w:val="24"/>
          <w:szCs w:val="24"/>
        </w:rPr>
        <w:t>where</w:t>
      </w:r>
      <w:r w:rsidRPr="00E84E06">
        <w:rPr>
          <w:spacing w:val="-6"/>
          <w:sz w:val="24"/>
          <w:szCs w:val="24"/>
        </w:rPr>
        <w:t xml:space="preserve"> </w:t>
      </w:r>
      <w:r w:rsidRPr="00E84E06">
        <w:rPr>
          <w:sz w:val="24"/>
          <w:szCs w:val="24"/>
        </w:rPr>
        <w:t>students must determine a valid model of a function.</w:t>
      </w:r>
    </w:p>
    <w:p w14:paraId="5E734D36" w14:textId="77777777" w:rsidR="00090FA6" w:rsidRPr="00E84E06" w:rsidRDefault="00090FA6" w:rsidP="00E502A8">
      <w:pPr>
        <w:pStyle w:val="TableParagraph"/>
        <w:numPr>
          <w:ilvl w:val="1"/>
          <w:numId w:val="185"/>
        </w:numPr>
        <w:tabs>
          <w:tab w:val="left" w:pos="1439"/>
        </w:tabs>
        <w:autoSpaceDE w:val="0"/>
        <w:autoSpaceDN w:val="0"/>
        <w:spacing w:before="1" w:line="235" w:lineRule="auto"/>
        <w:ind w:right="41"/>
        <w:rPr>
          <w:sz w:val="24"/>
          <w:szCs w:val="24"/>
        </w:rPr>
      </w:pPr>
      <w:r w:rsidRPr="113DC138">
        <w:rPr>
          <w:sz w:val="24"/>
          <w:szCs w:val="24"/>
        </w:rPr>
        <w:t>Students often use inequalities to represent constraints throughout Algebra I. Equations</w:t>
      </w:r>
      <w:r w:rsidRPr="113DC138">
        <w:rPr>
          <w:spacing w:val="-3"/>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thought</w:t>
      </w:r>
      <w:r w:rsidRPr="113DC138">
        <w:rPr>
          <w:spacing w:val="-1"/>
          <w:sz w:val="24"/>
          <w:szCs w:val="24"/>
        </w:rPr>
        <w:t xml:space="preserve"> </w:t>
      </w:r>
      <w:r w:rsidRPr="113DC138">
        <w:rPr>
          <w:sz w:val="24"/>
          <w:szCs w:val="24"/>
        </w:rPr>
        <w:t>of</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constraints</w:t>
      </w:r>
      <w:r w:rsidRPr="113DC138">
        <w:rPr>
          <w:spacing w:val="-3"/>
          <w:sz w:val="24"/>
          <w:szCs w:val="24"/>
        </w:rPr>
        <w:t xml:space="preserve"> </w:t>
      </w:r>
      <w:r w:rsidRPr="113DC138">
        <w:rPr>
          <w:sz w:val="24"/>
          <w:szCs w:val="24"/>
        </w:rPr>
        <w:t>as</w:t>
      </w:r>
      <w:r w:rsidRPr="113DC138">
        <w:rPr>
          <w:spacing w:val="-3"/>
          <w:sz w:val="24"/>
          <w:szCs w:val="24"/>
        </w:rPr>
        <w:t xml:space="preserve"> </w:t>
      </w:r>
      <w:r w:rsidRPr="113DC138">
        <w:rPr>
          <w:sz w:val="24"/>
          <w:szCs w:val="24"/>
        </w:rPr>
        <w:t>well.</w:t>
      </w:r>
      <w:r w:rsidRPr="113DC138">
        <w:rPr>
          <w:spacing w:val="-3"/>
          <w:sz w:val="24"/>
          <w:szCs w:val="24"/>
        </w:rPr>
        <w:t xml:space="preserve"> </w:t>
      </w:r>
      <w:r w:rsidRPr="113DC138">
        <w:rPr>
          <w:sz w:val="24"/>
          <w:szCs w:val="24"/>
        </w:rPr>
        <w:t>Solving</w:t>
      </w:r>
      <w:r w:rsidRPr="113DC138">
        <w:rPr>
          <w:spacing w:val="-6"/>
          <w:sz w:val="24"/>
          <w:szCs w:val="24"/>
        </w:rPr>
        <w:t xml:space="preserve"> </w:t>
      </w:r>
      <w:r w:rsidRPr="113DC138">
        <w:rPr>
          <w:sz w:val="24"/>
          <w:szCs w:val="24"/>
        </w:rPr>
        <w:t>a</w:t>
      </w:r>
      <w:r w:rsidRPr="113DC138">
        <w:rPr>
          <w:spacing w:val="-4"/>
          <w:sz w:val="24"/>
          <w:szCs w:val="24"/>
        </w:rPr>
        <w:t xml:space="preserve"> </w:t>
      </w:r>
      <w:r w:rsidRPr="113DC138">
        <w:rPr>
          <w:sz w:val="24"/>
          <w:szCs w:val="24"/>
        </w:rPr>
        <w:t>system</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equations requires students to find a point that is constrained to lie on specific lines </w:t>
      </w:r>
      <w:r w:rsidRPr="113DC138">
        <w:rPr>
          <w:spacing w:val="-2"/>
          <w:sz w:val="24"/>
          <w:szCs w:val="24"/>
        </w:rPr>
        <w:t>simultaneously.</w:t>
      </w:r>
    </w:p>
    <w:p w14:paraId="08660416" w14:textId="77777777" w:rsidR="00090FA6" w:rsidRDefault="00090FA6" w:rsidP="00E502A8">
      <w:pPr>
        <w:pStyle w:val="TableParagraph"/>
        <w:numPr>
          <w:ilvl w:val="0"/>
          <w:numId w:val="185"/>
        </w:numPr>
        <w:tabs>
          <w:tab w:val="left" w:pos="719"/>
        </w:tabs>
        <w:autoSpaceDE w:val="0"/>
        <w:autoSpaceDN w:val="0"/>
        <w:spacing w:line="291" w:lineRule="exact"/>
        <w:ind w:hanging="359"/>
        <w:rPr>
          <w:sz w:val="24"/>
        </w:rPr>
      </w:pPr>
      <w:r>
        <w:rPr>
          <w:sz w:val="24"/>
        </w:rPr>
        <w:lastRenderedPageBreak/>
        <w:t>Instruction</w:t>
      </w:r>
      <w:r>
        <w:rPr>
          <w:spacing w:val="-3"/>
          <w:sz w:val="24"/>
        </w:rPr>
        <w:t xml:space="preserve"> </w:t>
      </w:r>
      <w:r>
        <w:rPr>
          <w:sz w:val="24"/>
        </w:rPr>
        <w:t>includes</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forms</w:t>
      </w:r>
      <w:r>
        <w:rPr>
          <w:spacing w:val="-1"/>
          <w:sz w:val="24"/>
        </w:rPr>
        <w:t xml:space="preserve"> </w:t>
      </w:r>
      <w:r>
        <w:rPr>
          <w:sz w:val="24"/>
        </w:rPr>
        <w:t>of</w:t>
      </w:r>
      <w:r>
        <w:rPr>
          <w:spacing w:val="-1"/>
          <w:sz w:val="24"/>
        </w:rPr>
        <w:t xml:space="preserve"> </w:t>
      </w:r>
      <w:r>
        <w:rPr>
          <w:sz w:val="24"/>
        </w:rPr>
        <w:t>linear</w:t>
      </w:r>
      <w:r>
        <w:rPr>
          <w:spacing w:val="-1"/>
          <w:sz w:val="24"/>
        </w:rPr>
        <w:t xml:space="preserve"> </w:t>
      </w:r>
      <w:r>
        <w:rPr>
          <w:sz w:val="24"/>
        </w:rPr>
        <w:t>equations</w:t>
      </w:r>
      <w:r>
        <w:rPr>
          <w:spacing w:val="-1"/>
          <w:sz w:val="24"/>
        </w:rPr>
        <w:t xml:space="preserve"> </w:t>
      </w:r>
      <w:r>
        <w:rPr>
          <w:sz w:val="24"/>
        </w:rPr>
        <w:t xml:space="preserve">and </w:t>
      </w:r>
      <w:r>
        <w:rPr>
          <w:spacing w:val="-2"/>
          <w:sz w:val="24"/>
        </w:rPr>
        <w:t>inequalities.</w:t>
      </w:r>
    </w:p>
    <w:p w14:paraId="4CB76FF2"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Standard</w:t>
      </w:r>
      <w:r w:rsidRPr="113DC138">
        <w:rPr>
          <w:spacing w:val="-2"/>
          <w:sz w:val="24"/>
          <w:szCs w:val="24"/>
        </w:rPr>
        <w:t xml:space="preserve"> </w:t>
      </w:r>
      <w:r w:rsidRPr="113DC138">
        <w:rPr>
          <w:spacing w:val="-4"/>
          <w:sz w:val="24"/>
          <w:szCs w:val="24"/>
        </w:rPr>
        <w:t>Form</w:t>
      </w:r>
    </w:p>
    <w:p w14:paraId="344E7A58" w14:textId="77777777" w:rsidR="00090FA6" w:rsidRDefault="00090FA6" w:rsidP="00090FA6">
      <w:pPr>
        <w:pStyle w:val="TableParagraph"/>
        <w:ind w:left="1439" w:right="160"/>
        <w:rPr>
          <w:sz w:val="24"/>
        </w:rPr>
      </w:pPr>
      <w:r>
        <w:rPr>
          <w:sz w:val="24"/>
        </w:rPr>
        <w:t>Can</w:t>
      </w:r>
      <w:r>
        <w:rPr>
          <w:spacing w:val="-1"/>
          <w:sz w:val="24"/>
        </w:rPr>
        <w:t xml:space="preserve"> </w:t>
      </w:r>
      <w:r>
        <w:rPr>
          <w:sz w:val="24"/>
        </w:rPr>
        <w:t>be</w:t>
      </w:r>
      <w:r>
        <w:rPr>
          <w:spacing w:val="-2"/>
          <w:sz w:val="24"/>
        </w:rPr>
        <w:t xml:space="preserve"> </w:t>
      </w:r>
      <w:r>
        <w:rPr>
          <w:sz w:val="24"/>
        </w:rPr>
        <w:t>described</w:t>
      </w:r>
      <w:r>
        <w:rPr>
          <w:spacing w:val="-1"/>
          <w:sz w:val="24"/>
        </w:rPr>
        <w:t xml:space="preserve"> </w:t>
      </w:r>
      <w:r>
        <w:rPr>
          <w:sz w:val="24"/>
        </w:rPr>
        <w:t>by</w:t>
      </w:r>
      <w:r>
        <w:rPr>
          <w:spacing w:val="-6"/>
          <w:sz w:val="24"/>
        </w:rPr>
        <w:t xml:space="preserve"> </w:t>
      </w:r>
      <w:r>
        <w:rPr>
          <w:sz w:val="24"/>
        </w:rPr>
        <w:t xml:space="preserve">the </w:t>
      </w:r>
      <w:proofErr w:type="gramStart"/>
      <w:r>
        <w:rPr>
          <w:sz w:val="24"/>
        </w:rPr>
        <w:t>equation</w:t>
      </w:r>
      <w:r>
        <w:rPr>
          <w:spacing w:val="-1"/>
          <w:sz w:val="24"/>
        </w:rPr>
        <w:t xml:space="preserve"> </w:t>
      </w:r>
      <w:r>
        <w:rPr>
          <w:rFonts w:ascii="Cambria Math" w:eastAsia="Cambria Math"/>
          <w:sz w:val="24"/>
        </w:rPr>
        <w:t>𝐴𝑥 + 𝐵𝑦 = 𝐶</w:t>
      </w:r>
      <w:r>
        <w:rPr>
          <w:sz w:val="24"/>
        </w:rPr>
        <w:t>,</w:t>
      </w:r>
      <w:r>
        <w:rPr>
          <w:spacing w:val="-1"/>
          <w:sz w:val="24"/>
        </w:rPr>
        <w:t xml:space="preserve"> </w:t>
      </w:r>
      <w:r>
        <w:rPr>
          <w:sz w:val="24"/>
        </w:rPr>
        <w:t xml:space="preserve">where </w:t>
      </w:r>
      <w:r>
        <w:rPr>
          <w:rFonts w:ascii="Cambria Math" w:eastAsia="Cambria Math"/>
          <w:sz w:val="24"/>
        </w:rPr>
        <w:t>𝐴</w:t>
      </w:r>
      <w:proofErr w:type="gramEnd"/>
      <w:r>
        <w:rPr>
          <w:sz w:val="24"/>
        </w:rPr>
        <w:t>,</w:t>
      </w:r>
      <w:r>
        <w:rPr>
          <w:spacing w:val="-1"/>
          <w:sz w:val="24"/>
        </w:rPr>
        <w:t xml:space="preserve"> </w:t>
      </w:r>
      <w:proofErr w:type="gramStart"/>
      <w:r>
        <w:rPr>
          <w:rFonts w:ascii="Cambria Math" w:eastAsia="Cambria Math"/>
          <w:sz w:val="24"/>
        </w:rPr>
        <w:t xml:space="preserve">𝐵 </w:t>
      </w:r>
      <w:r>
        <w:rPr>
          <w:sz w:val="24"/>
        </w:rPr>
        <w:t>and</w:t>
      </w:r>
      <w:r>
        <w:rPr>
          <w:spacing w:val="-1"/>
          <w:sz w:val="24"/>
        </w:rPr>
        <w:t xml:space="preserve"> </w:t>
      </w:r>
      <w:r>
        <w:rPr>
          <w:rFonts w:ascii="Cambria Math" w:eastAsia="Cambria Math"/>
          <w:sz w:val="24"/>
        </w:rPr>
        <w:t xml:space="preserve">𝐶 </w:t>
      </w:r>
      <w:r>
        <w:rPr>
          <w:sz w:val="24"/>
        </w:rPr>
        <w:t>are</w:t>
      </w:r>
      <w:proofErr w:type="gramEnd"/>
      <w:r>
        <w:rPr>
          <w:spacing w:val="-3"/>
          <w:sz w:val="24"/>
        </w:rPr>
        <w:t xml:space="preserve"> </w:t>
      </w:r>
      <w:r>
        <w:rPr>
          <w:sz w:val="24"/>
        </w:rPr>
        <w:t>any rational number and any equal or inequality symbol can be used.</w:t>
      </w:r>
    </w:p>
    <w:p w14:paraId="41B85D3B" w14:textId="77777777" w:rsidR="00090FA6" w:rsidRDefault="00090FA6" w:rsidP="00E502A8">
      <w:pPr>
        <w:pStyle w:val="TableParagraph"/>
        <w:numPr>
          <w:ilvl w:val="1"/>
          <w:numId w:val="185"/>
        </w:numPr>
        <w:tabs>
          <w:tab w:val="left" w:pos="1438"/>
        </w:tabs>
        <w:autoSpaceDE w:val="0"/>
        <w:autoSpaceDN w:val="0"/>
        <w:spacing w:line="285" w:lineRule="exact"/>
        <w:ind w:left="1438" w:hanging="359"/>
        <w:rPr>
          <w:sz w:val="24"/>
        </w:rPr>
      </w:pPr>
      <w:r w:rsidRPr="113DC138">
        <w:rPr>
          <w:sz w:val="24"/>
          <w:szCs w:val="24"/>
        </w:rPr>
        <w:t>Slope-intercept</w:t>
      </w:r>
      <w:r w:rsidRPr="113DC138">
        <w:rPr>
          <w:spacing w:val="-8"/>
          <w:sz w:val="24"/>
          <w:szCs w:val="24"/>
        </w:rPr>
        <w:t xml:space="preserve"> </w:t>
      </w:r>
      <w:r w:rsidRPr="113DC138">
        <w:rPr>
          <w:spacing w:val="-4"/>
          <w:sz w:val="24"/>
          <w:szCs w:val="24"/>
        </w:rPr>
        <w:t>form</w:t>
      </w:r>
    </w:p>
    <w:p w14:paraId="58DD836A" w14:textId="77777777" w:rsidR="00090FA6" w:rsidRDefault="00090FA6" w:rsidP="00090FA6">
      <w:pPr>
        <w:pStyle w:val="TableParagraph"/>
        <w:spacing w:line="272" w:lineRule="exact"/>
        <w:ind w:left="1439"/>
        <w:rPr>
          <w:sz w:val="24"/>
        </w:rPr>
      </w:pPr>
      <w:r>
        <w:rPr>
          <w:sz w:val="24"/>
        </w:rPr>
        <w:t>Can</w:t>
      </w:r>
      <w:r>
        <w:rPr>
          <w:spacing w:val="-2"/>
          <w:sz w:val="24"/>
        </w:rPr>
        <w:t xml:space="preserve"> </w:t>
      </w:r>
      <w:r>
        <w:rPr>
          <w:sz w:val="24"/>
        </w:rPr>
        <w:t>be</w:t>
      </w:r>
      <w:r>
        <w:rPr>
          <w:spacing w:val="-1"/>
          <w:sz w:val="24"/>
        </w:rPr>
        <w:t xml:space="preserve"> </w:t>
      </w:r>
      <w:r>
        <w:rPr>
          <w:sz w:val="24"/>
        </w:rPr>
        <w:t>described by</w:t>
      </w:r>
      <w:r>
        <w:rPr>
          <w:spacing w:val="-5"/>
          <w:sz w:val="24"/>
        </w:rPr>
        <w:t xml:space="preserve"> </w:t>
      </w:r>
      <w:r>
        <w:rPr>
          <w:sz w:val="24"/>
        </w:rPr>
        <w:t>the</w:t>
      </w:r>
      <w:r>
        <w:rPr>
          <w:spacing w:val="2"/>
          <w:sz w:val="24"/>
        </w:rPr>
        <w:t xml:space="preserve"> </w:t>
      </w:r>
      <w:r>
        <w:rPr>
          <w:sz w:val="24"/>
        </w:rPr>
        <w:t>inequality</w:t>
      </w:r>
      <w:r>
        <w:rPr>
          <w:spacing w:val="-2"/>
          <w:sz w:val="24"/>
        </w:rPr>
        <w:t xml:space="preserve"> </w:t>
      </w:r>
      <w:r>
        <w:rPr>
          <w:rFonts w:ascii="Cambria Math" w:eastAsia="Cambria Math" w:hAnsi="Cambria Math"/>
          <w:sz w:val="24"/>
        </w:rPr>
        <w:t>𝑦</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𝑚𝑥</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𝑏</w:t>
      </w:r>
      <w:r>
        <w:rPr>
          <w:sz w:val="24"/>
        </w:rPr>
        <w:t xml:space="preserve">, where </w:t>
      </w:r>
      <w:r>
        <w:rPr>
          <w:rFonts w:ascii="Cambria Math" w:eastAsia="Cambria Math" w:hAnsi="Cambria Math"/>
          <w:sz w:val="24"/>
        </w:rPr>
        <w:t>𝑚</w:t>
      </w:r>
      <w:r>
        <w:rPr>
          <w:rFonts w:ascii="Cambria Math" w:eastAsia="Cambria Math" w:hAnsi="Cambria Math"/>
          <w:spacing w:val="12"/>
          <w:sz w:val="24"/>
        </w:rPr>
        <w:t xml:space="preserve"> </w:t>
      </w:r>
      <w:r>
        <w:rPr>
          <w:sz w:val="24"/>
        </w:rPr>
        <w:t>is the slope and</w:t>
      </w:r>
      <w:r>
        <w:rPr>
          <w:spacing w:val="3"/>
          <w:sz w:val="24"/>
        </w:rPr>
        <w:t xml:space="preserve"> </w:t>
      </w:r>
      <w:r>
        <w:rPr>
          <w:rFonts w:ascii="Cambria Math" w:eastAsia="Cambria Math" w:hAnsi="Cambria Math"/>
          <w:sz w:val="24"/>
        </w:rPr>
        <w:t>𝑏</w:t>
      </w:r>
      <w:r>
        <w:rPr>
          <w:rFonts w:ascii="Cambria Math" w:eastAsia="Cambria Math" w:hAnsi="Cambria Math"/>
          <w:spacing w:val="12"/>
          <w:sz w:val="24"/>
        </w:rPr>
        <w:t xml:space="preserve"> </w:t>
      </w:r>
      <w:r>
        <w:rPr>
          <w:sz w:val="24"/>
        </w:rPr>
        <w:t>is</w:t>
      </w:r>
      <w:r>
        <w:rPr>
          <w:spacing w:val="1"/>
          <w:sz w:val="24"/>
        </w:rPr>
        <w:t xml:space="preserve"> </w:t>
      </w:r>
      <w:r>
        <w:rPr>
          <w:spacing w:val="-5"/>
          <w:sz w:val="24"/>
        </w:rPr>
        <w:t>the</w:t>
      </w:r>
    </w:p>
    <w:p w14:paraId="45075153" w14:textId="77777777" w:rsidR="00090FA6" w:rsidRDefault="00090FA6" w:rsidP="00090FA6">
      <w:pPr>
        <w:pStyle w:val="TableParagraph"/>
        <w:spacing w:line="281" w:lineRule="exact"/>
        <w:ind w:left="1439"/>
        <w:rPr>
          <w:sz w:val="24"/>
        </w:rPr>
      </w:pPr>
      <w:r>
        <w:rPr>
          <w:rFonts w:ascii="Cambria Math" w:eastAsia="Cambria Math"/>
          <w:sz w:val="24"/>
        </w:rPr>
        <w:t>𝑦</w:t>
      </w:r>
      <w:r>
        <w:rPr>
          <w:sz w:val="24"/>
        </w:rPr>
        <w:t>-intercept</w:t>
      </w:r>
      <w:r>
        <w:rPr>
          <w:spacing w:val="1"/>
          <w:sz w:val="24"/>
        </w:rPr>
        <w:t xml:space="preserve"> </w:t>
      </w:r>
      <w:r>
        <w:rPr>
          <w:sz w:val="24"/>
        </w:rPr>
        <w:t>and any</w:t>
      </w:r>
      <w:r>
        <w:rPr>
          <w:spacing w:val="-5"/>
          <w:sz w:val="24"/>
        </w:rPr>
        <w:t xml:space="preserve"> </w:t>
      </w:r>
      <w:r>
        <w:rPr>
          <w:sz w:val="24"/>
        </w:rPr>
        <w:t>equal</w:t>
      </w:r>
      <w:r>
        <w:rPr>
          <w:spacing w:val="2"/>
          <w:sz w:val="24"/>
        </w:rPr>
        <w:t xml:space="preserve"> </w:t>
      </w:r>
      <w:r>
        <w:rPr>
          <w:sz w:val="24"/>
        </w:rPr>
        <w:t>or inequality</w:t>
      </w:r>
      <w:r>
        <w:rPr>
          <w:spacing w:val="-5"/>
          <w:sz w:val="24"/>
        </w:rPr>
        <w:t xml:space="preserve"> </w:t>
      </w:r>
      <w:r>
        <w:rPr>
          <w:sz w:val="24"/>
        </w:rPr>
        <w:t>symbol can</w:t>
      </w:r>
      <w:r>
        <w:rPr>
          <w:spacing w:val="2"/>
          <w:sz w:val="24"/>
        </w:rPr>
        <w:t xml:space="preserve"> </w:t>
      </w:r>
      <w:r>
        <w:rPr>
          <w:sz w:val="24"/>
        </w:rPr>
        <w:t xml:space="preserve">be </w:t>
      </w:r>
      <w:r>
        <w:rPr>
          <w:spacing w:val="-2"/>
          <w:sz w:val="24"/>
        </w:rPr>
        <w:t>used.</w:t>
      </w:r>
    </w:p>
    <w:p w14:paraId="44C7B27F" w14:textId="77777777" w:rsidR="00090FA6" w:rsidRDefault="00090FA6" w:rsidP="00E502A8">
      <w:pPr>
        <w:pStyle w:val="TableParagraph"/>
        <w:numPr>
          <w:ilvl w:val="1"/>
          <w:numId w:val="185"/>
        </w:numPr>
        <w:tabs>
          <w:tab w:val="left" w:pos="1438"/>
        </w:tabs>
        <w:autoSpaceDE w:val="0"/>
        <w:autoSpaceDN w:val="0"/>
        <w:spacing w:line="286" w:lineRule="exact"/>
        <w:ind w:left="1438" w:hanging="359"/>
        <w:rPr>
          <w:sz w:val="24"/>
        </w:rPr>
      </w:pPr>
      <w:r w:rsidRPr="113DC138">
        <w:rPr>
          <w:sz w:val="24"/>
          <w:szCs w:val="24"/>
        </w:rPr>
        <w:t>Point-slope</w:t>
      </w:r>
      <w:r w:rsidRPr="113DC138">
        <w:rPr>
          <w:spacing w:val="-2"/>
          <w:sz w:val="24"/>
          <w:szCs w:val="24"/>
        </w:rPr>
        <w:t xml:space="preserve"> </w:t>
      </w:r>
      <w:r w:rsidRPr="113DC138">
        <w:rPr>
          <w:spacing w:val="-4"/>
          <w:sz w:val="24"/>
          <w:szCs w:val="24"/>
        </w:rPr>
        <w:t>form</w:t>
      </w:r>
    </w:p>
    <w:p w14:paraId="4F3EB206" w14:textId="6F8C6453" w:rsidR="00CF732C" w:rsidRDefault="00090FA6" w:rsidP="00090FA6">
      <w:pPr>
        <w:pStyle w:val="TableParagraph"/>
        <w:spacing w:line="271" w:lineRule="exact"/>
        <w:ind w:left="1439"/>
        <w:rPr>
          <w:sz w:val="24"/>
        </w:rPr>
      </w:pPr>
      <w:r w:rsidRPr="221D88CC">
        <w:rPr>
          <w:sz w:val="24"/>
          <w:szCs w:val="24"/>
        </w:rPr>
        <w:t>Can</w:t>
      </w:r>
      <w:r w:rsidRPr="221D88CC">
        <w:rPr>
          <w:spacing w:val="1"/>
          <w:sz w:val="24"/>
          <w:szCs w:val="24"/>
        </w:rPr>
        <w:t xml:space="preserve"> </w:t>
      </w:r>
      <w:r w:rsidRPr="221D88CC">
        <w:rPr>
          <w:sz w:val="24"/>
          <w:szCs w:val="24"/>
        </w:rPr>
        <w:t>be</w:t>
      </w:r>
      <w:r w:rsidRPr="221D88CC">
        <w:rPr>
          <w:spacing w:val="1"/>
          <w:sz w:val="24"/>
          <w:szCs w:val="24"/>
        </w:rPr>
        <w:t xml:space="preserve"> </w:t>
      </w:r>
      <w:r w:rsidRPr="221D88CC">
        <w:rPr>
          <w:sz w:val="24"/>
          <w:szCs w:val="24"/>
        </w:rPr>
        <w:t>described</w:t>
      </w:r>
      <w:r w:rsidRPr="221D88CC">
        <w:rPr>
          <w:spacing w:val="2"/>
          <w:sz w:val="24"/>
          <w:szCs w:val="24"/>
        </w:rPr>
        <w:t xml:space="preserve"> </w:t>
      </w:r>
      <w:r w:rsidRPr="221D88CC">
        <w:rPr>
          <w:sz w:val="24"/>
          <w:szCs w:val="24"/>
        </w:rPr>
        <w:t>by</w:t>
      </w:r>
      <w:r w:rsidRPr="221D88CC">
        <w:rPr>
          <w:spacing w:val="-3"/>
          <w:sz w:val="24"/>
          <w:szCs w:val="24"/>
        </w:rPr>
        <w:t xml:space="preserve"> </w:t>
      </w:r>
      <w:r w:rsidRPr="221D88CC">
        <w:rPr>
          <w:sz w:val="24"/>
          <w:szCs w:val="24"/>
        </w:rPr>
        <w:t>the</w:t>
      </w:r>
      <w:r w:rsidRPr="221D88CC">
        <w:rPr>
          <w:spacing w:val="3"/>
          <w:sz w:val="24"/>
          <w:szCs w:val="24"/>
        </w:rPr>
        <w:t xml:space="preserve"> </w:t>
      </w:r>
      <w:r w:rsidRPr="221D88CC">
        <w:rPr>
          <w:sz w:val="24"/>
          <w:szCs w:val="24"/>
        </w:rPr>
        <w:t xml:space="preserve">inequality </w:t>
      </w:r>
      <w:r w:rsidRPr="221D88CC">
        <w:rPr>
          <w:rFonts w:ascii="Cambria Math" w:eastAsia="Cambria Math" w:hAnsi="Cambria Math"/>
          <w:sz w:val="24"/>
          <w:szCs w:val="24"/>
        </w:rPr>
        <w:t>𝑦</w:t>
      </w:r>
      <w:r w:rsidRPr="221D88CC">
        <w:rPr>
          <w:rFonts w:ascii="Cambria Math" w:eastAsia="Cambria Math" w:hAnsi="Cambria Math"/>
          <w:spacing w:val="6"/>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pacing w:val="24"/>
          <w:sz w:val="24"/>
          <w:szCs w:val="24"/>
        </w:rPr>
        <w:t xml:space="preserve"> </w:t>
      </w:r>
      <w:r w:rsidRPr="221D88CC">
        <w:rPr>
          <w:rFonts w:ascii="Cambria Math" w:eastAsia="Cambria Math" w:hAnsi="Cambria Math"/>
          <w:sz w:val="24"/>
          <w:szCs w:val="24"/>
        </w:rPr>
        <w:t>&gt;</w:t>
      </w:r>
      <w:r w:rsidRPr="221D88CC">
        <w:rPr>
          <w:rFonts w:ascii="Cambria Math" w:eastAsia="Cambria Math" w:hAnsi="Cambria Math"/>
          <w:spacing w:val="16"/>
          <w:sz w:val="24"/>
          <w:szCs w:val="24"/>
        </w:rPr>
        <w:t xml:space="preserve"> </w:t>
      </w:r>
      <w:proofErr w:type="gramStart"/>
      <w:r w:rsidRPr="221D88CC">
        <w:rPr>
          <w:rFonts w:ascii="Cambria Math" w:eastAsia="Cambria Math" w:hAnsi="Cambria Math"/>
          <w:sz w:val="24"/>
          <w:szCs w:val="24"/>
        </w:rPr>
        <w:t>𝑚(</w:t>
      </w:r>
      <w:proofErr w:type="gramEnd"/>
      <w:r w:rsidRPr="221D88CC">
        <w:rPr>
          <w:rFonts w:ascii="Cambria Math" w:eastAsia="Cambria Math" w:hAnsi="Cambria Math"/>
          <w:sz w:val="24"/>
          <w:szCs w:val="24"/>
        </w:rPr>
        <w:t>𝑥</w:t>
      </w:r>
      <w:r w:rsidRPr="221D88CC">
        <w:rPr>
          <w:rFonts w:ascii="Cambria Math" w:eastAsia="Cambria Math" w:hAnsi="Cambria Math"/>
          <w:spacing w:val="8"/>
          <w:sz w:val="24"/>
          <w:szCs w:val="24"/>
        </w:rPr>
        <w:t xml:space="preserve"> </w:t>
      </w:r>
      <w:r w:rsidRPr="221D88CC">
        <w:rPr>
          <w:rFonts w:ascii="Cambria Math" w:eastAsia="Cambria Math" w:hAnsi="Cambria Math"/>
          <w:sz w:val="24"/>
          <w:szCs w:val="24"/>
        </w:rPr>
        <w:t>−</w:t>
      </w:r>
      <w:r w:rsidRPr="221D88CC">
        <w:rPr>
          <w:rFonts w:ascii="Cambria Math" w:eastAsia="Cambria Math" w:hAnsi="Cambria Math"/>
          <w:spacing w:val="2"/>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sz w:val="24"/>
          <w:szCs w:val="24"/>
        </w:rPr>
        <w:t>,</w:t>
      </w:r>
      <w:r w:rsidRPr="221D88CC">
        <w:rPr>
          <w:spacing w:val="2"/>
          <w:sz w:val="24"/>
          <w:szCs w:val="24"/>
        </w:rPr>
        <w:t xml:space="preserve"> </w:t>
      </w:r>
      <w:r w:rsidRPr="221D88CC">
        <w:rPr>
          <w:sz w:val="24"/>
          <w:szCs w:val="24"/>
        </w:rPr>
        <w:t>where</w:t>
      </w:r>
      <w:r w:rsidRPr="221D88CC">
        <w:rPr>
          <w:spacing w:val="1"/>
          <w:sz w:val="24"/>
          <w:szCs w:val="24"/>
        </w:rPr>
        <w:t xml:space="preserve"> </w:t>
      </w:r>
      <w:r w:rsidRPr="221D88CC">
        <w:rPr>
          <w:rFonts w:ascii="Cambria Math" w:eastAsia="Cambria Math" w:hAnsi="Cambria Math"/>
          <w:sz w:val="24"/>
          <w:szCs w:val="24"/>
        </w:rPr>
        <w:t>(𝑥</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12"/>
          <w:sz w:val="24"/>
          <w:szCs w:val="24"/>
        </w:rPr>
        <w:t xml:space="preserve"> </w:t>
      </w:r>
      <w:r w:rsidRPr="221D88CC">
        <w:rPr>
          <w:rFonts w:ascii="Cambria Math" w:eastAsia="Cambria Math" w:hAnsi="Cambria Math"/>
          <w:sz w:val="24"/>
          <w:szCs w:val="24"/>
        </w:rPr>
        <w:t>𝑦</w:t>
      </w:r>
      <w:r w:rsidRPr="221D88CC">
        <w:rPr>
          <w:rFonts w:ascii="Cambria Math" w:eastAsia="Cambria Math" w:hAnsi="Cambria Math"/>
          <w:sz w:val="24"/>
          <w:szCs w:val="24"/>
          <w:vertAlign w:val="subscript"/>
        </w:rPr>
        <w:t>1</w:t>
      </w:r>
      <w:r w:rsidRPr="221D88CC">
        <w:rPr>
          <w:rFonts w:ascii="Cambria Math" w:eastAsia="Cambria Math" w:hAnsi="Cambria Math"/>
          <w:sz w:val="24"/>
          <w:szCs w:val="24"/>
        </w:rPr>
        <w:t>)</w:t>
      </w:r>
      <w:r w:rsidRPr="221D88CC">
        <w:rPr>
          <w:rFonts w:ascii="Cambria Math" w:eastAsia="Cambria Math" w:hAnsi="Cambria Math"/>
          <w:spacing w:val="7"/>
          <w:sz w:val="24"/>
          <w:szCs w:val="24"/>
        </w:rPr>
        <w:t xml:space="preserve"> </w:t>
      </w:r>
      <w:r w:rsidRPr="221D88CC">
        <w:rPr>
          <w:sz w:val="24"/>
          <w:szCs w:val="24"/>
        </w:rPr>
        <w:t xml:space="preserve">is </w:t>
      </w:r>
      <w:r w:rsidRPr="221D88CC">
        <w:rPr>
          <w:spacing w:val="-10"/>
          <w:sz w:val="24"/>
          <w:szCs w:val="24"/>
        </w:rPr>
        <w:t>a</w:t>
      </w:r>
      <w:r>
        <w:rPr>
          <w:spacing w:val="-10"/>
          <w:sz w:val="24"/>
          <w:szCs w:val="24"/>
        </w:rPr>
        <w:t xml:space="preserve"> </w:t>
      </w:r>
      <w:r>
        <w:rPr>
          <w:sz w:val="24"/>
        </w:rPr>
        <w:t>point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line</w:t>
      </w:r>
      <w:r>
        <w:rPr>
          <w:spacing w:val="-2"/>
          <w:sz w:val="24"/>
        </w:rPr>
        <w:t xml:space="preserve"> </w:t>
      </w:r>
      <w:r>
        <w:rPr>
          <w:sz w:val="24"/>
        </w:rPr>
        <w:t>and</w:t>
      </w:r>
      <w:r>
        <w:rPr>
          <w:spacing w:val="-1"/>
          <w:sz w:val="24"/>
        </w:rPr>
        <w:t xml:space="preserve"> </w:t>
      </w:r>
      <w:r>
        <w:rPr>
          <w:rFonts w:ascii="Cambria Math" w:eastAsia="Cambria Math"/>
          <w:sz w:val="24"/>
        </w:rPr>
        <w:t xml:space="preserve">𝑚 </w:t>
      </w:r>
      <w:r>
        <w:rPr>
          <w:sz w:val="24"/>
        </w:rPr>
        <w:t>is</w:t>
      </w:r>
      <w:r>
        <w:rPr>
          <w:spacing w:val="-2"/>
          <w:sz w:val="24"/>
        </w:rPr>
        <w:t xml:space="preserve"> </w:t>
      </w:r>
      <w:r>
        <w:rPr>
          <w:sz w:val="24"/>
        </w:rPr>
        <w:t>the</w:t>
      </w:r>
      <w:r>
        <w:rPr>
          <w:spacing w:val="-3"/>
          <w:sz w:val="24"/>
        </w:rPr>
        <w:t xml:space="preserve"> </w:t>
      </w:r>
      <w:r>
        <w:rPr>
          <w:sz w:val="24"/>
        </w:rPr>
        <w:t>slope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line</w:t>
      </w:r>
      <w:r>
        <w:rPr>
          <w:spacing w:val="-2"/>
          <w:sz w:val="24"/>
        </w:rPr>
        <w:t xml:space="preserve"> </w:t>
      </w:r>
      <w:r>
        <w:rPr>
          <w:sz w:val="24"/>
        </w:rPr>
        <w:t>and any</w:t>
      </w:r>
      <w:r>
        <w:rPr>
          <w:spacing w:val="-7"/>
          <w:sz w:val="24"/>
        </w:rPr>
        <w:t xml:space="preserve"> </w:t>
      </w:r>
      <w:r>
        <w:rPr>
          <w:sz w:val="24"/>
        </w:rPr>
        <w:t>equal</w:t>
      </w:r>
      <w:r>
        <w:rPr>
          <w:spacing w:val="-2"/>
          <w:sz w:val="24"/>
        </w:rPr>
        <w:t xml:space="preserve"> </w:t>
      </w:r>
      <w:r>
        <w:rPr>
          <w:sz w:val="24"/>
        </w:rPr>
        <w:t>or</w:t>
      </w:r>
      <w:r>
        <w:rPr>
          <w:spacing w:val="-2"/>
          <w:sz w:val="24"/>
        </w:rPr>
        <w:t xml:space="preserve"> </w:t>
      </w:r>
      <w:r>
        <w:rPr>
          <w:sz w:val="24"/>
        </w:rPr>
        <w:t>inequality</w:t>
      </w:r>
      <w:r>
        <w:rPr>
          <w:spacing w:val="-7"/>
          <w:sz w:val="24"/>
        </w:rPr>
        <w:t xml:space="preserve"> </w:t>
      </w:r>
      <w:r>
        <w:rPr>
          <w:sz w:val="24"/>
        </w:rPr>
        <w:t>symbol can be used.</w:t>
      </w:r>
    </w:p>
    <w:p w14:paraId="0C523EEC" w14:textId="77777777" w:rsidR="00090FA6" w:rsidRPr="00090FA6" w:rsidRDefault="00090FA6" w:rsidP="00090FA6">
      <w:pPr>
        <w:pStyle w:val="TableParagraph"/>
        <w:spacing w:line="271" w:lineRule="exact"/>
        <w:ind w:left="1439"/>
        <w:rPr>
          <w:sz w:val="24"/>
          <w:szCs w:val="24"/>
        </w:rPr>
      </w:pPr>
    </w:p>
    <w:p w14:paraId="33406380" w14:textId="77777777" w:rsidR="00CF732C" w:rsidRPr="00062EDC" w:rsidRDefault="00CF732C" w:rsidP="00CF732C">
      <w:pPr>
        <w:pStyle w:val="AlgebraicARHeading"/>
      </w:pPr>
      <w:r w:rsidRPr="00062EDC">
        <w:t>Common Misconceptions or Errors</w:t>
      </w:r>
    </w:p>
    <w:p w14:paraId="18DF468E" w14:textId="77777777" w:rsidR="00AA6391" w:rsidRDefault="00AA6391" w:rsidP="00E502A8">
      <w:pPr>
        <w:pStyle w:val="TableParagraph"/>
        <w:numPr>
          <w:ilvl w:val="0"/>
          <w:numId w:val="21"/>
        </w:numPr>
        <w:tabs>
          <w:tab w:val="left" w:pos="719"/>
        </w:tabs>
        <w:autoSpaceDE w:val="0"/>
        <w:autoSpaceDN w:val="0"/>
        <w:ind w:right="389"/>
        <w:rPr>
          <w:sz w:val="24"/>
        </w:rPr>
      </w:pPr>
      <w:r>
        <w:rPr>
          <w:sz w:val="24"/>
        </w:rPr>
        <w:t>Students</w:t>
      </w:r>
      <w:r>
        <w:rPr>
          <w:spacing w:val="-3"/>
          <w:sz w:val="24"/>
        </w:rPr>
        <w:t xml:space="preserve"> </w:t>
      </w:r>
      <w:r>
        <w:rPr>
          <w:sz w:val="24"/>
        </w:rPr>
        <w:t>may</w:t>
      </w:r>
      <w:r>
        <w:rPr>
          <w:spacing w:val="-8"/>
          <w:sz w:val="24"/>
        </w:rPr>
        <w:t xml:space="preserve"> </w:t>
      </w:r>
      <w:r>
        <w:rPr>
          <w:sz w:val="24"/>
        </w:rPr>
        <w:t>have</w:t>
      </w:r>
      <w:r>
        <w:rPr>
          <w:spacing w:val="-4"/>
          <w:sz w:val="24"/>
        </w:rPr>
        <w:t xml:space="preserve"> </w:t>
      </w:r>
      <w:r>
        <w:rPr>
          <w:sz w:val="24"/>
        </w:rPr>
        <w:t>difficulty</w:t>
      </w:r>
      <w:r>
        <w:rPr>
          <w:spacing w:val="-8"/>
          <w:sz w:val="24"/>
        </w:rPr>
        <w:t xml:space="preserve"> </w:t>
      </w:r>
      <w:r>
        <w:rPr>
          <w:sz w:val="24"/>
        </w:rPr>
        <w:t>translating</w:t>
      </w:r>
      <w:r>
        <w:rPr>
          <w:spacing w:val="-6"/>
          <w:sz w:val="24"/>
        </w:rPr>
        <w:t xml:space="preserve"> </w:t>
      </w:r>
      <w:r>
        <w:rPr>
          <w:sz w:val="24"/>
        </w:rPr>
        <w:t>word</w:t>
      </w:r>
      <w:r>
        <w:rPr>
          <w:spacing w:val="-3"/>
          <w:sz w:val="24"/>
        </w:rPr>
        <w:t xml:space="preserve"> </w:t>
      </w:r>
      <w:r>
        <w:rPr>
          <w:sz w:val="24"/>
        </w:rPr>
        <w:t>problems</w:t>
      </w:r>
      <w:r>
        <w:rPr>
          <w:spacing w:val="-3"/>
          <w:sz w:val="24"/>
        </w:rPr>
        <w:t xml:space="preserve"> </w:t>
      </w:r>
      <w:r>
        <w:rPr>
          <w:sz w:val="24"/>
        </w:rPr>
        <w:t>into</w:t>
      </w:r>
      <w:r>
        <w:rPr>
          <w:spacing w:val="-3"/>
          <w:sz w:val="24"/>
        </w:rPr>
        <w:t xml:space="preserve"> </w:t>
      </w:r>
      <w:r>
        <w:rPr>
          <w:sz w:val="24"/>
        </w:rPr>
        <w:t>systems</w:t>
      </w:r>
      <w:r>
        <w:rPr>
          <w:spacing w:val="-3"/>
          <w:sz w:val="24"/>
        </w:rPr>
        <w:t xml:space="preserve"> </w:t>
      </w:r>
      <w:r>
        <w:rPr>
          <w:sz w:val="24"/>
        </w:rPr>
        <w:t>of</w:t>
      </w:r>
      <w:r>
        <w:rPr>
          <w:spacing w:val="-3"/>
          <w:sz w:val="24"/>
        </w:rPr>
        <w:t xml:space="preserve"> </w:t>
      </w:r>
      <w:r>
        <w:rPr>
          <w:sz w:val="24"/>
        </w:rPr>
        <w:t>equations</w:t>
      </w:r>
      <w:r>
        <w:rPr>
          <w:spacing w:val="-3"/>
          <w:sz w:val="24"/>
        </w:rPr>
        <w:t xml:space="preserve"> </w:t>
      </w:r>
      <w:r>
        <w:rPr>
          <w:sz w:val="24"/>
        </w:rPr>
        <w:t xml:space="preserve">and </w:t>
      </w:r>
      <w:r>
        <w:rPr>
          <w:spacing w:val="-2"/>
          <w:sz w:val="24"/>
        </w:rPr>
        <w:t>inequalities.</w:t>
      </w:r>
    </w:p>
    <w:p w14:paraId="48A2719A" w14:textId="77777777" w:rsidR="00AA6391" w:rsidRDefault="00AA6391" w:rsidP="00E502A8">
      <w:pPr>
        <w:pStyle w:val="TableParagraph"/>
        <w:numPr>
          <w:ilvl w:val="0"/>
          <w:numId w:val="21"/>
        </w:numPr>
        <w:tabs>
          <w:tab w:val="left" w:pos="719"/>
        </w:tabs>
        <w:autoSpaceDE w:val="0"/>
        <w:autoSpaceDN w:val="0"/>
        <w:spacing w:line="292" w:lineRule="exact"/>
        <w:rPr>
          <w:sz w:val="24"/>
        </w:rPr>
      </w:pPr>
      <w:r>
        <w:rPr>
          <w:sz w:val="24"/>
        </w:rPr>
        <w:t>Students</w:t>
      </w:r>
      <w:r>
        <w:rPr>
          <w:spacing w:val="-2"/>
          <w:sz w:val="24"/>
        </w:rPr>
        <w:t xml:space="preserve"> </w:t>
      </w:r>
      <w:r>
        <w:rPr>
          <w:sz w:val="24"/>
        </w:rPr>
        <w:t>may</w:t>
      </w:r>
      <w:r>
        <w:rPr>
          <w:spacing w:val="-5"/>
          <w:sz w:val="24"/>
        </w:rPr>
        <w:t xml:space="preserve"> </w:t>
      </w:r>
      <w:r>
        <w:rPr>
          <w:sz w:val="24"/>
        </w:rPr>
        <w:t>shade</w:t>
      </w:r>
      <w:r>
        <w:rPr>
          <w:spacing w:val="-1"/>
          <w:sz w:val="24"/>
        </w:rPr>
        <w:t xml:space="preserve"> </w:t>
      </w:r>
      <w:r>
        <w:rPr>
          <w:sz w:val="24"/>
        </w:rPr>
        <w:t>the</w:t>
      </w:r>
      <w:r>
        <w:rPr>
          <w:spacing w:val="2"/>
          <w:sz w:val="24"/>
        </w:rPr>
        <w:t xml:space="preserve"> </w:t>
      </w:r>
      <w:r>
        <w:rPr>
          <w:sz w:val="24"/>
        </w:rPr>
        <w:t>wrong</w:t>
      </w:r>
      <w:r>
        <w:rPr>
          <w:spacing w:val="-3"/>
          <w:sz w:val="24"/>
        </w:rPr>
        <w:t xml:space="preserve"> </w:t>
      </w:r>
      <w:r>
        <w:rPr>
          <w:sz w:val="24"/>
        </w:rPr>
        <w:t>half-plane</w:t>
      </w:r>
      <w:r>
        <w:rPr>
          <w:spacing w:val="-1"/>
          <w:sz w:val="24"/>
        </w:rPr>
        <w:t xml:space="preserve"> </w:t>
      </w:r>
      <w:r>
        <w:rPr>
          <w:sz w:val="24"/>
        </w:rPr>
        <w:t>for an</w:t>
      </w:r>
      <w:r>
        <w:rPr>
          <w:spacing w:val="1"/>
          <w:sz w:val="24"/>
        </w:rPr>
        <w:t xml:space="preserve"> </w:t>
      </w:r>
      <w:r>
        <w:rPr>
          <w:spacing w:val="-2"/>
          <w:sz w:val="24"/>
        </w:rPr>
        <w:t>inequality.</w:t>
      </w:r>
    </w:p>
    <w:p w14:paraId="71CA0DAD" w14:textId="77777777" w:rsidR="00AA6391" w:rsidRDefault="00AA6391" w:rsidP="00E502A8">
      <w:pPr>
        <w:pStyle w:val="TableParagraph"/>
        <w:numPr>
          <w:ilvl w:val="0"/>
          <w:numId w:val="21"/>
        </w:numPr>
        <w:tabs>
          <w:tab w:val="left" w:pos="719"/>
        </w:tabs>
        <w:autoSpaceDE w:val="0"/>
        <w:autoSpaceDN w:val="0"/>
        <w:ind w:right="490"/>
        <w:rPr>
          <w:sz w:val="24"/>
        </w:rPr>
      </w:pPr>
      <w:r>
        <w:rPr>
          <w:sz w:val="24"/>
        </w:rPr>
        <w:t>Students</w:t>
      </w:r>
      <w:r>
        <w:rPr>
          <w:spacing w:val="-3"/>
          <w:sz w:val="24"/>
        </w:rPr>
        <w:t xml:space="preserve"> </w:t>
      </w:r>
      <w:r>
        <w:rPr>
          <w:sz w:val="24"/>
        </w:rPr>
        <w:t>may</w:t>
      </w:r>
      <w:r>
        <w:rPr>
          <w:spacing w:val="-6"/>
          <w:sz w:val="24"/>
        </w:rPr>
        <w:t xml:space="preserve"> </w:t>
      </w:r>
      <w:r>
        <w:rPr>
          <w:sz w:val="24"/>
        </w:rPr>
        <w:t>graph</w:t>
      </w:r>
      <w:r>
        <w:rPr>
          <w:spacing w:val="-2"/>
          <w:sz w:val="24"/>
        </w:rPr>
        <w:t xml:space="preserve"> </w:t>
      </w:r>
      <w:r>
        <w:rPr>
          <w:sz w:val="24"/>
        </w:rPr>
        <w:t>an</w:t>
      </w:r>
      <w:r>
        <w:rPr>
          <w:spacing w:val="-3"/>
          <w:sz w:val="24"/>
        </w:rPr>
        <w:t xml:space="preserve"> </w:t>
      </w:r>
      <w:r>
        <w:rPr>
          <w:sz w:val="24"/>
        </w:rPr>
        <w:t>incorrect</w:t>
      </w:r>
      <w:r>
        <w:rPr>
          <w:spacing w:val="-3"/>
          <w:sz w:val="24"/>
        </w:rPr>
        <w:t xml:space="preserve"> </w:t>
      </w:r>
      <w:r>
        <w:rPr>
          <w:sz w:val="24"/>
        </w:rPr>
        <w:t>boundary</w:t>
      </w:r>
      <w:r>
        <w:rPr>
          <w:spacing w:val="-8"/>
          <w:sz w:val="24"/>
        </w:rPr>
        <w:t xml:space="preserve"> </w:t>
      </w:r>
      <w:r>
        <w:rPr>
          <w:sz w:val="24"/>
        </w:rPr>
        <w:t>line</w:t>
      </w:r>
      <w:r>
        <w:rPr>
          <w:spacing w:val="-3"/>
          <w:sz w:val="24"/>
        </w:rPr>
        <w:t xml:space="preserve"> </w:t>
      </w:r>
      <w:r>
        <w:rPr>
          <w:sz w:val="24"/>
        </w:rPr>
        <w:t>(dashed</w:t>
      </w:r>
      <w:r>
        <w:rPr>
          <w:spacing w:val="-3"/>
          <w:sz w:val="24"/>
        </w:rPr>
        <w:t xml:space="preserve"> </w:t>
      </w:r>
      <w:r>
        <w:rPr>
          <w:sz w:val="24"/>
        </w:rPr>
        <w:t>versus</w:t>
      </w:r>
      <w:r>
        <w:rPr>
          <w:spacing w:val="-3"/>
          <w:sz w:val="24"/>
        </w:rPr>
        <w:t xml:space="preserve"> </w:t>
      </w:r>
      <w:r>
        <w:rPr>
          <w:sz w:val="24"/>
        </w:rPr>
        <w:t>solid)</w:t>
      </w:r>
      <w:r>
        <w:rPr>
          <w:spacing w:val="-3"/>
          <w:sz w:val="24"/>
        </w:rPr>
        <w:t xml:space="preserve"> </w:t>
      </w:r>
      <w:r>
        <w:rPr>
          <w:sz w:val="24"/>
        </w:rPr>
        <w:t>due</w:t>
      </w:r>
      <w:r>
        <w:rPr>
          <w:spacing w:val="-4"/>
          <w:sz w:val="24"/>
        </w:rPr>
        <w:t xml:space="preserve"> </w:t>
      </w:r>
      <w:r>
        <w:rPr>
          <w:sz w:val="24"/>
        </w:rPr>
        <w:t>to</w:t>
      </w:r>
      <w:r>
        <w:rPr>
          <w:spacing w:val="-2"/>
          <w:sz w:val="24"/>
        </w:rPr>
        <w:t xml:space="preserve"> </w:t>
      </w:r>
      <w:r>
        <w:rPr>
          <w:sz w:val="24"/>
        </w:rPr>
        <w:t>incorrect translation of the word problem.</w:t>
      </w:r>
    </w:p>
    <w:p w14:paraId="41BA085A" w14:textId="3492761D" w:rsidR="00AA6391" w:rsidRPr="00AA6391" w:rsidRDefault="00AA6391" w:rsidP="00E502A8">
      <w:pPr>
        <w:pStyle w:val="TableParagraph"/>
        <w:numPr>
          <w:ilvl w:val="0"/>
          <w:numId w:val="21"/>
        </w:numPr>
        <w:tabs>
          <w:tab w:val="left" w:pos="719"/>
        </w:tabs>
        <w:autoSpaceDE w:val="0"/>
        <w:autoSpaceDN w:val="0"/>
        <w:ind w:right="490"/>
        <w:rPr>
          <w:sz w:val="24"/>
        </w:rPr>
      </w:pPr>
      <w:r w:rsidRPr="00AA6391">
        <w:rPr>
          <w:sz w:val="24"/>
          <w:szCs w:val="24"/>
        </w:rPr>
        <w:t>Students</w:t>
      </w:r>
      <w:r w:rsidRPr="00AA6391">
        <w:rPr>
          <w:spacing w:val="-2"/>
          <w:sz w:val="24"/>
          <w:szCs w:val="24"/>
        </w:rPr>
        <w:t xml:space="preserve"> </w:t>
      </w:r>
      <w:r w:rsidRPr="00AA6391">
        <w:rPr>
          <w:sz w:val="24"/>
          <w:szCs w:val="24"/>
        </w:rPr>
        <w:t>may</w:t>
      </w:r>
      <w:r w:rsidRPr="00AA6391">
        <w:rPr>
          <w:spacing w:val="-7"/>
          <w:sz w:val="24"/>
          <w:szCs w:val="24"/>
        </w:rPr>
        <w:t xml:space="preserve"> </w:t>
      </w:r>
      <w:r w:rsidRPr="00AA6391">
        <w:rPr>
          <w:sz w:val="24"/>
          <w:szCs w:val="24"/>
        </w:rPr>
        <w:t>not</w:t>
      </w:r>
      <w:r w:rsidRPr="00AA6391">
        <w:rPr>
          <w:spacing w:val="-2"/>
          <w:sz w:val="24"/>
          <w:szCs w:val="24"/>
        </w:rPr>
        <w:t xml:space="preserve"> </w:t>
      </w:r>
      <w:r w:rsidRPr="00AA6391">
        <w:rPr>
          <w:sz w:val="24"/>
          <w:szCs w:val="24"/>
        </w:rPr>
        <w:t>identify</w:t>
      </w:r>
      <w:r w:rsidRPr="00AA6391">
        <w:rPr>
          <w:spacing w:val="-5"/>
          <w:sz w:val="24"/>
          <w:szCs w:val="24"/>
        </w:rPr>
        <w:t xml:space="preserve"> </w:t>
      </w:r>
      <w:r w:rsidRPr="00AA6391">
        <w:rPr>
          <w:sz w:val="24"/>
          <w:szCs w:val="24"/>
        </w:rPr>
        <w:t>the</w:t>
      </w:r>
      <w:r w:rsidRPr="00AA6391">
        <w:rPr>
          <w:spacing w:val="-2"/>
          <w:sz w:val="24"/>
          <w:szCs w:val="24"/>
        </w:rPr>
        <w:t xml:space="preserve"> </w:t>
      </w:r>
      <w:r w:rsidRPr="00AA6391">
        <w:rPr>
          <w:sz w:val="24"/>
          <w:szCs w:val="24"/>
        </w:rPr>
        <w:t>restrictions</w:t>
      </w:r>
      <w:r w:rsidRPr="00AA6391">
        <w:rPr>
          <w:spacing w:val="-2"/>
          <w:sz w:val="24"/>
          <w:szCs w:val="24"/>
        </w:rPr>
        <w:t xml:space="preserve"> </w:t>
      </w:r>
      <w:r w:rsidRPr="00AA6391">
        <w:rPr>
          <w:sz w:val="24"/>
          <w:szCs w:val="24"/>
        </w:rPr>
        <w:t>on</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domain</w:t>
      </w:r>
      <w:r w:rsidRPr="00AA6391">
        <w:rPr>
          <w:spacing w:val="-2"/>
          <w:sz w:val="24"/>
          <w:szCs w:val="24"/>
        </w:rPr>
        <w:t xml:space="preserve"> </w:t>
      </w:r>
      <w:r w:rsidRPr="00AA6391">
        <w:rPr>
          <w:sz w:val="24"/>
          <w:szCs w:val="24"/>
        </w:rPr>
        <w:t>and</w:t>
      </w:r>
      <w:r w:rsidRPr="00AA6391">
        <w:rPr>
          <w:spacing w:val="-2"/>
          <w:sz w:val="24"/>
          <w:szCs w:val="24"/>
        </w:rPr>
        <w:t xml:space="preserve"> </w:t>
      </w:r>
      <w:r w:rsidRPr="00AA6391">
        <w:rPr>
          <w:sz w:val="24"/>
          <w:szCs w:val="24"/>
        </w:rPr>
        <w:t>range</w:t>
      </w:r>
      <w:r w:rsidRPr="00AA6391">
        <w:rPr>
          <w:spacing w:val="-3"/>
          <w:sz w:val="24"/>
          <w:szCs w:val="24"/>
        </w:rPr>
        <w:t xml:space="preserve"> </w:t>
      </w:r>
      <w:r w:rsidRPr="00AA6391">
        <w:rPr>
          <w:sz w:val="24"/>
          <w:szCs w:val="24"/>
        </w:rPr>
        <w:t>of</w:t>
      </w:r>
      <w:r w:rsidRPr="00AA6391">
        <w:rPr>
          <w:spacing w:val="-2"/>
          <w:sz w:val="24"/>
          <w:szCs w:val="24"/>
        </w:rPr>
        <w:t xml:space="preserve"> </w:t>
      </w:r>
      <w:r w:rsidRPr="00AA6391">
        <w:rPr>
          <w:sz w:val="24"/>
          <w:szCs w:val="24"/>
        </w:rPr>
        <w:t>the</w:t>
      </w:r>
      <w:r w:rsidRPr="00AA6391">
        <w:rPr>
          <w:spacing w:val="-2"/>
          <w:sz w:val="24"/>
          <w:szCs w:val="24"/>
        </w:rPr>
        <w:t xml:space="preserve"> </w:t>
      </w:r>
      <w:r w:rsidRPr="00AA6391">
        <w:rPr>
          <w:sz w:val="24"/>
          <w:szCs w:val="24"/>
        </w:rPr>
        <w:t>graphs</w:t>
      </w:r>
      <w:r w:rsidRPr="00AA6391">
        <w:rPr>
          <w:spacing w:val="-2"/>
          <w:sz w:val="24"/>
          <w:szCs w:val="24"/>
        </w:rPr>
        <w:t xml:space="preserve"> </w:t>
      </w:r>
      <w:r w:rsidRPr="00AA6391">
        <w:rPr>
          <w:sz w:val="24"/>
          <w:szCs w:val="24"/>
        </w:rPr>
        <w:t>in</w:t>
      </w:r>
      <w:r w:rsidRPr="00AA6391">
        <w:rPr>
          <w:spacing w:val="-2"/>
          <w:sz w:val="24"/>
          <w:szCs w:val="24"/>
        </w:rPr>
        <w:t xml:space="preserve"> </w:t>
      </w:r>
      <w:r w:rsidRPr="00AA6391">
        <w:rPr>
          <w:sz w:val="24"/>
          <w:szCs w:val="24"/>
        </w:rPr>
        <w:t>a system of equations based on the context of the situation.</w:t>
      </w:r>
    </w:p>
    <w:p w14:paraId="5A7A7F50" w14:textId="77777777" w:rsidR="00CF732C" w:rsidRPr="00062EDC" w:rsidRDefault="00CF732C" w:rsidP="00CF732C">
      <w:pPr>
        <w:tabs>
          <w:tab w:val="left" w:pos="1110"/>
        </w:tabs>
        <w:spacing w:after="0" w:line="240" w:lineRule="auto"/>
        <w:textAlignment w:val="baseline"/>
        <w:rPr>
          <w:rFonts w:eastAsia="Times New Roman" w:cs="Times New Roman"/>
          <w:b/>
          <w:bCs/>
          <w:sz w:val="24"/>
          <w:szCs w:val="24"/>
        </w:rPr>
      </w:pPr>
    </w:p>
    <w:p w14:paraId="2872F40F" w14:textId="77777777" w:rsidR="00CF732C" w:rsidRPr="00062EDC" w:rsidRDefault="00CF732C" w:rsidP="00CF732C">
      <w:pPr>
        <w:pStyle w:val="AlgebraicARHeading"/>
      </w:pPr>
      <w:r w:rsidRPr="00062EDC">
        <w:t>Strategies to Support Tiered Instruction</w:t>
      </w:r>
    </w:p>
    <w:p w14:paraId="67F960B7" w14:textId="77777777" w:rsidR="003544A9" w:rsidRDefault="003544A9" w:rsidP="00E502A8">
      <w:pPr>
        <w:pStyle w:val="TableParagraph"/>
        <w:numPr>
          <w:ilvl w:val="0"/>
          <w:numId w:val="26"/>
        </w:numPr>
        <w:tabs>
          <w:tab w:val="left" w:pos="719"/>
        </w:tabs>
        <w:autoSpaceDE w:val="0"/>
        <w:autoSpaceDN w:val="0"/>
        <w:ind w:right="8"/>
        <w:rPr>
          <w:sz w:val="24"/>
        </w:rPr>
      </w:pPr>
      <w:r>
        <w:rPr>
          <w:sz w:val="24"/>
        </w:rPr>
        <w:t>Instruction provides opportunities to translate systems of equations or inequalities from word</w:t>
      </w:r>
      <w:r>
        <w:rPr>
          <w:spacing w:val="-2"/>
          <w:sz w:val="24"/>
        </w:rPr>
        <w:t xml:space="preserve"> </w:t>
      </w:r>
      <w:r>
        <w:rPr>
          <w:sz w:val="24"/>
        </w:rPr>
        <w:t>problems</w:t>
      </w:r>
      <w:r>
        <w:rPr>
          <w:spacing w:val="-2"/>
          <w:sz w:val="24"/>
        </w:rPr>
        <w:t xml:space="preserve"> </w:t>
      </w:r>
      <w:r>
        <w:rPr>
          <w:sz w:val="24"/>
        </w:rPr>
        <w:t>by</w:t>
      </w:r>
      <w:r>
        <w:rPr>
          <w:spacing w:val="-6"/>
          <w:sz w:val="24"/>
        </w:rPr>
        <w:t xml:space="preserve"> </w:t>
      </w:r>
      <w:r>
        <w:rPr>
          <w:sz w:val="24"/>
        </w:rPr>
        <w:t>first</w:t>
      </w:r>
      <w:r>
        <w:rPr>
          <w:spacing w:val="-2"/>
          <w:sz w:val="24"/>
        </w:rPr>
        <w:t xml:space="preserve"> </w:t>
      </w:r>
      <w:r>
        <w:rPr>
          <w:sz w:val="24"/>
        </w:rPr>
        <w:t>creating</w:t>
      </w:r>
      <w:r>
        <w:rPr>
          <w:spacing w:val="-2"/>
          <w:sz w:val="24"/>
        </w:rPr>
        <w:t xml:space="preserve"> </w:t>
      </w:r>
      <w:r>
        <w:rPr>
          <w:sz w:val="24"/>
        </w:rPr>
        <w:t>equations,</w:t>
      </w:r>
      <w:r>
        <w:rPr>
          <w:spacing w:val="-2"/>
          <w:sz w:val="24"/>
        </w:rPr>
        <w:t xml:space="preserve"> </w:t>
      </w:r>
      <w:r>
        <w:rPr>
          <w:sz w:val="24"/>
        </w:rPr>
        <w:t>then</w:t>
      </w:r>
      <w:r>
        <w:rPr>
          <w:spacing w:val="-2"/>
          <w:sz w:val="24"/>
        </w:rPr>
        <w:t xml:space="preserve"> </w:t>
      </w:r>
      <w:r>
        <w:rPr>
          <w:sz w:val="24"/>
        </w:rPr>
        <w:t>by</w:t>
      </w:r>
      <w:r>
        <w:rPr>
          <w:spacing w:val="-4"/>
          <w:sz w:val="24"/>
        </w:rPr>
        <w:t xml:space="preserve"> </w:t>
      </w:r>
      <w:r>
        <w:rPr>
          <w:sz w:val="24"/>
        </w:rPr>
        <w:t>identifying</w:t>
      </w:r>
      <w:r>
        <w:rPr>
          <w:spacing w:val="-5"/>
          <w:sz w:val="24"/>
        </w:rPr>
        <w:t xml:space="preserve"> </w:t>
      </w:r>
      <w:r>
        <w:rPr>
          <w:sz w:val="24"/>
        </w:rPr>
        <w:t>keywords</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the inequality symbol (i.e., no more than, less than, at least, etc.). The appropriate inequality symbols can then replace the equal signs. Students can separate and organize</w:t>
      </w:r>
      <w:r>
        <w:rPr>
          <w:spacing w:val="-1"/>
          <w:sz w:val="24"/>
        </w:rPr>
        <w:t xml:space="preserve"> </w:t>
      </w:r>
      <w:r>
        <w:rPr>
          <w:sz w:val="24"/>
        </w:rPr>
        <w:t>information for each equation or inequality.</w:t>
      </w:r>
    </w:p>
    <w:p w14:paraId="65004C62" w14:textId="77777777" w:rsidR="003544A9" w:rsidRDefault="003544A9" w:rsidP="00E502A8">
      <w:pPr>
        <w:pStyle w:val="TableParagraph"/>
        <w:numPr>
          <w:ilvl w:val="1"/>
          <w:numId w:val="26"/>
        </w:numPr>
        <w:tabs>
          <w:tab w:val="left" w:pos="1438"/>
        </w:tabs>
        <w:autoSpaceDE w:val="0"/>
        <w:autoSpaceDN w:val="0"/>
        <w:spacing w:line="286" w:lineRule="exact"/>
        <w:rPr>
          <w:sz w:val="24"/>
        </w:rPr>
      </w:pPr>
      <w:r>
        <w:rPr>
          <w:sz w:val="24"/>
        </w:rPr>
        <w:t>Separate</w:t>
      </w:r>
      <w:r>
        <w:rPr>
          <w:spacing w:val="-3"/>
          <w:sz w:val="24"/>
        </w:rPr>
        <w:t xml:space="preserve"> </w:t>
      </w:r>
      <w:r>
        <w:rPr>
          <w:sz w:val="24"/>
        </w:rPr>
        <w:t>given</w:t>
      </w:r>
      <w:r>
        <w:rPr>
          <w:spacing w:val="-1"/>
          <w:sz w:val="24"/>
        </w:rPr>
        <w:t xml:space="preserve"> </w:t>
      </w:r>
      <w:r>
        <w:rPr>
          <w:sz w:val="24"/>
        </w:rPr>
        <w:t>information</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equation</w:t>
      </w:r>
      <w:r>
        <w:rPr>
          <w:spacing w:val="-1"/>
          <w:sz w:val="24"/>
        </w:rPr>
        <w:t xml:space="preserve"> </w:t>
      </w:r>
      <w:r>
        <w:rPr>
          <w:sz w:val="24"/>
        </w:rPr>
        <w:t>or</w:t>
      </w:r>
      <w:r>
        <w:rPr>
          <w:spacing w:val="-2"/>
          <w:sz w:val="24"/>
        </w:rPr>
        <w:t xml:space="preserve"> inequality.</w:t>
      </w:r>
    </w:p>
    <w:p w14:paraId="577F27C3"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the appropriate</w:t>
      </w:r>
      <w:r>
        <w:rPr>
          <w:spacing w:val="-2"/>
          <w:sz w:val="24"/>
        </w:rPr>
        <w:t xml:space="preserve"> </w:t>
      </w:r>
      <w:r>
        <w:rPr>
          <w:sz w:val="24"/>
        </w:rPr>
        <w:t>form</w:t>
      </w:r>
      <w:r>
        <w:rPr>
          <w:spacing w:val="-1"/>
          <w:sz w:val="24"/>
        </w:rPr>
        <w:t xml:space="preserve"> </w:t>
      </w:r>
      <w:r>
        <w:rPr>
          <w:sz w:val="24"/>
        </w:rPr>
        <w:t>of</w:t>
      </w:r>
      <w:r>
        <w:rPr>
          <w:spacing w:val="-1"/>
          <w:sz w:val="24"/>
        </w:rPr>
        <w:t xml:space="preserve"> </w:t>
      </w:r>
      <w:r>
        <w:rPr>
          <w:sz w:val="24"/>
        </w:rPr>
        <w:t>equation</w:t>
      </w:r>
      <w:r>
        <w:rPr>
          <w:spacing w:val="-1"/>
          <w:sz w:val="24"/>
        </w:rPr>
        <w:t xml:space="preserve"> </w:t>
      </w:r>
      <w:r>
        <w:rPr>
          <w:sz w:val="24"/>
        </w:rPr>
        <w:t>or</w:t>
      </w:r>
      <w:r>
        <w:rPr>
          <w:spacing w:val="-2"/>
          <w:sz w:val="24"/>
        </w:rPr>
        <w:t xml:space="preserve"> </w:t>
      </w:r>
      <w:r>
        <w:rPr>
          <w:sz w:val="24"/>
        </w:rPr>
        <w:t>inequality</w:t>
      </w:r>
      <w:r>
        <w:rPr>
          <w:spacing w:val="-6"/>
          <w:sz w:val="24"/>
        </w:rPr>
        <w:t xml:space="preserve"> </w:t>
      </w:r>
      <w:r>
        <w:rPr>
          <w:sz w:val="24"/>
        </w:rPr>
        <w:t>based</w:t>
      </w:r>
      <w:r>
        <w:rPr>
          <w:spacing w:val="-1"/>
          <w:sz w:val="24"/>
        </w:rPr>
        <w:t xml:space="preserve"> </w:t>
      </w:r>
      <w:r>
        <w:rPr>
          <w:sz w:val="24"/>
        </w:rPr>
        <w:t>on</w:t>
      </w:r>
      <w:r>
        <w:rPr>
          <w:spacing w:val="2"/>
          <w:sz w:val="24"/>
        </w:rPr>
        <w:t xml:space="preserve"> </w:t>
      </w:r>
      <w:r>
        <w:rPr>
          <w:spacing w:val="-2"/>
          <w:sz w:val="24"/>
        </w:rPr>
        <w:t>givens.</w:t>
      </w:r>
    </w:p>
    <w:p w14:paraId="44254DB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Define</w:t>
      </w:r>
      <w:r>
        <w:rPr>
          <w:spacing w:val="-5"/>
          <w:sz w:val="24"/>
        </w:rPr>
        <w:t xml:space="preserve"> </w:t>
      </w:r>
      <w:r>
        <w:rPr>
          <w:sz w:val="24"/>
        </w:rPr>
        <w:t>a</w:t>
      </w:r>
      <w:r>
        <w:rPr>
          <w:spacing w:val="-1"/>
          <w:sz w:val="24"/>
        </w:rPr>
        <w:t xml:space="preserve"> </w:t>
      </w:r>
      <w:r>
        <w:rPr>
          <w:sz w:val="24"/>
        </w:rPr>
        <w:t>variable</w:t>
      </w:r>
      <w:r>
        <w:rPr>
          <w:spacing w:val="-1"/>
          <w:sz w:val="24"/>
        </w:rPr>
        <w:t xml:space="preserve"> </w:t>
      </w:r>
      <w:r>
        <w:rPr>
          <w:sz w:val="24"/>
        </w:rPr>
        <w:t>to represent</w:t>
      </w:r>
      <w:r>
        <w:rPr>
          <w:spacing w:val="-1"/>
          <w:sz w:val="24"/>
        </w:rPr>
        <w:t xml:space="preserve"> </w:t>
      </w:r>
      <w:r>
        <w:rPr>
          <w:sz w:val="24"/>
        </w:rPr>
        <w:t>the</w:t>
      </w:r>
      <w:r>
        <w:rPr>
          <w:spacing w:val="-1"/>
          <w:sz w:val="24"/>
        </w:rPr>
        <w:t xml:space="preserve"> </w:t>
      </w:r>
      <w:r>
        <w:rPr>
          <w:sz w:val="24"/>
        </w:rPr>
        <w:t>item</w:t>
      </w:r>
      <w:r>
        <w:rPr>
          <w:spacing w:val="-1"/>
          <w:sz w:val="24"/>
        </w:rPr>
        <w:t xml:space="preserve"> </w:t>
      </w:r>
      <w:r>
        <w:rPr>
          <w:sz w:val="24"/>
        </w:rPr>
        <w:t>wanted in</w:t>
      </w:r>
      <w:r>
        <w:rPr>
          <w:spacing w:val="-1"/>
          <w:sz w:val="24"/>
        </w:rPr>
        <w:t xml:space="preserve"> </w:t>
      </w:r>
      <w:r>
        <w:rPr>
          <w:sz w:val="24"/>
        </w:rPr>
        <w:t>the</w:t>
      </w:r>
      <w:r>
        <w:rPr>
          <w:spacing w:val="1"/>
          <w:sz w:val="24"/>
        </w:rPr>
        <w:t xml:space="preserve"> </w:t>
      </w:r>
      <w:r>
        <w:rPr>
          <w:sz w:val="24"/>
        </w:rPr>
        <w:t>equation</w:t>
      </w:r>
      <w:r>
        <w:rPr>
          <w:spacing w:val="-1"/>
          <w:sz w:val="24"/>
        </w:rPr>
        <w:t xml:space="preserve"> </w:t>
      </w:r>
      <w:r>
        <w:rPr>
          <w:sz w:val="24"/>
        </w:rPr>
        <w:t>or</w:t>
      </w:r>
      <w:r>
        <w:rPr>
          <w:spacing w:val="-1"/>
          <w:sz w:val="24"/>
        </w:rPr>
        <w:t xml:space="preserve"> </w:t>
      </w:r>
      <w:r>
        <w:rPr>
          <w:spacing w:val="-2"/>
          <w:sz w:val="24"/>
        </w:rPr>
        <w:t>inequality.</w:t>
      </w:r>
    </w:p>
    <w:p w14:paraId="66233234"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Determine</w:t>
      </w:r>
      <w:r>
        <w:rPr>
          <w:spacing w:val="-2"/>
          <w:sz w:val="24"/>
        </w:rPr>
        <w:t xml:space="preserve"> </w:t>
      </w:r>
      <w:r>
        <w:rPr>
          <w:sz w:val="24"/>
        </w:rPr>
        <w:t>what</w:t>
      </w:r>
      <w:r>
        <w:rPr>
          <w:spacing w:val="-1"/>
          <w:sz w:val="24"/>
        </w:rPr>
        <w:t xml:space="preserve"> </w:t>
      </w:r>
      <w:r>
        <w:rPr>
          <w:sz w:val="24"/>
        </w:rPr>
        <w:t>values</w:t>
      </w:r>
      <w:r>
        <w:rPr>
          <w:spacing w:val="-1"/>
          <w:sz w:val="24"/>
        </w:rPr>
        <w:t xml:space="preserve"> </w:t>
      </w:r>
      <w:r>
        <w:rPr>
          <w:sz w:val="24"/>
        </w:rPr>
        <w:t>are</w:t>
      </w:r>
      <w:r>
        <w:rPr>
          <w:spacing w:val="-3"/>
          <w:sz w:val="24"/>
        </w:rPr>
        <w:t xml:space="preserve"> </w:t>
      </w:r>
      <w:r>
        <w:rPr>
          <w:sz w:val="24"/>
        </w:rPr>
        <w:t>constants</w:t>
      </w:r>
      <w:r>
        <w:rPr>
          <w:spacing w:val="-1"/>
          <w:sz w:val="24"/>
        </w:rPr>
        <w:t xml:space="preserve"> </w:t>
      </w:r>
      <w:r>
        <w:rPr>
          <w:sz w:val="24"/>
        </w:rPr>
        <w:t>or should</w:t>
      </w:r>
      <w:r>
        <w:rPr>
          <w:spacing w:val="-1"/>
          <w:sz w:val="24"/>
        </w:rPr>
        <w:t xml:space="preserve"> </w:t>
      </w:r>
      <w:r>
        <w:rPr>
          <w:sz w:val="24"/>
        </w:rPr>
        <w:t>be placed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variables.</w:t>
      </w:r>
    </w:p>
    <w:p w14:paraId="6F49F517" w14:textId="77777777" w:rsidR="003544A9" w:rsidRDefault="003544A9" w:rsidP="00E502A8">
      <w:pPr>
        <w:pStyle w:val="TableParagraph"/>
        <w:numPr>
          <w:ilvl w:val="1"/>
          <w:numId w:val="26"/>
        </w:numPr>
        <w:tabs>
          <w:tab w:val="left" w:pos="1438"/>
        </w:tabs>
        <w:autoSpaceDE w:val="0"/>
        <w:autoSpaceDN w:val="0"/>
        <w:spacing w:line="276" w:lineRule="exact"/>
        <w:rPr>
          <w:sz w:val="24"/>
        </w:rPr>
      </w:pPr>
      <w:r>
        <w:rPr>
          <w:sz w:val="24"/>
        </w:rPr>
        <w:t>Write</w:t>
      </w:r>
      <w:r>
        <w:rPr>
          <w:spacing w:val="-2"/>
          <w:sz w:val="24"/>
        </w:rPr>
        <w:t xml:space="preserve"> </w:t>
      </w:r>
      <w:r>
        <w:rPr>
          <w:sz w:val="24"/>
        </w:rPr>
        <w:t>the equation</w:t>
      </w:r>
      <w:r>
        <w:rPr>
          <w:spacing w:val="-1"/>
          <w:sz w:val="24"/>
        </w:rPr>
        <w:t xml:space="preserve"> </w:t>
      </w:r>
      <w:r>
        <w:rPr>
          <w:sz w:val="24"/>
        </w:rPr>
        <w:t>or</w:t>
      </w:r>
      <w:r>
        <w:rPr>
          <w:spacing w:val="-1"/>
          <w:sz w:val="24"/>
        </w:rPr>
        <w:t xml:space="preserve"> </w:t>
      </w:r>
      <w:r>
        <w:rPr>
          <w:spacing w:val="-2"/>
          <w:sz w:val="24"/>
        </w:rPr>
        <w:t>inequality.</w:t>
      </w:r>
    </w:p>
    <w:p w14:paraId="034C6B65" w14:textId="77777777" w:rsidR="003544A9" w:rsidRDefault="003544A9" w:rsidP="00E502A8">
      <w:pPr>
        <w:pStyle w:val="ListParagraph"/>
        <w:numPr>
          <w:ilvl w:val="0"/>
          <w:numId w:val="26"/>
        </w:numPr>
        <w:tabs>
          <w:tab w:val="left" w:pos="2160"/>
        </w:tabs>
        <w:autoSpaceDE w:val="0"/>
        <w:autoSpaceDN w:val="0"/>
        <w:ind w:right="1474"/>
        <w:rPr>
          <w:sz w:val="24"/>
          <w:szCs w:val="24"/>
        </w:rPr>
      </w:pPr>
      <w:r w:rsidRPr="221D88CC">
        <w:rPr>
          <w:sz w:val="24"/>
          <w:szCs w:val="24"/>
        </w:rPr>
        <w:t>Teacher</w:t>
      </w:r>
      <w:r w:rsidRPr="221D88CC">
        <w:rPr>
          <w:spacing w:val="-3"/>
          <w:sz w:val="24"/>
          <w:szCs w:val="24"/>
        </w:rPr>
        <w:t xml:space="preserve"> </w:t>
      </w:r>
      <w:r w:rsidRPr="221D88CC">
        <w:rPr>
          <w:sz w:val="24"/>
          <w:szCs w:val="24"/>
        </w:rPr>
        <w:t>co-creates</w:t>
      </w:r>
      <w:r w:rsidRPr="221D88CC">
        <w:rPr>
          <w:spacing w:val="-1"/>
          <w:sz w:val="24"/>
          <w:szCs w:val="24"/>
        </w:rPr>
        <w:t xml:space="preserve"> </w:t>
      </w:r>
      <w:r w:rsidRPr="221D88CC">
        <w:rPr>
          <w:sz w:val="24"/>
          <w:szCs w:val="24"/>
        </w:rPr>
        <w:t>a</w:t>
      </w:r>
      <w:r w:rsidRPr="221D88CC">
        <w:rPr>
          <w:spacing w:val="-2"/>
          <w:sz w:val="24"/>
          <w:szCs w:val="24"/>
        </w:rPr>
        <w:t xml:space="preserve"> </w:t>
      </w:r>
      <w:r w:rsidRPr="221D88CC">
        <w:rPr>
          <w:sz w:val="24"/>
          <w:szCs w:val="24"/>
        </w:rPr>
        <w:t>graphic</w:t>
      </w:r>
      <w:r w:rsidRPr="221D88CC">
        <w:rPr>
          <w:spacing w:val="-3"/>
          <w:sz w:val="24"/>
          <w:szCs w:val="24"/>
        </w:rPr>
        <w:t xml:space="preserve"> </w:t>
      </w:r>
      <w:r w:rsidRPr="221D88CC">
        <w:rPr>
          <w:sz w:val="24"/>
          <w:szCs w:val="24"/>
        </w:rPr>
        <w:t>organizer</w:t>
      </w:r>
      <w:r w:rsidRPr="221D88CC">
        <w:rPr>
          <w:spacing w:val="-3"/>
          <w:sz w:val="24"/>
          <w:szCs w:val="24"/>
        </w:rPr>
        <w:t xml:space="preserve"> </w:t>
      </w:r>
      <w:r w:rsidRPr="221D88CC">
        <w:rPr>
          <w:sz w:val="24"/>
          <w:szCs w:val="24"/>
        </w:rPr>
        <w:t>to</w:t>
      </w:r>
      <w:r w:rsidRPr="221D88CC">
        <w:rPr>
          <w:spacing w:val="-3"/>
          <w:sz w:val="24"/>
          <w:szCs w:val="24"/>
        </w:rPr>
        <w:t xml:space="preserve"> </w:t>
      </w:r>
      <w:r w:rsidRPr="221D88CC">
        <w:rPr>
          <w:sz w:val="24"/>
          <w:szCs w:val="24"/>
        </w:rPr>
        <w:t>scaffold</w:t>
      </w:r>
      <w:r w:rsidRPr="221D88CC">
        <w:rPr>
          <w:spacing w:val="-3"/>
          <w:sz w:val="24"/>
          <w:szCs w:val="24"/>
        </w:rPr>
        <w:t xml:space="preserve"> </w:t>
      </w:r>
      <w:r w:rsidRPr="221D88CC">
        <w:rPr>
          <w:sz w:val="24"/>
          <w:szCs w:val="24"/>
        </w:rPr>
        <w:t>graphing</w:t>
      </w:r>
      <w:r w:rsidRPr="221D88CC">
        <w:rPr>
          <w:spacing w:val="-6"/>
          <w:sz w:val="24"/>
          <w:szCs w:val="24"/>
        </w:rPr>
        <w:t xml:space="preserve"> </w:t>
      </w:r>
      <w:r w:rsidRPr="221D88CC">
        <w:rPr>
          <w:sz w:val="24"/>
          <w:szCs w:val="24"/>
        </w:rPr>
        <w:t>an</w:t>
      </w:r>
      <w:r w:rsidRPr="221D88CC">
        <w:rPr>
          <w:spacing w:val="-3"/>
          <w:sz w:val="24"/>
          <w:szCs w:val="24"/>
        </w:rPr>
        <w:t xml:space="preserve"> </w:t>
      </w:r>
      <w:r w:rsidRPr="221D88CC">
        <w:rPr>
          <w:sz w:val="24"/>
          <w:szCs w:val="24"/>
        </w:rPr>
        <w:t>inequality</w:t>
      </w:r>
      <w:r w:rsidRPr="221D88CC">
        <w:rPr>
          <w:spacing w:val="-6"/>
          <w:sz w:val="24"/>
          <w:szCs w:val="24"/>
        </w:rPr>
        <w:t xml:space="preserve"> </w:t>
      </w:r>
      <w:r w:rsidRPr="221D88CC">
        <w:rPr>
          <w:sz w:val="24"/>
          <w:szCs w:val="24"/>
        </w:rPr>
        <w:t>and</w:t>
      </w:r>
      <w:r w:rsidRPr="221D88CC">
        <w:rPr>
          <w:spacing w:val="-3"/>
          <w:sz w:val="24"/>
          <w:szCs w:val="24"/>
        </w:rPr>
        <w:t xml:space="preserve"> </w:t>
      </w:r>
      <w:r w:rsidRPr="221D88CC">
        <w:rPr>
          <w:sz w:val="24"/>
          <w:szCs w:val="24"/>
        </w:rPr>
        <w:t>its</w:t>
      </w:r>
      <w:r w:rsidRPr="221D88CC">
        <w:rPr>
          <w:spacing w:val="-3"/>
          <w:sz w:val="24"/>
          <w:szCs w:val="24"/>
        </w:rPr>
        <w:t xml:space="preserve"> </w:t>
      </w:r>
      <w:r w:rsidRPr="221D88CC">
        <w:rPr>
          <w:sz w:val="24"/>
          <w:szCs w:val="24"/>
        </w:rPr>
        <w:t>solution. The steps can be repeated for each inequality.</w:t>
      </w:r>
    </w:p>
    <w:tbl>
      <w:tblPr>
        <w:tblW w:w="0" w:type="auto"/>
        <w:tblInd w:w="1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592"/>
      </w:tblGrid>
      <w:tr w:rsidR="003544A9" w14:paraId="08DEFA14" w14:textId="77777777">
        <w:trPr>
          <w:trHeight w:val="275"/>
        </w:trPr>
        <w:tc>
          <w:tcPr>
            <w:tcW w:w="1796" w:type="dxa"/>
          </w:tcPr>
          <w:p w14:paraId="25C0B4DF" w14:textId="77777777" w:rsidR="003544A9" w:rsidRDefault="003544A9">
            <w:pPr>
              <w:pStyle w:val="TableParagraph"/>
              <w:spacing w:line="245" w:lineRule="exact"/>
              <w:ind w:left="362" w:right="351"/>
              <w:jc w:val="center"/>
              <w:rPr>
                <w:b/>
                <w:bCs/>
                <w:i/>
                <w:iCs/>
                <w:sz w:val="24"/>
                <w:szCs w:val="24"/>
              </w:rPr>
            </w:pPr>
            <w:r w:rsidRPr="221D88CC">
              <w:rPr>
                <w:b/>
                <w:bCs/>
                <w:i/>
                <w:iCs/>
                <w:sz w:val="24"/>
                <w:szCs w:val="24"/>
              </w:rPr>
              <w:t>Symbol</w:t>
            </w:r>
            <w:r w:rsidRPr="221D88CC">
              <w:rPr>
                <w:b/>
                <w:bCs/>
                <w:i/>
                <w:iCs/>
                <w:spacing w:val="1"/>
                <w:sz w:val="24"/>
                <w:szCs w:val="24"/>
              </w:rPr>
              <w:t xml:space="preserve"> </w:t>
            </w:r>
            <w:r w:rsidRPr="221D88CC">
              <w:rPr>
                <w:b/>
                <w:bCs/>
                <w:i/>
                <w:iCs/>
                <w:spacing w:val="-5"/>
                <w:sz w:val="24"/>
                <w:szCs w:val="24"/>
              </w:rPr>
              <w:t>(s)</w:t>
            </w:r>
          </w:p>
        </w:tc>
        <w:tc>
          <w:tcPr>
            <w:tcW w:w="4592" w:type="dxa"/>
          </w:tcPr>
          <w:p w14:paraId="6CE784CF" w14:textId="77777777" w:rsidR="003544A9" w:rsidRDefault="003544A9">
            <w:pPr>
              <w:pStyle w:val="TableParagraph"/>
              <w:spacing w:line="245" w:lineRule="exact"/>
              <w:ind w:left="198" w:right="195"/>
              <w:jc w:val="center"/>
              <w:rPr>
                <w:b/>
                <w:bCs/>
                <w:i/>
                <w:iCs/>
                <w:sz w:val="24"/>
                <w:szCs w:val="24"/>
              </w:rPr>
            </w:pPr>
            <w:r w:rsidRPr="221D88CC">
              <w:rPr>
                <w:b/>
                <w:bCs/>
                <w:i/>
                <w:iCs/>
                <w:spacing w:val="-2"/>
                <w:sz w:val="24"/>
                <w:szCs w:val="24"/>
              </w:rPr>
              <w:t>Graph</w:t>
            </w:r>
          </w:p>
        </w:tc>
      </w:tr>
      <w:tr w:rsidR="003544A9" w14:paraId="58C3AED9" w14:textId="77777777">
        <w:trPr>
          <w:trHeight w:val="551"/>
        </w:trPr>
        <w:tc>
          <w:tcPr>
            <w:tcW w:w="1796" w:type="dxa"/>
          </w:tcPr>
          <w:p w14:paraId="6D2C94EC" w14:textId="77777777" w:rsidR="003544A9" w:rsidRDefault="003544A9">
            <w:pPr>
              <w:pStyle w:val="TableParagraph"/>
              <w:spacing w:before="102"/>
              <w:ind w:left="360" w:right="351"/>
              <w:jc w:val="center"/>
              <w:rPr>
                <w:rFonts w:ascii="Cambria Math"/>
                <w:sz w:val="24"/>
                <w:szCs w:val="24"/>
              </w:rPr>
            </w:pPr>
            <w:r w:rsidRPr="221D88CC">
              <w:rPr>
                <w:rFonts w:ascii="Cambria Math"/>
                <w:sz w:val="24"/>
                <w:szCs w:val="24"/>
              </w:rPr>
              <w:t>&lt;</w:t>
            </w:r>
            <w:r w:rsidRPr="221D88CC">
              <w:rPr>
                <w:rFonts w:ascii="Cambria Math"/>
                <w:spacing w:val="6"/>
                <w:sz w:val="24"/>
                <w:szCs w:val="24"/>
              </w:rPr>
              <w:t xml:space="preserve"> </w:t>
            </w:r>
            <w:r w:rsidRPr="221D88CC">
              <w:rPr>
                <w:sz w:val="24"/>
                <w:szCs w:val="24"/>
              </w:rPr>
              <w:t xml:space="preserve">and </w:t>
            </w:r>
            <w:r w:rsidRPr="221D88CC">
              <w:rPr>
                <w:rFonts w:ascii="Cambria Math"/>
                <w:spacing w:val="-10"/>
                <w:sz w:val="24"/>
                <w:szCs w:val="24"/>
              </w:rPr>
              <w:t>&gt;</w:t>
            </w:r>
          </w:p>
        </w:tc>
        <w:tc>
          <w:tcPr>
            <w:tcW w:w="4592" w:type="dxa"/>
          </w:tcPr>
          <w:p w14:paraId="625A22C2" w14:textId="77777777" w:rsidR="003544A9" w:rsidRDefault="003544A9">
            <w:pPr>
              <w:pStyle w:val="TableParagraph"/>
              <w:spacing w:line="240" w:lineRule="exact"/>
              <w:ind w:left="198" w:right="195"/>
              <w:jc w:val="center"/>
              <w:rPr>
                <w:sz w:val="24"/>
                <w:szCs w:val="24"/>
              </w:rPr>
            </w:pPr>
            <w:r w:rsidRPr="221D88CC">
              <w:rPr>
                <w:sz w:val="24"/>
                <w:szCs w:val="24"/>
              </w:rPr>
              <w:t>Dashed</w:t>
            </w:r>
            <w:r w:rsidRPr="221D88CC">
              <w:rPr>
                <w:spacing w:val="-5"/>
                <w:sz w:val="24"/>
                <w:szCs w:val="24"/>
              </w:rPr>
              <w:t xml:space="preserve"> </w:t>
            </w:r>
            <w:r w:rsidRPr="221D88CC">
              <w:rPr>
                <w:spacing w:val="-2"/>
                <w:sz w:val="24"/>
                <w:szCs w:val="24"/>
              </w:rPr>
              <w:t>line,</w:t>
            </w:r>
          </w:p>
          <w:p w14:paraId="36F46496" w14:textId="77777777" w:rsidR="003544A9" w:rsidRDefault="003544A9">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does not include</w:t>
            </w:r>
            <w:r w:rsidRPr="221D88CC">
              <w:rPr>
                <w:spacing w:val="-3"/>
                <w:sz w:val="24"/>
                <w:szCs w:val="24"/>
              </w:rPr>
              <w:t xml:space="preserve"> </w:t>
            </w:r>
            <w:r w:rsidRPr="221D88CC">
              <w:rPr>
                <w:sz w:val="24"/>
                <w:szCs w:val="24"/>
              </w:rPr>
              <w:t>points on the</w:t>
            </w:r>
            <w:r w:rsidRPr="221D88CC">
              <w:rPr>
                <w:spacing w:val="-1"/>
                <w:sz w:val="24"/>
                <w:szCs w:val="24"/>
              </w:rPr>
              <w:t xml:space="preserve"> </w:t>
            </w:r>
            <w:r w:rsidRPr="221D88CC">
              <w:rPr>
                <w:spacing w:val="-4"/>
                <w:sz w:val="24"/>
                <w:szCs w:val="24"/>
              </w:rPr>
              <w:t>line</w:t>
            </w:r>
          </w:p>
        </w:tc>
      </w:tr>
      <w:tr w:rsidR="003544A9" w14:paraId="3E942032" w14:textId="77777777">
        <w:trPr>
          <w:trHeight w:val="554"/>
        </w:trPr>
        <w:tc>
          <w:tcPr>
            <w:tcW w:w="1796" w:type="dxa"/>
          </w:tcPr>
          <w:p w14:paraId="6617AB4C" w14:textId="77777777" w:rsidR="003544A9" w:rsidRDefault="003544A9">
            <w:pPr>
              <w:pStyle w:val="TableParagraph"/>
              <w:spacing w:before="102"/>
              <w:ind w:left="360" w:right="351"/>
              <w:jc w:val="center"/>
              <w:rPr>
                <w:rFonts w:ascii="Cambria Math" w:hAnsi="Cambria Math"/>
                <w:sz w:val="24"/>
                <w:szCs w:val="24"/>
              </w:rPr>
            </w:pPr>
            <w:r w:rsidRPr="221D88CC">
              <w:rPr>
                <w:rFonts w:ascii="Cambria Math" w:hAnsi="Cambria Math"/>
                <w:sz w:val="24"/>
                <w:szCs w:val="24"/>
              </w:rPr>
              <w:t>≤</w:t>
            </w:r>
            <w:r w:rsidRPr="221D88CC">
              <w:rPr>
                <w:rFonts w:ascii="Cambria Math" w:hAnsi="Cambria Math"/>
                <w:spacing w:val="6"/>
                <w:sz w:val="24"/>
                <w:szCs w:val="24"/>
              </w:rPr>
              <w:t xml:space="preserve"> </w:t>
            </w:r>
            <w:r w:rsidRPr="221D88CC">
              <w:rPr>
                <w:sz w:val="24"/>
                <w:szCs w:val="24"/>
              </w:rPr>
              <w:t xml:space="preserve">and </w:t>
            </w:r>
            <w:r w:rsidRPr="221D88CC">
              <w:rPr>
                <w:rFonts w:ascii="Cambria Math" w:hAnsi="Cambria Math"/>
                <w:spacing w:val="-10"/>
                <w:sz w:val="24"/>
                <w:szCs w:val="24"/>
              </w:rPr>
              <w:t>≥</w:t>
            </w:r>
          </w:p>
        </w:tc>
        <w:tc>
          <w:tcPr>
            <w:tcW w:w="4592" w:type="dxa"/>
          </w:tcPr>
          <w:p w14:paraId="3513751A" w14:textId="77777777" w:rsidR="003544A9" w:rsidRDefault="003544A9">
            <w:pPr>
              <w:pStyle w:val="TableParagraph"/>
              <w:spacing w:line="243" w:lineRule="exact"/>
              <w:ind w:left="200" w:right="195"/>
              <w:jc w:val="center"/>
              <w:rPr>
                <w:sz w:val="24"/>
                <w:szCs w:val="24"/>
              </w:rPr>
            </w:pPr>
            <w:r w:rsidRPr="221D88CC">
              <w:rPr>
                <w:sz w:val="24"/>
                <w:szCs w:val="24"/>
              </w:rPr>
              <w:t xml:space="preserve">Solid </w:t>
            </w:r>
            <w:r w:rsidRPr="221D88CC">
              <w:rPr>
                <w:spacing w:val="-2"/>
                <w:sz w:val="24"/>
                <w:szCs w:val="24"/>
              </w:rPr>
              <w:t>line,</w:t>
            </w:r>
          </w:p>
          <w:p w14:paraId="46802EE7" w14:textId="77777777" w:rsidR="003544A9" w:rsidRDefault="003544A9">
            <w:pPr>
              <w:pStyle w:val="TableParagraph"/>
              <w:ind w:left="200" w:right="195"/>
              <w:jc w:val="center"/>
              <w:rPr>
                <w:sz w:val="24"/>
                <w:szCs w:val="24"/>
              </w:rPr>
            </w:pPr>
            <w:r w:rsidRPr="221D88CC">
              <w:rPr>
                <w:sz w:val="24"/>
                <w:szCs w:val="24"/>
              </w:rPr>
              <w:t>Solution</w:t>
            </w:r>
            <w:r w:rsidRPr="221D88CC">
              <w:rPr>
                <w:spacing w:val="-1"/>
                <w:sz w:val="24"/>
                <w:szCs w:val="24"/>
              </w:rPr>
              <w:t xml:space="preserve"> </w:t>
            </w:r>
            <w:r w:rsidRPr="221D88CC">
              <w:rPr>
                <w:sz w:val="24"/>
                <w:szCs w:val="24"/>
              </w:rPr>
              <w:t>includes points</w:t>
            </w:r>
            <w:r w:rsidRPr="221D88CC">
              <w:rPr>
                <w:spacing w:val="-3"/>
                <w:sz w:val="24"/>
                <w:szCs w:val="24"/>
              </w:rPr>
              <w:t xml:space="preserve"> </w:t>
            </w:r>
            <w:r w:rsidRPr="221D88CC">
              <w:rPr>
                <w:sz w:val="24"/>
                <w:szCs w:val="24"/>
              </w:rPr>
              <w:t xml:space="preserve">on the </w:t>
            </w:r>
            <w:r w:rsidRPr="221D88CC">
              <w:rPr>
                <w:spacing w:val="-4"/>
                <w:sz w:val="24"/>
                <w:szCs w:val="24"/>
              </w:rPr>
              <w:t>line</w:t>
            </w:r>
          </w:p>
        </w:tc>
      </w:tr>
    </w:tbl>
    <w:p w14:paraId="53A3F48E" w14:textId="77777777" w:rsidR="003544A9" w:rsidRDefault="003544A9" w:rsidP="00E502A8">
      <w:pPr>
        <w:pStyle w:val="TableParagraph"/>
        <w:numPr>
          <w:ilvl w:val="0"/>
          <w:numId w:val="26"/>
        </w:numPr>
        <w:tabs>
          <w:tab w:val="left" w:pos="721"/>
        </w:tabs>
        <w:autoSpaceDE w:val="0"/>
        <w:autoSpaceDN w:val="0"/>
        <w:ind w:right="134"/>
        <w:rPr>
          <w:sz w:val="24"/>
          <w:szCs w:val="24"/>
        </w:rPr>
      </w:pPr>
      <w:r w:rsidRPr="221D88CC">
        <w:rPr>
          <w:sz w:val="24"/>
          <w:szCs w:val="24"/>
        </w:rPr>
        <w:t>Instruction includes opportunities to identify a test point to substitute into an inequality to determine</w:t>
      </w:r>
      <w:r w:rsidRPr="221D88CC">
        <w:rPr>
          <w:spacing w:val="-2"/>
          <w:sz w:val="24"/>
          <w:szCs w:val="24"/>
        </w:rPr>
        <w:t xml:space="preserve"> </w:t>
      </w:r>
      <w:r w:rsidRPr="221D88CC">
        <w:rPr>
          <w:sz w:val="24"/>
          <w:szCs w:val="24"/>
        </w:rPr>
        <w:t>which</w:t>
      </w:r>
      <w:r w:rsidRPr="221D88CC">
        <w:rPr>
          <w:spacing w:val="-1"/>
          <w:sz w:val="24"/>
          <w:szCs w:val="24"/>
        </w:rPr>
        <w:t xml:space="preserve"> </w:t>
      </w:r>
      <w:r w:rsidRPr="221D88CC">
        <w:rPr>
          <w:sz w:val="24"/>
          <w:szCs w:val="24"/>
        </w:rPr>
        <w:t>symbol should</w:t>
      </w:r>
      <w:r w:rsidRPr="221D88CC">
        <w:rPr>
          <w:spacing w:val="-1"/>
          <w:sz w:val="24"/>
          <w:szCs w:val="24"/>
        </w:rPr>
        <w:t xml:space="preserve"> </w:t>
      </w:r>
      <w:r w:rsidRPr="221D88CC">
        <w:rPr>
          <w:sz w:val="24"/>
          <w:szCs w:val="24"/>
        </w:rPr>
        <w:t>be</w:t>
      </w:r>
      <w:r w:rsidRPr="221D88CC">
        <w:rPr>
          <w:spacing w:val="-2"/>
          <w:sz w:val="24"/>
          <w:szCs w:val="24"/>
        </w:rPr>
        <w:t xml:space="preserve"> </w:t>
      </w:r>
      <w:r w:rsidRPr="221D88CC">
        <w:rPr>
          <w:sz w:val="24"/>
          <w:szCs w:val="24"/>
        </w:rPr>
        <w:t>used</w:t>
      </w:r>
      <w:r w:rsidRPr="221D88CC">
        <w:rPr>
          <w:spacing w:val="-1"/>
          <w:sz w:val="24"/>
          <w:szCs w:val="24"/>
        </w:rPr>
        <w:t xml:space="preserve"> </w:t>
      </w:r>
      <w:r w:rsidRPr="221D88CC">
        <w:rPr>
          <w:sz w:val="24"/>
          <w:szCs w:val="24"/>
        </w:rPr>
        <w:t>when</w:t>
      </w:r>
      <w:r w:rsidRPr="221D88CC">
        <w:rPr>
          <w:spacing w:val="-1"/>
          <w:sz w:val="24"/>
          <w:szCs w:val="24"/>
        </w:rPr>
        <w:t xml:space="preserve"> </w:t>
      </w:r>
      <w:r w:rsidRPr="221D88CC">
        <w:rPr>
          <w:sz w:val="24"/>
          <w:szCs w:val="24"/>
        </w:rPr>
        <w:t>writing</w:t>
      </w:r>
      <w:r w:rsidRPr="221D88CC">
        <w:rPr>
          <w:spacing w:val="-3"/>
          <w:sz w:val="24"/>
          <w:szCs w:val="24"/>
        </w:rPr>
        <w:t xml:space="preserve"> </w:t>
      </w:r>
      <w:r w:rsidRPr="221D88CC">
        <w:rPr>
          <w:sz w:val="24"/>
          <w:szCs w:val="24"/>
        </w:rPr>
        <w:t>the</w:t>
      </w:r>
      <w:r w:rsidRPr="221D88CC">
        <w:rPr>
          <w:spacing w:val="-1"/>
          <w:sz w:val="24"/>
          <w:szCs w:val="24"/>
        </w:rPr>
        <w:t xml:space="preserve"> </w:t>
      </w:r>
      <w:r w:rsidRPr="221D88CC">
        <w:rPr>
          <w:sz w:val="24"/>
          <w:szCs w:val="24"/>
        </w:rPr>
        <w:t>inequality. It</w:t>
      </w:r>
      <w:r w:rsidRPr="221D88CC">
        <w:rPr>
          <w:spacing w:val="-1"/>
          <w:sz w:val="24"/>
          <w:szCs w:val="24"/>
        </w:rPr>
        <w:t xml:space="preserve"> </w:t>
      </w:r>
      <w:r w:rsidRPr="221D88CC">
        <w:rPr>
          <w:sz w:val="24"/>
          <w:szCs w:val="24"/>
        </w:rPr>
        <w:t>is</w:t>
      </w:r>
      <w:r w:rsidRPr="221D88CC">
        <w:rPr>
          <w:spacing w:val="-1"/>
          <w:sz w:val="24"/>
          <w:szCs w:val="24"/>
        </w:rPr>
        <w:t xml:space="preserve"> </w:t>
      </w:r>
      <w:r w:rsidRPr="221D88CC">
        <w:rPr>
          <w:sz w:val="24"/>
          <w:szCs w:val="24"/>
        </w:rPr>
        <w:t>usually</w:t>
      </w:r>
      <w:r w:rsidRPr="221D88CC">
        <w:rPr>
          <w:spacing w:val="-6"/>
          <w:sz w:val="24"/>
          <w:szCs w:val="24"/>
        </w:rPr>
        <w:t xml:space="preserve"> </w:t>
      </w:r>
      <w:r w:rsidRPr="221D88CC">
        <w:rPr>
          <w:sz w:val="24"/>
          <w:szCs w:val="24"/>
        </w:rPr>
        <w:t>easiest to</w:t>
      </w:r>
      <w:r w:rsidRPr="221D88CC">
        <w:rPr>
          <w:spacing w:val="-3"/>
          <w:sz w:val="24"/>
          <w:szCs w:val="24"/>
        </w:rPr>
        <w:t xml:space="preserve"> </w:t>
      </w:r>
      <w:r w:rsidRPr="221D88CC">
        <w:rPr>
          <w:sz w:val="24"/>
          <w:szCs w:val="24"/>
        </w:rPr>
        <w:t>use</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 xml:space="preserve">origin </w:t>
      </w:r>
      <w:r w:rsidRPr="221D88CC">
        <w:rPr>
          <w:rFonts w:ascii="Cambria Math" w:hAnsi="Cambria Math"/>
          <w:sz w:val="24"/>
          <w:szCs w:val="24"/>
        </w:rPr>
        <w:t xml:space="preserve">(0,0) </w:t>
      </w:r>
      <w:r w:rsidRPr="221D88CC">
        <w:rPr>
          <w:sz w:val="24"/>
          <w:szCs w:val="24"/>
        </w:rPr>
        <w:t>as</w:t>
      </w:r>
      <w:r w:rsidRPr="221D88CC">
        <w:rPr>
          <w:spacing w:val="-3"/>
          <w:sz w:val="24"/>
          <w:szCs w:val="24"/>
        </w:rPr>
        <w:t xml:space="preserve"> </w:t>
      </w:r>
      <w:r w:rsidRPr="221D88CC">
        <w:rPr>
          <w:sz w:val="24"/>
          <w:szCs w:val="24"/>
        </w:rPr>
        <w:t>it</w:t>
      </w:r>
      <w:r w:rsidRPr="221D88CC">
        <w:rPr>
          <w:spacing w:val="-3"/>
          <w:sz w:val="24"/>
          <w:szCs w:val="24"/>
        </w:rPr>
        <w:t xml:space="preserve"> </w:t>
      </w:r>
      <w:r w:rsidRPr="221D88CC">
        <w:rPr>
          <w:sz w:val="24"/>
          <w:szCs w:val="24"/>
        </w:rPr>
        <w:t>makes</w:t>
      </w:r>
      <w:r w:rsidRPr="221D88CC">
        <w:rPr>
          <w:spacing w:val="-3"/>
          <w:sz w:val="24"/>
          <w:szCs w:val="24"/>
        </w:rPr>
        <w:t xml:space="preserve"> </w:t>
      </w:r>
      <w:r w:rsidRPr="221D88CC">
        <w:rPr>
          <w:sz w:val="24"/>
          <w:szCs w:val="24"/>
        </w:rPr>
        <w:t>mental</w:t>
      </w:r>
      <w:r w:rsidRPr="221D88CC">
        <w:rPr>
          <w:spacing w:val="-3"/>
          <w:sz w:val="24"/>
          <w:szCs w:val="24"/>
        </w:rPr>
        <w:t xml:space="preserve"> </w:t>
      </w:r>
      <w:r w:rsidRPr="221D88CC">
        <w:rPr>
          <w:sz w:val="24"/>
          <w:szCs w:val="24"/>
        </w:rPr>
        <w:t>calculations</w:t>
      </w:r>
      <w:r w:rsidRPr="221D88CC">
        <w:rPr>
          <w:spacing w:val="-3"/>
          <w:sz w:val="24"/>
          <w:szCs w:val="24"/>
        </w:rPr>
        <w:t xml:space="preserve"> </w:t>
      </w:r>
      <w:r w:rsidRPr="221D88CC">
        <w:rPr>
          <w:sz w:val="24"/>
          <w:szCs w:val="24"/>
        </w:rPr>
        <w:t>easier. If</w:t>
      </w:r>
      <w:r w:rsidRPr="221D88CC">
        <w:rPr>
          <w:spacing w:val="-3"/>
          <w:sz w:val="24"/>
          <w:szCs w:val="24"/>
        </w:rPr>
        <w:t xml:space="preserve"> </w:t>
      </w:r>
      <w:r w:rsidRPr="221D88CC">
        <w:rPr>
          <w:sz w:val="24"/>
          <w:szCs w:val="24"/>
        </w:rPr>
        <w:t>the</w:t>
      </w:r>
      <w:r w:rsidRPr="221D88CC">
        <w:rPr>
          <w:spacing w:val="-4"/>
          <w:sz w:val="24"/>
          <w:szCs w:val="24"/>
        </w:rPr>
        <w:t xml:space="preserve"> </w:t>
      </w:r>
      <w:r w:rsidRPr="221D88CC">
        <w:rPr>
          <w:sz w:val="24"/>
          <w:szCs w:val="24"/>
        </w:rPr>
        <w:t>point</w:t>
      </w:r>
      <w:r w:rsidRPr="221D88CC">
        <w:rPr>
          <w:spacing w:val="-3"/>
          <w:sz w:val="24"/>
          <w:szCs w:val="24"/>
        </w:rPr>
        <w:t xml:space="preserve"> </w:t>
      </w:r>
      <w:r w:rsidRPr="221D88CC">
        <w:rPr>
          <w:sz w:val="24"/>
          <w:szCs w:val="24"/>
        </w:rPr>
        <w:t>selected</w:t>
      </w:r>
      <w:r w:rsidRPr="221D88CC">
        <w:rPr>
          <w:spacing w:val="-3"/>
          <w:sz w:val="24"/>
          <w:szCs w:val="24"/>
        </w:rPr>
        <w:t xml:space="preserve"> </w:t>
      </w:r>
      <w:r w:rsidRPr="221D88CC">
        <w:rPr>
          <w:sz w:val="24"/>
          <w:szCs w:val="24"/>
        </w:rPr>
        <w:t>creates a true statement, the half plane that includes the test point should be shaded. If it creates a false statement, the half plane that does not include the test point should be shaded</w:t>
      </w:r>
      <w:r w:rsidRPr="221D88CC">
        <w:rPr>
          <w:spacing w:val="-2"/>
          <w:sz w:val="24"/>
          <w:szCs w:val="24"/>
        </w:rPr>
        <w:t>.</w:t>
      </w:r>
    </w:p>
    <w:p w14:paraId="53E9D5FC" w14:textId="77777777" w:rsidR="003544A9" w:rsidRDefault="003544A9" w:rsidP="00E502A8">
      <w:pPr>
        <w:pStyle w:val="TableParagraph"/>
        <w:numPr>
          <w:ilvl w:val="0"/>
          <w:numId w:val="26"/>
        </w:numPr>
        <w:tabs>
          <w:tab w:val="left" w:pos="719"/>
        </w:tabs>
        <w:autoSpaceDE w:val="0"/>
        <w:autoSpaceDN w:val="0"/>
        <w:ind w:right="589"/>
        <w:rPr>
          <w:sz w:val="24"/>
        </w:rPr>
      </w:pPr>
      <w:r w:rsidRPr="1B2C6ED0">
        <w:rPr>
          <w:sz w:val="24"/>
          <w:szCs w:val="24"/>
        </w:rPr>
        <w:t>Teacher</w:t>
      </w:r>
      <w:r w:rsidRPr="1B2C6ED0">
        <w:rPr>
          <w:spacing w:val="-4"/>
          <w:sz w:val="24"/>
          <w:szCs w:val="24"/>
        </w:rPr>
        <w:t xml:space="preserve"> </w:t>
      </w:r>
      <w:r w:rsidRPr="1B2C6ED0">
        <w:rPr>
          <w:sz w:val="24"/>
          <w:szCs w:val="24"/>
        </w:rPr>
        <w:t>makes</w:t>
      </w:r>
      <w:r w:rsidRPr="1B2C6ED0">
        <w:rPr>
          <w:spacing w:val="-5"/>
          <w:sz w:val="24"/>
          <w:szCs w:val="24"/>
        </w:rPr>
        <w:t xml:space="preserve"> </w:t>
      </w:r>
      <w:r w:rsidRPr="1B2C6ED0">
        <w:rPr>
          <w:sz w:val="24"/>
          <w:szCs w:val="24"/>
        </w:rPr>
        <w:t>connections</w:t>
      </w:r>
      <w:r w:rsidRPr="1B2C6ED0">
        <w:rPr>
          <w:spacing w:val="-5"/>
          <w:sz w:val="24"/>
          <w:szCs w:val="24"/>
        </w:rPr>
        <w:t xml:space="preserve"> </w:t>
      </w:r>
      <w:r w:rsidRPr="1B2C6ED0">
        <w:rPr>
          <w:sz w:val="24"/>
          <w:szCs w:val="24"/>
        </w:rPr>
        <w:t>back</w:t>
      </w:r>
      <w:r w:rsidRPr="1B2C6ED0">
        <w:rPr>
          <w:spacing w:val="-4"/>
          <w:sz w:val="24"/>
          <w:szCs w:val="24"/>
        </w:rPr>
        <w:t xml:space="preserve"> </w:t>
      </w:r>
      <w:r w:rsidRPr="1B2C6ED0">
        <w:rPr>
          <w:sz w:val="24"/>
          <w:szCs w:val="24"/>
        </w:rPr>
        <w:t>to</w:t>
      </w:r>
      <w:r w:rsidRPr="1B2C6ED0">
        <w:rPr>
          <w:spacing w:val="-4"/>
          <w:sz w:val="24"/>
          <w:szCs w:val="24"/>
        </w:rPr>
        <w:t xml:space="preserve"> </w:t>
      </w:r>
      <w:r w:rsidRPr="1B2C6ED0">
        <w:rPr>
          <w:sz w:val="24"/>
          <w:szCs w:val="24"/>
        </w:rPr>
        <w:t>students’</w:t>
      </w:r>
      <w:r w:rsidRPr="1B2C6ED0">
        <w:rPr>
          <w:spacing w:val="-4"/>
          <w:sz w:val="24"/>
          <w:szCs w:val="24"/>
        </w:rPr>
        <w:t xml:space="preserve"> </w:t>
      </w:r>
      <w:r w:rsidRPr="1B2C6ED0">
        <w:rPr>
          <w:sz w:val="24"/>
          <w:szCs w:val="24"/>
        </w:rPr>
        <w:t>understanding</w:t>
      </w:r>
      <w:r w:rsidRPr="1B2C6ED0">
        <w:rPr>
          <w:spacing w:val="-6"/>
          <w:sz w:val="24"/>
          <w:szCs w:val="24"/>
        </w:rPr>
        <w:t xml:space="preserve"> </w:t>
      </w:r>
      <w:r w:rsidRPr="1B2C6ED0">
        <w:rPr>
          <w:sz w:val="24"/>
          <w:szCs w:val="24"/>
        </w:rPr>
        <w:t>of</w:t>
      </w:r>
      <w:r w:rsidRPr="1B2C6ED0">
        <w:rPr>
          <w:spacing w:val="-4"/>
          <w:sz w:val="24"/>
          <w:szCs w:val="24"/>
        </w:rPr>
        <w:t xml:space="preserve"> </w:t>
      </w:r>
      <w:r w:rsidRPr="1B2C6ED0">
        <w:rPr>
          <w:sz w:val="24"/>
          <w:szCs w:val="24"/>
        </w:rPr>
        <w:t>MA.912.AR.2.5</w:t>
      </w:r>
      <w:r w:rsidRPr="1B2C6ED0">
        <w:rPr>
          <w:spacing w:val="-4"/>
          <w:sz w:val="24"/>
          <w:szCs w:val="24"/>
        </w:rPr>
        <w:t xml:space="preserve"> </w:t>
      </w:r>
      <w:r w:rsidRPr="1B2C6ED0">
        <w:rPr>
          <w:sz w:val="24"/>
          <w:szCs w:val="24"/>
        </w:rPr>
        <w:t xml:space="preserve">and </w:t>
      </w:r>
      <w:r w:rsidRPr="1B2C6ED0">
        <w:rPr>
          <w:sz w:val="24"/>
          <w:szCs w:val="24"/>
        </w:rPr>
        <w:lastRenderedPageBreak/>
        <w:t>MA.912.AR.3.8 and writing constraints based on a real-world context.</w:t>
      </w:r>
    </w:p>
    <w:p w14:paraId="4CC2FBB0" w14:textId="77777777" w:rsidR="003544A9" w:rsidRDefault="003544A9" w:rsidP="00E502A8">
      <w:pPr>
        <w:pStyle w:val="TableParagraph"/>
        <w:numPr>
          <w:ilvl w:val="1"/>
          <w:numId w:val="26"/>
        </w:numPr>
        <w:tabs>
          <w:tab w:val="left" w:pos="1438"/>
        </w:tabs>
        <w:autoSpaceDE w:val="0"/>
        <w:autoSpaceDN w:val="0"/>
        <w:spacing w:line="285" w:lineRule="exact"/>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Dani</w:t>
      </w:r>
      <w:r w:rsidRPr="113DC138">
        <w:rPr>
          <w:spacing w:val="-1"/>
          <w:sz w:val="24"/>
          <w:szCs w:val="24"/>
        </w:rPr>
        <w:t xml:space="preserve"> </w:t>
      </w:r>
      <w:r w:rsidRPr="113DC138">
        <w:rPr>
          <w:sz w:val="24"/>
          <w:szCs w:val="24"/>
        </w:rPr>
        <w:t>is planning</w:t>
      </w:r>
      <w:r w:rsidRPr="113DC138">
        <w:rPr>
          <w:spacing w:val="-3"/>
          <w:sz w:val="24"/>
          <w:szCs w:val="24"/>
        </w:rPr>
        <w:t xml:space="preserve"> </w:t>
      </w:r>
      <w:r w:rsidRPr="113DC138">
        <w:rPr>
          <w:sz w:val="24"/>
          <w:szCs w:val="24"/>
        </w:rPr>
        <w:t>her wedding</w:t>
      </w:r>
      <w:r w:rsidRPr="4B4C310D">
        <w:rPr>
          <w:sz w:val="24"/>
          <w:szCs w:val="24"/>
        </w:rPr>
        <w:t>,</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venue charges a</w:t>
      </w:r>
      <w:r w:rsidRPr="113DC138">
        <w:rPr>
          <w:spacing w:val="-2"/>
          <w:sz w:val="24"/>
          <w:szCs w:val="24"/>
        </w:rPr>
        <w:t xml:space="preserve"> </w:t>
      </w:r>
      <w:r w:rsidRPr="113DC138">
        <w:rPr>
          <w:sz w:val="24"/>
          <w:szCs w:val="24"/>
        </w:rPr>
        <w:t>flat</w:t>
      </w:r>
      <w:r w:rsidRPr="113DC138">
        <w:rPr>
          <w:spacing w:val="1"/>
          <w:sz w:val="24"/>
          <w:szCs w:val="24"/>
        </w:rPr>
        <w:t xml:space="preserve"> </w:t>
      </w:r>
      <w:r w:rsidRPr="113DC138">
        <w:rPr>
          <w:sz w:val="24"/>
          <w:szCs w:val="24"/>
        </w:rPr>
        <w:t>rate</w:t>
      </w:r>
      <w:r w:rsidRPr="113DC138">
        <w:rPr>
          <w:spacing w:val="-1"/>
          <w:sz w:val="24"/>
          <w:szCs w:val="24"/>
        </w:rPr>
        <w:t xml:space="preserve"> </w:t>
      </w:r>
      <w:r w:rsidRPr="113DC138">
        <w:rPr>
          <w:spacing w:val="-5"/>
          <w:sz w:val="24"/>
          <w:szCs w:val="24"/>
        </w:rPr>
        <w:t>of</w:t>
      </w:r>
    </w:p>
    <w:p w14:paraId="6F3E724A" w14:textId="77777777" w:rsidR="003544A9" w:rsidRDefault="003544A9" w:rsidP="003544A9">
      <w:pPr>
        <w:pStyle w:val="TableParagraph"/>
        <w:ind w:left="1439"/>
        <w:rPr>
          <w:sz w:val="24"/>
        </w:rPr>
      </w:pPr>
      <w:r>
        <w:rPr>
          <w:sz w:val="24"/>
        </w:rPr>
        <w:t>$8250 for four hours. The venue can provide meals for each of the guests and charges</w:t>
      </w:r>
      <w:r>
        <w:rPr>
          <w:spacing w:val="-1"/>
          <w:sz w:val="24"/>
        </w:rPr>
        <w:t xml:space="preserve"> </w:t>
      </w:r>
      <w:r>
        <w:rPr>
          <w:sz w:val="24"/>
        </w:rPr>
        <w:t>$21.25</w:t>
      </w:r>
      <w:r>
        <w:rPr>
          <w:spacing w:val="-1"/>
          <w:sz w:val="24"/>
        </w:rPr>
        <w:t xml:space="preserve"> </w:t>
      </w:r>
      <w:r>
        <w:rPr>
          <w:sz w:val="24"/>
        </w:rPr>
        <w:t>per</w:t>
      </w:r>
      <w:r>
        <w:rPr>
          <w:spacing w:val="-1"/>
          <w:sz w:val="24"/>
        </w:rPr>
        <w:t xml:space="preserve"> </w:t>
      </w:r>
      <w:r>
        <w:rPr>
          <w:sz w:val="24"/>
        </w:rPr>
        <w:t>plate for</w:t>
      </w:r>
      <w:r>
        <w:rPr>
          <w:spacing w:val="-3"/>
          <w:sz w:val="24"/>
        </w:rPr>
        <w:t xml:space="preserve"> </w:t>
      </w:r>
      <w:r>
        <w:rPr>
          <w:sz w:val="24"/>
        </w:rPr>
        <w:t>adults</w:t>
      </w:r>
      <w:r>
        <w:rPr>
          <w:spacing w:val="-1"/>
          <w:sz w:val="24"/>
        </w:rPr>
        <w:t xml:space="preserve"> </w:t>
      </w:r>
      <w:r>
        <w:rPr>
          <w:sz w:val="24"/>
        </w:rPr>
        <w:t>and</w:t>
      </w:r>
      <w:r>
        <w:rPr>
          <w:spacing w:val="-1"/>
          <w:sz w:val="24"/>
        </w:rPr>
        <w:t xml:space="preserve"> </w:t>
      </w:r>
      <w:r>
        <w:rPr>
          <w:sz w:val="24"/>
        </w:rPr>
        <w:t>$13.75</w:t>
      </w:r>
      <w:r>
        <w:rPr>
          <w:spacing w:val="-1"/>
          <w:sz w:val="24"/>
        </w:rPr>
        <w:t xml:space="preserve"> </w:t>
      </w:r>
      <w:r>
        <w:rPr>
          <w:sz w:val="24"/>
        </w:rPr>
        <w:t>per plate</w:t>
      </w:r>
      <w:r>
        <w:rPr>
          <w:spacing w:val="-2"/>
          <w:sz w:val="24"/>
        </w:rPr>
        <w:t xml:space="preserve"> </w:t>
      </w:r>
      <w:r>
        <w:rPr>
          <w:sz w:val="24"/>
        </w:rPr>
        <w:t>for</w:t>
      </w:r>
      <w:r>
        <w:rPr>
          <w:spacing w:val="-3"/>
          <w:sz w:val="24"/>
        </w:rPr>
        <w:t xml:space="preserve"> </w:t>
      </w:r>
      <w:r>
        <w:rPr>
          <w:sz w:val="24"/>
        </w:rPr>
        <w:t>children if</w:t>
      </w:r>
      <w:r>
        <w:rPr>
          <w:spacing w:val="-1"/>
          <w:sz w:val="24"/>
        </w:rPr>
        <w:t xml:space="preserve"> </w:t>
      </w:r>
      <w:r>
        <w:rPr>
          <w:sz w:val="24"/>
        </w:rPr>
        <w:t>she has</w:t>
      </w:r>
      <w:r>
        <w:rPr>
          <w:spacing w:val="-1"/>
          <w:sz w:val="24"/>
        </w:rPr>
        <w:t xml:space="preserve"> </w:t>
      </w:r>
      <w:r>
        <w:rPr>
          <w:sz w:val="24"/>
        </w:rPr>
        <w:t xml:space="preserve">a minimum of 75 guests. If Dani’s budget is $38,000, students can describe this situation using the inequalities </w:t>
      </w:r>
      <w:r>
        <w:rPr>
          <w:rFonts w:ascii="Cambria Math" w:eastAsia="Cambria Math" w:hAnsi="Cambria Math"/>
          <w:sz w:val="24"/>
        </w:rPr>
        <w:t xml:space="preserve">𝑎 + 𝑐 ≥ 75 </w:t>
      </w:r>
      <w:r>
        <w:rPr>
          <w:sz w:val="24"/>
        </w:rPr>
        <w:t xml:space="preserve">and </w:t>
      </w:r>
      <w:r>
        <w:rPr>
          <w:rFonts w:ascii="Cambria Math" w:eastAsia="Cambria Math" w:hAnsi="Cambria Math"/>
          <w:sz w:val="24"/>
        </w:rPr>
        <w:t>21.25𝑎 + 13.75𝑐 + 8250 ≤ 38000</w:t>
      </w:r>
      <w:r>
        <w:rPr>
          <w:sz w:val="24"/>
        </w:rPr>
        <w:t>.</w:t>
      </w:r>
      <w:r>
        <w:rPr>
          <w:spacing w:val="-3"/>
          <w:sz w:val="24"/>
        </w:rPr>
        <w:t xml:space="preserve"> </w:t>
      </w:r>
      <w:r>
        <w:rPr>
          <w:sz w:val="24"/>
        </w:rPr>
        <w:t>Depending</w:t>
      </w:r>
      <w:r>
        <w:rPr>
          <w:spacing w:val="-6"/>
          <w:sz w:val="24"/>
        </w:rPr>
        <w:t xml:space="preserve"> </w:t>
      </w:r>
      <w:r>
        <w:rPr>
          <w:sz w:val="24"/>
        </w:rPr>
        <w:t>on</w:t>
      </w:r>
      <w:r>
        <w:rPr>
          <w:spacing w:val="-3"/>
          <w:sz w:val="24"/>
        </w:rPr>
        <w:t xml:space="preserve"> the </w:t>
      </w:r>
      <w:r>
        <w:rPr>
          <w:sz w:val="24"/>
        </w:rPr>
        <w:t>number</w:t>
      </w:r>
      <w:r>
        <w:rPr>
          <w:spacing w:val="-5"/>
          <w:sz w:val="24"/>
        </w:rPr>
        <w:t xml:space="preserve"> </w:t>
      </w:r>
      <w:r>
        <w:rPr>
          <w:sz w:val="24"/>
        </w:rPr>
        <w:t>of</w:t>
      </w:r>
      <w:r>
        <w:rPr>
          <w:spacing w:val="-3"/>
          <w:sz w:val="24"/>
        </w:rPr>
        <w:t xml:space="preserve"> </w:t>
      </w:r>
      <w:r>
        <w:rPr>
          <w:sz w:val="24"/>
        </w:rPr>
        <w:t>adults</w:t>
      </w:r>
      <w:r>
        <w:rPr>
          <w:spacing w:val="-3"/>
          <w:sz w:val="24"/>
        </w:rPr>
        <w:t xml:space="preserve"> </w:t>
      </w:r>
      <w:r>
        <w:rPr>
          <w:sz w:val="24"/>
        </w:rPr>
        <w:t>and</w:t>
      </w:r>
      <w:r>
        <w:rPr>
          <w:spacing w:val="-3"/>
          <w:sz w:val="24"/>
        </w:rPr>
        <w:t xml:space="preserve"> </w:t>
      </w:r>
      <w:r>
        <w:rPr>
          <w:sz w:val="24"/>
        </w:rPr>
        <w:t>children</w:t>
      </w:r>
      <w:r>
        <w:rPr>
          <w:spacing w:val="-2"/>
          <w:sz w:val="24"/>
        </w:rPr>
        <w:t xml:space="preserve"> </w:t>
      </w:r>
      <w:r>
        <w:rPr>
          <w:sz w:val="24"/>
        </w:rPr>
        <w:t>she</w:t>
      </w:r>
      <w:r>
        <w:rPr>
          <w:spacing w:val="-2"/>
          <w:sz w:val="24"/>
        </w:rPr>
        <w:t xml:space="preserve"> </w:t>
      </w:r>
      <w:r>
        <w:rPr>
          <w:sz w:val="24"/>
        </w:rPr>
        <w:t>wants</w:t>
      </w:r>
      <w:r>
        <w:rPr>
          <w:spacing w:val="-3"/>
          <w:sz w:val="24"/>
        </w:rPr>
        <w:t xml:space="preserve"> </w:t>
      </w:r>
      <w:r>
        <w:rPr>
          <w:sz w:val="24"/>
        </w:rPr>
        <w:t>to</w:t>
      </w:r>
      <w:r>
        <w:rPr>
          <w:spacing w:val="-3"/>
          <w:sz w:val="24"/>
        </w:rPr>
        <w:t xml:space="preserve"> </w:t>
      </w:r>
      <w:r>
        <w:rPr>
          <w:sz w:val="24"/>
        </w:rPr>
        <w:t>invite</w:t>
      </w:r>
      <w:r>
        <w:rPr>
          <w:spacing w:val="-2"/>
          <w:sz w:val="24"/>
        </w:rPr>
        <w:t xml:space="preserve"> </w:t>
      </w:r>
      <w:r>
        <w:rPr>
          <w:sz w:val="24"/>
        </w:rPr>
        <w:t>and</w:t>
      </w:r>
      <w:r>
        <w:rPr>
          <w:spacing w:val="-3"/>
          <w:sz w:val="24"/>
        </w:rPr>
        <w:t xml:space="preserve"> </w:t>
      </w:r>
      <w:r>
        <w:rPr>
          <w:sz w:val="24"/>
        </w:rPr>
        <w:t>the capacity of the venue, students can determine various other constraints.</w:t>
      </w:r>
    </w:p>
    <w:p w14:paraId="49B37B8A" w14:textId="77777777" w:rsidR="003544A9" w:rsidRDefault="003544A9" w:rsidP="00E502A8">
      <w:pPr>
        <w:pStyle w:val="TableParagraph"/>
        <w:numPr>
          <w:ilvl w:val="0"/>
          <w:numId w:val="26"/>
        </w:numPr>
        <w:tabs>
          <w:tab w:val="left" w:pos="719"/>
        </w:tabs>
        <w:autoSpaceDE w:val="0"/>
        <w:autoSpaceDN w:val="0"/>
        <w:ind w:right="564"/>
        <w:rPr>
          <w:sz w:val="24"/>
        </w:rPr>
      </w:pPr>
      <w:r w:rsidRPr="1B2C6ED0">
        <w:rPr>
          <w:sz w:val="24"/>
          <w:szCs w:val="24"/>
        </w:rPr>
        <w:t>Teacher</w:t>
      </w:r>
      <w:r w:rsidRPr="1B2C6ED0">
        <w:rPr>
          <w:spacing w:val="-3"/>
          <w:sz w:val="24"/>
          <w:szCs w:val="24"/>
        </w:rPr>
        <w:t xml:space="preserve"> </w:t>
      </w:r>
      <w:r w:rsidRPr="1B2C6ED0">
        <w:rPr>
          <w:sz w:val="24"/>
          <w:szCs w:val="24"/>
        </w:rPr>
        <w:t>provides</w:t>
      </w:r>
      <w:r w:rsidRPr="1B2C6ED0">
        <w:rPr>
          <w:spacing w:val="-3"/>
          <w:sz w:val="24"/>
          <w:szCs w:val="24"/>
        </w:rPr>
        <w:t xml:space="preserve"> </w:t>
      </w:r>
      <w:r w:rsidRPr="1B2C6ED0">
        <w:rPr>
          <w:sz w:val="24"/>
          <w:szCs w:val="24"/>
        </w:rPr>
        <w:t>questions</w:t>
      </w:r>
      <w:r w:rsidRPr="1B2C6ED0">
        <w:rPr>
          <w:spacing w:val="-2"/>
          <w:sz w:val="24"/>
          <w:szCs w:val="24"/>
        </w:rPr>
        <w:t xml:space="preserve"> </w:t>
      </w:r>
      <w:r w:rsidRPr="1B2C6ED0">
        <w:rPr>
          <w:sz w:val="24"/>
          <w:szCs w:val="24"/>
        </w:rPr>
        <w:t>to</w:t>
      </w:r>
      <w:r w:rsidRPr="1B2C6ED0">
        <w:rPr>
          <w:spacing w:val="-3"/>
          <w:sz w:val="24"/>
          <w:szCs w:val="24"/>
        </w:rPr>
        <w:t xml:space="preserve"> </w:t>
      </w:r>
      <w:r w:rsidRPr="1B2C6ED0">
        <w:rPr>
          <w:sz w:val="24"/>
          <w:szCs w:val="24"/>
        </w:rPr>
        <w:t>be</w:t>
      </w:r>
      <w:r w:rsidRPr="1B2C6ED0">
        <w:rPr>
          <w:spacing w:val="-4"/>
          <w:sz w:val="24"/>
          <w:szCs w:val="24"/>
        </w:rPr>
        <w:t xml:space="preserve"> </w:t>
      </w:r>
      <w:r w:rsidRPr="1B2C6ED0">
        <w:rPr>
          <w:sz w:val="24"/>
          <w:szCs w:val="24"/>
        </w:rPr>
        <w:t>answered</w:t>
      </w:r>
      <w:r w:rsidRPr="1B2C6ED0">
        <w:rPr>
          <w:spacing w:val="-3"/>
          <w:sz w:val="24"/>
          <w:szCs w:val="24"/>
        </w:rPr>
        <w:t xml:space="preserve"> </w:t>
      </w:r>
      <w:r w:rsidRPr="1B2C6ED0">
        <w:rPr>
          <w:sz w:val="24"/>
          <w:szCs w:val="24"/>
        </w:rPr>
        <w:t>by</w:t>
      </w:r>
      <w:r w:rsidRPr="1B2C6ED0">
        <w:rPr>
          <w:spacing w:val="-8"/>
          <w:sz w:val="24"/>
          <w:szCs w:val="24"/>
        </w:rPr>
        <w:t xml:space="preserve"> </w:t>
      </w:r>
      <w:r w:rsidRPr="1B2C6ED0">
        <w:rPr>
          <w:sz w:val="24"/>
          <w:szCs w:val="24"/>
        </w:rPr>
        <w:t>students</w:t>
      </w:r>
      <w:r w:rsidRPr="1B2C6ED0">
        <w:rPr>
          <w:spacing w:val="-3"/>
          <w:sz w:val="24"/>
          <w:szCs w:val="24"/>
        </w:rPr>
        <w:t xml:space="preserve"> </w:t>
      </w:r>
      <w:r w:rsidRPr="1B2C6ED0">
        <w:rPr>
          <w:sz w:val="24"/>
          <w:szCs w:val="24"/>
        </w:rPr>
        <w:t>to</w:t>
      </w:r>
      <w:r w:rsidRPr="1B2C6ED0">
        <w:rPr>
          <w:spacing w:val="-3"/>
          <w:sz w:val="24"/>
          <w:szCs w:val="24"/>
        </w:rPr>
        <w:t xml:space="preserve"> </w:t>
      </w:r>
      <w:r w:rsidRPr="1B2C6ED0">
        <w:rPr>
          <w:sz w:val="24"/>
          <w:szCs w:val="24"/>
        </w:rPr>
        <w:t>aid</w:t>
      </w:r>
      <w:r w:rsidRPr="1B2C6ED0">
        <w:rPr>
          <w:spacing w:val="-3"/>
          <w:sz w:val="24"/>
          <w:szCs w:val="24"/>
        </w:rPr>
        <w:t xml:space="preserve"> </w:t>
      </w:r>
      <w:r w:rsidRPr="1B2C6ED0">
        <w:rPr>
          <w:sz w:val="24"/>
          <w:szCs w:val="24"/>
        </w:rPr>
        <w:t>in</w:t>
      </w:r>
      <w:r w:rsidRPr="1B2C6ED0">
        <w:rPr>
          <w:spacing w:val="-3"/>
          <w:sz w:val="24"/>
          <w:szCs w:val="24"/>
        </w:rPr>
        <w:t xml:space="preserve"> </w:t>
      </w:r>
      <w:r w:rsidRPr="1B2C6ED0">
        <w:rPr>
          <w:sz w:val="24"/>
          <w:szCs w:val="24"/>
        </w:rPr>
        <w:t>the</w:t>
      </w:r>
      <w:r w:rsidRPr="1B2C6ED0">
        <w:rPr>
          <w:spacing w:val="-3"/>
          <w:sz w:val="24"/>
          <w:szCs w:val="24"/>
        </w:rPr>
        <w:t xml:space="preserve"> </w:t>
      </w:r>
      <w:r w:rsidRPr="1B2C6ED0">
        <w:rPr>
          <w:sz w:val="24"/>
          <w:szCs w:val="24"/>
        </w:rPr>
        <w:t>identification</w:t>
      </w:r>
      <w:r w:rsidRPr="1B2C6ED0">
        <w:rPr>
          <w:spacing w:val="-3"/>
          <w:sz w:val="24"/>
          <w:szCs w:val="24"/>
        </w:rPr>
        <w:t xml:space="preserve"> </w:t>
      </w:r>
      <w:r w:rsidRPr="1B2C6ED0">
        <w:rPr>
          <w:sz w:val="24"/>
          <w:szCs w:val="24"/>
        </w:rPr>
        <w:t>of domain and range restrictions:</w:t>
      </w:r>
    </w:p>
    <w:p w14:paraId="05974450" w14:textId="77777777" w:rsidR="003544A9" w:rsidRDefault="003544A9" w:rsidP="00E502A8">
      <w:pPr>
        <w:pStyle w:val="TableParagraph"/>
        <w:numPr>
          <w:ilvl w:val="1"/>
          <w:numId w:val="26"/>
        </w:numPr>
        <w:tabs>
          <w:tab w:val="left" w:pos="1439"/>
        </w:tabs>
        <w:autoSpaceDE w:val="0"/>
        <w:autoSpaceDN w:val="0"/>
        <w:spacing w:line="223" w:lineRule="auto"/>
        <w:ind w:right="115"/>
        <w:rPr>
          <w:sz w:val="24"/>
        </w:rPr>
      </w:pPr>
      <w:r w:rsidRPr="113DC138">
        <w:rPr>
          <w:sz w:val="24"/>
          <w:szCs w:val="24"/>
        </w:rPr>
        <w:t>Does</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problem</w:t>
      </w:r>
      <w:r w:rsidRPr="113DC138">
        <w:rPr>
          <w:spacing w:val="-3"/>
          <w:sz w:val="24"/>
          <w:szCs w:val="24"/>
        </w:rPr>
        <w:t xml:space="preserve"> </w:t>
      </w:r>
      <w:r w:rsidRPr="113DC138">
        <w:rPr>
          <w:sz w:val="24"/>
          <w:szCs w:val="24"/>
        </w:rPr>
        <w:t>involve</w:t>
      </w:r>
      <w:r w:rsidRPr="113DC138">
        <w:rPr>
          <w:spacing w:val="-4"/>
          <w:sz w:val="24"/>
          <w:szCs w:val="24"/>
        </w:rPr>
        <w:t xml:space="preserve"> </w:t>
      </w:r>
      <w:r w:rsidRPr="113DC138">
        <w:rPr>
          <w:sz w:val="24"/>
          <w:szCs w:val="24"/>
        </w:rPr>
        <w:t>humans,</w:t>
      </w:r>
      <w:r w:rsidRPr="113DC138">
        <w:rPr>
          <w:spacing w:val="-3"/>
          <w:sz w:val="24"/>
          <w:szCs w:val="24"/>
        </w:rPr>
        <w:t xml:space="preserve"> </w:t>
      </w:r>
      <w:r w:rsidRPr="113DC138">
        <w:rPr>
          <w:sz w:val="24"/>
          <w:szCs w:val="24"/>
        </w:rPr>
        <w:t>animals</w:t>
      </w:r>
      <w:r w:rsidRPr="113DC138">
        <w:rPr>
          <w:spacing w:val="-3"/>
          <w:sz w:val="24"/>
          <w:szCs w:val="24"/>
        </w:rPr>
        <w:t xml:space="preserve"> </w:t>
      </w:r>
      <w:r w:rsidRPr="113DC138">
        <w:rPr>
          <w:sz w:val="24"/>
          <w:szCs w:val="24"/>
        </w:rPr>
        <w:t>or</w:t>
      </w:r>
      <w:r w:rsidRPr="113DC138">
        <w:rPr>
          <w:spacing w:val="-3"/>
          <w:sz w:val="24"/>
          <w:szCs w:val="24"/>
        </w:rPr>
        <w:t xml:space="preserve"> </w:t>
      </w:r>
      <w:r w:rsidRPr="113DC138">
        <w:rPr>
          <w:sz w:val="24"/>
          <w:szCs w:val="24"/>
        </w:rPr>
        <w:t>things</w:t>
      </w:r>
      <w:r w:rsidRPr="113DC138">
        <w:rPr>
          <w:spacing w:val="-3"/>
          <w:sz w:val="24"/>
          <w:szCs w:val="24"/>
        </w:rPr>
        <w:t xml:space="preserve"> </w:t>
      </w:r>
      <w:r w:rsidRPr="113DC138">
        <w:rPr>
          <w:sz w:val="24"/>
          <w:szCs w:val="24"/>
        </w:rPr>
        <w:t>that</w:t>
      </w:r>
      <w:r w:rsidRPr="113DC138">
        <w:rPr>
          <w:spacing w:val="-3"/>
          <w:sz w:val="24"/>
          <w:szCs w:val="24"/>
        </w:rPr>
        <w:t xml:space="preserve"> </w:t>
      </w:r>
      <w:r w:rsidRPr="113DC138">
        <w:rPr>
          <w:sz w:val="24"/>
          <w:szCs w:val="24"/>
        </w:rPr>
        <w:t>cannot</w:t>
      </w:r>
      <w:r w:rsidRPr="113DC138">
        <w:rPr>
          <w:spacing w:val="-3"/>
          <w:sz w:val="24"/>
          <w:szCs w:val="24"/>
        </w:rPr>
        <w:t xml:space="preserve"> </w:t>
      </w:r>
      <w:r w:rsidRPr="113DC138">
        <w:rPr>
          <w:sz w:val="24"/>
          <w:szCs w:val="24"/>
        </w:rPr>
        <w:t>or</w:t>
      </w:r>
      <w:r w:rsidRPr="113DC138">
        <w:rPr>
          <w:spacing w:val="-3"/>
          <w:sz w:val="24"/>
          <w:szCs w:val="24"/>
        </w:rPr>
        <w:t xml:space="preserve"> </w:t>
      </w:r>
      <w:r w:rsidRPr="4B4C310D">
        <w:rPr>
          <w:sz w:val="24"/>
          <w:szCs w:val="24"/>
        </w:rPr>
        <w:t xml:space="preserve">are </w:t>
      </w:r>
      <w:r w:rsidRPr="113DC138">
        <w:rPr>
          <w:sz w:val="24"/>
          <w:szCs w:val="24"/>
        </w:rPr>
        <w:t>normally</w:t>
      </w:r>
      <w:r w:rsidRPr="113DC138">
        <w:rPr>
          <w:spacing w:val="-8"/>
          <w:sz w:val="24"/>
          <w:szCs w:val="24"/>
        </w:rPr>
        <w:t xml:space="preserve"> </w:t>
      </w:r>
      <w:r w:rsidRPr="113DC138">
        <w:rPr>
          <w:sz w:val="24"/>
          <w:szCs w:val="24"/>
        </w:rPr>
        <w:t>not broken into parts? If yes, you are restricted by integers.</w:t>
      </w:r>
    </w:p>
    <w:p w14:paraId="1724691D" w14:textId="77777777" w:rsidR="003544A9" w:rsidRDefault="003544A9" w:rsidP="00E502A8">
      <w:pPr>
        <w:pStyle w:val="TableParagraph"/>
        <w:numPr>
          <w:ilvl w:val="1"/>
          <w:numId w:val="26"/>
        </w:numPr>
        <w:tabs>
          <w:tab w:val="left" w:pos="1439"/>
        </w:tabs>
        <w:autoSpaceDE w:val="0"/>
        <w:autoSpaceDN w:val="0"/>
        <w:spacing w:before="13" w:line="223" w:lineRule="auto"/>
        <w:ind w:right="721"/>
        <w:rPr>
          <w:sz w:val="24"/>
        </w:rPr>
      </w:pPr>
      <w:r w:rsidRPr="113DC138">
        <w:rPr>
          <w:sz w:val="24"/>
          <w:szCs w:val="24"/>
        </w:rPr>
        <w:t>Do</w:t>
      </w:r>
      <w:r w:rsidRPr="113DC138">
        <w:rPr>
          <w:spacing w:val="-4"/>
          <w:sz w:val="24"/>
          <w:szCs w:val="24"/>
        </w:rPr>
        <w:t xml:space="preserve"> </w:t>
      </w:r>
      <w:r w:rsidRPr="113DC138">
        <w:rPr>
          <w:sz w:val="24"/>
          <w:szCs w:val="24"/>
        </w:rPr>
        <w:t>negative</w:t>
      </w:r>
      <w:r w:rsidRPr="113DC138">
        <w:rPr>
          <w:spacing w:val="-5"/>
          <w:sz w:val="24"/>
          <w:szCs w:val="24"/>
        </w:rPr>
        <w:t xml:space="preserve"> </w:t>
      </w:r>
      <w:r w:rsidRPr="113DC138">
        <w:rPr>
          <w:sz w:val="24"/>
          <w:szCs w:val="24"/>
        </w:rPr>
        <w:t>numbers</w:t>
      </w:r>
      <w:r w:rsidRPr="113DC138">
        <w:rPr>
          <w:spacing w:val="-4"/>
          <w:sz w:val="24"/>
          <w:szCs w:val="24"/>
        </w:rPr>
        <w:t xml:space="preserve"> </w:t>
      </w:r>
      <w:r w:rsidRPr="113DC138">
        <w:rPr>
          <w:sz w:val="24"/>
          <w:szCs w:val="24"/>
        </w:rPr>
        <w:t>not</w:t>
      </w:r>
      <w:r w:rsidRPr="113DC138">
        <w:rPr>
          <w:spacing w:val="-2"/>
          <w:sz w:val="24"/>
          <w:szCs w:val="24"/>
        </w:rPr>
        <w:t xml:space="preserve"> </w:t>
      </w:r>
      <w:r w:rsidRPr="113DC138">
        <w:rPr>
          <w:sz w:val="24"/>
          <w:szCs w:val="24"/>
        </w:rPr>
        <w:t>make</w:t>
      </w:r>
      <w:r w:rsidRPr="113DC138">
        <w:rPr>
          <w:spacing w:val="-6"/>
          <w:sz w:val="24"/>
          <w:szCs w:val="24"/>
        </w:rPr>
        <w:t xml:space="preserve"> </w:t>
      </w:r>
      <w:r w:rsidRPr="113DC138">
        <w:rPr>
          <w:sz w:val="24"/>
          <w:szCs w:val="24"/>
        </w:rPr>
        <w:t>sense? If</w:t>
      </w:r>
      <w:r w:rsidRPr="113DC138">
        <w:rPr>
          <w:spacing w:val="-1"/>
          <w:sz w:val="24"/>
          <w:szCs w:val="24"/>
        </w:rPr>
        <w:t xml:space="preserve"> </w:t>
      </w:r>
      <w:r w:rsidRPr="113DC138">
        <w:rPr>
          <w:sz w:val="24"/>
          <w:szCs w:val="24"/>
        </w:rPr>
        <w:t>yes, you</w:t>
      </w:r>
      <w:r w:rsidRPr="113DC138">
        <w:rPr>
          <w:spacing w:val="-2"/>
          <w:sz w:val="24"/>
          <w:szCs w:val="24"/>
        </w:rPr>
        <w:t xml:space="preserve"> </w:t>
      </w:r>
      <w:r w:rsidRPr="113DC138">
        <w:rPr>
          <w:sz w:val="24"/>
          <w:szCs w:val="24"/>
        </w:rPr>
        <w:t>are</w:t>
      </w:r>
      <w:r w:rsidRPr="113DC138">
        <w:rPr>
          <w:spacing w:val="-6"/>
          <w:sz w:val="24"/>
          <w:szCs w:val="24"/>
        </w:rPr>
        <w:t xml:space="preserve"> </w:t>
      </w:r>
      <w:r w:rsidRPr="113DC138">
        <w:rPr>
          <w:sz w:val="24"/>
          <w:szCs w:val="24"/>
        </w:rPr>
        <w:t>restricted</w:t>
      </w:r>
      <w:r w:rsidRPr="113DC138">
        <w:rPr>
          <w:spacing w:val="-4"/>
          <w:sz w:val="24"/>
          <w:szCs w:val="24"/>
        </w:rPr>
        <w:t xml:space="preserve"> </w:t>
      </w:r>
      <w:r w:rsidRPr="113DC138">
        <w:rPr>
          <w:sz w:val="24"/>
          <w:szCs w:val="24"/>
        </w:rPr>
        <w:t>by</w:t>
      </w:r>
      <w:r w:rsidRPr="113DC138">
        <w:rPr>
          <w:spacing w:val="-9"/>
          <w:sz w:val="24"/>
          <w:szCs w:val="24"/>
        </w:rPr>
        <w:t xml:space="preserve"> </w:t>
      </w:r>
      <w:r w:rsidRPr="113DC138">
        <w:rPr>
          <w:sz w:val="24"/>
          <w:szCs w:val="24"/>
        </w:rPr>
        <w:t xml:space="preserve">positive </w:t>
      </w:r>
      <w:r w:rsidRPr="113DC138">
        <w:rPr>
          <w:spacing w:val="-2"/>
          <w:sz w:val="24"/>
          <w:szCs w:val="24"/>
        </w:rPr>
        <w:t>numbers.</w:t>
      </w:r>
    </w:p>
    <w:p w14:paraId="6AE12BEA" w14:textId="77777777" w:rsidR="003544A9" w:rsidRDefault="003544A9" w:rsidP="00E502A8">
      <w:pPr>
        <w:pStyle w:val="TableParagraph"/>
        <w:numPr>
          <w:ilvl w:val="1"/>
          <w:numId w:val="26"/>
        </w:numPr>
        <w:tabs>
          <w:tab w:val="left" w:pos="1439"/>
        </w:tabs>
        <w:autoSpaceDE w:val="0"/>
        <w:autoSpaceDN w:val="0"/>
        <w:spacing w:before="18" w:line="223" w:lineRule="auto"/>
        <w:ind w:right="289"/>
        <w:rPr>
          <w:sz w:val="24"/>
        </w:rPr>
      </w:pPr>
      <w:r w:rsidRPr="113DC138">
        <w:rPr>
          <w:sz w:val="24"/>
          <w:szCs w:val="24"/>
        </w:rPr>
        <w:t>Was</w:t>
      </w:r>
      <w:r w:rsidRPr="113DC138">
        <w:rPr>
          <w:spacing w:val="-4"/>
          <w:sz w:val="24"/>
          <w:szCs w:val="24"/>
        </w:rPr>
        <w:t xml:space="preserve"> </w:t>
      </w:r>
      <w:r w:rsidRPr="113DC138">
        <w:rPr>
          <w:sz w:val="24"/>
          <w:szCs w:val="24"/>
        </w:rPr>
        <w:t>a</w:t>
      </w:r>
      <w:r w:rsidRPr="113DC138">
        <w:rPr>
          <w:spacing w:val="-5"/>
          <w:sz w:val="24"/>
          <w:szCs w:val="24"/>
        </w:rPr>
        <w:t xml:space="preserve"> </w:t>
      </w:r>
      <w:r w:rsidRPr="113DC138">
        <w:rPr>
          <w:sz w:val="24"/>
          <w:szCs w:val="24"/>
        </w:rPr>
        <w:t>maximum</w:t>
      </w:r>
      <w:r w:rsidRPr="113DC138">
        <w:rPr>
          <w:spacing w:val="-4"/>
          <w:sz w:val="24"/>
          <w:szCs w:val="24"/>
        </w:rPr>
        <w:t xml:space="preserve"> </w:t>
      </w:r>
      <w:r w:rsidRPr="113DC138">
        <w:rPr>
          <w:sz w:val="24"/>
          <w:szCs w:val="24"/>
        </w:rPr>
        <w:t>or</w:t>
      </w:r>
      <w:r w:rsidRPr="113DC138">
        <w:rPr>
          <w:spacing w:val="-4"/>
          <w:sz w:val="24"/>
          <w:szCs w:val="24"/>
        </w:rPr>
        <w:t xml:space="preserve"> </w:t>
      </w:r>
      <w:r w:rsidRPr="113DC138">
        <w:rPr>
          <w:sz w:val="24"/>
          <w:szCs w:val="24"/>
        </w:rPr>
        <w:t>minimum</w:t>
      </w:r>
      <w:r w:rsidRPr="113DC138">
        <w:rPr>
          <w:spacing w:val="-4"/>
          <w:sz w:val="24"/>
          <w:szCs w:val="24"/>
        </w:rPr>
        <w:t xml:space="preserve"> </w:t>
      </w:r>
      <w:r w:rsidRPr="113DC138">
        <w:rPr>
          <w:sz w:val="24"/>
          <w:szCs w:val="24"/>
        </w:rPr>
        <w:t>value</w:t>
      </w:r>
      <w:r w:rsidRPr="113DC138">
        <w:rPr>
          <w:spacing w:val="-4"/>
          <w:sz w:val="24"/>
          <w:szCs w:val="24"/>
        </w:rPr>
        <w:t xml:space="preserve"> </w:t>
      </w:r>
      <w:r w:rsidRPr="113DC138">
        <w:rPr>
          <w:sz w:val="24"/>
          <w:szCs w:val="24"/>
        </w:rPr>
        <w:t>given? If</w:t>
      </w:r>
      <w:r w:rsidRPr="113DC138">
        <w:rPr>
          <w:spacing w:val="-1"/>
          <w:sz w:val="24"/>
          <w:szCs w:val="24"/>
        </w:rPr>
        <w:t xml:space="preserve"> </w:t>
      </w:r>
      <w:r w:rsidRPr="113DC138">
        <w:rPr>
          <w:sz w:val="24"/>
          <w:szCs w:val="24"/>
        </w:rPr>
        <w:t>yes,</w:t>
      </w:r>
      <w:r w:rsidRPr="113DC138">
        <w:rPr>
          <w:spacing w:val="-2"/>
          <w:sz w:val="24"/>
          <w:szCs w:val="24"/>
        </w:rPr>
        <w:t xml:space="preserve"> </w:t>
      </w:r>
      <w:r w:rsidRPr="113DC138">
        <w:rPr>
          <w:sz w:val="24"/>
          <w:szCs w:val="24"/>
        </w:rPr>
        <w:t>the</w:t>
      </w:r>
      <w:r w:rsidRPr="113DC138">
        <w:rPr>
          <w:spacing w:val="-4"/>
          <w:sz w:val="24"/>
          <w:szCs w:val="24"/>
        </w:rPr>
        <w:t xml:space="preserve"> </w:t>
      </w:r>
      <w:r w:rsidRPr="113DC138">
        <w:rPr>
          <w:sz w:val="24"/>
          <w:szCs w:val="24"/>
        </w:rPr>
        <w:t>solution</w:t>
      </w:r>
      <w:r w:rsidRPr="113DC138">
        <w:rPr>
          <w:spacing w:val="-4"/>
          <w:sz w:val="24"/>
          <w:szCs w:val="24"/>
        </w:rPr>
        <w:t xml:space="preserve"> </w:t>
      </w:r>
      <w:r w:rsidRPr="113DC138">
        <w:rPr>
          <w:sz w:val="24"/>
          <w:szCs w:val="24"/>
        </w:rPr>
        <w:t>must</w:t>
      </w:r>
      <w:r w:rsidRPr="113DC138">
        <w:rPr>
          <w:spacing w:val="-4"/>
          <w:sz w:val="24"/>
          <w:szCs w:val="24"/>
        </w:rPr>
        <w:t xml:space="preserve"> </w:t>
      </w:r>
      <w:r w:rsidRPr="113DC138">
        <w:rPr>
          <w:sz w:val="24"/>
          <w:szCs w:val="24"/>
        </w:rPr>
        <w:t>not</w:t>
      </w:r>
      <w:r w:rsidRPr="113DC138">
        <w:rPr>
          <w:spacing w:val="-4"/>
          <w:sz w:val="24"/>
          <w:szCs w:val="24"/>
        </w:rPr>
        <w:t xml:space="preserve"> </w:t>
      </w:r>
      <w:r w:rsidRPr="113DC138">
        <w:rPr>
          <w:sz w:val="24"/>
          <w:szCs w:val="24"/>
        </w:rPr>
        <w:t>exceed the maximum or drop lower than the minimum.</w:t>
      </w:r>
    </w:p>
    <w:p w14:paraId="39C2245A" w14:textId="5B5E9A8E" w:rsidR="003544A9" w:rsidRDefault="003544A9" w:rsidP="00E502A8">
      <w:pPr>
        <w:numPr>
          <w:ilvl w:val="0"/>
          <w:numId w:val="26"/>
        </w:numPr>
        <w:spacing w:after="0" w:line="240" w:lineRule="auto"/>
        <w:contextualSpacing/>
        <w:rPr>
          <w:rFonts w:eastAsia="Times New Roman" w:cs="Times New Roman"/>
          <w:sz w:val="24"/>
          <w:szCs w:val="24"/>
        </w:rPr>
      </w:pPr>
      <w:r w:rsidRPr="1B2C6ED0">
        <w:rPr>
          <w:sz w:val="24"/>
          <w:szCs w:val="24"/>
        </w:rPr>
        <w:t>Instruction</w:t>
      </w:r>
      <w:r w:rsidRPr="1B2C6ED0">
        <w:rPr>
          <w:spacing w:val="-3"/>
          <w:sz w:val="24"/>
          <w:szCs w:val="24"/>
        </w:rPr>
        <w:t xml:space="preserve"> </w:t>
      </w:r>
      <w:r w:rsidRPr="1B2C6ED0">
        <w:rPr>
          <w:sz w:val="24"/>
          <w:szCs w:val="24"/>
        </w:rPr>
        <w:t>includes</w:t>
      </w:r>
      <w:r w:rsidRPr="1B2C6ED0">
        <w:rPr>
          <w:spacing w:val="1"/>
          <w:sz w:val="24"/>
          <w:szCs w:val="24"/>
        </w:rPr>
        <w:t xml:space="preserve"> </w:t>
      </w:r>
      <w:r w:rsidRPr="1B2C6ED0">
        <w:rPr>
          <w:sz w:val="24"/>
          <w:szCs w:val="24"/>
        </w:rPr>
        <w:t>identifying</w:t>
      </w:r>
      <w:r w:rsidRPr="1B2C6ED0">
        <w:rPr>
          <w:spacing w:val="-2"/>
          <w:sz w:val="24"/>
          <w:szCs w:val="24"/>
        </w:rPr>
        <w:t xml:space="preserve"> </w:t>
      </w:r>
      <w:r w:rsidRPr="1B2C6ED0">
        <w:rPr>
          <w:sz w:val="24"/>
          <w:szCs w:val="24"/>
        </w:rPr>
        <w:t>which</w:t>
      </w:r>
      <w:r w:rsidRPr="1B2C6ED0">
        <w:rPr>
          <w:spacing w:val="-1"/>
          <w:sz w:val="24"/>
          <w:szCs w:val="24"/>
        </w:rPr>
        <w:t xml:space="preserve"> </w:t>
      </w:r>
      <w:r w:rsidRPr="1B2C6ED0">
        <w:rPr>
          <w:sz w:val="24"/>
          <w:szCs w:val="24"/>
        </w:rPr>
        <w:t>variable(s)</w:t>
      </w:r>
      <w:r w:rsidRPr="1B2C6ED0">
        <w:rPr>
          <w:spacing w:val="-2"/>
          <w:sz w:val="24"/>
          <w:szCs w:val="24"/>
        </w:rPr>
        <w:t xml:space="preserve"> </w:t>
      </w:r>
      <w:r w:rsidRPr="1B2C6ED0">
        <w:rPr>
          <w:sz w:val="24"/>
          <w:szCs w:val="24"/>
        </w:rPr>
        <w:t>the</w:t>
      </w:r>
      <w:r w:rsidRPr="1B2C6ED0">
        <w:rPr>
          <w:spacing w:val="-1"/>
          <w:sz w:val="24"/>
          <w:szCs w:val="24"/>
        </w:rPr>
        <w:t xml:space="preserve"> </w:t>
      </w:r>
      <w:r w:rsidRPr="1B2C6ED0">
        <w:rPr>
          <w:sz w:val="24"/>
          <w:szCs w:val="24"/>
        </w:rPr>
        <w:t>constraints apply</w:t>
      </w:r>
      <w:r w:rsidRPr="1B2C6ED0">
        <w:rPr>
          <w:spacing w:val="-5"/>
          <w:sz w:val="24"/>
          <w:szCs w:val="24"/>
        </w:rPr>
        <w:t xml:space="preserve"> to.</w:t>
      </w:r>
    </w:p>
    <w:p w14:paraId="72C993C1" w14:textId="77777777" w:rsidR="00CF732C" w:rsidRPr="00062EDC" w:rsidRDefault="00CF732C" w:rsidP="00CF732C">
      <w:pPr>
        <w:spacing w:after="0" w:line="240" w:lineRule="auto"/>
        <w:ind w:left="720"/>
        <w:contextualSpacing/>
        <w:rPr>
          <w:rFonts w:eastAsia="Calibri" w:cs="Times New Roman"/>
          <w:sz w:val="24"/>
          <w:szCs w:val="24"/>
        </w:rPr>
      </w:pPr>
    </w:p>
    <w:p w14:paraId="3A36465B" w14:textId="77777777" w:rsidR="00CF732C" w:rsidRPr="00062EDC" w:rsidRDefault="00CF732C" w:rsidP="00CF732C">
      <w:pPr>
        <w:pStyle w:val="AlgebraicARHeading"/>
      </w:pPr>
      <w:r w:rsidRPr="00062EDC">
        <w:t>Instructional Tasks </w:t>
      </w:r>
    </w:p>
    <w:p w14:paraId="780EF1D8" w14:textId="77777777" w:rsidR="00754971" w:rsidRDefault="00754971" w:rsidP="00754971">
      <w:pPr>
        <w:pStyle w:val="TableParagraph"/>
        <w:spacing w:line="275" w:lineRule="exact"/>
        <w:ind w:left="7"/>
        <w:rPr>
          <w:i/>
          <w:sz w:val="24"/>
        </w:rPr>
      </w:pPr>
      <w:r>
        <w:rPr>
          <w:i/>
          <w:sz w:val="24"/>
        </w:rPr>
        <w:t>Instructional Task</w:t>
      </w:r>
      <w:r>
        <w:rPr>
          <w:i/>
          <w:spacing w:val="-1"/>
          <w:sz w:val="24"/>
        </w:rPr>
        <w:t xml:space="preserve"> </w:t>
      </w:r>
      <w:r>
        <w:rPr>
          <w:i/>
          <w:sz w:val="24"/>
        </w:rPr>
        <w:t xml:space="preserve">1 </w:t>
      </w:r>
      <w:r>
        <w:rPr>
          <w:i/>
          <w:spacing w:val="-2"/>
          <w:sz w:val="24"/>
        </w:rPr>
        <w:t>(MTR.3.1)</w:t>
      </w:r>
    </w:p>
    <w:p w14:paraId="7060E107" w14:textId="77777777" w:rsidR="00754971" w:rsidRDefault="00754971" w:rsidP="00754971">
      <w:pPr>
        <w:pStyle w:val="TableParagraph"/>
        <w:ind w:left="367" w:right="160"/>
        <w:rPr>
          <w:sz w:val="24"/>
        </w:rPr>
      </w:pPr>
      <w:r>
        <w:rPr>
          <w:sz w:val="24"/>
        </w:rPr>
        <w:t>A baker has 16 eggs and 15 cups of flour. One batch of chocolate chip cookies requires 4 eggs and 3 cups of flour. One</w:t>
      </w:r>
      <w:r>
        <w:rPr>
          <w:spacing w:val="-1"/>
          <w:sz w:val="24"/>
        </w:rPr>
        <w:t xml:space="preserve"> </w:t>
      </w:r>
      <w:r>
        <w:rPr>
          <w:sz w:val="24"/>
        </w:rPr>
        <w:t>batch of oatmeal raisin cookies requires 2 eggs and 3 cups of flour. The baker makes $3 profit for each batch of chocolate chip cookies and $2 profit for each</w:t>
      </w:r>
      <w:r>
        <w:rPr>
          <w:spacing w:val="-2"/>
          <w:sz w:val="24"/>
        </w:rPr>
        <w:t xml:space="preserve"> </w:t>
      </w:r>
      <w:r>
        <w:rPr>
          <w:sz w:val="24"/>
        </w:rPr>
        <w:t>batch</w:t>
      </w:r>
      <w:r>
        <w:rPr>
          <w:spacing w:val="-2"/>
          <w:sz w:val="24"/>
        </w:rPr>
        <w:t xml:space="preserve"> </w:t>
      </w:r>
      <w:r>
        <w:rPr>
          <w:sz w:val="24"/>
        </w:rPr>
        <w:t>of</w:t>
      </w:r>
      <w:r>
        <w:rPr>
          <w:spacing w:val="-4"/>
          <w:sz w:val="24"/>
        </w:rPr>
        <w:t xml:space="preserve"> </w:t>
      </w:r>
      <w:r>
        <w:rPr>
          <w:sz w:val="24"/>
        </w:rPr>
        <w:t>oatmeal</w:t>
      </w:r>
      <w:r>
        <w:rPr>
          <w:spacing w:val="-2"/>
          <w:sz w:val="24"/>
        </w:rPr>
        <w:t xml:space="preserve"> </w:t>
      </w:r>
      <w:r>
        <w:rPr>
          <w:sz w:val="24"/>
        </w:rPr>
        <w:t>raisin</w:t>
      </w:r>
      <w:r>
        <w:rPr>
          <w:spacing w:val="-2"/>
          <w:sz w:val="24"/>
        </w:rPr>
        <w:t xml:space="preserve"> </w:t>
      </w:r>
      <w:r>
        <w:rPr>
          <w:sz w:val="24"/>
        </w:rPr>
        <w:t>cookies.</w:t>
      </w:r>
      <w:r>
        <w:rPr>
          <w:spacing w:val="-2"/>
          <w:sz w:val="24"/>
        </w:rPr>
        <w:t xml:space="preserve"> </w:t>
      </w:r>
      <w:r>
        <w:rPr>
          <w:sz w:val="24"/>
        </w:rPr>
        <w:t>How</w:t>
      </w:r>
      <w:r>
        <w:rPr>
          <w:spacing w:val="-3"/>
          <w:sz w:val="24"/>
        </w:rPr>
        <w:t xml:space="preserve"> </w:t>
      </w:r>
      <w:r>
        <w:rPr>
          <w:sz w:val="24"/>
        </w:rPr>
        <w:t>many</w:t>
      </w:r>
      <w:r>
        <w:rPr>
          <w:spacing w:val="-7"/>
          <w:sz w:val="24"/>
        </w:rPr>
        <w:t xml:space="preserve"> </w:t>
      </w:r>
      <w:r>
        <w:rPr>
          <w:sz w:val="24"/>
        </w:rPr>
        <w:t>batches</w:t>
      </w:r>
      <w:r>
        <w:rPr>
          <w:spacing w:val="-2"/>
          <w:sz w:val="24"/>
        </w:rPr>
        <w:t xml:space="preserve"> </w:t>
      </w:r>
      <w:r>
        <w:rPr>
          <w:sz w:val="24"/>
        </w:rPr>
        <w:t>of</w:t>
      </w:r>
      <w:r>
        <w:rPr>
          <w:spacing w:val="-2"/>
          <w:sz w:val="24"/>
        </w:rPr>
        <w:t xml:space="preserve"> </w:t>
      </w:r>
      <w:r>
        <w:rPr>
          <w:sz w:val="24"/>
        </w:rPr>
        <w:t>each</w:t>
      </w:r>
      <w:r>
        <w:rPr>
          <w:spacing w:val="-1"/>
          <w:sz w:val="24"/>
        </w:rPr>
        <w:t xml:space="preserve"> </w:t>
      </w:r>
      <w:r>
        <w:rPr>
          <w:sz w:val="24"/>
        </w:rPr>
        <w:t>cookie</w:t>
      </w:r>
      <w:r>
        <w:rPr>
          <w:spacing w:val="-2"/>
          <w:sz w:val="24"/>
        </w:rPr>
        <w:t xml:space="preserve"> </w:t>
      </w:r>
      <w:r>
        <w:rPr>
          <w:sz w:val="24"/>
        </w:rPr>
        <w:t>should</w:t>
      </w:r>
      <w:r>
        <w:rPr>
          <w:spacing w:val="-2"/>
          <w:sz w:val="24"/>
        </w:rPr>
        <w:t xml:space="preserve"> </w:t>
      </w:r>
      <w:r>
        <w:rPr>
          <w:sz w:val="24"/>
        </w:rPr>
        <w:t>she</w:t>
      </w:r>
      <w:r>
        <w:rPr>
          <w:spacing w:val="-3"/>
          <w:sz w:val="24"/>
        </w:rPr>
        <w:t xml:space="preserve"> </w:t>
      </w:r>
      <w:r>
        <w:rPr>
          <w:sz w:val="24"/>
        </w:rPr>
        <w:t>make</w:t>
      </w:r>
      <w:r>
        <w:rPr>
          <w:spacing w:val="-4"/>
          <w:sz w:val="24"/>
        </w:rPr>
        <w:t xml:space="preserve"> </w:t>
      </w:r>
      <w:r>
        <w:rPr>
          <w:sz w:val="24"/>
        </w:rPr>
        <w:t>to maximize profit?</w:t>
      </w:r>
    </w:p>
    <w:p w14:paraId="4FA5C998" w14:textId="77777777" w:rsidR="00754971" w:rsidRDefault="00754971" w:rsidP="00754971">
      <w:pPr>
        <w:pStyle w:val="TableParagraph"/>
        <w:rPr>
          <w:i/>
          <w:sz w:val="24"/>
        </w:rPr>
      </w:pPr>
    </w:p>
    <w:p w14:paraId="2633B665" w14:textId="77777777" w:rsidR="00754971" w:rsidRDefault="00754971" w:rsidP="00754971">
      <w:pPr>
        <w:pStyle w:val="TableParagraph"/>
        <w:ind w:left="7"/>
        <w:rPr>
          <w:i/>
          <w:sz w:val="24"/>
        </w:rPr>
      </w:pPr>
      <w:r>
        <w:rPr>
          <w:i/>
          <w:sz w:val="24"/>
        </w:rPr>
        <w:t>Instructional Task</w:t>
      </w:r>
      <w:r>
        <w:rPr>
          <w:i/>
          <w:spacing w:val="-1"/>
          <w:sz w:val="24"/>
        </w:rPr>
        <w:t xml:space="preserve"> </w:t>
      </w:r>
      <w:r>
        <w:rPr>
          <w:i/>
          <w:sz w:val="24"/>
        </w:rPr>
        <w:t xml:space="preserve">2 </w:t>
      </w:r>
      <w:r>
        <w:rPr>
          <w:i/>
          <w:spacing w:val="-2"/>
          <w:sz w:val="24"/>
        </w:rPr>
        <w:t>(MTR.4.1)</w:t>
      </w:r>
    </w:p>
    <w:p w14:paraId="28E902EE" w14:textId="77777777" w:rsidR="00754971" w:rsidRDefault="00754971" w:rsidP="00754971">
      <w:pPr>
        <w:pStyle w:val="TableParagraph"/>
        <w:ind w:left="367"/>
        <w:rPr>
          <w:sz w:val="24"/>
        </w:rPr>
      </w:pPr>
      <w:r>
        <w:rPr>
          <w:sz w:val="24"/>
        </w:rPr>
        <w:t>Amy and Anthony are starting a pet sitter business. To make sure they have enough time to properly</w:t>
      </w:r>
      <w:r>
        <w:rPr>
          <w:spacing w:val="-1"/>
          <w:sz w:val="24"/>
        </w:rPr>
        <w:t xml:space="preserve"> </w:t>
      </w:r>
      <w:r>
        <w:rPr>
          <w:sz w:val="24"/>
        </w:rPr>
        <w:t>care for the animals, they</w:t>
      </w:r>
      <w:r>
        <w:rPr>
          <w:spacing w:val="-1"/>
          <w:sz w:val="24"/>
        </w:rPr>
        <w:t xml:space="preserve"> </w:t>
      </w:r>
      <w:r>
        <w:rPr>
          <w:sz w:val="24"/>
        </w:rPr>
        <w:t>create a feeding and pampering plan.</w:t>
      </w:r>
      <w:r>
        <w:rPr>
          <w:spacing w:val="40"/>
          <w:sz w:val="24"/>
        </w:rPr>
        <w:t xml:space="preserve"> </w:t>
      </w:r>
      <w:r>
        <w:rPr>
          <w:sz w:val="24"/>
        </w:rPr>
        <w:t>Anthony</w:t>
      </w:r>
      <w:r>
        <w:rPr>
          <w:spacing w:val="-1"/>
          <w:sz w:val="24"/>
        </w:rPr>
        <w:t xml:space="preserve"> </w:t>
      </w:r>
      <w:r>
        <w:rPr>
          <w:sz w:val="24"/>
        </w:rPr>
        <w:t>can spend up</w:t>
      </w:r>
      <w:r>
        <w:rPr>
          <w:spacing w:val="-3"/>
          <w:sz w:val="24"/>
        </w:rPr>
        <w:t xml:space="preserve"> </w:t>
      </w:r>
      <w:r>
        <w:rPr>
          <w:sz w:val="24"/>
        </w:rPr>
        <w:t>to</w:t>
      </w:r>
      <w:r>
        <w:rPr>
          <w:spacing w:val="-2"/>
          <w:sz w:val="24"/>
        </w:rPr>
        <w:t xml:space="preserve"> </w:t>
      </w:r>
      <w:r>
        <w:rPr>
          <w:sz w:val="24"/>
        </w:rPr>
        <w:t>8</w:t>
      </w:r>
      <w:r>
        <w:rPr>
          <w:spacing w:val="-2"/>
          <w:sz w:val="24"/>
        </w:rPr>
        <w:t xml:space="preserve"> </w:t>
      </w:r>
      <w:r>
        <w:rPr>
          <w:sz w:val="24"/>
        </w:rPr>
        <w:t>hours</w:t>
      </w:r>
      <w:r>
        <w:rPr>
          <w:spacing w:val="-2"/>
          <w:sz w:val="24"/>
        </w:rPr>
        <w:t xml:space="preserve"> </w:t>
      </w:r>
      <w:r>
        <w:rPr>
          <w:sz w:val="24"/>
        </w:rPr>
        <w:t>a</w:t>
      </w:r>
      <w:r>
        <w:rPr>
          <w:spacing w:val="-3"/>
          <w:sz w:val="24"/>
        </w:rPr>
        <w:t xml:space="preserve"> </w:t>
      </w:r>
      <w:r>
        <w:rPr>
          <w:sz w:val="24"/>
        </w:rPr>
        <w:t>day</w:t>
      </w:r>
      <w:r>
        <w:rPr>
          <w:spacing w:val="-6"/>
          <w:sz w:val="24"/>
        </w:rPr>
        <w:t xml:space="preserve"> </w:t>
      </w:r>
      <w:r>
        <w:rPr>
          <w:sz w:val="24"/>
        </w:rPr>
        <w:t>taking</w:t>
      </w:r>
      <w:r>
        <w:rPr>
          <w:spacing w:val="-4"/>
          <w:sz w:val="24"/>
        </w:rPr>
        <w:t xml:space="preserve"> </w:t>
      </w:r>
      <w:r>
        <w:rPr>
          <w:sz w:val="24"/>
        </w:rPr>
        <w:t>care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feeding</w:t>
      </w:r>
      <w:r>
        <w:rPr>
          <w:spacing w:val="-4"/>
          <w:sz w:val="24"/>
        </w:rPr>
        <w:t xml:space="preserve"> </w:t>
      </w:r>
      <w:r>
        <w:rPr>
          <w:sz w:val="24"/>
        </w:rPr>
        <w:t>and cleaning,</w:t>
      </w:r>
      <w:r>
        <w:rPr>
          <w:spacing w:val="-4"/>
          <w:sz w:val="24"/>
        </w:rPr>
        <w:t xml:space="preserve"> </w:t>
      </w:r>
      <w:r>
        <w:rPr>
          <w:sz w:val="24"/>
        </w:rPr>
        <w:t>and</w:t>
      </w:r>
      <w:r>
        <w:rPr>
          <w:spacing w:val="-2"/>
          <w:sz w:val="24"/>
        </w:rPr>
        <w:t xml:space="preserve"> </w:t>
      </w:r>
      <w:r>
        <w:rPr>
          <w:sz w:val="24"/>
        </w:rPr>
        <w:t>Amy</w:t>
      </w:r>
      <w:r>
        <w:rPr>
          <w:spacing w:val="-4"/>
          <w:sz w:val="24"/>
        </w:rPr>
        <w:t xml:space="preserve"> </w:t>
      </w:r>
      <w:r>
        <w:rPr>
          <w:sz w:val="24"/>
        </w:rPr>
        <w:t>can</w:t>
      </w:r>
      <w:r>
        <w:rPr>
          <w:spacing w:val="-2"/>
          <w:sz w:val="24"/>
        </w:rPr>
        <w:t xml:space="preserve"> </w:t>
      </w:r>
      <w:r>
        <w:rPr>
          <w:sz w:val="24"/>
        </w:rPr>
        <w:t>spend</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8</w:t>
      </w:r>
      <w:r>
        <w:rPr>
          <w:spacing w:val="-2"/>
          <w:sz w:val="24"/>
        </w:rPr>
        <w:t xml:space="preserve"> </w:t>
      </w:r>
      <w:r>
        <w:rPr>
          <w:sz w:val="24"/>
        </w:rPr>
        <w:t>hours each day pampering the pets.</w:t>
      </w:r>
    </w:p>
    <w:p w14:paraId="29B2B324" w14:textId="77777777" w:rsidR="00B727CB" w:rsidRDefault="00B727CB" w:rsidP="00754971">
      <w:pPr>
        <w:pStyle w:val="TableParagraph"/>
        <w:ind w:left="367"/>
        <w:rPr>
          <w:sz w:val="24"/>
        </w:rPr>
      </w:pPr>
    </w:p>
    <w:p w14:paraId="5C5232DF" w14:textId="563A8CF9" w:rsidR="00B727CB" w:rsidRDefault="00754971" w:rsidP="00246FE0">
      <w:pPr>
        <w:pStyle w:val="TableParagraph"/>
        <w:tabs>
          <w:tab w:val="left" w:pos="5933"/>
        </w:tabs>
        <w:ind w:left="432" w:right="432"/>
        <w:rPr>
          <w:sz w:val="24"/>
        </w:rPr>
      </w:pPr>
      <w:r>
        <w:rPr>
          <w:i/>
          <w:sz w:val="24"/>
        </w:rPr>
        <w:t xml:space="preserve">Feeding/Cleaning Time: </w:t>
      </w:r>
      <w:r>
        <w:rPr>
          <w:sz w:val="24"/>
        </w:rPr>
        <w:t>Amy and Anthony estimate</w:t>
      </w:r>
      <w:r w:rsidR="002F6F36">
        <w:rPr>
          <w:sz w:val="24"/>
        </w:rPr>
        <w:t xml:space="preserve"> </w:t>
      </w:r>
      <w:r>
        <w:rPr>
          <w:sz w:val="24"/>
        </w:rPr>
        <w:t>they need to allot 6 minutes twice a day, morning and</w:t>
      </w:r>
      <w:r w:rsidR="002F6F36">
        <w:rPr>
          <w:sz w:val="24"/>
        </w:rPr>
        <w:t xml:space="preserve"> </w:t>
      </w:r>
      <w:r>
        <w:rPr>
          <w:sz w:val="24"/>
        </w:rPr>
        <w:t>evening, to feed and clean litter boxes for each cat, a</w:t>
      </w:r>
      <w:r w:rsidR="002F6F36">
        <w:rPr>
          <w:sz w:val="24"/>
        </w:rPr>
        <w:t xml:space="preserve"> </w:t>
      </w:r>
      <w:r>
        <w:rPr>
          <w:sz w:val="24"/>
        </w:rPr>
        <w:t>total of 12 minutes a day per cat. Dogs will require</w:t>
      </w:r>
      <w:r w:rsidR="002F6F36">
        <w:rPr>
          <w:sz w:val="24"/>
        </w:rPr>
        <w:t xml:space="preserve"> </w:t>
      </w:r>
      <w:r>
        <w:rPr>
          <w:sz w:val="24"/>
        </w:rPr>
        <w:t>10 minutes twice a day to feed and walk, for a total</w:t>
      </w:r>
      <w:r w:rsidR="002F6F36">
        <w:rPr>
          <w:sz w:val="24"/>
        </w:rPr>
        <w:t xml:space="preserve"> </w:t>
      </w:r>
      <w:r>
        <w:rPr>
          <w:sz w:val="24"/>
        </w:rPr>
        <w:t>of 20 minutes per day for each dog.</w:t>
      </w:r>
    </w:p>
    <w:p w14:paraId="38601587" w14:textId="77777777" w:rsidR="00B727CB" w:rsidRDefault="00B727CB" w:rsidP="00246FE0">
      <w:pPr>
        <w:pStyle w:val="TableParagraph"/>
        <w:tabs>
          <w:tab w:val="left" w:pos="5933"/>
        </w:tabs>
        <w:ind w:left="432" w:right="432"/>
        <w:rPr>
          <w:sz w:val="24"/>
        </w:rPr>
      </w:pPr>
    </w:p>
    <w:p w14:paraId="50447E18" w14:textId="7A5BD37F" w:rsidR="00754971" w:rsidRDefault="00B727CB" w:rsidP="00246FE0">
      <w:pPr>
        <w:pStyle w:val="TableParagraph"/>
        <w:tabs>
          <w:tab w:val="left" w:pos="5933"/>
        </w:tabs>
        <w:ind w:left="432" w:right="432"/>
        <w:rPr>
          <w:sz w:val="24"/>
        </w:rPr>
      </w:pPr>
      <w:r>
        <w:rPr>
          <w:i/>
          <w:sz w:val="24"/>
        </w:rPr>
        <w:t>Pampering</w:t>
      </w:r>
      <w:r>
        <w:rPr>
          <w:i/>
          <w:spacing w:val="-15"/>
          <w:sz w:val="24"/>
        </w:rPr>
        <w:t xml:space="preserve"> </w:t>
      </w:r>
      <w:r>
        <w:rPr>
          <w:i/>
          <w:sz w:val="24"/>
        </w:rPr>
        <w:t>Time:</w:t>
      </w:r>
      <w:r>
        <w:rPr>
          <w:i/>
          <w:spacing w:val="-15"/>
          <w:sz w:val="24"/>
        </w:rPr>
        <w:t xml:space="preserve"> </w:t>
      </w:r>
      <w:r>
        <w:rPr>
          <w:sz w:val="24"/>
        </w:rPr>
        <w:t>Sixteen</w:t>
      </w:r>
      <w:r w:rsidRPr="00B727CB">
        <w:rPr>
          <w:sz w:val="24"/>
        </w:rPr>
        <w:t xml:space="preserve"> </w:t>
      </w:r>
      <w:r>
        <w:rPr>
          <w:sz w:val="24"/>
        </w:rPr>
        <w:t>minutes per day will be</w:t>
      </w:r>
      <w:r w:rsidRPr="00B727CB">
        <w:rPr>
          <w:sz w:val="24"/>
        </w:rPr>
        <w:t xml:space="preserve"> </w:t>
      </w:r>
      <w:r>
        <w:rPr>
          <w:sz w:val="24"/>
        </w:rPr>
        <w:t>allotted for brushing and</w:t>
      </w:r>
      <w:r w:rsidRPr="00B727CB">
        <w:rPr>
          <w:sz w:val="24"/>
        </w:rPr>
        <w:t xml:space="preserve"> </w:t>
      </w:r>
      <w:r>
        <w:rPr>
          <w:sz w:val="24"/>
        </w:rPr>
        <w:t>petting each cat and 20</w:t>
      </w:r>
      <w:r w:rsidR="00756EB3" w:rsidRPr="00756EB3">
        <w:rPr>
          <w:sz w:val="24"/>
        </w:rPr>
        <w:t xml:space="preserve"> </w:t>
      </w:r>
      <w:r w:rsidR="00756EB3">
        <w:rPr>
          <w:sz w:val="24"/>
        </w:rPr>
        <w:t>minutes</w:t>
      </w:r>
      <w:r w:rsidR="00756EB3">
        <w:rPr>
          <w:spacing w:val="-9"/>
          <w:sz w:val="24"/>
        </w:rPr>
        <w:t xml:space="preserve"> </w:t>
      </w:r>
      <w:r w:rsidR="00756EB3">
        <w:rPr>
          <w:sz w:val="24"/>
        </w:rPr>
        <w:t>each</w:t>
      </w:r>
      <w:r w:rsidR="00756EB3">
        <w:rPr>
          <w:spacing w:val="-9"/>
          <w:sz w:val="24"/>
        </w:rPr>
        <w:t xml:space="preserve"> </w:t>
      </w:r>
      <w:r w:rsidR="00756EB3">
        <w:rPr>
          <w:sz w:val="24"/>
        </w:rPr>
        <w:t>day</w:t>
      </w:r>
      <w:r w:rsidR="00756EB3">
        <w:rPr>
          <w:spacing w:val="-11"/>
          <w:sz w:val="24"/>
        </w:rPr>
        <w:t xml:space="preserve"> </w:t>
      </w:r>
      <w:r w:rsidR="00756EB3">
        <w:rPr>
          <w:sz w:val="24"/>
        </w:rPr>
        <w:t>for</w:t>
      </w:r>
      <w:r w:rsidR="00756EB3">
        <w:rPr>
          <w:spacing w:val="-11"/>
          <w:sz w:val="24"/>
        </w:rPr>
        <w:t xml:space="preserve"> </w:t>
      </w:r>
      <w:r w:rsidR="00756EB3">
        <w:rPr>
          <w:sz w:val="24"/>
        </w:rPr>
        <w:t>bathing a</w:t>
      </w:r>
      <w:r w:rsidR="00754971">
        <w:rPr>
          <w:sz w:val="24"/>
        </w:rPr>
        <w:t>nd playing with each dog.</w:t>
      </w:r>
    </w:p>
    <w:p w14:paraId="6EA65062" w14:textId="77777777" w:rsidR="00754971" w:rsidRDefault="00754971" w:rsidP="00754971">
      <w:pPr>
        <w:pStyle w:val="TableParagraph"/>
        <w:ind w:left="1447" w:hanging="720"/>
        <w:rPr>
          <w:sz w:val="24"/>
        </w:rPr>
      </w:pPr>
      <w:r>
        <w:rPr>
          <w:sz w:val="24"/>
        </w:rPr>
        <w:t>Part</w:t>
      </w:r>
      <w:r>
        <w:rPr>
          <w:spacing w:val="-3"/>
          <w:sz w:val="24"/>
        </w:rPr>
        <w:t xml:space="preserve"> </w:t>
      </w:r>
      <w:r>
        <w:rPr>
          <w:sz w:val="24"/>
        </w:rPr>
        <w:t>A.</w:t>
      </w:r>
      <w:r>
        <w:rPr>
          <w:spacing w:val="-3"/>
          <w:sz w:val="24"/>
        </w:rPr>
        <w:t xml:space="preserve"> </w:t>
      </w:r>
      <w:r>
        <w:rPr>
          <w:sz w:val="24"/>
        </w:rPr>
        <w:t>Write</w:t>
      </w:r>
      <w:r>
        <w:rPr>
          <w:spacing w:val="-4"/>
          <w:sz w:val="24"/>
        </w:rPr>
        <w:t xml:space="preserve"> </w:t>
      </w:r>
      <w:r>
        <w:rPr>
          <w:sz w:val="24"/>
        </w:rPr>
        <w:t>an</w:t>
      </w:r>
      <w:r>
        <w:rPr>
          <w:spacing w:val="-3"/>
          <w:sz w:val="24"/>
        </w:rPr>
        <w:t xml:space="preserve"> </w:t>
      </w:r>
      <w:r>
        <w:rPr>
          <w:sz w:val="24"/>
        </w:rPr>
        <w:t>inequality</w:t>
      </w:r>
      <w:r>
        <w:rPr>
          <w:spacing w:val="-8"/>
          <w:sz w:val="24"/>
        </w:rPr>
        <w:t xml:space="preserve"> </w:t>
      </w:r>
      <w:r>
        <w:rPr>
          <w:sz w:val="24"/>
        </w:rPr>
        <w:t>for</w:t>
      </w:r>
      <w:r>
        <w:rPr>
          <w:spacing w:val="-3"/>
          <w:sz w:val="24"/>
        </w:rPr>
        <w:t xml:space="preserve"> </w:t>
      </w:r>
      <w:r>
        <w:rPr>
          <w:sz w:val="24"/>
        </w:rPr>
        <w:t>feeding/cleaning</w:t>
      </w:r>
      <w:r>
        <w:rPr>
          <w:spacing w:val="-6"/>
          <w:sz w:val="24"/>
        </w:rPr>
        <w:t xml:space="preserve"> </w:t>
      </w:r>
      <w:r>
        <w:rPr>
          <w:sz w:val="24"/>
        </w:rPr>
        <w:t>time</w:t>
      </w:r>
      <w:r>
        <w:rPr>
          <w:spacing w:val="-3"/>
          <w:sz w:val="24"/>
        </w:rPr>
        <w:t xml:space="preserve"> </w:t>
      </w:r>
      <w:r>
        <w:rPr>
          <w:sz w:val="24"/>
        </w:rPr>
        <w:t>needed</w:t>
      </w:r>
      <w:r>
        <w:rPr>
          <w:spacing w:val="-1"/>
          <w:sz w:val="24"/>
        </w:rPr>
        <w:t xml:space="preserve"> </w:t>
      </w:r>
      <w:r>
        <w:rPr>
          <w:sz w:val="24"/>
        </w:rPr>
        <w:t>for</w:t>
      </w:r>
      <w:r>
        <w:rPr>
          <w:spacing w:val="-5"/>
          <w:sz w:val="24"/>
        </w:rPr>
        <w:t xml:space="preserve"> </w:t>
      </w:r>
      <w:r>
        <w:rPr>
          <w:sz w:val="24"/>
        </w:rPr>
        <w:t>the</w:t>
      </w:r>
      <w:r>
        <w:rPr>
          <w:spacing w:val="-3"/>
          <w:sz w:val="24"/>
        </w:rPr>
        <w:t xml:space="preserve"> </w:t>
      </w:r>
      <w:r>
        <w:rPr>
          <w:sz w:val="24"/>
        </w:rPr>
        <w:t>pets.</w:t>
      </w:r>
      <w:r>
        <w:rPr>
          <w:spacing w:val="-3"/>
          <w:sz w:val="24"/>
        </w:rPr>
        <w:t xml:space="preserve"> </w:t>
      </w:r>
      <w:r>
        <w:rPr>
          <w:sz w:val="24"/>
        </w:rPr>
        <w:t>Represent</w:t>
      </w:r>
      <w:r>
        <w:rPr>
          <w:spacing w:val="-1"/>
          <w:sz w:val="24"/>
        </w:rPr>
        <w:t xml:space="preserve"> </w:t>
      </w:r>
      <w:r>
        <w:rPr>
          <w:sz w:val="24"/>
        </w:rPr>
        <w:t>all time in the same unit (minutes or hours).</w:t>
      </w:r>
    </w:p>
    <w:p w14:paraId="7D66AE7E" w14:textId="77777777" w:rsidR="00754971" w:rsidRDefault="00754971" w:rsidP="00754971">
      <w:pPr>
        <w:pStyle w:val="TableParagraph"/>
        <w:ind w:left="1447" w:hanging="720"/>
        <w:rPr>
          <w:sz w:val="24"/>
        </w:rPr>
      </w:pPr>
      <w:r>
        <w:rPr>
          <w:sz w:val="24"/>
        </w:rPr>
        <w:t>Part</w:t>
      </w:r>
      <w:r>
        <w:rPr>
          <w:spacing w:val="-2"/>
          <w:sz w:val="24"/>
        </w:rPr>
        <w:t xml:space="preserve"> </w:t>
      </w:r>
      <w:r>
        <w:rPr>
          <w:sz w:val="24"/>
        </w:rPr>
        <w:t>B.</w:t>
      </w:r>
      <w:r>
        <w:rPr>
          <w:spacing w:val="-2"/>
          <w:sz w:val="24"/>
        </w:rPr>
        <w:t xml:space="preserve"> </w:t>
      </w:r>
      <w:r>
        <w:rPr>
          <w:sz w:val="24"/>
        </w:rPr>
        <w:t>Write</w:t>
      </w:r>
      <w:r>
        <w:rPr>
          <w:spacing w:val="-3"/>
          <w:sz w:val="24"/>
        </w:rPr>
        <w:t xml:space="preserve"> </w:t>
      </w:r>
      <w:r>
        <w:rPr>
          <w:sz w:val="24"/>
        </w:rPr>
        <w:t>an</w:t>
      </w:r>
      <w:r>
        <w:rPr>
          <w:spacing w:val="-2"/>
          <w:sz w:val="24"/>
        </w:rPr>
        <w:t xml:space="preserve"> </w:t>
      </w:r>
      <w:r>
        <w:rPr>
          <w:sz w:val="24"/>
        </w:rPr>
        <w:t>inequality</w:t>
      </w:r>
      <w:r>
        <w:rPr>
          <w:spacing w:val="-7"/>
          <w:sz w:val="24"/>
        </w:rPr>
        <w:t xml:space="preserve"> </w:t>
      </w:r>
      <w:r>
        <w:rPr>
          <w:sz w:val="24"/>
        </w:rPr>
        <w:t>for</w:t>
      </w:r>
      <w:r>
        <w:rPr>
          <w:spacing w:val="-4"/>
          <w:sz w:val="24"/>
        </w:rPr>
        <w:t xml:space="preserve"> </w:t>
      </w:r>
      <w:r>
        <w:rPr>
          <w:sz w:val="24"/>
        </w:rPr>
        <w:t>pampering</w:t>
      </w:r>
      <w:r>
        <w:rPr>
          <w:spacing w:val="-5"/>
          <w:sz w:val="24"/>
        </w:rPr>
        <w:t xml:space="preserve"> </w:t>
      </w:r>
      <w:r>
        <w:rPr>
          <w:sz w:val="24"/>
        </w:rPr>
        <w:t>time</w:t>
      </w:r>
      <w:r>
        <w:rPr>
          <w:spacing w:val="-2"/>
          <w:sz w:val="24"/>
        </w:rPr>
        <w:t xml:space="preserve"> </w:t>
      </w:r>
      <w:r>
        <w:rPr>
          <w:sz w:val="24"/>
        </w:rPr>
        <w:t>needed</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pets.</w:t>
      </w:r>
      <w:r>
        <w:rPr>
          <w:spacing w:val="-2"/>
          <w:sz w:val="24"/>
        </w:rPr>
        <w:t xml:space="preserve"> </w:t>
      </w:r>
      <w:r>
        <w:rPr>
          <w:sz w:val="24"/>
        </w:rPr>
        <w:t>Represent</w:t>
      </w:r>
      <w:r>
        <w:rPr>
          <w:spacing w:val="-2"/>
          <w:sz w:val="24"/>
        </w:rPr>
        <w:t xml:space="preserve"> </w:t>
      </w:r>
      <w:r>
        <w:rPr>
          <w:sz w:val="24"/>
        </w:rPr>
        <w:t>all</w:t>
      </w:r>
      <w:r>
        <w:rPr>
          <w:spacing w:val="-2"/>
          <w:sz w:val="24"/>
        </w:rPr>
        <w:t xml:space="preserve"> </w:t>
      </w:r>
      <w:r>
        <w:rPr>
          <w:sz w:val="24"/>
        </w:rPr>
        <w:t>time</w:t>
      </w:r>
      <w:r>
        <w:rPr>
          <w:spacing w:val="-3"/>
          <w:sz w:val="24"/>
        </w:rPr>
        <w:t xml:space="preserve"> </w:t>
      </w:r>
      <w:r>
        <w:rPr>
          <w:sz w:val="24"/>
        </w:rPr>
        <w:t>in the same unit (minutes or hours).</w:t>
      </w:r>
    </w:p>
    <w:p w14:paraId="67411161" w14:textId="77777777" w:rsidR="00754971" w:rsidRDefault="00754971" w:rsidP="00754971">
      <w:pPr>
        <w:pStyle w:val="TableParagraph"/>
        <w:ind w:left="727"/>
        <w:rPr>
          <w:sz w:val="24"/>
        </w:rPr>
      </w:pPr>
      <w:r>
        <w:rPr>
          <w:sz w:val="24"/>
        </w:rPr>
        <w:t>Part</w:t>
      </w:r>
      <w:r>
        <w:rPr>
          <w:spacing w:val="-1"/>
          <w:sz w:val="24"/>
        </w:rPr>
        <w:t xml:space="preserve"> </w:t>
      </w:r>
      <w:r>
        <w:rPr>
          <w:sz w:val="24"/>
        </w:rPr>
        <w:t>C.</w:t>
      </w:r>
      <w:r>
        <w:rPr>
          <w:spacing w:val="-1"/>
          <w:sz w:val="24"/>
        </w:rPr>
        <w:t xml:space="preserve"> </w:t>
      </w:r>
      <w:r>
        <w:rPr>
          <w:sz w:val="24"/>
        </w:rPr>
        <w:t>Graph</w:t>
      </w:r>
      <w:r>
        <w:rPr>
          <w:spacing w:val="-1"/>
          <w:sz w:val="24"/>
        </w:rPr>
        <w:t xml:space="preserve"> </w:t>
      </w:r>
      <w:r>
        <w:rPr>
          <w:sz w:val="24"/>
        </w:rPr>
        <w:t>the</w:t>
      </w:r>
      <w:r>
        <w:rPr>
          <w:spacing w:val="-1"/>
          <w:sz w:val="24"/>
        </w:rPr>
        <w:t xml:space="preserve"> </w:t>
      </w:r>
      <w:r>
        <w:rPr>
          <w:sz w:val="24"/>
        </w:rPr>
        <w:t xml:space="preserve">two </w:t>
      </w:r>
      <w:r>
        <w:rPr>
          <w:spacing w:val="-2"/>
          <w:sz w:val="24"/>
        </w:rPr>
        <w:t>inequalities.</w:t>
      </w:r>
    </w:p>
    <w:p w14:paraId="4644AEF3" w14:textId="77777777" w:rsidR="00754971" w:rsidRDefault="00754971" w:rsidP="00754971">
      <w:pPr>
        <w:pStyle w:val="TableParagraph"/>
        <w:spacing w:before="1"/>
        <w:ind w:left="727"/>
        <w:rPr>
          <w:sz w:val="24"/>
        </w:rPr>
      </w:pPr>
      <w:r>
        <w:rPr>
          <w:sz w:val="24"/>
        </w:rPr>
        <w:t>Part</w:t>
      </w:r>
      <w:r>
        <w:rPr>
          <w:spacing w:val="-1"/>
          <w:sz w:val="24"/>
        </w:rPr>
        <w:t xml:space="preserve"> </w:t>
      </w:r>
      <w:r>
        <w:rPr>
          <w:sz w:val="24"/>
        </w:rPr>
        <w:t>D.</w:t>
      </w:r>
      <w:r>
        <w:rPr>
          <w:spacing w:val="1"/>
          <w:sz w:val="24"/>
        </w:rPr>
        <w:t xml:space="preserve"> </w:t>
      </w:r>
      <w:r>
        <w:rPr>
          <w:sz w:val="24"/>
        </w:rPr>
        <w:t>In</w:t>
      </w:r>
      <w:r>
        <w:rPr>
          <w:spacing w:val="-1"/>
          <w:sz w:val="24"/>
        </w:rPr>
        <w:t xml:space="preserve"> </w:t>
      </w:r>
      <w:r>
        <w:rPr>
          <w:sz w:val="24"/>
        </w:rPr>
        <w:t>term of</w:t>
      </w:r>
      <w:r>
        <w:rPr>
          <w:spacing w:val="-1"/>
          <w:sz w:val="24"/>
        </w:rPr>
        <w:t xml:space="preserve"> </w:t>
      </w:r>
      <w:r>
        <w:rPr>
          <w:sz w:val="24"/>
        </w:rPr>
        <w:t>this</w:t>
      </w:r>
      <w:r>
        <w:rPr>
          <w:spacing w:val="-1"/>
          <w:sz w:val="24"/>
        </w:rPr>
        <w:t xml:space="preserve"> </w:t>
      </w:r>
      <w:r>
        <w:rPr>
          <w:sz w:val="24"/>
        </w:rPr>
        <w:t>scenario,</w:t>
      </w:r>
      <w:r>
        <w:rPr>
          <w:spacing w:val="-1"/>
          <w:sz w:val="24"/>
        </w:rPr>
        <w:t xml:space="preserve"> </w:t>
      </w:r>
      <w:r>
        <w:rPr>
          <w:sz w:val="24"/>
        </w:rPr>
        <w:t>explain the</w:t>
      </w:r>
      <w:r>
        <w:rPr>
          <w:spacing w:val="-1"/>
          <w:sz w:val="24"/>
        </w:rPr>
        <w:t xml:space="preserve"> </w:t>
      </w:r>
      <w:r>
        <w:rPr>
          <w:sz w:val="24"/>
        </w:rPr>
        <w:t>meanings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points:</w:t>
      </w:r>
      <w:r>
        <w:rPr>
          <w:spacing w:val="1"/>
          <w:sz w:val="24"/>
        </w:rPr>
        <w:t xml:space="preserve"> </w:t>
      </w:r>
      <w:r>
        <w:rPr>
          <w:rFonts w:ascii="Cambria Math"/>
          <w:sz w:val="24"/>
        </w:rPr>
        <w:t>(0,24)</w:t>
      </w:r>
      <w:r>
        <w:rPr>
          <w:rFonts w:ascii="Cambria Math"/>
          <w:spacing w:val="8"/>
          <w:sz w:val="24"/>
        </w:rPr>
        <w:t xml:space="preserve"> </w:t>
      </w:r>
      <w:r>
        <w:rPr>
          <w:spacing w:val="-5"/>
          <w:sz w:val="24"/>
        </w:rPr>
        <w:t>and</w:t>
      </w:r>
    </w:p>
    <w:p w14:paraId="53F86BA8" w14:textId="77777777" w:rsidR="00754971" w:rsidRDefault="00754971" w:rsidP="00754971">
      <w:pPr>
        <w:pStyle w:val="TableParagraph"/>
        <w:spacing w:line="281" w:lineRule="exact"/>
        <w:ind w:left="1447"/>
        <w:rPr>
          <w:sz w:val="24"/>
        </w:rPr>
      </w:pPr>
      <w:r>
        <w:rPr>
          <w:rFonts w:ascii="Cambria Math"/>
          <w:spacing w:val="-2"/>
          <w:sz w:val="24"/>
        </w:rPr>
        <w:t>(30,0)</w:t>
      </w:r>
      <w:r>
        <w:rPr>
          <w:spacing w:val="-2"/>
          <w:sz w:val="24"/>
        </w:rPr>
        <w:t>.</w:t>
      </w:r>
    </w:p>
    <w:p w14:paraId="7C46DB87" w14:textId="77777777" w:rsidR="00754971" w:rsidRDefault="00754971" w:rsidP="00754971">
      <w:pPr>
        <w:pStyle w:val="TableParagraph"/>
        <w:ind w:left="727"/>
        <w:rPr>
          <w:sz w:val="24"/>
        </w:rPr>
      </w:pPr>
      <w:r>
        <w:rPr>
          <w:sz w:val="24"/>
        </w:rPr>
        <w:t>Part</w:t>
      </w:r>
      <w:r>
        <w:rPr>
          <w:spacing w:val="-2"/>
          <w:sz w:val="24"/>
        </w:rPr>
        <w:t xml:space="preserve"> </w:t>
      </w:r>
      <w:r>
        <w:rPr>
          <w:sz w:val="24"/>
        </w:rPr>
        <w:t>E.</w:t>
      </w:r>
      <w:r>
        <w:rPr>
          <w:spacing w:val="-3"/>
          <w:sz w:val="24"/>
        </w:rPr>
        <w:t xml:space="preserve"> </w:t>
      </w:r>
      <w:r>
        <w:rPr>
          <w:sz w:val="24"/>
        </w:rPr>
        <w:t>What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dogs</w:t>
      </w:r>
      <w:r>
        <w:rPr>
          <w:spacing w:val="-2"/>
          <w:sz w:val="24"/>
        </w:rPr>
        <w:t xml:space="preserve"> </w:t>
      </w:r>
      <w:r>
        <w:rPr>
          <w:sz w:val="24"/>
        </w:rPr>
        <w:t>they</w:t>
      </w:r>
      <w:r>
        <w:rPr>
          <w:spacing w:val="-7"/>
          <w:sz w:val="24"/>
        </w:rPr>
        <w:t xml:space="preserve"> </w:t>
      </w:r>
      <w:r>
        <w:rPr>
          <w:sz w:val="24"/>
        </w:rPr>
        <w:t>can</w:t>
      </w:r>
      <w:r>
        <w:rPr>
          <w:spacing w:val="-2"/>
          <w:sz w:val="24"/>
        </w:rPr>
        <w:t xml:space="preserve"> </w:t>
      </w:r>
      <w:r>
        <w:rPr>
          <w:sz w:val="24"/>
        </w:rPr>
        <w:t>watch</w:t>
      </w:r>
      <w:r>
        <w:rPr>
          <w:spacing w:val="-2"/>
          <w:sz w:val="24"/>
        </w:rPr>
        <w:t xml:space="preserve"> </w:t>
      </w:r>
      <w:r>
        <w:rPr>
          <w:sz w:val="24"/>
        </w:rPr>
        <w:t>if</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watching</w:t>
      </w:r>
      <w:r>
        <w:rPr>
          <w:spacing w:val="-4"/>
          <w:sz w:val="24"/>
        </w:rPr>
        <w:t xml:space="preserve"> </w:t>
      </w:r>
      <w:r>
        <w:rPr>
          <w:sz w:val="24"/>
        </w:rPr>
        <w:t>19</w:t>
      </w:r>
      <w:r>
        <w:rPr>
          <w:spacing w:val="-2"/>
          <w:sz w:val="24"/>
        </w:rPr>
        <w:t xml:space="preserve"> </w:t>
      </w:r>
      <w:r>
        <w:rPr>
          <w:sz w:val="24"/>
        </w:rPr>
        <w:t xml:space="preserve">cats? </w:t>
      </w:r>
      <w:r>
        <w:rPr>
          <w:sz w:val="24"/>
        </w:rPr>
        <w:lastRenderedPageBreak/>
        <w:t>Part F. List two viable combinations of pets that can be watched.</w:t>
      </w:r>
    </w:p>
    <w:p w14:paraId="2C6D03C2" w14:textId="67954B0D" w:rsidR="00B42843" w:rsidRDefault="00B42843" w:rsidP="00B42843">
      <w:pPr>
        <w:spacing w:after="0" w:line="240" w:lineRule="auto"/>
        <w:jc w:val="center"/>
        <w:textAlignment w:val="baseline"/>
        <w:rPr>
          <w:spacing w:val="-4"/>
          <w:sz w:val="24"/>
        </w:rPr>
      </w:pPr>
      <w:r>
        <w:rPr>
          <w:sz w:val="24"/>
        </w:rPr>
        <w:t>Possibility 1:</w:t>
      </w:r>
      <w:r>
        <w:rPr>
          <w:spacing w:val="40"/>
          <w:sz w:val="24"/>
        </w:rPr>
        <w:t xml:space="preserve"> </w:t>
      </w:r>
      <w:r>
        <w:rPr>
          <w:sz w:val="24"/>
          <w:u w:val="single"/>
        </w:rPr>
        <w:tab/>
      </w:r>
      <w:r>
        <w:rPr>
          <w:spacing w:val="-54"/>
          <w:sz w:val="24"/>
          <w:u w:val="single"/>
        </w:rPr>
        <w:t xml:space="preserve"> </w:t>
      </w:r>
      <w:r w:rsidR="00CA6CA2">
        <w:rPr>
          <w:spacing w:val="-54"/>
          <w:sz w:val="24"/>
          <w:u w:val="single"/>
        </w:rPr>
        <w:t>____________</w:t>
      </w:r>
      <w:r>
        <w:rPr>
          <w:sz w:val="24"/>
        </w:rPr>
        <w:t xml:space="preserve">cats </w:t>
      </w:r>
      <w:r>
        <w:rPr>
          <w:sz w:val="24"/>
          <w:u w:val="single"/>
        </w:rPr>
        <w:tab/>
      </w:r>
      <w:r w:rsidR="00CA6CA2">
        <w:rPr>
          <w:sz w:val="24"/>
          <w:u w:val="single"/>
        </w:rPr>
        <w:t>_______</w:t>
      </w:r>
      <w:r>
        <w:rPr>
          <w:spacing w:val="-59"/>
          <w:sz w:val="24"/>
          <w:u w:val="single"/>
        </w:rPr>
        <w:t xml:space="preserve"> </w:t>
      </w:r>
      <w:r>
        <w:rPr>
          <w:spacing w:val="-4"/>
          <w:sz w:val="24"/>
        </w:rPr>
        <w:t>dogs</w:t>
      </w:r>
    </w:p>
    <w:p w14:paraId="54D241F0" w14:textId="592EAA90" w:rsidR="00754971" w:rsidRDefault="00B42843" w:rsidP="00B42843">
      <w:pPr>
        <w:spacing w:after="0" w:line="240" w:lineRule="auto"/>
        <w:jc w:val="center"/>
        <w:textAlignment w:val="baseline"/>
        <w:rPr>
          <w:spacing w:val="-4"/>
          <w:sz w:val="24"/>
        </w:rPr>
      </w:pPr>
      <w:r>
        <w:rPr>
          <w:sz w:val="24"/>
        </w:rPr>
        <w:t xml:space="preserve">Possibility 2: </w:t>
      </w:r>
      <w:r>
        <w:rPr>
          <w:sz w:val="24"/>
          <w:u w:val="single"/>
        </w:rPr>
        <w:tab/>
      </w:r>
      <w:r w:rsidR="00CA6CA2">
        <w:rPr>
          <w:sz w:val="24"/>
          <w:u w:val="single"/>
        </w:rPr>
        <w:t>______</w:t>
      </w:r>
      <w:r>
        <w:rPr>
          <w:sz w:val="24"/>
        </w:rPr>
        <w:t xml:space="preserve">cats </w:t>
      </w:r>
      <w:r>
        <w:rPr>
          <w:sz w:val="24"/>
          <w:u w:val="single"/>
        </w:rPr>
        <w:tab/>
      </w:r>
      <w:r w:rsidR="00CA6CA2">
        <w:rPr>
          <w:sz w:val="24"/>
          <w:u w:val="single"/>
        </w:rPr>
        <w:t>_______</w:t>
      </w:r>
      <w:r>
        <w:rPr>
          <w:spacing w:val="-4"/>
          <w:sz w:val="24"/>
        </w:rPr>
        <w:t>dogs</w:t>
      </w:r>
      <w:r>
        <w:rPr>
          <w:spacing w:val="-4"/>
          <w:sz w:val="24"/>
        </w:rPr>
        <w:br/>
      </w:r>
    </w:p>
    <w:p w14:paraId="37AEA640" w14:textId="77777777" w:rsidR="00CF732C" w:rsidRPr="00062EDC" w:rsidRDefault="00CF732C" w:rsidP="00CF732C">
      <w:pPr>
        <w:pStyle w:val="AlgebraicARHeading"/>
      </w:pPr>
      <w:r w:rsidRPr="00062EDC">
        <w:t>Instructional Items </w:t>
      </w:r>
    </w:p>
    <w:p w14:paraId="25D60AE9" w14:textId="77777777" w:rsidR="008E014E" w:rsidRDefault="008E014E" w:rsidP="008E014E">
      <w:pPr>
        <w:pStyle w:val="TableParagraph"/>
        <w:spacing w:before="1"/>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1F6D54A7" w14:textId="77777777" w:rsidR="008E014E" w:rsidRDefault="008E014E" w:rsidP="008E014E">
      <w:pPr>
        <w:pStyle w:val="TableParagraph"/>
        <w:ind w:left="367" w:right="23"/>
        <w:rPr>
          <w:sz w:val="24"/>
        </w:rPr>
      </w:pPr>
      <w:r>
        <w:rPr>
          <w:sz w:val="24"/>
        </w:rPr>
        <w:t>There are several elevators in the Sandy Beach Hotel. Each elevator can hold at most 12 people. Additionally, each elevator can only carry 1600 pounds of people and baggage for safety reasons. Assume on average an adult weighs 175 pounds and a child weighs 70 pounds.</w:t>
      </w:r>
      <w:r>
        <w:rPr>
          <w:spacing w:val="-3"/>
          <w:sz w:val="24"/>
        </w:rPr>
        <w:t xml:space="preserve"> </w:t>
      </w:r>
      <w:r>
        <w:rPr>
          <w:sz w:val="24"/>
        </w:rPr>
        <w:t>Also</w:t>
      </w:r>
      <w:r>
        <w:rPr>
          <w:spacing w:val="-3"/>
          <w:sz w:val="24"/>
        </w:rPr>
        <w:t xml:space="preserve"> </w:t>
      </w:r>
      <w:r>
        <w:rPr>
          <w:sz w:val="24"/>
        </w:rPr>
        <w:t>assume</w:t>
      </w:r>
      <w:r>
        <w:rPr>
          <w:spacing w:val="-3"/>
          <w:sz w:val="24"/>
        </w:rPr>
        <w:t xml:space="preserve"> </w:t>
      </w:r>
      <w:r>
        <w:rPr>
          <w:sz w:val="24"/>
        </w:rPr>
        <w:t>each</w:t>
      </w:r>
      <w:r>
        <w:rPr>
          <w:spacing w:val="-3"/>
          <w:sz w:val="24"/>
        </w:rPr>
        <w:t xml:space="preserve"> </w:t>
      </w:r>
      <w:r>
        <w:rPr>
          <w:sz w:val="24"/>
        </w:rPr>
        <w:t>group</w:t>
      </w:r>
      <w:r>
        <w:rPr>
          <w:spacing w:val="-3"/>
          <w:sz w:val="24"/>
        </w:rPr>
        <w:t xml:space="preserve"> </w:t>
      </w:r>
      <w:r>
        <w:rPr>
          <w:sz w:val="24"/>
        </w:rPr>
        <w:t>will</w:t>
      </w:r>
      <w:r>
        <w:rPr>
          <w:spacing w:val="-3"/>
          <w:sz w:val="24"/>
        </w:rPr>
        <w:t xml:space="preserve"> </w:t>
      </w:r>
      <w:r>
        <w:rPr>
          <w:sz w:val="24"/>
        </w:rPr>
        <w:t>have</w:t>
      </w:r>
      <w:r>
        <w:rPr>
          <w:spacing w:val="-4"/>
          <w:sz w:val="24"/>
        </w:rPr>
        <w:t xml:space="preserve"> </w:t>
      </w:r>
      <w:r>
        <w:rPr>
          <w:sz w:val="24"/>
        </w:rPr>
        <w:t>150</w:t>
      </w:r>
      <w:r>
        <w:rPr>
          <w:spacing w:val="-3"/>
          <w:sz w:val="24"/>
        </w:rPr>
        <w:t xml:space="preserve"> </w:t>
      </w:r>
      <w:r>
        <w:rPr>
          <w:sz w:val="24"/>
        </w:rPr>
        <w:t>pounds</w:t>
      </w:r>
      <w:r>
        <w:rPr>
          <w:spacing w:val="-3"/>
          <w:sz w:val="24"/>
        </w:rPr>
        <w:t xml:space="preserve"> </w:t>
      </w:r>
      <w:r>
        <w:rPr>
          <w:sz w:val="24"/>
        </w:rPr>
        <w:t>of</w:t>
      </w:r>
      <w:r>
        <w:rPr>
          <w:spacing w:val="-3"/>
          <w:sz w:val="24"/>
        </w:rPr>
        <w:t xml:space="preserve"> </w:t>
      </w:r>
      <w:r>
        <w:rPr>
          <w:sz w:val="24"/>
        </w:rPr>
        <w:t>baggage</w:t>
      </w:r>
      <w:r>
        <w:rPr>
          <w:spacing w:val="-4"/>
          <w:sz w:val="24"/>
        </w:rPr>
        <w:t xml:space="preserve"> </w:t>
      </w:r>
      <w:r>
        <w:rPr>
          <w:sz w:val="24"/>
        </w:rPr>
        <w:t>plus</w:t>
      </w:r>
      <w:r>
        <w:rPr>
          <w:spacing w:val="-3"/>
          <w:sz w:val="24"/>
        </w:rPr>
        <w:t xml:space="preserve"> </w:t>
      </w:r>
      <w:r>
        <w:rPr>
          <w:sz w:val="24"/>
        </w:rPr>
        <w:t>10</w:t>
      </w:r>
      <w:r>
        <w:rPr>
          <w:spacing w:val="-2"/>
          <w:sz w:val="24"/>
        </w:rPr>
        <w:t xml:space="preserve"> </w:t>
      </w:r>
      <w:r>
        <w:rPr>
          <w:sz w:val="24"/>
        </w:rPr>
        <w:t>additional</w:t>
      </w:r>
      <w:r>
        <w:rPr>
          <w:spacing w:val="-3"/>
          <w:sz w:val="24"/>
        </w:rPr>
        <w:t xml:space="preserve"> </w:t>
      </w:r>
      <w:r>
        <w:rPr>
          <w:sz w:val="24"/>
        </w:rPr>
        <w:t>pounds of personal items per person.</w:t>
      </w:r>
    </w:p>
    <w:p w14:paraId="40555380" w14:textId="77777777" w:rsidR="008E014E" w:rsidRDefault="008E014E" w:rsidP="008E014E">
      <w:pPr>
        <w:pStyle w:val="TableParagraph"/>
        <w:ind w:left="1447" w:right="160" w:hanging="720"/>
        <w:rPr>
          <w:sz w:val="24"/>
        </w:rPr>
      </w:pPr>
      <w:r>
        <w:rPr>
          <w:sz w:val="24"/>
        </w:rPr>
        <w:t>Part</w:t>
      </w:r>
      <w:r>
        <w:rPr>
          <w:spacing w:val="-4"/>
          <w:sz w:val="24"/>
        </w:rPr>
        <w:t xml:space="preserve"> </w:t>
      </w:r>
      <w:r>
        <w:rPr>
          <w:sz w:val="24"/>
        </w:rPr>
        <w:t>A.</w:t>
      </w:r>
      <w:r>
        <w:rPr>
          <w:spacing w:val="-4"/>
          <w:sz w:val="24"/>
        </w:rPr>
        <w:t xml:space="preserve"> </w:t>
      </w:r>
      <w:r>
        <w:rPr>
          <w:sz w:val="24"/>
        </w:rPr>
        <w:t>Write</w:t>
      </w:r>
      <w:r>
        <w:rPr>
          <w:spacing w:val="-5"/>
          <w:sz w:val="24"/>
        </w:rPr>
        <w:t xml:space="preserve"> </w:t>
      </w:r>
      <w:r>
        <w:rPr>
          <w:sz w:val="24"/>
        </w:rPr>
        <w:t>a</w:t>
      </w:r>
      <w:r>
        <w:rPr>
          <w:spacing w:val="-5"/>
          <w:sz w:val="24"/>
        </w:rPr>
        <w:t xml:space="preserve"> </w:t>
      </w:r>
      <w:r>
        <w:rPr>
          <w:sz w:val="24"/>
        </w:rPr>
        <w:t>system</w:t>
      </w:r>
      <w:r>
        <w:rPr>
          <w:spacing w:val="-4"/>
          <w:sz w:val="24"/>
        </w:rPr>
        <w:t xml:space="preserve"> </w:t>
      </w:r>
      <w:r>
        <w:rPr>
          <w:sz w:val="24"/>
        </w:rPr>
        <w:t>of</w:t>
      </w:r>
      <w:r>
        <w:rPr>
          <w:spacing w:val="-3"/>
          <w:sz w:val="24"/>
        </w:rPr>
        <w:t xml:space="preserve"> </w:t>
      </w:r>
      <w:r>
        <w:rPr>
          <w:sz w:val="24"/>
        </w:rPr>
        <w:t>linear</w:t>
      </w:r>
      <w:r>
        <w:rPr>
          <w:spacing w:val="-4"/>
          <w:sz w:val="24"/>
        </w:rPr>
        <w:t xml:space="preserve"> </w:t>
      </w:r>
      <w:r>
        <w:rPr>
          <w:sz w:val="24"/>
        </w:rPr>
        <w:t>equations</w:t>
      </w:r>
      <w:r>
        <w:rPr>
          <w:spacing w:val="-4"/>
          <w:sz w:val="24"/>
        </w:rPr>
        <w:t xml:space="preserve"> </w:t>
      </w:r>
      <w:r>
        <w:rPr>
          <w:sz w:val="24"/>
        </w:rPr>
        <w:t>or</w:t>
      </w:r>
      <w:r>
        <w:rPr>
          <w:spacing w:val="-4"/>
          <w:sz w:val="24"/>
        </w:rPr>
        <w:t xml:space="preserve"> </w:t>
      </w:r>
      <w:r>
        <w:rPr>
          <w:sz w:val="24"/>
        </w:rPr>
        <w:t>inequalities</w:t>
      </w:r>
      <w:r>
        <w:rPr>
          <w:spacing w:val="-1"/>
          <w:sz w:val="24"/>
        </w:rPr>
        <w:t xml:space="preserve"> </w:t>
      </w:r>
      <w:r>
        <w:rPr>
          <w:sz w:val="24"/>
        </w:rPr>
        <w:t>that</w:t>
      </w:r>
      <w:r>
        <w:rPr>
          <w:spacing w:val="-4"/>
          <w:sz w:val="24"/>
        </w:rPr>
        <w:t xml:space="preserve"> </w:t>
      </w:r>
      <w:r>
        <w:rPr>
          <w:sz w:val="24"/>
        </w:rPr>
        <w:t>describes</w:t>
      </w:r>
      <w:r>
        <w:rPr>
          <w:spacing w:val="-4"/>
          <w:sz w:val="24"/>
        </w:rPr>
        <w:t xml:space="preserve"> </w:t>
      </w:r>
      <w:r>
        <w:rPr>
          <w:sz w:val="24"/>
        </w:rPr>
        <w:t>the</w:t>
      </w:r>
      <w:r>
        <w:rPr>
          <w:spacing w:val="-1"/>
          <w:sz w:val="24"/>
        </w:rPr>
        <w:t xml:space="preserve"> </w:t>
      </w:r>
      <w:r>
        <w:rPr>
          <w:sz w:val="24"/>
        </w:rPr>
        <w:t>weight</w:t>
      </w:r>
      <w:r>
        <w:rPr>
          <w:spacing w:val="-4"/>
          <w:sz w:val="24"/>
        </w:rPr>
        <w:t xml:space="preserve"> </w:t>
      </w:r>
      <w:r>
        <w:rPr>
          <w:sz w:val="24"/>
        </w:rPr>
        <w:t>limit for one group of adults and children on a Sandy Beach Hotel elevator and that represents the total number of passengers in a Sandy Beach Hotel elevator.</w:t>
      </w:r>
    </w:p>
    <w:p w14:paraId="24711E42" w14:textId="77777777" w:rsidR="008E014E" w:rsidRDefault="008E014E" w:rsidP="008E014E">
      <w:pPr>
        <w:pStyle w:val="TableParagraph"/>
        <w:ind w:left="1447" w:right="23" w:hanging="720"/>
        <w:rPr>
          <w:sz w:val="24"/>
        </w:rPr>
      </w:pPr>
      <w:r>
        <w:rPr>
          <w:sz w:val="24"/>
        </w:rPr>
        <w:t>Part B. Several groups of people want to share the same elevator. Group 1 has 4 adults and</w:t>
      </w:r>
      <w:r>
        <w:rPr>
          <w:spacing w:val="-3"/>
          <w:sz w:val="24"/>
        </w:rPr>
        <w:t xml:space="preserve"> </w:t>
      </w:r>
      <w:r>
        <w:rPr>
          <w:sz w:val="24"/>
        </w:rPr>
        <w:t>3</w:t>
      </w:r>
      <w:r>
        <w:rPr>
          <w:spacing w:val="-3"/>
          <w:sz w:val="24"/>
        </w:rPr>
        <w:t xml:space="preserve"> </w:t>
      </w:r>
      <w:r>
        <w:rPr>
          <w:sz w:val="24"/>
        </w:rPr>
        <w:t>children.</w:t>
      </w:r>
      <w:r>
        <w:rPr>
          <w:spacing w:val="-3"/>
          <w:sz w:val="24"/>
        </w:rPr>
        <w:t xml:space="preserve"> </w:t>
      </w:r>
      <w:r>
        <w:rPr>
          <w:sz w:val="24"/>
        </w:rPr>
        <w:t>Group</w:t>
      </w:r>
      <w:r>
        <w:rPr>
          <w:spacing w:val="-4"/>
          <w:sz w:val="24"/>
        </w:rPr>
        <w:t xml:space="preserve"> </w:t>
      </w:r>
      <w:r>
        <w:rPr>
          <w:sz w:val="24"/>
        </w:rPr>
        <w:t>2</w:t>
      </w:r>
      <w:r>
        <w:rPr>
          <w:spacing w:val="-1"/>
          <w:sz w:val="24"/>
        </w:rPr>
        <w:t xml:space="preserve"> </w:t>
      </w:r>
      <w:r>
        <w:rPr>
          <w:sz w:val="24"/>
        </w:rPr>
        <w:t>has</w:t>
      </w:r>
      <w:r>
        <w:rPr>
          <w:spacing w:val="-3"/>
          <w:sz w:val="24"/>
        </w:rPr>
        <w:t xml:space="preserve"> </w:t>
      </w:r>
      <w:r>
        <w:rPr>
          <w:sz w:val="24"/>
        </w:rPr>
        <w:t>1</w:t>
      </w:r>
      <w:r>
        <w:rPr>
          <w:spacing w:val="-3"/>
          <w:sz w:val="24"/>
        </w:rPr>
        <w:t xml:space="preserve"> </w:t>
      </w:r>
      <w:r>
        <w:rPr>
          <w:sz w:val="24"/>
        </w:rPr>
        <w:t>adult</w:t>
      </w:r>
      <w:r>
        <w:rPr>
          <w:spacing w:val="-3"/>
          <w:sz w:val="24"/>
        </w:rPr>
        <w:t xml:space="preserve"> </w:t>
      </w:r>
      <w:r>
        <w:rPr>
          <w:sz w:val="24"/>
        </w:rPr>
        <w:t>and</w:t>
      </w:r>
      <w:r>
        <w:rPr>
          <w:spacing w:val="-3"/>
          <w:sz w:val="24"/>
        </w:rPr>
        <w:t xml:space="preserve"> </w:t>
      </w:r>
      <w:r>
        <w:rPr>
          <w:sz w:val="24"/>
        </w:rPr>
        <w:t>11</w:t>
      </w:r>
      <w:r>
        <w:rPr>
          <w:spacing w:val="-3"/>
          <w:sz w:val="24"/>
        </w:rPr>
        <w:t xml:space="preserve"> </w:t>
      </w:r>
      <w:r>
        <w:rPr>
          <w:sz w:val="24"/>
        </w:rPr>
        <w:t>children.</w:t>
      </w:r>
      <w:r>
        <w:rPr>
          <w:spacing w:val="-3"/>
          <w:sz w:val="24"/>
        </w:rPr>
        <w:t xml:space="preserve"> </w:t>
      </w:r>
      <w:r>
        <w:rPr>
          <w:sz w:val="24"/>
        </w:rPr>
        <w:t>Group</w:t>
      </w:r>
      <w:r>
        <w:rPr>
          <w:spacing w:val="-3"/>
          <w:sz w:val="24"/>
        </w:rPr>
        <w:t xml:space="preserve"> </w:t>
      </w:r>
      <w:r>
        <w:rPr>
          <w:sz w:val="24"/>
        </w:rPr>
        <w:t>3</w:t>
      </w:r>
      <w:r>
        <w:rPr>
          <w:spacing w:val="-3"/>
          <w:sz w:val="24"/>
        </w:rPr>
        <w:t xml:space="preserve"> </w:t>
      </w:r>
      <w:r>
        <w:rPr>
          <w:sz w:val="24"/>
        </w:rPr>
        <w:t>has</w:t>
      </w:r>
      <w:r>
        <w:rPr>
          <w:spacing w:val="-3"/>
          <w:sz w:val="24"/>
        </w:rPr>
        <w:t xml:space="preserve"> </w:t>
      </w:r>
      <w:r>
        <w:rPr>
          <w:sz w:val="24"/>
        </w:rPr>
        <w:t>9</w:t>
      </w:r>
      <w:r>
        <w:rPr>
          <w:spacing w:val="-1"/>
          <w:sz w:val="24"/>
        </w:rPr>
        <w:t xml:space="preserve"> </w:t>
      </w:r>
      <w:r>
        <w:rPr>
          <w:sz w:val="24"/>
        </w:rPr>
        <w:t>adults.</w:t>
      </w:r>
      <w:r>
        <w:rPr>
          <w:spacing w:val="-3"/>
          <w:sz w:val="24"/>
        </w:rPr>
        <w:t xml:space="preserve"> </w:t>
      </w:r>
      <w:r>
        <w:rPr>
          <w:sz w:val="24"/>
        </w:rPr>
        <w:t>Which of the groups, if any, can safely travel in a Sandy Beach elevator?</w:t>
      </w:r>
    </w:p>
    <w:p w14:paraId="22A28BC4" w14:textId="77777777" w:rsidR="008E014E" w:rsidRDefault="008E014E" w:rsidP="008E014E">
      <w:pPr>
        <w:pStyle w:val="TableParagraph"/>
        <w:ind w:left="1447" w:right="23" w:hanging="720"/>
        <w:rPr>
          <w:sz w:val="24"/>
        </w:rPr>
      </w:pPr>
    </w:p>
    <w:p w14:paraId="50D8A41C" w14:textId="77777777" w:rsidR="008E014E" w:rsidRDefault="008E014E" w:rsidP="008E014E">
      <w:pPr>
        <w:pStyle w:val="TableParagraph"/>
        <w:spacing w:before="1"/>
        <w:ind w:left="7"/>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1BAA5607" w14:textId="6E5244E7" w:rsidR="0015166E" w:rsidRDefault="0015166E" w:rsidP="00276CDD">
      <w:pPr>
        <w:spacing w:after="0"/>
        <w:ind w:left="360"/>
        <w:rPr>
          <w:color w:val="000000" w:themeColor="text1"/>
          <w:sz w:val="24"/>
          <w:szCs w:val="24"/>
        </w:rPr>
      </w:pPr>
      <w:r w:rsidRPr="221D88CC">
        <w:rPr>
          <w:color w:val="000000" w:themeColor="text1"/>
          <w:sz w:val="24"/>
          <w:szCs w:val="24"/>
        </w:rPr>
        <w:t xml:space="preserve">A farmer is planning to plant two types of crops, Crop X and Crop Y. The maximum amount of field space is 6 acres, and the maximum water supply is 10 units. Each acre of Crop X requires 1 unit of water, and each acre of Crop Y requires 2 units of water. Write a system of equations or inequalities that represents the situation. </w:t>
      </w:r>
      <w:r w:rsidR="00CA6CA2">
        <w:rPr>
          <w:color w:val="000000" w:themeColor="text1"/>
          <w:sz w:val="24"/>
          <w:szCs w:val="24"/>
        </w:rPr>
        <w:br/>
      </w:r>
    </w:p>
    <w:p w14:paraId="48158C5B" w14:textId="4DC50DAC" w:rsidR="00CF732C" w:rsidRDefault="00CF732C" w:rsidP="0015166E">
      <w:pPr>
        <w:pStyle w:val="Style4"/>
        <w:rPr>
          <w:rFonts w:eastAsia="Calibri"/>
          <w:sz w:val="24"/>
        </w:rPr>
      </w:pPr>
      <w:r w:rsidRPr="00062EDC">
        <w:t>*The strategies, tasks and items included in the B1G-M are examples and should not be considered comprehensive.</w:t>
      </w:r>
    </w:p>
    <w:p w14:paraId="2D4804D8" w14:textId="77777777" w:rsidR="00C44909" w:rsidRDefault="00C44909">
      <w:pPr>
        <w:rPr>
          <w:b/>
          <w:bCs/>
          <w:u w:val="single"/>
        </w:rPr>
      </w:pPr>
    </w:p>
    <w:p w14:paraId="63BFD69B" w14:textId="39B4C07E" w:rsidR="00A41840" w:rsidRDefault="00A41840">
      <w:pPr>
        <w:rPr>
          <w:rFonts w:eastAsia="Calibri" w:cs="Times New Roman"/>
          <w:b/>
          <w:sz w:val="24"/>
          <w:szCs w:val="24"/>
          <w:u w:val="single"/>
        </w:rPr>
      </w:pPr>
      <w:r>
        <w:rPr>
          <w:rFonts w:eastAsia="Calibri" w:cs="Times New Roman"/>
          <w:b/>
          <w:sz w:val="24"/>
          <w:szCs w:val="24"/>
          <w:u w:val="single"/>
        </w:rPr>
        <w:br w:type="page"/>
      </w:r>
    </w:p>
    <w:p w14:paraId="6CB3AB96" w14:textId="46E10B19" w:rsidR="00A31D0B" w:rsidRPr="002610BB" w:rsidRDefault="0038597F" w:rsidP="00E12F89">
      <w:pPr>
        <w:pStyle w:val="Heading2"/>
        <w:rPr>
          <w:b/>
          <w:bCs w:val="0"/>
          <w:color w:val="auto"/>
          <w:u w:val="single"/>
        </w:rPr>
      </w:pPr>
      <w:r>
        <w:rPr>
          <w:b/>
          <w:bCs w:val="0"/>
          <w:color w:val="auto"/>
          <w:u w:val="single"/>
        </w:rPr>
        <w:lastRenderedPageBreak/>
        <w:t>Functions</w:t>
      </w:r>
    </w:p>
    <w:p w14:paraId="43CA86D0" w14:textId="77777777" w:rsidR="00A31D0B" w:rsidRPr="006B6BAE" w:rsidRDefault="00A31D0B" w:rsidP="00A31D0B">
      <w:pPr>
        <w:spacing w:after="0" w:line="240" w:lineRule="auto"/>
        <w:jc w:val="center"/>
        <w:rPr>
          <w:rFonts w:cs="Times New Roman"/>
          <w:sz w:val="24"/>
        </w:rPr>
      </w:pPr>
    </w:p>
    <w:p w14:paraId="523BB85F" w14:textId="77777777" w:rsidR="005C398D" w:rsidRDefault="005C398D" w:rsidP="005C398D">
      <w:pPr>
        <w:jc w:val="center"/>
        <w:rPr>
          <w:i/>
          <w:sz w:val="24"/>
        </w:rPr>
      </w:pPr>
      <w:r>
        <w:rPr>
          <w:b/>
          <w:sz w:val="24"/>
        </w:rPr>
        <w:t>MA.</w:t>
      </w:r>
      <w:proofErr w:type="gramStart"/>
      <w:r>
        <w:rPr>
          <w:b/>
          <w:sz w:val="24"/>
        </w:rPr>
        <w:t>912.F.</w:t>
      </w:r>
      <w:proofErr w:type="gramEnd"/>
      <w:r>
        <w:rPr>
          <w:b/>
          <w:sz w:val="24"/>
        </w:rPr>
        <w:t>1</w:t>
      </w:r>
      <w:r>
        <w:rPr>
          <w:b/>
          <w:spacing w:val="-1"/>
          <w:sz w:val="24"/>
        </w:rPr>
        <w:t xml:space="preserve"> </w:t>
      </w:r>
      <w:r>
        <w:rPr>
          <w:i/>
          <w:sz w:val="24"/>
        </w:rPr>
        <w:t>Understand,</w:t>
      </w:r>
      <w:r>
        <w:rPr>
          <w:i/>
          <w:spacing w:val="-1"/>
          <w:sz w:val="24"/>
        </w:rPr>
        <w:t xml:space="preserve"> </w:t>
      </w:r>
      <w:r>
        <w:rPr>
          <w:i/>
          <w:sz w:val="24"/>
        </w:rPr>
        <w:t>compare</w:t>
      </w:r>
      <w:r>
        <w:rPr>
          <w:i/>
          <w:spacing w:val="-2"/>
          <w:sz w:val="24"/>
        </w:rPr>
        <w:t xml:space="preserve"> </w:t>
      </w:r>
      <w:r>
        <w:rPr>
          <w:i/>
          <w:sz w:val="24"/>
        </w:rPr>
        <w:t>and</w:t>
      </w:r>
      <w:r>
        <w:rPr>
          <w:i/>
          <w:spacing w:val="-1"/>
          <w:sz w:val="24"/>
        </w:rPr>
        <w:t xml:space="preserve"> </w:t>
      </w:r>
      <w:r>
        <w:rPr>
          <w:i/>
          <w:sz w:val="24"/>
        </w:rPr>
        <w:t>analyze</w:t>
      </w:r>
      <w:r>
        <w:rPr>
          <w:i/>
          <w:spacing w:val="-2"/>
          <w:sz w:val="24"/>
        </w:rPr>
        <w:t xml:space="preserve"> </w:t>
      </w:r>
      <w:r>
        <w:rPr>
          <w:i/>
          <w:sz w:val="24"/>
        </w:rPr>
        <w:t>properties</w:t>
      </w:r>
      <w:r>
        <w:rPr>
          <w:i/>
          <w:spacing w:val="-1"/>
          <w:sz w:val="24"/>
        </w:rPr>
        <w:t xml:space="preserve"> </w:t>
      </w:r>
      <w:r>
        <w:rPr>
          <w:i/>
          <w:sz w:val="24"/>
        </w:rPr>
        <w:t xml:space="preserve">of </w:t>
      </w:r>
      <w:r>
        <w:rPr>
          <w:i/>
          <w:spacing w:val="-2"/>
          <w:sz w:val="24"/>
        </w:rPr>
        <w:t>functions.</w:t>
      </w:r>
    </w:p>
    <w:p w14:paraId="38CAB63C" w14:textId="0C4B03C8" w:rsidR="00A31D0B" w:rsidRDefault="00A31D0B" w:rsidP="00A31D0B">
      <w:pPr>
        <w:pStyle w:val="Heading3"/>
      </w:pPr>
      <w:bookmarkStart w:id="41" w:name="_MA.912.F.1.1"/>
      <w:bookmarkEnd w:id="41"/>
      <w:r w:rsidRPr="006B6BAE">
        <w:t>MA</w:t>
      </w:r>
      <w:r>
        <w:t>.</w:t>
      </w:r>
      <w:proofErr w:type="gramStart"/>
      <w:r>
        <w:t>912.</w:t>
      </w:r>
      <w:r w:rsidR="00FF7B68">
        <w:t>F</w:t>
      </w:r>
      <w:r w:rsidRPr="006B6BAE">
        <w:t>.</w:t>
      </w:r>
      <w:proofErr w:type="gramEnd"/>
      <w:r w:rsidRPr="006B6BAE">
        <w:t>1.1</w:t>
      </w:r>
      <w:r w:rsidR="00FE1CDD">
        <w:br/>
      </w:r>
    </w:p>
    <w:p w14:paraId="53BDF1BD" w14:textId="77777777" w:rsidR="00A31D0B" w:rsidRPr="00446198" w:rsidRDefault="00A31D0B" w:rsidP="00640149">
      <w:pPr>
        <w:pStyle w:val="FunctionsF"/>
      </w:pPr>
      <w:r w:rsidRPr="00446198">
        <w:t>Benchmark</w:t>
      </w:r>
    </w:p>
    <w:p w14:paraId="38EFC69D" w14:textId="6C96A937" w:rsidR="00A31D0B" w:rsidRPr="005D203C" w:rsidRDefault="00A31D0B" w:rsidP="00A31D0B">
      <w:pPr>
        <w:pStyle w:val="Style3"/>
      </w:pPr>
      <w:r w:rsidRPr="0012407D">
        <w:t>MA</w:t>
      </w:r>
      <w:r>
        <w:t>.</w:t>
      </w:r>
      <w:proofErr w:type="gramStart"/>
      <w:r>
        <w:t>912.</w:t>
      </w:r>
      <w:r w:rsidR="003556D8">
        <w:t>F</w:t>
      </w:r>
      <w:r w:rsidRPr="0012407D">
        <w:t>.</w:t>
      </w:r>
      <w:proofErr w:type="gramEnd"/>
      <w:r w:rsidRPr="0012407D">
        <w:t>1.1</w:t>
      </w:r>
      <w:r w:rsidRPr="0012407D">
        <w:tab/>
      </w:r>
      <w:r w:rsidR="009B56CF" w:rsidRPr="009B56CF">
        <w:t>Given an equation or graph that defines a function, classify the function type. Given an input-output table, determine a function type that could represent it.</w:t>
      </w:r>
    </w:p>
    <w:p w14:paraId="6B319EB1" w14:textId="1F04EE6D" w:rsidR="00043B0C" w:rsidRDefault="00E04451" w:rsidP="00043B0C">
      <w:pPr>
        <w:pStyle w:val="TableParagraph"/>
      </w:pPr>
      <w:r>
        <w:rPr>
          <w:u w:val="single"/>
        </w:rPr>
        <w:br/>
      </w:r>
      <w:r w:rsidR="00043B0C">
        <w:rPr>
          <w:u w:val="single"/>
        </w:rPr>
        <w:t>Benchmark</w:t>
      </w:r>
      <w:r w:rsidR="00043B0C">
        <w:rPr>
          <w:spacing w:val="-7"/>
          <w:u w:val="single"/>
        </w:rPr>
        <w:t xml:space="preserve"> </w:t>
      </w:r>
      <w:r w:rsidR="00043B0C">
        <w:rPr>
          <w:spacing w:val="-2"/>
          <w:u w:val="single"/>
        </w:rPr>
        <w:t>Clarifications:</w:t>
      </w:r>
    </w:p>
    <w:p w14:paraId="69D70530" w14:textId="65A4F18A" w:rsidR="00553D8F" w:rsidRDefault="00553D8F" w:rsidP="00553D8F">
      <w:pPr>
        <w:pStyle w:val="TableParagraph"/>
        <w:spacing w:before="1"/>
        <w:ind w:right="74"/>
      </w:pPr>
      <w:r>
        <w:rPr>
          <w:i/>
        </w:rPr>
        <w:t>Clarification</w:t>
      </w:r>
      <w:r>
        <w:rPr>
          <w:i/>
          <w:spacing w:val="-5"/>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tables</w:t>
      </w:r>
      <w:r>
        <w:rPr>
          <w:spacing w:val="-4"/>
        </w:rPr>
        <w:t xml:space="preserve"> </w:t>
      </w:r>
      <w:r>
        <w:t>are</w:t>
      </w:r>
      <w:r>
        <w:rPr>
          <w:spacing w:val="-2"/>
        </w:rPr>
        <w:t xml:space="preserve"> </w:t>
      </w:r>
      <w:r>
        <w:t>limited</w:t>
      </w:r>
      <w:r>
        <w:rPr>
          <w:spacing w:val="-2"/>
        </w:rPr>
        <w:t xml:space="preserve"> </w:t>
      </w:r>
      <w:r>
        <w:t>to</w:t>
      </w:r>
      <w:r>
        <w:rPr>
          <w:spacing w:val="-5"/>
        </w:rPr>
        <w:t xml:space="preserve"> </w:t>
      </w:r>
      <w:r>
        <w:t>linear, quadratic and exponential.</w:t>
      </w:r>
    </w:p>
    <w:p w14:paraId="597074D9" w14:textId="775C6CFE" w:rsidR="00553D8F" w:rsidRPr="00E04451" w:rsidRDefault="00553D8F" w:rsidP="00E04451">
      <w:pPr>
        <w:pStyle w:val="TableParagraph"/>
        <w:spacing w:line="242" w:lineRule="auto"/>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represented</w:t>
      </w:r>
      <w:r>
        <w:rPr>
          <w:spacing w:val="-2"/>
        </w:rPr>
        <w:t xml:space="preserve"> </w:t>
      </w:r>
      <w:r>
        <w:t>as</w:t>
      </w:r>
      <w:r>
        <w:rPr>
          <w:spacing w:val="-4"/>
        </w:rPr>
        <w:t xml:space="preserve"> </w:t>
      </w:r>
      <w:r>
        <w:t>equations</w:t>
      </w:r>
      <w:r>
        <w:rPr>
          <w:spacing w:val="-2"/>
        </w:rPr>
        <w:t xml:space="preserve"> </w:t>
      </w:r>
      <w:r>
        <w:t>or</w:t>
      </w:r>
      <w:r>
        <w:rPr>
          <w:spacing w:val="-4"/>
        </w:rPr>
        <w:t xml:space="preserve"> </w:t>
      </w:r>
      <w:r>
        <w:t>graphs</w:t>
      </w:r>
      <w:r>
        <w:rPr>
          <w:spacing w:val="-2"/>
        </w:rPr>
        <w:t xml:space="preserve"> </w:t>
      </w:r>
      <w:r>
        <w:t>are</w:t>
      </w:r>
      <w:r>
        <w:rPr>
          <w:spacing w:val="-2"/>
        </w:rPr>
        <w:t xml:space="preserve"> </w:t>
      </w:r>
      <w:r>
        <w:t>limited</w:t>
      </w:r>
      <w:r>
        <w:rPr>
          <w:spacing w:val="-4"/>
        </w:rPr>
        <w:t xml:space="preserve"> </w:t>
      </w:r>
      <w:r>
        <w:t xml:space="preserve">to vertical or horizontal translations or reflections over the </w:t>
      </w:r>
      <w:r>
        <w:rPr>
          <w:rFonts w:ascii="Cambria Math" w:eastAsia="Cambria Math"/>
        </w:rPr>
        <w:t>𝑥</w:t>
      </w:r>
      <w:r>
        <w:t>-axis of the following parent functions:</w:t>
      </w:r>
    </w:p>
    <w:p w14:paraId="06225403" w14:textId="006432FE" w:rsidR="00553D8F" w:rsidRPr="00E04451" w:rsidRDefault="00E04451" w:rsidP="00E04451">
      <w:pPr>
        <w:pStyle w:val="TableParagraph"/>
        <w:spacing w:before="240"/>
      </w:pPr>
      <w:r w:rsidRPr="00DE0D3F">
        <w:rPr>
          <w:rFonts w:ascii="Cambria Math" w:eastAsia="Cambria Math" w:hAnsi="Cambria Math"/>
          <w:position w:val="2"/>
        </w:rPr>
        <w:t>𝑓(𝑥)</w:t>
      </w:r>
      <w:r w:rsidRPr="00DE0D3F">
        <w:rPr>
          <w:rFonts w:ascii="Cambria Math" w:eastAsia="Cambria Math" w:hAnsi="Cambria Math"/>
          <w:spacing w:val="16"/>
          <w:position w:val="2"/>
        </w:rPr>
        <w:t xml:space="preserve"> </w:t>
      </w:r>
      <w:r w:rsidRPr="00DE0D3F">
        <w:rPr>
          <w:rFonts w:ascii="Cambria Math" w:eastAsia="Cambria Math" w:hAnsi="Cambria Math"/>
          <w:position w:val="2"/>
        </w:rPr>
        <w:t>=</w:t>
      </w:r>
      <w:r w:rsidRPr="00DE0D3F">
        <w:rPr>
          <w:rFonts w:ascii="Cambria Math" w:eastAsia="Cambria Math" w:hAnsi="Cambria Math"/>
          <w:spacing w:val="19"/>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2</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rFonts w:ascii="Cambria Math" w:eastAsia="Cambria Math" w:hAnsi="Cambria Math"/>
          <w:position w:val="2"/>
          <w:vertAlign w:val="superscript"/>
        </w:rPr>
        <w:t>3</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3"/>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33"/>
          <w:position w:val="2"/>
        </w:rPr>
        <w:t xml:space="preserve"> </w:t>
      </w:r>
      <w:r w:rsidRPr="00DE0D3F">
        <w:rPr>
          <w:rFonts w:ascii="Cambria Math" w:eastAsia="Cambria Math" w:hAnsi="Cambria Math"/>
          <w:position w:val="13"/>
          <w:sz w:val="13"/>
        </w:rPr>
        <w:t>3</w:t>
      </w:r>
      <w:r w:rsidRPr="00DE0D3F">
        <w:rPr>
          <w:rFonts w:ascii="Cambria Math" w:eastAsia="Cambria Math" w:hAnsi="Cambria Math"/>
        </w:rPr>
        <w:t>√</w:t>
      </w:r>
      <w:r w:rsidRPr="00DE0D3F">
        <w:rPr>
          <w:rFonts w:ascii="Cambria Math" w:eastAsia="Cambria Math" w:hAnsi="Cambria Math"/>
          <w:position w:val="2"/>
        </w:rPr>
        <w:t>𝑥</w:t>
      </w:r>
      <w:r w:rsidRPr="00DE0D3F">
        <w:rPr>
          <w:position w:val="2"/>
        </w:rPr>
        <w:t>,</w:t>
      </w:r>
      <w:r w:rsidRPr="00DE0D3F">
        <w:rPr>
          <w:spacing w:val="6"/>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w:r w:rsidRPr="00DE0D3F">
        <w:rPr>
          <w:rFonts w:ascii="Cambria Math" w:eastAsia="Cambria Math" w:hAnsi="Cambria Math"/>
          <w:position w:val="2"/>
        </w:rPr>
        <w:t>|𝑥|</w:t>
      </w:r>
      <w:r w:rsidRPr="00DE0D3F">
        <w:rPr>
          <w:position w:val="2"/>
        </w:rPr>
        <w:t>,</w:t>
      </w:r>
      <w:r w:rsidRPr="00DE0D3F">
        <w:rPr>
          <w:spacing w:val="5"/>
          <w:position w:val="2"/>
        </w:rPr>
        <w:t xml:space="preserve"> </w:t>
      </w:r>
      <w:r w:rsidRPr="00DE0D3F">
        <w:rPr>
          <w:rFonts w:ascii="Cambria Math" w:eastAsia="Cambria Math" w:hAnsi="Cambria Math"/>
          <w:position w:val="2"/>
        </w:rPr>
        <w:t>𝑓(𝑥)</w:t>
      </w:r>
      <w:r w:rsidRPr="00DE0D3F">
        <w:rPr>
          <w:rFonts w:ascii="Cambria Math" w:eastAsia="Cambria Math" w:hAnsi="Cambria Math"/>
          <w:spacing w:val="17"/>
          <w:position w:val="2"/>
        </w:rPr>
        <w:t xml:space="preserve"> </w:t>
      </w:r>
      <w:r w:rsidRPr="00DE0D3F">
        <w:rPr>
          <w:rFonts w:ascii="Cambria Math" w:eastAsia="Cambria Math" w:hAnsi="Cambria Math"/>
          <w:position w:val="2"/>
        </w:rPr>
        <w:t>=</w:t>
      </w:r>
      <w:r w:rsidRPr="00DE0D3F">
        <w:rPr>
          <w:rFonts w:ascii="Cambria Math" w:eastAsia="Cambria Math" w:hAnsi="Cambria Math"/>
          <w:spacing w:val="18"/>
          <w:position w:val="2"/>
        </w:rPr>
        <w:t xml:space="preserve"> </w:t>
      </w:r>
      <m:oMath>
        <m:sSup>
          <m:sSupPr>
            <m:ctrlPr>
              <w:rPr>
                <w:rFonts w:ascii="Cambria Math" w:eastAsia="Cambria Math" w:hAnsi="Cambria Math"/>
                <w:i/>
                <w:spacing w:val="18"/>
                <w:position w:val="2"/>
              </w:rPr>
            </m:ctrlPr>
          </m:sSupPr>
          <m:e>
            <m:r>
              <w:rPr>
                <w:rFonts w:ascii="Cambria Math" w:eastAsia="Cambria Math" w:hAnsi="Cambria Math"/>
                <w:spacing w:val="18"/>
                <w:position w:val="2"/>
              </w:rPr>
              <m:t>2</m:t>
            </m:r>
          </m:e>
          <m:sup>
            <m:r>
              <w:rPr>
                <w:rFonts w:ascii="Cambria Math" w:eastAsia="Cambria Math" w:hAnsi="Cambria Math"/>
                <w:spacing w:val="18"/>
                <w:position w:val="2"/>
              </w:rPr>
              <m:t>x</m:t>
            </m:r>
          </m:sup>
        </m:sSup>
      </m:oMath>
      <w:r w:rsidRPr="00DE0D3F">
        <w:rPr>
          <w:rFonts w:ascii="Cambria Math" w:eastAsia="Cambria Math" w:hAnsi="Cambria Math"/>
          <w:spacing w:val="24"/>
          <w:position w:val="2"/>
        </w:rPr>
        <w:t xml:space="preserve"> </w:t>
      </w:r>
      <w:r w:rsidRPr="00DE0D3F">
        <w:rPr>
          <w:position w:val="2"/>
        </w:rPr>
        <w:t>and</w:t>
      </w:r>
      <w:r w:rsidRPr="00DE0D3F">
        <w:rPr>
          <w:spacing w:val="3"/>
          <w:position w:val="2"/>
        </w:rPr>
        <w:t xml:space="preserve"> </w:t>
      </w:r>
      <w:r w:rsidRPr="00DE0D3F">
        <w:rPr>
          <w:rFonts w:ascii="Cambria Math" w:eastAsia="Cambria Math" w:hAnsi="Cambria Math"/>
          <w:position w:val="2"/>
        </w:rPr>
        <w:t>𝑓(𝑥) =</w:t>
      </w:r>
      <w:r>
        <w:rPr>
          <w:rFonts w:ascii="Cambria Math" w:eastAsia="Cambria Math" w:hAnsi="Cambria Math"/>
          <w:position w:val="2"/>
        </w:rPr>
        <w:t xml:space="preserve"> </w:t>
      </w:r>
      <m:oMath>
        <m:sSup>
          <m:sSupPr>
            <m:ctrlPr>
              <w:rPr>
                <w:rFonts w:ascii="Cambria Math" w:eastAsia="Cambria Math" w:hAnsi="Cambria Math"/>
                <w:i/>
                <w:position w:val="2"/>
              </w:rPr>
            </m:ctrlPr>
          </m:sSupPr>
          <m:e>
            <m:d>
              <m:dPr>
                <m:ctrlPr>
                  <w:rPr>
                    <w:rFonts w:ascii="Cambria Math" w:eastAsia="Cambria Math" w:hAnsi="Cambria Math"/>
                    <w:i/>
                    <w:position w:val="2"/>
                  </w:rPr>
                </m:ctrlPr>
              </m:dPr>
              <m:e>
                <m:f>
                  <m:fPr>
                    <m:ctrlPr>
                      <w:rPr>
                        <w:rFonts w:ascii="Cambria Math" w:eastAsia="Cambria Math" w:hAnsi="Cambria Math"/>
                        <w:i/>
                        <w:position w:val="2"/>
                      </w:rPr>
                    </m:ctrlPr>
                  </m:fPr>
                  <m:num>
                    <m:r>
                      <w:rPr>
                        <w:rFonts w:ascii="Cambria Math" w:eastAsia="Cambria Math" w:hAnsi="Cambria Math"/>
                        <w:position w:val="2"/>
                      </w:rPr>
                      <m:t>1</m:t>
                    </m:r>
                  </m:num>
                  <m:den>
                    <m:r>
                      <w:rPr>
                        <w:rFonts w:ascii="Cambria Math" w:eastAsia="Cambria Math" w:hAnsi="Cambria Math"/>
                        <w:position w:val="2"/>
                      </w:rPr>
                      <m:t>2</m:t>
                    </m:r>
                  </m:den>
                </m:f>
              </m:e>
            </m:d>
          </m:e>
          <m:sup>
            <m:r>
              <w:rPr>
                <w:rFonts w:ascii="Cambria Math" w:eastAsia="Cambria Math" w:hAnsi="Cambria Math"/>
                <w:position w:val="2"/>
              </w:rPr>
              <m:t>x</m:t>
            </m:r>
          </m:sup>
        </m:sSup>
      </m:oMath>
    </w:p>
    <w:p w14:paraId="4E29593B" w14:textId="77777777" w:rsidR="00553D8F" w:rsidRDefault="00553D8F" w:rsidP="00A31D0B">
      <w:pPr>
        <w:spacing w:after="0"/>
      </w:pPr>
    </w:p>
    <w:p w14:paraId="4EA3153D" w14:textId="77777777" w:rsidR="00A31D0B" w:rsidRPr="00446198" w:rsidRDefault="00A31D0B" w:rsidP="00640149">
      <w:pPr>
        <w:pStyle w:val="FunctionsF"/>
      </w:pPr>
      <w:r w:rsidRPr="00446198">
        <w:t xml:space="preserve">Connecting Benchmarks/Horizontal Alignment        </w:t>
      </w:r>
    </w:p>
    <w:p w14:paraId="24802831" w14:textId="77777777" w:rsidR="003A5CC4" w:rsidRPr="0016434D" w:rsidRDefault="003A5CC4" w:rsidP="003A5CC4">
      <w:pPr>
        <w:pStyle w:val="TableParagraph"/>
        <w:numPr>
          <w:ilvl w:val="0"/>
          <w:numId w:val="255"/>
        </w:numPr>
        <w:tabs>
          <w:tab w:val="left" w:pos="827"/>
        </w:tabs>
        <w:autoSpaceDE w:val="0"/>
        <w:autoSpaceDN w:val="0"/>
        <w:spacing w:line="279" w:lineRule="exact"/>
        <w:ind w:hanging="359"/>
        <w:rPr>
          <w:sz w:val="24"/>
        </w:rPr>
      </w:pPr>
      <w:r w:rsidRPr="0016434D">
        <w:rPr>
          <w:spacing w:val="-2"/>
          <w:sz w:val="24"/>
        </w:rPr>
        <w:t>MA.912.AR.2</w:t>
      </w:r>
    </w:p>
    <w:p w14:paraId="6392B72A" w14:textId="77777777" w:rsidR="003A5CC4" w:rsidRPr="0016434D" w:rsidRDefault="003A5CC4" w:rsidP="003A5CC4">
      <w:pPr>
        <w:pStyle w:val="TableParagraph"/>
        <w:numPr>
          <w:ilvl w:val="0"/>
          <w:numId w:val="255"/>
        </w:numPr>
        <w:tabs>
          <w:tab w:val="left" w:pos="827"/>
        </w:tabs>
        <w:autoSpaceDE w:val="0"/>
        <w:autoSpaceDN w:val="0"/>
        <w:spacing w:line="293" w:lineRule="exact"/>
        <w:ind w:hanging="359"/>
        <w:rPr>
          <w:sz w:val="24"/>
        </w:rPr>
      </w:pPr>
      <w:r w:rsidRPr="0016434D">
        <w:rPr>
          <w:spacing w:val="-2"/>
          <w:sz w:val="24"/>
        </w:rPr>
        <w:t>MA.912.AR.3</w:t>
      </w:r>
    </w:p>
    <w:p w14:paraId="3A3FDE01" w14:textId="77777777" w:rsidR="003A5CC4" w:rsidRPr="003A5CC4" w:rsidRDefault="003A5CC4" w:rsidP="003A5CC4">
      <w:pPr>
        <w:pStyle w:val="TableParagraph"/>
        <w:numPr>
          <w:ilvl w:val="0"/>
          <w:numId w:val="255"/>
        </w:numPr>
        <w:tabs>
          <w:tab w:val="left" w:pos="827"/>
        </w:tabs>
        <w:autoSpaceDE w:val="0"/>
        <w:autoSpaceDN w:val="0"/>
        <w:spacing w:line="293" w:lineRule="exact"/>
        <w:ind w:hanging="359"/>
        <w:rPr>
          <w:sz w:val="24"/>
        </w:rPr>
      </w:pPr>
      <w:r w:rsidRPr="0016434D">
        <w:rPr>
          <w:spacing w:val="-2"/>
          <w:sz w:val="24"/>
        </w:rPr>
        <w:t>MA.912.AR.4</w:t>
      </w:r>
    </w:p>
    <w:p w14:paraId="07A079C7" w14:textId="3F349F3C" w:rsidR="00A31D0B" w:rsidRPr="003A5CC4" w:rsidRDefault="003A5CC4" w:rsidP="003A5CC4">
      <w:pPr>
        <w:pStyle w:val="TableParagraph"/>
        <w:numPr>
          <w:ilvl w:val="0"/>
          <w:numId w:val="255"/>
        </w:numPr>
        <w:tabs>
          <w:tab w:val="left" w:pos="827"/>
        </w:tabs>
        <w:autoSpaceDE w:val="0"/>
        <w:autoSpaceDN w:val="0"/>
        <w:spacing w:line="293" w:lineRule="exact"/>
        <w:ind w:hanging="359"/>
        <w:rPr>
          <w:sz w:val="24"/>
        </w:rPr>
      </w:pPr>
      <w:proofErr w:type="gramStart"/>
      <w:r w:rsidRPr="003A5CC4">
        <w:rPr>
          <w:spacing w:val="-2"/>
          <w:sz w:val="24"/>
        </w:rPr>
        <w:t>MA.912.DP</w:t>
      </w:r>
      <w:proofErr w:type="gramEnd"/>
      <w:r w:rsidRPr="003A5CC4">
        <w:rPr>
          <w:spacing w:val="-2"/>
          <w:sz w:val="24"/>
        </w:rPr>
        <w:t>.2.6</w:t>
      </w:r>
      <w:r>
        <w:rPr>
          <w:spacing w:val="-2"/>
          <w:sz w:val="24"/>
        </w:rPr>
        <w:br/>
      </w:r>
    </w:p>
    <w:p w14:paraId="326C6D22" w14:textId="77777777" w:rsidR="00A31D0B" w:rsidRPr="00446198" w:rsidRDefault="00A31D0B" w:rsidP="00640149">
      <w:pPr>
        <w:pStyle w:val="FunctionsF"/>
      </w:pPr>
      <w:r w:rsidRPr="00446198">
        <w:t>Terms from the K-12 Glossary </w:t>
      </w:r>
    </w:p>
    <w:p w14:paraId="1408A799" w14:textId="77777777" w:rsidR="00701CA9" w:rsidRDefault="00701CA9" w:rsidP="00E502A8">
      <w:pPr>
        <w:pStyle w:val="TableParagraph"/>
        <w:numPr>
          <w:ilvl w:val="0"/>
          <w:numId w:val="19"/>
        </w:numPr>
        <w:tabs>
          <w:tab w:val="left" w:pos="569"/>
        </w:tabs>
        <w:autoSpaceDE w:val="0"/>
        <w:autoSpaceDN w:val="0"/>
        <w:spacing w:line="279" w:lineRule="exact"/>
        <w:rPr>
          <w:sz w:val="24"/>
        </w:rPr>
      </w:pPr>
      <w:r>
        <w:rPr>
          <w:sz w:val="24"/>
        </w:rPr>
        <w:t xml:space="preserve">Exponential </w:t>
      </w:r>
      <w:r>
        <w:rPr>
          <w:spacing w:val="-2"/>
          <w:sz w:val="24"/>
        </w:rPr>
        <w:t>Function</w:t>
      </w:r>
    </w:p>
    <w:p w14:paraId="2B12526E" w14:textId="77777777" w:rsidR="00701CA9" w:rsidRDefault="00701CA9" w:rsidP="00E502A8">
      <w:pPr>
        <w:pStyle w:val="TableParagraph"/>
        <w:numPr>
          <w:ilvl w:val="0"/>
          <w:numId w:val="19"/>
        </w:numPr>
        <w:tabs>
          <w:tab w:val="left" w:pos="569"/>
        </w:tabs>
        <w:autoSpaceDE w:val="0"/>
        <w:autoSpaceDN w:val="0"/>
        <w:spacing w:line="293" w:lineRule="exact"/>
        <w:rPr>
          <w:sz w:val="24"/>
        </w:rPr>
      </w:pPr>
      <w:r>
        <w:rPr>
          <w:spacing w:val="-2"/>
          <w:sz w:val="24"/>
        </w:rPr>
        <w:t>Function</w:t>
      </w:r>
    </w:p>
    <w:p w14:paraId="62CFC51E" w14:textId="77777777" w:rsidR="00701CA9" w:rsidRPr="00701CA9" w:rsidRDefault="00701CA9" w:rsidP="00E502A8">
      <w:pPr>
        <w:pStyle w:val="TableParagraph"/>
        <w:numPr>
          <w:ilvl w:val="0"/>
          <w:numId w:val="19"/>
        </w:numPr>
        <w:tabs>
          <w:tab w:val="left" w:pos="569"/>
        </w:tabs>
        <w:autoSpaceDE w:val="0"/>
        <w:autoSpaceDN w:val="0"/>
        <w:spacing w:line="293" w:lineRule="exact"/>
        <w:rPr>
          <w:sz w:val="24"/>
        </w:rPr>
      </w:pPr>
      <w:r>
        <w:rPr>
          <w:sz w:val="24"/>
        </w:rPr>
        <w:t>Linear</w:t>
      </w:r>
      <w:r>
        <w:rPr>
          <w:spacing w:val="-1"/>
          <w:sz w:val="24"/>
        </w:rPr>
        <w:t xml:space="preserve"> </w:t>
      </w:r>
      <w:r>
        <w:rPr>
          <w:spacing w:val="-2"/>
          <w:sz w:val="24"/>
        </w:rPr>
        <w:t>Function</w:t>
      </w:r>
    </w:p>
    <w:p w14:paraId="7FC3795E" w14:textId="1ECABD60" w:rsidR="00A31D0B" w:rsidRPr="00701CA9" w:rsidRDefault="00701CA9" w:rsidP="00E502A8">
      <w:pPr>
        <w:pStyle w:val="TableParagraph"/>
        <w:numPr>
          <w:ilvl w:val="0"/>
          <w:numId w:val="19"/>
        </w:numPr>
        <w:tabs>
          <w:tab w:val="left" w:pos="569"/>
        </w:tabs>
        <w:autoSpaceDE w:val="0"/>
        <w:autoSpaceDN w:val="0"/>
        <w:spacing w:line="293" w:lineRule="exact"/>
        <w:rPr>
          <w:sz w:val="24"/>
        </w:rPr>
      </w:pPr>
      <w:r w:rsidRPr="00701CA9">
        <w:rPr>
          <w:sz w:val="24"/>
        </w:rPr>
        <w:t>Quadratic</w:t>
      </w:r>
      <w:r w:rsidRPr="00701CA9">
        <w:rPr>
          <w:spacing w:val="-3"/>
          <w:sz w:val="24"/>
        </w:rPr>
        <w:t xml:space="preserve"> </w:t>
      </w:r>
      <w:r w:rsidRPr="00701CA9">
        <w:rPr>
          <w:spacing w:val="-2"/>
          <w:sz w:val="24"/>
        </w:rPr>
        <w:t>Function</w:t>
      </w:r>
    </w:p>
    <w:p w14:paraId="7CF1ADB4" w14:textId="77777777" w:rsidR="00701CA9" w:rsidRPr="00446198" w:rsidRDefault="00701CA9" w:rsidP="00701CA9">
      <w:pPr>
        <w:pStyle w:val="ListParagraph"/>
        <w:ind w:left="720"/>
        <w:textAlignment w:val="baseline"/>
        <w:rPr>
          <w:rFonts w:eastAsia="Times New Roman" w:cs="Times New Roman"/>
          <w:sz w:val="24"/>
          <w:szCs w:val="24"/>
        </w:rPr>
      </w:pPr>
    </w:p>
    <w:p w14:paraId="09141A91" w14:textId="77777777" w:rsidR="00A31D0B" w:rsidRPr="00446198" w:rsidRDefault="00A31D0B" w:rsidP="00640149">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9AE314D" w14:textId="2AA97B5E" w:rsidR="00A31D0B" w:rsidRPr="00DF272C" w:rsidRDefault="00DF272C" w:rsidP="00E502A8">
            <w:pPr>
              <w:pStyle w:val="ListParagraph"/>
              <w:numPr>
                <w:ilvl w:val="0"/>
                <w:numId w:val="189"/>
              </w:numPr>
              <w:ind w:left="720"/>
              <w:textAlignment w:val="baseline"/>
              <w:rPr>
                <w:rFonts w:eastAsia="Times New Roman" w:cs="Times New Roman"/>
                <w:sz w:val="24"/>
                <w:szCs w:val="24"/>
              </w:rPr>
            </w:pPr>
            <w:r w:rsidRPr="00DF272C">
              <w:rPr>
                <w:spacing w:val="-2"/>
                <w:sz w:val="24"/>
                <w:szCs w:val="24"/>
              </w:rPr>
              <w:t>MA.</w:t>
            </w:r>
            <w:proofErr w:type="gramStart"/>
            <w:r w:rsidRPr="00DF272C">
              <w:rPr>
                <w:spacing w:val="-2"/>
                <w:sz w:val="24"/>
                <w:szCs w:val="24"/>
              </w:rPr>
              <w:t>8.F.</w:t>
            </w:r>
            <w:proofErr w:type="gramEnd"/>
            <w:r w:rsidRPr="00DF272C">
              <w:rPr>
                <w:spacing w:val="-2"/>
                <w:sz w:val="24"/>
                <w:szCs w:val="24"/>
              </w:rPr>
              <w:t xml:space="preserve">1.1, </w:t>
            </w:r>
            <w:r w:rsidRPr="00DF272C">
              <w:rPr>
                <w:sz w:val="24"/>
                <w:szCs w:val="24"/>
              </w:rPr>
              <w:t>MA.</w:t>
            </w:r>
            <w:proofErr w:type="gramStart"/>
            <w:r w:rsidRPr="00DF272C">
              <w:rPr>
                <w:sz w:val="24"/>
                <w:szCs w:val="24"/>
              </w:rPr>
              <w:t>8.F.</w:t>
            </w:r>
            <w:proofErr w:type="gramEnd"/>
            <w:r w:rsidRPr="00DF272C">
              <w:rPr>
                <w:sz w:val="24"/>
                <w:szCs w:val="24"/>
              </w:rPr>
              <w:t>1.2, MA.</w:t>
            </w:r>
            <w:proofErr w:type="gramStart"/>
            <w:r w:rsidRPr="00DF272C">
              <w:rPr>
                <w:sz w:val="24"/>
                <w:szCs w:val="24"/>
              </w:rPr>
              <w:t>8.F.</w:t>
            </w:r>
            <w:proofErr w:type="gramEnd"/>
            <w:r w:rsidRPr="00DF272C">
              <w:rPr>
                <w:spacing w:val="-2"/>
                <w:sz w:val="24"/>
                <w:szCs w:val="24"/>
              </w:rPr>
              <w:t>1.3</w:t>
            </w: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7BDAD55" w14:textId="77777777" w:rsidR="00EA6953" w:rsidRDefault="00EA6953" w:rsidP="00EA6953">
            <w:pPr>
              <w:pStyle w:val="TableParagraph"/>
              <w:numPr>
                <w:ilvl w:val="0"/>
                <w:numId w:val="190"/>
              </w:numPr>
              <w:tabs>
                <w:tab w:val="left" w:pos="1878"/>
              </w:tabs>
              <w:autoSpaceDE w:val="0"/>
              <w:autoSpaceDN w:val="0"/>
              <w:spacing w:line="291" w:lineRule="exact"/>
              <w:rPr>
                <w:sz w:val="24"/>
              </w:rPr>
            </w:pPr>
            <w:r>
              <w:rPr>
                <w:spacing w:val="-2"/>
                <w:sz w:val="24"/>
              </w:rPr>
              <w:t>MA.912.AR.5</w:t>
            </w:r>
          </w:p>
          <w:p w14:paraId="32AF51D3" w14:textId="77777777" w:rsidR="00EA6953" w:rsidRDefault="00EA6953" w:rsidP="00EA6953">
            <w:pPr>
              <w:pStyle w:val="TableParagraph"/>
              <w:numPr>
                <w:ilvl w:val="0"/>
                <w:numId w:val="190"/>
              </w:numPr>
              <w:tabs>
                <w:tab w:val="left" w:pos="1878"/>
              </w:tabs>
              <w:autoSpaceDE w:val="0"/>
              <w:autoSpaceDN w:val="0"/>
              <w:spacing w:line="293" w:lineRule="exact"/>
              <w:rPr>
                <w:sz w:val="24"/>
              </w:rPr>
            </w:pPr>
            <w:r>
              <w:rPr>
                <w:spacing w:val="-2"/>
                <w:sz w:val="24"/>
              </w:rPr>
              <w:t>MA.912.AR.6</w:t>
            </w:r>
          </w:p>
          <w:p w14:paraId="0AE2CB1F" w14:textId="77777777" w:rsidR="00EA6953" w:rsidRDefault="00EA6953" w:rsidP="00EA6953">
            <w:pPr>
              <w:pStyle w:val="TableParagraph"/>
              <w:numPr>
                <w:ilvl w:val="0"/>
                <w:numId w:val="190"/>
              </w:numPr>
              <w:tabs>
                <w:tab w:val="left" w:pos="1878"/>
              </w:tabs>
              <w:autoSpaceDE w:val="0"/>
              <w:autoSpaceDN w:val="0"/>
              <w:spacing w:before="1" w:line="293" w:lineRule="exact"/>
              <w:rPr>
                <w:sz w:val="24"/>
              </w:rPr>
            </w:pPr>
            <w:r>
              <w:rPr>
                <w:spacing w:val="-2"/>
                <w:sz w:val="24"/>
              </w:rPr>
              <w:t>MA.912.AR.7</w:t>
            </w:r>
          </w:p>
          <w:p w14:paraId="399711F8" w14:textId="77777777" w:rsidR="00EA6953" w:rsidRDefault="00EA6953" w:rsidP="00EA6953">
            <w:pPr>
              <w:pStyle w:val="TableParagraph"/>
              <w:numPr>
                <w:ilvl w:val="0"/>
                <w:numId w:val="190"/>
              </w:numPr>
              <w:tabs>
                <w:tab w:val="left" w:pos="1878"/>
              </w:tabs>
              <w:autoSpaceDE w:val="0"/>
              <w:autoSpaceDN w:val="0"/>
              <w:spacing w:line="293" w:lineRule="exact"/>
              <w:rPr>
                <w:sz w:val="24"/>
              </w:rPr>
            </w:pPr>
            <w:r>
              <w:rPr>
                <w:spacing w:val="-2"/>
                <w:sz w:val="24"/>
              </w:rPr>
              <w:t>MA.912.AR.8</w:t>
            </w:r>
          </w:p>
          <w:p w14:paraId="7399294A" w14:textId="77777777" w:rsidR="00EA6953" w:rsidRDefault="00EA6953" w:rsidP="00EA6953">
            <w:pPr>
              <w:pStyle w:val="TableParagraph"/>
              <w:numPr>
                <w:ilvl w:val="0"/>
                <w:numId w:val="190"/>
              </w:numPr>
              <w:tabs>
                <w:tab w:val="left" w:pos="1878"/>
              </w:tabs>
              <w:autoSpaceDE w:val="0"/>
              <w:autoSpaceDN w:val="0"/>
              <w:spacing w:line="293" w:lineRule="exact"/>
              <w:rPr>
                <w:sz w:val="24"/>
              </w:rPr>
            </w:pPr>
            <w:r>
              <w:rPr>
                <w:spacing w:val="-2"/>
                <w:sz w:val="24"/>
              </w:rPr>
              <w:t>MA.912.GR.7</w:t>
            </w:r>
          </w:p>
          <w:p w14:paraId="0E4A9319" w14:textId="55D1DFB0" w:rsidR="0037484F" w:rsidRPr="0037484F" w:rsidRDefault="00EA6953" w:rsidP="00EA6953">
            <w:pPr>
              <w:numPr>
                <w:ilvl w:val="0"/>
                <w:numId w:val="190"/>
              </w:numPr>
              <w:tabs>
                <w:tab w:val="left" w:pos="1878"/>
              </w:tabs>
              <w:autoSpaceDE w:val="0"/>
              <w:autoSpaceDN w:val="0"/>
              <w:spacing w:before="1" w:after="0" w:line="293" w:lineRule="exact"/>
              <w:textAlignment w:val="baseline"/>
              <w:rPr>
                <w:sz w:val="24"/>
              </w:rPr>
            </w:pPr>
            <w:r>
              <w:rPr>
                <w:spacing w:val="-2"/>
                <w:sz w:val="24"/>
              </w:rPr>
              <w:t>MA.</w:t>
            </w:r>
            <w:proofErr w:type="gramStart"/>
            <w:r>
              <w:rPr>
                <w:spacing w:val="-2"/>
                <w:sz w:val="24"/>
              </w:rPr>
              <w:t>912.T.</w:t>
            </w:r>
            <w:proofErr w:type="gramEnd"/>
            <w:r>
              <w:rPr>
                <w:spacing w:val="-2"/>
                <w:sz w:val="24"/>
              </w:rPr>
              <w:t>2</w:t>
            </w:r>
          </w:p>
        </w:tc>
      </w:tr>
    </w:tbl>
    <w:p w14:paraId="53EE4233" w14:textId="6A9259ED" w:rsidR="00A31D0B" w:rsidRPr="00446198" w:rsidRDefault="00A31D0B" w:rsidP="00640149">
      <w:pPr>
        <w:pStyle w:val="FunctionsF"/>
      </w:pPr>
      <w:r w:rsidRPr="00446198">
        <w:t xml:space="preserve">Purpose and Instructional Strategies </w:t>
      </w:r>
    </w:p>
    <w:p w14:paraId="2DFD0C1A" w14:textId="77777777" w:rsidR="004278EB" w:rsidRDefault="004278EB" w:rsidP="004278EB">
      <w:pPr>
        <w:pStyle w:val="TableParagraph"/>
        <w:ind w:left="5" w:right="94"/>
        <w:jc w:val="both"/>
        <w:rPr>
          <w:sz w:val="24"/>
        </w:rPr>
      </w:pPr>
      <w:r>
        <w:rPr>
          <w:sz w:val="24"/>
        </w:rPr>
        <w:t>In grade 8, students identified the domain and range of a relation and determined whether it is a function or</w:t>
      </w:r>
      <w:r>
        <w:rPr>
          <w:spacing w:val="-1"/>
          <w:sz w:val="24"/>
        </w:rPr>
        <w:t xml:space="preserve"> </w:t>
      </w:r>
      <w:r>
        <w:rPr>
          <w:sz w:val="24"/>
        </w:rPr>
        <w:t>not. In Algebra I, students classify</w:t>
      </w:r>
      <w:r>
        <w:rPr>
          <w:spacing w:val="-3"/>
          <w:sz w:val="24"/>
        </w:rPr>
        <w:t xml:space="preserve"> </w:t>
      </w:r>
      <w:r>
        <w:rPr>
          <w:sz w:val="24"/>
        </w:rPr>
        <w:t>function types limited to simple</w:t>
      </w:r>
      <w:r>
        <w:rPr>
          <w:spacing w:val="-1"/>
          <w:sz w:val="24"/>
        </w:rPr>
        <w:t xml:space="preserve"> </w:t>
      </w:r>
      <w:r>
        <w:rPr>
          <w:sz w:val="24"/>
        </w:rPr>
        <w:t>linear, quadratic, cubic,</w:t>
      </w:r>
      <w:r>
        <w:rPr>
          <w:spacing w:val="-4"/>
          <w:sz w:val="24"/>
        </w:rPr>
        <w:t xml:space="preserve"> </w:t>
      </w:r>
      <w:r>
        <w:rPr>
          <w:sz w:val="24"/>
        </w:rPr>
        <w:t>square</w:t>
      </w:r>
      <w:r>
        <w:rPr>
          <w:spacing w:val="-5"/>
          <w:sz w:val="24"/>
        </w:rPr>
        <w:t xml:space="preserve"> </w:t>
      </w:r>
      <w:r>
        <w:rPr>
          <w:sz w:val="24"/>
        </w:rPr>
        <w:t>root,</w:t>
      </w:r>
      <w:r>
        <w:rPr>
          <w:spacing w:val="-4"/>
          <w:sz w:val="24"/>
        </w:rPr>
        <w:t xml:space="preserve"> </w:t>
      </w:r>
      <w:r>
        <w:rPr>
          <w:sz w:val="24"/>
        </w:rPr>
        <w:t>cube</w:t>
      </w:r>
      <w:r>
        <w:rPr>
          <w:spacing w:val="-3"/>
          <w:sz w:val="24"/>
        </w:rPr>
        <w:t xml:space="preserve"> </w:t>
      </w:r>
      <w:r>
        <w:rPr>
          <w:sz w:val="24"/>
        </w:rPr>
        <w:t>root,</w:t>
      </w:r>
      <w:r>
        <w:rPr>
          <w:spacing w:val="-4"/>
          <w:sz w:val="24"/>
        </w:rPr>
        <w:t xml:space="preserve"> </w:t>
      </w:r>
      <w:r>
        <w:rPr>
          <w:sz w:val="24"/>
        </w:rPr>
        <w:t>absolute</w:t>
      </w:r>
      <w:r>
        <w:rPr>
          <w:spacing w:val="-5"/>
          <w:sz w:val="24"/>
        </w:rPr>
        <w:t xml:space="preserve"> </w:t>
      </w:r>
      <w:r>
        <w:rPr>
          <w:sz w:val="24"/>
        </w:rPr>
        <w:t>value</w:t>
      </w:r>
      <w:r>
        <w:rPr>
          <w:spacing w:val="-4"/>
          <w:sz w:val="24"/>
        </w:rPr>
        <w:t xml:space="preserve"> </w:t>
      </w:r>
      <w:r>
        <w:rPr>
          <w:sz w:val="24"/>
        </w:rPr>
        <w:t>and</w:t>
      </w:r>
      <w:r>
        <w:rPr>
          <w:spacing w:val="-4"/>
          <w:sz w:val="24"/>
        </w:rPr>
        <w:t xml:space="preserve"> </w:t>
      </w:r>
      <w:r>
        <w:rPr>
          <w:sz w:val="24"/>
        </w:rPr>
        <w:t>exponential</w:t>
      </w:r>
      <w:r>
        <w:rPr>
          <w:spacing w:val="-4"/>
          <w:sz w:val="24"/>
        </w:rPr>
        <w:t xml:space="preserve"> </w:t>
      </w:r>
      <w:r>
        <w:rPr>
          <w:sz w:val="24"/>
        </w:rPr>
        <w:t>functions.</w:t>
      </w:r>
      <w:r>
        <w:rPr>
          <w:spacing w:val="-2"/>
          <w:sz w:val="24"/>
        </w:rPr>
        <w:t xml:space="preserve"> </w:t>
      </w:r>
      <w:r>
        <w:rPr>
          <w:sz w:val="24"/>
        </w:rPr>
        <w:t>In</w:t>
      </w:r>
      <w:r>
        <w:rPr>
          <w:spacing w:val="-4"/>
          <w:sz w:val="24"/>
        </w:rPr>
        <w:t xml:space="preserve"> </w:t>
      </w:r>
      <w:r>
        <w:rPr>
          <w:sz w:val="24"/>
        </w:rPr>
        <w:t>later</w:t>
      </w:r>
      <w:r>
        <w:rPr>
          <w:spacing w:val="-4"/>
          <w:sz w:val="24"/>
        </w:rPr>
        <w:t xml:space="preserve"> </w:t>
      </w:r>
      <w:r>
        <w:rPr>
          <w:sz w:val="24"/>
        </w:rPr>
        <w:t>courses,</w:t>
      </w:r>
      <w:r>
        <w:rPr>
          <w:spacing w:val="-4"/>
          <w:sz w:val="24"/>
        </w:rPr>
        <w:t xml:space="preserve"> </w:t>
      </w:r>
      <w:r>
        <w:rPr>
          <w:sz w:val="24"/>
        </w:rPr>
        <w:t>students will classify other function types.</w:t>
      </w:r>
    </w:p>
    <w:p w14:paraId="5FC61DAE" w14:textId="77777777" w:rsidR="004278EB" w:rsidRDefault="004278EB" w:rsidP="00E502A8">
      <w:pPr>
        <w:pStyle w:val="TableParagraph"/>
        <w:numPr>
          <w:ilvl w:val="0"/>
          <w:numId w:val="191"/>
        </w:numPr>
        <w:tabs>
          <w:tab w:val="left" w:pos="725"/>
        </w:tabs>
        <w:autoSpaceDE w:val="0"/>
        <w:autoSpaceDN w:val="0"/>
        <w:ind w:right="90"/>
        <w:rPr>
          <w:sz w:val="24"/>
        </w:rPr>
      </w:pPr>
      <w:r>
        <w:rPr>
          <w:sz w:val="24"/>
        </w:rPr>
        <w:t>The</w:t>
      </w:r>
      <w:r>
        <w:rPr>
          <w:spacing w:val="-4"/>
          <w:sz w:val="24"/>
        </w:rPr>
        <w:t xml:space="preserve"> </w:t>
      </w:r>
      <w:r>
        <w:rPr>
          <w:sz w:val="24"/>
        </w:rPr>
        <w:t>purpose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lay</w:t>
      </w:r>
      <w:r>
        <w:rPr>
          <w:spacing w:val="-7"/>
          <w:sz w:val="24"/>
        </w:rPr>
        <w:t xml:space="preserve"> </w:t>
      </w:r>
      <w:r>
        <w:rPr>
          <w:sz w:val="24"/>
        </w:rPr>
        <w:t>the</w:t>
      </w:r>
      <w:r>
        <w:rPr>
          <w:spacing w:val="-2"/>
          <w:sz w:val="24"/>
        </w:rPr>
        <w:t xml:space="preserve"> </w:t>
      </w:r>
      <w:r>
        <w:rPr>
          <w:sz w:val="24"/>
        </w:rPr>
        <w:t>groundwork</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able</w:t>
      </w:r>
      <w:r>
        <w:rPr>
          <w:spacing w:val="-3"/>
          <w:sz w:val="24"/>
        </w:rPr>
        <w:t xml:space="preserve"> </w:t>
      </w:r>
      <w:r>
        <w:rPr>
          <w:sz w:val="24"/>
        </w:rPr>
        <w:t>to</w:t>
      </w:r>
      <w:r>
        <w:rPr>
          <w:spacing w:val="-3"/>
          <w:sz w:val="24"/>
        </w:rPr>
        <w:t xml:space="preserve"> </w:t>
      </w:r>
      <w:r>
        <w:rPr>
          <w:sz w:val="24"/>
        </w:rPr>
        <w:t>choose appropriate functions to model real-world data.</w:t>
      </w:r>
    </w:p>
    <w:p w14:paraId="4E6D8D0D" w14:textId="77777777" w:rsidR="004278EB" w:rsidRDefault="004278EB" w:rsidP="00E502A8">
      <w:pPr>
        <w:pStyle w:val="TableParagraph"/>
        <w:numPr>
          <w:ilvl w:val="0"/>
          <w:numId w:val="191"/>
        </w:numPr>
        <w:tabs>
          <w:tab w:val="left" w:pos="725"/>
        </w:tabs>
        <w:autoSpaceDE w:val="0"/>
        <w:autoSpaceDN w:val="0"/>
        <w:ind w:right="76"/>
        <w:rPr>
          <w:sz w:val="24"/>
        </w:rPr>
      </w:pPr>
      <w:r>
        <w:rPr>
          <w:sz w:val="24"/>
        </w:rPr>
        <w:lastRenderedPageBreak/>
        <w:t>Instruction</w:t>
      </w:r>
      <w:r>
        <w:rPr>
          <w:spacing w:val="-4"/>
          <w:sz w:val="24"/>
        </w:rPr>
        <w:t xml:space="preserve"> </w:t>
      </w:r>
      <w:r>
        <w:rPr>
          <w:sz w:val="24"/>
        </w:rPr>
        <w:t>includes</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graph</w:t>
      </w:r>
      <w:r>
        <w:rPr>
          <w:spacing w:val="-4"/>
          <w:sz w:val="24"/>
        </w:rPr>
        <w:t xml:space="preserve"> </w:t>
      </w:r>
      <w:r>
        <w:rPr>
          <w:sz w:val="24"/>
        </w:rPr>
        <w:t>to</w:t>
      </w:r>
      <w:r>
        <w:rPr>
          <w:spacing w:val="-4"/>
          <w:sz w:val="24"/>
        </w:rPr>
        <w:t xml:space="preserve"> </w:t>
      </w:r>
      <w:r>
        <w:rPr>
          <w:sz w:val="24"/>
        </w:rPr>
        <w:t>its parent</w:t>
      </w:r>
      <w:r>
        <w:rPr>
          <w:spacing w:val="-4"/>
          <w:sz w:val="24"/>
        </w:rPr>
        <w:t xml:space="preserve"> </w:t>
      </w:r>
      <w:r>
        <w:rPr>
          <w:sz w:val="24"/>
        </w:rPr>
        <w:t>function.</w:t>
      </w:r>
      <w:r>
        <w:rPr>
          <w:spacing w:val="-4"/>
          <w:sz w:val="24"/>
        </w:rPr>
        <w:t xml:space="preserve"> </w:t>
      </w:r>
      <w:r>
        <w:rPr>
          <w:sz w:val="24"/>
        </w:rPr>
        <w:t>See</w:t>
      </w:r>
      <w:r>
        <w:rPr>
          <w:spacing w:val="-3"/>
          <w:sz w:val="24"/>
        </w:rPr>
        <w:t xml:space="preserve"> </w:t>
      </w:r>
      <w:r>
        <w:rPr>
          <w:sz w:val="24"/>
        </w:rPr>
        <w:t>Clarification</w:t>
      </w:r>
      <w:r>
        <w:rPr>
          <w:spacing w:val="-4"/>
          <w:sz w:val="24"/>
        </w:rPr>
        <w:t xml:space="preserve"> </w:t>
      </w:r>
      <w:r>
        <w:rPr>
          <w:sz w:val="24"/>
        </w:rPr>
        <w:t>1 for specifics of the Algebra I course.</w:t>
      </w:r>
    </w:p>
    <w:p w14:paraId="5BC91AB1" w14:textId="77777777" w:rsidR="004278EB" w:rsidRDefault="004278EB" w:rsidP="00E502A8">
      <w:pPr>
        <w:pStyle w:val="TableParagraph"/>
        <w:numPr>
          <w:ilvl w:val="0"/>
          <w:numId w:val="191"/>
        </w:numPr>
        <w:tabs>
          <w:tab w:val="left" w:pos="725"/>
        </w:tabs>
        <w:autoSpaceDE w:val="0"/>
        <w:autoSpaceDN w:val="0"/>
        <w:ind w:right="47"/>
        <w:rPr>
          <w:sz w:val="24"/>
        </w:rPr>
      </w:pPr>
      <w:r>
        <w:rPr>
          <w:sz w:val="24"/>
        </w:rPr>
        <w:t>Students will work extensively with linear, quadratic and exponential models in the Algebra I course. Strong attention should be given to the other function types so that students can build familiarity</w:t>
      </w:r>
      <w:r>
        <w:rPr>
          <w:spacing w:val="-5"/>
          <w:sz w:val="24"/>
        </w:rPr>
        <w:t xml:space="preserve"> </w:t>
      </w:r>
      <w:r>
        <w:rPr>
          <w:sz w:val="24"/>
        </w:rPr>
        <w:t>with them. As new function types are</w:t>
      </w:r>
      <w:r>
        <w:rPr>
          <w:spacing w:val="-2"/>
          <w:sz w:val="24"/>
        </w:rPr>
        <w:t xml:space="preserve"> </w:t>
      </w:r>
      <w:r>
        <w:rPr>
          <w:sz w:val="24"/>
        </w:rPr>
        <w:t>introduced, take</w:t>
      </w:r>
      <w:r>
        <w:rPr>
          <w:spacing w:val="-2"/>
          <w:sz w:val="24"/>
        </w:rPr>
        <w:t xml:space="preserve"> </w:t>
      </w:r>
      <w:r>
        <w:rPr>
          <w:sz w:val="24"/>
        </w:rPr>
        <w:t>time to allow students to produce a rough graph of the parent function from a table of values they</w:t>
      </w:r>
      <w:r>
        <w:rPr>
          <w:spacing w:val="-8"/>
          <w:sz w:val="24"/>
        </w:rPr>
        <w:t xml:space="preserve"> </w:t>
      </w:r>
      <w:r>
        <w:rPr>
          <w:sz w:val="24"/>
        </w:rPr>
        <w:t>develop.</w:t>
      </w:r>
      <w:r>
        <w:rPr>
          <w:spacing w:val="-2"/>
          <w:sz w:val="24"/>
        </w:rPr>
        <w:t xml:space="preserve"> </w:t>
      </w:r>
      <w:r>
        <w:rPr>
          <w:sz w:val="24"/>
        </w:rPr>
        <w:t>Lead</w:t>
      </w:r>
      <w:r>
        <w:rPr>
          <w:spacing w:val="-3"/>
          <w:sz w:val="24"/>
        </w:rPr>
        <w:t xml:space="preserve"> </w:t>
      </w:r>
      <w:r>
        <w:rPr>
          <w:sz w:val="24"/>
        </w:rPr>
        <w:t>student</w:t>
      </w:r>
      <w:r>
        <w:rPr>
          <w:spacing w:val="-3"/>
          <w:sz w:val="24"/>
        </w:rPr>
        <w:t xml:space="preserve"> </w:t>
      </w:r>
      <w:r>
        <w:rPr>
          <w:sz w:val="24"/>
        </w:rPr>
        <w:t>discussion</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connections</w:t>
      </w:r>
      <w:r>
        <w:rPr>
          <w:spacing w:val="-3"/>
          <w:sz w:val="24"/>
        </w:rPr>
        <w:t xml:space="preserve"> </w:t>
      </w:r>
      <w:r>
        <w:rPr>
          <w:sz w:val="24"/>
        </w:rPr>
        <w:t>with</w:t>
      </w:r>
      <w:r>
        <w:rPr>
          <w:spacing w:val="-3"/>
          <w:sz w:val="24"/>
        </w:rPr>
        <w:t xml:space="preserve"> </w:t>
      </w:r>
      <w:r>
        <w:rPr>
          <w:sz w:val="24"/>
        </w:rPr>
        <w:t>why</w:t>
      </w:r>
      <w:r>
        <w:rPr>
          <w:spacing w:val="-8"/>
          <w:sz w:val="24"/>
        </w:rPr>
        <w:t xml:space="preserve"> </w:t>
      </w:r>
      <w:r>
        <w:rPr>
          <w:sz w:val="24"/>
        </w:rPr>
        <w:t>these</w:t>
      </w:r>
      <w:r>
        <w:rPr>
          <w:spacing w:val="-4"/>
          <w:sz w:val="24"/>
        </w:rPr>
        <w:t xml:space="preserve"> </w:t>
      </w:r>
      <w:r>
        <w:rPr>
          <w:sz w:val="24"/>
        </w:rPr>
        <w:t>function</w:t>
      </w:r>
      <w:r>
        <w:rPr>
          <w:spacing w:val="-3"/>
          <w:sz w:val="24"/>
        </w:rPr>
        <w:t xml:space="preserve"> </w:t>
      </w:r>
      <w:r>
        <w:rPr>
          <w:sz w:val="24"/>
        </w:rPr>
        <w:t>types produce their corresponding graphs (</w:t>
      </w:r>
      <w:r>
        <w:rPr>
          <w:i/>
          <w:sz w:val="24"/>
        </w:rPr>
        <w:t>MTR.4.1</w:t>
      </w:r>
      <w:r>
        <w:rPr>
          <w:sz w:val="24"/>
        </w:rPr>
        <w:t>).</w:t>
      </w:r>
    </w:p>
    <w:p w14:paraId="62092E1F" w14:textId="77777777" w:rsidR="00432290" w:rsidRDefault="004278EB" w:rsidP="00E502A8">
      <w:pPr>
        <w:pStyle w:val="TableParagraph"/>
        <w:numPr>
          <w:ilvl w:val="0"/>
          <w:numId w:val="191"/>
        </w:numPr>
        <w:tabs>
          <w:tab w:val="left" w:pos="725"/>
        </w:tabs>
        <w:autoSpaceDE w:val="0"/>
        <w:autoSpaceDN w:val="0"/>
        <w:ind w:right="257"/>
        <w:rPr>
          <w:sz w:val="24"/>
        </w:rPr>
      </w:pPr>
      <w:r>
        <w:rPr>
          <w:sz w:val="24"/>
        </w:rPr>
        <w:t>Instruction</w:t>
      </w:r>
      <w:r>
        <w:rPr>
          <w:spacing w:val="-3"/>
          <w:sz w:val="24"/>
        </w:rPr>
        <w:t xml:space="preserve"> </w:t>
      </w:r>
      <w:r>
        <w:rPr>
          <w:sz w:val="24"/>
        </w:rPr>
        <w:t>develops</w:t>
      </w:r>
      <w:r>
        <w:rPr>
          <w:spacing w:val="-3"/>
          <w:sz w:val="24"/>
        </w:rPr>
        <w:t xml:space="preserve"> </w:t>
      </w:r>
      <w:r>
        <w:rPr>
          <w:sz w:val="24"/>
        </w:rPr>
        <w:t>the</w:t>
      </w:r>
      <w:r>
        <w:rPr>
          <w:spacing w:val="-2"/>
          <w:sz w:val="24"/>
        </w:rPr>
        <w:t xml:space="preserve"> </w:t>
      </w:r>
      <w:r>
        <w:rPr>
          <w:sz w:val="24"/>
        </w:rPr>
        <w:t>understanding</w:t>
      </w:r>
      <w:r>
        <w:rPr>
          <w:spacing w:val="-6"/>
          <w:sz w:val="24"/>
        </w:rPr>
        <w:t xml:space="preserve"> </w:t>
      </w:r>
      <w:r>
        <w:rPr>
          <w:sz w:val="24"/>
        </w:rPr>
        <w:t>that</w:t>
      </w:r>
      <w:r>
        <w:rPr>
          <w:spacing w:val="-3"/>
          <w:sz w:val="24"/>
        </w:rPr>
        <w:t xml:space="preserve"> </w:t>
      </w:r>
      <w:r>
        <w:rPr>
          <w:sz w:val="24"/>
        </w:rPr>
        <w:t>if</w:t>
      </w:r>
      <w:r>
        <w:rPr>
          <w:spacing w:val="-2"/>
          <w:sz w:val="24"/>
        </w:rPr>
        <w:t xml:space="preserve"> </w:t>
      </w:r>
      <w:r>
        <w:rPr>
          <w:sz w:val="24"/>
        </w:rPr>
        <w:t>given</w:t>
      </w:r>
      <w:r>
        <w:rPr>
          <w:spacing w:val="-3"/>
          <w:sz w:val="24"/>
        </w:rPr>
        <w:t xml:space="preserve"> </w:t>
      </w:r>
      <w:r>
        <w:rPr>
          <w:sz w:val="24"/>
        </w:rPr>
        <w:t>a</w:t>
      </w:r>
      <w:r>
        <w:rPr>
          <w:spacing w:val="-5"/>
          <w:sz w:val="24"/>
        </w:rPr>
        <w:t xml:space="preserve"> </w:t>
      </w:r>
      <w:r>
        <w:rPr>
          <w:sz w:val="24"/>
        </w:rPr>
        <w:t>table</w:t>
      </w:r>
      <w:r>
        <w:rPr>
          <w:spacing w:val="-4"/>
          <w:sz w:val="24"/>
        </w:rPr>
        <w:t xml:space="preserve"> </w:t>
      </w:r>
      <w:r>
        <w:rPr>
          <w:sz w:val="24"/>
        </w:rPr>
        <w:t>of</w:t>
      </w:r>
      <w:r>
        <w:rPr>
          <w:spacing w:val="-3"/>
          <w:sz w:val="24"/>
        </w:rPr>
        <w:t xml:space="preserve"> </w:t>
      </w:r>
      <w:r>
        <w:rPr>
          <w:sz w:val="24"/>
        </w:rPr>
        <w:t>values,</w:t>
      </w:r>
      <w:r>
        <w:rPr>
          <w:spacing w:val="-3"/>
          <w:sz w:val="24"/>
        </w:rPr>
        <w:t xml:space="preserve"> </w:t>
      </w:r>
      <w:r>
        <w:rPr>
          <w:sz w:val="24"/>
        </w:rPr>
        <w:t>unless</w:t>
      </w:r>
      <w:r>
        <w:rPr>
          <w:spacing w:val="-3"/>
          <w:sz w:val="24"/>
        </w:rPr>
        <w:t xml:space="preserve"> </w:t>
      </w:r>
      <w:r>
        <w:rPr>
          <w:sz w:val="24"/>
        </w:rPr>
        <w:t>stated,</w:t>
      </w:r>
      <w:r>
        <w:rPr>
          <w:spacing w:val="-3"/>
          <w:sz w:val="24"/>
        </w:rPr>
        <w:t xml:space="preserve"> </w:t>
      </w:r>
      <w:r>
        <w:rPr>
          <w:sz w:val="24"/>
        </w:rPr>
        <w:t>one cannot absolutely determine the function type, but state which function the table of values could represent.</w:t>
      </w:r>
    </w:p>
    <w:p w14:paraId="0D30CEF1" w14:textId="0C4584ED" w:rsidR="004278EB" w:rsidRPr="00432290" w:rsidRDefault="004278EB" w:rsidP="00E502A8">
      <w:pPr>
        <w:pStyle w:val="TableParagraph"/>
        <w:numPr>
          <w:ilvl w:val="1"/>
          <w:numId w:val="191"/>
        </w:numPr>
        <w:tabs>
          <w:tab w:val="left" w:pos="725"/>
        </w:tabs>
        <w:autoSpaceDE w:val="0"/>
        <w:autoSpaceDN w:val="0"/>
        <w:ind w:right="257"/>
        <w:rPr>
          <w:sz w:val="24"/>
        </w:rPr>
      </w:pPr>
      <w:r w:rsidRPr="00432290">
        <w:rPr>
          <w:sz w:val="24"/>
          <w:szCs w:val="24"/>
        </w:rPr>
        <w:t>For</w:t>
      </w:r>
      <w:r w:rsidRPr="00432290">
        <w:rPr>
          <w:spacing w:val="-2"/>
          <w:sz w:val="24"/>
          <w:szCs w:val="24"/>
        </w:rPr>
        <w:t xml:space="preserve"> </w:t>
      </w:r>
      <w:r w:rsidRPr="00432290">
        <w:rPr>
          <w:sz w:val="24"/>
          <w:szCs w:val="24"/>
        </w:rPr>
        <w:t>example,</w:t>
      </w:r>
      <w:r w:rsidRPr="00432290">
        <w:rPr>
          <w:spacing w:val="-2"/>
          <w:sz w:val="24"/>
          <w:szCs w:val="24"/>
        </w:rPr>
        <w:t xml:space="preserve"> </w:t>
      </w:r>
      <w:r w:rsidRPr="00432290">
        <w:rPr>
          <w:sz w:val="24"/>
          <w:szCs w:val="24"/>
        </w:rPr>
        <w:t>if</w:t>
      </w:r>
      <w:r w:rsidRPr="00432290">
        <w:rPr>
          <w:spacing w:val="-1"/>
          <w:sz w:val="24"/>
          <w:szCs w:val="24"/>
        </w:rPr>
        <w:t xml:space="preserve"> </w:t>
      </w:r>
      <w:r w:rsidRPr="00432290">
        <w:rPr>
          <w:sz w:val="24"/>
          <w:szCs w:val="24"/>
        </w:rPr>
        <w:t>given</w:t>
      </w:r>
      <w:r w:rsidRPr="00432290">
        <w:rPr>
          <w:spacing w:val="-2"/>
          <w:sz w:val="24"/>
          <w:szCs w:val="24"/>
        </w:rPr>
        <w:t xml:space="preserve"> </w:t>
      </w:r>
      <w:r w:rsidRPr="00432290">
        <w:rPr>
          <w:sz w:val="24"/>
          <w:szCs w:val="24"/>
        </w:rPr>
        <w:t>the</w:t>
      </w:r>
      <w:r w:rsidRPr="00432290">
        <w:rPr>
          <w:spacing w:val="-1"/>
          <w:sz w:val="24"/>
          <w:szCs w:val="24"/>
        </w:rPr>
        <w:t xml:space="preserve"> </w:t>
      </w:r>
      <w:r w:rsidRPr="00432290">
        <w:rPr>
          <w:sz w:val="24"/>
          <w:szCs w:val="24"/>
        </w:rPr>
        <w:t xml:space="preserve">function </w:t>
      </w:r>
      <w:r w:rsidRPr="00432290">
        <w:rPr>
          <w:rFonts w:ascii="Cambria Math" w:eastAsia="Cambria Math" w:hAnsi="Cambria Math" w:cs="Cambria Math"/>
          <w:sz w:val="24"/>
          <w:szCs w:val="24"/>
        </w:rPr>
        <w:t>𝑦</w:t>
      </w:r>
      <w:r w:rsidRPr="00432290">
        <w:rPr>
          <w:rFonts w:eastAsia="Cambria Math"/>
          <w:spacing w:val="16"/>
          <w:sz w:val="24"/>
          <w:szCs w:val="24"/>
        </w:rPr>
        <w:t xml:space="preserve"> </w:t>
      </w:r>
      <w:r w:rsidRPr="00432290">
        <w:rPr>
          <w:rFonts w:eastAsia="Cambria Math"/>
          <w:sz w:val="24"/>
          <w:szCs w:val="24"/>
        </w:rPr>
        <w:t xml:space="preserve">= </w:t>
      </w:r>
      <w:r w:rsidRPr="00432290">
        <w:rPr>
          <w:rFonts w:eastAsia="Cambria Math"/>
          <w:position w:val="1"/>
          <w:sz w:val="24"/>
          <w:szCs w:val="24"/>
        </w:rPr>
        <w:t>|</w:t>
      </w:r>
      <w:r w:rsidRPr="00432290">
        <w:rPr>
          <w:rFonts w:ascii="Cambria Math" w:eastAsia="Cambria Math" w:hAnsi="Cambria Math" w:cs="Cambria Math"/>
          <w:sz w:val="24"/>
          <w:szCs w:val="24"/>
        </w:rPr>
        <w:t>𝑥</w:t>
      </w:r>
      <w:r w:rsidRPr="00432290">
        <w:rPr>
          <w:rFonts w:eastAsia="Cambria Math"/>
          <w:position w:val="1"/>
          <w:sz w:val="24"/>
          <w:szCs w:val="24"/>
        </w:rPr>
        <w:t xml:space="preserve">| </w:t>
      </w:r>
      <w:r w:rsidRPr="00432290">
        <w:rPr>
          <w:sz w:val="24"/>
          <w:szCs w:val="24"/>
        </w:rPr>
        <w:t>and</w:t>
      </w:r>
      <w:r w:rsidRPr="00432290">
        <w:rPr>
          <w:spacing w:val="-2"/>
          <w:sz w:val="24"/>
          <w:szCs w:val="24"/>
        </w:rPr>
        <w:t xml:space="preserve"> </w:t>
      </w:r>
      <w:r w:rsidRPr="00432290">
        <w:rPr>
          <w:sz w:val="24"/>
          <w:szCs w:val="24"/>
        </w:rPr>
        <w:t>only</w:t>
      </w:r>
      <w:r w:rsidRPr="00432290">
        <w:rPr>
          <w:spacing w:val="-7"/>
          <w:sz w:val="24"/>
          <w:szCs w:val="24"/>
        </w:rPr>
        <w:t xml:space="preserve"> </w:t>
      </w:r>
      <w:r w:rsidRPr="00432290">
        <w:rPr>
          <w:sz w:val="24"/>
          <w:szCs w:val="24"/>
        </w:rPr>
        <w:t>positive</w:t>
      </w:r>
      <w:r w:rsidRPr="00432290">
        <w:rPr>
          <w:spacing w:val="-3"/>
          <w:sz w:val="24"/>
          <w:szCs w:val="24"/>
        </w:rPr>
        <w:t xml:space="preserve"> </w:t>
      </w:r>
      <w:r w:rsidRPr="00432290">
        <w:rPr>
          <w:sz w:val="24"/>
          <w:szCs w:val="24"/>
        </w:rPr>
        <w:t>values</w:t>
      </w:r>
      <w:r w:rsidRPr="00432290">
        <w:rPr>
          <w:spacing w:val="-2"/>
          <w:sz w:val="24"/>
          <w:szCs w:val="24"/>
        </w:rPr>
        <w:t xml:space="preserve"> </w:t>
      </w:r>
      <w:r w:rsidRPr="00432290">
        <w:rPr>
          <w:sz w:val="24"/>
          <w:szCs w:val="24"/>
        </w:rPr>
        <w:t>were</w:t>
      </w:r>
      <w:r w:rsidRPr="00432290">
        <w:rPr>
          <w:spacing w:val="-2"/>
          <w:sz w:val="24"/>
          <w:szCs w:val="24"/>
        </w:rPr>
        <w:t xml:space="preserve"> </w:t>
      </w:r>
      <w:r w:rsidRPr="00432290">
        <w:rPr>
          <w:sz w:val="24"/>
          <w:szCs w:val="24"/>
        </w:rPr>
        <w:t>given</w:t>
      </w:r>
      <w:r w:rsidRPr="00432290">
        <w:rPr>
          <w:spacing w:val="-2"/>
          <w:sz w:val="24"/>
          <w:szCs w:val="24"/>
        </w:rPr>
        <w:t xml:space="preserve"> </w:t>
      </w:r>
      <w:r w:rsidRPr="00432290">
        <w:rPr>
          <w:sz w:val="24"/>
          <w:szCs w:val="24"/>
        </w:rPr>
        <w:t>in a table, one could say that table of values could represent a linear or absolute value function.</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40149">
      <w:pPr>
        <w:pStyle w:val="FunctionsF"/>
      </w:pPr>
      <w:r w:rsidRPr="00446198">
        <w:t>Common Misconceptions or Errors</w:t>
      </w:r>
    </w:p>
    <w:p w14:paraId="2D0CA436" w14:textId="0A8358D3" w:rsidR="00A31D0B" w:rsidRPr="004342C1" w:rsidRDefault="004342C1" w:rsidP="00E502A8">
      <w:pPr>
        <w:pStyle w:val="ListParagraph"/>
        <w:numPr>
          <w:ilvl w:val="0"/>
          <w:numId w:val="22"/>
        </w:numPr>
        <w:textAlignment w:val="baseline"/>
        <w:rPr>
          <w:rFonts w:eastAsia="Times New Roman" w:cs="Times New Roman"/>
          <w:sz w:val="24"/>
          <w:szCs w:val="24"/>
        </w:rPr>
      </w:pPr>
      <w:r w:rsidRPr="221D88CC">
        <w:rPr>
          <w:sz w:val="24"/>
          <w:szCs w:val="24"/>
        </w:rPr>
        <w:t>Some students may miscalculate first and second differences that deal with negative values,</w:t>
      </w:r>
      <w:r w:rsidRPr="221D88CC">
        <w:rPr>
          <w:spacing w:val="-3"/>
          <w:sz w:val="24"/>
          <w:szCs w:val="24"/>
        </w:rPr>
        <w:t xml:space="preserve"> </w:t>
      </w:r>
      <w:r w:rsidRPr="221D88CC">
        <w:rPr>
          <w:sz w:val="24"/>
          <w:szCs w:val="24"/>
        </w:rPr>
        <w:t>especially</w:t>
      </w:r>
      <w:r w:rsidRPr="221D88CC">
        <w:rPr>
          <w:spacing w:val="-8"/>
          <w:sz w:val="24"/>
          <w:szCs w:val="24"/>
        </w:rPr>
        <w:t xml:space="preserve"> </w:t>
      </w:r>
      <w:r w:rsidRPr="221D88CC">
        <w:rPr>
          <w:sz w:val="24"/>
          <w:szCs w:val="24"/>
        </w:rPr>
        <w:t>if</w:t>
      </w:r>
      <w:r w:rsidRPr="221D88CC">
        <w:rPr>
          <w:spacing w:val="-3"/>
          <w:sz w:val="24"/>
          <w:szCs w:val="24"/>
        </w:rPr>
        <w:t xml:space="preserve"> </w:t>
      </w:r>
      <w:r w:rsidRPr="221D88CC">
        <w:rPr>
          <w:sz w:val="24"/>
          <w:szCs w:val="24"/>
        </w:rPr>
        <w:t>they</w:t>
      </w:r>
      <w:r w:rsidRPr="221D88CC">
        <w:rPr>
          <w:spacing w:val="-6"/>
          <w:sz w:val="24"/>
          <w:szCs w:val="24"/>
        </w:rPr>
        <w:t xml:space="preserve"> </w:t>
      </w:r>
      <w:r w:rsidRPr="221D88CC">
        <w:rPr>
          <w:sz w:val="24"/>
          <w:szCs w:val="24"/>
        </w:rPr>
        <w:t>perform</w:t>
      </w:r>
      <w:r w:rsidRPr="221D88CC">
        <w:rPr>
          <w:spacing w:val="-3"/>
          <w:sz w:val="24"/>
          <w:szCs w:val="24"/>
        </w:rPr>
        <w:t xml:space="preserve"> </w:t>
      </w:r>
      <w:r w:rsidRPr="221D88CC">
        <w:rPr>
          <w:sz w:val="24"/>
          <w:szCs w:val="24"/>
        </w:rPr>
        <w:t>them</w:t>
      </w:r>
      <w:r w:rsidRPr="221D88CC">
        <w:rPr>
          <w:spacing w:val="-3"/>
          <w:sz w:val="24"/>
          <w:szCs w:val="24"/>
        </w:rPr>
        <w:t xml:space="preserve"> </w:t>
      </w:r>
      <w:r w:rsidRPr="221D88CC">
        <w:rPr>
          <w:sz w:val="24"/>
          <w:szCs w:val="24"/>
        </w:rPr>
        <w:t xml:space="preserve">mentally. </w:t>
      </w:r>
    </w:p>
    <w:p w14:paraId="7066DA89" w14:textId="77777777" w:rsidR="004342C1" w:rsidRPr="004342C1" w:rsidRDefault="004342C1" w:rsidP="004342C1">
      <w:pPr>
        <w:pStyle w:val="ListParagraph"/>
        <w:ind w:left="720"/>
        <w:textAlignment w:val="baseline"/>
        <w:rPr>
          <w:rFonts w:eastAsia="Times New Roman" w:cs="Times New Roman"/>
          <w:sz w:val="24"/>
          <w:szCs w:val="24"/>
        </w:rPr>
      </w:pPr>
    </w:p>
    <w:p w14:paraId="5904793E" w14:textId="77777777" w:rsidR="00A31D0B" w:rsidRPr="00446198" w:rsidRDefault="00A31D0B" w:rsidP="00640149">
      <w:pPr>
        <w:pStyle w:val="FunctionsF"/>
      </w:pPr>
      <w:r w:rsidRPr="00446198">
        <w:t>Strategies to Support Tiered Instruction</w:t>
      </w:r>
    </w:p>
    <w:p w14:paraId="1003C575" w14:textId="77777777" w:rsidR="00006C90" w:rsidRPr="00C87860" w:rsidRDefault="00006C90" w:rsidP="00E502A8">
      <w:pPr>
        <w:pStyle w:val="ListParagraph"/>
        <w:numPr>
          <w:ilvl w:val="0"/>
          <w:numId w:val="192"/>
        </w:numPr>
        <w:tabs>
          <w:tab w:val="left" w:pos="2160"/>
        </w:tabs>
        <w:autoSpaceDE w:val="0"/>
        <w:autoSpaceDN w:val="0"/>
        <w:spacing w:line="258" w:lineRule="exact"/>
        <w:ind w:left="720" w:hanging="350"/>
        <w:rPr>
          <w:rFonts w:cs="Times New Roman"/>
          <w:sz w:val="24"/>
          <w:szCs w:val="24"/>
        </w:rPr>
      </w:pPr>
      <w:r w:rsidRPr="00C87860">
        <w:rPr>
          <w:rFonts w:cs="Times New Roman"/>
          <w:sz w:val="24"/>
          <w:szCs w:val="24"/>
        </w:rPr>
        <w:t>Teacher</w:t>
      </w:r>
      <w:r w:rsidRPr="00C87860">
        <w:rPr>
          <w:rFonts w:cs="Times New Roman"/>
          <w:spacing w:val="-1"/>
          <w:sz w:val="24"/>
          <w:szCs w:val="24"/>
        </w:rPr>
        <w:t xml:space="preserve"> </w:t>
      </w:r>
      <w:r w:rsidRPr="00C87860">
        <w:rPr>
          <w:rFonts w:cs="Times New Roman"/>
          <w:sz w:val="24"/>
          <w:szCs w:val="24"/>
        </w:rPr>
        <w:t>provides</w:t>
      </w:r>
      <w:r w:rsidRPr="00C87860">
        <w:rPr>
          <w:rFonts w:cs="Times New Roman"/>
          <w:spacing w:val="-1"/>
          <w:sz w:val="24"/>
          <w:szCs w:val="24"/>
        </w:rPr>
        <w:t xml:space="preserve"> </w:t>
      </w:r>
      <w:r w:rsidRPr="00C87860">
        <w:rPr>
          <w:rFonts w:cs="Times New Roman"/>
          <w:sz w:val="24"/>
          <w:szCs w:val="24"/>
        </w:rPr>
        <w:t>opportunities</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write</w:t>
      </w:r>
      <w:r w:rsidRPr="00C87860">
        <w:rPr>
          <w:rFonts w:cs="Times New Roman"/>
          <w:spacing w:val="-1"/>
          <w:sz w:val="24"/>
          <w:szCs w:val="24"/>
        </w:rPr>
        <w:t xml:space="preserve"> </w:t>
      </w:r>
      <w:r w:rsidRPr="00C87860">
        <w:rPr>
          <w:rFonts w:cs="Times New Roman"/>
          <w:sz w:val="24"/>
          <w:szCs w:val="24"/>
        </w:rPr>
        <w:t>out</w:t>
      </w:r>
      <w:r w:rsidRPr="00C87860">
        <w:rPr>
          <w:rFonts w:cs="Times New Roman"/>
          <w:spacing w:val="-1"/>
          <w:sz w:val="24"/>
          <w:szCs w:val="24"/>
        </w:rPr>
        <w:t xml:space="preserve"> </w:t>
      </w:r>
      <w:r w:rsidRPr="00C87860">
        <w:rPr>
          <w:rFonts w:cs="Times New Roman"/>
          <w:sz w:val="24"/>
          <w:szCs w:val="24"/>
        </w:rPr>
        <w:t>subtraction</w:t>
      </w:r>
      <w:r w:rsidRPr="00C87860">
        <w:rPr>
          <w:rFonts w:cs="Times New Roman"/>
          <w:spacing w:val="-1"/>
          <w:sz w:val="24"/>
          <w:szCs w:val="24"/>
        </w:rPr>
        <w:t xml:space="preserve"> </w:t>
      </w:r>
      <w:r w:rsidRPr="00C87860">
        <w:rPr>
          <w:rFonts w:cs="Times New Roman"/>
          <w:sz w:val="24"/>
          <w:szCs w:val="24"/>
        </w:rPr>
        <w:t>sentences</w:t>
      </w:r>
      <w:r w:rsidRPr="00C87860">
        <w:rPr>
          <w:rFonts w:cs="Times New Roman"/>
          <w:spacing w:val="-1"/>
          <w:sz w:val="24"/>
          <w:szCs w:val="24"/>
        </w:rPr>
        <w:t xml:space="preserve"> </w:t>
      </w:r>
      <w:r w:rsidRPr="00C87860">
        <w:rPr>
          <w:rFonts w:cs="Times New Roman"/>
          <w:sz w:val="24"/>
          <w:szCs w:val="24"/>
        </w:rPr>
        <w:t>next</w:t>
      </w:r>
      <w:r w:rsidRPr="00C87860">
        <w:rPr>
          <w:rFonts w:cs="Times New Roman"/>
          <w:spacing w:val="-1"/>
          <w:sz w:val="24"/>
          <w:szCs w:val="24"/>
        </w:rPr>
        <w:t xml:space="preserve"> </w:t>
      </w:r>
      <w:r w:rsidRPr="00C87860">
        <w:rPr>
          <w:rFonts w:cs="Times New Roman"/>
          <w:sz w:val="24"/>
          <w:szCs w:val="24"/>
        </w:rPr>
        <w:t>to</w:t>
      </w:r>
      <w:r w:rsidRPr="00C87860">
        <w:rPr>
          <w:rFonts w:cs="Times New Roman"/>
          <w:spacing w:val="-1"/>
          <w:sz w:val="24"/>
          <w:szCs w:val="24"/>
        </w:rPr>
        <w:t xml:space="preserve"> </w:t>
      </w:r>
      <w:r w:rsidRPr="00C87860">
        <w:rPr>
          <w:rFonts w:cs="Times New Roman"/>
          <w:sz w:val="24"/>
          <w:szCs w:val="24"/>
        </w:rPr>
        <w:t>each</w:t>
      </w:r>
      <w:r w:rsidRPr="00C87860">
        <w:rPr>
          <w:rFonts w:cs="Times New Roman"/>
          <w:spacing w:val="-1"/>
          <w:sz w:val="24"/>
          <w:szCs w:val="24"/>
        </w:rPr>
        <w:t xml:space="preserve"> </w:t>
      </w:r>
      <w:r w:rsidRPr="00C87860">
        <w:rPr>
          <w:rFonts w:cs="Times New Roman"/>
          <w:sz w:val="24"/>
          <w:szCs w:val="24"/>
        </w:rPr>
        <w:t>line</w:t>
      </w:r>
      <w:r w:rsidRPr="00C87860">
        <w:rPr>
          <w:rFonts w:cs="Times New Roman"/>
          <w:spacing w:val="-2"/>
          <w:sz w:val="24"/>
          <w:szCs w:val="24"/>
        </w:rPr>
        <w:t xml:space="preserve"> </w:t>
      </w:r>
      <w:r w:rsidRPr="00C87860">
        <w:rPr>
          <w:rFonts w:cs="Times New Roman"/>
          <w:sz w:val="24"/>
          <w:szCs w:val="24"/>
        </w:rPr>
        <w:t>of</w:t>
      </w:r>
      <w:r w:rsidRPr="00C87860">
        <w:rPr>
          <w:rFonts w:cs="Times New Roman"/>
          <w:spacing w:val="1"/>
          <w:sz w:val="24"/>
          <w:szCs w:val="24"/>
        </w:rPr>
        <w:t xml:space="preserve"> </w:t>
      </w:r>
      <w:r w:rsidRPr="00C87860">
        <w:rPr>
          <w:rFonts w:cs="Times New Roman"/>
          <w:spacing w:val="-5"/>
          <w:sz w:val="24"/>
          <w:szCs w:val="24"/>
        </w:rPr>
        <w:t>the</w:t>
      </w:r>
    </w:p>
    <w:p w14:paraId="7BBADE5C" w14:textId="77777777" w:rsidR="00006C90" w:rsidRPr="00C87860" w:rsidRDefault="00006C90" w:rsidP="00C87860">
      <w:pPr>
        <w:pStyle w:val="BodyText"/>
        <w:spacing w:line="275" w:lineRule="exact"/>
        <w:ind w:left="720"/>
        <w:rPr>
          <w:rFonts w:ascii="Times New Roman" w:hAnsi="Times New Roman" w:cs="Times New Roman"/>
          <w:sz w:val="24"/>
          <w:szCs w:val="24"/>
        </w:rPr>
      </w:pPr>
      <w:r w:rsidRPr="00C87860">
        <w:rPr>
          <w:rFonts w:ascii="Times New Roman" w:hAnsi="Times New Roman" w:cs="Times New Roman"/>
          <w:sz w:val="24"/>
          <w:szCs w:val="24"/>
        </w:rPr>
        <w:t>table</w:t>
      </w:r>
      <w:r w:rsidRPr="00C87860">
        <w:rPr>
          <w:rFonts w:ascii="Times New Roman" w:hAnsi="Times New Roman" w:cs="Times New Roman"/>
          <w:spacing w:val="-2"/>
          <w:sz w:val="24"/>
          <w:szCs w:val="24"/>
        </w:rPr>
        <w:t xml:space="preserve"> </w:t>
      </w:r>
      <w:r w:rsidRPr="00C87860">
        <w:rPr>
          <w:rFonts w:ascii="Times New Roman" w:hAnsi="Times New Roman" w:cs="Times New Roman"/>
          <w:sz w:val="24"/>
          <w:szCs w:val="24"/>
        </w:rPr>
        <w:t>when</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determining</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first</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and</w:t>
      </w:r>
      <w:r w:rsidRPr="00C87860">
        <w:rPr>
          <w:rFonts w:ascii="Times New Roman" w:hAnsi="Times New Roman" w:cs="Times New Roman"/>
          <w:spacing w:val="-1"/>
          <w:sz w:val="24"/>
          <w:szCs w:val="24"/>
        </w:rPr>
        <w:t xml:space="preserve"> </w:t>
      </w:r>
      <w:r w:rsidRPr="00C87860">
        <w:rPr>
          <w:rFonts w:ascii="Times New Roman" w:hAnsi="Times New Roman" w:cs="Times New Roman"/>
          <w:sz w:val="24"/>
          <w:szCs w:val="24"/>
        </w:rPr>
        <w:t xml:space="preserve">second </w:t>
      </w:r>
      <w:r w:rsidRPr="00C87860">
        <w:rPr>
          <w:rFonts w:ascii="Times New Roman" w:hAnsi="Times New Roman" w:cs="Times New Roman"/>
          <w:spacing w:val="-2"/>
          <w:sz w:val="24"/>
          <w:szCs w:val="24"/>
        </w:rPr>
        <w:t>differences.</w:t>
      </w:r>
    </w:p>
    <w:p w14:paraId="4AF16CDA" w14:textId="08CA4301" w:rsidR="00006C90" w:rsidRPr="00C87860" w:rsidRDefault="00781501" w:rsidP="00E502A8">
      <w:pPr>
        <w:pStyle w:val="ListParagraph"/>
        <w:numPr>
          <w:ilvl w:val="0"/>
          <w:numId w:val="192"/>
        </w:numPr>
        <w:tabs>
          <w:tab w:val="left" w:pos="2172"/>
        </w:tabs>
        <w:autoSpaceDE w:val="0"/>
        <w:autoSpaceDN w:val="0"/>
        <w:spacing w:line="259" w:lineRule="auto"/>
        <w:ind w:left="720" w:hanging="360"/>
        <w:rPr>
          <w:rFonts w:cs="Times New Roman"/>
          <w:sz w:val="24"/>
          <w:szCs w:val="24"/>
        </w:rPr>
      </w:pPr>
      <w:r w:rsidRPr="00C87860">
        <w:rPr>
          <w:rFonts w:cs="Times New Roman"/>
          <w:sz w:val="24"/>
          <w:szCs w:val="24"/>
        </w:rPr>
        <w:t>Instruction</w:t>
      </w:r>
      <w:r w:rsidRPr="00C87860">
        <w:rPr>
          <w:rFonts w:cs="Times New Roman"/>
          <w:spacing w:val="-4"/>
          <w:sz w:val="24"/>
          <w:szCs w:val="24"/>
        </w:rPr>
        <w:t>s are</w:t>
      </w:r>
      <w:r w:rsidR="00006C90" w:rsidRPr="00C87860">
        <w:rPr>
          <w:rFonts w:cs="Times New Roman"/>
          <w:spacing w:val="-4"/>
          <w:sz w:val="24"/>
          <w:szCs w:val="24"/>
        </w:rPr>
        <w:t xml:space="preserve"> </w:t>
      </w:r>
      <w:r w:rsidR="00006C90" w:rsidRPr="00C87860">
        <w:rPr>
          <w:rFonts w:cs="Times New Roman"/>
          <w:sz w:val="24"/>
          <w:szCs w:val="24"/>
        </w:rPr>
        <w:t>provided</w:t>
      </w:r>
      <w:r w:rsidR="00006C90" w:rsidRPr="00C87860">
        <w:rPr>
          <w:rFonts w:cs="Times New Roman"/>
          <w:spacing w:val="-3"/>
          <w:sz w:val="24"/>
          <w:szCs w:val="24"/>
        </w:rPr>
        <w:t xml:space="preserve"> </w:t>
      </w:r>
      <w:r w:rsidR="00006C90" w:rsidRPr="00C87860">
        <w:rPr>
          <w:rFonts w:cs="Times New Roman"/>
          <w:sz w:val="24"/>
          <w:szCs w:val="24"/>
        </w:rPr>
        <w:t>to</w:t>
      </w:r>
      <w:r w:rsidR="00006C90" w:rsidRPr="00C87860">
        <w:rPr>
          <w:rFonts w:cs="Times New Roman"/>
          <w:spacing w:val="-4"/>
          <w:sz w:val="24"/>
          <w:szCs w:val="24"/>
        </w:rPr>
        <w:t xml:space="preserve"> </w:t>
      </w:r>
      <w:r w:rsidR="00006C90" w:rsidRPr="00C87860">
        <w:rPr>
          <w:rFonts w:cs="Times New Roman"/>
          <w:sz w:val="24"/>
          <w:szCs w:val="24"/>
        </w:rPr>
        <w:t>determine</w:t>
      </w:r>
      <w:r w:rsidR="00006C90" w:rsidRPr="00C87860">
        <w:rPr>
          <w:rFonts w:cs="Times New Roman"/>
          <w:spacing w:val="-5"/>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type</w:t>
      </w:r>
      <w:r w:rsidR="00006C90" w:rsidRPr="00C87860">
        <w:rPr>
          <w:rFonts w:cs="Times New Roman"/>
          <w:spacing w:val="-5"/>
          <w:sz w:val="24"/>
          <w:szCs w:val="24"/>
        </w:rPr>
        <w:t xml:space="preserve"> </w:t>
      </w:r>
      <w:r w:rsidR="00006C90" w:rsidRPr="00C87860">
        <w:rPr>
          <w:rFonts w:cs="Times New Roman"/>
          <w:sz w:val="24"/>
          <w:szCs w:val="24"/>
        </w:rPr>
        <w:t>of</w:t>
      </w:r>
      <w:r w:rsidR="00006C90" w:rsidRPr="00C87860">
        <w:rPr>
          <w:rFonts w:cs="Times New Roman"/>
          <w:spacing w:val="-4"/>
          <w:sz w:val="24"/>
          <w:szCs w:val="24"/>
        </w:rPr>
        <w:t xml:space="preserve"> </w:t>
      </w:r>
      <w:r w:rsidR="00006C90" w:rsidRPr="00C87860">
        <w:rPr>
          <w:rFonts w:cs="Times New Roman"/>
          <w:sz w:val="24"/>
          <w:szCs w:val="24"/>
        </w:rPr>
        <w:t>function</w:t>
      </w:r>
      <w:r w:rsidR="00006C90" w:rsidRPr="00C87860">
        <w:rPr>
          <w:rFonts w:cs="Times New Roman"/>
          <w:spacing w:val="-4"/>
          <w:sz w:val="24"/>
          <w:szCs w:val="24"/>
        </w:rPr>
        <w:t xml:space="preserve"> </w:t>
      </w:r>
      <w:r w:rsidR="00006C90" w:rsidRPr="00C87860">
        <w:rPr>
          <w:rFonts w:cs="Times New Roman"/>
          <w:sz w:val="24"/>
          <w:szCs w:val="24"/>
        </w:rPr>
        <w:t>the</w:t>
      </w:r>
      <w:r w:rsidR="00006C90" w:rsidRPr="00C87860">
        <w:rPr>
          <w:rFonts w:cs="Times New Roman"/>
          <w:spacing w:val="-4"/>
          <w:sz w:val="24"/>
          <w:szCs w:val="24"/>
        </w:rPr>
        <w:t xml:space="preserve"> </w:t>
      </w:r>
      <w:r w:rsidR="00006C90" w:rsidRPr="00C87860">
        <w:rPr>
          <w:rFonts w:cs="Times New Roman"/>
          <w:sz w:val="24"/>
          <w:szCs w:val="24"/>
        </w:rPr>
        <w:t>graph</w:t>
      </w:r>
      <w:r w:rsidR="00006C90" w:rsidRPr="00C87860">
        <w:rPr>
          <w:rFonts w:cs="Times New Roman"/>
          <w:spacing w:val="-4"/>
          <w:sz w:val="24"/>
          <w:szCs w:val="24"/>
        </w:rPr>
        <w:t xml:space="preserve"> </w:t>
      </w:r>
      <w:r w:rsidR="00006C90" w:rsidRPr="00C87860">
        <w:rPr>
          <w:rFonts w:cs="Times New Roman"/>
          <w:sz w:val="24"/>
          <w:szCs w:val="24"/>
        </w:rPr>
        <w:t>represents.</w:t>
      </w:r>
      <w:r w:rsidR="00006C90" w:rsidRPr="00C87860">
        <w:rPr>
          <w:rFonts w:cs="Times New Roman"/>
          <w:spacing w:val="-4"/>
          <w:sz w:val="24"/>
          <w:szCs w:val="24"/>
        </w:rPr>
        <w:t xml:space="preserve"> </w:t>
      </w:r>
      <w:r w:rsidR="00006C90" w:rsidRPr="00C87860">
        <w:rPr>
          <w:rFonts w:cs="Times New Roman"/>
          <w:sz w:val="24"/>
          <w:szCs w:val="24"/>
        </w:rPr>
        <w:t>Knowledge on the end behavior of different types of functions may provide students with additional information to identify different types of functions. The teacher co-creates an anchor chart showing different types of functions and their end behavior.</w:t>
      </w:r>
    </w:p>
    <w:p w14:paraId="2AE9C3BC" w14:textId="47C8352B" w:rsidR="00006C90" w:rsidRDefault="00006C90" w:rsidP="00E502A8">
      <w:pPr>
        <w:pStyle w:val="ListParagraph"/>
        <w:numPr>
          <w:ilvl w:val="0"/>
          <w:numId w:val="192"/>
        </w:numPr>
        <w:tabs>
          <w:tab w:val="left" w:pos="2172"/>
        </w:tabs>
        <w:autoSpaceDE w:val="0"/>
        <w:autoSpaceDN w:val="0"/>
        <w:ind w:left="720" w:hanging="360"/>
        <w:rPr>
          <w:rFonts w:cs="Times New Roman"/>
          <w:sz w:val="24"/>
          <w:szCs w:val="24"/>
        </w:rPr>
      </w:pPr>
      <w:r w:rsidRPr="00C87860">
        <w:rPr>
          <w:rFonts w:cs="Times New Roman"/>
          <w:sz w:val="24"/>
          <w:szCs w:val="24"/>
        </w:rPr>
        <w:t>Teacher</w:t>
      </w:r>
      <w:r w:rsidRPr="00C87860">
        <w:rPr>
          <w:rFonts w:cs="Times New Roman"/>
          <w:spacing w:val="-4"/>
          <w:sz w:val="24"/>
          <w:szCs w:val="24"/>
        </w:rPr>
        <w:t xml:space="preserve"> </w:t>
      </w:r>
      <w:r w:rsidRPr="00C87860">
        <w:rPr>
          <w:rFonts w:cs="Times New Roman"/>
          <w:sz w:val="24"/>
          <w:szCs w:val="24"/>
        </w:rPr>
        <w:t>provides</w:t>
      </w:r>
      <w:r w:rsidRPr="00C87860">
        <w:rPr>
          <w:rFonts w:cs="Times New Roman"/>
          <w:spacing w:val="-4"/>
          <w:sz w:val="24"/>
          <w:szCs w:val="24"/>
        </w:rPr>
        <w:t xml:space="preserve"> </w:t>
      </w:r>
      <w:r w:rsidRPr="00C87860">
        <w:rPr>
          <w:rFonts w:cs="Times New Roman"/>
          <w:sz w:val="24"/>
          <w:szCs w:val="24"/>
        </w:rPr>
        <w:t>methods</w:t>
      </w:r>
      <w:r w:rsidRPr="00C87860">
        <w:rPr>
          <w:rFonts w:cs="Times New Roman"/>
          <w:spacing w:val="-4"/>
          <w:sz w:val="24"/>
          <w:szCs w:val="24"/>
        </w:rPr>
        <w:t xml:space="preserve"> </w:t>
      </w:r>
      <w:r w:rsidRPr="00C87860">
        <w:rPr>
          <w:rFonts w:cs="Times New Roman"/>
          <w:sz w:val="24"/>
          <w:szCs w:val="24"/>
        </w:rPr>
        <w:t>for</w:t>
      </w:r>
      <w:r w:rsidRPr="00C87860">
        <w:rPr>
          <w:rFonts w:cs="Times New Roman"/>
          <w:spacing w:val="-6"/>
          <w:sz w:val="24"/>
          <w:szCs w:val="24"/>
        </w:rPr>
        <w:t xml:space="preserve"> </w:t>
      </w:r>
      <w:r w:rsidRPr="00C87860">
        <w:rPr>
          <w:rFonts w:cs="Times New Roman"/>
          <w:sz w:val="24"/>
          <w:szCs w:val="24"/>
        </w:rPr>
        <w:t>calculating</w:t>
      </w:r>
      <w:r w:rsidRPr="00C87860">
        <w:rPr>
          <w:rFonts w:cs="Times New Roman"/>
          <w:spacing w:val="-5"/>
          <w:sz w:val="24"/>
          <w:szCs w:val="24"/>
        </w:rPr>
        <w:t xml:space="preserve"> </w:t>
      </w:r>
      <w:r w:rsidRPr="00C87860">
        <w:rPr>
          <w:rFonts w:cs="Times New Roman"/>
          <w:sz w:val="24"/>
          <w:szCs w:val="24"/>
        </w:rPr>
        <w:t>and/or</w:t>
      </w:r>
      <w:r w:rsidRPr="00C87860">
        <w:rPr>
          <w:rFonts w:cs="Times New Roman"/>
          <w:spacing w:val="-4"/>
          <w:sz w:val="24"/>
          <w:szCs w:val="24"/>
        </w:rPr>
        <w:t xml:space="preserve"> </w:t>
      </w:r>
      <w:r w:rsidRPr="00C87860">
        <w:rPr>
          <w:rFonts w:cs="Times New Roman"/>
          <w:sz w:val="24"/>
          <w:szCs w:val="24"/>
        </w:rPr>
        <w:t>interpreting</w:t>
      </w:r>
      <w:r w:rsidRPr="00C87860">
        <w:rPr>
          <w:rFonts w:cs="Times New Roman"/>
          <w:spacing w:val="-7"/>
          <w:sz w:val="24"/>
          <w:szCs w:val="24"/>
        </w:rPr>
        <w:t xml:space="preserve"> </w:t>
      </w:r>
      <w:r w:rsidRPr="00C87860">
        <w:rPr>
          <w:rFonts w:cs="Times New Roman"/>
          <w:sz w:val="24"/>
          <w:szCs w:val="24"/>
        </w:rPr>
        <w:t>the</w:t>
      </w:r>
      <w:r w:rsidRPr="00C87860">
        <w:rPr>
          <w:rFonts w:cs="Times New Roman"/>
          <w:spacing w:val="-4"/>
          <w:sz w:val="24"/>
          <w:szCs w:val="24"/>
        </w:rPr>
        <w:t xml:space="preserve"> </w:t>
      </w:r>
      <w:r w:rsidRPr="00C87860">
        <w:rPr>
          <w:rFonts w:cs="Times New Roman"/>
          <w:sz w:val="24"/>
          <w:szCs w:val="24"/>
        </w:rPr>
        <w:t>first</w:t>
      </w:r>
      <w:r w:rsidRPr="00C87860">
        <w:rPr>
          <w:rFonts w:cs="Times New Roman"/>
          <w:spacing w:val="-4"/>
          <w:sz w:val="24"/>
          <w:szCs w:val="24"/>
        </w:rPr>
        <w:t xml:space="preserve"> </w:t>
      </w:r>
      <w:r w:rsidRPr="00C87860">
        <w:rPr>
          <w:rFonts w:cs="Times New Roman"/>
          <w:sz w:val="24"/>
          <w:szCs w:val="24"/>
        </w:rPr>
        <w:t>and</w:t>
      </w:r>
      <w:r w:rsidRPr="00C87860">
        <w:rPr>
          <w:rFonts w:cs="Times New Roman"/>
          <w:spacing w:val="-4"/>
          <w:sz w:val="24"/>
          <w:szCs w:val="24"/>
        </w:rPr>
        <w:t xml:space="preserve"> </w:t>
      </w:r>
      <w:r w:rsidRPr="00C87860">
        <w:rPr>
          <w:rFonts w:cs="Times New Roman"/>
          <w:sz w:val="24"/>
          <w:szCs w:val="24"/>
        </w:rPr>
        <w:t>second differences given a table of values.</w:t>
      </w:r>
    </w:p>
    <w:tbl>
      <w:tblPr>
        <w:tblpPr w:leftFromText="180" w:rightFromText="180" w:vertAnchor="text" w:horzAnchor="margin" w:tblpXSpec="center"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10"/>
        <w:gridCol w:w="902"/>
        <w:gridCol w:w="808"/>
        <w:gridCol w:w="900"/>
        <w:gridCol w:w="890"/>
        <w:gridCol w:w="730"/>
        <w:gridCol w:w="900"/>
        <w:gridCol w:w="990"/>
        <w:gridCol w:w="360"/>
      </w:tblGrid>
      <w:tr w:rsidR="00131F17" w14:paraId="1486D1D8" w14:textId="77777777" w:rsidTr="005E3FEF">
        <w:trPr>
          <w:trHeight w:val="350"/>
        </w:trPr>
        <w:tc>
          <w:tcPr>
            <w:tcW w:w="1705" w:type="dxa"/>
            <w:gridSpan w:val="2"/>
            <w:vAlign w:val="center"/>
          </w:tcPr>
          <w:p w14:paraId="1E720DDA" w14:textId="77777777" w:rsidR="00131F17" w:rsidRPr="00CC0E82" w:rsidRDefault="00131F17" w:rsidP="00CC0E82">
            <w:pPr>
              <w:pStyle w:val="TableParagraph"/>
              <w:spacing w:line="256" w:lineRule="exact"/>
              <w:jc w:val="center"/>
              <w:rPr>
                <w:rFonts w:cs="Times New Roman"/>
                <w:sz w:val="24"/>
                <w:szCs w:val="24"/>
              </w:rPr>
            </w:pPr>
            <w:bookmarkStart w:id="42" w:name="_Hlk174544808"/>
            <w:r w:rsidRPr="00CC0E82">
              <w:rPr>
                <w:rFonts w:cs="Times New Roman"/>
                <w:spacing w:val="-2"/>
                <w:sz w:val="24"/>
                <w:szCs w:val="24"/>
              </w:rPr>
              <w:t>Exponential</w:t>
            </w:r>
          </w:p>
        </w:tc>
        <w:tc>
          <w:tcPr>
            <w:tcW w:w="902" w:type="dxa"/>
            <w:tcBorders>
              <w:top w:val="nil"/>
              <w:bottom w:val="nil"/>
            </w:tcBorders>
            <w:vAlign w:val="center"/>
          </w:tcPr>
          <w:p w14:paraId="188A1F64" w14:textId="77777777" w:rsidR="00131F17" w:rsidRPr="00CC0E82" w:rsidRDefault="00131F17" w:rsidP="00CC0E82">
            <w:pPr>
              <w:pStyle w:val="TableParagraph"/>
              <w:jc w:val="center"/>
              <w:rPr>
                <w:rFonts w:cs="Times New Roman"/>
                <w:sz w:val="24"/>
                <w:szCs w:val="24"/>
              </w:rPr>
            </w:pPr>
          </w:p>
        </w:tc>
        <w:tc>
          <w:tcPr>
            <w:tcW w:w="1708" w:type="dxa"/>
            <w:gridSpan w:val="2"/>
            <w:vAlign w:val="center"/>
          </w:tcPr>
          <w:p w14:paraId="05E305D7"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Linear</w:t>
            </w:r>
          </w:p>
        </w:tc>
        <w:tc>
          <w:tcPr>
            <w:tcW w:w="890" w:type="dxa"/>
            <w:tcBorders>
              <w:top w:val="nil"/>
              <w:bottom w:val="nil"/>
            </w:tcBorders>
            <w:vAlign w:val="center"/>
          </w:tcPr>
          <w:p w14:paraId="7163B9A8" w14:textId="77777777" w:rsidR="00131F17" w:rsidRPr="00CC0E82" w:rsidRDefault="00131F17" w:rsidP="00CC0E82">
            <w:pPr>
              <w:pStyle w:val="TableParagraph"/>
              <w:jc w:val="center"/>
              <w:rPr>
                <w:rFonts w:cs="Times New Roman"/>
                <w:sz w:val="24"/>
                <w:szCs w:val="24"/>
              </w:rPr>
            </w:pPr>
          </w:p>
        </w:tc>
        <w:tc>
          <w:tcPr>
            <w:tcW w:w="1630" w:type="dxa"/>
            <w:gridSpan w:val="2"/>
            <w:vAlign w:val="center"/>
          </w:tcPr>
          <w:p w14:paraId="19D656D9" w14:textId="77777777" w:rsidR="00131F17" w:rsidRPr="00CC0E82" w:rsidRDefault="00131F17" w:rsidP="00CC0E82">
            <w:pPr>
              <w:pStyle w:val="TableParagraph"/>
              <w:spacing w:line="256" w:lineRule="exact"/>
              <w:jc w:val="center"/>
              <w:rPr>
                <w:rFonts w:cs="Times New Roman"/>
                <w:sz w:val="24"/>
                <w:szCs w:val="24"/>
              </w:rPr>
            </w:pPr>
            <w:r w:rsidRPr="00CC0E82">
              <w:rPr>
                <w:rFonts w:cs="Times New Roman"/>
                <w:spacing w:val="-2"/>
                <w:sz w:val="24"/>
                <w:szCs w:val="24"/>
              </w:rPr>
              <w:t>Quadratic</w:t>
            </w:r>
          </w:p>
        </w:tc>
        <w:tc>
          <w:tcPr>
            <w:tcW w:w="990" w:type="dxa"/>
            <w:tcBorders>
              <w:top w:val="nil"/>
              <w:bottom w:val="nil"/>
              <w:right w:val="nil"/>
            </w:tcBorders>
            <w:vAlign w:val="center"/>
          </w:tcPr>
          <w:p w14:paraId="4ECE7D33"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62A5FA79" w14:textId="77777777" w:rsidR="00131F17" w:rsidRPr="00CC0E82" w:rsidRDefault="00131F17" w:rsidP="005E3FEF">
            <w:pPr>
              <w:pStyle w:val="TableParagraph"/>
              <w:jc w:val="center"/>
              <w:rPr>
                <w:rFonts w:cs="Times New Roman"/>
              </w:rPr>
            </w:pPr>
          </w:p>
        </w:tc>
      </w:tr>
      <w:tr w:rsidR="00131F17" w14:paraId="599910D9" w14:textId="77777777" w:rsidTr="005E3FEF">
        <w:trPr>
          <w:trHeight w:val="282"/>
        </w:trPr>
        <w:tc>
          <w:tcPr>
            <w:tcW w:w="895" w:type="dxa"/>
            <w:vAlign w:val="center"/>
          </w:tcPr>
          <w:p w14:paraId="132D15CD" w14:textId="77777777" w:rsidR="00131F17" w:rsidRPr="00CC0E82" w:rsidRDefault="00131F17" w:rsidP="005E3FEF">
            <w:pPr>
              <w:pStyle w:val="TableParagraph"/>
              <w:spacing w:line="263" w:lineRule="exact"/>
              <w:ind w:left="294" w:right="287"/>
              <w:jc w:val="center"/>
              <w:rPr>
                <w:rFonts w:cs="Times New Roman"/>
              </w:rPr>
            </w:pPr>
            <w:r w:rsidRPr="00CC0E82">
              <w:rPr>
                <w:rFonts w:cs="Times New Roman"/>
                <w:spacing w:val="-5"/>
              </w:rPr>
              <w:t>−3</w:t>
            </w:r>
          </w:p>
        </w:tc>
        <w:tc>
          <w:tcPr>
            <w:tcW w:w="810" w:type="dxa"/>
            <w:vAlign w:val="center"/>
          </w:tcPr>
          <w:p w14:paraId="43AA1424" w14:textId="77777777" w:rsidR="00131F17" w:rsidRPr="00CC0E82" w:rsidRDefault="00131F17" w:rsidP="005E3FEF">
            <w:pPr>
              <w:pStyle w:val="TableParagraph"/>
              <w:spacing w:line="263" w:lineRule="exact"/>
              <w:ind w:left="400"/>
              <w:jc w:val="center"/>
              <w:rPr>
                <w:rFonts w:cs="Times New Roman"/>
              </w:rPr>
            </w:pPr>
            <w:r w:rsidRPr="00CC0E82">
              <w:rPr>
                <w:rFonts w:cs="Times New Roman"/>
              </w:rPr>
              <w:t>2</w:t>
            </w:r>
          </w:p>
        </w:tc>
        <w:tc>
          <w:tcPr>
            <w:tcW w:w="902" w:type="dxa"/>
            <w:tcBorders>
              <w:top w:val="nil"/>
              <w:bottom w:val="nil"/>
            </w:tcBorders>
            <w:vAlign w:val="center"/>
          </w:tcPr>
          <w:p w14:paraId="6ED38B88" w14:textId="77777777" w:rsidR="00131F17" w:rsidRPr="00CC0E82" w:rsidRDefault="00131F17" w:rsidP="005E3FEF">
            <w:pPr>
              <w:pStyle w:val="TableParagraph"/>
              <w:spacing w:line="263"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49CD42C" w14:textId="77777777" w:rsidR="00131F17" w:rsidRPr="00CC0E82" w:rsidRDefault="00131F17" w:rsidP="005E3FEF">
            <w:pPr>
              <w:pStyle w:val="TableParagraph"/>
              <w:spacing w:line="263" w:lineRule="exact"/>
              <w:ind w:left="4"/>
              <w:jc w:val="center"/>
              <w:rPr>
                <w:rFonts w:cs="Times New Roman"/>
              </w:rPr>
            </w:pPr>
            <w:r w:rsidRPr="00CC0E82">
              <w:rPr>
                <w:rFonts w:cs="Times New Roman"/>
              </w:rPr>
              <w:t>3</w:t>
            </w:r>
          </w:p>
        </w:tc>
        <w:tc>
          <w:tcPr>
            <w:tcW w:w="900" w:type="dxa"/>
            <w:vAlign w:val="center"/>
          </w:tcPr>
          <w:p w14:paraId="4F8467E3" w14:textId="77777777" w:rsidR="00131F17" w:rsidRPr="00CC0E82" w:rsidRDefault="00131F17" w:rsidP="005E3FEF">
            <w:pPr>
              <w:pStyle w:val="TableParagraph"/>
              <w:spacing w:line="263" w:lineRule="exact"/>
              <w:ind w:left="227" w:right="227"/>
              <w:jc w:val="center"/>
              <w:rPr>
                <w:rFonts w:cs="Times New Roman"/>
              </w:rPr>
            </w:pPr>
            <w:r w:rsidRPr="00CC0E82">
              <w:rPr>
                <w:rFonts w:cs="Times New Roman"/>
                <w:spacing w:val="-5"/>
              </w:rPr>
              <w:t>−20</w:t>
            </w:r>
          </w:p>
        </w:tc>
        <w:tc>
          <w:tcPr>
            <w:tcW w:w="890" w:type="dxa"/>
            <w:tcBorders>
              <w:top w:val="nil"/>
              <w:bottom w:val="nil"/>
            </w:tcBorders>
            <w:vAlign w:val="center"/>
          </w:tcPr>
          <w:p w14:paraId="25924961" w14:textId="77777777" w:rsidR="00131F17" w:rsidRPr="00CC0E82" w:rsidRDefault="00131F17" w:rsidP="005E3FEF">
            <w:pPr>
              <w:pStyle w:val="TableParagraph"/>
              <w:spacing w:line="263" w:lineRule="exact"/>
              <w:ind w:right="201"/>
              <w:jc w:val="center"/>
              <w:rPr>
                <w:rFonts w:cs="Times New Roman"/>
              </w:rPr>
            </w:pPr>
            <w:r w:rsidRPr="00CC0E82">
              <w:rPr>
                <w:rFonts w:cs="Times New Roman"/>
                <w:spacing w:val="-5"/>
              </w:rPr>
              <w:t>+3</w:t>
            </w:r>
          </w:p>
        </w:tc>
        <w:tc>
          <w:tcPr>
            <w:tcW w:w="730" w:type="dxa"/>
            <w:vAlign w:val="center"/>
          </w:tcPr>
          <w:p w14:paraId="7815E6E0" w14:textId="77777777" w:rsidR="00131F17" w:rsidRPr="00CC0E82" w:rsidRDefault="00131F17" w:rsidP="005E3FEF">
            <w:pPr>
              <w:pStyle w:val="TableParagraph"/>
              <w:spacing w:line="263" w:lineRule="exact"/>
              <w:ind w:right="2"/>
              <w:jc w:val="center"/>
              <w:rPr>
                <w:rFonts w:cs="Times New Roman"/>
              </w:rPr>
            </w:pPr>
            <w:r w:rsidRPr="00CC0E82">
              <w:rPr>
                <w:rFonts w:cs="Times New Roman"/>
              </w:rPr>
              <w:t>1</w:t>
            </w:r>
          </w:p>
        </w:tc>
        <w:tc>
          <w:tcPr>
            <w:tcW w:w="900" w:type="dxa"/>
            <w:vAlign w:val="center"/>
          </w:tcPr>
          <w:p w14:paraId="7B471B01" w14:textId="77777777" w:rsidR="00131F17" w:rsidRPr="00CC0E82" w:rsidRDefault="00131F17" w:rsidP="005E3FEF">
            <w:pPr>
              <w:pStyle w:val="TableParagraph"/>
              <w:spacing w:line="263" w:lineRule="exact"/>
              <w:ind w:left="393"/>
              <w:jc w:val="center"/>
              <w:rPr>
                <w:rFonts w:cs="Times New Roman"/>
              </w:rPr>
            </w:pPr>
            <w:r w:rsidRPr="00CC0E82">
              <w:rPr>
                <w:rFonts w:cs="Times New Roman"/>
              </w:rPr>
              <w:t>7</w:t>
            </w:r>
          </w:p>
        </w:tc>
        <w:tc>
          <w:tcPr>
            <w:tcW w:w="990" w:type="dxa"/>
            <w:tcBorders>
              <w:top w:val="nil"/>
              <w:bottom w:val="nil"/>
              <w:right w:val="nil"/>
            </w:tcBorders>
            <w:vAlign w:val="center"/>
          </w:tcPr>
          <w:p w14:paraId="71E3EA79" w14:textId="77777777" w:rsidR="00131F17" w:rsidRPr="00CC0E82" w:rsidRDefault="00131F17" w:rsidP="005E3FEF">
            <w:pPr>
              <w:pStyle w:val="TableParagraph"/>
              <w:jc w:val="center"/>
              <w:rPr>
                <w:rFonts w:cs="Times New Roman"/>
              </w:rPr>
            </w:pPr>
          </w:p>
        </w:tc>
        <w:tc>
          <w:tcPr>
            <w:tcW w:w="360" w:type="dxa"/>
            <w:tcBorders>
              <w:top w:val="nil"/>
              <w:left w:val="nil"/>
              <w:bottom w:val="nil"/>
              <w:right w:val="nil"/>
            </w:tcBorders>
            <w:vAlign w:val="center"/>
          </w:tcPr>
          <w:p w14:paraId="4FA72090" w14:textId="77777777" w:rsidR="00131F17" w:rsidRPr="00CC0E82" w:rsidRDefault="00131F17" w:rsidP="005E3FEF">
            <w:pPr>
              <w:pStyle w:val="TableParagraph"/>
              <w:jc w:val="center"/>
              <w:rPr>
                <w:rFonts w:cs="Times New Roman"/>
              </w:rPr>
            </w:pPr>
          </w:p>
        </w:tc>
      </w:tr>
      <w:tr w:rsidR="00131F17" w14:paraId="47F012B3" w14:textId="77777777" w:rsidTr="005E3FEF">
        <w:trPr>
          <w:trHeight w:val="280"/>
        </w:trPr>
        <w:tc>
          <w:tcPr>
            <w:tcW w:w="895" w:type="dxa"/>
            <w:vAlign w:val="center"/>
          </w:tcPr>
          <w:p w14:paraId="60283B2F" w14:textId="77777777" w:rsidR="00131F17" w:rsidRPr="00CC0E82" w:rsidRDefault="00131F17" w:rsidP="005E3FEF">
            <w:pPr>
              <w:pStyle w:val="TableParagraph"/>
              <w:spacing w:line="260" w:lineRule="exact"/>
              <w:ind w:left="294" w:right="287"/>
              <w:jc w:val="center"/>
              <w:rPr>
                <w:rFonts w:cs="Times New Roman"/>
              </w:rPr>
            </w:pPr>
            <w:r w:rsidRPr="00CC0E82">
              <w:rPr>
                <w:rFonts w:cs="Times New Roman"/>
                <w:spacing w:val="-5"/>
              </w:rPr>
              <w:t>−2</w:t>
            </w:r>
          </w:p>
        </w:tc>
        <w:tc>
          <w:tcPr>
            <w:tcW w:w="810" w:type="dxa"/>
            <w:vAlign w:val="center"/>
          </w:tcPr>
          <w:p w14:paraId="02735890" w14:textId="77777777" w:rsidR="00131F17" w:rsidRPr="00CC0E82" w:rsidRDefault="00131F17" w:rsidP="005E3FEF">
            <w:pPr>
              <w:pStyle w:val="TableParagraph"/>
              <w:spacing w:line="260" w:lineRule="exact"/>
              <w:ind w:left="400"/>
              <w:jc w:val="center"/>
              <w:rPr>
                <w:rFonts w:cs="Times New Roman"/>
              </w:rPr>
            </w:pPr>
            <w:r w:rsidRPr="00CC0E82">
              <w:rPr>
                <w:rFonts w:cs="Times New Roman"/>
              </w:rPr>
              <w:t>4</w:t>
            </w:r>
          </w:p>
        </w:tc>
        <w:tc>
          <w:tcPr>
            <w:tcW w:w="902" w:type="dxa"/>
            <w:tcBorders>
              <w:top w:val="nil"/>
              <w:bottom w:val="nil"/>
            </w:tcBorders>
            <w:vAlign w:val="center"/>
          </w:tcPr>
          <w:p w14:paraId="1E1941AA" w14:textId="77777777" w:rsidR="00131F17" w:rsidRPr="00CC0E82" w:rsidRDefault="00131F17" w:rsidP="005E3FEF">
            <w:pPr>
              <w:pStyle w:val="TableParagraph"/>
              <w:spacing w:line="260"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49F8D6D3"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4</w:t>
            </w:r>
          </w:p>
        </w:tc>
        <w:tc>
          <w:tcPr>
            <w:tcW w:w="900" w:type="dxa"/>
            <w:vAlign w:val="center"/>
          </w:tcPr>
          <w:p w14:paraId="6A5632BE" w14:textId="77777777" w:rsidR="00131F17" w:rsidRPr="00CC0E82" w:rsidRDefault="00131F17" w:rsidP="005E3FEF">
            <w:pPr>
              <w:pStyle w:val="TableParagraph"/>
              <w:spacing w:line="260" w:lineRule="exact"/>
              <w:ind w:left="227" w:right="227"/>
              <w:jc w:val="center"/>
              <w:rPr>
                <w:rFonts w:cs="Times New Roman"/>
              </w:rPr>
            </w:pPr>
            <w:r w:rsidRPr="00CC0E82">
              <w:rPr>
                <w:rFonts w:cs="Times New Roman"/>
                <w:spacing w:val="-5"/>
              </w:rPr>
              <w:t>−17</w:t>
            </w:r>
          </w:p>
        </w:tc>
        <w:tc>
          <w:tcPr>
            <w:tcW w:w="890" w:type="dxa"/>
            <w:tcBorders>
              <w:top w:val="nil"/>
              <w:bottom w:val="nil"/>
            </w:tcBorders>
            <w:vAlign w:val="center"/>
          </w:tcPr>
          <w:p w14:paraId="07E597EA" w14:textId="77777777" w:rsidR="00131F17" w:rsidRPr="00CC0E82" w:rsidRDefault="00131F17" w:rsidP="005E3FEF">
            <w:pPr>
              <w:pStyle w:val="TableParagraph"/>
              <w:spacing w:line="260" w:lineRule="exact"/>
              <w:ind w:right="201"/>
              <w:jc w:val="center"/>
              <w:rPr>
                <w:rFonts w:cs="Times New Roman"/>
              </w:rPr>
            </w:pPr>
            <w:r w:rsidRPr="00CC0E82">
              <w:rPr>
                <w:rFonts w:cs="Times New Roman"/>
                <w:spacing w:val="-5"/>
              </w:rPr>
              <w:t>+3</w:t>
            </w:r>
          </w:p>
        </w:tc>
        <w:tc>
          <w:tcPr>
            <w:tcW w:w="730" w:type="dxa"/>
            <w:vAlign w:val="center"/>
          </w:tcPr>
          <w:p w14:paraId="0E01AD46"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2</w:t>
            </w:r>
          </w:p>
        </w:tc>
        <w:tc>
          <w:tcPr>
            <w:tcW w:w="900" w:type="dxa"/>
            <w:vAlign w:val="center"/>
          </w:tcPr>
          <w:p w14:paraId="716111EC"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13</w:t>
            </w:r>
          </w:p>
        </w:tc>
        <w:tc>
          <w:tcPr>
            <w:tcW w:w="990" w:type="dxa"/>
            <w:tcBorders>
              <w:top w:val="nil"/>
              <w:bottom w:val="nil"/>
              <w:right w:val="nil"/>
            </w:tcBorders>
            <w:vAlign w:val="center"/>
          </w:tcPr>
          <w:p w14:paraId="33F96D1E" w14:textId="77777777" w:rsidR="00131F17" w:rsidRPr="00CC0E82" w:rsidRDefault="00131F17" w:rsidP="005E3FEF">
            <w:pPr>
              <w:pStyle w:val="TableParagraph"/>
              <w:spacing w:line="260" w:lineRule="exact"/>
              <w:ind w:left="163" w:right="145"/>
              <w:jc w:val="center"/>
              <w:rPr>
                <w:rFonts w:cs="Times New Roman"/>
              </w:rPr>
            </w:pPr>
            <w:r w:rsidRPr="00CC0E82">
              <w:rPr>
                <w:rFonts w:cs="Times New Roman"/>
                <w:spacing w:val="-5"/>
              </w:rPr>
              <w:t>+6</w:t>
            </w:r>
          </w:p>
        </w:tc>
        <w:tc>
          <w:tcPr>
            <w:tcW w:w="360" w:type="dxa"/>
            <w:tcBorders>
              <w:top w:val="nil"/>
              <w:left w:val="nil"/>
              <w:bottom w:val="nil"/>
              <w:right w:val="nil"/>
            </w:tcBorders>
            <w:vAlign w:val="center"/>
          </w:tcPr>
          <w:p w14:paraId="02DBDE69" w14:textId="77777777" w:rsidR="00131F17" w:rsidRPr="00CC0E82" w:rsidRDefault="00131F17" w:rsidP="005E3FEF">
            <w:pPr>
              <w:pStyle w:val="TableParagraph"/>
              <w:jc w:val="center"/>
              <w:rPr>
                <w:rFonts w:cs="Times New Roman"/>
              </w:rPr>
            </w:pPr>
          </w:p>
        </w:tc>
      </w:tr>
      <w:tr w:rsidR="00131F17" w14:paraId="4313864D" w14:textId="77777777" w:rsidTr="005E3FEF">
        <w:trPr>
          <w:trHeight w:val="280"/>
        </w:trPr>
        <w:tc>
          <w:tcPr>
            <w:tcW w:w="895" w:type="dxa"/>
            <w:vAlign w:val="center"/>
          </w:tcPr>
          <w:p w14:paraId="600A2B7A" w14:textId="77777777" w:rsidR="00131F17" w:rsidRPr="00CC0E82" w:rsidRDefault="00131F17" w:rsidP="005E3FEF">
            <w:pPr>
              <w:pStyle w:val="TableParagraph"/>
              <w:spacing w:line="261" w:lineRule="exact"/>
              <w:ind w:left="294" w:right="287"/>
              <w:jc w:val="center"/>
              <w:rPr>
                <w:rFonts w:cs="Times New Roman"/>
              </w:rPr>
            </w:pPr>
            <w:r w:rsidRPr="00CC0E82">
              <w:rPr>
                <w:rFonts w:cs="Times New Roman"/>
                <w:spacing w:val="-5"/>
              </w:rPr>
              <w:t>−1</w:t>
            </w:r>
          </w:p>
        </w:tc>
        <w:tc>
          <w:tcPr>
            <w:tcW w:w="810" w:type="dxa"/>
            <w:vAlign w:val="center"/>
          </w:tcPr>
          <w:p w14:paraId="0132DEFC" w14:textId="77777777" w:rsidR="00131F17" w:rsidRPr="00CC0E82" w:rsidRDefault="00131F17" w:rsidP="005E3FEF">
            <w:pPr>
              <w:pStyle w:val="TableParagraph"/>
              <w:spacing w:line="261" w:lineRule="exact"/>
              <w:ind w:left="400"/>
              <w:jc w:val="center"/>
              <w:rPr>
                <w:rFonts w:cs="Times New Roman"/>
              </w:rPr>
            </w:pPr>
            <w:r w:rsidRPr="00CC0E82">
              <w:rPr>
                <w:rFonts w:cs="Times New Roman"/>
              </w:rPr>
              <w:t>8</w:t>
            </w:r>
          </w:p>
        </w:tc>
        <w:tc>
          <w:tcPr>
            <w:tcW w:w="902" w:type="dxa"/>
            <w:tcBorders>
              <w:top w:val="nil"/>
              <w:bottom w:val="nil"/>
            </w:tcBorders>
            <w:vAlign w:val="center"/>
          </w:tcPr>
          <w:p w14:paraId="17A12019" w14:textId="77777777" w:rsidR="00131F17" w:rsidRPr="00CC0E82" w:rsidRDefault="00131F17" w:rsidP="005E3FEF">
            <w:pPr>
              <w:pStyle w:val="TableParagraph"/>
              <w:spacing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1B591B8E" w14:textId="77777777" w:rsidR="00131F17" w:rsidRPr="00CC0E82" w:rsidRDefault="00131F17" w:rsidP="005E3FEF">
            <w:pPr>
              <w:pStyle w:val="TableParagraph"/>
              <w:spacing w:line="261" w:lineRule="exact"/>
              <w:ind w:left="4"/>
              <w:jc w:val="center"/>
              <w:rPr>
                <w:rFonts w:cs="Times New Roman"/>
              </w:rPr>
            </w:pPr>
            <w:r w:rsidRPr="00CC0E82">
              <w:rPr>
                <w:rFonts w:cs="Times New Roman"/>
              </w:rPr>
              <w:t>5</w:t>
            </w:r>
          </w:p>
        </w:tc>
        <w:tc>
          <w:tcPr>
            <w:tcW w:w="900" w:type="dxa"/>
            <w:vAlign w:val="center"/>
          </w:tcPr>
          <w:p w14:paraId="4482C59A" w14:textId="77777777" w:rsidR="00131F17" w:rsidRPr="00CC0E82" w:rsidRDefault="00131F17" w:rsidP="005E3FEF">
            <w:pPr>
              <w:pStyle w:val="TableParagraph"/>
              <w:spacing w:line="261" w:lineRule="exact"/>
              <w:ind w:left="227" w:right="227"/>
              <w:jc w:val="center"/>
              <w:rPr>
                <w:rFonts w:cs="Times New Roman"/>
              </w:rPr>
            </w:pPr>
            <w:r w:rsidRPr="00CC0E82">
              <w:rPr>
                <w:rFonts w:cs="Times New Roman"/>
                <w:spacing w:val="-5"/>
              </w:rPr>
              <w:t>−14</w:t>
            </w:r>
          </w:p>
        </w:tc>
        <w:tc>
          <w:tcPr>
            <w:tcW w:w="890" w:type="dxa"/>
            <w:tcBorders>
              <w:top w:val="nil"/>
              <w:bottom w:val="nil"/>
            </w:tcBorders>
            <w:vAlign w:val="center"/>
          </w:tcPr>
          <w:p w14:paraId="67E3912D" w14:textId="77777777" w:rsidR="00131F17" w:rsidRPr="00CC0E82" w:rsidRDefault="00131F17" w:rsidP="005E3FEF">
            <w:pPr>
              <w:pStyle w:val="TableParagraph"/>
              <w:spacing w:line="261" w:lineRule="exact"/>
              <w:ind w:right="201"/>
              <w:jc w:val="center"/>
              <w:rPr>
                <w:rFonts w:cs="Times New Roman"/>
              </w:rPr>
            </w:pPr>
            <w:r w:rsidRPr="00CC0E82">
              <w:rPr>
                <w:rFonts w:cs="Times New Roman"/>
                <w:spacing w:val="-5"/>
              </w:rPr>
              <w:t>+3</w:t>
            </w:r>
          </w:p>
        </w:tc>
        <w:tc>
          <w:tcPr>
            <w:tcW w:w="730" w:type="dxa"/>
            <w:vAlign w:val="center"/>
          </w:tcPr>
          <w:p w14:paraId="204566FB" w14:textId="77777777" w:rsidR="00131F17" w:rsidRPr="00CC0E82" w:rsidRDefault="00131F17" w:rsidP="005E3FEF">
            <w:pPr>
              <w:pStyle w:val="TableParagraph"/>
              <w:spacing w:line="261" w:lineRule="exact"/>
              <w:ind w:right="2"/>
              <w:jc w:val="center"/>
              <w:rPr>
                <w:rFonts w:cs="Times New Roman"/>
              </w:rPr>
            </w:pPr>
            <w:r w:rsidRPr="00CC0E82">
              <w:rPr>
                <w:rFonts w:cs="Times New Roman"/>
              </w:rPr>
              <w:t>3</w:t>
            </w:r>
          </w:p>
        </w:tc>
        <w:tc>
          <w:tcPr>
            <w:tcW w:w="900" w:type="dxa"/>
            <w:vAlign w:val="center"/>
          </w:tcPr>
          <w:p w14:paraId="218C79C9" w14:textId="77777777" w:rsidR="00131F17" w:rsidRPr="00CC0E82" w:rsidRDefault="00131F17" w:rsidP="005E3FEF">
            <w:pPr>
              <w:pStyle w:val="TableParagraph"/>
              <w:spacing w:line="261" w:lineRule="exact"/>
              <w:ind w:left="326"/>
              <w:jc w:val="center"/>
              <w:rPr>
                <w:rFonts w:cs="Times New Roman"/>
              </w:rPr>
            </w:pPr>
            <w:r w:rsidRPr="00CC0E82">
              <w:rPr>
                <w:rFonts w:cs="Times New Roman"/>
                <w:spacing w:val="-5"/>
              </w:rPr>
              <w:t>23</w:t>
            </w:r>
          </w:p>
        </w:tc>
        <w:tc>
          <w:tcPr>
            <w:tcW w:w="990" w:type="dxa"/>
            <w:tcBorders>
              <w:top w:val="nil"/>
              <w:bottom w:val="nil"/>
              <w:right w:val="nil"/>
            </w:tcBorders>
            <w:vAlign w:val="center"/>
          </w:tcPr>
          <w:p w14:paraId="2528DC41" w14:textId="77777777" w:rsidR="00131F17" w:rsidRPr="00CC0E82" w:rsidRDefault="00131F17" w:rsidP="005E3FEF">
            <w:pPr>
              <w:pStyle w:val="TableParagraph"/>
              <w:spacing w:line="261" w:lineRule="exact"/>
              <w:ind w:left="163" w:right="148"/>
              <w:jc w:val="center"/>
              <w:rPr>
                <w:rFonts w:cs="Times New Roman"/>
              </w:rPr>
            </w:pPr>
            <w:r w:rsidRPr="00CC0E82">
              <w:rPr>
                <w:rFonts w:cs="Times New Roman"/>
                <w:spacing w:val="-5"/>
              </w:rPr>
              <w:t>+10</w:t>
            </w:r>
          </w:p>
        </w:tc>
        <w:tc>
          <w:tcPr>
            <w:tcW w:w="360" w:type="dxa"/>
            <w:tcBorders>
              <w:top w:val="nil"/>
              <w:left w:val="nil"/>
              <w:bottom w:val="nil"/>
              <w:right w:val="nil"/>
            </w:tcBorders>
            <w:vAlign w:val="center"/>
          </w:tcPr>
          <w:p w14:paraId="2B9660FD" w14:textId="77777777" w:rsidR="00131F17" w:rsidRPr="00E04451" w:rsidRDefault="00131F17" w:rsidP="005E3FEF">
            <w:pPr>
              <w:pStyle w:val="TableParagraph"/>
              <w:spacing w:line="261" w:lineRule="exact"/>
              <w:ind w:right="52"/>
              <w:jc w:val="center"/>
              <w:rPr>
                <w:rFonts w:cs="Times New Roman"/>
              </w:rPr>
            </w:pPr>
            <w:r w:rsidRPr="00E04451">
              <w:rPr>
                <w:rFonts w:cs="Times New Roman"/>
                <w:spacing w:val="-5"/>
              </w:rPr>
              <w:t>+4</w:t>
            </w:r>
          </w:p>
        </w:tc>
      </w:tr>
      <w:tr w:rsidR="00131F17" w14:paraId="7FFEEB51" w14:textId="77777777" w:rsidTr="005E3FEF">
        <w:trPr>
          <w:trHeight w:val="282"/>
        </w:trPr>
        <w:tc>
          <w:tcPr>
            <w:tcW w:w="895" w:type="dxa"/>
            <w:vAlign w:val="center"/>
          </w:tcPr>
          <w:p w14:paraId="5F14213F" w14:textId="77777777" w:rsidR="00131F17" w:rsidRPr="00CC0E82" w:rsidRDefault="00131F17" w:rsidP="005E3FEF">
            <w:pPr>
              <w:pStyle w:val="TableParagraph"/>
              <w:spacing w:before="2" w:line="261" w:lineRule="exact"/>
              <w:ind w:left="5"/>
              <w:jc w:val="center"/>
              <w:rPr>
                <w:rFonts w:cs="Times New Roman"/>
              </w:rPr>
            </w:pPr>
            <w:r w:rsidRPr="00CC0E82">
              <w:rPr>
                <w:rFonts w:cs="Times New Roman"/>
              </w:rPr>
              <w:t>0</w:t>
            </w:r>
          </w:p>
        </w:tc>
        <w:tc>
          <w:tcPr>
            <w:tcW w:w="810" w:type="dxa"/>
            <w:vAlign w:val="center"/>
          </w:tcPr>
          <w:p w14:paraId="224C4F98" w14:textId="77777777" w:rsidR="00131F17" w:rsidRPr="00CC0E82" w:rsidRDefault="00131F17" w:rsidP="005E3FEF">
            <w:pPr>
              <w:pStyle w:val="TableParagraph"/>
              <w:spacing w:before="2" w:line="261" w:lineRule="exact"/>
              <w:ind w:left="332"/>
              <w:jc w:val="center"/>
              <w:rPr>
                <w:rFonts w:cs="Times New Roman"/>
              </w:rPr>
            </w:pPr>
            <w:r w:rsidRPr="00CC0E82">
              <w:rPr>
                <w:rFonts w:cs="Times New Roman"/>
                <w:spacing w:val="-5"/>
              </w:rPr>
              <w:t>16</w:t>
            </w:r>
          </w:p>
        </w:tc>
        <w:tc>
          <w:tcPr>
            <w:tcW w:w="902" w:type="dxa"/>
            <w:tcBorders>
              <w:top w:val="nil"/>
              <w:bottom w:val="nil"/>
            </w:tcBorders>
            <w:vAlign w:val="center"/>
          </w:tcPr>
          <w:p w14:paraId="64964EA9" w14:textId="77777777" w:rsidR="00131F17" w:rsidRPr="00CC0E82" w:rsidRDefault="00131F17" w:rsidP="005E3FEF">
            <w:pPr>
              <w:pStyle w:val="TableParagraph"/>
              <w:spacing w:before="2" w:line="261" w:lineRule="exact"/>
              <w:ind w:left="188"/>
              <w:jc w:val="center"/>
              <w:rPr>
                <w:rFonts w:cs="Times New Roman"/>
              </w:rPr>
            </w:pPr>
            <w:r w:rsidRPr="00CC0E82">
              <w:rPr>
                <w:rFonts w:cs="Times New Roman"/>
              </w:rPr>
              <w:t>×</w:t>
            </w:r>
            <w:r w:rsidRPr="00CC0E82">
              <w:rPr>
                <w:rFonts w:cs="Times New Roman"/>
                <w:spacing w:val="1"/>
              </w:rPr>
              <w:t xml:space="preserve"> </w:t>
            </w:r>
            <w:r w:rsidRPr="00CC0E82">
              <w:rPr>
                <w:rFonts w:cs="Times New Roman"/>
                <w:spacing w:val="-10"/>
              </w:rPr>
              <w:t>2</w:t>
            </w:r>
          </w:p>
        </w:tc>
        <w:tc>
          <w:tcPr>
            <w:tcW w:w="808" w:type="dxa"/>
            <w:vAlign w:val="center"/>
          </w:tcPr>
          <w:p w14:paraId="75549E6E" w14:textId="77777777" w:rsidR="00131F17" w:rsidRPr="00CC0E82" w:rsidRDefault="00131F17" w:rsidP="005E3FEF">
            <w:pPr>
              <w:pStyle w:val="TableParagraph"/>
              <w:spacing w:before="2" w:line="261" w:lineRule="exact"/>
              <w:ind w:left="4"/>
              <w:jc w:val="center"/>
              <w:rPr>
                <w:rFonts w:cs="Times New Roman"/>
              </w:rPr>
            </w:pPr>
            <w:r w:rsidRPr="00CC0E82">
              <w:rPr>
                <w:rFonts w:cs="Times New Roman"/>
              </w:rPr>
              <w:t>6</w:t>
            </w:r>
          </w:p>
        </w:tc>
        <w:tc>
          <w:tcPr>
            <w:tcW w:w="900" w:type="dxa"/>
            <w:vAlign w:val="center"/>
          </w:tcPr>
          <w:p w14:paraId="4A4ED786" w14:textId="77777777" w:rsidR="00131F17" w:rsidRPr="00CC0E82" w:rsidRDefault="00131F17" w:rsidP="005E3FEF">
            <w:pPr>
              <w:pStyle w:val="TableParagraph"/>
              <w:spacing w:before="2" w:line="261" w:lineRule="exact"/>
              <w:ind w:left="227" w:right="227"/>
              <w:jc w:val="center"/>
              <w:rPr>
                <w:rFonts w:cs="Times New Roman"/>
              </w:rPr>
            </w:pPr>
            <w:r w:rsidRPr="00CC0E82">
              <w:rPr>
                <w:rFonts w:cs="Times New Roman"/>
                <w:spacing w:val="-5"/>
              </w:rPr>
              <w:t>−11</w:t>
            </w:r>
          </w:p>
        </w:tc>
        <w:tc>
          <w:tcPr>
            <w:tcW w:w="890" w:type="dxa"/>
            <w:tcBorders>
              <w:top w:val="nil"/>
              <w:bottom w:val="nil"/>
            </w:tcBorders>
            <w:vAlign w:val="center"/>
          </w:tcPr>
          <w:p w14:paraId="4DAF095E" w14:textId="77777777" w:rsidR="00131F17" w:rsidRPr="00CC0E82" w:rsidRDefault="00131F17" w:rsidP="005E3FEF">
            <w:pPr>
              <w:pStyle w:val="TableParagraph"/>
              <w:spacing w:before="2" w:line="261" w:lineRule="exact"/>
              <w:ind w:right="201"/>
              <w:jc w:val="center"/>
              <w:rPr>
                <w:rFonts w:cs="Times New Roman"/>
              </w:rPr>
            </w:pPr>
            <w:r w:rsidRPr="00CC0E82">
              <w:rPr>
                <w:rFonts w:cs="Times New Roman"/>
                <w:spacing w:val="-5"/>
              </w:rPr>
              <w:t>+3</w:t>
            </w:r>
          </w:p>
        </w:tc>
        <w:tc>
          <w:tcPr>
            <w:tcW w:w="730" w:type="dxa"/>
            <w:vAlign w:val="center"/>
          </w:tcPr>
          <w:p w14:paraId="4F07453F" w14:textId="77777777" w:rsidR="00131F17" w:rsidRPr="00CC0E82" w:rsidRDefault="00131F17" w:rsidP="005E3FEF">
            <w:pPr>
              <w:pStyle w:val="TableParagraph"/>
              <w:spacing w:before="2" w:line="261" w:lineRule="exact"/>
              <w:ind w:right="2"/>
              <w:jc w:val="center"/>
              <w:rPr>
                <w:rFonts w:cs="Times New Roman"/>
              </w:rPr>
            </w:pPr>
            <w:r w:rsidRPr="00CC0E82">
              <w:rPr>
                <w:rFonts w:cs="Times New Roman"/>
              </w:rPr>
              <w:t>4</w:t>
            </w:r>
          </w:p>
        </w:tc>
        <w:tc>
          <w:tcPr>
            <w:tcW w:w="900" w:type="dxa"/>
            <w:vAlign w:val="center"/>
          </w:tcPr>
          <w:p w14:paraId="64F86384" w14:textId="77777777" w:rsidR="00131F17" w:rsidRPr="00CC0E82" w:rsidRDefault="00131F17" w:rsidP="005E3FEF">
            <w:pPr>
              <w:pStyle w:val="TableParagraph"/>
              <w:spacing w:before="2" w:line="261" w:lineRule="exact"/>
              <w:ind w:left="326"/>
              <w:jc w:val="center"/>
              <w:rPr>
                <w:rFonts w:cs="Times New Roman"/>
              </w:rPr>
            </w:pPr>
            <w:r w:rsidRPr="00CC0E82">
              <w:rPr>
                <w:rFonts w:cs="Times New Roman"/>
                <w:spacing w:val="-5"/>
              </w:rPr>
              <w:t>37</w:t>
            </w:r>
          </w:p>
        </w:tc>
        <w:tc>
          <w:tcPr>
            <w:tcW w:w="990" w:type="dxa"/>
            <w:tcBorders>
              <w:top w:val="nil"/>
              <w:bottom w:val="nil"/>
              <w:right w:val="nil"/>
            </w:tcBorders>
            <w:vAlign w:val="center"/>
          </w:tcPr>
          <w:p w14:paraId="280EB2CB" w14:textId="77777777" w:rsidR="00131F17" w:rsidRPr="00CC0E82" w:rsidRDefault="00131F17" w:rsidP="005E3FEF">
            <w:pPr>
              <w:pStyle w:val="TableParagraph"/>
              <w:spacing w:before="2" w:line="261" w:lineRule="exact"/>
              <w:ind w:left="163" w:right="148"/>
              <w:jc w:val="center"/>
              <w:rPr>
                <w:rFonts w:cs="Times New Roman"/>
              </w:rPr>
            </w:pPr>
            <w:r w:rsidRPr="00CC0E82">
              <w:rPr>
                <w:rFonts w:cs="Times New Roman"/>
                <w:spacing w:val="-5"/>
              </w:rPr>
              <w:t>+14</w:t>
            </w:r>
          </w:p>
        </w:tc>
        <w:tc>
          <w:tcPr>
            <w:tcW w:w="360" w:type="dxa"/>
            <w:tcBorders>
              <w:top w:val="nil"/>
              <w:left w:val="nil"/>
              <w:bottom w:val="nil"/>
              <w:right w:val="nil"/>
            </w:tcBorders>
            <w:vAlign w:val="center"/>
          </w:tcPr>
          <w:p w14:paraId="56EDE88A" w14:textId="77777777" w:rsidR="00131F17" w:rsidRPr="00E04451" w:rsidRDefault="00131F17" w:rsidP="005E3FEF">
            <w:pPr>
              <w:pStyle w:val="TableParagraph"/>
              <w:spacing w:before="2" w:line="261" w:lineRule="exact"/>
              <w:ind w:right="52"/>
              <w:jc w:val="center"/>
              <w:rPr>
                <w:rFonts w:cs="Times New Roman"/>
              </w:rPr>
            </w:pPr>
            <w:r w:rsidRPr="00E04451">
              <w:rPr>
                <w:rFonts w:cs="Times New Roman"/>
                <w:spacing w:val="-5"/>
              </w:rPr>
              <w:t>+4</w:t>
            </w:r>
          </w:p>
        </w:tc>
      </w:tr>
      <w:tr w:rsidR="00131F17" w14:paraId="7101B06A" w14:textId="77777777" w:rsidTr="005E3FEF">
        <w:trPr>
          <w:trHeight w:val="280"/>
        </w:trPr>
        <w:tc>
          <w:tcPr>
            <w:tcW w:w="895" w:type="dxa"/>
            <w:vAlign w:val="center"/>
          </w:tcPr>
          <w:p w14:paraId="719685EC" w14:textId="77777777" w:rsidR="00131F17" w:rsidRPr="00CC0E82" w:rsidRDefault="00131F17" w:rsidP="005E3FEF">
            <w:pPr>
              <w:pStyle w:val="TableParagraph"/>
              <w:spacing w:line="260" w:lineRule="exact"/>
              <w:ind w:left="5"/>
              <w:jc w:val="center"/>
              <w:rPr>
                <w:rFonts w:cs="Times New Roman"/>
              </w:rPr>
            </w:pPr>
            <w:r w:rsidRPr="00CC0E82">
              <w:rPr>
                <w:rFonts w:cs="Times New Roman"/>
              </w:rPr>
              <w:t>1</w:t>
            </w:r>
          </w:p>
        </w:tc>
        <w:tc>
          <w:tcPr>
            <w:tcW w:w="810" w:type="dxa"/>
            <w:vAlign w:val="center"/>
          </w:tcPr>
          <w:p w14:paraId="369CA68C" w14:textId="77777777" w:rsidR="00131F17" w:rsidRPr="00CC0E82" w:rsidRDefault="00131F17" w:rsidP="005E3FEF">
            <w:pPr>
              <w:pStyle w:val="TableParagraph"/>
              <w:spacing w:line="260" w:lineRule="exact"/>
              <w:ind w:left="332"/>
              <w:jc w:val="center"/>
              <w:rPr>
                <w:rFonts w:cs="Times New Roman"/>
              </w:rPr>
            </w:pPr>
            <w:r w:rsidRPr="00CC0E82">
              <w:rPr>
                <w:rFonts w:cs="Times New Roman"/>
                <w:spacing w:val="-5"/>
              </w:rPr>
              <w:t>32</w:t>
            </w:r>
          </w:p>
        </w:tc>
        <w:tc>
          <w:tcPr>
            <w:tcW w:w="902" w:type="dxa"/>
            <w:tcBorders>
              <w:top w:val="nil"/>
              <w:bottom w:val="nil"/>
            </w:tcBorders>
            <w:vAlign w:val="center"/>
          </w:tcPr>
          <w:p w14:paraId="32AE0D6B" w14:textId="77777777" w:rsidR="00131F17" w:rsidRPr="00CC0E82" w:rsidRDefault="00131F17" w:rsidP="005E3FEF">
            <w:pPr>
              <w:pStyle w:val="TableParagraph"/>
              <w:jc w:val="center"/>
              <w:rPr>
                <w:rFonts w:cs="Times New Roman"/>
              </w:rPr>
            </w:pPr>
          </w:p>
        </w:tc>
        <w:tc>
          <w:tcPr>
            <w:tcW w:w="808" w:type="dxa"/>
            <w:vAlign w:val="center"/>
          </w:tcPr>
          <w:p w14:paraId="5A45A36D" w14:textId="77777777" w:rsidR="00131F17" w:rsidRPr="00CC0E82" w:rsidRDefault="00131F17" w:rsidP="005E3FEF">
            <w:pPr>
              <w:pStyle w:val="TableParagraph"/>
              <w:spacing w:line="260" w:lineRule="exact"/>
              <w:ind w:left="4"/>
              <w:jc w:val="center"/>
              <w:rPr>
                <w:rFonts w:cs="Times New Roman"/>
              </w:rPr>
            </w:pPr>
            <w:r w:rsidRPr="00CC0E82">
              <w:rPr>
                <w:rFonts w:cs="Times New Roman"/>
              </w:rPr>
              <w:t>7</w:t>
            </w:r>
          </w:p>
        </w:tc>
        <w:tc>
          <w:tcPr>
            <w:tcW w:w="900" w:type="dxa"/>
            <w:vAlign w:val="center"/>
          </w:tcPr>
          <w:p w14:paraId="3C9B7978" w14:textId="77777777" w:rsidR="00131F17" w:rsidRPr="00CC0E82" w:rsidRDefault="00131F17" w:rsidP="005E3FEF">
            <w:pPr>
              <w:pStyle w:val="TableParagraph"/>
              <w:spacing w:line="260" w:lineRule="exact"/>
              <w:ind w:left="227" w:right="224"/>
              <w:jc w:val="center"/>
              <w:rPr>
                <w:rFonts w:cs="Times New Roman"/>
              </w:rPr>
            </w:pPr>
            <w:r w:rsidRPr="00CC0E82">
              <w:rPr>
                <w:rFonts w:cs="Times New Roman"/>
                <w:spacing w:val="-5"/>
              </w:rPr>
              <w:t>−8</w:t>
            </w:r>
          </w:p>
        </w:tc>
        <w:tc>
          <w:tcPr>
            <w:tcW w:w="890" w:type="dxa"/>
            <w:tcBorders>
              <w:top w:val="nil"/>
              <w:bottom w:val="nil"/>
            </w:tcBorders>
            <w:vAlign w:val="center"/>
          </w:tcPr>
          <w:p w14:paraId="338FC783" w14:textId="77777777" w:rsidR="00131F17" w:rsidRPr="00CC0E82" w:rsidRDefault="00131F17" w:rsidP="005E3FEF">
            <w:pPr>
              <w:pStyle w:val="TableParagraph"/>
              <w:jc w:val="center"/>
              <w:rPr>
                <w:rFonts w:cs="Times New Roman"/>
              </w:rPr>
            </w:pPr>
          </w:p>
        </w:tc>
        <w:tc>
          <w:tcPr>
            <w:tcW w:w="730" w:type="dxa"/>
            <w:vAlign w:val="center"/>
          </w:tcPr>
          <w:p w14:paraId="2DE5BB0B" w14:textId="77777777" w:rsidR="00131F17" w:rsidRPr="00CC0E82" w:rsidRDefault="00131F17" w:rsidP="005E3FEF">
            <w:pPr>
              <w:pStyle w:val="TableParagraph"/>
              <w:spacing w:line="260" w:lineRule="exact"/>
              <w:ind w:right="2"/>
              <w:jc w:val="center"/>
              <w:rPr>
                <w:rFonts w:cs="Times New Roman"/>
              </w:rPr>
            </w:pPr>
            <w:r w:rsidRPr="00CC0E82">
              <w:rPr>
                <w:rFonts w:cs="Times New Roman"/>
              </w:rPr>
              <w:t>5</w:t>
            </w:r>
          </w:p>
        </w:tc>
        <w:tc>
          <w:tcPr>
            <w:tcW w:w="900" w:type="dxa"/>
            <w:vAlign w:val="center"/>
          </w:tcPr>
          <w:p w14:paraId="61454F4A" w14:textId="77777777" w:rsidR="00131F17" w:rsidRPr="00CC0E82" w:rsidRDefault="00131F17" w:rsidP="005E3FEF">
            <w:pPr>
              <w:pStyle w:val="TableParagraph"/>
              <w:spacing w:line="260" w:lineRule="exact"/>
              <w:ind w:left="326"/>
              <w:jc w:val="center"/>
              <w:rPr>
                <w:rFonts w:cs="Times New Roman"/>
              </w:rPr>
            </w:pPr>
            <w:r w:rsidRPr="00CC0E82">
              <w:rPr>
                <w:rFonts w:cs="Times New Roman"/>
                <w:spacing w:val="-5"/>
              </w:rPr>
              <w:t>55</w:t>
            </w:r>
          </w:p>
        </w:tc>
        <w:tc>
          <w:tcPr>
            <w:tcW w:w="990" w:type="dxa"/>
            <w:tcBorders>
              <w:top w:val="nil"/>
              <w:bottom w:val="nil"/>
              <w:right w:val="nil"/>
            </w:tcBorders>
            <w:vAlign w:val="center"/>
          </w:tcPr>
          <w:p w14:paraId="3AFFAFDC" w14:textId="77777777" w:rsidR="00131F17" w:rsidRPr="00CC0E82" w:rsidRDefault="00131F17" w:rsidP="005E3FEF">
            <w:pPr>
              <w:pStyle w:val="TableParagraph"/>
              <w:spacing w:line="260" w:lineRule="exact"/>
              <w:ind w:left="163" w:right="148"/>
              <w:jc w:val="center"/>
              <w:rPr>
                <w:rFonts w:cs="Times New Roman"/>
              </w:rPr>
            </w:pPr>
            <w:r w:rsidRPr="00CC0E82">
              <w:rPr>
                <w:rFonts w:cs="Times New Roman"/>
                <w:spacing w:val="-5"/>
              </w:rPr>
              <w:t>+18</w:t>
            </w:r>
          </w:p>
        </w:tc>
        <w:tc>
          <w:tcPr>
            <w:tcW w:w="360" w:type="dxa"/>
            <w:tcBorders>
              <w:top w:val="nil"/>
              <w:left w:val="nil"/>
              <w:bottom w:val="nil"/>
              <w:right w:val="nil"/>
            </w:tcBorders>
            <w:vAlign w:val="center"/>
          </w:tcPr>
          <w:p w14:paraId="7E0A6CED" w14:textId="77777777" w:rsidR="00131F17" w:rsidRPr="00E04451" w:rsidRDefault="00131F17" w:rsidP="005E3FEF">
            <w:pPr>
              <w:pStyle w:val="TableParagraph"/>
              <w:spacing w:line="260" w:lineRule="exact"/>
              <w:ind w:right="52"/>
              <w:jc w:val="center"/>
              <w:rPr>
                <w:rFonts w:cs="Times New Roman"/>
              </w:rPr>
            </w:pPr>
            <w:r w:rsidRPr="00E04451">
              <w:rPr>
                <w:rFonts w:cs="Times New Roman"/>
                <w:spacing w:val="-5"/>
              </w:rPr>
              <w:t>+4</w:t>
            </w:r>
          </w:p>
        </w:tc>
      </w:tr>
      <w:bookmarkEnd w:id="42"/>
    </w:tbl>
    <w:p w14:paraId="5E1F6467" w14:textId="77777777" w:rsidR="00081A24" w:rsidRPr="00C87860" w:rsidRDefault="00081A24" w:rsidP="00081A24">
      <w:pPr>
        <w:pStyle w:val="ListParagraph"/>
        <w:tabs>
          <w:tab w:val="left" w:pos="2172"/>
        </w:tabs>
        <w:autoSpaceDE w:val="0"/>
        <w:autoSpaceDN w:val="0"/>
        <w:spacing w:after="3"/>
        <w:ind w:left="720"/>
        <w:rPr>
          <w:rFonts w:cs="Times New Roman"/>
          <w:sz w:val="24"/>
          <w:szCs w:val="24"/>
        </w:rPr>
      </w:pPr>
    </w:p>
    <w:p w14:paraId="4A625C08" w14:textId="77777777" w:rsidR="00BE2CB8" w:rsidRDefault="00BE2CB8">
      <w:pPr>
        <w:rPr>
          <w:rFonts w:cs="Times New Roman"/>
          <w:sz w:val="24"/>
          <w:szCs w:val="24"/>
        </w:rPr>
      </w:pPr>
      <w:r>
        <w:rPr>
          <w:rFonts w:cs="Times New Roman"/>
          <w:sz w:val="24"/>
          <w:szCs w:val="24"/>
        </w:rPr>
        <w:br w:type="page"/>
      </w:r>
    </w:p>
    <w:p w14:paraId="26311358" w14:textId="0E78C676" w:rsidR="00006C90" w:rsidRPr="00C87860" w:rsidRDefault="00006C90" w:rsidP="00E502A8">
      <w:pPr>
        <w:pStyle w:val="ListParagraph"/>
        <w:numPr>
          <w:ilvl w:val="0"/>
          <w:numId w:val="192"/>
        </w:numPr>
        <w:tabs>
          <w:tab w:val="left" w:pos="2172"/>
        </w:tabs>
        <w:autoSpaceDE w:val="0"/>
        <w:autoSpaceDN w:val="0"/>
        <w:spacing w:after="240"/>
        <w:ind w:left="720" w:hanging="346"/>
        <w:rPr>
          <w:rFonts w:cs="Times New Roman"/>
          <w:sz w:val="24"/>
          <w:szCs w:val="24"/>
        </w:rPr>
      </w:pPr>
      <w:r w:rsidRPr="00C87860">
        <w:rPr>
          <w:rFonts w:cs="Times New Roman"/>
          <w:sz w:val="24"/>
          <w:szCs w:val="24"/>
        </w:rPr>
        <w:lastRenderedPageBreak/>
        <w:t>Instruction</w:t>
      </w:r>
      <w:r w:rsidRPr="00C87860">
        <w:rPr>
          <w:rFonts w:cs="Times New Roman"/>
          <w:spacing w:val="-4"/>
          <w:sz w:val="24"/>
          <w:szCs w:val="24"/>
        </w:rPr>
        <w:t xml:space="preserve"> </w:t>
      </w:r>
      <w:r w:rsidRPr="00C87860">
        <w:rPr>
          <w:rFonts w:cs="Times New Roman"/>
          <w:sz w:val="24"/>
          <w:szCs w:val="24"/>
        </w:rPr>
        <w:t>includes</w:t>
      </w:r>
      <w:r w:rsidRPr="00C87860">
        <w:rPr>
          <w:rFonts w:cs="Times New Roman"/>
          <w:spacing w:val="-4"/>
          <w:sz w:val="24"/>
          <w:szCs w:val="24"/>
        </w:rPr>
        <w:t xml:space="preserve"> </w:t>
      </w:r>
      <w:r w:rsidRPr="00C87860">
        <w:rPr>
          <w:rFonts w:cs="Times New Roman"/>
          <w:sz w:val="24"/>
          <w:szCs w:val="24"/>
        </w:rPr>
        <w:t>opportunities</w:t>
      </w:r>
      <w:r w:rsidRPr="00C87860">
        <w:rPr>
          <w:rFonts w:cs="Times New Roman"/>
          <w:spacing w:val="-3"/>
          <w:sz w:val="24"/>
          <w:szCs w:val="24"/>
        </w:rPr>
        <w:t xml:space="preserve"> </w:t>
      </w:r>
      <w:r w:rsidRPr="00C87860">
        <w:rPr>
          <w:rFonts w:cs="Times New Roman"/>
          <w:sz w:val="24"/>
          <w:szCs w:val="24"/>
        </w:rPr>
        <w:t>to</w:t>
      </w:r>
      <w:r w:rsidRPr="00C87860">
        <w:rPr>
          <w:rFonts w:cs="Times New Roman"/>
          <w:spacing w:val="-4"/>
          <w:sz w:val="24"/>
          <w:szCs w:val="24"/>
        </w:rPr>
        <w:t xml:space="preserve"> </w:t>
      </w:r>
      <w:r w:rsidRPr="00C87860">
        <w:rPr>
          <w:rFonts w:cs="Times New Roman"/>
          <w:sz w:val="24"/>
          <w:szCs w:val="24"/>
        </w:rPr>
        <w:t>use</w:t>
      </w:r>
      <w:r w:rsidRPr="00C87860">
        <w:rPr>
          <w:rFonts w:cs="Times New Roman"/>
          <w:spacing w:val="-4"/>
          <w:sz w:val="24"/>
          <w:szCs w:val="24"/>
        </w:rPr>
        <w:t xml:space="preserve"> </w:t>
      </w:r>
      <w:r w:rsidRPr="00C87860">
        <w:rPr>
          <w:rFonts w:cs="Times New Roman"/>
          <w:sz w:val="24"/>
          <w:szCs w:val="24"/>
        </w:rPr>
        <w:t>graphing</w:t>
      </w:r>
      <w:r w:rsidRPr="00C87860">
        <w:rPr>
          <w:rFonts w:cs="Times New Roman"/>
          <w:spacing w:val="-3"/>
          <w:sz w:val="24"/>
          <w:szCs w:val="24"/>
        </w:rPr>
        <w:t xml:space="preserve"> </w:t>
      </w:r>
      <w:r w:rsidRPr="00C87860">
        <w:rPr>
          <w:rFonts w:cs="Times New Roman"/>
          <w:sz w:val="24"/>
          <w:szCs w:val="24"/>
        </w:rPr>
        <w:t>software</w:t>
      </w:r>
      <w:r w:rsidRPr="00C87860">
        <w:rPr>
          <w:rFonts w:cs="Times New Roman"/>
          <w:spacing w:val="-6"/>
          <w:sz w:val="24"/>
          <w:szCs w:val="24"/>
        </w:rPr>
        <w:t xml:space="preserve"> </w:t>
      </w:r>
      <w:r w:rsidRPr="00C87860">
        <w:rPr>
          <w:rFonts w:cs="Times New Roman"/>
          <w:sz w:val="24"/>
          <w:szCs w:val="24"/>
        </w:rPr>
        <w:t>to</w:t>
      </w:r>
      <w:r w:rsidRPr="00C87860">
        <w:rPr>
          <w:rFonts w:cs="Times New Roman"/>
          <w:spacing w:val="-2"/>
          <w:sz w:val="24"/>
          <w:szCs w:val="24"/>
        </w:rPr>
        <w:t xml:space="preserve"> </w:t>
      </w:r>
      <w:r w:rsidRPr="00C87860">
        <w:rPr>
          <w:rFonts w:cs="Times New Roman"/>
          <w:sz w:val="24"/>
          <w:szCs w:val="24"/>
        </w:rPr>
        <w:t>graph</w:t>
      </w:r>
      <w:r w:rsidRPr="00C87860">
        <w:rPr>
          <w:rFonts w:cs="Times New Roman"/>
          <w:spacing w:val="-4"/>
          <w:sz w:val="24"/>
          <w:szCs w:val="24"/>
        </w:rPr>
        <w:t xml:space="preserve"> </w:t>
      </w:r>
      <w:r w:rsidRPr="00C87860">
        <w:rPr>
          <w:rFonts w:cs="Times New Roman"/>
          <w:sz w:val="24"/>
          <w:szCs w:val="24"/>
        </w:rPr>
        <w:t>parent</w:t>
      </w:r>
      <w:r w:rsidRPr="00C87860">
        <w:rPr>
          <w:rFonts w:cs="Times New Roman"/>
          <w:spacing w:val="-2"/>
          <w:sz w:val="24"/>
          <w:szCs w:val="24"/>
        </w:rPr>
        <w:t xml:space="preserve"> </w:t>
      </w:r>
      <w:r w:rsidRPr="00C87860">
        <w:rPr>
          <w:rFonts w:cs="Times New Roman"/>
          <w:sz w:val="24"/>
          <w:szCs w:val="24"/>
        </w:rPr>
        <w:t>functions</w:t>
      </w:r>
      <w:r w:rsidRPr="00C87860">
        <w:rPr>
          <w:rFonts w:cs="Times New Roman"/>
          <w:spacing w:val="-4"/>
          <w:sz w:val="24"/>
          <w:szCs w:val="24"/>
        </w:rPr>
        <w:t xml:space="preserve"> </w:t>
      </w:r>
      <w:r w:rsidRPr="00C87860">
        <w:rPr>
          <w:rFonts w:cs="Times New Roman"/>
          <w:sz w:val="24"/>
          <w:szCs w:val="24"/>
        </w:rPr>
        <w:t>of different equations (i.e., square root, cubic, absolute value, etc.).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432"/>
        <w:gridCol w:w="2881"/>
      </w:tblGrid>
      <w:tr w:rsidR="00006C90" w:rsidRPr="00C87860" w14:paraId="1A5E2D44" w14:textId="77777777" w:rsidTr="00EA315A">
        <w:trPr>
          <w:trHeight w:val="309"/>
          <w:jc w:val="center"/>
        </w:trPr>
        <w:tc>
          <w:tcPr>
            <w:tcW w:w="2696" w:type="dxa"/>
          </w:tcPr>
          <w:p w14:paraId="43BFE126" w14:textId="30247CC6" w:rsidR="00006C90" w:rsidRPr="00F378C1" w:rsidRDefault="00006C90" w:rsidP="00F378C1">
            <w:pPr>
              <w:pStyle w:val="TableParagraph"/>
              <w:ind w:left="720"/>
              <w:rPr>
                <w:rFonts w:eastAsia="Cambria Math" w:cs="Times New Roman"/>
                <w:spacing w:val="-7"/>
                <w:sz w:val="24"/>
                <w:szCs w:val="24"/>
              </w:rPr>
            </w:pPr>
            <w:r w:rsidRPr="00C87860">
              <w:rPr>
                <w:rFonts w:ascii="Cambria Math" w:eastAsia="Cambria Math" w:hAnsi="Cambria Math" w:cs="Cambria Math"/>
                <w:sz w:val="24"/>
                <w:szCs w:val="24"/>
              </w:rPr>
              <w:t>𝑦</w:t>
            </w:r>
            <w:r w:rsidRPr="00C87860">
              <w:rPr>
                <w:rFonts w:eastAsia="Cambria Math" w:cs="Times New Roman"/>
                <w:spacing w:val="16"/>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m:oMath>
              <m:rad>
                <m:radPr>
                  <m:degHide m:val="1"/>
                  <m:ctrlPr>
                    <w:rPr>
                      <w:rFonts w:ascii="Cambria Math" w:eastAsia="Cambria Math" w:hAnsi="Cambria Math" w:cs="Times New Roman"/>
                      <w:i/>
                      <w:spacing w:val="-7"/>
                      <w:sz w:val="24"/>
                      <w:szCs w:val="24"/>
                    </w:rPr>
                  </m:ctrlPr>
                </m:radPr>
                <m:deg/>
                <m:e>
                  <m:r>
                    <w:rPr>
                      <w:rFonts w:ascii="Cambria Math" w:eastAsia="Cambria Math" w:hAnsi="Cambria Math" w:cs="Cambria Math"/>
                      <w:spacing w:val="-7"/>
                      <w:sz w:val="24"/>
                      <w:szCs w:val="24"/>
                    </w:rPr>
                    <m:t>x</m:t>
                  </m:r>
                </m:e>
              </m:rad>
            </m:oMath>
          </w:p>
        </w:tc>
        <w:tc>
          <w:tcPr>
            <w:tcW w:w="2432" w:type="dxa"/>
          </w:tcPr>
          <w:p w14:paraId="332D41E7"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vertAlign w:val="superscript"/>
              </w:rPr>
              <w:t>3</w:t>
            </w:r>
          </w:p>
        </w:tc>
        <w:tc>
          <w:tcPr>
            <w:tcW w:w="2881" w:type="dxa"/>
          </w:tcPr>
          <w:p w14:paraId="6A45FF40" w14:textId="77777777" w:rsidR="00006C90" w:rsidRPr="00C87860" w:rsidRDefault="00006C90" w:rsidP="00EA315A">
            <w:pPr>
              <w:pStyle w:val="TableParagraph"/>
              <w:spacing w:line="275" w:lineRule="exact"/>
              <w:ind w:left="720"/>
              <w:rPr>
                <w:rFonts w:eastAsia="Cambria Math" w:cs="Times New Roman"/>
                <w:sz w:val="24"/>
                <w:szCs w:val="24"/>
              </w:rPr>
            </w:pPr>
            <w:r w:rsidRPr="00C87860">
              <w:rPr>
                <w:rFonts w:ascii="Cambria Math" w:eastAsia="Cambria Math" w:hAnsi="Cambria Math" w:cs="Cambria Math"/>
                <w:sz w:val="24"/>
                <w:szCs w:val="24"/>
              </w:rPr>
              <w:t>𝑦</w:t>
            </w:r>
            <w:r w:rsidRPr="00C87860">
              <w:rPr>
                <w:rFonts w:eastAsia="Cambria Math" w:cs="Times New Roman"/>
                <w:spacing w:val="19"/>
                <w:sz w:val="24"/>
                <w:szCs w:val="24"/>
              </w:rPr>
              <w:t xml:space="preserve"> </w:t>
            </w:r>
            <w:r w:rsidRPr="00C87860">
              <w:rPr>
                <w:rFonts w:eastAsia="Cambria Math" w:cs="Times New Roman"/>
                <w:sz w:val="24"/>
                <w:szCs w:val="24"/>
              </w:rPr>
              <w:t>=</w:t>
            </w:r>
            <w:r w:rsidRPr="00C87860">
              <w:rPr>
                <w:rFonts w:eastAsia="Cambria Math" w:cs="Times New Roman"/>
                <w:spacing w:val="12"/>
                <w:sz w:val="24"/>
                <w:szCs w:val="24"/>
              </w:rPr>
              <w:t xml:space="preserve"> </w:t>
            </w:r>
            <w:r w:rsidRPr="00C87860">
              <w:rPr>
                <w:rFonts w:eastAsia="Cambria Math" w:cs="Times New Roman"/>
                <w:spacing w:val="-5"/>
                <w:sz w:val="24"/>
                <w:szCs w:val="24"/>
              </w:rPr>
              <w:t>|</w:t>
            </w:r>
            <w:r w:rsidRPr="00C87860">
              <w:rPr>
                <w:rFonts w:ascii="Cambria Math" w:eastAsia="Cambria Math" w:hAnsi="Cambria Math" w:cs="Cambria Math"/>
                <w:spacing w:val="-5"/>
                <w:sz w:val="24"/>
                <w:szCs w:val="24"/>
              </w:rPr>
              <w:t>𝑥</w:t>
            </w:r>
            <w:r w:rsidRPr="00C87860">
              <w:rPr>
                <w:rFonts w:eastAsia="Cambria Math" w:cs="Times New Roman"/>
                <w:spacing w:val="-5"/>
                <w:sz w:val="24"/>
                <w:szCs w:val="24"/>
              </w:rPr>
              <w:t>|</w:t>
            </w:r>
          </w:p>
        </w:tc>
      </w:tr>
      <w:tr w:rsidR="00006C90" w:rsidRPr="00C87860" w14:paraId="4AEDE274" w14:textId="77777777" w:rsidTr="009C321E">
        <w:trPr>
          <w:trHeight w:val="2366"/>
          <w:jc w:val="center"/>
        </w:trPr>
        <w:tc>
          <w:tcPr>
            <w:tcW w:w="2696" w:type="dxa"/>
          </w:tcPr>
          <w:p w14:paraId="29FB5C93" w14:textId="605A69E9" w:rsidR="00006C90" w:rsidRPr="00C87860" w:rsidRDefault="00006C90" w:rsidP="00EA315A">
            <w:pPr>
              <w:pStyle w:val="TableParagraph"/>
              <w:ind w:left="720"/>
              <w:jc w:val="center"/>
              <w:rPr>
                <w:rFonts w:cs="Times New Roman"/>
                <w:sz w:val="24"/>
                <w:szCs w:val="24"/>
              </w:rPr>
            </w:pPr>
          </w:p>
          <w:p w14:paraId="2B1B4932" w14:textId="23BD6A49" w:rsidR="00006C90" w:rsidRPr="00C87860" w:rsidRDefault="00006C90" w:rsidP="00EA315A">
            <w:pPr>
              <w:pStyle w:val="TableParagraph"/>
              <w:ind w:left="720"/>
              <w:jc w:val="center"/>
              <w:rPr>
                <w:rFonts w:cs="Times New Roman"/>
                <w:sz w:val="24"/>
                <w:szCs w:val="24"/>
              </w:rPr>
            </w:pPr>
          </w:p>
        </w:tc>
        <w:tc>
          <w:tcPr>
            <w:tcW w:w="2432" w:type="dxa"/>
          </w:tcPr>
          <w:p w14:paraId="50D3DC2E" w14:textId="56C80EBC" w:rsidR="00006C90" w:rsidRPr="00C87860" w:rsidRDefault="00006C90" w:rsidP="00EA315A">
            <w:pPr>
              <w:pStyle w:val="TableParagraph"/>
              <w:spacing w:after="1"/>
              <w:ind w:left="720"/>
              <w:jc w:val="center"/>
              <w:rPr>
                <w:rFonts w:cs="Times New Roman"/>
                <w:sz w:val="24"/>
                <w:szCs w:val="24"/>
              </w:rPr>
            </w:pPr>
          </w:p>
          <w:p w14:paraId="6AB2A275" w14:textId="22788421" w:rsidR="00006C90" w:rsidRPr="00C87860" w:rsidRDefault="00006C90" w:rsidP="00EA315A">
            <w:pPr>
              <w:pStyle w:val="TableParagraph"/>
              <w:ind w:left="720"/>
              <w:jc w:val="center"/>
              <w:rPr>
                <w:rFonts w:cs="Times New Roman"/>
                <w:sz w:val="24"/>
                <w:szCs w:val="24"/>
              </w:rPr>
            </w:pPr>
          </w:p>
        </w:tc>
        <w:tc>
          <w:tcPr>
            <w:tcW w:w="2881" w:type="dxa"/>
          </w:tcPr>
          <w:p w14:paraId="620F42DC" w14:textId="34A339C7" w:rsidR="00006C90" w:rsidRPr="00C87860" w:rsidRDefault="009C321E" w:rsidP="00EA315A">
            <w:pPr>
              <w:pStyle w:val="TableParagraph"/>
              <w:ind w:left="720"/>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58307" behindDoc="0" locked="0" layoutInCell="1" allowOverlap="1" wp14:anchorId="594E86AB" wp14:editId="3D1374E5">
                      <wp:simplePos x="0" y="0"/>
                      <wp:positionH relativeFrom="column">
                        <wp:posOffset>-3123397</wp:posOffset>
                      </wp:positionH>
                      <wp:positionV relativeFrom="paragraph">
                        <wp:posOffset>96520</wp:posOffset>
                      </wp:positionV>
                      <wp:extent cx="4849741" cy="1269365"/>
                      <wp:effectExtent l="0" t="0" r="8255" b="6985"/>
                      <wp:wrapNone/>
                      <wp:docPr id="484850515" name="Group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9741" cy="1269365"/>
                                <a:chOff x="0" y="0"/>
                                <a:chExt cx="4849741" cy="1269365"/>
                              </a:xfrm>
                            </wpg:grpSpPr>
                            <pic:pic xmlns:pic="http://schemas.openxmlformats.org/drawingml/2006/picture">
                              <pic:nvPicPr>
                                <pic:cNvPr id="1576" name="Picture 1576" descr="Chart, line chart  "/>
                                <pic:cNvPicPr>
                                  <a:picLocks/>
                                </pic:cNvPicPr>
                              </pic:nvPicPr>
                              <pic:blipFill>
                                <a:blip r:embed="rId89" cstate="print">
                                  <a:extLst>
                                    <a:ext uri="{28A0092B-C50C-407E-A947-70E740481C1C}">
                                      <a14:useLocalDpi xmlns:a14="http://schemas.microsoft.com/office/drawing/2010/main" val="0"/>
                                    </a:ext>
                                  </a:extLst>
                                </a:blip>
                                <a:stretch>
                                  <a:fillRect/>
                                </a:stretch>
                              </pic:blipFill>
                              <pic:spPr>
                                <a:xfrm>
                                  <a:off x="1740159" y="0"/>
                                  <a:ext cx="1274445" cy="1269365"/>
                                </a:xfrm>
                                <a:prstGeom prst="rect">
                                  <a:avLst/>
                                </a:prstGeom>
                              </pic:spPr>
                            </pic:pic>
                            <pic:pic xmlns:pic="http://schemas.openxmlformats.org/drawingml/2006/picture">
                              <pic:nvPicPr>
                                <pic:cNvPr id="1577" name="Picture 1577" descr="Chart, line chart  "/>
                                <pic:cNvPicPr>
                                  <a:picLocks/>
                                </pic:cNvPicPr>
                              </pic:nvPicPr>
                              <pic:blipFill>
                                <a:blip r:embed="rId90" cstate="print">
                                  <a:extLst>
                                    <a:ext uri="{28A0092B-C50C-407E-A947-70E740481C1C}">
                                      <a14:useLocalDpi xmlns:a14="http://schemas.microsoft.com/office/drawing/2010/main" val="0"/>
                                    </a:ext>
                                  </a:extLst>
                                </a:blip>
                                <a:stretch>
                                  <a:fillRect/>
                                </a:stretch>
                              </pic:blipFill>
                              <pic:spPr>
                                <a:xfrm>
                                  <a:off x="3219061" y="46653"/>
                                  <a:ext cx="1630680" cy="1068705"/>
                                </a:xfrm>
                                <a:prstGeom prst="rect">
                                  <a:avLst/>
                                </a:prstGeom>
                              </pic:spPr>
                            </pic:pic>
                            <pic:pic xmlns:pic="http://schemas.openxmlformats.org/drawingml/2006/picture">
                              <pic:nvPicPr>
                                <pic:cNvPr id="1575" name="Picture 1575" descr="Chart, line chart, scatter chart  "/>
                                <pic:cNvPicPr>
                                  <a:picLocks/>
                                </pic:cNvPicPr>
                              </pic:nvPicPr>
                              <pic:blipFill>
                                <a:blip r:embed="rId91" cstate="print">
                                  <a:extLst>
                                    <a:ext uri="{28A0092B-C50C-407E-A947-70E740481C1C}">
                                      <a14:useLocalDpi xmlns:a14="http://schemas.microsoft.com/office/drawing/2010/main" val="0"/>
                                    </a:ext>
                                  </a:extLst>
                                </a:blip>
                                <a:stretch>
                                  <a:fillRect/>
                                </a:stretch>
                              </pic:blipFill>
                              <pic:spPr>
                                <a:xfrm>
                                  <a:off x="0" y="121298"/>
                                  <a:ext cx="1477010" cy="993140"/>
                                </a:xfrm>
                                <a:prstGeom prst="rect">
                                  <a:avLst/>
                                </a:prstGeom>
                              </pic:spPr>
                            </pic:pic>
                          </wpg:wgp>
                        </a:graphicData>
                      </a:graphic>
                    </wp:anchor>
                  </w:drawing>
                </mc:Choice>
                <mc:Fallback xmlns:arto="http://schemas.microsoft.com/office/word/2006/arto">
                  <w:pict>
                    <v:group w14:anchorId="582E2F3E" id="Group 94" o:spid="_x0000_s1026" alt="&quot;&quot;" style="position:absolute;margin-left:-245.95pt;margin-top:7.6pt;width:381.85pt;height:99.95pt;z-index:251659371" coordsize="48497,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">
                      <v:shape id="Picture 1576" o:spid="_x0000_s1027" type="#_x0000_t75" alt="Chart, line chart  " style="position:absolute;left:17401;width:12745;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">
                        <v:imagedata r:id="rId94" o:title="Chart, line chart  "/>
                        <o:lock v:ext="edit" aspectratio="f"/>
                      </v:shape>
                      <v:shape id="Picture 1577" o:spid="_x0000_s1028" type="#_x0000_t75" alt="Chart, line chart  " style="position:absolute;left:32190;top:466;width:16307;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">
                        <v:imagedata r:id="rId95" o:title="Chart, line chart  "/>
                        <o:lock v:ext="edit" aspectratio="f"/>
                      </v:shape>
                      <v:shape id="Picture 1575" o:spid="_x0000_s1029" type="#_x0000_t75" alt="Chart, line chart, scatter chart  " style="position:absolute;top:1212;width:14770;height: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">
                        <v:imagedata r:id="rId96" o:title="Chart, line chart, scatter chart  "/>
                        <o:lock v:ext="edit" aspectratio="f"/>
                      </v:shape>
                    </v:group>
                  </w:pict>
                </mc:Fallback>
              </mc:AlternateContent>
            </w:r>
          </w:p>
          <w:p w14:paraId="7E84E263" w14:textId="1BC5F6A8" w:rsidR="00006C90" w:rsidRPr="00C87860" w:rsidRDefault="00006C90" w:rsidP="00EA315A">
            <w:pPr>
              <w:pStyle w:val="TableParagraph"/>
              <w:ind w:left="720"/>
              <w:jc w:val="center"/>
              <w:rPr>
                <w:rFonts w:cs="Times New Roman"/>
                <w:sz w:val="24"/>
                <w:szCs w:val="24"/>
              </w:rPr>
            </w:pPr>
          </w:p>
        </w:tc>
      </w:tr>
    </w:tbl>
    <w:p w14:paraId="480419F6" w14:textId="77777777" w:rsidR="00A31D0B" w:rsidRPr="00446198" w:rsidRDefault="00A31D0B" w:rsidP="00A31D0B">
      <w:pPr>
        <w:spacing w:after="0" w:line="240" w:lineRule="auto"/>
        <w:rPr>
          <w:rFonts w:eastAsia="Times New Roman" w:cs="Times New Roman"/>
          <w:sz w:val="24"/>
          <w:szCs w:val="24"/>
        </w:rPr>
      </w:pPr>
    </w:p>
    <w:p w14:paraId="6064C550" w14:textId="77777777" w:rsidR="00A31D0B" w:rsidRPr="00446198" w:rsidRDefault="00A31D0B" w:rsidP="00640149">
      <w:pPr>
        <w:pStyle w:val="FunctionsF"/>
      </w:pPr>
      <w:r w:rsidRPr="00446198">
        <w:t>Instructional Tasks </w:t>
      </w:r>
    </w:p>
    <w:p w14:paraId="14F26AD4" w14:textId="77777777" w:rsidR="00A31D0B" w:rsidRPr="006B6BAE" w:rsidRDefault="00A31D0B" w:rsidP="00A31D0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74B3A86B" w14:textId="77777777" w:rsidR="00C81F2D" w:rsidRPr="00E6116B" w:rsidRDefault="00C81F2D" w:rsidP="00E6116B">
      <w:pPr>
        <w:pStyle w:val="BodyText"/>
        <w:ind w:left="360"/>
        <w:rPr>
          <w:rFonts w:ascii="Times New Roman" w:hAnsi="Times New Roman" w:cs="Times New Roman"/>
          <w:sz w:val="24"/>
          <w:szCs w:val="24"/>
        </w:rPr>
      </w:pPr>
      <w:r w:rsidRPr="00E6116B">
        <w:rPr>
          <w:rFonts w:ascii="Times New Roman" w:hAnsi="Times New Roman" w:cs="Times New Roman"/>
          <w:sz w:val="24"/>
          <w:szCs w:val="24"/>
        </w:rPr>
        <w:t>Given</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the graphs below,</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identify</w:t>
      </w:r>
      <w:r w:rsidRPr="00E6116B">
        <w:rPr>
          <w:rFonts w:ascii="Times New Roman" w:hAnsi="Times New Roman" w:cs="Times New Roman"/>
          <w:spacing w:val="-6"/>
          <w:sz w:val="24"/>
          <w:szCs w:val="24"/>
        </w:rPr>
        <w:t xml:space="preserve"> </w:t>
      </w:r>
      <w:r w:rsidRPr="00E6116B">
        <w:rPr>
          <w:rFonts w:ascii="Times New Roman" w:hAnsi="Times New Roman" w:cs="Times New Roman"/>
          <w:sz w:val="24"/>
          <w:szCs w:val="24"/>
        </w:rPr>
        <w:t>each type of function</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it</w:t>
      </w:r>
      <w:r w:rsidRPr="00E6116B">
        <w:rPr>
          <w:rFonts w:ascii="Times New Roman" w:hAnsi="Times New Roman" w:cs="Times New Roman"/>
          <w:spacing w:val="-1"/>
          <w:sz w:val="24"/>
          <w:szCs w:val="24"/>
        </w:rPr>
        <w:t xml:space="preserve"> </w:t>
      </w:r>
      <w:r w:rsidRPr="00E6116B">
        <w:rPr>
          <w:rFonts w:ascii="Times New Roman" w:hAnsi="Times New Roman" w:cs="Times New Roman"/>
          <w:sz w:val="24"/>
          <w:szCs w:val="24"/>
        </w:rPr>
        <w:t>represents. Justify</w:t>
      </w:r>
      <w:r w:rsidRPr="00E6116B">
        <w:rPr>
          <w:rFonts w:ascii="Times New Roman" w:hAnsi="Times New Roman" w:cs="Times New Roman"/>
          <w:spacing w:val="-2"/>
          <w:sz w:val="24"/>
          <w:szCs w:val="24"/>
        </w:rPr>
        <w:t xml:space="preserve"> </w:t>
      </w:r>
      <w:r w:rsidRPr="00E6116B">
        <w:rPr>
          <w:rFonts w:ascii="Times New Roman" w:hAnsi="Times New Roman" w:cs="Times New Roman"/>
          <w:sz w:val="24"/>
          <w:szCs w:val="24"/>
        </w:rPr>
        <w:t xml:space="preserve">your </w:t>
      </w:r>
      <w:r w:rsidRPr="00E6116B">
        <w:rPr>
          <w:rFonts w:ascii="Times New Roman" w:hAnsi="Times New Roman" w:cs="Times New Roman"/>
          <w:spacing w:val="-2"/>
          <w:sz w:val="24"/>
          <w:szCs w:val="24"/>
        </w:rPr>
        <w:t>answer.</w:t>
      </w:r>
    </w:p>
    <w:tbl>
      <w:tblPr>
        <w:tblW w:w="0" w:type="auto"/>
        <w:jc w:val="center"/>
        <w:tblLayout w:type="fixed"/>
        <w:tblCellMar>
          <w:left w:w="0" w:type="dxa"/>
          <w:right w:w="0" w:type="dxa"/>
        </w:tblCellMar>
        <w:tblLook w:val="01E0" w:firstRow="1" w:lastRow="1" w:firstColumn="1" w:lastColumn="1" w:noHBand="0" w:noVBand="0"/>
      </w:tblPr>
      <w:tblGrid>
        <w:gridCol w:w="2726"/>
        <w:gridCol w:w="2425"/>
      </w:tblGrid>
      <w:tr w:rsidR="00C81F2D" w14:paraId="3B40F306" w14:textId="77777777" w:rsidTr="00E6116B">
        <w:trPr>
          <w:trHeight w:val="1883"/>
          <w:jc w:val="center"/>
        </w:trPr>
        <w:tc>
          <w:tcPr>
            <w:tcW w:w="2726" w:type="dxa"/>
          </w:tcPr>
          <w:p w14:paraId="2B50F61A" w14:textId="77777777" w:rsidR="00C81F2D" w:rsidRDefault="00C81F2D">
            <w:pPr>
              <w:pStyle w:val="TableParagraph"/>
              <w:ind w:left="221"/>
              <w:rPr>
                <w:sz w:val="20"/>
              </w:rPr>
            </w:pPr>
            <w:r>
              <w:rPr>
                <w:noProof/>
                <w:sz w:val="20"/>
              </w:rPr>
              <w:drawing>
                <wp:inline distT="0" distB="0" distL="0" distR="0" wp14:anchorId="57760F27" wp14:editId="67302D8C">
                  <wp:extent cx="1273727" cy="1092708"/>
                  <wp:effectExtent l="0" t="0" r="0" b="0"/>
                  <wp:docPr id="1582" name="Picture 158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descr="Example graphic "/>
                          <pic:cNvPicPr/>
                        </pic:nvPicPr>
                        <pic:blipFill>
                          <a:blip r:embed="rId97" cstate="print"/>
                          <a:stretch>
                            <a:fillRect/>
                          </a:stretch>
                        </pic:blipFill>
                        <pic:spPr>
                          <a:xfrm>
                            <a:off x="0" y="0"/>
                            <a:ext cx="1273727" cy="1092708"/>
                          </a:xfrm>
                          <a:prstGeom prst="rect">
                            <a:avLst/>
                          </a:prstGeom>
                        </pic:spPr>
                      </pic:pic>
                    </a:graphicData>
                  </a:graphic>
                </wp:inline>
              </w:drawing>
            </w:r>
          </w:p>
        </w:tc>
        <w:tc>
          <w:tcPr>
            <w:tcW w:w="2425" w:type="dxa"/>
          </w:tcPr>
          <w:p w14:paraId="5BFE0634" w14:textId="77777777" w:rsidR="00C81F2D" w:rsidRDefault="00C81F2D">
            <w:pPr>
              <w:pStyle w:val="TableParagraph"/>
              <w:ind w:left="361"/>
              <w:rPr>
                <w:sz w:val="20"/>
              </w:rPr>
            </w:pPr>
            <w:r>
              <w:rPr>
                <w:noProof/>
                <w:sz w:val="20"/>
              </w:rPr>
              <w:drawing>
                <wp:inline distT="0" distB="0" distL="0" distR="0" wp14:anchorId="3E5040A8" wp14:editId="27CD3CFB">
                  <wp:extent cx="1257787" cy="1092708"/>
                  <wp:effectExtent l="0" t="0" r="0" b="0"/>
                  <wp:docPr id="1583" name="Picture 158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Image 1583" descr="Example graphic "/>
                          <pic:cNvPicPr/>
                        </pic:nvPicPr>
                        <pic:blipFill>
                          <a:blip r:embed="rId98" cstate="print"/>
                          <a:stretch>
                            <a:fillRect/>
                          </a:stretch>
                        </pic:blipFill>
                        <pic:spPr>
                          <a:xfrm>
                            <a:off x="0" y="0"/>
                            <a:ext cx="1257787" cy="1092708"/>
                          </a:xfrm>
                          <a:prstGeom prst="rect">
                            <a:avLst/>
                          </a:prstGeom>
                        </pic:spPr>
                      </pic:pic>
                    </a:graphicData>
                  </a:graphic>
                </wp:inline>
              </w:drawing>
            </w:r>
          </w:p>
        </w:tc>
      </w:tr>
      <w:tr w:rsidR="00C81F2D" w14:paraId="6D6504CD" w14:textId="77777777" w:rsidTr="00E6116B">
        <w:trPr>
          <w:trHeight w:val="1838"/>
          <w:jc w:val="center"/>
        </w:trPr>
        <w:tc>
          <w:tcPr>
            <w:tcW w:w="2726" w:type="dxa"/>
          </w:tcPr>
          <w:p w14:paraId="45B809DE" w14:textId="77777777" w:rsidR="00C81F2D" w:rsidRDefault="00C81F2D">
            <w:pPr>
              <w:pStyle w:val="TableParagraph"/>
              <w:spacing w:before="10"/>
              <w:rPr>
                <w:sz w:val="13"/>
              </w:rPr>
            </w:pPr>
          </w:p>
          <w:p w14:paraId="405F5793" w14:textId="77777777" w:rsidR="00C81F2D" w:rsidRDefault="00C81F2D">
            <w:pPr>
              <w:pStyle w:val="TableParagraph"/>
              <w:ind w:left="50"/>
              <w:rPr>
                <w:sz w:val="20"/>
              </w:rPr>
            </w:pPr>
            <w:r>
              <w:rPr>
                <w:noProof/>
                <w:sz w:val="20"/>
              </w:rPr>
              <w:drawing>
                <wp:inline distT="0" distB="0" distL="0" distR="0" wp14:anchorId="07A93BC2" wp14:editId="02663B66">
                  <wp:extent cx="1492837" cy="1056132"/>
                  <wp:effectExtent l="0" t="0" r="0" b="0"/>
                  <wp:docPr id="1584" name="Picture 158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 name="Image 1584" descr="Example graphic "/>
                          <pic:cNvPicPr/>
                        </pic:nvPicPr>
                        <pic:blipFill>
                          <a:blip r:embed="rId99" cstate="print"/>
                          <a:stretch>
                            <a:fillRect/>
                          </a:stretch>
                        </pic:blipFill>
                        <pic:spPr>
                          <a:xfrm>
                            <a:off x="0" y="0"/>
                            <a:ext cx="1492837" cy="1056132"/>
                          </a:xfrm>
                          <a:prstGeom prst="rect">
                            <a:avLst/>
                          </a:prstGeom>
                        </pic:spPr>
                      </pic:pic>
                    </a:graphicData>
                  </a:graphic>
                </wp:inline>
              </w:drawing>
            </w:r>
          </w:p>
        </w:tc>
        <w:tc>
          <w:tcPr>
            <w:tcW w:w="2425" w:type="dxa"/>
          </w:tcPr>
          <w:p w14:paraId="24AF78A6" w14:textId="77777777" w:rsidR="00C81F2D" w:rsidRDefault="00C81F2D">
            <w:pPr>
              <w:pStyle w:val="TableParagraph"/>
              <w:spacing w:before="10"/>
              <w:rPr>
                <w:sz w:val="13"/>
              </w:rPr>
            </w:pPr>
          </w:p>
          <w:p w14:paraId="7AB42E66" w14:textId="77777777" w:rsidR="00C81F2D" w:rsidRDefault="00C81F2D">
            <w:pPr>
              <w:pStyle w:val="TableParagraph"/>
              <w:ind w:left="324"/>
              <w:rPr>
                <w:sz w:val="20"/>
              </w:rPr>
            </w:pPr>
            <w:r>
              <w:rPr>
                <w:noProof/>
                <w:sz w:val="20"/>
              </w:rPr>
              <w:drawing>
                <wp:inline distT="0" distB="0" distL="0" distR="0" wp14:anchorId="27017B31" wp14:editId="7EDFD70C">
                  <wp:extent cx="1301190" cy="1065276"/>
                  <wp:effectExtent l="0" t="0" r="0" b="0"/>
                  <wp:docPr id="1585" name="Picture 158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descr="Example graphic "/>
                          <pic:cNvPicPr/>
                        </pic:nvPicPr>
                        <pic:blipFill>
                          <a:blip r:embed="rId100" cstate="print"/>
                          <a:stretch>
                            <a:fillRect/>
                          </a:stretch>
                        </pic:blipFill>
                        <pic:spPr>
                          <a:xfrm>
                            <a:off x="0" y="0"/>
                            <a:ext cx="1301190" cy="1065276"/>
                          </a:xfrm>
                          <a:prstGeom prst="rect">
                            <a:avLst/>
                          </a:prstGeom>
                        </pic:spPr>
                      </pic:pic>
                    </a:graphicData>
                  </a:graphic>
                </wp:inline>
              </w:drawing>
            </w:r>
          </w:p>
        </w:tc>
      </w:tr>
    </w:tbl>
    <w:p w14:paraId="64AE9D8B" w14:textId="77777777" w:rsidR="00C81F2D" w:rsidRDefault="00C81F2D" w:rsidP="00A31D0B">
      <w:pPr>
        <w:spacing w:after="0" w:line="240" w:lineRule="auto"/>
        <w:ind w:left="1170" w:hanging="810"/>
        <w:textAlignment w:val="baseline"/>
        <w:rPr>
          <w:rFonts w:eastAsia="Times New Roman" w:cs="Times New Roman"/>
          <w:sz w:val="24"/>
          <w:szCs w:val="24"/>
        </w:rPr>
      </w:pP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40149">
      <w:pPr>
        <w:pStyle w:val="FunctionsF"/>
      </w:pPr>
      <w:r w:rsidRPr="00446198">
        <w:t>Instructional Items </w:t>
      </w:r>
    </w:p>
    <w:p w14:paraId="4A0F0B96" w14:textId="55DC7944" w:rsidR="00A31D0B" w:rsidRDefault="00A31D0B" w:rsidP="00A31D0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14D818E" w14:textId="1762FE34" w:rsidR="00B85183" w:rsidRPr="0073183C" w:rsidRDefault="00B85183" w:rsidP="00BB04D4">
      <w:pPr>
        <w:pStyle w:val="BodyText"/>
        <w:spacing w:after="6"/>
        <w:ind w:left="288"/>
        <w:rPr>
          <w:rFonts w:ascii="Times New Roman" w:hAnsi="Times New Roman" w:cs="Times New Roman"/>
          <w:sz w:val="24"/>
          <w:szCs w:val="24"/>
        </w:rPr>
      </w:pPr>
      <w:r w:rsidRPr="0073183C">
        <w:rPr>
          <w:rFonts w:ascii="Times New Roman" w:hAnsi="Times New Roman" w:cs="Times New Roman"/>
          <w:sz w:val="24"/>
          <w:szCs w:val="24"/>
        </w:rPr>
        <w:t>Given</w:t>
      </w:r>
      <w:r w:rsidRPr="0073183C">
        <w:rPr>
          <w:rFonts w:ascii="Times New Roman" w:hAnsi="Times New Roman" w:cs="Times New Roman"/>
          <w:spacing w:val="-3"/>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table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below,</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determine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the</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function</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type</w:t>
      </w:r>
      <w:r w:rsidRPr="0073183C">
        <w:rPr>
          <w:rFonts w:ascii="Times New Roman" w:hAnsi="Times New Roman" w:cs="Times New Roman"/>
          <w:spacing w:val="-2"/>
          <w:sz w:val="24"/>
          <w:szCs w:val="24"/>
        </w:rPr>
        <w:t xml:space="preserve"> </w:t>
      </w:r>
      <w:r w:rsidRPr="0073183C">
        <w:rPr>
          <w:rFonts w:ascii="Times New Roman" w:hAnsi="Times New Roman" w:cs="Times New Roman"/>
          <w:sz w:val="24"/>
          <w:szCs w:val="24"/>
        </w:rPr>
        <w:t>that</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could</w:t>
      </w:r>
      <w:r w:rsidRPr="0073183C">
        <w:rPr>
          <w:rFonts w:ascii="Times New Roman" w:hAnsi="Times New Roman" w:cs="Times New Roman"/>
          <w:spacing w:val="-1"/>
          <w:sz w:val="24"/>
          <w:szCs w:val="24"/>
        </w:rPr>
        <w:t xml:space="preserve"> </w:t>
      </w:r>
      <w:r w:rsidRPr="0073183C">
        <w:rPr>
          <w:rFonts w:ascii="Times New Roman" w:hAnsi="Times New Roman" w:cs="Times New Roman"/>
          <w:sz w:val="24"/>
          <w:szCs w:val="24"/>
        </w:rPr>
        <w:t>represent</w:t>
      </w:r>
      <w:r w:rsidRPr="0073183C">
        <w:rPr>
          <w:rFonts w:ascii="Times New Roman" w:hAnsi="Times New Roman" w:cs="Times New Roman"/>
          <w:spacing w:val="-1"/>
          <w:sz w:val="24"/>
          <w:szCs w:val="24"/>
        </w:rPr>
        <w:t xml:space="preserve"> </w:t>
      </w:r>
      <w:r w:rsidRPr="0073183C">
        <w:rPr>
          <w:rFonts w:ascii="Times New Roman" w:hAnsi="Times New Roman" w:cs="Times New Roman"/>
          <w:spacing w:val="-5"/>
          <w:sz w:val="24"/>
          <w:szCs w:val="24"/>
        </w:rPr>
        <w:t>it.</w:t>
      </w:r>
    </w:p>
    <w:tbl>
      <w:tblPr>
        <w:tblW w:w="0" w:type="auto"/>
        <w:tblInd w:w="2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85183" w:rsidRPr="0073183C" w14:paraId="44D90C6B" w14:textId="77777777" w:rsidTr="00176547">
        <w:trPr>
          <w:trHeight w:val="277"/>
        </w:trPr>
        <w:tc>
          <w:tcPr>
            <w:tcW w:w="720" w:type="dxa"/>
          </w:tcPr>
          <w:p w14:paraId="556FF775" w14:textId="2EE720EA" w:rsidR="00B85183" w:rsidRPr="0073183C" w:rsidRDefault="00BE2CB8">
            <w:pPr>
              <w:pStyle w:val="TableParagraph"/>
              <w:spacing w:line="258" w:lineRule="exact"/>
              <w:ind w:right="288"/>
              <w:jc w:val="right"/>
              <w:rPr>
                <w:rFonts w:cs="Times New Roman"/>
                <w:sz w:val="24"/>
                <w:szCs w:val="24"/>
              </w:rPr>
            </w:pPr>
            <m:oMathPara>
              <m:oMath>
                <m:r>
                  <w:rPr>
                    <w:rFonts w:ascii="Cambria Math" w:hAnsi="Cambria Math" w:cs="Times New Roman"/>
                    <w:sz w:val="24"/>
                    <w:szCs w:val="24"/>
                  </w:rPr>
                  <m:t>x</m:t>
                </m:r>
              </m:oMath>
            </m:oMathPara>
          </w:p>
        </w:tc>
        <w:tc>
          <w:tcPr>
            <w:tcW w:w="720" w:type="dxa"/>
          </w:tcPr>
          <w:p w14:paraId="4375194C" w14:textId="77777777" w:rsidR="00B85183" w:rsidRPr="0073183C" w:rsidRDefault="00B85183">
            <w:pPr>
              <w:pStyle w:val="TableParagraph"/>
              <w:spacing w:line="258" w:lineRule="exact"/>
              <w:ind w:left="9"/>
              <w:jc w:val="center"/>
              <w:rPr>
                <w:rFonts w:cs="Times New Roman"/>
                <w:sz w:val="24"/>
                <w:szCs w:val="24"/>
              </w:rPr>
            </w:pPr>
            <w:r w:rsidRPr="0073183C">
              <w:rPr>
                <w:rFonts w:cs="Times New Roman"/>
                <w:sz w:val="24"/>
                <w:szCs w:val="24"/>
              </w:rPr>
              <w:t>6</w:t>
            </w:r>
          </w:p>
        </w:tc>
        <w:tc>
          <w:tcPr>
            <w:tcW w:w="720" w:type="dxa"/>
          </w:tcPr>
          <w:p w14:paraId="7E58519F" w14:textId="77777777" w:rsidR="00B85183" w:rsidRPr="0073183C" w:rsidRDefault="00B85183">
            <w:pPr>
              <w:pStyle w:val="TableParagraph"/>
              <w:spacing w:line="258" w:lineRule="exact"/>
              <w:ind w:right="288"/>
              <w:jc w:val="right"/>
              <w:rPr>
                <w:rFonts w:cs="Times New Roman"/>
                <w:sz w:val="24"/>
                <w:szCs w:val="24"/>
              </w:rPr>
            </w:pPr>
            <w:r w:rsidRPr="0073183C">
              <w:rPr>
                <w:rFonts w:cs="Times New Roman"/>
                <w:sz w:val="24"/>
                <w:szCs w:val="24"/>
              </w:rPr>
              <w:t>8</w:t>
            </w:r>
          </w:p>
        </w:tc>
        <w:tc>
          <w:tcPr>
            <w:tcW w:w="720" w:type="dxa"/>
          </w:tcPr>
          <w:p w14:paraId="1D4038E0" w14:textId="77777777" w:rsidR="00B85183" w:rsidRPr="0073183C" w:rsidRDefault="00B85183">
            <w:pPr>
              <w:pStyle w:val="TableParagraph"/>
              <w:spacing w:line="258" w:lineRule="exact"/>
              <w:ind w:left="107" w:right="98"/>
              <w:jc w:val="center"/>
              <w:rPr>
                <w:rFonts w:cs="Times New Roman"/>
                <w:sz w:val="24"/>
                <w:szCs w:val="24"/>
              </w:rPr>
            </w:pPr>
            <w:r w:rsidRPr="0073183C">
              <w:rPr>
                <w:rFonts w:cs="Times New Roman"/>
                <w:spacing w:val="-5"/>
                <w:sz w:val="24"/>
                <w:szCs w:val="24"/>
              </w:rPr>
              <w:t>10</w:t>
            </w:r>
          </w:p>
        </w:tc>
        <w:tc>
          <w:tcPr>
            <w:tcW w:w="720" w:type="dxa"/>
          </w:tcPr>
          <w:p w14:paraId="43D2A372" w14:textId="77777777" w:rsidR="00B85183" w:rsidRPr="0073183C" w:rsidRDefault="00B85183">
            <w:pPr>
              <w:pStyle w:val="TableParagraph"/>
              <w:spacing w:line="258" w:lineRule="exact"/>
              <w:ind w:left="108" w:right="98"/>
              <w:jc w:val="center"/>
              <w:rPr>
                <w:rFonts w:cs="Times New Roman"/>
                <w:sz w:val="24"/>
                <w:szCs w:val="24"/>
              </w:rPr>
            </w:pPr>
            <w:r w:rsidRPr="0073183C">
              <w:rPr>
                <w:rFonts w:cs="Times New Roman"/>
                <w:spacing w:val="-5"/>
                <w:sz w:val="24"/>
                <w:szCs w:val="24"/>
              </w:rPr>
              <w:t>12</w:t>
            </w:r>
          </w:p>
        </w:tc>
        <w:tc>
          <w:tcPr>
            <w:tcW w:w="720" w:type="dxa"/>
          </w:tcPr>
          <w:p w14:paraId="02D51D7E" w14:textId="77777777" w:rsidR="00B85183" w:rsidRPr="0073183C" w:rsidRDefault="00B85183">
            <w:pPr>
              <w:pStyle w:val="TableParagraph"/>
              <w:spacing w:line="258" w:lineRule="exact"/>
              <w:ind w:left="108" w:right="98"/>
              <w:jc w:val="center"/>
              <w:rPr>
                <w:rFonts w:cs="Times New Roman"/>
                <w:sz w:val="24"/>
                <w:szCs w:val="24"/>
              </w:rPr>
            </w:pPr>
            <w:r w:rsidRPr="0073183C">
              <w:rPr>
                <w:rFonts w:cs="Times New Roman"/>
                <w:spacing w:val="-5"/>
                <w:sz w:val="24"/>
                <w:szCs w:val="24"/>
              </w:rPr>
              <w:t>14</w:t>
            </w:r>
          </w:p>
        </w:tc>
      </w:tr>
      <w:tr w:rsidR="00B85183" w:rsidRPr="0073183C" w14:paraId="6D713170" w14:textId="77777777" w:rsidTr="00176547">
        <w:trPr>
          <w:trHeight w:val="275"/>
        </w:trPr>
        <w:tc>
          <w:tcPr>
            <w:tcW w:w="720" w:type="dxa"/>
          </w:tcPr>
          <w:p w14:paraId="55BE2DB4" w14:textId="69EE8C1A" w:rsidR="00B85183" w:rsidRPr="0073183C" w:rsidRDefault="00BE2CB8">
            <w:pPr>
              <w:pStyle w:val="TableParagraph"/>
              <w:spacing w:line="256" w:lineRule="exact"/>
              <w:ind w:right="288"/>
              <w:jc w:val="right"/>
              <w:rPr>
                <w:rFonts w:cs="Times New Roman"/>
                <w:sz w:val="24"/>
                <w:szCs w:val="24"/>
              </w:rPr>
            </w:pPr>
            <m:oMathPara>
              <m:oMath>
                <m:r>
                  <w:rPr>
                    <w:rFonts w:ascii="Cambria Math" w:hAnsi="Cambria Math" w:cs="Times New Roman"/>
                    <w:sz w:val="24"/>
                    <w:szCs w:val="24"/>
                  </w:rPr>
                  <m:t>y</m:t>
                </m:r>
              </m:oMath>
            </m:oMathPara>
          </w:p>
        </w:tc>
        <w:tc>
          <w:tcPr>
            <w:tcW w:w="720" w:type="dxa"/>
          </w:tcPr>
          <w:p w14:paraId="7BEC3225" w14:textId="77777777" w:rsidR="00B85183" w:rsidRPr="0073183C" w:rsidRDefault="00B85183">
            <w:pPr>
              <w:pStyle w:val="TableParagraph"/>
              <w:spacing w:line="256" w:lineRule="exact"/>
              <w:ind w:left="107" w:right="98"/>
              <w:jc w:val="center"/>
              <w:rPr>
                <w:rFonts w:cs="Times New Roman"/>
                <w:sz w:val="24"/>
                <w:szCs w:val="24"/>
              </w:rPr>
            </w:pPr>
            <w:r w:rsidRPr="0073183C">
              <w:rPr>
                <w:rFonts w:cs="Times New Roman"/>
                <w:spacing w:val="-2"/>
                <w:sz w:val="24"/>
                <w:szCs w:val="24"/>
              </w:rPr>
              <w:t>-</w:t>
            </w:r>
            <w:r w:rsidRPr="0073183C">
              <w:rPr>
                <w:rFonts w:cs="Times New Roman"/>
                <w:spacing w:val="-5"/>
                <w:sz w:val="24"/>
                <w:szCs w:val="24"/>
              </w:rPr>
              <w:t>1.5</w:t>
            </w:r>
          </w:p>
        </w:tc>
        <w:tc>
          <w:tcPr>
            <w:tcW w:w="720" w:type="dxa"/>
          </w:tcPr>
          <w:p w14:paraId="2F4CBAE4" w14:textId="77777777" w:rsidR="00B85183" w:rsidRPr="0073183C" w:rsidRDefault="00B85183">
            <w:pPr>
              <w:pStyle w:val="TableParagraph"/>
              <w:spacing w:line="256" w:lineRule="exact"/>
              <w:ind w:right="288"/>
              <w:jc w:val="right"/>
              <w:rPr>
                <w:rFonts w:cs="Times New Roman"/>
                <w:sz w:val="24"/>
                <w:szCs w:val="24"/>
              </w:rPr>
            </w:pPr>
            <w:r w:rsidRPr="0073183C">
              <w:rPr>
                <w:rFonts w:cs="Times New Roman"/>
                <w:sz w:val="24"/>
                <w:szCs w:val="24"/>
              </w:rPr>
              <w:t>0</w:t>
            </w:r>
          </w:p>
        </w:tc>
        <w:tc>
          <w:tcPr>
            <w:tcW w:w="720" w:type="dxa"/>
          </w:tcPr>
          <w:p w14:paraId="2DAA83A3" w14:textId="77777777" w:rsidR="00B85183" w:rsidRPr="0073183C" w:rsidRDefault="00B85183">
            <w:pPr>
              <w:pStyle w:val="TableParagraph"/>
              <w:spacing w:line="256" w:lineRule="exact"/>
              <w:ind w:left="105" w:right="98"/>
              <w:jc w:val="center"/>
              <w:rPr>
                <w:rFonts w:cs="Times New Roman"/>
                <w:sz w:val="24"/>
                <w:szCs w:val="24"/>
              </w:rPr>
            </w:pPr>
            <w:r w:rsidRPr="0073183C">
              <w:rPr>
                <w:rFonts w:cs="Times New Roman"/>
                <w:spacing w:val="-5"/>
                <w:sz w:val="24"/>
                <w:szCs w:val="24"/>
              </w:rPr>
              <w:t>2.5</w:t>
            </w:r>
          </w:p>
        </w:tc>
        <w:tc>
          <w:tcPr>
            <w:tcW w:w="720" w:type="dxa"/>
          </w:tcPr>
          <w:p w14:paraId="0188D0A5" w14:textId="77777777" w:rsidR="00B85183" w:rsidRPr="0073183C" w:rsidRDefault="00B85183">
            <w:pPr>
              <w:pStyle w:val="TableParagraph"/>
              <w:spacing w:line="256" w:lineRule="exact"/>
              <w:ind w:left="10"/>
              <w:jc w:val="center"/>
              <w:rPr>
                <w:rFonts w:cs="Times New Roman"/>
                <w:sz w:val="24"/>
                <w:szCs w:val="24"/>
              </w:rPr>
            </w:pPr>
            <w:r w:rsidRPr="0073183C">
              <w:rPr>
                <w:rFonts w:cs="Times New Roman"/>
                <w:sz w:val="24"/>
                <w:szCs w:val="24"/>
              </w:rPr>
              <w:t>6</w:t>
            </w:r>
          </w:p>
        </w:tc>
        <w:tc>
          <w:tcPr>
            <w:tcW w:w="720" w:type="dxa"/>
          </w:tcPr>
          <w:p w14:paraId="78B907E7" w14:textId="77777777" w:rsidR="00B85183" w:rsidRPr="0073183C" w:rsidRDefault="00B85183">
            <w:pPr>
              <w:pStyle w:val="TableParagraph"/>
              <w:spacing w:line="256" w:lineRule="exact"/>
              <w:ind w:left="106" w:right="98"/>
              <w:jc w:val="center"/>
              <w:rPr>
                <w:rFonts w:cs="Times New Roman"/>
                <w:sz w:val="24"/>
                <w:szCs w:val="24"/>
              </w:rPr>
            </w:pPr>
            <w:r w:rsidRPr="0073183C">
              <w:rPr>
                <w:rFonts w:cs="Times New Roman"/>
                <w:spacing w:val="-4"/>
                <w:sz w:val="24"/>
                <w:szCs w:val="24"/>
              </w:rPr>
              <w:t>10.5</w:t>
            </w:r>
          </w:p>
        </w:tc>
      </w:tr>
    </w:tbl>
    <w:p w14:paraId="668E6514" w14:textId="77CAB4C1" w:rsidR="00B85183" w:rsidRPr="0073183C" w:rsidRDefault="00B85183" w:rsidP="00B85183">
      <w:pPr>
        <w:pStyle w:val="BodyText"/>
        <w:spacing w:before="2"/>
        <w:rPr>
          <w:rFonts w:ascii="Times New Roman" w:hAnsi="Times New Roman" w:cs="Times New Roman"/>
          <w:sz w:val="24"/>
          <w:szCs w:val="24"/>
        </w:rPr>
      </w:pPr>
    </w:p>
    <w:p w14:paraId="48F6C616" w14:textId="4077E4C5" w:rsidR="0073183C" w:rsidRDefault="00B85183" w:rsidP="0073183C">
      <w:pPr>
        <w:spacing w:after="0" w:line="240" w:lineRule="exact"/>
        <w:ind w:firstLine="120"/>
        <w:rPr>
          <w:rFonts w:cs="Times New Roman"/>
          <w:i/>
          <w:spacing w:val="-1"/>
          <w:sz w:val="24"/>
          <w:szCs w:val="24"/>
        </w:rPr>
      </w:pPr>
      <w:r w:rsidRPr="0073183C">
        <w:rPr>
          <w:rFonts w:cs="Times New Roman"/>
          <w:i/>
          <w:sz w:val="24"/>
          <w:szCs w:val="24"/>
        </w:rPr>
        <w:t>Instructional</w:t>
      </w:r>
      <w:r w:rsidRPr="0073183C">
        <w:rPr>
          <w:rFonts w:cs="Times New Roman"/>
          <w:i/>
          <w:spacing w:val="-1"/>
          <w:sz w:val="24"/>
          <w:szCs w:val="24"/>
        </w:rPr>
        <w:t xml:space="preserve"> </w:t>
      </w:r>
      <w:r w:rsidRPr="0073183C">
        <w:rPr>
          <w:rFonts w:cs="Times New Roman"/>
          <w:i/>
          <w:sz w:val="24"/>
          <w:szCs w:val="24"/>
        </w:rPr>
        <w:t>Item</w:t>
      </w:r>
      <w:r w:rsidRPr="0073183C">
        <w:rPr>
          <w:rFonts w:cs="Times New Roman"/>
          <w:i/>
          <w:spacing w:val="-1"/>
          <w:sz w:val="24"/>
          <w:szCs w:val="24"/>
        </w:rPr>
        <w:t xml:space="preserve"> 2</w:t>
      </w:r>
    </w:p>
    <w:p w14:paraId="53C5430D" w14:textId="38E446C2" w:rsidR="0073183C" w:rsidRPr="0073183C" w:rsidRDefault="0073183C" w:rsidP="00BB04D4">
      <w:pPr>
        <w:spacing w:after="0" w:line="240" w:lineRule="exact"/>
        <w:ind w:left="288" w:firstLine="120"/>
        <w:rPr>
          <w:rFonts w:cs="Times New Roman"/>
          <w:i/>
          <w:spacing w:val="-1"/>
          <w:sz w:val="24"/>
          <w:szCs w:val="24"/>
        </w:rPr>
      </w:pPr>
      <w:r w:rsidRPr="0073183C">
        <w:rPr>
          <w:rFonts w:cs="Times New Roman"/>
          <w:noProof/>
          <w:sz w:val="24"/>
          <w:szCs w:val="24"/>
        </w:rPr>
        <w:drawing>
          <wp:anchor distT="0" distB="0" distL="114300" distR="114300" simplePos="0" relativeHeight="251658288" behindDoc="0" locked="0" layoutInCell="1" allowOverlap="1" wp14:anchorId="079113AC" wp14:editId="5223A8E7">
            <wp:simplePos x="0" y="0"/>
            <wp:positionH relativeFrom="column">
              <wp:posOffset>1664970</wp:posOffset>
            </wp:positionH>
            <wp:positionV relativeFrom="paragraph">
              <wp:posOffset>302895</wp:posOffset>
            </wp:positionV>
            <wp:extent cx="1630959" cy="1068705"/>
            <wp:effectExtent l="0" t="0" r="7620" b="0"/>
            <wp:wrapTopAndBottom/>
            <wp:docPr id="1220829074" name="Picture 1220829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829074" name="Picture 1220829074">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1630959" cy="1068705"/>
                    </a:xfrm>
                    <a:prstGeom prst="rect">
                      <a:avLst/>
                    </a:prstGeom>
                  </pic:spPr>
                </pic:pic>
              </a:graphicData>
            </a:graphic>
          </wp:anchor>
        </w:drawing>
      </w:r>
      <w:r w:rsidRPr="0073183C">
        <w:rPr>
          <w:rFonts w:cs="Times New Roman"/>
          <w:sz w:val="24"/>
          <w:szCs w:val="24"/>
        </w:rPr>
        <w:t>Determine the function type of the graph below.</w:t>
      </w:r>
    </w:p>
    <w:p w14:paraId="336C1097" w14:textId="0D0CA360" w:rsidR="0073183C" w:rsidRPr="0073183C" w:rsidRDefault="0073183C" w:rsidP="00B85183">
      <w:pPr>
        <w:spacing w:line="240" w:lineRule="exact"/>
        <w:ind w:firstLine="120"/>
        <w:rPr>
          <w:rFonts w:cs="Times New Roman"/>
          <w:i/>
          <w:sz w:val="24"/>
          <w:szCs w:val="24"/>
        </w:rPr>
      </w:pPr>
    </w:p>
    <w:p w14:paraId="7FC8AC6B" w14:textId="5B7B7984" w:rsidR="00B85183" w:rsidRPr="0073183C" w:rsidRDefault="00B85183" w:rsidP="00B85183">
      <w:pPr>
        <w:pStyle w:val="BodyText"/>
        <w:spacing w:before="2"/>
        <w:rPr>
          <w:rFonts w:ascii="Times New Roman" w:hAnsi="Times New Roman" w:cs="Times New Roman"/>
          <w:i/>
          <w:iCs/>
          <w:sz w:val="24"/>
          <w:szCs w:val="24"/>
        </w:rPr>
      </w:pPr>
      <w:r w:rsidRPr="0073183C">
        <w:rPr>
          <w:rFonts w:ascii="Times New Roman" w:hAnsi="Times New Roman" w:cs="Times New Roman"/>
          <w:i/>
          <w:iCs/>
          <w:sz w:val="24"/>
          <w:szCs w:val="24"/>
        </w:rPr>
        <w:t>Instructional Item 3</w:t>
      </w:r>
    </w:p>
    <w:p w14:paraId="5ADED545" w14:textId="399B3D7B" w:rsidR="00CD2902" w:rsidRPr="0073183C" w:rsidRDefault="00B85183" w:rsidP="006D37DB">
      <w:pPr>
        <w:pStyle w:val="BodyText"/>
        <w:spacing w:before="2"/>
        <w:ind w:left="0" w:firstLine="600"/>
        <w:rPr>
          <w:rFonts w:ascii="Times New Roman" w:hAnsi="Times New Roman" w:cs="Times New Roman"/>
          <w:i/>
          <w:sz w:val="24"/>
          <w:szCs w:val="24"/>
        </w:rPr>
      </w:pPr>
      <w:r w:rsidRPr="0073183C">
        <w:rPr>
          <w:rFonts w:ascii="Times New Roman" w:hAnsi="Times New Roman" w:cs="Times New Roman"/>
          <w:sz w:val="24"/>
          <w:szCs w:val="24"/>
        </w:rPr>
        <w:t xml:space="preserve">Determine the </w:t>
      </w:r>
      <w:proofErr w:type="gramStart"/>
      <w:r w:rsidRPr="0073183C">
        <w:rPr>
          <w:rFonts w:ascii="Times New Roman" w:hAnsi="Times New Roman" w:cs="Times New Roman"/>
          <w:sz w:val="24"/>
          <w:szCs w:val="24"/>
        </w:rPr>
        <w:t>function type</w:t>
      </w:r>
      <w:proofErr w:type="gramEnd"/>
      <w:r w:rsidRPr="0073183C">
        <w:rPr>
          <w:rFonts w:ascii="Times New Roman" w:hAnsi="Times New Roman" w:cs="Times New Roman"/>
          <w:sz w:val="24"/>
          <w:szCs w:val="24"/>
        </w:rPr>
        <w:t xml:space="preserve"> of the equation, </w:t>
      </w:r>
      <m:oMath>
        <m:r>
          <w:rPr>
            <w:rFonts w:ascii="Cambria Math" w:hAnsi="Cambria Math" w:cs="Times New Roman"/>
            <w:sz w:val="24"/>
            <w:szCs w:val="24"/>
          </w:rPr>
          <m:t>f(x)=5x+2</m:t>
        </m:r>
      </m:oMath>
      <w:r w:rsidRPr="0073183C">
        <w:rPr>
          <w:rFonts w:ascii="Times New Roman" w:hAnsi="Times New Roman" w:cs="Times New Roman"/>
          <w:sz w:val="24"/>
          <w:szCs w:val="24"/>
        </w:rPr>
        <w:t>.</w:t>
      </w:r>
    </w:p>
    <w:p w14:paraId="60C47DEB" w14:textId="77777777" w:rsidR="00A31D0B" w:rsidRDefault="00A31D0B" w:rsidP="00A31D0B">
      <w:pPr>
        <w:pStyle w:val="Style4"/>
      </w:pPr>
      <w:r w:rsidRPr="00446198">
        <w:t>*The strategies, tasks and items included in the B1G-M are examples and should not be considered comprehensive.</w:t>
      </w:r>
    </w:p>
    <w:p w14:paraId="7CD0FE07" w14:textId="77777777" w:rsidR="006B75E6" w:rsidRPr="00C0141B" w:rsidRDefault="006B75E6" w:rsidP="00A31D0B">
      <w:pPr>
        <w:pStyle w:val="Style4"/>
      </w:pPr>
    </w:p>
    <w:p w14:paraId="447C57C9" w14:textId="2493846E" w:rsidR="006B75E6" w:rsidRDefault="006B75E6" w:rsidP="006B75E6">
      <w:pPr>
        <w:pStyle w:val="Heading3"/>
      </w:pPr>
      <w:bookmarkStart w:id="43" w:name="_MA.912.F.1.2"/>
      <w:bookmarkEnd w:id="43"/>
      <w:r w:rsidRPr="006B6BAE">
        <w:t>MA</w:t>
      </w:r>
      <w:r>
        <w:t>.</w:t>
      </w:r>
      <w:proofErr w:type="gramStart"/>
      <w:r>
        <w:t>912.F</w:t>
      </w:r>
      <w:r w:rsidRPr="006B6BAE">
        <w:t>.</w:t>
      </w:r>
      <w:proofErr w:type="gramEnd"/>
      <w:r w:rsidRPr="006B6BAE">
        <w:t>1.</w:t>
      </w:r>
      <w:r>
        <w:t>2</w:t>
      </w:r>
    </w:p>
    <w:p w14:paraId="531F4B7E" w14:textId="74082A7B" w:rsidR="006B75E6" w:rsidRPr="00446198" w:rsidRDefault="00BE2CB8" w:rsidP="006B75E6">
      <w:pPr>
        <w:pStyle w:val="FunctionsF"/>
      </w:pPr>
      <w:r>
        <w:br/>
      </w:r>
      <w:r w:rsidR="006B75E6" w:rsidRPr="00446198">
        <w:t>Benchmark</w:t>
      </w:r>
    </w:p>
    <w:p w14:paraId="72A0077F" w14:textId="768768C6" w:rsidR="006B75E6" w:rsidRPr="005D203C" w:rsidRDefault="006B75E6" w:rsidP="006B75E6">
      <w:pPr>
        <w:pStyle w:val="Style3"/>
      </w:pPr>
      <w:r w:rsidRPr="0012407D">
        <w:t>MA</w:t>
      </w:r>
      <w:r>
        <w:t>.</w:t>
      </w:r>
      <w:proofErr w:type="gramStart"/>
      <w:r>
        <w:t>912.F</w:t>
      </w:r>
      <w:r w:rsidRPr="0012407D">
        <w:t>.</w:t>
      </w:r>
      <w:proofErr w:type="gramEnd"/>
      <w:r w:rsidRPr="0012407D">
        <w:t>1.</w:t>
      </w:r>
      <w:r>
        <w:t>2</w:t>
      </w:r>
      <w:r w:rsidRPr="0012407D">
        <w:tab/>
      </w:r>
      <w:r w:rsidR="003C1F3E" w:rsidRPr="003C1F3E">
        <w:t>Given a function represented in function notation, evaluate the function for an input in its domain. For a real-world context, interpret the output.</w:t>
      </w:r>
    </w:p>
    <w:p w14:paraId="16A19D84" w14:textId="77777777" w:rsidR="005D0968" w:rsidRDefault="005D0968" w:rsidP="005D0968">
      <w:pPr>
        <w:pStyle w:val="TableParagraph"/>
        <w:spacing w:line="248" w:lineRule="exact"/>
      </w:pPr>
      <w:r>
        <w:rPr>
          <w:u w:val="single"/>
        </w:rPr>
        <w:t>Benchmark</w:t>
      </w:r>
      <w:r>
        <w:rPr>
          <w:spacing w:val="-7"/>
          <w:u w:val="single"/>
        </w:rPr>
        <w:t xml:space="preserve"> </w:t>
      </w:r>
      <w:r>
        <w:rPr>
          <w:spacing w:val="-2"/>
          <w:u w:val="single"/>
        </w:rPr>
        <w:t>Clarifications:</w:t>
      </w:r>
    </w:p>
    <w:p w14:paraId="51249822" w14:textId="77777777" w:rsidR="005D0968" w:rsidRDefault="005D0968" w:rsidP="005D0968">
      <w:pPr>
        <w:pStyle w:val="TableParagraph"/>
      </w:pPr>
      <w:r>
        <w:rPr>
          <w:i/>
        </w:rPr>
        <w:t>Clarification</w:t>
      </w:r>
      <w:r>
        <w:rPr>
          <w:i/>
          <w:spacing w:val="-6"/>
        </w:rPr>
        <w:t xml:space="preserve"> </w:t>
      </w:r>
      <w:r>
        <w:rPr>
          <w:i/>
        </w:rPr>
        <w:t xml:space="preserve">1: </w:t>
      </w:r>
      <w:r>
        <w:t>Problems</w:t>
      </w:r>
      <w:r>
        <w:rPr>
          <w:spacing w:val="-1"/>
        </w:rPr>
        <w:t xml:space="preserve"> </w:t>
      </w:r>
      <w:r>
        <w:t>include</w:t>
      </w:r>
      <w:r>
        <w:rPr>
          <w:spacing w:val="-2"/>
        </w:rPr>
        <w:t xml:space="preserve"> </w:t>
      </w:r>
      <w:r>
        <w:t>simple</w:t>
      </w:r>
      <w:r>
        <w:rPr>
          <w:spacing w:val="-1"/>
        </w:rPr>
        <w:t xml:space="preserve"> </w:t>
      </w:r>
      <w:r>
        <w:t>functions</w:t>
      </w:r>
      <w:r>
        <w:rPr>
          <w:spacing w:val="-4"/>
        </w:rPr>
        <w:t xml:space="preserve"> </w:t>
      </w:r>
      <w:r>
        <w:t>in</w:t>
      </w:r>
      <w:r>
        <w:rPr>
          <w:spacing w:val="-4"/>
        </w:rPr>
        <w:t xml:space="preserve"> </w:t>
      </w:r>
      <w:r>
        <w:t>two-variables,</w:t>
      </w:r>
      <w:r>
        <w:rPr>
          <w:spacing w:val="-1"/>
        </w:rPr>
        <w:t xml:space="preserve"> </w:t>
      </w:r>
      <w:r>
        <w:t>such</w:t>
      </w:r>
      <w:r>
        <w:rPr>
          <w:spacing w:val="-2"/>
        </w:rPr>
        <w:t xml:space="preserve"> </w:t>
      </w:r>
      <w:r>
        <w:t>as</w:t>
      </w:r>
      <w:r>
        <w:rPr>
          <w:spacing w:val="-2"/>
        </w:rPr>
        <w:t xml:space="preserve"> </w:t>
      </w:r>
      <w:proofErr w:type="gramStart"/>
      <w:r>
        <w:rPr>
          <w:rFonts w:ascii="Cambria Math" w:eastAsia="Cambria Math" w:hAnsi="Cambria Math"/>
        </w:rPr>
        <w:t>𝑓(</w:t>
      </w:r>
      <w:proofErr w:type="gramEnd"/>
      <w:r>
        <w:rPr>
          <w:rFonts w:ascii="Cambria Math" w:eastAsia="Cambria Math" w:hAnsi="Cambria Math"/>
        </w:rPr>
        <w:t>𝑥,</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2𝑦</w:t>
      </w:r>
      <w:r>
        <w:rPr>
          <w:spacing w:val="-5"/>
        </w:rPr>
        <w:t>.</w:t>
      </w:r>
    </w:p>
    <w:p w14:paraId="004C9478" w14:textId="03ED3FA0" w:rsidR="006B75E6" w:rsidRDefault="005D0968" w:rsidP="005D0968">
      <w:pPr>
        <w:spacing w:after="0"/>
        <w:rPr>
          <w:spacing w:val="-5"/>
        </w:rPr>
      </w:pPr>
      <w:r>
        <w:rPr>
          <w:i/>
        </w:rPr>
        <w:t>Clarification</w:t>
      </w:r>
      <w:r>
        <w:rPr>
          <w:i/>
          <w:spacing w:val="-5"/>
        </w:rPr>
        <w:t xml:space="preserve"> </w:t>
      </w:r>
      <w:r>
        <w:rPr>
          <w:i/>
        </w:rPr>
        <w:t>2:</w:t>
      </w:r>
      <w:r>
        <w:rPr>
          <w:i/>
          <w:spacing w:val="-2"/>
        </w:rPr>
        <w:t xml:space="preserve"> </w:t>
      </w:r>
      <w:r>
        <w:t>Within</w:t>
      </w:r>
      <w:r>
        <w:rPr>
          <w:spacing w:val="-1"/>
        </w:rPr>
        <w:t xml:space="preserve"> </w:t>
      </w:r>
      <w:r>
        <w:t>the</w:t>
      </w:r>
      <w:r>
        <w:rPr>
          <w:spacing w:val="-3"/>
        </w:rPr>
        <w:t xml:space="preserve"> </w:t>
      </w:r>
      <w:r>
        <w:t>Algebra I</w:t>
      </w:r>
      <w:r>
        <w:rPr>
          <w:spacing w:val="-5"/>
        </w:rPr>
        <w:t xml:space="preserve"> </w:t>
      </w:r>
      <w:r>
        <w:t>course,</w:t>
      </w:r>
      <w:r>
        <w:rPr>
          <w:spacing w:val="-4"/>
        </w:rPr>
        <w:t xml:space="preserve"> </w:t>
      </w:r>
      <w:r>
        <w:t>functions</w:t>
      </w:r>
      <w:r>
        <w:rPr>
          <w:spacing w:val="-3"/>
        </w:rPr>
        <w:t xml:space="preserve"> </w:t>
      </w:r>
      <w:r>
        <w:t>are</w:t>
      </w:r>
      <w:r>
        <w:rPr>
          <w:spacing w:val="-4"/>
        </w:rPr>
        <w:t xml:space="preserve"> </w:t>
      </w:r>
      <w:r>
        <w:t>limited</w:t>
      </w:r>
      <w:r>
        <w:rPr>
          <w:spacing w:val="-3"/>
        </w:rPr>
        <w:t xml:space="preserve"> </w:t>
      </w:r>
      <w:r>
        <w:t>to</w:t>
      </w:r>
      <w:r>
        <w:rPr>
          <w:spacing w:val="-1"/>
        </w:rPr>
        <w:t xml:space="preserve"> </w:t>
      </w:r>
      <w:r>
        <w:t>one-variable</w:t>
      </w:r>
      <w:r>
        <w:rPr>
          <w:spacing w:val="-3"/>
        </w:rPr>
        <w:t xml:space="preserve"> </w:t>
      </w:r>
      <w:r>
        <w:t>such</w:t>
      </w:r>
      <w:r>
        <w:rPr>
          <w:spacing w:val="-1"/>
        </w:rPr>
        <w:t xml:space="preserve"> </w:t>
      </w:r>
      <w:proofErr w:type="gramStart"/>
      <w:r>
        <w:t>as</w:t>
      </w:r>
      <w:r>
        <w:rPr>
          <w:spacing w:val="-3"/>
        </w:rPr>
        <w:t xml:space="preserve"> </w:t>
      </w:r>
      <w:r>
        <w:rPr>
          <w:rFonts w:ascii="Cambria Math" w:eastAsia="Cambria Math"/>
        </w:rPr>
        <w:t>𝑓</w:t>
      </w:r>
      <w:proofErr w:type="gramEnd"/>
      <w:r>
        <w:rPr>
          <w:rFonts w:ascii="Cambria Math" w:eastAsia="Cambria Math"/>
        </w:rPr>
        <w:t>(</w:t>
      </w:r>
      <w:proofErr w:type="gramStart"/>
      <w:r>
        <w:rPr>
          <w:rFonts w:ascii="Cambria Math" w:eastAsia="Cambria Math"/>
        </w:rPr>
        <w:t>𝑥)</w:t>
      </w:r>
      <w:r>
        <w:rPr>
          <w:rFonts w:ascii="Cambria Math" w:eastAsia="Cambria Math"/>
          <w:spacing w:val="10"/>
        </w:rPr>
        <w:t xml:space="preserve"> </w:t>
      </w:r>
      <w:r>
        <w:rPr>
          <w:rFonts w:ascii="Cambria Math" w:eastAsia="Cambria Math"/>
        </w:rPr>
        <w:t>=</w:t>
      </w:r>
      <w:proofErr w:type="gramEnd"/>
      <w:r>
        <w:rPr>
          <w:rFonts w:ascii="Cambria Math" w:eastAsia="Cambria Math"/>
          <w:spacing w:val="11"/>
        </w:rPr>
        <w:t xml:space="preserve"> </w:t>
      </w:r>
      <w:proofErr w:type="gramStart"/>
      <w:r>
        <w:rPr>
          <w:rFonts w:ascii="Cambria Math" w:eastAsia="Cambria Math"/>
          <w:spacing w:val="-5"/>
        </w:rPr>
        <w:t>3𝑥</w:t>
      </w:r>
      <w:r>
        <w:rPr>
          <w:spacing w:val="-5"/>
        </w:rPr>
        <w:t>.</w:t>
      </w:r>
      <w:proofErr w:type="gramEnd"/>
    </w:p>
    <w:p w14:paraId="42A54880" w14:textId="77777777" w:rsidR="005D0968" w:rsidRDefault="005D0968" w:rsidP="005D0968">
      <w:pPr>
        <w:spacing w:after="0"/>
      </w:pPr>
    </w:p>
    <w:p w14:paraId="14E8607D" w14:textId="77777777" w:rsidR="006B75E6" w:rsidRPr="00446198" w:rsidRDefault="006B75E6" w:rsidP="006B75E6">
      <w:pPr>
        <w:pStyle w:val="FunctionsF"/>
      </w:pPr>
      <w:r w:rsidRPr="00446198">
        <w:t xml:space="preserve">Connecting Benchmarks/Horizontal Alignment        </w:t>
      </w:r>
    </w:p>
    <w:p w14:paraId="4336E1C1" w14:textId="0474897E" w:rsidR="002F73C3" w:rsidRDefault="002F73C3" w:rsidP="00E502A8">
      <w:pPr>
        <w:pStyle w:val="TableParagraph"/>
        <w:numPr>
          <w:ilvl w:val="0"/>
          <w:numId w:val="19"/>
        </w:numPr>
        <w:tabs>
          <w:tab w:val="left" w:pos="827"/>
        </w:tabs>
        <w:autoSpaceDE w:val="0"/>
        <w:autoSpaceDN w:val="0"/>
        <w:spacing w:line="277" w:lineRule="exact"/>
        <w:rPr>
          <w:sz w:val="24"/>
        </w:rPr>
      </w:pPr>
      <w:r>
        <w:rPr>
          <w:spacing w:val="-2"/>
          <w:sz w:val="24"/>
        </w:rPr>
        <w:t>MA.912.AR.2</w:t>
      </w:r>
    </w:p>
    <w:p w14:paraId="2B7F7E29"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MA.912.AR.3.8</w:t>
      </w:r>
    </w:p>
    <w:p w14:paraId="5517A497" w14:textId="77777777" w:rsidR="002F73C3" w:rsidRDefault="002F73C3" w:rsidP="00E502A8">
      <w:pPr>
        <w:pStyle w:val="TableParagraph"/>
        <w:numPr>
          <w:ilvl w:val="0"/>
          <w:numId w:val="19"/>
        </w:numPr>
        <w:tabs>
          <w:tab w:val="left" w:pos="827"/>
        </w:tabs>
        <w:autoSpaceDE w:val="0"/>
        <w:autoSpaceDN w:val="0"/>
        <w:spacing w:before="1" w:line="293" w:lineRule="exact"/>
        <w:rPr>
          <w:sz w:val="24"/>
        </w:rPr>
      </w:pPr>
      <w:r>
        <w:rPr>
          <w:spacing w:val="-2"/>
          <w:sz w:val="24"/>
        </w:rPr>
        <w:t>MA.912.AR.4.3</w:t>
      </w:r>
    </w:p>
    <w:p w14:paraId="07120974" w14:textId="77777777" w:rsidR="002F73C3" w:rsidRDefault="002F73C3" w:rsidP="00E502A8">
      <w:pPr>
        <w:pStyle w:val="TableParagraph"/>
        <w:numPr>
          <w:ilvl w:val="0"/>
          <w:numId w:val="19"/>
        </w:numPr>
        <w:tabs>
          <w:tab w:val="left" w:pos="827"/>
        </w:tabs>
        <w:autoSpaceDE w:val="0"/>
        <w:autoSpaceDN w:val="0"/>
        <w:spacing w:line="293" w:lineRule="exact"/>
        <w:rPr>
          <w:sz w:val="24"/>
        </w:rPr>
      </w:pPr>
      <w:r>
        <w:rPr>
          <w:spacing w:val="-2"/>
          <w:sz w:val="24"/>
        </w:rPr>
        <w:t>MA.912.AR.5.6</w:t>
      </w:r>
    </w:p>
    <w:p w14:paraId="31CA6B49" w14:textId="29CB5902" w:rsidR="006B75E6" w:rsidRPr="006B6BAE" w:rsidRDefault="002F73C3" w:rsidP="00E502A8">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w:t>
      </w:r>
      <w:proofErr w:type="gramStart"/>
      <w:r>
        <w:rPr>
          <w:spacing w:val="-2"/>
          <w:sz w:val="24"/>
        </w:rPr>
        <w:t>912.F.</w:t>
      </w:r>
      <w:proofErr w:type="gramEnd"/>
      <w:r>
        <w:rPr>
          <w:spacing w:val="-2"/>
          <w:sz w:val="24"/>
        </w:rPr>
        <w:t>3.1</w:t>
      </w:r>
      <w:r w:rsidR="006B75E6" w:rsidRPr="006B6BAE">
        <w:rPr>
          <w:rFonts w:eastAsia="Times New Roman" w:cs="Times New Roman"/>
          <w:sz w:val="24"/>
          <w:szCs w:val="24"/>
          <w:lang w:val="es-US"/>
        </w:rPr>
        <w:t xml:space="preserve">  </w:t>
      </w:r>
    </w:p>
    <w:p w14:paraId="3D82A97D" w14:textId="77777777" w:rsidR="006B75E6" w:rsidRPr="00446198" w:rsidRDefault="006B75E6" w:rsidP="006B75E6">
      <w:pPr>
        <w:pStyle w:val="ListParagraph"/>
      </w:pPr>
    </w:p>
    <w:p w14:paraId="58AD07E3" w14:textId="77777777" w:rsidR="006B75E6" w:rsidRPr="00446198" w:rsidRDefault="006B75E6" w:rsidP="006B75E6">
      <w:pPr>
        <w:pStyle w:val="FunctionsF"/>
      </w:pPr>
      <w:r w:rsidRPr="00446198">
        <w:t>Terms from the K-12 Glossary </w:t>
      </w:r>
    </w:p>
    <w:p w14:paraId="01146364" w14:textId="1B0CFD73" w:rsidR="006B75E6" w:rsidRPr="006B6BAE" w:rsidRDefault="00306DB7" w:rsidP="00E502A8">
      <w:pPr>
        <w:numPr>
          <w:ilvl w:val="0"/>
          <w:numId w:val="19"/>
        </w:numPr>
        <w:spacing w:after="0" w:line="240" w:lineRule="auto"/>
        <w:textAlignment w:val="baseline"/>
        <w:rPr>
          <w:rFonts w:eastAsia="Times New Roman" w:cs="Times New Roman"/>
          <w:sz w:val="24"/>
          <w:szCs w:val="24"/>
        </w:rPr>
      </w:pPr>
      <w:r>
        <w:rPr>
          <w:sz w:val="24"/>
        </w:rPr>
        <w:t>Function</w:t>
      </w:r>
      <w:r>
        <w:rPr>
          <w:spacing w:val="-3"/>
          <w:sz w:val="24"/>
        </w:rPr>
        <w:t xml:space="preserve"> </w:t>
      </w:r>
      <w:r>
        <w:rPr>
          <w:spacing w:val="-2"/>
          <w:sz w:val="24"/>
        </w:rPr>
        <w:t>Notation</w:t>
      </w:r>
      <w:r w:rsidR="006B75E6" w:rsidRPr="006B6BAE">
        <w:rPr>
          <w:rFonts w:eastAsia="Times New Roman" w:cs="Times New Roman"/>
          <w:sz w:val="24"/>
          <w:szCs w:val="24"/>
        </w:rPr>
        <w:t xml:space="preserve"> </w:t>
      </w:r>
    </w:p>
    <w:p w14:paraId="7C611229" w14:textId="77777777" w:rsidR="006B75E6" w:rsidRPr="00446198" w:rsidRDefault="006B75E6" w:rsidP="006B75E6">
      <w:pPr>
        <w:pStyle w:val="ListParagraph"/>
        <w:ind w:left="720"/>
        <w:textAlignment w:val="baseline"/>
        <w:rPr>
          <w:rFonts w:eastAsia="Times New Roman" w:cs="Times New Roman"/>
          <w:sz w:val="24"/>
          <w:szCs w:val="24"/>
        </w:rPr>
      </w:pPr>
    </w:p>
    <w:p w14:paraId="3302B7DD"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38DB4976" w14:textId="77777777" w:rsidTr="00176547">
        <w:trPr>
          <w:trHeight w:val="693"/>
        </w:trPr>
        <w:tc>
          <w:tcPr>
            <w:tcW w:w="2498" w:type="pct"/>
            <w:shd w:val="clear" w:color="auto" w:fill="auto"/>
            <w:hideMark/>
          </w:tcPr>
          <w:p w14:paraId="0A5474A0"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81D6CF" w14:textId="2304ED99" w:rsidR="006B75E6" w:rsidRPr="00176547" w:rsidRDefault="00797127" w:rsidP="00176547">
            <w:pPr>
              <w:numPr>
                <w:ilvl w:val="0"/>
                <w:numId w:val="18"/>
              </w:numPr>
              <w:spacing w:after="0" w:line="240" w:lineRule="auto"/>
              <w:textAlignment w:val="baseline"/>
              <w:rPr>
                <w:rFonts w:eastAsia="Times New Roman" w:cs="Times New Roman"/>
                <w:sz w:val="24"/>
                <w:szCs w:val="24"/>
              </w:rPr>
            </w:pPr>
            <w:r>
              <w:rPr>
                <w:spacing w:val="-2"/>
                <w:sz w:val="24"/>
              </w:rPr>
              <w:t xml:space="preserve"> MA.6.AR.1.2</w:t>
            </w:r>
          </w:p>
        </w:tc>
        <w:tc>
          <w:tcPr>
            <w:tcW w:w="2502" w:type="pct"/>
            <w:shd w:val="clear" w:color="auto" w:fill="auto"/>
          </w:tcPr>
          <w:p w14:paraId="291ABF48"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9D343C1" w14:textId="52D46837" w:rsidR="006B75E6" w:rsidRPr="00775B2A" w:rsidRDefault="006B75E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042F0">
              <w:rPr>
                <w:rFonts w:eastAsia="Times New Roman" w:cs="Times New Roman"/>
                <w:sz w:val="24"/>
                <w:szCs w:val="24"/>
              </w:rPr>
              <w:t>.912</w:t>
            </w:r>
            <w:r w:rsidR="000042F0" w:rsidRPr="006B6BAE">
              <w:rPr>
                <w:rFonts w:eastAsia="Times New Roman" w:cs="Times New Roman"/>
                <w:sz w:val="24"/>
                <w:szCs w:val="24"/>
              </w:rPr>
              <w:t>.</w:t>
            </w:r>
            <w:r w:rsidR="000042F0">
              <w:rPr>
                <w:rFonts w:eastAsia="Times New Roman" w:cs="Times New Roman"/>
                <w:sz w:val="24"/>
                <w:szCs w:val="24"/>
              </w:rPr>
              <w:t xml:space="preserve"> F.</w:t>
            </w:r>
            <w:r w:rsidRPr="006B6BAE">
              <w:rPr>
                <w:rFonts w:eastAsia="Times New Roman" w:cs="Times New Roman"/>
                <w:sz w:val="24"/>
                <w:szCs w:val="24"/>
              </w:rPr>
              <w:t>3</w:t>
            </w:r>
          </w:p>
        </w:tc>
      </w:tr>
    </w:tbl>
    <w:p w14:paraId="4F9E187F" w14:textId="77777777" w:rsidR="006B75E6" w:rsidRPr="00446198" w:rsidRDefault="006B75E6" w:rsidP="006B75E6">
      <w:pPr>
        <w:pStyle w:val="FunctionsF"/>
      </w:pPr>
      <w:r w:rsidRPr="00446198">
        <w:t xml:space="preserve">Purpose and Instructional Strategies </w:t>
      </w:r>
    </w:p>
    <w:p w14:paraId="28A1298F" w14:textId="77777777" w:rsidR="007E6A88" w:rsidRDefault="006B75E6" w:rsidP="007E6A88">
      <w:pPr>
        <w:pStyle w:val="TableParagraph"/>
        <w:rPr>
          <w:sz w:val="24"/>
        </w:rPr>
      </w:pPr>
      <w:r w:rsidRPr="006B6BAE">
        <w:rPr>
          <w:rFonts w:eastAsia="Times New Roman" w:cs="Times New Roman"/>
          <w:sz w:val="24"/>
          <w:szCs w:val="24"/>
        </w:rPr>
        <w:t xml:space="preserve">In </w:t>
      </w:r>
      <w:r w:rsidR="007E6A88">
        <w:rPr>
          <w:sz w:val="24"/>
        </w:rPr>
        <w:t xml:space="preserve">middle grades, students worked </w:t>
      </w:r>
      <w:proofErr w:type="gramStart"/>
      <w:r w:rsidR="007E6A88">
        <w:rPr>
          <w:sz w:val="24"/>
        </w:rPr>
        <w:t xml:space="preserve">with </w:t>
      </w:r>
      <w:r w:rsidR="007E6A88">
        <w:rPr>
          <w:rFonts w:ascii="Cambria Math" w:eastAsia="Cambria Math"/>
          <w:sz w:val="24"/>
        </w:rPr>
        <w:t>𝑥</w:t>
      </w:r>
      <w:proofErr w:type="gramEnd"/>
      <w:r w:rsidR="007E6A88">
        <w:rPr>
          <w:sz w:val="24"/>
        </w:rPr>
        <w:t>-</w:t>
      </w:r>
      <w:proofErr w:type="gramStart"/>
      <w:r w:rsidR="007E6A88">
        <w:rPr>
          <w:rFonts w:ascii="Cambria Math" w:eastAsia="Cambria Math"/>
          <w:sz w:val="24"/>
        </w:rPr>
        <w:t xml:space="preserve">𝑦 </w:t>
      </w:r>
      <w:r w:rsidR="007E6A88">
        <w:rPr>
          <w:sz w:val="24"/>
        </w:rPr>
        <w:t>notation</w:t>
      </w:r>
      <w:proofErr w:type="gramEnd"/>
      <w:r w:rsidR="007E6A88">
        <w:rPr>
          <w:sz w:val="24"/>
        </w:rPr>
        <w:t xml:space="preserve"> and substituted values in expressions and equations. In Algebra I, students work </w:t>
      </w:r>
      <w:proofErr w:type="gramStart"/>
      <w:r w:rsidR="007E6A88">
        <w:rPr>
          <w:sz w:val="24"/>
        </w:rPr>
        <w:t xml:space="preserve">with </w:t>
      </w:r>
      <w:r w:rsidR="007E6A88">
        <w:rPr>
          <w:rFonts w:ascii="Cambria Math" w:eastAsia="Cambria Math"/>
          <w:sz w:val="24"/>
        </w:rPr>
        <w:t>𝑥</w:t>
      </w:r>
      <w:proofErr w:type="gramEnd"/>
      <w:r w:rsidR="007E6A88">
        <w:rPr>
          <w:sz w:val="24"/>
        </w:rPr>
        <w:t>-</w:t>
      </w:r>
      <w:proofErr w:type="gramStart"/>
      <w:r w:rsidR="007E6A88">
        <w:rPr>
          <w:rFonts w:ascii="Cambria Math" w:eastAsia="Cambria Math"/>
          <w:sz w:val="24"/>
        </w:rPr>
        <w:t xml:space="preserve">𝑦 </w:t>
      </w:r>
      <w:r w:rsidR="007E6A88">
        <w:rPr>
          <w:sz w:val="24"/>
        </w:rPr>
        <w:t>notation</w:t>
      </w:r>
      <w:proofErr w:type="gramEnd"/>
      <w:r w:rsidR="007E6A88">
        <w:rPr>
          <w:sz w:val="24"/>
        </w:rPr>
        <w:t xml:space="preserve"> and function notation throughout instruction of linear, quadratic, exponential and absolute value functions. In later courses, students</w:t>
      </w:r>
      <w:r w:rsidR="007E6A88">
        <w:rPr>
          <w:spacing w:val="-3"/>
          <w:sz w:val="24"/>
        </w:rPr>
        <w:t xml:space="preserve"> </w:t>
      </w:r>
      <w:r w:rsidR="007E6A88">
        <w:rPr>
          <w:sz w:val="24"/>
        </w:rPr>
        <w:t>will</w:t>
      </w:r>
      <w:r w:rsidR="007E6A88">
        <w:rPr>
          <w:spacing w:val="-3"/>
          <w:sz w:val="24"/>
        </w:rPr>
        <w:t xml:space="preserve"> </w:t>
      </w:r>
      <w:r w:rsidR="007E6A88">
        <w:rPr>
          <w:sz w:val="24"/>
        </w:rPr>
        <w:t>continue</w:t>
      </w:r>
      <w:r w:rsidR="007E6A88">
        <w:rPr>
          <w:spacing w:val="-3"/>
          <w:sz w:val="24"/>
        </w:rPr>
        <w:t xml:space="preserve"> </w:t>
      </w:r>
      <w:r w:rsidR="007E6A88">
        <w:rPr>
          <w:sz w:val="24"/>
        </w:rPr>
        <w:t>to</w:t>
      </w:r>
      <w:r w:rsidR="007E6A88">
        <w:rPr>
          <w:spacing w:val="-3"/>
          <w:sz w:val="24"/>
        </w:rPr>
        <w:t xml:space="preserve"> </w:t>
      </w:r>
      <w:r w:rsidR="007E6A88">
        <w:rPr>
          <w:sz w:val="24"/>
        </w:rPr>
        <w:t>use</w:t>
      </w:r>
      <w:r w:rsidR="007E6A88">
        <w:rPr>
          <w:spacing w:val="-3"/>
          <w:sz w:val="24"/>
        </w:rPr>
        <w:t xml:space="preserve"> </w:t>
      </w:r>
      <w:r w:rsidR="007E6A88">
        <w:rPr>
          <w:sz w:val="24"/>
        </w:rPr>
        <w:t>function</w:t>
      </w:r>
      <w:r w:rsidR="007E6A88">
        <w:rPr>
          <w:spacing w:val="-3"/>
          <w:sz w:val="24"/>
        </w:rPr>
        <w:t xml:space="preserve"> </w:t>
      </w:r>
      <w:r w:rsidR="007E6A88">
        <w:rPr>
          <w:sz w:val="24"/>
        </w:rPr>
        <w:t>notation</w:t>
      </w:r>
      <w:r w:rsidR="007E6A88">
        <w:rPr>
          <w:spacing w:val="-3"/>
          <w:sz w:val="24"/>
        </w:rPr>
        <w:t xml:space="preserve"> </w:t>
      </w:r>
      <w:r w:rsidR="007E6A88">
        <w:rPr>
          <w:sz w:val="24"/>
        </w:rPr>
        <w:t>with</w:t>
      </w:r>
      <w:r w:rsidR="007E6A88">
        <w:rPr>
          <w:spacing w:val="-3"/>
          <w:sz w:val="24"/>
        </w:rPr>
        <w:t xml:space="preserve"> </w:t>
      </w:r>
      <w:r w:rsidR="007E6A88">
        <w:rPr>
          <w:sz w:val="24"/>
        </w:rPr>
        <w:t>other</w:t>
      </w:r>
      <w:r w:rsidR="007E6A88">
        <w:rPr>
          <w:spacing w:val="-5"/>
          <w:sz w:val="24"/>
        </w:rPr>
        <w:t xml:space="preserve"> </w:t>
      </w:r>
      <w:r w:rsidR="007E6A88">
        <w:rPr>
          <w:sz w:val="24"/>
        </w:rPr>
        <w:t>function</w:t>
      </w:r>
      <w:r w:rsidR="007E6A88">
        <w:rPr>
          <w:spacing w:val="-3"/>
          <w:sz w:val="24"/>
        </w:rPr>
        <w:t xml:space="preserve"> </w:t>
      </w:r>
      <w:r w:rsidR="007E6A88">
        <w:rPr>
          <w:sz w:val="24"/>
        </w:rPr>
        <w:t>types</w:t>
      </w:r>
      <w:r w:rsidR="007E6A88">
        <w:rPr>
          <w:spacing w:val="-3"/>
          <w:sz w:val="24"/>
        </w:rPr>
        <w:t xml:space="preserve"> </w:t>
      </w:r>
      <w:r w:rsidR="007E6A88">
        <w:rPr>
          <w:sz w:val="24"/>
        </w:rPr>
        <w:t>and</w:t>
      </w:r>
      <w:r w:rsidR="007E6A88">
        <w:rPr>
          <w:spacing w:val="-2"/>
          <w:sz w:val="24"/>
        </w:rPr>
        <w:t xml:space="preserve"> </w:t>
      </w:r>
      <w:r w:rsidR="007E6A88">
        <w:rPr>
          <w:sz w:val="24"/>
        </w:rPr>
        <w:t>perform</w:t>
      </w:r>
      <w:r w:rsidR="007E6A88">
        <w:rPr>
          <w:spacing w:val="-3"/>
          <w:sz w:val="24"/>
        </w:rPr>
        <w:t xml:space="preserve"> </w:t>
      </w:r>
      <w:r w:rsidR="007E6A88">
        <w:rPr>
          <w:sz w:val="24"/>
        </w:rPr>
        <w:t>operations that combine functions, including compositions of functions.</w:t>
      </w:r>
    </w:p>
    <w:p w14:paraId="49C423CC" w14:textId="77777777" w:rsidR="007E6A88" w:rsidRDefault="007E6A88" w:rsidP="00E502A8">
      <w:pPr>
        <w:pStyle w:val="TableParagraph"/>
        <w:numPr>
          <w:ilvl w:val="0"/>
          <w:numId w:val="193"/>
        </w:numPr>
        <w:tabs>
          <w:tab w:val="left" w:pos="719"/>
        </w:tabs>
        <w:autoSpaceDE w:val="0"/>
        <w:autoSpaceDN w:val="0"/>
        <w:ind w:right="464"/>
        <w:rPr>
          <w:sz w:val="24"/>
        </w:rPr>
      </w:pPr>
      <w:r>
        <w:rPr>
          <w:sz w:val="24"/>
        </w:rPr>
        <w:t>Instruction</w:t>
      </w:r>
      <w:r>
        <w:rPr>
          <w:spacing w:val="-2"/>
          <w:sz w:val="24"/>
        </w:rPr>
        <w:t xml:space="preserve"> </w:t>
      </w:r>
      <w:r>
        <w:rPr>
          <w:sz w:val="24"/>
        </w:rPr>
        <w:t>leads</w:t>
      </w:r>
      <w:r>
        <w:rPr>
          <w:spacing w:val="-2"/>
          <w:sz w:val="24"/>
        </w:rPr>
        <w:t xml:space="preserve"> </w:t>
      </w:r>
      <w:r>
        <w:rPr>
          <w:sz w:val="24"/>
        </w:rPr>
        <w:t>students to</w:t>
      </w:r>
      <w:r>
        <w:rPr>
          <w:spacing w:val="-2"/>
          <w:sz w:val="24"/>
        </w:rPr>
        <w:t xml:space="preserve"> </w:t>
      </w:r>
      <w:r>
        <w:rPr>
          <w:sz w:val="24"/>
        </w:rPr>
        <w:t>understand</w:t>
      </w:r>
      <w:r>
        <w:rPr>
          <w:spacing w:val="-2"/>
          <w:sz w:val="24"/>
        </w:rPr>
        <w:t xml:space="preserve"> </w:t>
      </w:r>
      <w:r>
        <w:rPr>
          <w:sz w:val="24"/>
        </w:rPr>
        <w:t xml:space="preserve">that </w:t>
      </w:r>
      <w:r>
        <w:rPr>
          <w:rFonts w:ascii="Cambria Math" w:eastAsia="Cambria Math" w:hAnsi="Cambria Math"/>
          <w:sz w:val="24"/>
        </w:rPr>
        <w:t xml:space="preserve">𝑓(𝑥) </w:t>
      </w:r>
      <w:r>
        <w:rPr>
          <w:sz w:val="24"/>
        </w:rPr>
        <w:t>reads as</w:t>
      </w:r>
      <w:r>
        <w:rPr>
          <w:spacing w:val="-3"/>
          <w:sz w:val="24"/>
        </w:rPr>
        <w:t xml:space="preserve"> </w:t>
      </w:r>
      <w:r>
        <w:rPr>
          <w:sz w:val="24"/>
        </w:rPr>
        <w:t>“</w:t>
      </w:r>
      <w:r>
        <w:rPr>
          <w:rFonts w:ascii="Cambria Math" w:eastAsia="Cambria Math" w:hAnsi="Cambria Math"/>
          <w:sz w:val="24"/>
        </w:rPr>
        <w:t xml:space="preserve">𝑓 </w:t>
      </w:r>
      <w:r>
        <w:rPr>
          <w:sz w:val="24"/>
        </w:rPr>
        <w:t>of</w:t>
      </w:r>
      <w:r>
        <w:rPr>
          <w:spacing w:val="-3"/>
          <w:sz w:val="24"/>
        </w:rPr>
        <w:t xml:space="preserve"> </w:t>
      </w:r>
      <w:r>
        <w:rPr>
          <w:rFonts w:ascii="Cambria Math" w:eastAsia="Cambria Math" w:hAnsi="Cambria Math"/>
          <w:sz w:val="24"/>
        </w:rPr>
        <w:t>𝑥</w:t>
      </w:r>
      <w:r>
        <w:rPr>
          <w:sz w:val="24"/>
        </w:rPr>
        <w:t>”</w:t>
      </w:r>
      <w:r>
        <w:rPr>
          <w:spacing w:val="-3"/>
          <w:sz w:val="24"/>
        </w:rPr>
        <w:t xml:space="preserve"> </w:t>
      </w:r>
      <w:r>
        <w:rPr>
          <w:sz w:val="24"/>
        </w:rPr>
        <w:t>and</w:t>
      </w:r>
      <w:r>
        <w:rPr>
          <w:spacing w:val="-2"/>
          <w:sz w:val="24"/>
        </w:rPr>
        <w:t xml:space="preserve"> </w:t>
      </w:r>
      <w:r>
        <w:rPr>
          <w:sz w:val="24"/>
        </w:rPr>
        <w:t xml:space="preserve">represents an output of a function equivalent to that of the variable </w:t>
      </w:r>
      <w:r>
        <w:rPr>
          <w:rFonts w:ascii="Cambria Math" w:eastAsia="Cambria Math" w:hAnsi="Cambria Math"/>
          <w:sz w:val="24"/>
        </w:rPr>
        <w:t xml:space="preserve">𝑦 </w:t>
      </w:r>
      <w:r>
        <w:rPr>
          <w:sz w:val="24"/>
        </w:rPr>
        <w:t xml:space="preserve">in </w:t>
      </w:r>
      <w:r>
        <w:rPr>
          <w:rFonts w:ascii="Cambria Math" w:eastAsia="Cambria Math" w:hAnsi="Cambria Math"/>
          <w:sz w:val="24"/>
        </w:rPr>
        <w:t>𝑥</w:t>
      </w:r>
      <w:r>
        <w:rPr>
          <w:sz w:val="24"/>
        </w:rPr>
        <w:t>-</w:t>
      </w:r>
      <w:r>
        <w:rPr>
          <w:rFonts w:ascii="Cambria Math" w:eastAsia="Cambria Math" w:hAnsi="Cambria Math"/>
          <w:sz w:val="24"/>
        </w:rPr>
        <w:t xml:space="preserve">𝑦 </w:t>
      </w:r>
      <w:r>
        <w:rPr>
          <w:sz w:val="24"/>
        </w:rPr>
        <w:t>notation.</w:t>
      </w:r>
    </w:p>
    <w:p w14:paraId="049E2294" w14:textId="77777777" w:rsidR="007E6A88" w:rsidRDefault="007E6A88" w:rsidP="00E502A8">
      <w:pPr>
        <w:pStyle w:val="TableParagraph"/>
        <w:numPr>
          <w:ilvl w:val="0"/>
          <w:numId w:val="193"/>
        </w:numPr>
        <w:tabs>
          <w:tab w:val="left" w:pos="719"/>
        </w:tabs>
        <w:autoSpaceDE w:val="0"/>
        <w:autoSpaceDN w:val="0"/>
        <w:ind w:right="168"/>
        <w:rPr>
          <w:sz w:val="24"/>
        </w:rPr>
      </w:pPr>
      <w:r>
        <w:rPr>
          <w:sz w:val="24"/>
        </w:rPr>
        <w:t>Instruction</w:t>
      </w:r>
      <w:r>
        <w:rPr>
          <w:spacing w:val="-3"/>
          <w:sz w:val="24"/>
        </w:rPr>
        <w:t xml:space="preserve"> </w:t>
      </w:r>
      <w:r>
        <w:rPr>
          <w:sz w:val="24"/>
        </w:rPr>
        <w:t>includes</w:t>
      </w:r>
      <w:r>
        <w:rPr>
          <w:spacing w:val="-2"/>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4"/>
          <w:sz w:val="24"/>
        </w:rPr>
        <w:t xml:space="preserve"> </w:t>
      </w:r>
      <w:r>
        <w:rPr>
          <w:sz w:val="24"/>
        </w:rPr>
        <w:t>functions</w:t>
      </w:r>
      <w:r>
        <w:rPr>
          <w:spacing w:val="-3"/>
          <w:sz w:val="24"/>
        </w:rPr>
        <w:t xml:space="preserve"> </w:t>
      </w:r>
      <w:r>
        <w:rPr>
          <w:sz w:val="24"/>
        </w:rPr>
        <w:t>with</w:t>
      </w:r>
      <w:r>
        <w:rPr>
          <w:spacing w:val="-3"/>
          <w:sz w:val="24"/>
        </w:rPr>
        <w:t xml:space="preserve"> </w:t>
      </w:r>
      <w:r>
        <w:rPr>
          <w:sz w:val="24"/>
        </w:rPr>
        <w:t>random</w:t>
      </w:r>
      <w:r>
        <w:rPr>
          <w:spacing w:val="-3"/>
          <w:sz w:val="24"/>
        </w:rPr>
        <w:t xml:space="preserve"> </w:t>
      </w:r>
      <w:r>
        <w:rPr>
          <w:sz w:val="24"/>
        </w:rPr>
        <w:t>inputs</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can</w:t>
      </w:r>
      <w:r>
        <w:rPr>
          <w:spacing w:val="-3"/>
          <w:sz w:val="24"/>
        </w:rPr>
        <w:t xml:space="preserve"> </w:t>
      </w:r>
      <w:r>
        <w:rPr>
          <w:sz w:val="24"/>
        </w:rPr>
        <w:t>see</w:t>
      </w:r>
      <w:r>
        <w:rPr>
          <w:spacing w:val="-4"/>
          <w:sz w:val="24"/>
        </w:rPr>
        <w:t xml:space="preserve"> </w:t>
      </w:r>
      <w:r>
        <w:rPr>
          <w:sz w:val="24"/>
        </w:rPr>
        <w:t>the pattern that emerges (</w:t>
      </w:r>
      <w:r>
        <w:rPr>
          <w:i/>
          <w:sz w:val="24"/>
        </w:rPr>
        <w:t>MTR.5.1</w:t>
      </w:r>
      <w:r>
        <w:rPr>
          <w:sz w:val="24"/>
        </w:rPr>
        <w:t>).</w:t>
      </w:r>
    </w:p>
    <w:p w14:paraId="41A13699" w14:textId="77777777" w:rsidR="007E6A88" w:rsidRDefault="007E6A88" w:rsidP="00E502A8">
      <w:pPr>
        <w:pStyle w:val="TableParagraph"/>
        <w:numPr>
          <w:ilvl w:val="1"/>
          <w:numId w:val="193"/>
        </w:numPr>
        <w:tabs>
          <w:tab w:val="left" w:pos="1438"/>
        </w:tabs>
        <w:autoSpaceDE w:val="0"/>
        <w:autoSpaceDN w:val="0"/>
        <w:spacing w:line="288" w:lineRule="exact"/>
        <w:ind w:left="1438" w:hanging="359"/>
        <w:rPr>
          <w:sz w:val="24"/>
        </w:rPr>
      </w:pPr>
      <w:r w:rsidRPr="113DC138">
        <w:rPr>
          <w:sz w:val="24"/>
          <w:szCs w:val="24"/>
        </w:rPr>
        <w:t>For</w:t>
      </w:r>
      <w:r w:rsidRPr="113DC138">
        <w:rPr>
          <w:spacing w:val="-4"/>
          <w:sz w:val="24"/>
          <w:szCs w:val="24"/>
        </w:rPr>
        <w:t xml:space="preserve"> </w:t>
      </w:r>
      <w:r w:rsidRPr="113DC138">
        <w:rPr>
          <w:spacing w:val="-2"/>
          <w:sz w:val="24"/>
          <w:szCs w:val="24"/>
        </w:rPr>
        <w:t>example,</w:t>
      </w:r>
    </w:p>
    <w:p w14:paraId="60B85336" w14:textId="77777777" w:rsidR="007E6A88" w:rsidRDefault="007E6A88" w:rsidP="007E6A88">
      <w:pPr>
        <w:pStyle w:val="TableParagraph"/>
        <w:spacing w:line="274" w:lineRule="exact"/>
        <w:ind w:left="2322" w:right="2321"/>
        <w:jc w:val="center"/>
        <w:rPr>
          <w:rFonts w:ascii="Cambria Math" w:eastAsia="Cambria Math" w:hAnsi="Cambria Math"/>
          <w:sz w:val="24"/>
        </w:rPr>
      </w:pPr>
      <w:r>
        <w:rPr>
          <w:rFonts w:ascii="Cambria Math" w:eastAsia="Cambria Math" w:hAnsi="Cambria Math"/>
          <w:sz w:val="24"/>
        </w:rPr>
        <w:t>𝑓(𝑥)</w:t>
      </w:r>
      <w:r>
        <w:rPr>
          <w:rFonts w:ascii="Cambria Math" w:eastAsia="Cambria Math" w:hAnsi="Cambria Math"/>
          <w:spacing w:val="74"/>
          <w:sz w:val="24"/>
        </w:rPr>
        <w:t xml:space="preserve"> </w:t>
      </w:r>
      <w:r>
        <w:rPr>
          <w:rFonts w:ascii="Cambria Math" w:eastAsia="Cambria Math" w:hAnsi="Cambria Math"/>
          <w:sz w:val="24"/>
        </w:rPr>
        <w:t>=</w:t>
      </w:r>
      <w:r>
        <w:rPr>
          <w:rFonts w:ascii="Cambria Math" w:eastAsia="Cambria Math" w:hAnsi="Cambria Math"/>
          <w:spacing w:val="72"/>
          <w:sz w:val="24"/>
        </w:rPr>
        <w:t xml:space="preserve"> </w:t>
      </w:r>
      <w:r>
        <w:rPr>
          <w:rFonts w:ascii="Cambria Math" w:eastAsia="Cambria Math" w:hAnsi="Cambria Math"/>
          <w:sz w:val="24"/>
        </w:rPr>
        <w:t>2𝑥</w:t>
      </w:r>
      <w:r>
        <w:rPr>
          <w:rFonts w:ascii="Cambria Math" w:eastAsia="Cambria Math" w:hAnsi="Cambria Math"/>
          <w:sz w:val="24"/>
          <w:vertAlign w:val="superscript"/>
        </w:rPr>
        <w:t>2</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5𝑥</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10"/>
          <w:sz w:val="24"/>
        </w:rPr>
        <w:t>7</w:t>
      </w:r>
    </w:p>
    <w:p w14:paraId="1A5D3156" w14:textId="77777777" w:rsidR="007E6A88" w:rsidRDefault="007E6A88" w:rsidP="007E6A88">
      <w:pPr>
        <w:pStyle w:val="TableParagraph"/>
        <w:spacing w:before="2"/>
        <w:ind w:left="2322" w:right="2321"/>
        <w:jc w:val="center"/>
        <w:rPr>
          <w:rFonts w:ascii="Cambria Math" w:eastAsia="Cambria Math" w:hAnsi="Cambria Math"/>
          <w:sz w:val="24"/>
        </w:rPr>
      </w:pPr>
      <w:r>
        <w:rPr>
          <w:rFonts w:ascii="Cambria Math" w:eastAsia="Cambria Math" w:hAnsi="Cambria Math"/>
          <w:sz w:val="24"/>
        </w:rPr>
        <w:t>𝑓(𝑘)</w:t>
      </w:r>
      <w:r>
        <w:rPr>
          <w:rFonts w:ascii="Cambria Math" w:eastAsia="Cambria Math" w:hAnsi="Cambria Math"/>
          <w:spacing w:val="73"/>
          <w:sz w:val="24"/>
        </w:rPr>
        <w:t xml:space="preserve"> </w:t>
      </w:r>
      <w:r>
        <w:rPr>
          <w:rFonts w:ascii="Cambria Math" w:eastAsia="Cambria Math" w:hAnsi="Cambria Math"/>
          <w:sz w:val="24"/>
        </w:rPr>
        <w:t>=</w:t>
      </w:r>
      <w:r>
        <w:rPr>
          <w:rFonts w:ascii="Cambria Math" w:eastAsia="Cambria Math" w:hAnsi="Cambria Math"/>
          <w:spacing w:val="73"/>
          <w:sz w:val="24"/>
        </w:rPr>
        <w:t xml:space="preserve"> </w:t>
      </w:r>
      <w:r>
        <w:rPr>
          <w:rFonts w:ascii="Cambria Math" w:eastAsia="Cambria Math" w:hAnsi="Cambria Math"/>
          <w:sz w:val="24"/>
        </w:rPr>
        <w:t>2𝑘</w:t>
      </w:r>
      <w:r>
        <w:rPr>
          <w:rFonts w:ascii="Cambria Math" w:eastAsia="Cambria Math" w:hAnsi="Cambria Math"/>
          <w:sz w:val="24"/>
          <w:vertAlign w:val="superscript"/>
        </w:rPr>
        <w:t>2</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5𝑘</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pacing w:val="-10"/>
          <w:sz w:val="24"/>
        </w:rPr>
        <w:t>7</w:t>
      </w:r>
    </w:p>
    <w:p w14:paraId="043A673E" w14:textId="77777777" w:rsidR="007E6A88" w:rsidRDefault="007E6A88" w:rsidP="007E6A88">
      <w:pPr>
        <w:pStyle w:val="TableParagraph"/>
        <w:spacing w:before="2" w:line="280" w:lineRule="exact"/>
        <w:ind w:left="2322" w:right="2321"/>
        <w:jc w:val="center"/>
        <w:rPr>
          <w:rFonts w:ascii="Cambria Math" w:eastAsia="Cambria Math" w:hAnsi="Cambria Math"/>
          <w:sz w:val="24"/>
        </w:rPr>
      </w:pPr>
      <w:proofErr w:type="gramStart"/>
      <w:r>
        <w:rPr>
          <w:rFonts w:ascii="Cambria Math" w:eastAsia="Cambria Math" w:hAnsi="Cambria Math"/>
          <w:sz w:val="24"/>
        </w:rPr>
        <w:t>𝑓(</w:t>
      </w:r>
      <w:proofErr w:type="gramEnd"/>
      <w:r>
        <w:rPr>
          <w:rFonts w:ascii="Cambria Math" w:eastAsia="Cambria Math" w:hAnsi="Cambria Math"/>
          <w:sz w:val="24"/>
        </w:rPr>
        <w:t>−2)</w:t>
      </w:r>
      <w:r>
        <w:rPr>
          <w:rFonts w:ascii="Cambria Math" w:eastAsia="Cambria Math" w:hAnsi="Cambria Math"/>
          <w:spacing w:val="69"/>
          <w:sz w:val="24"/>
        </w:rPr>
        <w:t xml:space="preserve"> </w:t>
      </w:r>
      <w:r>
        <w:rPr>
          <w:rFonts w:ascii="Cambria Math" w:eastAsia="Cambria Math" w:hAnsi="Cambria Math"/>
          <w:sz w:val="24"/>
        </w:rPr>
        <w:t>=</w:t>
      </w:r>
      <w:r>
        <w:rPr>
          <w:rFonts w:ascii="Cambria Math" w:eastAsia="Cambria Math" w:hAnsi="Cambria Math"/>
          <w:spacing w:val="69"/>
          <w:sz w:val="24"/>
        </w:rPr>
        <w:t xml:space="preserve"> </w:t>
      </w:r>
      <w:r>
        <w:rPr>
          <w:rFonts w:ascii="Cambria Math" w:eastAsia="Cambria Math" w:hAnsi="Cambria Math"/>
          <w:sz w:val="24"/>
        </w:rPr>
        <w:t>2(−2)</w:t>
      </w:r>
      <w:r>
        <w:rPr>
          <w:rFonts w:ascii="Cambria Math" w:eastAsia="Cambria Math" w:hAnsi="Cambria Math"/>
          <w:sz w:val="24"/>
          <w:vertAlign w:val="superscript"/>
        </w:rPr>
        <w:t>2</w:t>
      </w:r>
      <w:r>
        <w:rPr>
          <w:rFonts w:ascii="Cambria Math" w:eastAsia="Cambria Math" w:hAnsi="Cambria Math"/>
          <w:spacing w:val="8"/>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5(−2)</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10"/>
          <w:sz w:val="24"/>
        </w:rPr>
        <w:t>7</w:t>
      </w:r>
    </w:p>
    <w:p w14:paraId="4F977570" w14:textId="1A49DA19" w:rsidR="007E6A88" w:rsidRDefault="007E6A88" w:rsidP="00E502A8">
      <w:pPr>
        <w:pStyle w:val="TableParagraph"/>
        <w:numPr>
          <w:ilvl w:val="0"/>
          <w:numId w:val="193"/>
        </w:numPr>
        <w:tabs>
          <w:tab w:val="left" w:pos="779"/>
        </w:tabs>
        <w:autoSpaceDE w:val="0"/>
        <w:autoSpaceDN w:val="0"/>
        <w:ind w:left="779" w:right="308"/>
        <w:rPr>
          <w:sz w:val="24"/>
        </w:rPr>
      </w:pPr>
      <w:r>
        <w:rPr>
          <w:sz w:val="24"/>
        </w:rPr>
        <w:t>Students</w:t>
      </w:r>
      <w:r>
        <w:rPr>
          <w:spacing w:val="-3"/>
          <w:sz w:val="24"/>
        </w:rPr>
        <w:t xml:space="preserve"> </w:t>
      </w:r>
      <w:r>
        <w:rPr>
          <w:sz w:val="24"/>
        </w:rPr>
        <w:t>should</w:t>
      </w:r>
      <w:r>
        <w:rPr>
          <w:spacing w:val="-3"/>
          <w:sz w:val="24"/>
        </w:rPr>
        <w:t xml:space="preserve"> </w:t>
      </w:r>
      <w:r>
        <w:rPr>
          <w:sz w:val="24"/>
        </w:rPr>
        <w:t>discover</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in</w:t>
      </w:r>
      <w:r>
        <w:rPr>
          <w:spacing w:val="-3"/>
          <w:sz w:val="24"/>
        </w:rPr>
        <w:t xml:space="preserve"> </w:t>
      </w:r>
      <w:r>
        <w:rPr>
          <w:sz w:val="24"/>
        </w:rPr>
        <w:t>parenthesis</w:t>
      </w:r>
      <w:r>
        <w:rPr>
          <w:spacing w:val="-3"/>
          <w:sz w:val="24"/>
        </w:rPr>
        <w:t xml:space="preserve"> </w:t>
      </w:r>
      <w:r>
        <w:rPr>
          <w:sz w:val="24"/>
        </w:rPr>
        <w:t>corresponds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input</w:t>
      </w:r>
      <w:r>
        <w:rPr>
          <w:spacing w:val="-3"/>
          <w:sz w:val="24"/>
        </w:rPr>
        <w:t xml:space="preserve"> </w:t>
      </w:r>
      <w:r w:rsidR="00176547">
        <w:rPr>
          <w:sz w:val="24"/>
        </w:rPr>
        <w:t xml:space="preserve">or </w:t>
      </w:r>
      <w:r w:rsidR="00176547">
        <w:rPr>
          <w:rFonts w:ascii="Cambria Math" w:eastAsia="Cambria Math" w:hAnsi="Cambria Math"/>
          <w:sz w:val="24"/>
        </w:rPr>
        <w:t>x</w:t>
      </w:r>
      <w:r>
        <w:rPr>
          <w:sz w:val="24"/>
        </w:rPr>
        <w:t xml:space="preserve">- value on the graph and the number to the right of the equal sign corresponds to the output </w:t>
      </w:r>
      <w:r w:rsidR="00176547">
        <w:rPr>
          <w:sz w:val="24"/>
        </w:rPr>
        <w:t xml:space="preserve">or </w:t>
      </w:r>
      <w:r w:rsidR="00176547">
        <w:rPr>
          <w:rFonts w:ascii="Cambria Math" w:eastAsia="Cambria Math" w:hAnsi="Cambria Math"/>
          <w:sz w:val="24"/>
        </w:rPr>
        <w:t>y</w:t>
      </w:r>
      <w:r>
        <w:rPr>
          <w:sz w:val="24"/>
        </w:rPr>
        <w:t>-value.</w:t>
      </w:r>
    </w:p>
    <w:p w14:paraId="00812135" w14:textId="77777777" w:rsidR="007E6A88" w:rsidRDefault="007E6A88" w:rsidP="00E502A8">
      <w:pPr>
        <w:pStyle w:val="TableParagraph"/>
        <w:numPr>
          <w:ilvl w:val="0"/>
          <w:numId w:val="193"/>
        </w:numPr>
        <w:tabs>
          <w:tab w:val="left" w:pos="719"/>
        </w:tabs>
        <w:autoSpaceDE w:val="0"/>
        <w:autoSpaceDN w:val="0"/>
        <w:ind w:hanging="359"/>
        <w:rPr>
          <w:sz w:val="24"/>
        </w:rPr>
      </w:pPr>
      <w:r>
        <w:rPr>
          <w:sz w:val="24"/>
        </w:rPr>
        <w:lastRenderedPageBreak/>
        <w:t>Although</w:t>
      </w:r>
      <w:r>
        <w:rPr>
          <w:spacing w:val="-3"/>
          <w:sz w:val="24"/>
        </w:rPr>
        <w:t xml:space="preserve"> </w:t>
      </w:r>
      <w:r>
        <w:rPr>
          <w:sz w:val="24"/>
        </w:rPr>
        <w:t>not</w:t>
      </w:r>
      <w:r>
        <w:rPr>
          <w:spacing w:val="-1"/>
          <w:sz w:val="24"/>
        </w:rPr>
        <w:t xml:space="preserve"> </w:t>
      </w:r>
      <w:r>
        <w:rPr>
          <w:sz w:val="24"/>
        </w:rPr>
        <w:t>conventional, instruction</w:t>
      </w:r>
      <w:r>
        <w:rPr>
          <w:spacing w:val="-1"/>
          <w:sz w:val="24"/>
        </w:rPr>
        <w:t xml:space="preserve"> </w:t>
      </w:r>
      <w:r>
        <w:rPr>
          <w:sz w:val="24"/>
        </w:rPr>
        <w:t>includes</w:t>
      </w:r>
      <w:r>
        <w:rPr>
          <w:spacing w:val="-1"/>
          <w:sz w:val="24"/>
        </w:rPr>
        <w:t xml:space="preserve"> </w:t>
      </w:r>
      <w:r>
        <w:rPr>
          <w:sz w:val="24"/>
        </w:rPr>
        <w:t>using</w:t>
      </w:r>
      <w:r>
        <w:rPr>
          <w:spacing w:val="-3"/>
          <w:sz w:val="24"/>
        </w:rPr>
        <w:t xml:space="preserve"> </w:t>
      </w:r>
      <w:r>
        <w:rPr>
          <w:sz w:val="24"/>
        </w:rPr>
        <w:t>function</w:t>
      </w:r>
      <w:r>
        <w:rPr>
          <w:spacing w:val="-1"/>
          <w:sz w:val="24"/>
        </w:rPr>
        <w:t xml:space="preserve"> </w:t>
      </w:r>
      <w:r>
        <w:rPr>
          <w:sz w:val="24"/>
        </w:rPr>
        <w:t xml:space="preserve">notation </w:t>
      </w:r>
      <w:r>
        <w:rPr>
          <w:spacing w:val="-2"/>
          <w:sz w:val="24"/>
        </w:rPr>
        <w:t>flexibly.</w:t>
      </w:r>
    </w:p>
    <w:p w14:paraId="74E3A7B9" w14:textId="1AB7426A" w:rsidR="007E6A88" w:rsidRDefault="007E6A88" w:rsidP="00E502A8">
      <w:pPr>
        <w:pStyle w:val="TableParagraph"/>
        <w:numPr>
          <w:ilvl w:val="1"/>
          <w:numId w:val="193"/>
        </w:numPr>
        <w:tabs>
          <w:tab w:val="left" w:pos="1439"/>
        </w:tabs>
        <w:autoSpaceDE w:val="0"/>
        <w:autoSpaceDN w:val="0"/>
        <w:spacing w:before="12" w:line="225" w:lineRule="auto"/>
        <w:ind w:right="502"/>
        <w:rPr>
          <w:sz w:val="24"/>
        </w:rPr>
      </w:pPr>
      <w:r w:rsidRPr="113DC138">
        <w:rPr>
          <w:sz w:val="24"/>
          <w:szCs w:val="24"/>
        </w:rPr>
        <w:t>For</w:t>
      </w:r>
      <w:r w:rsidRPr="113DC138">
        <w:rPr>
          <w:spacing w:val="-2"/>
          <w:sz w:val="24"/>
          <w:szCs w:val="24"/>
        </w:rPr>
        <w:t xml:space="preserve"> </w:t>
      </w:r>
      <w:r w:rsidRPr="113DC138">
        <w:rPr>
          <w:sz w:val="24"/>
          <w:szCs w:val="24"/>
        </w:rPr>
        <w:t>example,</w:t>
      </w:r>
      <w:r w:rsidRPr="113DC138">
        <w:rPr>
          <w:spacing w:val="-2"/>
          <w:sz w:val="24"/>
          <w:szCs w:val="24"/>
        </w:rPr>
        <w:t xml:space="preserve"> </w:t>
      </w:r>
      <w:r w:rsidRPr="113DC138">
        <w:rPr>
          <w:sz w:val="24"/>
          <w:szCs w:val="24"/>
        </w:rPr>
        <w:t>function</w:t>
      </w:r>
      <w:r w:rsidRPr="113DC138">
        <w:rPr>
          <w:spacing w:val="-2"/>
          <w:sz w:val="24"/>
          <w:szCs w:val="24"/>
        </w:rPr>
        <w:t xml:space="preserve"> </w:t>
      </w:r>
      <w:r w:rsidRPr="113DC138">
        <w:rPr>
          <w:sz w:val="24"/>
          <w:szCs w:val="24"/>
        </w:rPr>
        <w:t>notation</w:t>
      </w:r>
      <w:r w:rsidRPr="113DC138">
        <w:rPr>
          <w:spacing w:val="-2"/>
          <w:sz w:val="24"/>
          <w:szCs w:val="24"/>
        </w:rPr>
        <w:t xml:space="preserve"> </w:t>
      </w:r>
      <w:r w:rsidRPr="113DC138">
        <w:rPr>
          <w:sz w:val="24"/>
          <w:szCs w:val="24"/>
        </w:rPr>
        <w:t>can</w:t>
      </w:r>
      <w:r w:rsidRPr="113DC138">
        <w:rPr>
          <w:spacing w:val="-2"/>
          <w:sz w:val="24"/>
          <w:szCs w:val="24"/>
        </w:rPr>
        <w:t xml:space="preserve"> </w:t>
      </w:r>
      <w:r w:rsidRPr="113DC138">
        <w:rPr>
          <w:sz w:val="24"/>
          <w:szCs w:val="24"/>
        </w:rPr>
        <w:t>be</w:t>
      </w:r>
      <w:r w:rsidRPr="113DC138">
        <w:rPr>
          <w:spacing w:val="-2"/>
          <w:sz w:val="24"/>
          <w:szCs w:val="24"/>
        </w:rPr>
        <w:t xml:space="preserve"> </w:t>
      </w:r>
      <w:r w:rsidRPr="4B4C310D">
        <w:rPr>
          <w:sz w:val="24"/>
          <w:szCs w:val="24"/>
        </w:rPr>
        <w:t xml:space="preserve">written </w:t>
      </w:r>
      <w:r w:rsidRPr="113DC138">
        <w:rPr>
          <w:sz w:val="24"/>
          <w:szCs w:val="24"/>
        </w:rPr>
        <w:t xml:space="preserve">as </w:t>
      </w:r>
      <w:r w:rsidRPr="113DC138">
        <w:rPr>
          <w:rFonts w:ascii="Cambria Math" w:eastAsia="Cambria Math" w:hAnsi="Cambria Math"/>
          <w:sz w:val="24"/>
          <w:szCs w:val="24"/>
        </w:rPr>
        <w:t>ℎ(</w:t>
      </w:r>
      <w:r w:rsidR="00176547" w:rsidRPr="113DC138">
        <w:rPr>
          <w:rFonts w:ascii="Cambria Math" w:eastAsia="Cambria Math" w:hAnsi="Cambria Math"/>
          <w:sz w:val="24"/>
          <w:szCs w:val="24"/>
        </w:rPr>
        <w:t>x) =</w:t>
      </w:r>
      <w:r w:rsidRPr="113DC138">
        <w:rPr>
          <w:rFonts w:ascii="Cambria Math" w:eastAsia="Cambria Math" w:hAnsi="Cambria Math"/>
          <w:sz w:val="24"/>
          <w:szCs w:val="24"/>
        </w:rPr>
        <w:t xml:space="preserve"> </w:t>
      </w:r>
      <w:proofErr w:type="gramStart"/>
      <w:r w:rsidRPr="113DC138">
        <w:rPr>
          <w:rFonts w:ascii="Cambria Math" w:eastAsia="Cambria Math" w:hAnsi="Cambria Math"/>
          <w:sz w:val="24"/>
          <w:szCs w:val="24"/>
        </w:rPr>
        <w:t>4𝑥 +</w:t>
      </w:r>
      <w:proofErr w:type="gramEnd"/>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w:t>
      </w:r>
      <w:r w:rsidRPr="113DC138">
        <w:rPr>
          <w:sz w:val="24"/>
          <w:szCs w:val="24"/>
        </w:rPr>
        <w:t>or</w:t>
      </w:r>
      <w:r w:rsidRPr="113DC138">
        <w:rPr>
          <w:spacing w:val="-3"/>
          <w:sz w:val="24"/>
          <w:szCs w:val="24"/>
        </w:rPr>
        <w:t xml:space="preserve"> </w:t>
      </w:r>
      <w:proofErr w:type="gramStart"/>
      <w:r w:rsidRPr="113DC138">
        <w:rPr>
          <w:rFonts w:ascii="Cambria Math" w:eastAsia="Cambria Math" w:hAnsi="Cambria Math"/>
          <w:sz w:val="24"/>
          <w:szCs w:val="24"/>
        </w:rPr>
        <w:t>4𝑥 +</w:t>
      </w:r>
      <w:proofErr w:type="gramEnd"/>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 xml:space="preserve">7 = </w:t>
      </w:r>
      <w:r w:rsidRPr="113DC138">
        <w:rPr>
          <w:rFonts w:ascii="Cambria Math" w:eastAsia="Cambria Math" w:hAnsi="Cambria Math"/>
          <w:spacing w:val="-2"/>
          <w:sz w:val="24"/>
          <w:szCs w:val="24"/>
        </w:rPr>
        <w:t>ℎ(</w:t>
      </w:r>
      <w:proofErr w:type="gramStart"/>
      <w:r w:rsidRPr="113DC138">
        <w:rPr>
          <w:rFonts w:ascii="Cambria Math" w:eastAsia="Cambria Math" w:hAnsi="Cambria Math"/>
          <w:spacing w:val="-2"/>
          <w:sz w:val="24"/>
          <w:szCs w:val="24"/>
        </w:rPr>
        <w:t>𝑥)</w:t>
      </w:r>
      <w:r w:rsidRPr="113DC138">
        <w:rPr>
          <w:spacing w:val="-2"/>
          <w:sz w:val="24"/>
          <w:szCs w:val="24"/>
        </w:rPr>
        <w:t>.</w:t>
      </w:r>
      <w:proofErr w:type="gramEnd"/>
    </w:p>
    <w:p w14:paraId="5CA64A42" w14:textId="77777777" w:rsidR="007E6A88" w:rsidRDefault="007E6A88" w:rsidP="00E502A8">
      <w:pPr>
        <w:pStyle w:val="TableParagraph"/>
        <w:numPr>
          <w:ilvl w:val="0"/>
          <w:numId w:val="193"/>
        </w:numPr>
        <w:tabs>
          <w:tab w:val="left" w:pos="719"/>
        </w:tabs>
        <w:autoSpaceDE w:val="0"/>
        <w:autoSpaceDN w:val="0"/>
        <w:ind w:right="22"/>
        <w:rPr>
          <w:sz w:val="24"/>
        </w:rPr>
      </w:pPr>
      <w:r>
        <w:rPr>
          <w:sz w:val="24"/>
        </w:rPr>
        <w:t>Instruction leads students to consider the practicality that function notation presents to mathematicians.</w:t>
      </w:r>
      <w:r>
        <w:rPr>
          <w:spacing w:val="-2"/>
          <w:sz w:val="24"/>
        </w:rPr>
        <w:t xml:space="preserve"> </w:t>
      </w:r>
      <w:r>
        <w:rPr>
          <w:sz w:val="24"/>
        </w:rPr>
        <w:t>In</w:t>
      </w:r>
      <w:r>
        <w:rPr>
          <w:spacing w:val="-4"/>
          <w:sz w:val="24"/>
        </w:rPr>
        <w:t xml:space="preserve"> </w:t>
      </w:r>
      <w:r>
        <w:rPr>
          <w:sz w:val="24"/>
        </w:rPr>
        <w:t>several</w:t>
      </w:r>
      <w:r>
        <w:rPr>
          <w:spacing w:val="-4"/>
          <w:sz w:val="24"/>
        </w:rPr>
        <w:t xml:space="preserve"> </w:t>
      </w:r>
      <w:r>
        <w:rPr>
          <w:sz w:val="24"/>
        </w:rPr>
        <w:t>contexts,</w:t>
      </w:r>
      <w:r>
        <w:rPr>
          <w:spacing w:val="-4"/>
          <w:sz w:val="24"/>
        </w:rPr>
        <w:t xml:space="preserve"> </w:t>
      </w:r>
      <w:r>
        <w:rPr>
          <w:sz w:val="24"/>
        </w:rPr>
        <w:t>multiple</w:t>
      </w:r>
      <w:r>
        <w:rPr>
          <w:spacing w:val="-4"/>
          <w:sz w:val="24"/>
        </w:rPr>
        <w:t xml:space="preserve"> </w:t>
      </w:r>
      <w:r>
        <w:rPr>
          <w:sz w:val="24"/>
        </w:rPr>
        <w:t>functions</w:t>
      </w:r>
      <w:r>
        <w:rPr>
          <w:spacing w:val="-4"/>
          <w:sz w:val="24"/>
        </w:rPr>
        <w:t xml:space="preserve"> </w:t>
      </w:r>
      <w:r>
        <w:rPr>
          <w:sz w:val="24"/>
        </w:rPr>
        <w:t>can</w:t>
      </w:r>
      <w:r>
        <w:rPr>
          <w:spacing w:val="-4"/>
          <w:sz w:val="24"/>
        </w:rPr>
        <w:t xml:space="preserve"> </w:t>
      </w:r>
      <w:r>
        <w:rPr>
          <w:sz w:val="24"/>
        </w:rPr>
        <w:t>exist</w:t>
      </w:r>
      <w:r>
        <w:rPr>
          <w:spacing w:val="-4"/>
          <w:sz w:val="24"/>
        </w:rPr>
        <w:t xml:space="preserve"> </w:t>
      </w:r>
      <w:r>
        <w:rPr>
          <w:sz w:val="24"/>
        </w:rPr>
        <w:t>that we</w:t>
      </w:r>
      <w:r>
        <w:rPr>
          <w:spacing w:val="-6"/>
          <w:sz w:val="24"/>
        </w:rPr>
        <w:t xml:space="preserve"> </w:t>
      </w:r>
      <w:r>
        <w:rPr>
          <w:sz w:val="24"/>
        </w:rPr>
        <w:t>want</w:t>
      </w:r>
      <w:r>
        <w:rPr>
          <w:spacing w:val="-4"/>
          <w:sz w:val="24"/>
        </w:rPr>
        <w:t xml:space="preserve"> </w:t>
      </w:r>
      <w:r>
        <w:rPr>
          <w:sz w:val="24"/>
        </w:rPr>
        <w:t>to</w:t>
      </w:r>
      <w:r>
        <w:rPr>
          <w:spacing w:val="-4"/>
          <w:sz w:val="24"/>
        </w:rPr>
        <w:t xml:space="preserve"> </w:t>
      </w:r>
      <w:r>
        <w:rPr>
          <w:sz w:val="24"/>
        </w:rPr>
        <w:t xml:space="preserve">consider simultaneously. If each of these functions is written </w:t>
      </w:r>
      <w:proofErr w:type="gramStart"/>
      <w:r>
        <w:rPr>
          <w:sz w:val="24"/>
        </w:rPr>
        <w:t xml:space="preserve">in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 xml:space="preserve">𝑦 </w:t>
      </w:r>
      <w:r>
        <w:rPr>
          <w:sz w:val="24"/>
        </w:rPr>
        <w:t>notation</w:t>
      </w:r>
      <w:proofErr w:type="gramEnd"/>
      <w:r>
        <w:rPr>
          <w:sz w:val="24"/>
        </w:rPr>
        <w:t>, it can lead to confusion in discussions.</w:t>
      </w:r>
    </w:p>
    <w:p w14:paraId="727BBA7D" w14:textId="1364B5F8" w:rsidR="007E6A88" w:rsidRDefault="007E6A88" w:rsidP="00E502A8">
      <w:pPr>
        <w:pStyle w:val="TableParagraph"/>
        <w:numPr>
          <w:ilvl w:val="1"/>
          <w:numId w:val="193"/>
        </w:numPr>
        <w:tabs>
          <w:tab w:val="left" w:pos="1439"/>
        </w:tabs>
        <w:autoSpaceDE w:val="0"/>
        <w:autoSpaceDN w:val="0"/>
        <w:spacing w:before="8" w:line="232" w:lineRule="auto"/>
        <w:ind w:right="386"/>
        <w:jc w:val="both"/>
        <w:rPr>
          <w:sz w:val="24"/>
          <w:szCs w:val="24"/>
        </w:rPr>
      </w:pPr>
      <w:r w:rsidRPr="221D88CC">
        <w:rPr>
          <w:sz w:val="24"/>
          <w:szCs w:val="24"/>
        </w:rPr>
        <w:t>For example, representing</w:t>
      </w:r>
      <w:r w:rsidRPr="02A1E259">
        <w:rPr>
          <w:sz w:val="24"/>
          <w:szCs w:val="24"/>
        </w:rPr>
        <w:t xml:space="preserve"> the equations, </w:t>
      </w:r>
      <m:oMath>
        <m:r>
          <w:rPr>
            <w:rFonts w:ascii="Cambria Math" w:eastAsiaTheme="minorEastAsia" w:hAnsi="Cambria Math"/>
            <w:sz w:val="24"/>
            <w:szCs w:val="24"/>
          </w:rPr>
          <m:t>y=-2x+4</m:t>
        </m:r>
      </m:oMath>
      <w:r w:rsidRPr="02A1E259">
        <w:rPr>
          <w:rFonts w:ascii="Cambria Math" w:eastAsia="Cambria Math" w:hAnsi="Cambria Math"/>
          <w:sz w:val="24"/>
          <w:szCs w:val="24"/>
        </w:rPr>
        <w:t xml:space="preserve"> </w:t>
      </w:r>
      <w:r w:rsidRPr="02A1E259">
        <w:rPr>
          <w:sz w:val="24"/>
          <w:szCs w:val="24"/>
        </w:rPr>
        <w:t xml:space="preserve">and </w:t>
      </w:r>
      <m:oMath>
        <m:r>
          <w:rPr>
            <w:rFonts w:ascii="Cambria Math" w:eastAsiaTheme="minorEastAsia" w:hAnsi="Cambria Math"/>
            <w:sz w:val="24"/>
            <w:szCs w:val="24"/>
          </w:rPr>
          <m:t>y=3x+7</m:t>
        </m:r>
      </m:oMath>
      <w:r w:rsidRPr="02A1E259">
        <w:rPr>
          <w:rFonts w:ascii="Cambria Math" w:eastAsia="Cambria Math" w:hAnsi="Cambria Math"/>
          <w:sz w:val="24"/>
          <w:szCs w:val="24"/>
        </w:rPr>
        <w:t>,</w:t>
      </w:r>
      <w:r w:rsidRPr="02A1E259">
        <w:rPr>
          <w:sz w:val="24"/>
          <w:szCs w:val="24"/>
        </w:rPr>
        <w:t xml:space="preserve"> in function notation allows mathematicians to distinguish them from each other more easily </w:t>
      </w:r>
      <w:r w:rsidRPr="113DC138">
        <w:rPr>
          <w:sz w:val="24"/>
          <w:szCs w:val="24"/>
        </w:rPr>
        <w:t xml:space="preserve">(i.e., </w:t>
      </w:r>
      <w:r w:rsidRPr="113DC138">
        <w:rPr>
          <w:rFonts w:ascii="Cambria Math" w:eastAsia="Cambria Math" w:hAnsi="Cambria Math"/>
          <w:sz w:val="24"/>
          <w:szCs w:val="24"/>
        </w:rPr>
        <w:t>𝑓(𝑥)</w:t>
      </w:r>
      <w:r w:rsidRPr="113DC138">
        <w:rPr>
          <w:rFonts w:ascii="Cambria Math" w:eastAsia="Cambria Math" w:hAnsi="Cambria Math"/>
          <w:spacing w:val="80"/>
          <w:sz w:val="24"/>
          <w:szCs w:val="24"/>
        </w:rPr>
        <w:t xml:space="preserve"> </w:t>
      </w:r>
      <w:r w:rsidRPr="113DC138">
        <w:rPr>
          <w:rFonts w:ascii="Cambria Math" w:eastAsia="Cambria Math" w:hAnsi="Cambria Math"/>
          <w:sz w:val="24"/>
          <w:szCs w:val="24"/>
        </w:rPr>
        <w:t xml:space="preserve">= −2𝑥 + 4 </w:t>
      </w:r>
      <w:proofErr w:type="gramStart"/>
      <w:r w:rsidRPr="113DC138">
        <w:rPr>
          <w:sz w:val="24"/>
          <w:szCs w:val="24"/>
        </w:rPr>
        <w:t xml:space="preserve">and </w:t>
      </w:r>
      <w:r w:rsidRPr="113DC138">
        <w:rPr>
          <w:rFonts w:ascii="Cambria Math" w:eastAsia="Cambria Math" w:hAnsi="Cambria Math"/>
          <w:sz w:val="24"/>
          <w:szCs w:val="24"/>
        </w:rPr>
        <w:t>𝑔</w:t>
      </w:r>
      <w:proofErr w:type="gramEnd"/>
      <w:r w:rsidRPr="113DC138">
        <w:rPr>
          <w:rFonts w:ascii="Cambria Math" w:eastAsia="Cambria Math" w:hAnsi="Cambria Math"/>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spacing w:val="25"/>
          <w:sz w:val="24"/>
          <w:szCs w:val="24"/>
        </w:rPr>
        <w:t xml:space="preserve"> </w:t>
      </w:r>
      <w:r w:rsidRPr="113DC138">
        <w:rPr>
          <w:rFonts w:ascii="Cambria Math" w:eastAsia="Cambria Math" w:hAnsi="Cambria Math"/>
          <w:sz w:val="24"/>
          <w:szCs w:val="24"/>
        </w:rPr>
        <w:t>=</w:t>
      </w:r>
      <w:proofErr w:type="gramEnd"/>
      <w:r w:rsidRPr="113DC138">
        <w:rPr>
          <w:rFonts w:ascii="Cambria Math" w:eastAsia="Cambria Math" w:hAnsi="Cambria Math"/>
          <w:spacing w:val="27"/>
          <w:sz w:val="24"/>
          <w:szCs w:val="24"/>
        </w:rPr>
        <w:t xml:space="preserve"> </w:t>
      </w:r>
      <w:proofErr w:type="gramStart"/>
      <w:r w:rsidRPr="113DC138">
        <w:rPr>
          <w:rFonts w:ascii="Cambria Math" w:eastAsia="Cambria Math" w:hAnsi="Cambria Math"/>
          <w:sz w:val="24"/>
          <w:szCs w:val="24"/>
        </w:rPr>
        <w:t>3𝑥 +</w:t>
      </w:r>
      <w:proofErr w:type="gramEnd"/>
      <w:r w:rsidRPr="113DC138">
        <w:rPr>
          <w:rFonts w:ascii="Cambria Math" w:eastAsia="Cambria Math" w:hAnsi="Cambria Math"/>
          <w:sz w:val="24"/>
          <w:szCs w:val="24"/>
        </w:rPr>
        <w:t xml:space="preserve"> 7</w:t>
      </w:r>
      <w:r w:rsidRPr="113DC138">
        <w:rPr>
          <w:sz w:val="24"/>
          <w:szCs w:val="24"/>
        </w:rPr>
        <w:t>).</w:t>
      </w:r>
    </w:p>
    <w:p w14:paraId="0FAE3890" w14:textId="77777777" w:rsidR="007E6A88" w:rsidRDefault="007E6A88" w:rsidP="00E502A8">
      <w:pPr>
        <w:pStyle w:val="TableParagraph"/>
        <w:numPr>
          <w:ilvl w:val="0"/>
          <w:numId w:val="193"/>
        </w:numPr>
        <w:tabs>
          <w:tab w:val="left" w:pos="719"/>
        </w:tabs>
        <w:autoSpaceDE w:val="0"/>
        <w:autoSpaceDN w:val="0"/>
        <w:ind w:right="3"/>
        <w:jc w:val="both"/>
        <w:rPr>
          <w:sz w:val="24"/>
        </w:rPr>
      </w:pPr>
      <w:r>
        <w:rPr>
          <w:sz w:val="24"/>
        </w:rPr>
        <w:t>Function</w:t>
      </w:r>
      <w:r>
        <w:rPr>
          <w:spacing w:val="-3"/>
          <w:sz w:val="24"/>
        </w:rPr>
        <w:t xml:space="preserve"> </w:t>
      </w:r>
      <w:r>
        <w:rPr>
          <w:sz w:val="24"/>
        </w:rPr>
        <w:t>notation</w:t>
      </w:r>
      <w:r>
        <w:rPr>
          <w:spacing w:val="-3"/>
          <w:sz w:val="24"/>
        </w:rPr>
        <w:t xml:space="preserve"> </w:t>
      </w:r>
      <w:r>
        <w:rPr>
          <w:sz w:val="24"/>
        </w:rPr>
        <w:t>also</w:t>
      </w:r>
      <w:r>
        <w:rPr>
          <w:spacing w:val="-3"/>
          <w:sz w:val="24"/>
        </w:rPr>
        <w:t xml:space="preserve"> </w:t>
      </w:r>
      <w:r>
        <w:rPr>
          <w:sz w:val="24"/>
        </w:rPr>
        <w:t>allows</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3"/>
          <w:sz w:val="24"/>
        </w:rPr>
        <w:t xml:space="preserve"> </w:t>
      </w:r>
      <w:r>
        <w:rPr>
          <w:sz w:val="24"/>
        </w:rPr>
        <w:t>different</w:t>
      </w:r>
      <w:r>
        <w:rPr>
          <w:spacing w:val="-3"/>
          <w:sz w:val="24"/>
        </w:rPr>
        <w:t xml:space="preserve"> </w:t>
      </w:r>
      <w:r>
        <w:rPr>
          <w:sz w:val="24"/>
        </w:rPr>
        <w:t>symbols</w:t>
      </w:r>
      <w:r>
        <w:rPr>
          <w:spacing w:val="-3"/>
          <w:sz w:val="24"/>
        </w:rPr>
        <w:t xml:space="preserve"> </w:t>
      </w:r>
      <w:r>
        <w:rPr>
          <w:sz w:val="24"/>
        </w:rPr>
        <w:t>for</w:t>
      </w:r>
      <w:r>
        <w:rPr>
          <w:spacing w:val="-5"/>
          <w:sz w:val="24"/>
        </w:rPr>
        <w:t xml:space="preserve"> </w:t>
      </w:r>
      <w:r>
        <w:rPr>
          <w:sz w:val="24"/>
        </w:rPr>
        <w:t>the</w:t>
      </w:r>
      <w:r>
        <w:rPr>
          <w:spacing w:val="-2"/>
          <w:sz w:val="24"/>
        </w:rPr>
        <w:t xml:space="preserve"> </w:t>
      </w:r>
      <w:r>
        <w:rPr>
          <w:sz w:val="24"/>
        </w:rPr>
        <w:t>variables,</w:t>
      </w:r>
      <w:r>
        <w:rPr>
          <w:spacing w:val="-3"/>
          <w:sz w:val="24"/>
        </w:rPr>
        <w:t xml:space="preserve"> </w:t>
      </w:r>
      <w:r>
        <w:rPr>
          <w:sz w:val="24"/>
        </w:rPr>
        <w:t>which</w:t>
      </w:r>
      <w:r>
        <w:rPr>
          <w:spacing w:val="-3"/>
          <w:sz w:val="24"/>
        </w:rPr>
        <w:t xml:space="preserve"> </w:t>
      </w:r>
      <w:r>
        <w:rPr>
          <w:sz w:val="24"/>
        </w:rPr>
        <w:t>can add meaning to the function.</w:t>
      </w:r>
    </w:p>
    <w:p w14:paraId="29BC9633" w14:textId="77777777" w:rsidR="007E6A88" w:rsidRDefault="007E6A88" w:rsidP="00E502A8">
      <w:pPr>
        <w:pStyle w:val="TableParagraph"/>
        <w:numPr>
          <w:ilvl w:val="1"/>
          <w:numId w:val="193"/>
        </w:numPr>
        <w:tabs>
          <w:tab w:val="left" w:pos="1439"/>
        </w:tabs>
        <w:autoSpaceDE w:val="0"/>
        <w:autoSpaceDN w:val="0"/>
        <w:spacing w:before="13" w:line="225" w:lineRule="auto"/>
        <w:ind w:right="206"/>
        <w:jc w:val="both"/>
        <w:rPr>
          <w:sz w:val="24"/>
        </w:rPr>
      </w:pPr>
      <w:r w:rsidRPr="113DC138">
        <w:rPr>
          <w:sz w:val="24"/>
          <w:szCs w:val="24"/>
        </w:rPr>
        <w:t>For</w:t>
      </w:r>
      <w:r w:rsidRPr="113DC138">
        <w:rPr>
          <w:spacing w:val="-1"/>
          <w:sz w:val="24"/>
          <w:szCs w:val="24"/>
        </w:rPr>
        <w:t xml:space="preserve"> </w:t>
      </w:r>
      <w:r w:rsidRPr="113DC138">
        <w:rPr>
          <w:sz w:val="24"/>
          <w:szCs w:val="24"/>
        </w:rPr>
        <w:t xml:space="preserve">example, </w:t>
      </w:r>
      <w:r w:rsidRPr="113DC138">
        <w:rPr>
          <w:rFonts w:ascii="Cambria Math" w:eastAsia="Cambria Math" w:hAnsi="Cambria Math"/>
          <w:sz w:val="24"/>
          <w:szCs w:val="24"/>
        </w:rPr>
        <w:t>ℎ(𝑡) = −16𝑡</w:t>
      </w:r>
      <w:r w:rsidRPr="113DC138">
        <w:rPr>
          <w:rFonts w:ascii="Cambria Math" w:eastAsia="Cambria Math" w:hAnsi="Cambria Math"/>
          <w:sz w:val="24"/>
          <w:szCs w:val="24"/>
          <w:vertAlign w:val="superscript"/>
        </w:rPr>
        <w:t>2</w:t>
      </w:r>
      <w:r w:rsidRPr="113DC138">
        <w:rPr>
          <w:rFonts w:ascii="Cambria Math" w:eastAsia="Cambria Math" w:hAnsi="Cambria Math"/>
          <w:sz w:val="24"/>
          <w:szCs w:val="24"/>
        </w:rPr>
        <w:t xml:space="preserve">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 xml:space="preserve">49𝑡 + 4 </w:t>
      </w:r>
      <w:r w:rsidRPr="113DC138">
        <w:rPr>
          <w:sz w:val="24"/>
          <w:szCs w:val="24"/>
        </w:rPr>
        <w:t>could</w:t>
      </w:r>
      <w:r w:rsidRPr="113DC138">
        <w:rPr>
          <w:spacing w:val="-1"/>
          <w:sz w:val="24"/>
          <w:szCs w:val="24"/>
        </w:rPr>
        <w:t xml:space="preserve"> </w:t>
      </w:r>
      <w:r w:rsidRPr="113DC138">
        <w:rPr>
          <w:sz w:val="24"/>
          <w:szCs w:val="24"/>
        </w:rPr>
        <w:t>be</w:t>
      </w:r>
      <w:r w:rsidRPr="113DC138">
        <w:rPr>
          <w:spacing w:val="-2"/>
          <w:sz w:val="24"/>
          <w:szCs w:val="24"/>
        </w:rPr>
        <w:t xml:space="preserve"> </w:t>
      </w:r>
      <w:r w:rsidRPr="113DC138">
        <w:rPr>
          <w:sz w:val="24"/>
          <w:szCs w:val="24"/>
        </w:rPr>
        <w:t>used</w:t>
      </w:r>
      <w:r w:rsidRPr="113DC138">
        <w:rPr>
          <w:spacing w:val="-1"/>
          <w:sz w:val="24"/>
          <w:szCs w:val="24"/>
        </w:rPr>
        <w:t xml:space="preserve"> </w:t>
      </w:r>
      <w:r w:rsidRPr="113DC138">
        <w:rPr>
          <w:sz w:val="24"/>
          <w:szCs w:val="24"/>
        </w:rPr>
        <w:t>to</w:t>
      </w:r>
      <w:r w:rsidRPr="113DC138">
        <w:rPr>
          <w:spacing w:val="-1"/>
          <w:sz w:val="24"/>
          <w:szCs w:val="24"/>
        </w:rPr>
        <w:t xml:space="preserve"> </w:t>
      </w:r>
      <w:r w:rsidRPr="113DC138">
        <w:rPr>
          <w:sz w:val="24"/>
          <w:szCs w:val="24"/>
        </w:rPr>
        <w:t>represent</w:t>
      </w:r>
      <w:r w:rsidRPr="113DC138">
        <w:rPr>
          <w:spacing w:val="-1"/>
          <w:sz w:val="24"/>
          <w:szCs w:val="24"/>
        </w:rPr>
        <w:t xml:space="preserve"> </w:t>
      </w:r>
      <w:r w:rsidRPr="113DC138">
        <w:rPr>
          <w:sz w:val="24"/>
          <w:szCs w:val="24"/>
        </w:rPr>
        <w:t>the</w:t>
      </w:r>
      <w:r w:rsidRPr="113DC138">
        <w:rPr>
          <w:spacing w:val="-2"/>
          <w:sz w:val="24"/>
          <w:szCs w:val="24"/>
        </w:rPr>
        <w:t xml:space="preserve"> </w:t>
      </w:r>
      <w:r w:rsidRPr="113DC138">
        <w:rPr>
          <w:sz w:val="24"/>
          <w:szCs w:val="24"/>
        </w:rPr>
        <w:t xml:space="preserve">height, </w:t>
      </w:r>
      <w:r w:rsidRPr="113DC138">
        <w:rPr>
          <w:rFonts w:ascii="Cambria Math" w:eastAsia="Cambria Math" w:hAnsi="Cambria Math"/>
          <w:sz w:val="24"/>
          <w:szCs w:val="24"/>
        </w:rPr>
        <w:t>ℎ</w:t>
      </w:r>
      <w:r w:rsidRPr="113DC138">
        <w:rPr>
          <w:sz w:val="24"/>
          <w:szCs w:val="24"/>
        </w:rPr>
        <w:t xml:space="preserve">, of a ball in feet over time, </w:t>
      </w:r>
      <w:r w:rsidRPr="113DC138">
        <w:rPr>
          <w:rFonts w:ascii="Cambria Math" w:eastAsia="Cambria Math" w:hAnsi="Cambria Math"/>
          <w:sz w:val="24"/>
          <w:szCs w:val="24"/>
        </w:rPr>
        <w:t>𝑡</w:t>
      </w:r>
      <w:r w:rsidRPr="113DC138">
        <w:rPr>
          <w:sz w:val="24"/>
          <w:szCs w:val="24"/>
        </w:rPr>
        <w:t>, in seconds.</w:t>
      </w:r>
    </w:p>
    <w:p w14:paraId="42DAEA9C" w14:textId="77777777" w:rsidR="007E6A88" w:rsidRDefault="007E6A88" w:rsidP="00E502A8">
      <w:pPr>
        <w:pStyle w:val="TableParagraph"/>
        <w:numPr>
          <w:ilvl w:val="0"/>
          <w:numId w:val="193"/>
        </w:numPr>
        <w:tabs>
          <w:tab w:val="left" w:pos="719"/>
        </w:tabs>
        <w:autoSpaceDE w:val="0"/>
        <w:autoSpaceDN w:val="0"/>
        <w:spacing w:before="3"/>
        <w:ind w:right="386"/>
        <w:jc w:val="both"/>
        <w:rPr>
          <w:sz w:val="24"/>
        </w:rPr>
      </w:pPr>
      <w:r>
        <w:rPr>
          <w:sz w:val="24"/>
        </w:rPr>
        <w:t>Function</w:t>
      </w:r>
      <w:r>
        <w:rPr>
          <w:spacing w:val="-4"/>
          <w:sz w:val="24"/>
        </w:rPr>
        <w:t xml:space="preserve"> </w:t>
      </w:r>
      <w:r>
        <w:rPr>
          <w:sz w:val="24"/>
        </w:rPr>
        <w:t>notation</w:t>
      </w:r>
      <w:r>
        <w:rPr>
          <w:spacing w:val="-4"/>
          <w:sz w:val="24"/>
        </w:rPr>
        <w:t xml:space="preserve"> </w:t>
      </w:r>
      <w:r>
        <w:rPr>
          <w:sz w:val="24"/>
        </w:rPr>
        <w:t>allows</w:t>
      </w:r>
      <w:r>
        <w:rPr>
          <w:spacing w:val="-4"/>
          <w:sz w:val="24"/>
        </w:rPr>
        <w:t xml:space="preserve"> </w:t>
      </w:r>
      <w:r>
        <w:rPr>
          <w:sz w:val="24"/>
        </w:rPr>
        <w:t>mathematicians</w:t>
      </w:r>
      <w:r>
        <w:rPr>
          <w:spacing w:val="-4"/>
          <w:sz w:val="24"/>
        </w:rPr>
        <w:t xml:space="preserve"> </w:t>
      </w:r>
      <w:r>
        <w:rPr>
          <w:sz w:val="24"/>
        </w:rPr>
        <w:t>to</w:t>
      </w:r>
      <w:r>
        <w:rPr>
          <w:spacing w:val="-4"/>
          <w:sz w:val="24"/>
        </w:rPr>
        <w:t xml:space="preserve"> </w:t>
      </w:r>
      <w:r>
        <w:rPr>
          <w:sz w:val="24"/>
        </w:rPr>
        <w:t>express</w:t>
      </w:r>
      <w:r>
        <w:rPr>
          <w:spacing w:val="-4"/>
          <w:sz w:val="24"/>
        </w:rPr>
        <w:t xml:space="preserve"> </w:t>
      </w:r>
      <w:r>
        <w:rPr>
          <w:sz w:val="24"/>
        </w:rPr>
        <w:t>the</w:t>
      </w:r>
      <w:r>
        <w:rPr>
          <w:spacing w:val="-5"/>
          <w:sz w:val="24"/>
        </w:rPr>
        <w:t xml:space="preserve"> </w:t>
      </w:r>
      <w:r>
        <w:rPr>
          <w:sz w:val="24"/>
        </w:rPr>
        <w:t>output</w:t>
      </w:r>
      <w:r>
        <w:rPr>
          <w:spacing w:val="-4"/>
          <w:sz w:val="24"/>
        </w:rPr>
        <w:t xml:space="preserve"> </w:t>
      </w:r>
      <w:r>
        <w:rPr>
          <w:sz w:val="24"/>
        </w:rPr>
        <w:t>and</w:t>
      </w:r>
      <w:r>
        <w:rPr>
          <w:spacing w:val="-4"/>
          <w:sz w:val="24"/>
        </w:rPr>
        <w:t xml:space="preserve"> </w:t>
      </w:r>
      <w:r>
        <w:rPr>
          <w:sz w:val="24"/>
        </w:rPr>
        <w:t>input</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 xml:space="preserve">function </w:t>
      </w:r>
      <w:r>
        <w:rPr>
          <w:spacing w:val="-2"/>
          <w:sz w:val="24"/>
        </w:rPr>
        <w:t>simultaneously.</w:t>
      </w:r>
    </w:p>
    <w:p w14:paraId="7766EC5E" w14:textId="3C041A2C" w:rsidR="006B75E6" w:rsidRPr="007E6A88" w:rsidRDefault="007E6A88" w:rsidP="00E502A8">
      <w:pPr>
        <w:pStyle w:val="TableParagraph"/>
        <w:numPr>
          <w:ilvl w:val="1"/>
          <w:numId w:val="193"/>
        </w:numPr>
        <w:tabs>
          <w:tab w:val="left" w:pos="1439"/>
        </w:tabs>
        <w:autoSpaceDE w:val="0"/>
        <w:autoSpaceDN w:val="0"/>
        <w:spacing w:before="12" w:line="225" w:lineRule="auto"/>
        <w:ind w:right="213"/>
        <w:jc w:val="both"/>
        <w:rPr>
          <w:sz w:val="24"/>
        </w:rPr>
      </w:pPr>
      <w:r w:rsidRPr="113DC138">
        <w:rPr>
          <w:sz w:val="24"/>
          <w:szCs w:val="24"/>
        </w:rPr>
        <w:t>For</w:t>
      </w:r>
      <w:r w:rsidRPr="113DC138">
        <w:rPr>
          <w:spacing w:val="-2"/>
          <w:sz w:val="24"/>
          <w:szCs w:val="24"/>
        </w:rPr>
        <w:t xml:space="preserve"> </w:t>
      </w:r>
      <w:r w:rsidRPr="113DC138">
        <w:rPr>
          <w:sz w:val="24"/>
          <w:szCs w:val="24"/>
        </w:rPr>
        <w:t xml:space="preserve">example, </w:t>
      </w:r>
      <w:r w:rsidR="00176547" w:rsidRPr="113DC138">
        <w:rPr>
          <w:rFonts w:ascii="Cambria Math" w:hAnsi="Cambria Math"/>
          <w:sz w:val="24"/>
          <w:szCs w:val="24"/>
        </w:rPr>
        <w:t>ℎ (</w:t>
      </w:r>
      <w:r w:rsidRPr="113DC138">
        <w:rPr>
          <w:rFonts w:ascii="Cambria Math" w:hAnsi="Cambria Math"/>
          <w:sz w:val="24"/>
          <w:szCs w:val="24"/>
        </w:rPr>
        <w:t xml:space="preserve">3) = 7 </w:t>
      </w:r>
      <w:r w:rsidRPr="113DC138">
        <w:rPr>
          <w:sz w:val="24"/>
          <w:szCs w:val="24"/>
        </w:rPr>
        <w:t>would</w:t>
      </w:r>
      <w:r w:rsidRPr="113DC138">
        <w:rPr>
          <w:spacing w:val="-2"/>
          <w:sz w:val="24"/>
          <w:szCs w:val="24"/>
        </w:rPr>
        <w:t xml:space="preserve"> </w:t>
      </w:r>
      <w:r w:rsidRPr="113DC138">
        <w:rPr>
          <w:sz w:val="24"/>
          <w:szCs w:val="24"/>
        </w:rPr>
        <w:t>represent</w:t>
      </w:r>
      <w:r w:rsidRPr="113DC138">
        <w:rPr>
          <w:spacing w:val="-2"/>
          <w:sz w:val="24"/>
          <w:szCs w:val="24"/>
        </w:rPr>
        <w:t xml:space="preserve"> </w:t>
      </w:r>
      <w:r w:rsidRPr="113DC138">
        <w:rPr>
          <w:sz w:val="24"/>
          <w:szCs w:val="24"/>
        </w:rPr>
        <w:t>a</w:t>
      </w:r>
      <w:r w:rsidRPr="113DC138">
        <w:rPr>
          <w:spacing w:val="-2"/>
          <w:sz w:val="24"/>
          <w:szCs w:val="24"/>
        </w:rPr>
        <w:t xml:space="preserve"> </w:t>
      </w:r>
      <w:r w:rsidRPr="113DC138">
        <w:rPr>
          <w:sz w:val="24"/>
          <w:szCs w:val="24"/>
        </w:rPr>
        <w:t>ball</w:t>
      </w:r>
      <w:r w:rsidRPr="113DC138">
        <w:rPr>
          <w:spacing w:val="-2"/>
          <w:sz w:val="24"/>
          <w:szCs w:val="24"/>
        </w:rPr>
        <w:t xml:space="preserve"> </w:t>
      </w:r>
      <w:r w:rsidRPr="113DC138">
        <w:rPr>
          <w:sz w:val="24"/>
          <w:szCs w:val="24"/>
        </w:rPr>
        <w:t>7</w:t>
      </w:r>
      <w:r w:rsidRPr="113DC138">
        <w:rPr>
          <w:spacing w:val="-2"/>
          <w:sz w:val="24"/>
          <w:szCs w:val="24"/>
        </w:rPr>
        <w:t xml:space="preserve"> </w:t>
      </w:r>
      <w:r w:rsidRPr="113DC138">
        <w:rPr>
          <w:sz w:val="24"/>
          <w:szCs w:val="24"/>
        </w:rPr>
        <w:t>feet</w:t>
      </w:r>
      <w:r w:rsidRPr="113DC138">
        <w:rPr>
          <w:spacing w:val="-2"/>
          <w:sz w:val="24"/>
          <w:szCs w:val="24"/>
        </w:rPr>
        <w:t xml:space="preserve"> </w:t>
      </w:r>
      <w:r w:rsidRPr="113DC138">
        <w:rPr>
          <w:sz w:val="24"/>
          <w:szCs w:val="24"/>
        </w:rPr>
        <w:t>in</w:t>
      </w:r>
      <w:r w:rsidRPr="113DC138">
        <w:rPr>
          <w:spacing w:val="-2"/>
          <w:sz w:val="24"/>
          <w:szCs w:val="24"/>
        </w:rPr>
        <w:t xml:space="preserve"> </w:t>
      </w:r>
      <w:r w:rsidRPr="113DC138">
        <w:rPr>
          <w:sz w:val="24"/>
          <w:szCs w:val="24"/>
        </w:rPr>
        <w:t>the</w:t>
      </w:r>
      <w:r w:rsidRPr="113DC138">
        <w:rPr>
          <w:spacing w:val="-2"/>
          <w:sz w:val="24"/>
          <w:szCs w:val="24"/>
        </w:rPr>
        <w:t xml:space="preserve"> </w:t>
      </w:r>
      <w:r w:rsidRPr="113DC138">
        <w:rPr>
          <w:sz w:val="24"/>
          <w:szCs w:val="24"/>
        </w:rPr>
        <w:t>air</w:t>
      </w:r>
      <w:r w:rsidRPr="113DC138">
        <w:rPr>
          <w:spacing w:val="-2"/>
          <w:sz w:val="24"/>
          <w:szCs w:val="24"/>
        </w:rPr>
        <w:t xml:space="preserve"> </w:t>
      </w:r>
      <w:r w:rsidRPr="113DC138">
        <w:rPr>
          <w:sz w:val="24"/>
          <w:szCs w:val="24"/>
        </w:rPr>
        <w:t>after</w:t>
      </w:r>
      <w:r w:rsidRPr="113DC138">
        <w:rPr>
          <w:spacing w:val="-2"/>
          <w:sz w:val="24"/>
          <w:szCs w:val="24"/>
        </w:rPr>
        <w:t xml:space="preserve"> </w:t>
      </w:r>
      <w:r w:rsidRPr="113DC138">
        <w:rPr>
          <w:sz w:val="24"/>
          <w:szCs w:val="24"/>
        </w:rPr>
        <w:t>3</w:t>
      </w:r>
      <w:r w:rsidRPr="113DC138">
        <w:rPr>
          <w:spacing w:val="-2"/>
          <w:sz w:val="24"/>
          <w:szCs w:val="24"/>
        </w:rPr>
        <w:t xml:space="preserve"> </w:t>
      </w:r>
      <w:r w:rsidRPr="113DC138">
        <w:rPr>
          <w:sz w:val="24"/>
          <w:szCs w:val="24"/>
        </w:rPr>
        <w:t>seconds</w:t>
      </w:r>
      <w:r w:rsidRPr="113DC138">
        <w:rPr>
          <w:spacing w:val="-2"/>
          <w:sz w:val="24"/>
          <w:szCs w:val="24"/>
        </w:rPr>
        <w:t xml:space="preserve"> </w:t>
      </w:r>
      <w:r w:rsidRPr="113DC138">
        <w:rPr>
          <w:sz w:val="24"/>
          <w:szCs w:val="24"/>
        </w:rPr>
        <w:t xml:space="preserve">of elapsed time. This is equivalent to the ordered pair </w:t>
      </w:r>
      <w:r w:rsidRPr="113DC138">
        <w:rPr>
          <w:rFonts w:ascii="Cambria Math" w:hAnsi="Cambria Math"/>
          <w:sz w:val="24"/>
          <w:szCs w:val="24"/>
        </w:rPr>
        <w:t>(3,</w:t>
      </w:r>
      <w:r w:rsidRPr="113DC138">
        <w:rPr>
          <w:rFonts w:ascii="Cambria Math" w:hAnsi="Cambria Math"/>
          <w:spacing w:val="-7"/>
          <w:sz w:val="24"/>
          <w:szCs w:val="24"/>
        </w:rPr>
        <w:t xml:space="preserve"> </w:t>
      </w:r>
      <w:r w:rsidRPr="113DC138">
        <w:rPr>
          <w:rFonts w:ascii="Cambria Math" w:hAnsi="Cambria Math"/>
          <w:sz w:val="24"/>
          <w:szCs w:val="24"/>
        </w:rPr>
        <w:t xml:space="preserve">7) </w:t>
      </w:r>
      <w:r w:rsidRPr="113DC138">
        <w:rPr>
          <w:sz w:val="24"/>
          <w:szCs w:val="24"/>
        </w:rPr>
        <w:t>but with the added</w:t>
      </w:r>
      <w:r>
        <w:rPr>
          <w:sz w:val="24"/>
          <w:szCs w:val="24"/>
        </w:rPr>
        <w:t xml:space="preserve"> </w:t>
      </w:r>
      <w:r w:rsidRPr="007E6A88">
        <w:rPr>
          <w:sz w:val="24"/>
        </w:rPr>
        <w:t>benefit</w:t>
      </w:r>
      <w:r w:rsidRPr="007E6A88">
        <w:rPr>
          <w:spacing w:val="-1"/>
          <w:sz w:val="24"/>
        </w:rPr>
        <w:t xml:space="preserve"> </w:t>
      </w:r>
      <w:r w:rsidRPr="007E6A88">
        <w:rPr>
          <w:sz w:val="24"/>
        </w:rPr>
        <w:t>of knowing</w:t>
      </w:r>
      <w:r w:rsidRPr="007E6A88">
        <w:rPr>
          <w:spacing w:val="-4"/>
          <w:sz w:val="24"/>
        </w:rPr>
        <w:t xml:space="preserve"> </w:t>
      </w:r>
      <w:r w:rsidRPr="007E6A88">
        <w:rPr>
          <w:sz w:val="24"/>
        </w:rPr>
        <w:t>which function</w:t>
      </w:r>
      <w:r w:rsidRPr="007E6A88">
        <w:rPr>
          <w:spacing w:val="-1"/>
          <w:sz w:val="24"/>
        </w:rPr>
        <w:t xml:space="preserve"> </w:t>
      </w:r>
      <w:r w:rsidRPr="007E6A88">
        <w:rPr>
          <w:sz w:val="24"/>
        </w:rPr>
        <w:t>it is</w:t>
      </w:r>
      <w:r w:rsidRPr="007E6A88">
        <w:rPr>
          <w:spacing w:val="-1"/>
          <w:sz w:val="24"/>
        </w:rPr>
        <w:t xml:space="preserve"> </w:t>
      </w:r>
      <w:r w:rsidRPr="007E6A88">
        <w:rPr>
          <w:sz w:val="24"/>
        </w:rPr>
        <w:t>associated</w:t>
      </w:r>
      <w:r w:rsidRPr="007E6A88">
        <w:rPr>
          <w:spacing w:val="2"/>
          <w:sz w:val="24"/>
        </w:rPr>
        <w:t xml:space="preserve"> </w:t>
      </w:r>
      <w:r w:rsidRPr="007E6A88">
        <w:rPr>
          <w:spacing w:val="-2"/>
          <w:sz w:val="24"/>
        </w:rPr>
        <w:t>with.</w:t>
      </w:r>
      <w:r w:rsidR="006B75E6" w:rsidRPr="007E6A88">
        <w:rPr>
          <w:rFonts w:eastAsia="Times New Roman" w:cs="Times New Roman"/>
          <w:sz w:val="24"/>
          <w:szCs w:val="24"/>
        </w:rPr>
        <w:t xml:space="preserve"> </w:t>
      </w:r>
    </w:p>
    <w:p w14:paraId="4286BCD9" w14:textId="77777777" w:rsidR="006B75E6" w:rsidRPr="001A2DCF" w:rsidRDefault="006B75E6" w:rsidP="006B75E6">
      <w:pPr>
        <w:pStyle w:val="ListParagraph"/>
        <w:ind w:left="360"/>
        <w:textAlignment w:val="baseline"/>
        <w:rPr>
          <w:rFonts w:eastAsia="Times New Roman" w:cs="Times New Roman"/>
          <w:sz w:val="24"/>
          <w:szCs w:val="24"/>
        </w:rPr>
      </w:pPr>
    </w:p>
    <w:p w14:paraId="46079D7C" w14:textId="77777777" w:rsidR="006B75E6" w:rsidRPr="00446198" w:rsidRDefault="006B75E6" w:rsidP="006B75E6">
      <w:pPr>
        <w:pStyle w:val="FunctionsF"/>
      </w:pPr>
      <w:r w:rsidRPr="00446198">
        <w:t>Common Misconceptions or Errors</w:t>
      </w:r>
    </w:p>
    <w:p w14:paraId="0BC8A4CB" w14:textId="77777777" w:rsidR="0079063C" w:rsidRPr="00A5735F" w:rsidRDefault="0079063C" w:rsidP="00E502A8">
      <w:pPr>
        <w:pStyle w:val="ListParagraph"/>
        <w:numPr>
          <w:ilvl w:val="0"/>
          <w:numId w:val="22"/>
        </w:numPr>
        <w:tabs>
          <w:tab w:val="left" w:pos="2160"/>
        </w:tabs>
        <w:autoSpaceDE w:val="0"/>
        <w:autoSpaceDN w:val="0"/>
        <w:spacing w:line="258" w:lineRule="exact"/>
        <w:rPr>
          <w:rFonts w:cs="Times New Roman"/>
          <w:sz w:val="24"/>
          <w:szCs w:val="24"/>
        </w:rPr>
      </w:pPr>
      <w:r w:rsidRPr="00A5735F">
        <w:rPr>
          <w:rFonts w:cs="Times New Roman"/>
          <w:sz w:val="24"/>
          <w:szCs w:val="24"/>
        </w:rPr>
        <w:t>Throughout</w:t>
      </w:r>
      <w:r w:rsidRPr="00A5735F">
        <w:rPr>
          <w:rFonts w:cs="Times New Roman"/>
          <w:spacing w:val="-1"/>
          <w:sz w:val="24"/>
          <w:szCs w:val="24"/>
        </w:rPr>
        <w:t xml:space="preserve"> </w:t>
      </w: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prior</w:t>
      </w:r>
      <w:r w:rsidRPr="00A5735F">
        <w:rPr>
          <w:rFonts w:cs="Times New Roman"/>
          <w:spacing w:val="-1"/>
          <w:sz w:val="24"/>
          <w:szCs w:val="24"/>
        </w:rPr>
        <w:t xml:space="preserve"> </w:t>
      </w:r>
      <w:r w:rsidRPr="00A5735F">
        <w:rPr>
          <w:rFonts w:cs="Times New Roman"/>
          <w:sz w:val="24"/>
          <w:szCs w:val="24"/>
        </w:rPr>
        <w:t>experience,</w:t>
      </w:r>
      <w:r w:rsidRPr="00A5735F">
        <w:rPr>
          <w:rFonts w:cs="Times New Roman"/>
          <w:spacing w:val="-1"/>
          <w:sz w:val="24"/>
          <w:szCs w:val="24"/>
        </w:rPr>
        <w:t xml:space="preserve"> </w:t>
      </w:r>
      <w:r w:rsidRPr="00A5735F">
        <w:rPr>
          <w:rFonts w:cs="Times New Roman"/>
          <w:sz w:val="24"/>
          <w:szCs w:val="24"/>
        </w:rPr>
        <w:t>two</w:t>
      </w:r>
      <w:r w:rsidRPr="00A5735F">
        <w:rPr>
          <w:rFonts w:cs="Times New Roman"/>
          <w:spacing w:val="-1"/>
          <w:sz w:val="24"/>
          <w:szCs w:val="24"/>
        </w:rPr>
        <w:t xml:space="preserve"> </w:t>
      </w:r>
      <w:r w:rsidRPr="00A5735F">
        <w:rPr>
          <w:rFonts w:cs="Times New Roman"/>
          <w:sz w:val="24"/>
          <w:szCs w:val="24"/>
        </w:rPr>
        <w:t>variables</w:t>
      </w:r>
      <w:r w:rsidRPr="00A5735F">
        <w:rPr>
          <w:rFonts w:cs="Times New Roman"/>
          <w:spacing w:val="-1"/>
          <w:sz w:val="24"/>
          <w:szCs w:val="24"/>
        </w:rPr>
        <w:t xml:space="preserve"> </w:t>
      </w:r>
      <w:r w:rsidRPr="00A5735F">
        <w:rPr>
          <w:rFonts w:cs="Times New Roman"/>
          <w:sz w:val="24"/>
          <w:szCs w:val="24"/>
        </w:rPr>
        <w:t>written</w:t>
      </w:r>
      <w:r w:rsidRPr="00A5735F">
        <w:rPr>
          <w:rFonts w:cs="Times New Roman"/>
          <w:spacing w:val="-1"/>
          <w:sz w:val="24"/>
          <w:szCs w:val="24"/>
        </w:rPr>
        <w:t xml:space="preserve"> </w:t>
      </w:r>
      <w:r w:rsidRPr="00A5735F">
        <w:rPr>
          <w:rFonts w:cs="Times New Roman"/>
          <w:sz w:val="24"/>
          <w:szCs w:val="24"/>
        </w:rPr>
        <w:t>next</w:t>
      </w:r>
      <w:r w:rsidRPr="00A5735F">
        <w:rPr>
          <w:rFonts w:cs="Times New Roman"/>
          <w:spacing w:val="-1"/>
          <w:sz w:val="24"/>
          <w:szCs w:val="24"/>
        </w:rPr>
        <w:t xml:space="preserve"> </w:t>
      </w:r>
      <w:r w:rsidRPr="00A5735F">
        <w:rPr>
          <w:rFonts w:cs="Times New Roman"/>
          <w:sz w:val="24"/>
          <w:szCs w:val="24"/>
        </w:rPr>
        <w:t>to one</w:t>
      </w:r>
      <w:r w:rsidRPr="00A5735F">
        <w:rPr>
          <w:rFonts w:cs="Times New Roman"/>
          <w:spacing w:val="-2"/>
          <w:sz w:val="24"/>
          <w:szCs w:val="24"/>
        </w:rPr>
        <w:t xml:space="preserve"> </w:t>
      </w:r>
      <w:r w:rsidRPr="00A5735F">
        <w:rPr>
          <w:rFonts w:cs="Times New Roman"/>
          <w:sz w:val="24"/>
          <w:szCs w:val="24"/>
        </w:rPr>
        <w:t>another</w:t>
      </w:r>
      <w:r w:rsidRPr="00A5735F">
        <w:rPr>
          <w:rFonts w:cs="Times New Roman"/>
          <w:spacing w:val="-2"/>
          <w:sz w:val="24"/>
          <w:szCs w:val="24"/>
        </w:rPr>
        <w:t xml:space="preserve"> indicate</w:t>
      </w:r>
    </w:p>
    <w:p w14:paraId="2B66B279" w14:textId="693DD522" w:rsidR="0079063C" w:rsidRPr="00A5735F" w:rsidRDefault="0079063C" w:rsidP="00A5735F">
      <w:pPr>
        <w:pStyle w:val="BodyText"/>
        <w:ind w:left="720"/>
        <w:rPr>
          <w:rFonts w:ascii="Times New Roman" w:hAnsi="Times New Roman" w:cs="Times New Roman"/>
          <w:sz w:val="24"/>
          <w:szCs w:val="24"/>
        </w:rPr>
      </w:pPr>
      <w:r w:rsidRPr="00A5735F">
        <w:rPr>
          <w:rFonts w:ascii="Times New Roman" w:hAnsi="Times New Roman" w:cs="Times New Roman"/>
          <w:sz w:val="24"/>
          <w:szCs w:val="24"/>
        </w:rPr>
        <w:t xml:space="preserve">they are being multiplied. </w:t>
      </w:r>
      <w:r w:rsidR="00CB7570" w:rsidRPr="00A5735F">
        <w:rPr>
          <w:rFonts w:ascii="Times New Roman" w:hAnsi="Times New Roman" w:cs="Times New Roman"/>
          <w:sz w:val="24"/>
          <w:szCs w:val="24"/>
        </w:rPr>
        <w:t>These</w:t>
      </w:r>
      <w:r w:rsidRPr="00A5735F">
        <w:rPr>
          <w:rFonts w:ascii="Times New Roman" w:hAnsi="Times New Roman" w:cs="Times New Roman"/>
          <w:sz w:val="24"/>
          <w:szCs w:val="24"/>
        </w:rPr>
        <w:t xml:space="preserve"> changes in function notation and will likely cause confusion for some of your students. </w:t>
      </w:r>
    </w:p>
    <w:p w14:paraId="1DD9A4AD" w14:textId="77777777" w:rsidR="0079063C" w:rsidRPr="00A5735F" w:rsidRDefault="0079063C" w:rsidP="00E502A8">
      <w:pPr>
        <w:pStyle w:val="ListParagraph"/>
        <w:numPr>
          <w:ilvl w:val="0"/>
          <w:numId w:val="22"/>
        </w:numPr>
        <w:tabs>
          <w:tab w:val="left" w:pos="2160"/>
        </w:tabs>
        <w:autoSpaceDE w:val="0"/>
        <w:autoSpaceDN w:val="0"/>
        <w:spacing w:before="1"/>
        <w:rPr>
          <w:rFonts w:cs="Times New Roman"/>
          <w:sz w:val="24"/>
          <w:szCs w:val="24"/>
        </w:rPr>
      </w:pPr>
      <w:r w:rsidRPr="00A5735F">
        <w:rPr>
          <w:rFonts w:cs="Times New Roman"/>
          <w:sz w:val="24"/>
          <w:szCs w:val="24"/>
        </w:rPr>
        <w:t>Students</w:t>
      </w:r>
      <w:r w:rsidRPr="00A5735F">
        <w:rPr>
          <w:rFonts w:cs="Times New Roman"/>
          <w:spacing w:val="-1"/>
          <w:sz w:val="24"/>
          <w:szCs w:val="24"/>
        </w:rPr>
        <w:t xml:space="preserve"> </w:t>
      </w:r>
      <w:r w:rsidRPr="00A5735F">
        <w:rPr>
          <w:rFonts w:cs="Times New Roman"/>
          <w:sz w:val="24"/>
          <w:szCs w:val="24"/>
        </w:rPr>
        <w:t>may</w:t>
      </w:r>
      <w:r w:rsidRPr="00A5735F">
        <w:rPr>
          <w:rFonts w:cs="Times New Roman"/>
          <w:spacing w:val="-5"/>
          <w:sz w:val="24"/>
          <w:szCs w:val="24"/>
        </w:rPr>
        <w:t xml:space="preserve"> </w:t>
      </w:r>
      <w:r w:rsidRPr="00A5735F">
        <w:rPr>
          <w:rFonts w:cs="Times New Roman"/>
          <w:sz w:val="24"/>
          <w:szCs w:val="24"/>
        </w:rPr>
        <w:t>need</w:t>
      </w:r>
      <w:r w:rsidRPr="00A5735F">
        <w:rPr>
          <w:rFonts w:cs="Times New Roman"/>
          <w:spacing w:val="1"/>
          <w:sz w:val="24"/>
          <w:szCs w:val="24"/>
        </w:rPr>
        <w:t xml:space="preserve"> </w:t>
      </w:r>
      <w:r w:rsidRPr="00A5735F">
        <w:rPr>
          <w:rFonts w:cs="Times New Roman"/>
          <w:sz w:val="24"/>
          <w:szCs w:val="24"/>
        </w:rPr>
        <w:t>additional support</w:t>
      </w:r>
      <w:r w:rsidRPr="00A5735F">
        <w:rPr>
          <w:rFonts w:cs="Times New Roman"/>
          <w:spacing w:val="-1"/>
          <w:sz w:val="24"/>
          <w:szCs w:val="24"/>
        </w:rPr>
        <w:t xml:space="preserve"> </w:t>
      </w:r>
      <w:r w:rsidRPr="00A5735F">
        <w:rPr>
          <w:rFonts w:cs="Times New Roman"/>
          <w:sz w:val="24"/>
          <w:szCs w:val="24"/>
        </w:rPr>
        <w:t>in the order</w:t>
      </w:r>
      <w:r w:rsidRPr="00A5735F">
        <w:rPr>
          <w:rFonts w:cs="Times New Roman"/>
          <w:spacing w:val="1"/>
          <w:sz w:val="24"/>
          <w:szCs w:val="24"/>
        </w:rPr>
        <w:t xml:space="preserve"> </w:t>
      </w:r>
      <w:r w:rsidRPr="00A5735F">
        <w:rPr>
          <w:rFonts w:cs="Times New Roman"/>
          <w:sz w:val="24"/>
          <w:szCs w:val="24"/>
        </w:rPr>
        <w:t xml:space="preserve">of </w:t>
      </w:r>
      <w:r w:rsidRPr="00A5735F">
        <w:rPr>
          <w:rFonts w:cs="Times New Roman"/>
          <w:spacing w:val="-2"/>
          <w:sz w:val="24"/>
          <w:szCs w:val="24"/>
        </w:rPr>
        <w:t>operations.</w:t>
      </w:r>
    </w:p>
    <w:p w14:paraId="418F36B9" w14:textId="77777777" w:rsidR="0079063C" w:rsidRPr="00A5735F" w:rsidRDefault="0079063C" w:rsidP="00E502A8">
      <w:pPr>
        <w:pStyle w:val="ListParagraph"/>
        <w:numPr>
          <w:ilvl w:val="1"/>
          <w:numId w:val="22"/>
        </w:numPr>
        <w:tabs>
          <w:tab w:val="left" w:pos="2880"/>
        </w:tabs>
        <w:autoSpaceDE w:val="0"/>
        <w:autoSpaceDN w:val="0"/>
        <w:spacing w:before="14" w:line="223" w:lineRule="auto"/>
        <w:ind w:left="1440"/>
        <w:rPr>
          <w:rFonts w:cs="Times New Roman"/>
          <w:sz w:val="24"/>
          <w:szCs w:val="24"/>
        </w:rPr>
      </w:pP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example,</w:t>
      </w:r>
      <w:r w:rsidRPr="00A5735F">
        <w:rPr>
          <w:rFonts w:cs="Times New Roman"/>
          <w:spacing w:val="-3"/>
          <w:sz w:val="24"/>
          <w:szCs w:val="24"/>
        </w:rPr>
        <w:t xml:space="preserve"> </w:t>
      </w:r>
      <w:r w:rsidRPr="00A5735F">
        <w:rPr>
          <w:rFonts w:cs="Times New Roman"/>
          <w:sz w:val="24"/>
          <w:szCs w:val="24"/>
        </w:rPr>
        <w:t>for</w:t>
      </w:r>
      <w:r w:rsidRPr="00A5735F">
        <w:rPr>
          <w:rFonts w:cs="Times New Roman"/>
          <w:spacing w:val="-3"/>
          <w:sz w:val="24"/>
          <w:szCs w:val="24"/>
        </w:rPr>
        <w:t xml:space="preserve"> </w:t>
      </w:r>
      <w:r w:rsidRPr="00A5735F">
        <w:rPr>
          <w:rFonts w:cs="Times New Roman"/>
          <w:sz w:val="24"/>
          <w:szCs w:val="24"/>
        </w:rPr>
        <w:t>exponential</w:t>
      </w:r>
      <w:r w:rsidRPr="00A5735F">
        <w:rPr>
          <w:rFonts w:cs="Times New Roman"/>
          <w:spacing w:val="-3"/>
          <w:sz w:val="24"/>
          <w:szCs w:val="24"/>
        </w:rPr>
        <w:t xml:space="preserve"> </w:t>
      </w:r>
      <w:r w:rsidRPr="00A5735F">
        <w:rPr>
          <w:rFonts w:cs="Times New Roman"/>
          <w:sz w:val="24"/>
          <w:szCs w:val="24"/>
        </w:rPr>
        <w:t>functions,</w:t>
      </w:r>
      <w:r w:rsidRPr="00A5735F">
        <w:rPr>
          <w:rFonts w:cs="Times New Roman"/>
          <w:spacing w:val="-3"/>
          <w:sz w:val="24"/>
          <w:szCs w:val="24"/>
        </w:rPr>
        <w:t xml:space="preserve"> </w:t>
      </w:r>
      <w:r w:rsidRPr="00A5735F">
        <w:rPr>
          <w:rFonts w:cs="Times New Roman"/>
          <w:sz w:val="24"/>
          <w:szCs w:val="24"/>
        </w:rPr>
        <w:t>many</w:t>
      </w:r>
      <w:r w:rsidRPr="00A5735F">
        <w:rPr>
          <w:rFonts w:cs="Times New Roman"/>
          <w:spacing w:val="-8"/>
          <w:sz w:val="24"/>
          <w:szCs w:val="24"/>
        </w:rPr>
        <w:t xml:space="preserve"> </w:t>
      </w:r>
      <w:r w:rsidRPr="00A5735F">
        <w:rPr>
          <w:rFonts w:cs="Times New Roman"/>
          <w:sz w:val="24"/>
          <w:szCs w:val="24"/>
        </w:rPr>
        <w:t>students</w:t>
      </w:r>
      <w:r w:rsidRPr="00A5735F">
        <w:rPr>
          <w:rFonts w:cs="Times New Roman"/>
          <w:spacing w:val="-3"/>
          <w:sz w:val="24"/>
          <w:szCs w:val="24"/>
        </w:rPr>
        <w:t xml:space="preserve"> </w:t>
      </w:r>
      <w:r w:rsidRPr="00A5735F">
        <w:rPr>
          <w:rFonts w:cs="Times New Roman"/>
          <w:sz w:val="24"/>
          <w:szCs w:val="24"/>
        </w:rPr>
        <w:t>multiply</w:t>
      </w:r>
      <w:r w:rsidRPr="00A5735F">
        <w:rPr>
          <w:rFonts w:cs="Times New Roman"/>
          <w:spacing w:val="-4"/>
          <w:sz w:val="24"/>
          <w:szCs w:val="24"/>
        </w:rPr>
        <w:t xml:space="preserve"> </w:t>
      </w:r>
      <w:r w:rsidRPr="00A5735F">
        <w:rPr>
          <w:rFonts w:ascii="Cambria Math" w:eastAsia="Cambria Math" w:hAnsi="Cambria Math" w:cs="Cambria Math"/>
          <w:sz w:val="24"/>
          <w:szCs w:val="24"/>
        </w:rPr>
        <w:t>𝑎</w:t>
      </w:r>
      <w:r w:rsidRPr="00A5735F">
        <w:rPr>
          <w:rFonts w:eastAsia="Cambria Math" w:cs="Times New Roman"/>
          <w:sz w:val="24"/>
          <w:szCs w:val="24"/>
        </w:rPr>
        <w:t xml:space="preserve"> </w:t>
      </w:r>
      <w:r w:rsidRPr="00A5735F">
        <w:rPr>
          <w:rFonts w:cs="Times New Roman"/>
          <w:sz w:val="24"/>
          <w:szCs w:val="24"/>
        </w:rPr>
        <w:t>by</w:t>
      </w:r>
      <w:r w:rsidRPr="00A5735F">
        <w:rPr>
          <w:rFonts w:cs="Times New Roman"/>
          <w:spacing w:val="-8"/>
          <w:sz w:val="24"/>
          <w:szCs w:val="24"/>
        </w:rPr>
        <w:t xml:space="preserve"> </w:t>
      </w:r>
      <w:r w:rsidRPr="00A5735F">
        <w:rPr>
          <w:rFonts w:cs="Times New Roman"/>
          <w:sz w:val="24"/>
          <w:szCs w:val="24"/>
        </w:rPr>
        <w:t>the</w:t>
      </w:r>
      <w:r w:rsidRPr="00A5735F">
        <w:rPr>
          <w:rFonts w:cs="Times New Roman"/>
          <w:spacing w:val="-2"/>
          <w:sz w:val="24"/>
          <w:szCs w:val="24"/>
        </w:rPr>
        <w:t xml:space="preserve"> </w:t>
      </w:r>
      <w:r w:rsidRPr="00A5735F">
        <w:rPr>
          <w:rFonts w:cs="Times New Roman"/>
          <w:sz w:val="24"/>
          <w:szCs w:val="24"/>
        </w:rPr>
        <w:t>growth factor and then raise the product to the value of the exponent.</w:t>
      </w:r>
    </w:p>
    <w:p w14:paraId="2D3170EB" w14:textId="40C95CEC" w:rsidR="006B75E6" w:rsidRPr="00A5735F" w:rsidRDefault="0079063C" w:rsidP="00E502A8">
      <w:pPr>
        <w:pStyle w:val="ListParagraph"/>
        <w:numPr>
          <w:ilvl w:val="1"/>
          <w:numId w:val="22"/>
        </w:numPr>
        <w:tabs>
          <w:tab w:val="left" w:pos="2880"/>
        </w:tabs>
        <w:autoSpaceDE w:val="0"/>
        <w:autoSpaceDN w:val="0"/>
        <w:spacing w:before="19" w:line="223" w:lineRule="auto"/>
        <w:ind w:left="1440"/>
        <w:rPr>
          <w:rFonts w:cs="Times New Roman"/>
          <w:sz w:val="24"/>
          <w:szCs w:val="24"/>
        </w:rPr>
      </w:pPr>
      <w:r w:rsidRPr="00A5735F">
        <w:rPr>
          <w:rFonts w:cs="Times New Roman"/>
          <w:sz w:val="24"/>
          <w:szCs w:val="24"/>
        </w:rPr>
        <w:t>For</w:t>
      </w:r>
      <w:r w:rsidRPr="00A5735F">
        <w:rPr>
          <w:rFonts w:cs="Times New Roman"/>
          <w:spacing w:val="-4"/>
          <w:sz w:val="24"/>
          <w:szCs w:val="24"/>
        </w:rPr>
        <w:t xml:space="preserve"> </w:t>
      </w:r>
      <w:r w:rsidRPr="00A5735F">
        <w:rPr>
          <w:rFonts w:cs="Times New Roman"/>
          <w:sz w:val="24"/>
          <w:szCs w:val="24"/>
        </w:rPr>
        <w:t>example,</w:t>
      </w:r>
      <w:r w:rsidRPr="00A5735F">
        <w:rPr>
          <w:rFonts w:cs="Times New Roman"/>
          <w:spacing w:val="-4"/>
          <w:sz w:val="24"/>
          <w:szCs w:val="24"/>
        </w:rPr>
        <w:t xml:space="preserve"> </w:t>
      </w:r>
      <w:r w:rsidRPr="00A5735F">
        <w:rPr>
          <w:rFonts w:cs="Times New Roman"/>
          <w:sz w:val="24"/>
          <w:szCs w:val="24"/>
        </w:rPr>
        <w:t>students</w:t>
      </w:r>
      <w:r w:rsidRPr="00A5735F">
        <w:rPr>
          <w:rFonts w:cs="Times New Roman"/>
          <w:spacing w:val="-4"/>
          <w:sz w:val="24"/>
          <w:szCs w:val="24"/>
        </w:rPr>
        <w:t xml:space="preserve"> </w:t>
      </w:r>
      <w:r w:rsidRPr="00A5735F">
        <w:rPr>
          <w:rFonts w:cs="Times New Roman"/>
          <w:sz w:val="24"/>
          <w:szCs w:val="24"/>
        </w:rPr>
        <w:t>may</w:t>
      </w:r>
      <w:r w:rsidRPr="00A5735F">
        <w:rPr>
          <w:rFonts w:cs="Times New Roman"/>
          <w:spacing w:val="-9"/>
          <w:sz w:val="24"/>
          <w:szCs w:val="24"/>
        </w:rPr>
        <w:t xml:space="preserve"> </w:t>
      </w:r>
      <w:r w:rsidRPr="00A5735F">
        <w:rPr>
          <w:rFonts w:cs="Times New Roman"/>
          <w:sz w:val="24"/>
          <w:szCs w:val="24"/>
        </w:rPr>
        <w:t>think</w:t>
      </w:r>
      <w:r w:rsidRPr="00A5735F">
        <w:rPr>
          <w:rFonts w:cs="Times New Roman"/>
          <w:spacing w:val="-2"/>
          <w:sz w:val="24"/>
          <w:szCs w:val="24"/>
        </w:rPr>
        <w:t xml:space="preserve"> </w:t>
      </w:r>
      <w:r w:rsidRPr="00A5735F">
        <w:rPr>
          <w:rFonts w:cs="Times New Roman"/>
          <w:sz w:val="24"/>
          <w:szCs w:val="24"/>
        </w:rPr>
        <w:t>that</w:t>
      </w:r>
      <w:r w:rsidRPr="00A5735F">
        <w:rPr>
          <w:rFonts w:cs="Times New Roman"/>
          <w:spacing w:val="-4"/>
          <w:sz w:val="24"/>
          <w:szCs w:val="24"/>
        </w:rPr>
        <w:t xml:space="preserve"> </w:t>
      </w:r>
      <w:r w:rsidRPr="00A5735F">
        <w:rPr>
          <w:rFonts w:cs="Times New Roman"/>
          <w:sz w:val="24"/>
          <w:szCs w:val="24"/>
        </w:rPr>
        <w:t>multiplication</w:t>
      </w:r>
      <w:r w:rsidRPr="00A5735F">
        <w:rPr>
          <w:rFonts w:cs="Times New Roman"/>
          <w:spacing w:val="-4"/>
          <w:sz w:val="24"/>
          <w:szCs w:val="24"/>
        </w:rPr>
        <w:t xml:space="preserve"> </w:t>
      </w:r>
      <w:r w:rsidRPr="00A5735F">
        <w:rPr>
          <w:rFonts w:cs="Times New Roman"/>
          <w:sz w:val="24"/>
          <w:szCs w:val="24"/>
        </w:rPr>
        <w:t>is</w:t>
      </w:r>
      <w:r w:rsidRPr="00A5735F">
        <w:rPr>
          <w:rFonts w:cs="Times New Roman"/>
          <w:spacing w:val="-4"/>
          <w:sz w:val="24"/>
          <w:szCs w:val="24"/>
        </w:rPr>
        <w:t xml:space="preserve"> </w:t>
      </w:r>
      <w:r w:rsidRPr="00A5735F">
        <w:rPr>
          <w:rFonts w:cs="Times New Roman"/>
          <w:sz w:val="24"/>
          <w:szCs w:val="24"/>
        </w:rPr>
        <w:t>always</w:t>
      </w:r>
      <w:r w:rsidRPr="00A5735F">
        <w:rPr>
          <w:rFonts w:cs="Times New Roman"/>
          <w:spacing w:val="-4"/>
          <w:sz w:val="24"/>
          <w:szCs w:val="24"/>
        </w:rPr>
        <w:t xml:space="preserve"> </w:t>
      </w:r>
      <w:r w:rsidRPr="00A5735F">
        <w:rPr>
          <w:rFonts w:cs="Times New Roman"/>
          <w:sz w:val="24"/>
          <w:szCs w:val="24"/>
        </w:rPr>
        <w:t>performed before division.</w:t>
      </w:r>
      <w:r w:rsidR="006B75E6" w:rsidRPr="00A5735F">
        <w:rPr>
          <w:rFonts w:eastAsia="Times New Roman" w:cs="Times New Roman"/>
          <w:sz w:val="24"/>
          <w:szCs w:val="24"/>
        </w:rPr>
        <w:t xml:space="preserve">  </w:t>
      </w:r>
    </w:p>
    <w:p w14:paraId="5A5657DB" w14:textId="77777777" w:rsidR="006B75E6" w:rsidRPr="00446198" w:rsidRDefault="006B75E6" w:rsidP="006B75E6">
      <w:pPr>
        <w:widowControl w:val="0"/>
        <w:spacing w:after="0" w:line="240" w:lineRule="auto"/>
        <w:ind w:left="720"/>
        <w:rPr>
          <w:rFonts w:eastAsia="Times New Roman" w:cs="Times New Roman"/>
          <w:sz w:val="24"/>
          <w:szCs w:val="24"/>
        </w:rPr>
      </w:pPr>
    </w:p>
    <w:p w14:paraId="3D755F0D" w14:textId="77777777" w:rsidR="006B75E6" w:rsidRPr="00446198" w:rsidRDefault="006B75E6" w:rsidP="006B75E6">
      <w:pPr>
        <w:pStyle w:val="FunctionsF"/>
      </w:pPr>
      <w:r w:rsidRPr="00446198">
        <w:t>Strategies to Support Tiered Instruction</w:t>
      </w:r>
    </w:p>
    <w:p w14:paraId="2862E3F3" w14:textId="77777777" w:rsidR="005F442D" w:rsidRPr="00FB2A78" w:rsidRDefault="005F442D" w:rsidP="00E502A8">
      <w:pPr>
        <w:pStyle w:val="BodyText"/>
        <w:numPr>
          <w:ilvl w:val="0"/>
          <w:numId w:val="192"/>
        </w:numPr>
        <w:autoSpaceDE w:val="0"/>
        <w:autoSpaceDN w:val="0"/>
        <w:spacing w:before="0"/>
        <w:ind w:left="720"/>
        <w:rPr>
          <w:rFonts w:ascii="Times New Roman" w:hAnsi="Times New Roman" w:cs="Times New Roman"/>
          <w:sz w:val="24"/>
          <w:szCs w:val="24"/>
        </w:rPr>
      </w:pPr>
      <w:r w:rsidRPr="00FB2A78">
        <w:rPr>
          <w:rFonts w:ascii="Times New Roman" w:hAnsi="Times New Roman" w:cs="Times New Roman"/>
          <w:sz w:val="24"/>
          <w:szCs w:val="24"/>
        </w:rPr>
        <w:t>Instruction includes discussing the meaning of function notation</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5"/>
          <w:sz w:val="24"/>
          <w:szCs w:val="24"/>
        </w:rPr>
        <w:t xml:space="preserve"> </w:t>
      </w:r>
      <w:r w:rsidRPr="00FB2A78">
        <w:rPr>
          <w:rFonts w:ascii="Times New Roman" w:hAnsi="Times New Roman" w:cs="Times New Roman"/>
          <w:sz w:val="24"/>
          <w:szCs w:val="24"/>
        </w:rPr>
        <w:t>students</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with</w:t>
      </w:r>
      <w:r w:rsidRPr="00FB2A78">
        <w:rPr>
          <w:rFonts w:ascii="Times New Roman" w:hAnsi="Times New Roman" w:cs="Times New Roman"/>
          <w:spacing w:val="-3"/>
          <w:sz w:val="24"/>
          <w:szCs w:val="24"/>
        </w:rPr>
        <w:t xml:space="preserve"> </w:t>
      </w:r>
      <w:r w:rsidRPr="00FB2A78">
        <w:rPr>
          <w:rFonts w:ascii="Times New Roman" w:hAnsi="Times New Roman" w:cs="Times New Roman"/>
          <w:sz w:val="24"/>
          <w:szCs w:val="24"/>
        </w:rPr>
        <w:t xml:space="preserve">understanding that </w:t>
      </w:r>
      <w:r w:rsidRPr="00FB2A78">
        <w:rPr>
          <w:rFonts w:ascii="Cambria Math" w:eastAsia="Cambria Math" w:hAnsi="Cambria Math" w:cs="Cambria Math"/>
          <w:sz w:val="24"/>
          <w:szCs w:val="24"/>
        </w:rPr>
        <w:t>𝑓</w:t>
      </w:r>
      <w:r w:rsidRPr="00FB2A78">
        <w:rPr>
          <w:rFonts w:ascii="Times New Roman" w:eastAsia="Cambria Math" w:hAnsi="Times New Roman" w:cs="Times New Roman"/>
          <w:sz w:val="24"/>
          <w:szCs w:val="24"/>
        </w:rPr>
        <w:t>(</w:t>
      </w:r>
      <w:r w:rsidRPr="00FB2A78">
        <w:rPr>
          <w:rFonts w:ascii="Cambria Math" w:eastAsia="Cambria Math" w:hAnsi="Cambria Math" w:cs="Cambria Math"/>
          <w:sz w:val="24"/>
          <w:szCs w:val="24"/>
        </w:rPr>
        <w:t>𝑥</w:t>
      </w:r>
      <w:r w:rsidRPr="00FB2A78">
        <w:rPr>
          <w:rFonts w:ascii="Times New Roman" w:eastAsia="Cambria Math" w:hAnsi="Times New Roman" w:cs="Times New Roman"/>
          <w:sz w:val="24"/>
          <w:szCs w:val="24"/>
        </w:rPr>
        <w:t xml:space="preserve">) </w:t>
      </w:r>
      <w:r w:rsidRPr="00FB2A78">
        <w:rPr>
          <w:rFonts w:ascii="Times New Roman" w:hAnsi="Times New Roman" w:cs="Times New Roman"/>
          <w:sz w:val="24"/>
          <w:szCs w:val="24"/>
        </w:rPr>
        <w:t xml:space="preserve">does not mean </w:t>
      </w:r>
      <w:r w:rsidRPr="00FB2A78">
        <w:rPr>
          <w:rFonts w:ascii="Cambria Math" w:eastAsia="Cambria Math" w:hAnsi="Cambria Math" w:cs="Cambria Math"/>
          <w:sz w:val="24"/>
          <w:szCs w:val="24"/>
        </w:rPr>
        <w:t>𝑓</w:t>
      </w:r>
      <w:r w:rsidRPr="00FB2A78">
        <w:rPr>
          <w:rFonts w:ascii="Times New Roman" w:eastAsia="Cambria Math" w:hAnsi="Times New Roman" w:cs="Times New Roman"/>
          <w:spacing w:val="40"/>
          <w:sz w:val="24"/>
          <w:szCs w:val="24"/>
        </w:rPr>
        <w:t xml:space="preserve"> </w:t>
      </w:r>
      <w:r w:rsidRPr="00FB2A78">
        <w:rPr>
          <w:rFonts w:ascii="Times New Roman" w:eastAsia="Cambria Math" w:hAnsi="Times New Roman" w:cs="Times New Roman"/>
          <w:sz w:val="24"/>
          <w:szCs w:val="24"/>
        </w:rPr>
        <w:t>∙</w:t>
      </w:r>
      <w:r w:rsidRPr="00FB2A78">
        <w:rPr>
          <w:rFonts w:ascii="Times New Roman" w:eastAsia="Cambria Math" w:hAnsi="Times New Roman" w:cs="Times New Roman"/>
          <w:spacing w:val="40"/>
          <w:sz w:val="24"/>
          <w:szCs w:val="24"/>
        </w:rPr>
        <w:t xml:space="preserve"> </w:t>
      </w:r>
      <w:r w:rsidRPr="00FB2A78">
        <w:rPr>
          <w:rFonts w:ascii="Cambria Math" w:eastAsia="Cambria Math" w:hAnsi="Cambria Math" w:cs="Cambria Math"/>
          <w:sz w:val="24"/>
          <w:szCs w:val="24"/>
        </w:rPr>
        <w:t>𝑥</w:t>
      </w:r>
      <w:r w:rsidRPr="00FB2A78">
        <w:rPr>
          <w:rFonts w:ascii="Times New Roman" w:hAnsi="Times New Roman" w:cs="Times New Roman"/>
          <w:sz w:val="24"/>
          <w:szCs w:val="24"/>
        </w:rPr>
        <w:t>.</w:t>
      </w:r>
    </w:p>
    <w:p w14:paraId="74CFA6CF" w14:textId="77777777" w:rsidR="005F442D" w:rsidRPr="00FB2A78" w:rsidRDefault="005F442D" w:rsidP="00E502A8">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Instruction</w:t>
      </w:r>
      <w:r w:rsidRPr="00FB2A78">
        <w:rPr>
          <w:rFonts w:cs="Times New Roman"/>
          <w:spacing w:val="-1"/>
          <w:sz w:val="24"/>
          <w:szCs w:val="24"/>
        </w:rPr>
        <w:t xml:space="preserve"> </w:t>
      </w:r>
      <w:r w:rsidRPr="00FB2A78">
        <w:rPr>
          <w:rFonts w:cs="Times New Roman"/>
          <w:sz w:val="24"/>
          <w:szCs w:val="24"/>
        </w:rPr>
        <w:t>is</w:t>
      </w:r>
      <w:r w:rsidRPr="00FB2A78">
        <w:rPr>
          <w:rFonts w:cs="Times New Roman"/>
          <w:spacing w:val="-1"/>
          <w:sz w:val="24"/>
          <w:szCs w:val="24"/>
        </w:rPr>
        <w:t xml:space="preserve"> </w:t>
      </w:r>
      <w:r w:rsidRPr="00FB2A78">
        <w:rPr>
          <w:rFonts w:cs="Times New Roman"/>
          <w:sz w:val="24"/>
          <w:szCs w:val="24"/>
        </w:rPr>
        <w:t>provided</w:t>
      </w:r>
      <w:r w:rsidRPr="00FB2A78">
        <w:rPr>
          <w:rFonts w:cs="Times New Roman"/>
          <w:spacing w:val="-1"/>
          <w:sz w:val="24"/>
          <w:szCs w:val="24"/>
        </w:rPr>
        <w:t xml:space="preserve"> </w:t>
      </w:r>
      <w:r w:rsidRPr="00FB2A78">
        <w:rPr>
          <w:rFonts w:cs="Times New Roman"/>
          <w:sz w:val="24"/>
          <w:szCs w:val="24"/>
        </w:rPr>
        <w:t>to determine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z w:val="24"/>
          <w:szCs w:val="24"/>
        </w:rPr>
        <w:t>order</w:t>
      </w:r>
      <w:r w:rsidRPr="00FB2A78">
        <w:rPr>
          <w:rFonts w:cs="Times New Roman"/>
          <w:spacing w:val="-1"/>
          <w:sz w:val="24"/>
          <w:szCs w:val="24"/>
        </w:rPr>
        <w:t xml:space="preserve"> </w:t>
      </w:r>
      <w:r w:rsidRPr="00FB2A78">
        <w:rPr>
          <w:rFonts w:cs="Times New Roman"/>
          <w:sz w:val="24"/>
          <w:szCs w:val="24"/>
        </w:rPr>
        <w:t>of</w:t>
      </w:r>
      <w:r w:rsidRPr="00FB2A78">
        <w:rPr>
          <w:rFonts w:cs="Times New Roman"/>
          <w:spacing w:val="-3"/>
          <w:sz w:val="24"/>
          <w:szCs w:val="24"/>
        </w:rPr>
        <w:t xml:space="preserve"> </w:t>
      </w:r>
      <w:r w:rsidRPr="00FB2A78">
        <w:rPr>
          <w:rFonts w:cs="Times New Roman"/>
          <w:sz w:val="24"/>
          <w:szCs w:val="24"/>
        </w:rPr>
        <w:t>operations</w:t>
      </w:r>
      <w:r w:rsidRPr="00FB2A78">
        <w:rPr>
          <w:rFonts w:cs="Times New Roman"/>
          <w:spacing w:val="-1"/>
          <w:sz w:val="24"/>
          <w:szCs w:val="24"/>
        </w:rPr>
        <w:t xml:space="preserve"> </w:t>
      </w:r>
      <w:r w:rsidRPr="00FB2A78">
        <w:rPr>
          <w:rFonts w:cs="Times New Roman"/>
          <w:sz w:val="24"/>
          <w:szCs w:val="24"/>
        </w:rPr>
        <w:t>required</w:t>
      </w:r>
      <w:r w:rsidRPr="00FB2A78">
        <w:rPr>
          <w:rFonts w:cs="Times New Roman"/>
          <w:spacing w:val="-1"/>
          <w:sz w:val="24"/>
          <w:szCs w:val="24"/>
        </w:rPr>
        <w:t xml:space="preserve"> </w:t>
      </w:r>
      <w:r w:rsidRPr="00FB2A78">
        <w:rPr>
          <w:rFonts w:cs="Times New Roman"/>
          <w:sz w:val="24"/>
          <w:szCs w:val="24"/>
        </w:rPr>
        <w:t>once</w:t>
      </w:r>
      <w:r w:rsidRPr="00FB2A78">
        <w:rPr>
          <w:rFonts w:cs="Times New Roman"/>
          <w:spacing w:val="-2"/>
          <w:sz w:val="24"/>
          <w:szCs w:val="24"/>
        </w:rPr>
        <w:t xml:space="preserve"> </w:t>
      </w:r>
      <w:r w:rsidRPr="00FB2A78">
        <w:rPr>
          <w:rFonts w:cs="Times New Roman"/>
          <w:sz w:val="24"/>
          <w:szCs w:val="24"/>
        </w:rPr>
        <w:t>a given</w:t>
      </w:r>
      <w:r w:rsidRPr="00FB2A78">
        <w:rPr>
          <w:rFonts w:cs="Times New Roman"/>
          <w:spacing w:val="-1"/>
          <w:sz w:val="24"/>
          <w:szCs w:val="24"/>
        </w:rPr>
        <w:t xml:space="preserve"> </w:t>
      </w:r>
      <w:r w:rsidRPr="00FB2A78">
        <w:rPr>
          <w:rFonts w:cs="Times New Roman"/>
          <w:sz w:val="24"/>
          <w:szCs w:val="24"/>
        </w:rPr>
        <w:t>input</w:t>
      </w:r>
      <w:r w:rsidRPr="00FB2A78">
        <w:rPr>
          <w:rFonts w:cs="Times New Roman"/>
          <w:spacing w:val="-1"/>
          <w:sz w:val="24"/>
          <w:szCs w:val="24"/>
        </w:rPr>
        <w:t xml:space="preserve"> </w:t>
      </w:r>
      <w:r w:rsidRPr="00FB2A78">
        <w:rPr>
          <w:rFonts w:cs="Times New Roman"/>
          <w:sz w:val="24"/>
          <w:szCs w:val="24"/>
        </w:rPr>
        <w:t>is placed</w:t>
      </w:r>
      <w:r w:rsidRPr="00FB2A78">
        <w:rPr>
          <w:rFonts w:cs="Times New Roman"/>
          <w:spacing w:val="-4"/>
          <w:sz w:val="24"/>
          <w:szCs w:val="24"/>
        </w:rPr>
        <w:t xml:space="preserve"> </w:t>
      </w:r>
      <w:r w:rsidRPr="00FB2A78">
        <w:rPr>
          <w:rFonts w:cs="Times New Roman"/>
          <w:sz w:val="24"/>
          <w:szCs w:val="24"/>
        </w:rPr>
        <w:t>into</w:t>
      </w:r>
      <w:r w:rsidRPr="00FB2A78">
        <w:rPr>
          <w:rFonts w:cs="Times New Roman"/>
          <w:spacing w:val="-4"/>
          <w:sz w:val="24"/>
          <w:szCs w:val="24"/>
        </w:rPr>
        <w:t xml:space="preserve"> </w:t>
      </w:r>
      <w:r w:rsidRPr="00FB2A78">
        <w:rPr>
          <w:rFonts w:cs="Times New Roman"/>
          <w:sz w:val="24"/>
          <w:szCs w:val="24"/>
        </w:rPr>
        <w:t>the</w:t>
      </w:r>
      <w:r w:rsidRPr="00FB2A78">
        <w:rPr>
          <w:rFonts w:cs="Times New Roman"/>
          <w:spacing w:val="-4"/>
          <w:sz w:val="24"/>
          <w:szCs w:val="24"/>
        </w:rPr>
        <w:t xml:space="preserve"> </w:t>
      </w:r>
      <w:r w:rsidRPr="00FB2A78">
        <w:rPr>
          <w:rFonts w:cs="Times New Roman"/>
          <w:sz w:val="24"/>
          <w:szCs w:val="24"/>
        </w:rPr>
        <w:t>function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4"/>
          <w:sz w:val="24"/>
          <w:szCs w:val="24"/>
        </w:rPr>
        <w:t xml:space="preserve"> </w:t>
      </w:r>
      <w:r w:rsidRPr="00FB2A78">
        <w:rPr>
          <w:rFonts w:cs="Times New Roman"/>
          <w:sz w:val="24"/>
          <w:szCs w:val="24"/>
        </w:rPr>
        <w:t>evaluation.</w:t>
      </w:r>
      <w:r w:rsidRPr="00FB2A78">
        <w:rPr>
          <w:rFonts w:cs="Times New Roman"/>
          <w:spacing w:val="-4"/>
          <w:sz w:val="24"/>
          <w:szCs w:val="24"/>
        </w:rPr>
        <w:t xml:space="preserve"> </w:t>
      </w:r>
      <w:r w:rsidRPr="00FB2A78">
        <w:rPr>
          <w:rFonts w:cs="Times New Roman"/>
          <w:sz w:val="24"/>
          <w:szCs w:val="24"/>
        </w:rPr>
        <w:t>Students</w:t>
      </w:r>
      <w:r w:rsidRPr="00FB2A78">
        <w:rPr>
          <w:rFonts w:cs="Times New Roman"/>
          <w:spacing w:val="-4"/>
          <w:sz w:val="24"/>
          <w:szCs w:val="24"/>
        </w:rPr>
        <w:t xml:space="preserve"> </w:t>
      </w:r>
      <w:r w:rsidRPr="00FB2A78">
        <w:rPr>
          <w:rFonts w:cs="Times New Roman"/>
          <w:sz w:val="24"/>
          <w:szCs w:val="24"/>
        </w:rPr>
        <w:t>may</w:t>
      </w:r>
      <w:r w:rsidRPr="00FB2A78">
        <w:rPr>
          <w:rFonts w:cs="Times New Roman"/>
          <w:spacing w:val="-9"/>
          <w:sz w:val="24"/>
          <w:szCs w:val="24"/>
        </w:rPr>
        <w:t xml:space="preserve"> </w:t>
      </w:r>
      <w:r w:rsidRPr="00FB2A78">
        <w:rPr>
          <w:rFonts w:cs="Times New Roman"/>
          <w:sz w:val="24"/>
          <w:szCs w:val="24"/>
        </w:rPr>
        <w:t>need</w:t>
      </w:r>
      <w:r w:rsidRPr="00FB2A78">
        <w:rPr>
          <w:rFonts w:cs="Times New Roman"/>
          <w:spacing w:val="-2"/>
          <w:sz w:val="24"/>
          <w:szCs w:val="24"/>
        </w:rPr>
        <w:t xml:space="preserve"> </w:t>
      </w:r>
      <w:r w:rsidRPr="00FB2A78">
        <w:rPr>
          <w:rFonts w:cs="Times New Roman"/>
          <w:sz w:val="24"/>
          <w:szCs w:val="24"/>
        </w:rPr>
        <w:t>additional</w:t>
      </w:r>
      <w:r w:rsidRPr="00FB2A78">
        <w:rPr>
          <w:rFonts w:cs="Times New Roman"/>
          <w:spacing w:val="-4"/>
          <w:sz w:val="24"/>
          <w:szCs w:val="24"/>
        </w:rPr>
        <w:t xml:space="preserve"> </w:t>
      </w:r>
      <w:r w:rsidRPr="00FB2A78">
        <w:rPr>
          <w:rFonts w:cs="Times New Roman"/>
          <w:sz w:val="24"/>
          <w:szCs w:val="24"/>
        </w:rPr>
        <w:t>support</w:t>
      </w:r>
      <w:r w:rsidRPr="00FB2A78">
        <w:rPr>
          <w:rFonts w:cs="Times New Roman"/>
          <w:spacing w:val="-4"/>
          <w:sz w:val="24"/>
          <w:szCs w:val="24"/>
        </w:rPr>
        <w:t xml:space="preserve"> </w:t>
      </w:r>
      <w:r w:rsidRPr="00FB2A78">
        <w:rPr>
          <w:rFonts w:cs="Times New Roman"/>
          <w:sz w:val="24"/>
          <w:szCs w:val="24"/>
        </w:rPr>
        <w:t>determining the correct order of operations to perform.</w:t>
      </w:r>
    </w:p>
    <w:p w14:paraId="5D3F429E" w14:textId="77777777" w:rsidR="005F442D" w:rsidRPr="00FB2A78" w:rsidRDefault="005F442D" w:rsidP="00CB7570">
      <w:pPr>
        <w:pStyle w:val="ListParagraph"/>
        <w:numPr>
          <w:ilvl w:val="0"/>
          <w:numId w:val="192"/>
        </w:numPr>
        <w:tabs>
          <w:tab w:val="left" w:pos="2160"/>
        </w:tabs>
        <w:autoSpaceDE w:val="0"/>
        <w:autoSpaceDN w:val="0"/>
        <w:spacing w:line="256" w:lineRule="auto"/>
        <w:ind w:left="720" w:hanging="360"/>
        <w:jc w:val="both"/>
        <w:rPr>
          <w:rFonts w:cs="Times New Roman"/>
          <w:sz w:val="24"/>
          <w:szCs w:val="24"/>
        </w:rPr>
      </w:pPr>
      <w:r w:rsidRPr="00FB2A78">
        <w:rPr>
          <w:rFonts w:cs="Times New Roman"/>
          <w:sz w:val="24"/>
          <w:szCs w:val="24"/>
        </w:rPr>
        <w:t>Teacher</w:t>
      </w:r>
      <w:r w:rsidRPr="00FB2A78">
        <w:rPr>
          <w:rFonts w:cs="Times New Roman"/>
          <w:spacing w:val="-4"/>
          <w:sz w:val="24"/>
          <w:szCs w:val="24"/>
        </w:rPr>
        <w:t xml:space="preserve"> </w:t>
      </w:r>
      <w:r w:rsidRPr="00FB2A78">
        <w:rPr>
          <w:rFonts w:cs="Times New Roman"/>
          <w:sz w:val="24"/>
          <w:szCs w:val="24"/>
        </w:rPr>
        <w:t>models</w:t>
      </w:r>
      <w:r w:rsidRPr="00FB2A78">
        <w:rPr>
          <w:rFonts w:cs="Times New Roman"/>
          <w:spacing w:val="-4"/>
          <w:sz w:val="24"/>
          <w:szCs w:val="24"/>
        </w:rPr>
        <w:t xml:space="preserve"> </w:t>
      </w:r>
      <w:r w:rsidRPr="00FB2A78">
        <w:rPr>
          <w:rFonts w:cs="Times New Roman"/>
          <w:sz w:val="24"/>
          <w:szCs w:val="24"/>
        </w:rPr>
        <w:t>using</w:t>
      </w:r>
      <w:r w:rsidRPr="00FB2A78">
        <w:rPr>
          <w:rFonts w:cs="Times New Roman"/>
          <w:spacing w:val="-7"/>
          <w:sz w:val="24"/>
          <w:szCs w:val="24"/>
        </w:rPr>
        <w:t xml:space="preserve"> </w:t>
      </w:r>
      <w:r w:rsidRPr="00FB2A78">
        <w:rPr>
          <w:rFonts w:cs="Times New Roman"/>
          <w:sz w:val="24"/>
          <w:szCs w:val="24"/>
        </w:rPr>
        <w:t>parentheses</w:t>
      </w:r>
      <w:r w:rsidRPr="00FB2A78">
        <w:rPr>
          <w:rFonts w:cs="Times New Roman"/>
          <w:spacing w:val="-4"/>
          <w:sz w:val="24"/>
          <w:szCs w:val="24"/>
        </w:rPr>
        <w:t xml:space="preserve"> </w:t>
      </w:r>
      <w:r w:rsidRPr="00FB2A78">
        <w:rPr>
          <w:rFonts w:cs="Times New Roman"/>
          <w:sz w:val="24"/>
          <w:szCs w:val="24"/>
        </w:rPr>
        <w:t>to</w:t>
      </w:r>
      <w:r w:rsidRPr="00FB2A78">
        <w:rPr>
          <w:rFonts w:cs="Times New Roman"/>
          <w:spacing w:val="-4"/>
          <w:sz w:val="24"/>
          <w:szCs w:val="24"/>
        </w:rPr>
        <w:t xml:space="preserve"> </w:t>
      </w:r>
      <w:r w:rsidRPr="00FB2A78">
        <w:rPr>
          <w:rFonts w:cs="Times New Roman"/>
          <w:sz w:val="24"/>
          <w:szCs w:val="24"/>
        </w:rPr>
        <w:t>help</w:t>
      </w:r>
      <w:r w:rsidRPr="00FB2A78">
        <w:rPr>
          <w:rFonts w:cs="Times New Roman"/>
          <w:spacing w:val="-4"/>
          <w:sz w:val="24"/>
          <w:szCs w:val="24"/>
        </w:rPr>
        <w:t xml:space="preserve"> </w:t>
      </w:r>
      <w:r w:rsidRPr="00FB2A78">
        <w:rPr>
          <w:rFonts w:cs="Times New Roman"/>
          <w:sz w:val="24"/>
          <w:szCs w:val="24"/>
        </w:rPr>
        <w:t>organize</w:t>
      </w:r>
      <w:r w:rsidRPr="00FB2A78">
        <w:rPr>
          <w:rFonts w:cs="Times New Roman"/>
          <w:spacing w:val="-5"/>
          <w:sz w:val="24"/>
          <w:szCs w:val="24"/>
        </w:rPr>
        <w:t xml:space="preserve"> </w:t>
      </w:r>
      <w:r w:rsidRPr="00FB2A78">
        <w:rPr>
          <w:rFonts w:cs="Times New Roman"/>
          <w:sz w:val="24"/>
          <w:szCs w:val="24"/>
        </w:rPr>
        <w:t>order</w:t>
      </w:r>
      <w:r w:rsidRPr="00FB2A78">
        <w:rPr>
          <w:rFonts w:cs="Times New Roman"/>
          <w:spacing w:val="-4"/>
          <w:sz w:val="24"/>
          <w:szCs w:val="24"/>
        </w:rPr>
        <w:t xml:space="preserve"> </w:t>
      </w:r>
      <w:r w:rsidRPr="00FB2A78">
        <w:rPr>
          <w:rFonts w:cs="Times New Roman"/>
          <w:sz w:val="24"/>
          <w:szCs w:val="24"/>
        </w:rPr>
        <w:t>of</w:t>
      </w:r>
      <w:r w:rsidRPr="00FB2A78">
        <w:rPr>
          <w:rFonts w:cs="Times New Roman"/>
          <w:spacing w:val="-4"/>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when</w:t>
      </w:r>
      <w:r w:rsidRPr="00FB2A78">
        <w:rPr>
          <w:rFonts w:cs="Times New Roman"/>
          <w:spacing w:val="-4"/>
          <w:sz w:val="24"/>
          <w:szCs w:val="24"/>
        </w:rPr>
        <w:t xml:space="preserve"> </w:t>
      </w:r>
      <w:r w:rsidRPr="00FB2A78">
        <w:rPr>
          <w:rFonts w:cs="Times New Roman"/>
          <w:sz w:val="24"/>
          <w:szCs w:val="24"/>
        </w:rPr>
        <w:t xml:space="preserve">evaluating </w:t>
      </w:r>
      <w:r w:rsidRPr="00FB2A78">
        <w:rPr>
          <w:rFonts w:cs="Times New Roman"/>
          <w:spacing w:val="-2"/>
          <w:sz w:val="24"/>
          <w:szCs w:val="24"/>
        </w:rPr>
        <w:t>functions.</w:t>
      </w:r>
    </w:p>
    <w:p w14:paraId="5EEB8522" w14:textId="77777777" w:rsidR="005F442D" w:rsidRPr="00FB2A78" w:rsidRDefault="005F442D" w:rsidP="00CB7570">
      <w:pPr>
        <w:pStyle w:val="ListParagraph"/>
        <w:numPr>
          <w:ilvl w:val="1"/>
          <w:numId w:val="192"/>
        </w:numPr>
        <w:tabs>
          <w:tab w:val="left" w:pos="2880"/>
        </w:tabs>
        <w:autoSpaceDE w:val="0"/>
        <w:autoSpaceDN w:val="0"/>
        <w:spacing w:line="252" w:lineRule="auto"/>
        <w:ind w:left="1440"/>
        <w:rPr>
          <w:rFonts w:cs="Times New Roman"/>
          <w:sz w:val="24"/>
          <w:szCs w:val="24"/>
        </w:rPr>
      </w:pPr>
      <w:r w:rsidRPr="00FB2A78">
        <w:rPr>
          <w:rFonts w:cs="Times New Roman"/>
          <w:sz w:val="24"/>
          <w:szCs w:val="24"/>
        </w:rPr>
        <w:t xml:space="preserve">When evaluating </w:t>
      </w:r>
      <w:r w:rsidRPr="00FB2A78">
        <w:rPr>
          <w:rFonts w:ascii="Cambria Math" w:eastAsia="Cambria Math" w:hAnsi="Cambria Math" w:cs="Cambria Math"/>
          <w:sz w:val="24"/>
          <w:szCs w:val="24"/>
        </w:rPr>
        <w:t>𝑓</w:t>
      </w:r>
      <w:r w:rsidRPr="00FB2A78">
        <w:rPr>
          <w:rFonts w:eastAsia="Cambria Math" w:cs="Times New Roman"/>
          <w:sz w:val="24"/>
          <w:szCs w:val="24"/>
        </w:rPr>
        <w:t>(</w:t>
      </w:r>
      <w:r w:rsidRPr="00FB2A78">
        <w:rPr>
          <w:rFonts w:ascii="Cambria Math" w:eastAsia="Cambria Math" w:hAnsi="Cambria Math" w:cs="Cambria Math"/>
          <w:sz w:val="24"/>
          <w:szCs w:val="24"/>
        </w:rPr>
        <w:t>𝑥</w:t>
      </w:r>
      <w:r w:rsidRPr="00FB2A78">
        <w:rPr>
          <w:rFonts w:eastAsia="Cambria Math" w:cs="Times New Roman"/>
          <w:sz w:val="24"/>
          <w:szCs w:val="24"/>
        </w:rPr>
        <w:t>) = 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 xml:space="preserve">for </w:t>
      </w:r>
      <w:r w:rsidRPr="00FB2A78">
        <w:rPr>
          <w:rFonts w:ascii="Cambria Math" w:eastAsia="Cambria Math" w:hAnsi="Cambria Math" w:cs="Cambria Math"/>
          <w:sz w:val="24"/>
          <w:szCs w:val="24"/>
        </w:rPr>
        <w:t>𝑥</w:t>
      </w:r>
      <w:r w:rsidRPr="00FB2A78">
        <w:rPr>
          <w:rFonts w:eastAsia="Cambria Math" w:cs="Times New Roman"/>
          <w:sz w:val="24"/>
          <w:szCs w:val="24"/>
        </w:rPr>
        <w:t xml:space="preserve"> = −1</w:t>
      </w:r>
      <w:r w:rsidRPr="00FB2A78">
        <w:rPr>
          <w:rFonts w:cs="Times New Roman"/>
          <w:sz w:val="24"/>
          <w:szCs w:val="24"/>
        </w:rPr>
        <w:t xml:space="preserve">, teacher can model the use of parentheses by writing the expression </w:t>
      </w:r>
      <w:r w:rsidRPr="00FB2A78">
        <w:rPr>
          <w:rFonts w:eastAsia="Cambria Math" w:cs="Times New Roman"/>
          <w:sz w:val="24"/>
          <w:szCs w:val="24"/>
        </w:rPr>
        <w:t>4(−1)</w:t>
      </w:r>
      <w:r w:rsidRPr="00FB2A78">
        <w:rPr>
          <w:rFonts w:eastAsia="Cambria Math" w:cs="Times New Roman"/>
          <w:sz w:val="24"/>
          <w:szCs w:val="24"/>
          <w:vertAlign w:val="superscript"/>
        </w:rPr>
        <w:t>2</w:t>
      </w:r>
      <w:r w:rsidRPr="00FB2A78">
        <w:rPr>
          <w:rFonts w:eastAsia="Cambria Math" w:cs="Times New Roman"/>
          <w:sz w:val="24"/>
          <w:szCs w:val="24"/>
        </w:rPr>
        <w:t xml:space="preserve"> </w:t>
      </w:r>
      <w:r w:rsidRPr="00FB2A78">
        <w:rPr>
          <w:rFonts w:cs="Times New Roman"/>
          <w:sz w:val="24"/>
          <w:szCs w:val="24"/>
        </w:rPr>
        <w:t>rather than without using parentheses</w:t>
      </w:r>
      <w:r w:rsidRPr="00FB2A78">
        <w:rPr>
          <w:rFonts w:cs="Times New Roman"/>
          <w:spacing w:val="-2"/>
          <w:sz w:val="24"/>
          <w:szCs w:val="24"/>
        </w:rPr>
        <w:t xml:space="preserve"> </w:t>
      </w:r>
      <w:r w:rsidRPr="00FB2A78">
        <w:rPr>
          <w:rFonts w:cs="Times New Roman"/>
          <w:sz w:val="24"/>
          <w:szCs w:val="24"/>
        </w:rPr>
        <w:t>writing</w:t>
      </w:r>
      <w:r w:rsidRPr="00FB2A78">
        <w:rPr>
          <w:rFonts w:cs="Times New Roman"/>
          <w:spacing w:val="-1"/>
          <w:sz w:val="24"/>
          <w:szCs w:val="24"/>
        </w:rPr>
        <w:t xml:space="preserve"> </w:t>
      </w:r>
      <w:r w:rsidRPr="00FB2A78">
        <w:rPr>
          <w:rFonts w:eastAsia="Cambria Math" w:cs="Times New Roman"/>
          <w:sz w:val="24"/>
          <w:szCs w:val="24"/>
        </w:rPr>
        <w:t>4</w:t>
      </w:r>
      <w:r w:rsidRPr="00FB2A78">
        <w:rPr>
          <w:rFonts w:eastAsia="Cambria Math" w:cs="Times New Roman"/>
          <w:spacing w:val="-1"/>
          <w:sz w:val="24"/>
          <w:szCs w:val="24"/>
        </w:rPr>
        <w:t xml:space="preserve"> </w:t>
      </w:r>
      <w:r w:rsidRPr="00FB2A78">
        <w:rPr>
          <w:rFonts w:ascii="Cambria Math" w:eastAsia="Cambria Math" w:hAnsi="Cambria Math" w:cs="Cambria Math"/>
          <w:sz w:val="24"/>
          <w:szCs w:val="24"/>
        </w:rPr>
        <w:t>⋅</w:t>
      </w:r>
      <w:r w:rsidRPr="00FB2A78">
        <w:rPr>
          <w:rFonts w:eastAsia="Cambria Math" w:cs="Times New Roman"/>
          <w:spacing w:val="-3"/>
          <w:sz w:val="24"/>
          <w:szCs w:val="24"/>
        </w:rPr>
        <w:t xml:space="preserve"> </w:t>
      </w:r>
      <w:r w:rsidRPr="00FB2A78">
        <w:rPr>
          <w:rFonts w:eastAsia="Cambria Math" w:cs="Times New Roman"/>
          <w:sz w:val="24"/>
          <w:szCs w:val="24"/>
        </w:rPr>
        <w:t>−1</w:t>
      </w:r>
      <w:r w:rsidRPr="00FB2A78">
        <w:rPr>
          <w:rFonts w:eastAsia="Cambria Math" w:cs="Times New Roman"/>
          <w:sz w:val="24"/>
          <w:szCs w:val="24"/>
          <w:vertAlign w:val="superscript"/>
        </w:rPr>
        <w:t>2</w:t>
      </w:r>
      <w:r w:rsidRPr="00FB2A78">
        <w:rPr>
          <w:rFonts w:cs="Times New Roman"/>
          <w:sz w:val="24"/>
          <w:szCs w:val="24"/>
        </w:rPr>
        <w:t>.</w:t>
      </w:r>
      <w:r w:rsidRPr="00FB2A78">
        <w:rPr>
          <w:rFonts w:cs="Times New Roman"/>
          <w:spacing w:val="-2"/>
          <w:sz w:val="24"/>
          <w:szCs w:val="24"/>
        </w:rPr>
        <w:t xml:space="preserve"> </w:t>
      </w:r>
      <w:r w:rsidRPr="00FB2A78">
        <w:rPr>
          <w:rFonts w:cs="Times New Roman"/>
          <w:sz w:val="24"/>
          <w:szCs w:val="24"/>
        </w:rPr>
        <w:t>This</w:t>
      </w:r>
      <w:r w:rsidRPr="00FB2A78">
        <w:rPr>
          <w:rFonts w:cs="Times New Roman"/>
          <w:spacing w:val="-2"/>
          <w:sz w:val="24"/>
          <w:szCs w:val="24"/>
        </w:rPr>
        <w:t xml:space="preserve"> </w:t>
      </w:r>
      <w:r w:rsidRPr="00FB2A78">
        <w:rPr>
          <w:rFonts w:cs="Times New Roman"/>
          <w:sz w:val="24"/>
          <w:szCs w:val="24"/>
        </w:rPr>
        <w:t>will</w:t>
      </w:r>
      <w:r w:rsidRPr="00FB2A78">
        <w:rPr>
          <w:rFonts w:cs="Times New Roman"/>
          <w:spacing w:val="-2"/>
          <w:sz w:val="24"/>
          <w:szCs w:val="24"/>
        </w:rPr>
        <w:t xml:space="preserve"> </w:t>
      </w:r>
      <w:r w:rsidRPr="00FB2A78">
        <w:rPr>
          <w:rFonts w:cs="Times New Roman"/>
          <w:sz w:val="24"/>
          <w:szCs w:val="24"/>
        </w:rPr>
        <w:t>help</w:t>
      </w:r>
      <w:r w:rsidRPr="00FB2A78">
        <w:rPr>
          <w:rFonts w:cs="Times New Roman"/>
          <w:spacing w:val="-2"/>
          <w:sz w:val="24"/>
          <w:szCs w:val="24"/>
        </w:rPr>
        <w:t xml:space="preserve"> </w:t>
      </w:r>
      <w:r w:rsidRPr="00FB2A78">
        <w:rPr>
          <w:rFonts w:cs="Times New Roman"/>
          <w:sz w:val="24"/>
          <w:szCs w:val="24"/>
        </w:rPr>
        <w:t>students</w:t>
      </w:r>
      <w:r w:rsidRPr="00FB2A78">
        <w:rPr>
          <w:rFonts w:cs="Times New Roman"/>
          <w:spacing w:val="-2"/>
          <w:sz w:val="24"/>
          <w:szCs w:val="24"/>
        </w:rPr>
        <w:t xml:space="preserve"> </w:t>
      </w:r>
      <w:r w:rsidRPr="00FB2A78">
        <w:rPr>
          <w:rFonts w:cs="Times New Roman"/>
          <w:sz w:val="24"/>
          <w:szCs w:val="24"/>
        </w:rPr>
        <w:t>visualize</w:t>
      </w:r>
      <w:r w:rsidRPr="00FB2A78">
        <w:rPr>
          <w:rFonts w:cs="Times New Roman"/>
          <w:spacing w:val="-3"/>
          <w:sz w:val="24"/>
          <w:szCs w:val="24"/>
        </w:rPr>
        <w:t xml:space="preserve"> </w:t>
      </w:r>
      <w:r w:rsidRPr="00FB2A78">
        <w:rPr>
          <w:rFonts w:cs="Times New Roman"/>
          <w:sz w:val="24"/>
          <w:szCs w:val="24"/>
        </w:rPr>
        <w:t>the</w:t>
      </w:r>
      <w:r w:rsidRPr="00FB2A78">
        <w:rPr>
          <w:rFonts w:cs="Times New Roman"/>
          <w:spacing w:val="-2"/>
          <w:sz w:val="24"/>
          <w:szCs w:val="24"/>
        </w:rPr>
        <w:t xml:space="preserve"> </w:t>
      </w:r>
      <w:r w:rsidRPr="00FB2A78">
        <w:rPr>
          <w:rFonts w:cs="Times New Roman"/>
          <w:sz w:val="24"/>
          <w:szCs w:val="24"/>
        </w:rPr>
        <w:t>operations.</w:t>
      </w:r>
    </w:p>
    <w:p w14:paraId="05BD8ACE" w14:textId="77777777" w:rsidR="00BE2CB8" w:rsidRDefault="00BE2CB8">
      <w:pPr>
        <w:rPr>
          <w:rFonts w:cs="Times New Roman"/>
          <w:sz w:val="24"/>
          <w:szCs w:val="24"/>
        </w:rPr>
      </w:pPr>
      <w:r>
        <w:rPr>
          <w:rFonts w:cs="Times New Roman"/>
          <w:sz w:val="24"/>
          <w:szCs w:val="24"/>
        </w:rPr>
        <w:br w:type="page"/>
      </w:r>
    </w:p>
    <w:p w14:paraId="0C5F4C1C" w14:textId="19A5B92C" w:rsidR="005F442D" w:rsidRPr="00FB2A78" w:rsidRDefault="005F442D" w:rsidP="00CB7570">
      <w:pPr>
        <w:pStyle w:val="ListParagraph"/>
        <w:numPr>
          <w:ilvl w:val="0"/>
          <w:numId w:val="192"/>
        </w:numPr>
        <w:tabs>
          <w:tab w:val="left" w:pos="2160"/>
        </w:tabs>
        <w:autoSpaceDE w:val="0"/>
        <w:autoSpaceDN w:val="0"/>
        <w:spacing w:after="8" w:line="256" w:lineRule="auto"/>
        <w:ind w:left="720" w:hanging="360"/>
        <w:rPr>
          <w:rFonts w:cs="Times New Roman"/>
          <w:sz w:val="24"/>
          <w:szCs w:val="24"/>
        </w:rPr>
      </w:pPr>
      <w:r w:rsidRPr="00FB2A78">
        <w:rPr>
          <w:rFonts w:cs="Times New Roman"/>
          <w:sz w:val="24"/>
          <w:szCs w:val="24"/>
        </w:rPr>
        <w:lastRenderedPageBreak/>
        <w:t>Teacher</w:t>
      </w:r>
      <w:r w:rsidRPr="00FB2A78">
        <w:rPr>
          <w:rFonts w:cs="Times New Roman"/>
          <w:spacing w:val="-4"/>
          <w:sz w:val="24"/>
          <w:szCs w:val="24"/>
        </w:rPr>
        <w:t xml:space="preserve"> </w:t>
      </w:r>
      <w:r w:rsidRPr="00FB2A78">
        <w:rPr>
          <w:rFonts w:cs="Times New Roman"/>
          <w:sz w:val="24"/>
          <w:szCs w:val="24"/>
        </w:rPr>
        <w:t>provides</w:t>
      </w:r>
      <w:r w:rsidRPr="00FB2A78">
        <w:rPr>
          <w:rFonts w:cs="Times New Roman"/>
          <w:spacing w:val="-4"/>
          <w:sz w:val="24"/>
          <w:szCs w:val="24"/>
        </w:rPr>
        <w:t xml:space="preserve"> </w:t>
      </w:r>
      <w:r w:rsidRPr="00FB2A78">
        <w:rPr>
          <w:rFonts w:cs="Times New Roman"/>
          <w:sz w:val="24"/>
          <w:szCs w:val="24"/>
        </w:rPr>
        <w:t>instruction</w:t>
      </w:r>
      <w:r w:rsidRPr="00FB2A78">
        <w:rPr>
          <w:rFonts w:cs="Times New Roman"/>
          <w:spacing w:val="-4"/>
          <w:sz w:val="24"/>
          <w:szCs w:val="24"/>
        </w:rPr>
        <w:t xml:space="preserve"> </w:t>
      </w:r>
      <w:r w:rsidRPr="00FB2A78">
        <w:rPr>
          <w:rFonts w:cs="Times New Roman"/>
          <w:sz w:val="24"/>
          <w:szCs w:val="24"/>
        </w:rPr>
        <w:t>for</w:t>
      </w:r>
      <w:r w:rsidRPr="00FB2A78">
        <w:rPr>
          <w:rFonts w:cs="Times New Roman"/>
          <w:spacing w:val="-3"/>
          <w:sz w:val="24"/>
          <w:szCs w:val="24"/>
        </w:rPr>
        <w:t xml:space="preserve"> </w:t>
      </w:r>
      <w:r w:rsidRPr="00FB2A78">
        <w:rPr>
          <w:rFonts w:cs="Times New Roman"/>
          <w:sz w:val="24"/>
          <w:szCs w:val="24"/>
        </w:rPr>
        <w:t>identifying</w:t>
      </w:r>
      <w:r w:rsidRPr="00FB2A78">
        <w:rPr>
          <w:rFonts w:cs="Times New Roman"/>
          <w:spacing w:val="-6"/>
          <w:sz w:val="24"/>
          <w:szCs w:val="24"/>
        </w:rPr>
        <w:t xml:space="preserve"> </w:t>
      </w:r>
      <w:r w:rsidRPr="00FB2A78">
        <w:rPr>
          <w:rFonts w:cs="Times New Roman"/>
          <w:sz w:val="24"/>
          <w:szCs w:val="24"/>
        </w:rPr>
        <w:t>the</w:t>
      </w:r>
      <w:r w:rsidRPr="00FB2A78">
        <w:rPr>
          <w:rFonts w:cs="Times New Roman"/>
          <w:spacing w:val="-5"/>
          <w:sz w:val="24"/>
          <w:szCs w:val="24"/>
        </w:rPr>
        <w:t xml:space="preserve"> </w:t>
      </w:r>
      <w:r w:rsidRPr="00FB2A78">
        <w:rPr>
          <w:rFonts w:cs="Times New Roman"/>
          <w:sz w:val="24"/>
          <w:szCs w:val="24"/>
        </w:rPr>
        <w:t>operations</w:t>
      </w:r>
      <w:r w:rsidRPr="00FB2A78">
        <w:rPr>
          <w:rFonts w:cs="Times New Roman"/>
          <w:spacing w:val="-4"/>
          <w:sz w:val="24"/>
          <w:szCs w:val="24"/>
        </w:rPr>
        <w:t xml:space="preserve"> </w:t>
      </w:r>
      <w:r w:rsidRPr="00FB2A78">
        <w:rPr>
          <w:rFonts w:cs="Times New Roman"/>
          <w:sz w:val="24"/>
          <w:szCs w:val="24"/>
        </w:rPr>
        <w:t>in</w:t>
      </w:r>
      <w:r w:rsidRPr="00FB2A78">
        <w:rPr>
          <w:rFonts w:cs="Times New Roman"/>
          <w:spacing w:val="-4"/>
          <w:sz w:val="24"/>
          <w:szCs w:val="24"/>
        </w:rPr>
        <w:t xml:space="preserve"> </w:t>
      </w:r>
      <w:r w:rsidRPr="00FB2A78">
        <w:rPr>
          <w:rFonts w:cs="Times New Roman"/>
          <w:sz w:val="24"/>
          <w:szCs w:val="24"/>
        </w:rPr>
        <w:t>various</w:t>
      </w:r>
      <w:r w:rsidRPr="00FB2A78">
        <w:rPr>
          <w:rFonts w:cs="Times New Roman"/>
          <w:spacing w:val="-4"/>
          <w:sz w:val="24"/>
          <w:szCs w:val="24"/>
        </w:rPr>
        <w:t xml:space="preserve"> </w:t>
      </w:r>
      <w:r w:rsidRPr="00FB2A78">
        <w:rPr>
          <w:rFonts w:cs="Times New Roman"/>
          <w:sz w:val="24"/>
          <w:szCs w:val="24"/>
        </w:rPr>
        <w:t>functions</w:t>
      </w:r>
      <w:r w:rsidRPr="00FB2A78">
        <w:rPr>
          <w:rFonts w:cs="Times New Roman"/>
          <w:spacing w:val="-4"/>
          <w:sz w:val="24"/>
          <w:szCs w:val="24"/>
        </w:rPr>
        <w:t xml:space="preserve"> </w:t>
      </w:r>
      <w:r w:rsidRPr="00FB2A78">
        <w:rPr>
          <w:rFonts w:cs="Times New Roman"/>
          <w:sz w:val="24"/>
          <w:szCs w:val="24"/>
        </w:rPr>
        <w:t>as</w:t>
      </w:r>
      <w:r w:rsidRPr="00FB2A78">
        <w:rPr>
          <w:rFonts w:cs="Times New Roman"/>
          <w:spacing w:val="-4"/>
          <w:sz w:val="24"/>
          <w:szCs w:val="24"/>
        </w:rPr>
        <w:t xml:space="preserve"> </w:t>
      </w:r>
      <w:r w:rsidRPr="00FB2A78">
        <w:rPr>
          <w:rFonts w:cs="Times New Roman"/>
          <w:sz w:val="24"/>
          <w:szCs w:val="24"/>
        </w:rPr>
        <w:t>they relate to the order of operations using a graphic organizer.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2"/>
        <w:gridCol w:w="4145"/>
      </w:tblGrid>
      <w:tr w:rsidR="005F442D" w:rsidRPr="00FB2A78" w14:paraId="36641BB0" w14:textId="77777777" w:rsidTr="0040759B">
        <w:trPr>
          <w:trHeight w:val="439"/>
          <w:jc w:val="center"/>
        </w:trPr>
        <w:tc>
          <w:tcPr>
            <w:tcW w:w="3882" w:type="dxa"/>
            <w:tcBorders>
              <w:right w:val="nil"/>
            </w:tcBorders>
            <w:vAlign w:val="center"/>
          </w:tcPr>
          <w:p w14:paraId="3EF79115" w14:textId="77777777" w:rsidR="005F442D" w:rsidRPr="00FB2A78" w:rsidRDefault="005F442D" w:rsidP="0040759B">
            <w:pPr>
              <w:pStyle w:val="TableParagraph"/>
              <w:jc w:val="center"/>
              <w:rPr>
                <w:rFonts w:eastAsia="Cambria Math" w:cs="Times New Roman"/>
                <w:sz w:val="24"/>
                <w:szCs w:val="24"/>
              </w:rPr>
            </w:pPr>
            <w:r w:rsidRPr="00FB2A78">
              <w:rPr>
                <w:rFonts w:cs="Times New Roman"/>
                <w:sz w:val="24"/>
                <w:szCs w:val="24"/>
              </w:rPr>
              <w:t>Find</w:t>
            </w:r>
            <w:r w:rsidRPr="00FB2A78">
              <w:rPr>
                <w:rFonts w:cs="Times New Roman"/>
                <w:spacing w:val="-3"/>
                <w:sz w:val="24"/>
                <w:szCs w:val="24"/>
              </w:rPr>
              <w:t xml:space="preserve"> </w:t>
            </w:r>
            <w:proofErr w:type="gramStart"/>
            <w:r w:rsidRPr="00FB2A78">
              <w:rPr>
                <w:rFonts w:ascii="Cambria Math" w:eastAsia="Cambria Math" w:hAnsi="Cambria Math" w:cs="Cambria Math"/>
                <w:spacing w:val="-4"/>
                <w:sz w:val="24"/>
                <w:szCs w:val="24"/>
              </w:rPr>
              <w:t>𝑓</w:t>
            </w:r>
            <w:r w:rsidRPr="00FB2A78">
              <w:rPr>
                <w:rFonts w:eastAsia="Cambria Math" w:cs="Times New Roman"/>
                <w:spacing w:val="-4"/>
                <w:sz w:val="24"/>
                <w:szCs w:val="24"/>
              </w:rPr>
              <w:t>(</w:t>
            </w:r>
            <w:proofErr w:type="gramEnd"/>
            <w:r w:rsidRPr="00FB2A78">
              <w:rPr>
                <w:rFonts w:eastAsia="Cambria Math" w:cs="Times New Roman"/>
                <w:spacing w:val="-4"/>
                <w:sz w:val="24"/>
                <w:szCs w:val="24"/>
              </w:rPr>
              <w:t>5)</w:t>
            </w:r>
          </w:p>
        </w:tc>
        <w:tc>
          <w:tcPr>
            <w:tcW w:w="4145" w:type="dxa"/>
            <w:tcBorders>
              <w:left w:val="nil"/>
            </w:tcBorders>
            <w:vAlign w:val="center"/>
          </w:tcPr>
          <w:p w14:paraId="3A85B456" w14:textId="77777777" w:rsidR="005F442D" w:rsidRPr="00FB2A78" w:rsidRDefault="005F442D" w:rsidP="0040759B">
            <w:pPr>
              <w:pStyle w:val="TableParagraph"/>
              <w:jc w:val="center"/>
              <w:rPr>
                <w:rFonts w:eastAsia="Cambria Math" w:cs="Times New Roman"/>
                <w:sz w:val="24"/>
                <w:szCs w:val="24"/>
              </w:rPr>
            </w:pPr>
            <w:r w:rsidRPr="00FB2A78">
              <w:rPr>
                <w:rFonts w:ascii="Cambria Math" w:eastAsia="Cambria Math" w:hAnsi="Cambria Math" w:cs="Cambria Math"/>
                <w:sz w:val="24"/>
                <w:szCs w:val="24"/>
              </w:rPr>
              <w:t>𝑓</w:t>
            </w:r>
            <w:r w:rsidRPr="00FB2A78">
              <w:rPr>
                <w:rFonts w:eastAsia="Cambria Math" w:cs="Times New Roman"/>
                <w:position w:val="1"/>
                <w:sz w:val="24"/>
                <w:szCs w:val="24"/>
              </w:rPr>
              <w:t>(</w:t>
            </w:r>
            <w:r w:rsidRPr="00FB2A78">
              <w:rPr>
                <w:rFonts w:ascii="Cambria Math" w:eastAsia="Cambria Math" w:hAnsi="Cambria Math" w:cs="Cambria Math"/>
                <w:sz w:val="24"/>
                <w:szCs w:val="24"/>
              </w:rPr>
              <w:t>𝑥</w:t>
            </w:r>
            <w:r w:rsidRPr="00FB2A78">
              <w:rPr>
                <w:rFonts w:eastAsia="Cambria Math" w:cs="Times New Roman"/>
                <w:position w:val="1"/>
                <w:sz w:val="24"/>
                <w:szCs w:val="24"/>
              </w:rPr>
              <w:t>)</w:t>
            </w:r>
            <w:r w:rsidRPr="00FB2A78">
              <w:rPr>
                <w:rFonts w:eastAsia="Cambria Math" w:cs="Times New Roman"/>
                <w:spacing w:val="20"/>
                <w:position w:val="1"/>
                <w:sz w:val="24"/>
                <w:szCs w:val="24"/>
              </w:rPr>
              <w:t xml:space="preserve"> </w:t>
            </w:r>
            <w:r w:rsidRPr="00FB2A78">
              <w:rPr>
                <w:rFonts w:eastAsia="Cambria Math" w:cs="Times New Roman"/>
                <w:sz w:val="24"/>
                <w:szCs w:val="24"/>
              </w:rPr>
              <w:t>=</w:t>
            </w:r>
            <w:r w:rsidRPr="00FB2A78">
              <w:rPr>
                <w:rFonts w:eastAsia="Cambria Math" w:cs="Times New Roman"/>
                <w:spacing w:val="20"/>
                <w:sz w:val="24"/>
                <w:szCs w:val="24"/>
              </w:rPr>
              <w:t xml:space="preserve"> </w:t>
            </w:r>
            <w:r w:rsidRPr="00FB2A78">
              <w:rPr>
                <w:rFonts w:eastAsia="Cambria Math" w:cs="Times New Roman"/>
                <w:sz w:val="24"/>
                <w:szCs w:val="24"/>
              </w:rPr>
              <w:t>4</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3</w:t>
            </w:r>
            <w:r w:rsidRPr="00FB2A78">
              <w:rPr>
                <w:rFonts w:eastAsia="Cambria Math" w:cs="Times New Roman"/>
                <w:spacing w:val="19"/>
                <w:sz w:val="24"/>
                <w:szCs w:val="24"/>
              </w:rPr>
              <w:t xml:space="preserve"> </w:t>
            </w:r>
            <w:r w:rsidRPr="00FB2A78">
              <w:rPr>
                <w:rFonts w:eastAsia="Cambria Math" w:cs="Times New Roman"/>
                <w:sz w:val="24"/>
                <w:szCs w:val="24"/>
              </w:rPr>
              <w:t>−</w:t>
            </w:r>
            <w:r w:rsidRPr="00FB2A78">
              <w:rPr>
                <w:rFonts w:eastAsia="Cambria Math" w:cs="Times New Roman"/>
                <w:spacing w:val="65"/>
                <w:sz w:val="24"/>
                <w:szCs w:val="24"/>
              </w:rPr>
              <w:t xml:space="preserve"> </w:t>
            </w:r>
            <w:r w:rsidRPr="00FB2A78">
              <w:rPr>
                <w:rFonts w:eastAsia="Cambria Math" w:cs="Times New Roman"/>
                <w:sz w:val="24"/>
                <w:szCs w:val="24"/>
              </w:rPr>
              <w:t>3.</w:t>
            </w:r>
            <w:r w:rsidRPr="00FB2A78">
              <w:rPr>
                <w:rFonts w:eastAsia="Cambria Math" w:cs="Times New Roman"/>
                <w:spacing w:val="-9"/>
                <w:sz w:val="24"/>
                <w:szCs w:val="24"/>
              </w:rPr>
              <w:t xml:space="preserve"> </w:t>
            </w:r>
            <w:r w:rsidRPr="00FB2A78">
              <w:rPr>
                <w:rFonts w:eastAsia="Cambria Math" w:cs="Times New Roman"/>
                <w:sz w:val="24"/>
                <w:szCs w:val="24"/>
              </w:rPr>
              <w:t>5</w:t>
            </w:r>
            <w:r w:rsidRPr="00FB2A78">
              <w:rPr>
                <w:rFonts w:ascii="Cambria Math" w:eastAsia="Cambria Math" w:hAnsi="Cambria Math" w:cs="Cambria Math"/>
                <w:sz w:val="24"/>
                <w:szCs w:val="24"/>
              </w:rPr>
              <w:t>𝑥</w:t>
            </w:r>
            <w:r w:rsidRPr="00FB2A78">
              <w:rPr>
                <w:rFonts w:eastAsia="Cambria Math" w:cs="Times New Roman"/>
                <w:sz w:val="24"/>
                <w:szCs w:val="24"/>
                <w:vertAlign w:val="superscript"/>
              </w:rPr>
              <w:t>2</w:t>
            </w:r>
            <w:r w:rsidRPr="00FB2A78">
              <w:rPr>
                <w:rFonts w:eastAsia="Cambria Math" w:cs="Times New Roman"/>
                <w:spacing w:val="21"/>
                <w:sz w:val="24"/>
                <w:szCs w:val="24"/>
              </w:rPr>
              <w:t xml:space="preserve"> </w:t>
            </w:r>
            <w:r w:rsidRPr="00FB2A78">
              <w:rPr>
                <w:rFonts w:eastAsia="Cambria Math" w:cs="Times New Roman"/>
                <w:sz w:val="24"/>
                <w:szCs w:val="24"/>
              </w:rPr>
              <w:t>+</w:t>
            </w:r>
            <w:r w:rsidRPr="00FB2A78">
              <w:rPr>
                <w:rFonts w:eastAsia="Cambria Math" w:cs="Times New Roman"/>
                <w:spacing w:val="8"/>
                <w:sz w:val="24"/>
                <w:szCs w:val="24"/>
              </w:rPr>
              <w:t xml:space="preserve"> </w:t>
            </w:r>
            <w:r w:rsidRPr="00FB2A78">
              <w:rPr>
                <w:rFonts w:eastAsia="Cambria Math" w:cs="Times New Roman"/>
                <w:spacing w:val="-5"/>
                <w:sz w:val="24"/>
                <w:szCs w:val="24"/>
              </w:rPr>
              <w:t>10</w:t>
            </w:r>
          </w:p>
        </w:tc>
      </w:tr>
      <w:tr w:rsidR="005F442D" w:rsidRPr="00FB2A78" w14:paraId="72D2BA69" w14:textId="77777777" w:rsidTr="0040759B">
        <w:trPr>
          <w:trHeight w:val="350"/>
          <w:jc w:val="center"/>
        </w:trPr>
        <w:tc>
          <w:tcPr>
            <w:tcW w:w="3882" w:type="dxa"/>
            <w:tcBorders>
              <w:right w:val="nil"/>
            </w:tcBorders>
            <w:vAlign w:val="center"/>
          </w:tcPr>
          <w:p w14:paraId="3986FD9D"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Substitute</w:t>
            </w:r>
            <w:r w:rsidRPr="00FB2A78">
              <w:rPr>
                <w:rFonts w:cs="Times New Roman"/>
                <w:spacing w:val="-2"/>
                <w:sz w:val="24"/>
                <w:szCs w:val="24"/>
              </w:rPr>
              <w:t xml:space="preserve"> </w:t>
            </w:r>
            <w:r w:rsidRPr="00FB2A78">
              <w:rPr>
                <w:rFonts w:eastAsia="Cambria Math" w:cs="Times New Roman"/>
                <w:sz w:val="24"/>
                <w:szCs w:val="24"/>
              </w:rPr>
              <w:t>5</w:t>
            </w:r>
            <w:r w:rsidRPr="00FB2A78">
              <w:rPr>
                <w:rFonts w:eastAsia="Cambria Math" w:cs="Times New Roman"/>
                <w:spacing w:val="6"/>
                <w:sz w:val="24"/>
                <w:szCs w:val="24"/>
              </w:rPr>
              <w:t xml:space="preserve"> </w:t>
            </w:r>
            <w:r w:rsidRPr="00FB2A78">
              <w:rPr>
                <w:rFonts w:cs="Times New Roman"/>
                <w:sz w:val="24"/>
                <w:szCs w:val="24"/>
              </w:rPr>
              <w:t xml:space="preserve">for </w:t>
            </w:r>
            <w:r w:rsidRPr="00FB2A78">
              <w:rPr>
                <w:rFonts w:ascii="Cambria Math" w:eastAsia="Cambria Math" w:hAnsi="Cambria Math" w:cs="Cambria Math"/>
                <w:spacing w:val="-5"/>
                <w:sz w:val="24"/>
                <w:szCs w:val="24"/>
              </w:rPr>
              <w:t>𝑥</w:t>
            </w:r>
            <w:r w:rsidRPr="00FB2A78">
              <w:rPr>
                <w:rFonts w:cs="Times New Roman"/>
                <w:spacing w:val="-5"/>
                <w:sz w:val="24"/>
                <w:szCs w:val="24"/>
              </w:rPr>
              <w:t>.</w:t>
            </w:r>
          </w:p>
        </w:tc>
        <w:tc>
          <w:tcPr>
            <w:tcW w:w="4145" w:type="dxa"/>
            <w:tcBorders>
              <w:left w:val="nil"/>
            </w:tcBorders>
            <w:vAlign w:val="center"/>
          </w:tcPr>
          <w:p w14:paraId="0ABC3F3D"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7"/>
                <w:position w:val="1"/>
                <w:sz w:val="24"/>
                <w:szCs w:val="24"/>
              </w:rPr>
              <w:t xml:space="preserve"> </w:t>
            </w:r>
            <w:r w:rsidRPr="00FB2A78">
              <w:rPr>
                <w:rFonts w:eastAsia="Cambria Math" w:cs="Times New Roman"/>
                <w:sz w:val="24"/>
                <w:szCs w:val="24"/>
              </w:rPr>
              <w:t>=</w:t>
            </w:r>
            <w:r w:rsidRPr="00FB2A78">
              <w:rPr>
                <w:rFonts w:eastAsia="Cambria Math" w:cs="Times New Roman"/>
                <w:spacing w:val="19"/>
                <w:sz w:val="24"/>
                <w:szCs w:val="24"/>
              </w:rPr>
              <w:t xml:space="preserve"> </w:t>
            </w:r>
            <w:r w:rsidRPr="00FB2A78">
              <w:rPr>
                <w:rFonts w:eastAsia="Cambria Math" w:cs="Times New Roman"/>
                <w:sz w:val="24"/>
                <w:szCs w:val="24"/>
              </w:rPr>
              <w:t>4(5)</w:t>
            </w:r>
            <w:r w:rsidRPr="00FB2A78">
              <w:rPr>
                <w:rFonts w:eastAsia="Cambria Math" w:cs="Times New Roman"/>
                <w:sz w:val="24"/>
                <w:szCs w:val="24"/>
                <w:vertAlign w:val="superscript"/>
              </w:rPr>
              <w:t>3</w:t>
            </w:r>
            <w:r w:rsidRPr="00FB2A78">
              <w:rPr>
                <w:rFonts w:eastAsia="Cambria Math" w:cs="Times New Roman"/>
                <w:spacing w:val="12"/>
                <w:sz w:val="24"/>
                <w:szCs w:val="24"/>
              </w:rPr>
              <w:t xml:space="preserve"> </w:t>
            </w:r>
            <w:r w:rsidRPr="00FB2A78">
              <w:rPr>
                <w:rFonts w:eastAsia="Cambria Math" w:cs="Times New Roman"/>
                <w:sz w:val="24"/>
                <w:szCs w:val="24"/>
              </w:rPr>
              <w:t>−</w:t>
            </w:r>
            <w:r w:rsidRPr="00FB2A78">
              <w:rPr>
                <w:rFonts w:eastAsia="Cambria Math" w:cs="Times New Roman"/>
                <w:spacing w:val="60"/>
                <w:sz w:val="24"/>
                <w:szCs w:val="24"/>
              </w:rPr>
              <w:t xml:space="preserve"> </w:t>
            </w:r>
            <w:r w:rsidRPr="00FB2A78">
              <w:rPr>
                <w:rFonts w:eastAsia="Cambria Math" w:cs="Times New Roman"/>
                <w:sz w:val="24"/>
                <w:szCs w:val="24"/>
              </w:rPr>
              <w:t>3.</w:t>
            </w:r>
            <w:r w:rsidRPr="00FB2A78">
              <w:rPr>
                <w:rFonts w:eastAsia="Cambria Math" w:cs="Times New Roman"/>
                <w:spacing w:val="-12"/>
                <w:sz w:val="24"/>
                <w:szCs w:val="24"/>
              </w:rPr>
              <w:t xml:space="preserve"> </w:t>
            </w:r>
            <w:r w:rsidRPr="00FB2A78">
              <w:rPr>
                <w:rFonts w:eastAsia="Cambria Math" w:cs="Times New Roman"/>
                <w:sz w:val="24"/>
                <w:szCs w:val="24"/>
              </w:rPr>
              <w:t>5(5)</w:t>
            </w:r>
            <w:r w:rsidRPr="00FB2A78">
              <w:rPr>
                <w:rFonts w:eastAsia="Cambria Math" w:cs="Times New Roman"/>
                <w:sz w:val="24"/>
                <w:szCs w:val="24"/>
                <w:vertAlign w:val="superscript"/>
              </w:rPr>
              <w:t>2</w:t>
            </w:r>
            <w:r w:rsidRPr="00FB2A78">
              <w:rPr>
                <w:rFonts w:eastAsia="Cambria Math" w:cs="Times New Roman"/>
                <w:spacing w:val="11"/>
                <w:sz w:val="24"/>
                <w:szCs w:val="24"/>
              </w:rPr>
              <w:t xml:space="preserve"> </w:t>
            </w:r>
            <w:r w:rsidRPr="00FB2A78">
              <w:rPr>
                <w:rFonts w:eastAsia="Cambria Math" w:cs="Times New Roman"/>
                <w:sz w:val="24"/>
                <w:szCs w:val="24"/>
              </w:rPr>
              <w:t>+</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tc>
      </w:tr>
      <w:tr w:rsidR="005F442D" w:rsidRPr="00FB2A78" w14:paraId="2491280C" w14:textId="77777777" w:rsidTr="0040759B">
        <w:trPr>
          <w:trHeight w:val="359"/>
          <w:jc w:val="center"/>
        </w:trPr>
        <w:tc>
          <w:tcPr>
            <w:tcW w:w="3882" w:type="dxa"/>
            <w:tcBorders>
              <w:right w:val="nil"/>
            </w:tcBorders>
            <w:vAlign w:val="center"/>
          </w:tcPr>
          <w:p w14:paraId="19463147"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Evaluate</w:t>
            </w:r>
            <w:r w:rsidRPr="00FB2A78">
              <w:rPr>
                <w:rFonts w:cs="Times New Roman"/>
                <w:spacing w:val="-2"/>
                <w:sz w:val="24"/>
                <w:szCs w:val="24"/>
              </w:rPr>
              <w:t xml:space="preserve"> </w:t>
            </w:r>
            <w:r w:rsidRPr="00FB2A78">
              <w:rPr>
                <w:rFonts w:cs="Times New Roman"/>
                <w:sz w:val="24"/>
                <w:szCs w:val="24"/>
              </w:rPr>
              <w:t>the</w:t>
            </w:r>
            <w:r w:rsidRPr="00FB2A78">
              <w:rPr>
                <w:rFonts w:cs="Times New Roman"/>
                <w:spacing w:val="-1"/>
                <w:sz w:val="24"/>
                <w:szCs w:val="24"/>
              </w:rPr>
              <w:t xml:space="preserve"> </w:t>
            </w:r>
            <w:r w:rsidRPr="00FB2A78">
              <w:rPr>
                <w:rFonts w:cs="Times New Roman"/>
                <w:spacing w:val="-2"/>
                <w:sz w:val="24"/>
                <w:szCs w:val="24"/>
              </w:rPr>
              <w:t>exponents.</w:t>
            </w:r>
          </w:p>
        </w:tc>
        <w:tc>
          <w:tcPr>
            <w:tcW w:w="4145" w:type="dxa"/>
            <w:tcBorders>
              <w:left w:val="nil"/>
            </w:tcBorders>
            <w:vAlign w:val="center"/>
          </w:tcPr>
          <w:p w14:paraId="34DD3042"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3"/>
                <w:sz w:val="24"/>
                <w:szCs w:val="24"/>
              </w:rPr>
              <w:t xml:space="preserve"> </w:t>
            </w:r>
            <w:r w:rsidRPr="00FB2A78">
              <w:rPr>
                <w:rFonts w:eastAsia="Cambria Math" w:cs="Times New Roman"/>
                <w:sz w:val="24"/>
                <w:szCs w:val="24"/>
              </w:rPr>
              <w:t>4(125)</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4"/>
                <w:sz w:val="24"/>
                <w:szCs w:val="24"/>
              </w:rPr>
              <w:t xml:space="preserve"> </w:t>
            </w:r>
            <w:r w:rsidRPr="00FB2A78">
              <w:rPr>
                <w:rFonts w:eastAsia="Cambria Math" w:cs="Times New Roman"/>
                <w:sz w:val="24"/>
                <w:szCs w:val="24"/>
              </w:rPr>
              <w:t>3.5(25)</w:t>
            </w:r>
            <w:r w:rsidRPr="00FB2A78">
              <w:rPr>
                <w:rFonts w:eastAsia="Cambria Math" w:cs="Times New Roman"/>
                <w:spacing w:val="2"/>
                <w:sz w:val="24"/>
                <w:szCs w:val="24"/>
              </w:rPr>
              <w:t xml:space="preserve"> </w:t>
            </w:r>
            <w:r w:rsidRPr="00FB2A78">
              <w:rPr>
                <w:rFonts w:eastAsia="Cambria Math" w:cs="Times New Roman"/>
                <w:sz w:val="24"/>
                <w:szCs w:val="24"/>
              </w:rPr>
              <w:t xml:space="preserve">+ </w:t>
            </w:r>
            <w:r w:rsidRPr="00FB2A78">
              <w:rPr>
                <w:rFonts w:eastAsia="Cambria Math" w:cs="Times New Roman"/>
                <w:spacing w:val="-5"/>
                <w:sz w:val="24"/>
                <w:szCs w:val="24"/>
              </w:rPr>
              <w:t>10</w:t>
            </w:r>
          </w:p>
        </w:tc>
      </w:tr>
      <w:tr w:rsidR="005F442D" w:rsidRPr="00FB2A78" w14:paraId="0A1D4913" w14:textId="77777777" w:rsidTr="0040759B">
        <w:trPr>
          <w:trHeight w:val="431"/>
          <w:jc w:val="center"/>
        </w:trPr>
        <w:tc>
          <w:tcPr>
            <w:tcW w:w="3882" w:type="dxa"/>
            <w:tcBorders>
              <w:right w:val="nil"/>
            </w:tcBorders>
            <w:vAlign w:val="center"/>
          </w:tcPr>
          <w:p w14:paraId="6FBA268E" w14:textId="77777777" w:rsidR="005F442D" w:rsidRPr="00FB2A78" w:rsidRDefault="005F442D" w:rsidP="0040759B">
            <w:pPr>
              <w:pStyle w:val="TableParagraph"/>
              <w:jc w:val="center"/>
              <w:rPr>
                <w:rFonts w:cs="Times New Roman"/>
                <w:sz w:val="24"/>
                <w:szCs w:val="24"/>
              </w:rPr>
            </w:pPr>
            <w:r w:rsidRPr="00FB2A78">
              <w:rPr>
                <w:rFonts w:cs="Times New Roman"/>
                <w:sz w:val="24"/>
                <w:szCs w:val="24"/>
              </w:rPr>
              <w:t>Multiply</w:t>
            </w:r>
            <w:r w:rsidRPr="00FB2A78">
              <w:rPr>
                <w:rFonts w:cs="Times New Roman"/>
                <w:spacing w:val="-8"/>
                <w:sz w:val="24"/>
                <w:szCs w:val="24"/>
              </w:rPr>
              <w:t xml:space="preserve"> </w:t>
            </w:r>
            <w:r w:rsidRPr="00FB2A78">
              <w:rPr>
                <w:rFonts w:cs="Times New Roman"/>
                <w:sz w:val="24"/>
                <w:szCs w:val="24"/>
              </w:rPr>
              <w:t>the factors</w:t>
            </w:r>
            <w:r w:rsidRPr="00FB2A78">
              <w:rPr>
                <w:rFonts w:cs="Times New Roman"/>
                <w:spacing w:val="2"/>
                <w:sz w:val="24"/>
                <w:szCs w:val="24"/>
              </w:rPr>
              <w:t xml:space="preserve"> </w:t>
            </w:r>
            <w:r w:rsidRPr="00FB2A78">
              <w:rPr>
                <w:rFonts w:cs="Times New Roman"/>
                <w:sz w:val="24"/>
                <w:szCs w:val="24"/>
              </w:rPr>
              <w:t>within</w:t>
            </w:r>
            <w:r w:rsidRPr="00FB2A78">
              <w:rPr>
                <w:rFonts w:cs="Times New Roman"/>
                <w:spacing w:val="-1"/>
                <w:sz w:val="24"/>
                <w:szCs w:val="24"/>
              </w:rPr>
              <w:t xml:space="preserve"> </w:t>
            </w:r>
            <w:r w:rsidRPr="00FB2A78">
              <w:rPr>
                <w:rFonts w:cs="Times New Roman"/>
                <w:sz w:val="24"/>
                <w:szCs w:val="24"/>
              </w:rPr>
              <w:t xml:space="preserve">each </w:t>
            </w:r>
            <w:r w:rsidRPr="00FB2A78">
              <w:rPr>
                <w:rFonts w:cs="Times New Roman"/>
                <w:spacing w:val="-4"/>
                <w:sz w:val="24"/>
                <w:szCs w:val="24"/>
              </w:rPr>
              <w:t>term.</w:t>
            </w:r>
          </w:p>
        </w:tc>
        <w:tc>
          <w:tcPr>
            <w:tcW w:w="4145" w:type="dxa"/>
            <w:tcBorders>
              <w:left w:val="nil"/>
            </w:tcBorders>
            <w:vAlign w:val="center"/>
          </w:tcPr>
          <w:p w14:paraId="5365F964"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4"/>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z w:val="24"/>
                <w:szCs w:val="24"/>
              </w:rPr>
              <w:t>500</w:t>
            </w:r>
            <w:r w:rsidRPr="00FB2A78">
              <w:rPr>
                <w:rFonts w:eastAsia="Cambria Math" w:cs="Times New Roman"/>
                <w:spacing w:val="1"/>
                <w:sz w:val="24"/>
                <w:szCs w:val="24"/>
              </w:rPr>
              <w:t xml:space="preserve"> </w:t>
            </w:r>
            <w:r w:rsidRPr="00FB2A78">
              <w:rPr>
                <w:rFonts w:eastAsia="Cambria Math" w:cs="Times New Roman"/>
                <w:sz w:val="24"/>
                <w:szCs w:val="24"/>
              </w:rPr>
              <w:t>−</w:t>
            </w:r>
            <w:r w:rsidRPr="00FB2A78">
              <w:rPr>
                <w:rFonts w:eastAsia="Cambria Math" w:cs="Times New Roman"/>
                <w:spacing w:val="55"/>
                <w:sz w:val="24"/>
                <w:szCs w:val="24"/>
              </w:rPr>
              <w:t xml:space="preserve"> </w:t>
            </w:r>
            <w:r w:rsidRPr="00FB2A78">
              <w:rPr>
                <w:rFonts w:eastAsia="Cambria Math" w:cs="Times New Roman"/>
                <w:sz w:val="24"/>
                <w:szCs w:val="24"/>
              </w:rPr>
              <w:t>87.5 +</w:t>
            </w:r>
            <w:r w:rsidRPr="00FB2A78">
              <w:rPr>
                <w:rFonts w:eastAsia="Cambria Math" w:cs="Times New Roman"/>
                <w:spacing w:val="1"/>
                <w:sz w:val="24"/>
                <w:szCs w:val="24"/>
              </w:rPr>
              <w:t xml:space="preserve"> </w:t>
            </w:r>
            <w:r w:rsidRPr="00FB2A78">
              <w:rPr>
                <w:rFonts w:eastAsia="Cambria Math" w:cs="Times New Roman"/>
                <w:spacing w:val="-5"/>
                <w:sz w:val="24"/>
                <w:szCs w:val="24"/>
              </w:rPr>
              <w:t>10</w:t>
            </w:r>
          </w:p>
        </w:tc>
      </w:tr>
      <w:tr w:rsidR="005F442D" w:rsidRPr="00FB2A78" w14:paraId="74C56B78" w14:textId="77777777" w:rsidTr="0040759B">
        <w:trPr>
          <w:trHeight w:val="719"/>
          <w:jc w:val="center"/>
        </w:trPr>
        <w:tc>
          <w:tcPr>
            <w:tcW w:w="3882" w:type="dxa"/>
            <w:tcBorders>
              <w:right w:val="nil"/>
            </w:tcBorders>
            <w:vAlign w:val="center"/>
          </w:tcPr>
          <w:p w14:paraId="208905EB" w14:textId="77777777" w:rsidR="005F442D" w:rsidRPr="00FB2A78" w:rsidRDefault="005F442D" w:rsidP="0040759B">
            <w:pPr>
              <w:pStyle w:val="TableParagraph"/>
              <w:ind w:left="584" w:hanging="584"/>
              <w:jc w:val="center"/>
              <w:rPr>
                <w:rFonts w:cs="Times New Roman"/>
                <w:sz w:val="24"/>
                <w:szCs w:val="24"/>
              </w:rPr>
            </w:pPr>
            <w:r w:rsidRPr="00FB2A78">
              <w:rPr>
                <w:rFonts w:cs="Times New Roman"/>
                <w:sz w:val="24"/>
                <w:szCs w:val="24"/>
              </w:rPr>
              <w:t>Perform</w:t>
            </w:r>
            <w:r w:rsidRPr="00FB2A78">
              <w:rPr>
                <w:rFonts w:cs="Times New Roman"/>
                <w:spacing w:val="-10"/>
                <w:sz w:val="24"/>
                <w:szCs w:val="24"/>
              </w:rPr>
              <w:t xml:space="preserve"> </w:t>
            </w:r>
            <w:r w:rsidRPr="00FB2A78">
              <w:rPr>
                <w:rFonts w:cs="Times New Roman"/>
                <w:sz w:val="24"/>
                <w:szCs w:val="24"/>
              </w:rPr>
              <w:t>addition</w:t>
            </w:r>
            <w:r w:rsidRPr="00FB2A78">
              <w:rPr>
                <w:rFonts w:cs="Times New Roman"/>
                <w:spacing w:val="-10"/>
                <w:sz w:val="24"/>
                <w:szCs w:val="24"/>
              </w:rPr>
              <w:t xml:space="preserve"> </w:t>
            </w:r>
            <w:r w:rsidRPr="00FB2A78">
              <w:rPr>
                <w:rFonts w:cs="Times New Roman"/>
                <w:sz w:val="24"/>
                <w:szCs w:val="24"/>
              </w:rPr>
              <w:t>and</w:t>
            </w:r>
            <w:r w:rsidRPr="00FB2A78">
              <w:rPr>
                <w:rFonts w:cs="Times New Roman"/>
                <w:spacing w:val="-10"/>
                <w:sz w:val="24"/>
                <w:szCs w:val="24"/>
              </w:rPr>
              <w:t xml:space="preserve"> </w:t>
            </w:r>
            <w:r w:rsidRPr="00FB2A78">
              <w:rPr>
                <w:rFonts w:cs="Times New Roman"/>
                <w:sz w:val="24"/>
                <w:szCs w:val="24"/>
              </w:rPr>
              <w:t>subtraction</w:t>
            </w:r>
            <w:r w:rsidRPr="00FB2A78">
              <w:rPr>
                <w:rFonts w:cs="Times New Roman"/>
                <w:spacing w:val="-10"/>
                <w:sz w:val="24"/>
                <w:szCs w:val="24"/>
              </w:rPr>
              <w:t xml:space="preserve"> </w:t>
            </w:r>
            <w:r w:rsidRPr="00FB2A78">
              <w:rPr>
                <w:rFonts w:cs="Times New Roman"/>
                <w:sz w:val="24"/>
                <w:szCs w:val="24"/>
              </w:rPr>
              <w:t>of terms from left to right.</w:t>
            </w:r>
          </w:p>
        </w:tc>
        <w:tc>
          <w:tcPr>
            <w:tcW w:w="4145" w:type="dxa"/>
            <w:tcBorders>
              <w:left w:val="nil"/>
            </w:tcBorders>
            <w:vAlign w:val="center"/>
          </w:tcPr>
          <w:p w14:paraId="43B4BBB2"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3"/>
                <w:position w:val="1"/>
                <w:sz w:val="24"/>
                <w:szCs w:val="24"/>
              </w:rPr>
              <w:t xml:space="preserve"> </w:t>
            </w:r>
            <w:r w:rsidRPr="00FB2A78">
              <w:rPr>
                <w:rFonts w:eastAsia="Cambria Math" w:cs="Times New Roman"/>
                <w:sz w:val="24"/>
                <w:szCs w:val="24"/>
              </w:rPr>
              <w:t>=</w:t>
            </w:r>
            <w:r w:rsidRPr="00FB2A78">
              <w:rPr>
                <w:rFonts w:eastAsia="Cambria Math" w:cs="Times New Roman"/>
                <w:spacing w:val="15"/>
                <w:sz w:val="24"/>
                <w:szCs w:val="24"/>
              </w:rPr>
              <w:t xml:space="preserve"> </w:t>
            </w:r>
            <w:r w:rsidRPr="00FB2A78">
              <w:rPr>
                <w:rFonts w:eastAsia="Cambria Math" w:cs="Times New Roman"/>
                <w:sz w:val="24"/>
                <w:szCs w:val="24"/>
              </w:rPr>
              <w:t>412.5 +</w:t>
            </w:r>
            <w:r w:rsidRPr="00FB2A78">
              <w:rPr>
                <w:rFonts w:eastAsia="Cambria Math" w:cs="Times New Roman"/>
                <w:spacing w:val="3"/>
                <w:sz w:val="24"/>
                <w:szCs w:val="24"/>
              </w:rPr>
              <w:t xml:space="preserve"> </w:t>
            </w:r>
            <w:r w:rsidRPr="00FB2A78">
              <w:rPr>
                <w:rFonts w:eastAsia="Cambria Math" w:cs="Times New Roman"/>
                <w:spacing w:val="-5"/>
                <w:sz w:val="24"/>
                <w:szCs w:val="24"/>
              </w:rPr>
              <w:t>10</w:t>
            </w:r>
          </w:p>
          <w:p w14:paraId="079185C4" w14:textId="77777777" w:rsidR="005F442D" w:rsidRPr="00FB2A78" w:rsidRDefault="005F442D" w:rsidP="0040759B">
            <w:pPr>
              <w:pStyle w:val="TableParagraph"/>
              <w:jc w:val="center"/>
              <w:rPr>
                <w:rFonts w:eastAsia="Cambria Math" w:cs="Times New Roman"/>
                <w:sz w:val="24"/>
                <w:szCs w:val="24"/>
              </w:rPr>
            </w:pPr>
            <w:proofErr w:type="gramStart"/>
            <w:r w:rsidRPr="00FB2A78">
              <w:rPr>
                <w:rFonts w:ascii="Cambria Math" w:eastAsia="Cambria Math" w:hAnsi="Cambria Math" w:cs="Cambria Math"/>
                <w:sz w:val="24"/>
                <w:szCs w:val="24"/>
              </w:rPr>
              <w:t>𝑓</w:t>
            </w:r>
            <w:r w:rsidRPr="00FB2A78">
              <w:rPr>
                <w:rFonts w:eastAsia="Cambria Math" w:cs="Times New Roman"/>
                <w:position w:val="1"/>
                <w:sz w:val="24"/>
                <w:szCs w:val="24"/>
              </w:rPr>
              <w:t>(</w:t>
            </w:r>
            <w:proofErr w:type="gramEnd"/>
            <w:r w:rsidRPr="00FB2A78">
              <w:rPr>
                <w:rFonts w:eastAsia="Cambria Math" w:cs="Times New Roman"/>
                <w:sz w:val="24"/>
                <w:szCs w:val="24"/>
              </w:rPr>
              <w:t>5</w:t>
            </w:r>
            <w:r w:rsidRPr="00FB2A78">
              <w:rPr>
                <w:rFonts w:eastAsia="Cambria Math" w:cs="Times New Roman"/>
                <w:position w:val="1"/>
                <w:sz w:val="24"/>
                <w:szCs w:val="24"/>
              </w:rPr>
              <w:t>)</w:t>
            </w:r>
            <w:r w:rsidRPr="00FB2A78">
              <w:rPr>
                <w:rFonts w:eastAsia="Cambria Math" w:cs="Times New Roman"/>
                <w:spacing w:val="16"/>
                <w:position w:val="1"/>
                <w:sz w:val="24"/>
                <w:szCs w:val="24"/>
              </w:rPr>
              <w:t xml:space="preserve"> </w:t>
            </w:r>
            <w:r w:rsidRPr="00FB2A78">
              <w:rPr>
                <w:rFonts w:eastAsia="Cambria Math" w:cs="Times New Roman"/>
                <w:sz w:val="24"/>
                <w:szCs w:val="24"/>
              </w:rPr>
              <w:t>=</w:t>
            </w:r>
            <w:r w:rsidRPr="00FB2A78">
              <w:rPr>
                <w:rFonts w:eastAsia="Cambria Math" w:cs="Times New Roman"/>
                <w:spacing w:val="16"/>
                <w:sz w:val="24"/>
                <w:szCs w:val="24"/>
              </w:rPr>
              <w:t xml:space="preserve"> </w:t>
            </w:r>
            <w:r w:rsidRPr="00FB2A78">
              <w:rPr>
                <w:rFonts w:eastAsia="Cambria Math" w:cs="Times New Roman"/>
                <w:spacing w:val="-2"/>
                <w:sz w:val="24"/>
                <w:szCs w:val="24"/>
              </w:rPr>
              <w:t>422.5</w:t>
            </w:r>
          </w:p>
        </w:tc>
      </w:tr>
    </w:tbl>
    <w:p w14:paraId="2B0B6E23" w14:textId="77777777" w:rsidR="006B75E6" w:rsidRPr="00446198" w:rsidRDefault="006B75E6" w:rsidP="006B75E6">
      <w:pPr>
        <w:spacing w:after="0" w:line="240" w:lineRule="auto"/>
        <w:rPr>
          <w:rFonts w:eastAsia="Times New Roman" w:cs="Times New Roman"/>
          <w:sz w:val="24"/>
          <w:szCs w:val="24"/>
        </w:rPr>
      </w:pPr>
    </w:p>
    <w:p w14:paraId="708CECC2" w14:textId="77777777" w:rsidR="006B75E6" w:rsidRPr="00446198" w:rsidRDefault="006B75E6" w:rsidP="006B75E6">
      <w:pPr>
        <w:pStyle w:val="FunctionsF"/>
      </w:pPr>
      <w:r w:rsidRPr="00446198">
        <w:t>Instructional Tasks </w:t>
      </w:r>
    </w:p>
    <w:p w14:paraId="6963C995" w14:textId="77777777" w:rsidR="006B75E6" w:rsidRPr="006B6BAE" w:rsidRDefault="006B75E6" w:rsidP="006B75E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61340F6" w14:textId="76AD6969" w:rsidR="00D46740" w:rsidRPr="00D46740" w:rsidRDefault="00D46740" w:rsidP="00D055ED">
      <w:pPr>
        <w:spacing w:after="0"/>
        <w:ind w:left="720"/>
        <w:textAlignment w:val="baseline"/>
        <w:rPr>
          <w:rFonts w:eastAsia="Times New Roman" w:cs="Times New Roman"/>
          <w:sz w:val="24"/>
          <w:szCs w:val="24"/>
        </w:rPr>
      </w:pPr>
      <w:r w:rsidRPr="00D46740">
        <w:rPr>
          <w:rFonts w:eastAsia="Times New Roman" w:cs="Times New Roman"/>
          <w:sz w:val="24"/>
          <w:szCs w:val="24"/>
        </w:rPr>
        <w:t>The original value of a painting is $9,000 and the value increases by 7% each year. The</w:t>
      </w:r>
      <w:r w:rsidR="00D055ED">
        <w:rPr>
          <w:rFonts w:eastAsia="Times New Roman" w:cs="Times New Roman"/>
          <w:sz w:val="24"/>
          <w:szCs w:val="24"/>
        </w:rPr>
        <w:t xml:space="preserve"> </w:t>
      </w:r>
      <w:r w:rsidRPr="00D46740">
        <w:rPr>
          <w:rFonts w:eastAsia="Times New Roman" w:cs="Times New Roman"/>
          <w:sz w:val="24"/>
          <w:szCs w:val="24"/>
        </w:rPr>
        <w:t xml:space="preserve">value of the painting can be described by the </w:t>
      </w:r>
      <w:r w:rsidR="00CB7570" w:rsidRPr="00D46740">
        <w:rPr>
          <w:rFonts w:eastAsia="Times New Roman" w:cs="Times New Roman"/>
          <w:sz w:val="24"/>
          <w:szCs w:val="24"/>
        </w:rPr>
        <w:t xml:space="preserve">function </w:t>
      </w:r>
      <w:r w:rsidR="00CB7570" w:rsidRPr="00D46740">
        <w:rPr>
          <w:rFonts w:ascii="Cambria Math" w:eastAsia="Times New Roman" w:hAnsi="Cambria Math" w:cs="Cambria Math"/>
          <w:sz w:val="24"/>
          <w:szCs w:val="24"/>
        </w:rPr>
        <w:t>V</w:t>
      </w:r>
      <w:r w:rsidRPr="00D46740">
        <w:rPr>
          <w:rFonts w:eastAsia="Times New Roman" w:cs="Times New Roman"/>
          <w:sz w:val="24"/>
          <w:szCs w:val="24"/>
        </w:rPr>
        <w:t>(</w:t>
      </w:r>
      <w:proofErr w:type="gramStart"/>
      <w:r w:rsidRPr="00D46740">
        <w:rPr>
          <w:rFonts w:ascii="Cambria Math" w:eastAsia="Times New Roman" w:hAnsi="Cambria Math" w:cs="Cambria Math"/>
          <w:sz w:val="24"/>
          <w:szCs w:val="24"/>
        </w:rPr>
        <w:t>𝑡</w:t>
      </w:r>
      <w:r w:rsidRPr="00D46740">
        <w:rPr>
          <w:rFonts w:eastAsia="Times New Roman" w:cs="Times New Roman"/>
          <w:sz w:val="24"/>
          <w:szCs w:val="24"/>
        </w:rPr>
        <w:t>) =</w:t>
      </w:r>
      <w:proofErr w:type="gramEnd"/>
      <w:r w:rsidRPr="00D46740">
        <w:rPr>
          <w:rFonts w:eastAsia="Times New Roman" w:cs="Times New Roman"/>
          <w:sz w:val="24"/>
          <w:szCs w:val="24"/>
        </w:rPr>
        <w:t xml:space="preserve"> 9000(1 + </w:t>
      </w:r>
      <w:proofErr w:type="gramStart"/>
      <w:r w:rsidRPr="00D46740">
        <w:rPr>
          <w:rFonts w:eastAsia="Times New Roman" w:cs="Times New Roman"/>
          <w:sz w:val="24"/>
          <w:szCs w:val="24"/>
        </w:rPr>
        <w:t>0.07)</w:t>
      </w:r>
      <w:r w:rsidRPr="00D46740">
        <w:rPr>
          <w:rFonts w:ascii="Cambria Math" w:eastAsia="Times New Roman" w:hAnsi="Cambria Math" w:cs="Cambria Math"/>
          <w:sz w:val="24"/>
          <w:szCs w:val="24"/>
          <w:vertAlign w:val="superscript"/>
        </w:rPr>
        <w:t>𝑡</w:t>
      </w:r>
      <w:proofErr w:type="gramEnd"/>
      <w:r w:rsidRPr="00D46740">
        <w:rPr>
          <w:rFonts w:eastAsia="Times New Roman" w:cs="Times New Roman"/>
          <w:sz w:val="24"/>
          <w:szCs w:val="24"/>
        </w:rPr>
        <w:t xml:space="preserve">, where </w:t>
      </w:r>
      <w:r w:rsidRPr="00D46740">
        <w:rPr>
          <w:rFonts w:ascii="Cambria Math" w:eastAsia="Times New Roman" w:hAnsi="Cambria Math" w:cs="Cambria Math"/>
          <w:sz w:val="24"/>
          <w:szCs w:val="24"/>
        </w:rPr>
        <w:t>𝑡</w:t>
      </w:r>
      <w:r w:rsidRPr="00D46740">
        <w:rPr>
          <w:rFonts w:eastAsia="Times New Roman" w:cs="Times New Roman"/>
          <w:sz w:val="24"/>
          <w:szCs w:val="24"/>
        </w:rPr>
        <w:t xml:space="preserve"> is the time in years since 1984 </w:t>
      </w:r>
      <w:proofErr w:type="gramStart"/>
      <w:r w:rsidRPr="00D46740">
        <w:rPr>
          <w:rFonts w:eastAsia="Times New Roman" w:cs="Times New Roman"/>
          <w:sz w:val="24"/>
          <w:szCs w:val="24"/>
        </w:rPr>
        <w:t xml:space="preserve">and </w:t>
      </w:r>
      <w:r w:rsidRPr="00D46740">
        <w:rPr>
          <w:rFonts w:ascii="Cambria Math" w:eastAsia="Times New Roman" w:hAnsi="Cambria Math" w:cs="Cambria Math"/>
          <w:sz w:val="24"/>
          <w:szCs w:val="24"/>
        </w:rPr>
        <w:t>𝑉</w:t>
      </w:r>
      <w:proofErr w:type="gramEnd"/>
      <w:r w:rsidRPr="00D46740">
        <w:rPr>
          <w:rFonts w:eastAsia="Times New Roman" w:cs="Times New Roman"/>
          <w:sz w:val="24"/>
          <w:szCs w:val="24"/>
        </w:rPr>
        <w:t>(</w:t>
      </w:r>
      <w:proofErr w:type="gramStart"/>
      <w:r w:rsidRPr="00D46740">
        <w:rPr>
          <w:rFonts w:ascii="Cambria Math" w:eastAsia="Times New Roman" w:hAnsi="Cambria Math" w:cs="Cambria Math"/>
          <w:sz w:val="24"/>
          <w:szCs w:val="24"/>
        </w:rPr>
        <w:t>𝑡</w:t>
      </w:r>
      <w:r w:rsidRPr="00D46740">
        <w:rPr>
          <w:rFonts w:eastAsia="Times New Roman" w:cs="Times New Roman"/>
          <w:sz w:val="24"/>
          <w:szCs w:val="24"/>
        </w:rPr>
        <w:t>) is</w:t>
      </w:r>
      <w:proofErr w:type="gramEnd"/>
      <w:r w:rsidRPr="00D46740">
        <w:rPr>
          <w:rFonts w:eastAsia="Times New Roman" w:cs="Times New Roman"/>
          <w:sz w:val="24"/>
          <w:szCs w:val="24"/>
        </w:rPr>
        <w:t xml:space="preserve"> the value of the painting.</w:t>
      </w:r>
    </w:p>
    <w:p w14:paraId="5B8419D3" w14:textId="77777777" w:rsidR="0018238F"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 xml:space="preserve">Part A. Create a table of values that corresponds to this function. </w:t>
      </w:r>
    </w:p>
    <w:p w14:paraId="0BB014BB" w14:textId="756269DC" w:rsidR="00D46740" w:rsidRPr="00D46740" w:rsidRDefault="00D46740" w:rsidP="0018238F">
      <w:pPr>
        <w:spacing w:after="0" w:line="240" w:lineRule="auto"/>
        <w:ind w:left="1170"/>
        <w:textAlignment w:val="baseline"/>
        <w:rPr>
          <w:rFonts w:eastAsia="Times New Roman" w:cs="Times New Roman"/>
          <w:sz w:val="24"/>
          <w:szCs w:val="24"/>
        </w:rPr>
      </w:pPr>
      <w:r w:rsidRPr="00D46740">
        <w:rPr>
          <w:rFonts w:eastAsia="Times New Roman" w:cs="Times New Roman"/>
          <w:sz w:val="24"/>
          <w:szCs w:val="24"/>
        </w:rPr>
        <w:t>Part B. Graph the function.</w:t>
      </w:r>
    </w:p>
    <w:p w14:paraId="675136E0" w14:textId="77777777" w:rsidR="006B75E6" w:rsidRPr="00446198" w:rsidRDefault="006B75E6" w:rsidP="006B75E6">
      <w:pPr>
        <w:spacing w:after="0" w:line="240" w:lineRule="auto"/>
        <w:rPr>
          <w:rFonts w:eastAsia="Times New Roman" w:cs="Times New Roman"/>
          <w:sz w:val="24"/>
          <w:szCs w:val="24"/>
        </w:rPr>
      </w:pPr>
    </w:p>
    <w:p w14:paraId="40BF6340" w14:textId="4BA129AE" w:rsidR="006B75E6" w:rsidRPr="00F74BD1" w:rsidRDefault="006B75E6" w:rsidP="00F74BD1">
      <w:pPr>
        <w:pStyle w:val="FunctionsF"/>
      </w:pPr>
      <w:r w:rsidRPr="00446198">
        <w:t>Instructional Items </w:t>
      </w:r>
    </w:p>
    <w:p w14:paraId="30D4F369" w14:textId="77777777" w:rsidR="0006269B" w:rsidRDefault="0006269B" w:rsidP="0006269B">
      <w:pPr>
        <w:pStyle w:val="TableParagraph"/>
        <w:spacing w:line="268"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D2D0E28" w14:textId="11B9E2EE" w:rsidR="0006269B" w:rsidRPr="005F454F" w:rsidRDefault="0006269B" w:rsidP="005F454F">
      <w:pPr>
        <w:pStyle w:val="TableParagraph"/>
        <w:ind w:left="374"/>
        <w:rPr>
          <w:sz w:val="24"/>
          <w:highlight w:val="green"/>
        </w:rPr>
      </w:pPr>
      <w:r>
        <w:rPr>
          <w:sz w:val="24"/>
        </w:rPr>
        <w:t>Evaluate</w:t>
      </w:r>
      <w:r>
        <w:rPr>
          <w:spacing w:val="3"/>
          <w:sz w:val="24"/>
        </w:rPr>
        <w:t xml:space="preserve"> </w:t>
      </w:r>
      <w:proofErr w:type="gramStart"/>
      <w:r>
        <w:rPr>
          <w:rFonts w:ascii="Cambria Math" w:eastAsia="Cambria Math"/>
          <w:sz w:val="24"/>
        </w:rPr>
        <w:t>𝑓</w:t>
      </w:r>
      <w:r>
        <w:rPr>
          <w:rFonts w:ascii="Cambria Math" w:eastAsia="Cambria Math"/>
          <w:position w:val="1"/>
          <w:sz w:val="24"/>
        </w:rPr>
        <w:t>(</w:t>
      </w:r>
      <w:proofErr w:type="gramEnd"/>
      <w:r>
        <w:rPr>
          <w:rFonts w:ascii="Cambria Math" w:eastAsia="Cambria Math"/>
          <w:sz w:val="24"/>
        </w:rPr>
        <w:t>24</w:t>
      </w:r>
      <w:r>
        <w:rPr>
          <w:rFonts w:ascii="Cambria Math" w:eastAsia="Cambria Math"/>
          <w:position w:val="1"/>
          <w:sz w:val="24"/>
        </w:rPr>
        <w:t>)</w:t>
      </w:r>
      <w:r>
        <w:rPr>
          <w:sz w:val="24"/>
        </w:rPr>
        <w:t>,</w:t>
      </w:r>
      <w:r>
        <w:rPr>
          <w:spacing w:val="3"/>
          <w:sz w:val="24"/>
        </w:rPr>
        <w:t xml:space="preserve"> </w:t>
      </w:r>
      <w:r>
        <w:rPr>
          <w:sz w:val="24"/>
        </w:rPr>
        <w:t>when</w:t>
      </w:r>
      <w:r>
        <w:rPr>
          <w:spacing w:val="3"/>
          <w:sz w:val="24"/>
        </w:rPr>
        <w:t xml:space="preserve"> </w:t>
      </w:r>
      <w:r>
        <w:rPr>
          <w:rFonts w:ascii="Cambria Math" w:eastAsia="Cambria Math"/>
          <w:sz w:val="24"/>
        </w:rPr>
        <w:t>𝑓</w:t>
      </w:r>
      <w:r>
        <w:rPr>
          <w:rFonts w:ascii="Cambria Math" w:eastAsia="Cambria Math"/>
          <w:position w:val="1"/>
          <w:sz w:val="24"/>
        </w:rPr>
        <w:t>(</w:t>
      </w:r>
      <w:r>
        <w:rPr>
          <w:rFonts w:ascii="Cambria Math" w:eastAsia="Cambria Math"/>
          <w:sz w:val="24"/>
        </w:rPr>
        <w:t>𝑥</w:t>
      </w:r>
      <w:r w:rsidRPr="005F454F">
        <w:rPr>
          <w:rFonts w:ascii="Cambria Math" w:eastAsia="Cambria Math"/>
          <w:position w:val="1"/>
          <w:sz w:val="24"/>
        </w:rPr>
        <w:t>)</w:t>
      </w:r>
      <w:r w:rsidRPr="005F454F">
        <w:rPr>
          <w:rFonts w:ascii="Cambria Math" w:eastAsia="Cambria Math"/>
          <w:spacing w:val="15"/>
          <w:position w:val="1"/>
          <w:sz w:val="24"/>
        </w:rPr>
        <w:t xml:space="preserve"> </w:t>
      </w:r>
      <w:r w:rsidRPr="005F454F">
        <w:rPr>
          <w:rFonts w:ascii="Cambria Math" w:eastAsia="Cambria Math"/>
          <w:sz w:val="24"/>
        </w:rPr>
        <w:t>=</w:t>
      </w:r>
      <m:oMath>
        <m:f>
          <m:fPr>
            <m:ctrlPr>
              <w:rPr>
                <w:rFonts w:ascii="Cambria Math" w:eastAsia="Cambria Math" w:hAnsi="Cambria Math"/>
                <w:i/>
                <w:sz w:val="24"/>
              </w:rPr>
            </m:ctrlPr>
          </m:fPr>
          <m:num>
            <m:r>
              <w:rPr>
                <w:rFonts w:ascii="Cambria Math" w:eastAsia="Cambria Math" w:hAnsi="Cambria Math"/>
                <w:sz w:val="24"/>
              </w:rPr>
              <m:t>3</m:t>
            </m:r>
          </m:num>
          <m:den>
            <m:r>
              <w:rPr>
                <w:rFonts w:ascii="Cambria Math" w:eastAsia="Cambria Math" w:hAnsi="Cambria Math"/>
                <w:sz w:val="24"/>
              </w:rPr>
              <m:t>2</m:t>
            </m:r>
          </m:den>
        </m:f>
      </m:oMath>
      <w:r w:rsidRPr="005F454F">
        <w:rPr>
          <w:rFonts w:ascii="Cambria Math" w:eastAsia="Cambria Math"/>
          <w:spacing w:val="5"/>
          <w:position w:val="14"/>
          <w:sz w:val="17"/>
        </w:rPr>
        <w:t xml:space="preserve"> </w:t>
      </w:r>
      <w:r w:rsidRPr="005F454F">
        <w:rPr>
          <w:rFonts w:ascii="Cambria Math" w:eastAsia="Cambria Math"/>
          <w:sz w:val="24"/>
        </w:rPr>
        <w:t>𝑥</w:t>
      </w:r>
      <w:r w:rsidRPr="005F454F">
        <w:rPr>
          <w:rFonts w:ascii="Cambria Math" w:eastAsia="Cambria Math"/>
          <w:spacing w:val="12"/>
          <w:sz w:val="24"/>
        </w:rPr>
        <w:t xml:space="preserve"> </w:t>
      </w:r>
      <w:r w:rsidRPr="005F454F">
        <w:rPr>
          <w:rFonts w:ascii="Cambria Math" w:eastAsia="Cambria Math"/>
          <w:sz w:val="24"/>
        </w:rPr>
        <w:t>+</w:t>
      </w:r>
      <w:r w:rsidRPr="005F454F">
        <w:rPr>
          <w:rFonts w:ascii="Cambria Math" w:eastAsia="Cambria Math"/>
          <w:spacing w:val="2"/>
          <w:sz w:val="24"/>
        </w:rPr>
        <w:t xml:space="preserve"> </w:t>
      </w:r>
      <w:r w:rsidRPr="005F454F">
        <w:rPr>
          <w:rFonts w:ascii="Cambria Math" w:eastAsia="Cambria Math"/>
          <w:spacing w:val="-5"/>
          <w:sz w:val="24"/>
        </w:rPr>
        <w:t>9</w:t>
      </w:r>
      <w:r w:rsidRPr="005F454F">
        <w:rPr>
          <w:spacing w:val="-5"/>
          <w:sz w:val="24"/>
        </w:rPr>
        <w:t>.</w:t>
      </w:r>
    </w:p>
    <w:p w14:paraId="1484BDD2" w14:textId="77777777" w:rsidR="0006269B" w:rsidRDefault="0006269B" w:rsidP="0006269B">
      <w:pPr>
        <w:pStyle w:val="TableParagraph"/>
        <w:spacing w:before="4"/>
        <w:rPr>
          <w:sz w:val="20"/>
        </w:rPr>
      </w:pPr>
    </w:p>
    <w:p w14:paraId="4372D7FD" w14:textId="77777777" w:rsidR="0006269B" w:rsidRDefault="0006269B" w:rsidP="0006269B">
      <w:pPr>
        <w:pStyle w:val="TableParagraph"/>
        <w:spacing w:before="1" w:line="273"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2</w:t>
      </w:r>
    </w:p>
    <w:p w14:paraId="27D4CF51" w14:textId="77777777" w:rsidR="0006269B" w:rsidRDefault="0006269B" w:rsidP="0006269B">
      <w:pPr>
        <w:pStyle w:val="TableParagraph"/>
        <w:spacing w:line="288" w:lineRule="exact"/>
        <w:ind w:left="374"/>
        <w:rPr>
          <w:spacing w:val="-4"/>
          <w:sz w:val="24"/>
        </w:rPr>
      </w:pPr>
      <w:r>
        <w:rPr>
          <w:sz w:val="24"/>
        </w:rPr>
        <w:t>Given</w:t>
      </w:r>
      <w:r>
        <w:rPr>
          <w:spacing w:val="3"/>
          <w:sz w:val="24"/>
        </w:rPr>
        <w:t xml:space="preserve">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18"/>
          <w:position w:val="1"/>
          <w:sz w:val="24"/>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2𝑥</w:t>
      </w:r>
      <w:r>
        <w:rPr>
          <w:rFonts w:ascii="Cambria Math" w:eastAsia="Cambria Math" w:hAnsi="Cambria Math"/>
          <w:sz w:val="24"/>
          <w:vertAlign w:val="superscript"/>
        </w:rPr>
        <w:t>4</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0.24𝑥</w:t>
      </w:r>
      <w:r>
        <w:rPr>
          <w:rFonts w:ascii="Cambria Math" w:eastAsia="Cambria Math" w:hAnsi="Cambria Math"/>
          <w:sz w:val="24"/>
          <w:vertAlign w:val="superscript"/>
        </w:rPr>
        <w:t>2</w:t>
      </w:r>
      <w:r>
        <w:rPr>
          <w:rFonts w:ascii="Cambria Math" w:eastAsia="Cambria Math" w:hAnsi="Cambria Math"/>
          <w:spacing w:val="16"/>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6.17𝑥</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7</w:t>
      </w:r>
      <w:r>
        <w:rPr>
          <w:sz w:val="24"/>
        </w:rPr>
        <w:t>,</w:t>
      </w:r>
      <w:r>
        <w:rPr>
          <w:spacing w:val="4"/>
          <w:sz w:val="24"/>
        </w:rPr>
        <w:t xml:space="preserve"> </w:t>
      </w:r>
      <w:r>
        <w:rPr>
          <w:sz w:val="24"/>
        </w:rPr>
        <w:t>find</w:t>
      </w:r>
      <w:r>
        <w:rPr>
          <w:spacing w:val="7"/>
          <w:sz w:val="24"/>
        </w:rPr>
        <w:t xml:space="preserve"> </w:t>
      </w:r>
      <w:proofErr w:type="gramStart"/>
      <w:r>
        <w:rPr>
          <w:rFonts w:ascii="Cambria Math" w:eastAsia="Cambria Math" w:hAnsi="Cambria Math"/>
          <w:spacing w:val="-4"/>
          <w:sz w:val="24"/>
        </w:rPr>
        <w:t>𝑓(</w:t>
      </w:r>
      <w:proofErr w:type="gramEnd"/>
      <w:r>
        <w:rPr>
          <w:rFonts w:ascii="Cambria Math" w:eastAsia="Cambria Math" w:hAnsi="Cambria Math"/>
          <w:spacing w:val="-4"/>
          <w:sz w:val="24"/>
        </w:rPr>
        <w:t>2)</w:t>
      </w:r>
      <w:r>
        <w:rPr>
          <w:spacing w:val="-4"/>
          <w:sz w:val="24"/>
        </w:rPr>
        <w:t>.</w:t>
      </w:r>
    </w:p>
    <w:p w14:paraId="2A221811" w14:textId="77777777" w:rsidR="0006269B" w:rsidRDefault="0006269B" w:rsidP="0006269B">
      <w:pPr>
        <w:pStyle w:val="TableParagraph"/>
        <w:spacing w:line="288" w:lineRule="exact"/>
        <w:ind w:left="374"/>
        <w:rPr>
          <w:spacing w:val="-4"/>
          <w:sz w:val="24"/>
        </w:rPr>
      </w:pPr>
    </w:p>
    <w:p w14:paraId="7901FC25" w14:textId="77777777" w:rsidR="0006269B" w:rsidRDefault="0006269B" w:rsidP="0006269B">
      <w:pPr>
        <w:pStyle w:val="TableParagraph"/>
        <w:spacing w:before="1" w:line="273" w:lineRule="exact"/>
        <w:ind w:left="14"/>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3</w:t>
      </w:r>
    </w:p>
    <w:p w14:paraId="4455599F" w14:textId="038595FA" w:rsidR="006B75E6" w:rsidRPr="00602BEF" w:rsidRDefault="0006269B" w:rsidP="00CB7570">
      <w:pPr>
        <w:pStyle w:val="ListParagraph"/>
        <w:spacing w:after="240"/>
        <w:ind w:left="360"/>
        <w:rPr>
          <w:rFonts w:eastAsia="Times New Roman" w:cs="Times New Roman"/>
          <w:sz w:val="24"/>
          <w:szCs w:val="24"/>
        </w:rPr>
      </w:pPr>
      <w:r w:rsidRPr="221D88CC">
        <w:rPr>
          <w:sz w:val="24"/>
          <w:szCs w:val="24"/>
        </w:rPr>
        <w:t>A</w:t>
      </w:r>
      <w:r>
        <w:rPr>
          <w:sz w:val="24"/>
          <w:szCs w:val="24"/>
        </w:rPr>
        <w:t xml:space="preserve"> s</w:t>
      </w:r>
      <w:r w:rsidRPr="221D88CC">
        <w:rPr>
          <w:sz w:val="24"/>
          <w:szCs w:val="24"/>
        </w:rPr>
        <w:t>hipping company charges a base fee of $20 plus an additional</w:t>
      </w:r>
      <w:r w:rsidRPr="003D3018">
        <w:rPr>
          <w:sz w:val="24"/>
          <w:szCs w:val="24"/>
        </w:rPr>
        <w:t xml:space="preserve"> $5 for each package shipped. The total cost </w:t>
      </w:r>
      <m:oMath>
        <m:r>
          <w:rPr>
            <w:rFonts w:ascii="Cambria Math" w:eastAsiaTheme="minorEastAsia" w:hAnsi="Cambria Math"/>
            <w:sz w:val="24"/>
            <w:szCs w:val="24"/>
          </w:rPr>
          <m:t>(C)</m:t>
        </m:r>
      </m:oMath>
      <w:r w:rsidRPr="003D3018">
        <w:rPr>
          <w:sz w:val="24"/>
          <w:szCs w:val="24"/>
        </w:rPr>
        <w:t xml:space="preserve"> of shipping </w:t>
      </w:r>
      <m:oMath>
        <m:r>
          <m:rPr>
            <m:sty m:val="p"/>
          </m:rPr>
          <w:rPr>
            <w:rFonts w:ascii="Cambria Math" w:hAnsi="Cambria Math"/>
            <w:sz w:val="24"/>
            <w:szCs w:val="24"/>
          </w:rPr>
          <m:t>p</m:t>
        </m:r>
      </m:oMath>
      <w:r w:rsidRPr="003D3018">
        <w:rPr>
          <w:sz w:val="24"/>
          <w:szCs w:val="24"/>
        </w:rPr>
        <w:t xml:space="preserve"> packages can be modeled by the function </w:t>
      </w:r>
      <m:oMath>
        <m:r>
          <w:rPr>
            <w:rFonts w:ascii="Cambria Math" w:eastAsiaTheme="minorEastAsia" w:hAnsi="Cambria Math"/>
            <w:sz w:val="24"/>
            <w:szCs w:val="24"/>
          </w:rPr>
          <m:t>C(p) = 20 + 5p</m:t>
        </m:r>
      </m:oMath>
      <w:r w:rsidRPr="003D3018">
        <w:rPr>
          <w:sz w:val="24"/>
          <w:szCs w:val="24"/>
        </w:rPr>
        <w:t xml:space="preserve"> where </w:t>
      </w:r>
      <w:r w:rsidRPr="221D88CC">
        <w:rPr>
          <w:i/>
          <w:iCs/>
          <w:sz w:val="24"/>
          <w:szCs w:val="24"/>
        </w:rPr>
        <w:t>p</w:t>
      </w:r>
      <w:r w:rsidRPr="003D3018">
        <w:rPr>
          <w:sz w:val="24"/>
          <w:szCs w:val="24"/>
        </w:rPr>
        <w:t xml:space="preserve"> is the number of packages.</w:t>
      </w:r>
      <w:r>
        <w:rPr>
          <w:sz w:val="24"/>
          <w:szCs w:val="24"/>
        </w:rPr>
        <w:t xml:space="preserve"> </w:t>
      </w:r>
      <w:r w:rsidRPr="003D3018">
        <w:rPr>
          <w:sz w:val="24"/>
          <w:szCs w:val="24"/>
        </w:rPr>
        <w:t xml:space="preserve">You are a small business owner looking to send out 10 packages to customers. Evaluate the function </w:t>
      </w:r>
      <m:oMath>
        <m:r>
          <w:rPr>
            <w:rFonts w:ascii="Cambria Math" w:eastAsiaTheme="minorEastAsia" w:hAnsi="Cambria Math"/>
            <w:sz w:val="24"/>
            <w:szCs w:val="24"/>
          </w:rPr>
          <m:t>C</m:t>
        </m:r>
        <m:r>
          <w:rPr>
            <w:rFonts w:ascii="Cambria Math" w:hAnsi="Cambria Math"/>
            <w:sz w:val="24"/>
            <w:szCs w:val="24"/>
          </w:rPr>
          <m:t> </m:t>
        </m:r>
      </m:oMath>
      <w:r w:rsidRPr="003D3018">
        <w:rPr>
          <w:sz w:val="24"/>
          <w:szCs w:val="24"/>
        </w:rPr>
        <w:t xml:space="preserve">for </w:t>
      </w:r>
      <m:oMath>
        <m:r>
          <w:rPr>
            <w:rFonts w:ascii="Cambria Math" w:eastAsiaTheme="minorEastAsia" w:hAnsi="Cambria Math"/>
            <w:sz w:val="24"/>
            <w:szCs w:val="24"/>
          </w:rPr>
          <m:t>p = 10</m:t>
        </m:r>
      </m:oMath>
      <w:r w:rsidRPr="003D3018">
        <w:rPr>
          <w:sz w:val="24"/>
          <w:szCs w:val="24"/>
        </w:rPr>
        <w:t xml:space="preserve"> to find the total cost of shipping the packages.</w:t>
      </w:r>
    </w:p>
    <w:p w14:paraId="195BF08C" w14:textId="77777777" w:rsidR="006B75E6" w:rsidRDefault="006B75E6" w:rsidP="006B75E6">
      <w:pPr>
        <w:pStyle w:val="Style4"/>
      </w:pPr>
      <w:r w:rsidRPr="00446198">
        <w:t>*The strategies, tasks and items included in the B1G-M are examples and should not be considered comprehensive.</w:t>
      </w:r>
    </w:p>
    <w:p w14:paraId="58583E9D" w14:textId="77777777" w:rsidR="006B75E6" w:rsidRDefault="006B75E6" w:rsidP="006B75E6">
      <w:pPr>
        <w:pStyle w:val="Style4"/>
      </w:pPr>
    </w:p>
    <w:p w14:paraId="79A4B47B" w14:textId="77777777" w:rsidR="00BE2CB8" w:rsidRDefault="00BE2CB8">
      <w:pPr>
        <w:rPr>
          <w:rFonts w:eastAsia="Calibri" w:cs="Times New Roman"/>
          <w:bCs/>
          <w:i/>
          <w:iCs/>
          <w:color w:val="2F5496" w:themeColor="accent5" w:themeShade="BF"/>
          <w:sz w:val="24"/>
          <w:szCs w:val="24"/>
          <w:shd w:val="clear" w:color="auto" w:fill="FFFFFF"/>
        </w:rPr>
      </w:pPr>
      <w:bookmarkStart w:id="44" w:name="_MA.912.F.1.3"/>
      <w:bookmarkEnd w:id="44"/>
      <w:r>
        <w:br w:type="page"/>
      </w:r>
    </w:p>
    <w:p w14:paraId="3CABB9E7" w14:textId="71409421" w:rsidR="006B75E6" w:rsidRDefault="006B75E6" w:rsidP="006B75E6">
      <w:pPr>
        <w:pStyle w:val="Heading3"/>
      </w:pPr>
      <w:r w:rsidRPr="006B6BAE">
        <w:lastRenderedPageBreak/>
        <w:t>MA</w:t>
      </w:r>
      <w:r>
        <w:t>.</w:t>
      </w:r>
      <w:proofErr w:type="gramStart"/>
      <w:r>
        <w:t>912.F</w:t>
      </w:r>
      <w:r w:rsidRPr="006B6BAE">
        <w:t>.</w:t>
      </w:r>
      <w:proofErr w:type="gramEnd"/>
      <w:r w:rsidRPr="006B6BAE">
        <w:t>1.</w:t>
      </w:r>
      <w:r>
        <w:t>3</w:t>
      </w:r>
      <w:r w:rsidR="00BE2CB8">
        <w:br/>
      </w:r>
    </w:p>
    <w:p w14:paraId="2307A20B" w14:textId="77777777" w:rsidR="006B75E6" w:rsidRPr="00446198" w:rsidRDefault="006B75E6" w:rsidP="006B75E6">
      <w:pPr>
        <w:pStyle w:val="FunctionsF"/>
      </w:pPr>
      <w:r w:rsidRPr="00446198">
        <w:t>Benchmark</w:t>
      </w:r>
    </w:p>
    <w:p w14:paraId="76E052A4" w14:textId="29C77B7D" w:rsidR="006B75E6" w:rsidRPr="005D203C" w:rsidRDefault="006B75E6" w:rsidP="006B75E6">
      <w:pPr>
        <w:pStyle w:val="Style3"/>
      </w:pPr>
      <w:r w:rsidRPr="0012407D">
        <w:t>MA</w:t>
      </w:r>
      <w:r>
        <w:t>.</w:t>
      </w:r>
      <w:proofErr w:type="gramStart"/>
      <w:r>
        <w:t>912.F</w:t>
      </w:r>
      <w:r w:rsidRPr="0012407D">
        <w:t>.</w:t>
      </w:r>
      <w:proofErr w:type="gramEnd"/>
      <w:r w:rsidRPr="0012407D">
        <w:t>1.</w:t>
      </w:r>
      <w:r>
        <w:t>3</w:t>
      </w:r>
      <w:r w:rsidRPr="0012407D">
        <w:tab/>
      </w:r>
      <w:r w:rsidR="00CA7724" w:rsidRPr="00CA7724">
        <w:t>Calculate and interpret the average rate of change of a real-world situation represented graphically, algebraically or in a table over a specified interval.</w:t>
      </w:r>
    </w:p>
    <w:p w14:paraId="2C56B333" w14:textId="77777777" w:rsidR="009D761C" w:rsidRDefault="009D761C" w:rsidP="009D761C">
      <w:pPr>
        <w:pStyle w:val="TableParagraph"/>
        <w:spacing w:line="252" w:lineRule="exact"/>
      </w:pPr>
      <w:r>
        <w:rPr>
          <w:u w:val="single"/>
        </w:rPr>
        <w:t>Benchmark</w:t>
      </w:r>
      <w:r>
        <w:rPr>
          <w:spacing w:val="-7"/>
          <w:u w:val="single"/>
        </w:rPr>
        <w:t xml:space="preserve"> </w:t>
      </w:r>
      <w:r>
        <w:rPr>
          <w:spacing w:val="-2"/>
          <w:u w:val="single"/>
        </w:rPr>
        <w:t>Clarifications:</w:t>
      </w:r>
    </w:p>
    <w:p w14:paraId="16CF44D5" w14:textId="15256DFE" w:rsidR="006B75E6" w:rsidRDefault="009D761C" w:rsidP="009D761C">
      <w:pPr>
        <w:spacing w:after="0"/>
        <w:rPr>
          <w:spacing w:val="-2"/>
        </w:rPr>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the</w:t>
      </w:r>
      <w:r>
        <w:rPr>
          <w:spacing w:val="-2"/>
        </w:rPr>
        <w:t xml:space="preserve"> </w:t>
      </w:r>
      <w:r>
        <w:t>connection</w:t>
      </w:r>
      <w:r>
        <w:rPr>
          <w:spacing w:val="-5"/>
        </w:rPr>
        <w:t xml:space="preserve"> </w:t>
      </w:r>
      <w:r>
        <w:t>to</w:t>
      </w:r>
      <w:r>
        <w:rPr>
          <w:spacing w:val="-2"/>
        </w:rPr>
        <w:t xml:space="preserve"> </w:t>
      </w:r>
      <w:r>
        <w:t>determining</w:t>
      </w:r>
      <w:r>
        <w:rPr>
          <w:spacing w:val="-5"/>
        </w:rPr>
        <w:t xml:space="preserve"> </w:t>
      </w:r>
      <w:r>
        <w:t>the</w:t>
      </w:r>
      <w:r>
        <w:rPr>
          <w:spacing w:val="-4"/>
        </w:rPr>
        <w:t xml:space="preserve"> </w:t>
      </w:r>
      <w:r>
        <w:t>slope</w:t>
      </w:r>
      <w:r>
        <w:rPr>
          <w:spacing w:val="-2"/>
        </w:rPr>
        <w:t xml:space="preserve"> </w:t>
      </w:r>
      <w:r>
        <w:t>of</w:t>
      </w:r>
      <w:r>
        <w:rPr>
          <w:spacing w:val="-1"/>
        </w:rPr>
        <w:t xml:space="preserve"> </w:t>
      </w:r>
      <w:r>
        <w:t>a</w:t>
      </w:r>
      <w:r>
        <w:rPr>
          <w:spacing w:val="-4"/>
        </w:rPr>
        <w:t xml:space="preserve"> </w:t>
      </w:r>
      <w:r>
        <w:t>particular</w:t>
      </w:r>
      <w:r>
        <w:rPr>
          <w:spacing w:val="-4"/>
        </w:rPr>
        <w:t xml:space="preserve"> </w:t>
      </w:r>
      <w:r>
        <w:t xml:space="preserve">line </w:t>
      </w:r>
      <w:r>
        <w:rPr>
          <w:spacing w:val="-2"/>
        </w:rPr>
        <w:t>segment.</w:t>
      </w:r>
    </w:p>
    <w:p w14:paraId="582E050C" w14:textId="77777777" w:rsidR="009D761C" w:rsidRDefault="009D761C" w:rsidP="009D761C">
      <w:pPr>
        <w:spacing w:after="0"/>
      </w:pPr>
    </w:p>
    <w:p w14:paraId="28905E8C" w14:textId="77777777" w:rsidR="006B75E6" w:rsidRPr="00446198" w:rsidRDefault="006B75E6" w:rsidP="006B75E6">
      <w:pPr>
        <w:pStyle w:val="FunctionsF"/>
      </w:pPr>
      <w:r w:rsidRPr="00446198">
        <w:t xml:space="preserve">Connecting Benchmarks/Horizontal Alignment        </w:t>
      </w:r>
    </w:p>
    <w:p w14:paraId="5BD7B3E1" w14:textId="77777777" w:rsidR="00F01D09" w:rsidRDefault="00F01D09" w:rsidP="00E502A8">
      <w:pPr>
        <w:pStyle w:val="TableParagraph"/>
        <w:numPr>
          <w:ilvl w:val="0"/>
          <w:numId w:val="194"/>
        </w:numPr>
        <w:tabs>
          <w:tab w:val="left" w:pos="827"/>
        </w:tabs>
        <w:autoSpaceDE w:val="0"/>
        <w:autoSpaceDN w:val="0"/>
        <w:spacing w:line="277" w:lineRule="exact"/>
        <w:ind w:hanging="359"/>
        <w:rPr>
          <w:sz w:val="24"/>
        </w:rPr>
      </w:pPr>
      <w:r>
        <w:rPr>
          <w:spacing w:val="-2"/>
          <w:sz w:val="24"/>
        </w:rPr>
        <w:t>MA.912.AR.2.2</w:t>
      </w:r>
    </w:p>
    <w:p w14:paraId="079ED0C5" w14:textId="7D1C93B4" w:rsidR="006B75E6" w:rsidRPr="00F01D09" w:rsidRDefault="00F01D09" w:rsidP="00E502A8">
      <w:pPr>
        <w:pStyle w:val="ListParagraph"/>
        <w:numPr>
          <w:ilvl w:val="0"/>
          <w:numId w:val="194"/>
        </w:numPr>
      </w:pPr>
      <w:r>
        <w:rPr>
          <w:spacing w:val="-2"/>
          <w:sz w:val="24"/>
        </w:rPr>
        <w:t>MA.912.FL.3.4</w:t>
      </w:r>
    </w:p>
    <w:p w14:paraId="2CA22FA0" w14:textId="77777777" w:rsidR="00F01D09" w:rsidRPr="00446198" w:rsidRDefault="00F01D09" w:rsidP="00F01D09">
      <w:pPr>
        <w:pStyle w:val="ListParagraph"/>
        <w:ind w:left="827"/>
      </w:pPr>
    </w:p>
    <w:p w14:paraId="72BBD182" w14:textId="77777777" w:rsidR="006B75E6" w:rsidRPr="00446198" w:rsidRDefault="006B75E6" w:rsidP="006B75E6">
      <w:pPr>
        <w:pStyle w:val="FunctionsF"/>
      </w:pPr>
      <w:r w:rsidRPr="00446198">
        <w:t>Terms from the K-12 Glossary </w:t>
      </w:r>
    </w:p>
    <w:p w14:paraId="6A3411FE" w14:textId="37CD32D3" w:rsidR="00606A6F" w:rsidRPr="00606A6F" w:rsidRDefault="00606A6F" w:rsidP="00E502A8">
      <w:pPr>
        <w:numPr>
          <w:ilvl w:val="0"/>
          <w:numId w:val="19"/>
        </w:numPr>
        <w:spacing w:after="0" w:line="240" w:lineRule="auto"/>
        <w:textAlignment w:val="baseline"/>
        <w:rPr>
          <w:rFonts w:eastAsia="Times New Roman" w:cs="Times New Roman"/>
          <w:sz w:val="24"/>
          <w:szCs w:val="24"/>
        </w:rPr>
      </w:pPr>
      <w:r>
        <w:rPr>
          <w:spacing w:val="-2"/>
          <w:sz w:val="24"/>
        </w:rPr>
        <w:t>Rate of Change</w:t>
      </w:r>
    </w:p>
    <w:p w14:paraId="2A614E0E" w14:textId="5891BE08" w:rsidR="006B75E6" w:rsidRPr="006B6BAE" w:rsidRDefault="00A91EB7" w:rsidP="00E502A8">
      <w:pPr>
        <w:numPr>
          <w:ilvl w:val="0"/>
          <w:numId w:val="19"/>
        </w:numPr>
        <w:spacing w:after="0" w:line="240" w:lineRule="auto"/>
        <w:textAlignment w:val="baseline"/>
        <w:rPr>
          <w:rFonts w:eastAsia="Times New Roman" w:cs="Times New Roman"/>
          <w:sz w:val="24"/>
          <w:szCs w:val="24"/>
        </w:rPr>
      </w:pPr>
      <w:r>
        <w:rPr>
          <w:spacing w:val="-2"/>
          <w:sz w:val="24"/>
        </w:rPr>
        <w:t>Slope</w:t>
      </w:r>
      <w:r w:rsidRPr="006B6BAE">
        <w:rPr>
          <w:rFonts w:eastAsia="Times New Roman" w:cs="Times New Roman"/>
          <w:sz w:val="24"/>
          <w:szCs w:val="24"/>
        </w:rPr>
        <w:t xml:space="preserve"> </w:t>
      </w:r>
      <w:r w:rsidR="006B75E6" w:rsidRPr="006B6BAE">
        <w:rPr>
          <w:rFonts w:eastAsia="Times New Roman" w:cs="Times New Roman"/>
          <w:sz w:val="24"/>
          <w:szCs w:val="24"/>
        </w:rPr>
        <w:t xml:space="preserve">(of a graph) </w:t>
      </w:r>
    </w:p>
    <w:p w14:paraId="71FC433A" w14:textId="77777777" w:rsidR="006B75E6" w:rsidRPr="00446198" w:rsidRDefault="006B75E6" w:rsidP="006B75E6">
      <w:pPr>
        <w:pStyle w:val="ListParagraph"/>
        <w:ind w:left="720"/>
        <w:textAlignment w:val="baseline"/>
        <w:rPr>
          <w:rFonts w:eastAsia="Times New Roman" w:cs="Times New Roman"/>
          <w:sz w:val="24"/>
          <w:szCs w:val="24"/>
        </w:rPr>
      </w:pPr>
    </w:p>
    <w:p w14:paraId="75AC0798" w14:textId="77777777" w:rsidR="006B75E6" w:rsidRPr="00446198" w:rsidRDefault="006B75E6" w:rsidP="006B75E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B75E6" w:rsidRPr="00446198" w14:paraId="0B9D240F" w14:textId="77777777">
        <w:trPr>
          <w:trHeight w:val="981"/>
        </w:trPr>
        <w:tc>
          <w:tcPr>
            <w:tcW w:w="2498" w:type="pct"/>
            <w:shd w:val="clear" w:color="auto" w:fill="auto"/>
            <w:hideMark/>
          </w:tcPr>
          <w:p w14:paraId="63AC586A"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717CC2F" w14:textId="77777777" w:rsidR="00B1224F" w:rsidRDefault="00B1224F" w:rsidP="00E502A8">
            <w:pPr>
              <w:pStyle w:val="TableParagraph"/>
              <w:numPr>
                <w:ilvl w:val="0"/>
                <w:numId w:val="195"/>
              </w:numPr>
              <w:tabs>
                <w:tab w:val="left" w:pos="719"/>
              </w:tabs>
              <w:autoSpaceDE w:val="0"/>
              <w:autoSpaceDN w:val="0"/>
              <w:spacing w:line="291" w:lineRule="exact"/>
              <w:ind w:hanging="359"/>
              <w:rPr>
                <w:sz w:val="24"/>
              </w:rPr>
            </w:pPr>
            <w:r>
              <w:rPr>
                <w:spacing w:val="-2"/>
                <w:sz w:val="24"/>
              </w:rPr>
              <w:t>MA.8.AR.3.2</w:t>
            </w:r>
          </w:p>
          <w:p w14:paraId="6192F6CB" w14:textId="67012DB8" w:rsidR="006B75E6" w:rsidRPr="00B1224F" w:rsidRDefault="00B1224F" w:rsidP="00E502A8">
            <w:pPr>
              <w:pStyle w:val="ListParagraph"/>
              <w:numPr>
                <w:ilvl w:val="0"/>
                <w:numId w:val="195"/>
              </w:numPr>
              <w:textAlignment w:val="baseline"/>
              <w:rPr>
                <w:rFonts w:eastAsia="Times New Roman" w:cs="Times New Roman"/>
                <w:sz w:val="24"/>
                <w:szCs w:val="24"/>
              </w:rPr>
            </w:pPr>
            <w:r w:rsidRPr="00B1224F">
              <w:rPr>
                <w:spacing w:val="-2"/>
                <w:sz w:val="24"/>
              </w:rPr>
              <w:t>MA.</w:t>
            </w:r>
            <w:proofErr w:type="gramStart"/>
            <w:r w:rsidRPr="00B1224F">
              <w:rPr>
                <w:spacing w:val="-2"/>
                <w:sz w:val="24"/>
              </w:rPr>
              <w:t>8.F.</w:t>
            </w:r>
            <w:proofErr w:type="gramEnd"/>
            <w:r w:rsidRPr="00B1224F">
              <w:rPr>
                <w:spacing w:val="-2"/>
                <w:sz w:val="24"/>
              </w:rPr>
              <w:t>1.3</w:t>
            </w:r>
          </w:p>
        </w:tc>
        <w:tc>
          <w:tcPr>
            <w:tcW w:w="2502" w:type="pct"/>
            <w:shd w:val="clear" w:color="auto" w:fill="auto"/>
          </w:tcPr>
          <w:p w14:paraId="5E12B1D2" w14:textId="77777777" w:rsidR="006B75E6" w:rsidRPr="00446198" w:rsidRDefault="006B75E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6F819CF" w14:textId="77777777" w:rsidR="00014961" w:rsidRDefault="00014961" w:rsidP="00E502A8">
            <w:pPr>
              <w:pStyle w:val="TableParagraph"/>
              <w:numPr>
                <w:ilvl w:val="0"/>
                <w:numId w:val="18"/>
              </w:numPr>
              <w:tabs>
                <w:tab w:val="left" w:pos="1909"/>
              </w:tabs>
              <w:autoSpaceDE w:val="0"/>
              <w:autoSpaceDN w:val="0"/>
              <w:spacing w:line="291" w:lineRule="exact"/>
              <w:rPr>
                <w:sz w:val="24"/>
                <w:szCs w:val="24"/>
              </w:rPr>
            </w:pPr>
            <w:r>
              <w:rPr>
                <w:spacing w:val="-2"/>
                <w:sz w:val="24"/>
              </w:rPr>
              <w:t>MA.</w:t>
            </w:r>
            <w:proofErr w:type="gramStart"/>
            <w:r>
              <w:rPr>
                <w:spacing w:val="-2"/>
                <w:sz w:val="24"/>
              </w:rPr>
              <w:t>912.F.</w:t>
            </w:r>
            <w:proofErr w:type="gramEnd"/>
            <w:r>
              <w:rPr>
                <w:spacing w:val="-2"/>
                <w:sz w:val="24"/>
              </w:rPr>
              <w:t>1.4</w:t>
            </w:r>
          </w:p>
          <w:p w14:paraId="486952E0" w14:textId="4702CECC" w:rsidR="006B75E6" w:rsidRPr="00775B2A" w:rsidRDefault="00014961" w:rsidP="00E502A8">
            <w:pPr>
              <w:widowControl w:val="0"/>
              <w:numPr>
                <w:ilvl w:val="0"/>
                <w:numId w:val="18"/>
              </w:numPr>
              <w:spacing w:after="0" w:line="240" w:lineRule="auto"/>
              <w:textAlignment w:val="baseline"/>
              <w:rPr>
                <w:rFonts w:eastAsia="Times New Roman" w:cs="Times New Roman"/>
                <w:sz w:val="24"/>
                <w:szCs w:val="24"/>
              </w:rPr>
            </w:pPr>
            <w:r w:rsidRPr="4B4C310D">
              <w:rPr>
                <w:sz w:val="24"/>
                <w:szCs w:val="24"/>
              </w:rPr>
              <w:t>MA.</w:t>
            </w:r>
            <w:proofErr w:type="gramStart"/>
            <w:r w:rsidRPr="4B4C310D">
              <w:rPr>
                <w:sz w:val="24"/>
                <w:szCs w:val="24"/>
              </w:rPr>
              <w:t>912.C.</w:t>
            </w:r>
            <w:proofErr w:type="gramEnd"/>
            <w:r w:rsidRPr="4B4C310D">
              <w:rPr>
                <w:sz w:val="24"/>
                <w:szCs w:val="24"/>
              </w:rPr>
              <w:t>3.8, MA.</w:t>
            </w:r>
            <w:proofErr w:type="gramStart"/>
            <w:r w:rsidRPr="4B4C310D">
              <w:rPr>
                <w:sz w:val="24"/>
                <w:szCs w:val="24"/>
              </w:rPr>
              <w:t>912.C.</w:t>
            </w:r>
            <w:proofErr w:type="gramEnd"/>
            <w:r w:rsidRPr="4B4C310D">
              <w:rPr>
                <w:sz w:val="24"/>
                <w:szCs w:val="24"/>
              </w:rPr>
              <w:t>3.9, MA.</w:t>
            </w:r>
            <w:proofErr w:type="gramStart"/>
            <w:r w:rsidRPr="4B4C310D">
              <w:rPr>
                <w:sz w:val="24"/>
                <w:szCs w:val="24"/>
              </w:rPr>
              <w:t>912.C.</w:t>
            </w:r>
            <w:proofErr w:type="gramEnd"/>
            <w:r w:rsidRPr="4B4C310D">
              <w:rPr>
                <w:sz w:val="24"/>
                <w:szCs w:val="24"/>
              </w:rPr>
              <w:t>3.10</w:t>
            </w:r>
          </w:p>
        </w:tc>
      </w:tr>
    </w:tbl>
    <w:p w14:paraId="267D0E45" w14:textId="77777777" w:rsidR="006B75E6" w:rsidRPr="00446198" w:rsidRDefault="006B75E6" w:rsidP="006B75E6">
      <w:pPr>
        <w:pStyle w:val="FunctionsF"/>
      </w:pPr>
      <w:r w:rsidRPr="00446198">
        <w:t xml:space="preserve">Purpose and Instructional Strategies </w:t>
      </w:r>
    </w:p>
    <w:p w14:paraId="3B161AC3" w14:textId="65193197" w:rsidR="006F7DE4" w:rsidRDefault="006B75E6" w:rsidP="006F7DE4">
      <w:pPr>
        <w:pStyle w:val="TableParagraph"/>
        <w:rPr>
          <w:sz w:val="24"/>
          <w:szCs w:val="24"/>
        </w:rPr>
      </w:pPr>
      <w:r w:rsidRPr="006B6BAE">
        <w:rPr>
          <w:rFonts w:eastAsia="Times New Roman" w:cs="Times New Roman"/>
          <w:sz w:val="24"/>
          <w:szCs w:val="24"/>
        </w:rPr>
        <w:t xml:space="preserve">In </w:t>
      </w:r>
      <w:r w:rsidR="006F7DE4" w:rsidRPr="795F3051">
        <w:rPr>
          <w:sz w:val="24"/>
          <w:szCs w:val="24"/>
        </w:rPr>
        <w:t>grade 8, students determined the slope</w:t>
      </w:r>
      <w:r w:rsidR="006F7DE4" w:rsidRPr="5593067D">
        <w:rPr>
          <w:sz w:val="24"/>
          <w:szCs w:val="24"/>
        </w:rPr>
        <w:t>, constant rate of change,</w:t>
      </w:r>
      <w:r w:rsidR="006F7DE4" w:rsidRPr="795F3051">
        <w:rPr>
          <w:sz w:val="24"/>
          <w:szCs w:val="24"/>
        </w:rPr>
        <w:t xml:space="preserve"> of a linear equation in two variables and analyzed graphical</w:t>
      </w:r>
      <w:r w:rsidR="006F7DE4" w:rsidRPr="795F3051">
        <w:rPr>
          <w:spacing w:val="-5"/>
          <w:sz w:val="24"/>
          <w:szCs w:val="24"/>
        </w:rPr>
        <w:t xml:space="preserve"> </w:t>
      </w:r>
      <w:r w:rsidR="006F7DE4" w:rsidRPr="795F3051">
        <w:rPr>
          <w:sz w:val="24"/>
          <w:szCs w:val="24"/>
        </w:rPr>
        <w:t>representations</w:t>
      </w:r>
      <w:r w:rsidR="006F7DE4" w:rsidRPr="795F3051">
        <w:rPr>
          <w:spacing w:val="-5"/>
          <w:sz w:val="24"/>
          <w:szCs w:val="24"/>
        </w:rPr>
        <w:t xml:space="preserve"> </w:t>
      </w:r>
      <w:r w:rsidR="006F7DE4" w:rsidRPr="795F3051">
        <w:rPr>
          <w:sz w:val="24"/>
          <w:szCs w:val="24"/>
        </w:rPr>
        <w:t>of</w:t>
      </w:r>
      <w:r w:rsidR="006F7DE4" w:rsidRPr="795F3051">
        <w:rPr>
          <w:spacing w:val="-5"/>
          <w:sz w:val="24"/>
          <w:szCs w:val="24"/>
        </w:rPr>
        <w:t xml:space="preserve"> </w:t>
      </w:r>
      <w:r w:rsidR="006F7DE4" w:rsidRPr="795F3051">
        <w:rPr>
          <w:sz w:val="24"/>
          <w:szCs w:val="24"/>
        </w:rPr>
        <w:t>functional</w:t>
      </w:r>
      <w:r w:rsidR="006F7DE4" w:rsidRPr="795F3051">
        <w:rPr>
          <w:spacing w:val="-5"/>
          <w:sz w:val="24"/>
          <w:szCs w:val="24"/>
        </w:rPr>
        <w:t xml:space="preserve"> </w:t>
      </w:r>
      <w:r w:rsidR="006F7DE4" w:rsidRPr="795F3051">
        <w:rPr>
          <w:sz w:val="24"/>
          <w:szCs w:val="24"/>
        </w:rPr>
        <w:t>relationships.</w:t>
      </w:r>
      <w:r w:rsidR="006F7DE4" w:rsidRPr="795F3051">
        <w:rPr>
          <w:spacing w:val="-3"/>
          <w:sz w:val="24"/>
          <w:szCs w:val="24"/>
        </w:rPr>
        <w:t xml:space="preserve"> </w:t>
      </w:r>
      <w:r w:rsidR="006F7DE4" w:rsidRPr="795F3051">
        <w:rPr>
          <w:sz w:val="24"/>
          <w:szCs w:val="24"/>
        </w:rPr>
        <w:t>In</w:t>
      </w:r>
      <w:r w:rsidR="006F7DE4" w:rsidRPr="795F3051">
        <w:rPr>
          <w:spacing w:val="-5"/>
          <w:sz w:val="24"/>
          <w:szCs w:val="24"/>
        </w:rPr>
        <w:t xml:space="preserve"> </w:t>
      </w:r>
      <w:r w:rsidR="006F7DE4" w:rsidRPr="795F3051">
        <w:rPr>
          <w:sz w:val="24"/>
          <w:szCs w:val="24"/>
        </w:rPr>
        <w:t>Algebra</w:t>
      </w:r>
      <w:r w:rsidR="006F7DE4" w:rsidRPr="795F3051">
        <w:rPr>
          <w:spacing w:val="-1"/>
          <w:sz w:val="24"/>
          <w:szCs w:val="24"/>
        </w:rPr>
        <w:t xml:space="preserve"> </w:t>
      </w:r>
      <w:r w:rsidR="006F7DE4" w:rsidRPr="795F3051">
        <w:rPr>
          <w:sz w:val="24"/>
          <w:szCs w:val="24"/>
        </w:rPr>
        <w:t>I,</w:t>
      </w:r>
      <w:r w:rsidR="006F7DE4" w:rsidRPr="795F3051">
        <w:rPr>
          <w:spacing w:val="-5"/>
          <w:sz w:val="24"/>
          <w:szCs w:val="24"/>
        </w:rPr>
        <w:t xml:space="preserve"> </w:t>
      </w:r>
      <w:r w:rsidR="006F7DE4" w:rsidRPr="795F3051">
        <w:rPr>
          <w:sz w:val="24"/>
          <w:szCs w:val="24"/>
        </w:rPr>
        <w:t>students</w:t>
      </w:r>
      <w:r w:rsidR="006F7DE4" w:rsidRPr="795F3051">
        <w:rPr>
          <w:spacing w:val="-5"/>
          <w:sz w:val="24"/>
          <w:szCs w:val="24"/>
        </w:rPr>
        <w:t xml:space="preserve"> </w:t>
      </w:r>
      <w:r w:rsidR="006F7DE4" w:rsidRPr="795F3051">
        <w:rPr>
          <w:sz w:val="24"/>
          <w:szCs w:val="24"/>
        </w:rPr>
        <w:t>calculate</w:t>
      </w:r>
      <w:r w:rsidR="006F7DE4" w:rsidRPr="795F3051">
        <w:rPr>
          <w:spacing w:val="-5"/>
          <w:sz w:val="24"/>
          <w:szCs w:val="24"/>
        </w:rPr>
        <w:t xml:space="preserve"> </w:t>
      </w:r>
      <w:r w:rsidR="006F7DE4" w:rsidRPr="795F3051">
        <w:rPr>
          <w:sz w:val="24"/>
          <w:szCs w:val="24"/>
        </w:rPr>
        <w:t>the</w:t>
      </w:r>
      <w:r w:rsidR="006F7DE4" w:rsidRPr="795F3051">
        <w:rPr>
          <w:spacing w:val="-4"/>
          <w:sz w:val="24"/>
          <w:szCs w:val="24"/>
        </w:rPr>
        <w:t xml:space="preserve"> </w:t>
      </w:r>
      <w:r w:rsidR="006F7DE4" w:rsidRPr="795F3051">
        <w:rPr>
          <w:sz w:val="24"/>
          <w:szCs w:val="24"/>
        </w:rPr>
        <w:t>average rate</w:t>
      </w:r>
      <w:r w:rsidR="006F7DE4" w:rsidRPr="795F3051">
        <w:rPr>
          <w:spacing w:val="-2"/>
          <w:sz w:val="24"/>
          <w:szCs w:val="24"/>
        </w:rPr>
        <w:t xml:space="preserve"> </w:t>
      </w:r>
      <w:r w:rsidR="006F7DE4" w:rsidRPr="795F3051">
        <w:rPr>
          <w:sz w:val="24"/>
          <w:szCs w:val="24"/>
        </w:rPr>
        <w:t>of</w:t>
      </w:r>
      <w:r w:rsidR="006F7DE4" w:rsidRPr="795F3051">
        <w:rPr>
          <w:spacing w:val="-2"/>
          <w:sz w:val="24"/>
          <w:szCs w:val="24"/>
        </w:rPr>
        <w:t xml:space="preserve"> </w:t>
      </w:r>
      <w:r w:rsidR="006F7DE4" w:rsidRPr="795F3051">
        <w:rPr>
          <w:sz w:val="24"/>
          <w:szCs w:val="24"/>
        </w:rPr>
        <w:t>change</w:t>
      </w:r>
      <w:r w:rsidR="006F7DE4" w:rsidRPr="795F3051">
        <w:rPr>
          <w:spacing w:val="-3"/>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real-world</w:t>
      </w:r>
      <w:r w:rsidR="006F7DE4" w:rsidRPr="795F3051">
        <w:rPr>
          <w:spacing w:val="-2"/>
          <w:sz w:val="24"/>
          <w:szCs w:val="24"/>
        </w:rPr>
        <w:t xml:space="preserve"> </w:t>
      </w:r>
      <w:r w:rsidR="006F7DE4" w:rsidRPr="795F3051">
        <w:rPr>
          <w:sz w:val="24"/>
          <w:szCs w:val="24"/>
        </w:rPr>
        <w:t>situations</w:t>
      </w:r>
      <w:r w:rsidR="006F7DE4" w:rsidRPr="795F3051">
        <w:rPr>
          <w:spacing w:val="-2"/>
          <w:sz w:val="24"/>
          <w:szCs w:val="24"/>
        </w:rPr>
        <w:t xml:space="preserve"> </w:t>
      </w:r>
      <w:r w:rsidR="006F7DE4" w:rsidRPr="795F3051">
        <w:rPr>
          <w:sz w:val="24"/>
          <w:szCs w:val="24"/>
        </w:rPr>
        <w:t>represented</w:t>
      </w:r>
      <w:r w:rsidR="006F7DE4" w:rsidRPr="795F3051">
        <w:rPr>
          <w:spacing w:val="-1"/>
          <w:sz w:val="24"/>
          <w:szCs w:val="24"/>
        </w:rPr>
        <w:t xml:space="preserve"> </w:t>
      </w:r>
      <w:r w:rsidR="006F7DE4" w:rsidRPr="795F3051">
        <w:rPr>
          <w:sz w:val="24"/>
          <w:szCs w:val="24"/>
        </w:rPr>
        <w:t>in</w:t>
      </w:r>
      <w:r w:rsidR="006F7DE4" w:rsidRPr="795F3051">
        <w:rPr>
          <w:spacing w:val="-2"/>
          <w:sz w:val="24"/>
          <w:szCs w:val="24"/>
        </w:rPr>
        <w:t xml:space="preserve"> </w:t>
      </w:r>
      <w:r w:rsidR="006F7DE4" w:rsidRPr="795F3051">
        <w:rPr>
          <w:sz w:val="24"/>
          <w:szCs w:val="24"/>
        </w:rPr>
        <w:t>various</w:t>
      </w:r>
      <w:r w:rsidR="006F7DE4" w:rsidRPr="795F3051">
        <w:rPr>
          <w:spacing w:val="-2"/>
          <w:sz w:val="24"/>
          <w:szCs w:val="24"/>
        </w:rPr>
        <w:t xml:space="preserve"> </w:t>
      </w:r>
      <w:r w:rsidR="006F7DE4" w:rsidRPr="795F3051">
        <w:rPr>
          <w:sz w:val="24"/>
          <w:szCs w:val="24"/>
        </w:rPr>
        <w:t>ways. In</w:t>
      </w:r>
      <w:r w:rsidR="006F7DE4" w:rsidRPr="795F3051">
        <w:rPr>
          <w:spacing w:val="-2"/>
          <w:sz w:val="24"/>
          <w:szCs w:val="24"/>
        </w:rPr>
        <w:t xml:space="preserve"> </w:t>
      </w:r>
      <w:r w:rsidR="006F7DE4" w:rsidRPr="795F3051">
        <w:rPr>
          <w:sz w:val="24"/>
          <w:szCs w:val="24"/>
        </w:rPr>
        <w:t>later courses,</w:t>
      </w:r>
      <w:r w:rsidR="006F7DE4" w:rsidRPr="795F3051">
        <w:rPr>
          <w:spacing w:val="-2"/>
          <w:sz w:val="24"/>
          <w:szCs w:val="24"/>
        </w:rPr>
        <w:t xml:space="preserve"> </w:t>
      </w:r>
      <w:r w:rsidR="006F7DE4" w:rsidRPr="795F3051">
        <w:rPr>
          <w:sz w:val="24"/>
          <w:szCs w:val="24"/>
        </w:rPr>
        <w:t>this</w:t>
      </w:r>
      <w:r w:rsidR="006F7DE4" w:rsidRPr="795F3051">
        <w:rPr>
          <w:spacing w:val="-2"/>
          <w:sz w:val="24"/>
          <w:szCs w:val="24"/>
        </w:rPr>
        <w:t xml:space="preserve"> </w:t>
      </w:r>
      <w:r w:rsidR="006F7DE4" w:rsidRPr="795F3051">
        <w:rPr>
          <w:sz w:val="24"/>
          <w:szCs w:val="24"/>
        </w:rPr>
        <w:t>concept leads to the difference quotient and differential calculus.</w:t>
      </w:r>
    </w:p>
    <w:p w14:paraId="5A0D8B0C" w14:textId="77777777" w:rsidR="006F7DE4" w:rsidRDefault="006F7DE4" w:rsidP="00E502A8">
      <w:pPr>
        <w:pStyle w:val="TableParagraph"/>
        <w:numPr>
          <w:ilvl w:val="0"/>
          <w:numId w:val="196"/>
        </w:numPr>
        <w:tabs>
          <w:tab w:val="left" w:pos="719"/>
        </w:tabs>
        <w:autoSpaceDE w:val="0"/>
        <w:autoSpaceDN w:val="0"/>
        <w:ind w:right="216"/>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3"/>
          <w:sz w:val="24"/>
        </w:rPr>
        <w:t xml:space="preserve"> </w:t>
      </w:r>
      <w:r>
        <w:rPr>
          <w:sz w:val="24"/>
        </w:rPr>
        <w:t>this</w:t>
      </w:r>
      <w:r>
        <w:rPr>
          <w:spacing w:val="-2"/>
          <w:sz w:val="24"/>
        </w:rPr>
        <w:t xml:space="preserve"> </w:t>
      </w:r>
      <w:r>
        <w:rPr>
          <w:sz w:val="24"/>
        </w:rPr>
        <w:t>benchmark</w:t>
      </w:r>
      <w:r>
        <w:rPr>
          <w:spacing w:val="-3"/>
          <w:sz w:val="24"/>
        </w:rPr>
        <w:t xml:space="preserve"> </w:t>
      </w:r>
      <w:r>
        <w:rPr>
          <w:sz w:val="24"/>
        </w:rPr>
        <w:t>is</w:t>
      </w:r>
      <w:r>
        <w:rPr>
          <w:spacing w:val="-4"/>
          <w:sz w:val="24"/>
        </w:rPr>
        <w:t xml:space="preserve"> </w:t>
      </w:r>
      <w:r>
        <w:rPr>
          <w:sz w:val="24"/>
        </w:rPr>
        <w:t>to</w:t>
      </w:r>
      <w:r>
        <w:rPr>
          <w:spacing w:val="-3"/>
          <w:sz w:val="24"/>
        </w:rPr>
        <w:t xml:space="preserve"> </w:t>
      </w:r>
      <w:r>
        <w:rPr>
          <w:sz w:val="24"/>
        </w:rPr>
        <w:t>extend</w:t>
      </w:r>
      <w:r>
        <w:rPr>
          <w:spacing w:val="-3"/>
          <w:sz w:val="24"/>
        </w:rPr>
        <w:t xml:space="preserve"> </w:t>
      </w:r>
      <w:r>
        <w:rPr>
          <w:sz w:val="24"/>
        </w:rPr>
        <w:t>students’</w:t>
      </w:r>
      <w:r>
        <w:rPr>
          <w:spacing w:val="-3"/>
          <w:sz w:val="24"/>
        </w:rPr>
        <w:t xml:space="preserve"> </w:t>
      </w:r>
      <w:r>
        <w:rPr>
          <w:sz w:val="24"/>
        </w:rPr>
        <w:t>understanding</w:t>
      </w:r>
      <w:r>
        <w:rPr>
          <w:spacing w:val="-6"/>
          <w:sz w:val="24"/>
        </w:rPr>
        <w:t xml:space="preserve"> </w:t>
      </w:r>
      <w:r>
        <w:rPr>
          <w:sz w:val="24"/>
        </w:rPr>
        <w:t>of</w:t>
      </w:r>
      <w:r>
        <w:rPr>
          <w:spacing w:val="-3"/>
          <w:sz w:val="24"/>
        </w:rPr>
        <w:t xml:space="preserve"> the </w:t>
      </w:r>
      <w:r>
        <w:rPr>
          <w:sz w:val="24"/>
        </w:rPr>
        <w:t>rate</w:t>
      </w:r>
      <w:r>
        <w:rPr>
          <w:spacing w:val="-3"/>
          <w:sz w:val="24"/>
        </w:rPr>
        <w:t xml:space="preserve"> </w:t>
      </w:r>
      <w:r>
        <w:rPr>
          <w:sz w:val="24"/>
        </w:rPr>
        <w:t>of</w:t>
      </w:r>
      <w:r>
        <w:rPr>
          <w:spacing w:val="-5"/>
          <w:sz w:val="24"/>
        </w:rPr>
        <w:t xml:space="preserve"> </w:t>
      </w:r>
      <w:r>
        <w:rPr>
          <w:sz w:val="24"/>
        </w:rPr>
        <w:t>change</w:t>
      </w:r>
      <w:r>
        <w:rPr>
          <w:spacing w:val="-4"/>
          <w:sz w:val="24"/>
        </w:rPr>
        <w:t xml:space="preserve"> </w:t>
      </w:r>
      <w:r>
        <w:rPr>
          <w:sz w:val="24"/>
        </w:rPr>
        <w:t>to allow them to apply it in non-linear contexts.</w:t>
      </w:r>
    </w:p>
    <w:p w14:paraId="549C2DE4" w14:textId="77777777" w:rsidR="006F7DE4" w:rsidRDefault="006F7DE4" w:rsidP="00E502A8">
      <w:pPr>
        <w:pStyle w:val="TableParagraph"/>
        <w:numPr>
          <w:ilvl w:val="0"/>
          <w:numId w:val="196"/>
        </w:numPr>
        <w:tabs>
          <w:tab w:val="left" w:pos="719"/>
        </w:tabs>
        <w:autoSpaceDE w:val="0"/>
        <w:autoSpaceDN w:val="0"/>
        <w:ind w:right="9"/>
        <w:rPr>
          <w:sz w:val="24"/>
        </w:rPr>
      </w:pPr>
      <w:r>
        <w:rPr>
          <w:sz w:val="24"/>
        </w:rPr>
        <w:t>Instruction</w:t>
      </w:r>
      <w:r>
        <w:rPr>
          <w:spacing w:val="-4"/>
          <w:sz w:val="24"/>
        </w:rPr>
        <w:t xml:space="preserve"> </w:t>
      </w:r>
      <w:r>
        <w:rPr>
          <w:sz w:val="24"/>
        </w:rPr>
        <w:t>emphasizes</w:t>
      </w:r>
      <w:r>
        <w:rPr>
          <w:spacing w:val="-3"/>
          <w:sz w:val="24"/>
        </w:rPr>
        <w:t xml:space="preserve"> </w:t>
      </w:r>
      <w:r>
        <w:rPr>
          <w:sz w:val="24"/>
        </w:rPr>
        <w:t>a</w:t>
      </w:r>
      <w:r>
        <w:rPr>
          <w:spacing w:val="-3"/>
          <w:sz w:val="24"/>
        </w:rPr>
        <w:t xml:space="preserve"> </w:t>
      </w:r>
      <w:r>
        <w:rPr>
          <w:sz w:val="24"/>
        </w:rPr>
        <w:t>graphical</w:t>
      </w:r>
      <w:r>
        <w:rPr>
          <w:spacing w:val="-4"/>
          <w:sz w:val="24"/>
        </w:rPr>
        <w:t xml:space="preserve"> </w:t>
      </w:r>
      <w:r>
        <w:rPr>
          <w:sz w:val="24"/>
        </w:rPr>
        <w:t>context</w:t>
      </w:r>
      <w:r>
        <w:rPr>
          <w:spacing w:val="-4"/>
          <w:sz w:val="24"/>
        </w:rPr>
        <w:t xml:space="preserve"> </w:t>
      </w:r>
      <w:r>
        <w:rPr>
          <w:sz w:val="24"/>
        </w:rPr>
        <w:t>so</w:t>
      </w:r>
      <w:r>
        <w:rPr>
          <w:spacing w:val="-4"/>
          <w:sz w:val="24"/>
        </w:rPr>
        <w:t xml:space="preserve"> </w:t>
      </w:r>
      <w:r>
        <w:rPr>
          <w:sz w:val="24"/>
        </w:rPr>
        <w:t>students</w:t>
      </w:r>
      <w:r>
        <w:rPr>
          <w:spacing w:val="-4"/>
          <w:sz w:val="24"/>
        </w:rPr>
        <w:t xml:space="preserve"> </w:t>
      </w:r>
      <w:r>
        <w:rPr>
          <w:sz w:val="24"/>
        </w:rPr>
        <w:t>can</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meaning</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average rate of change. Students can use graphing technology to help visualize this.</w:t>
      </w:r>
    </w:p>
    <w:p w14:paraId="06995834" w14:textId="77777777" w:rsidR="006F7DE4" w:rsidRDefault="006F7DE4" w:rsidP="00E502A8">
      <w:pPr>
        <w:pStyle w:val="TableParagraph"/>
        <w:numPr>
          <w:ilvl w:val="1"/>
          <w:numId w:val="196"/>
        </w:numPr>
        <w:tabs>
          <w:tab w:val="left" w:pos="1439"/>
        </w:tabs>
        <w:autoSpaceDE w:val="0"/>
        <w:autoSpaceDN w:val="0"/>
        <w:spacing w:before="4" w:line="232" w:lineRule="auto"/>
        <w:ind w:right="284"/>
        <w:rPr>
          <w:sz w:val="24"/>
        </w:rPr>
      </w:pPr>
      <w:r w:rsidRPr="113DC138">
        <w:rPr>
          <w:sz w:val="24"/>
          <w:szCs w:val="24"/>
        </w:rPr>
        <w:t>Starting</w:t>
      </w:r>
      <w:r w:rsidRPr="113DC138">
        <w:rPr>
          <w:spacing w:val="-5"/>
          <w:sz w:val="24"/>
          <w:szCs w:val="24"/>
        </w:rPr>
        <w:t xml:space="preserve"> </w:t>
      </w:r>
      <w:r w:rsidRPr="113DC138">
        <w:rPr>
          <w:sz w:val="24"/>
          <w:szCs w:val="24"/>
        </w:rPr>
        <w:t>with</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linear</w:t>
      </w:r>
      <w:r w:rsidRPr="113DC138">
        <w:rPr>
          <w:spacing w:val="-1"/>
          <w:sz w:val="24"/>
          <w:szCs w:val="24"/>
        </w:rPr>
        <w:t xml:space="preserve"> </w:t>
      </w:r>
      <w:r w:rsidRPr="113DC138">
        <w:rPr>
          <w:sz w:val="24"/>
          <w:szCs w:val="24"/>
        </w:rPr>
        <w:t xml:space="preserve">function </w:t>
      </w:r>
      <w:r w:rsidRPr="113DC138">
        <w:rPr>
          <w:rFonts w:ascii="Cambria Math" w:eastAsia="Cambria Math" w:hAnsi="Cambria Math"/>
          <w:sz w:val="24"/>
          <w:szCs w:val="24"/>
        </w:rPr>
        <w:t>𝑓(𝑥)</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r w:rsidRPr="113DC138">
        <w:rPr>
          <w:rFonts w:ascii="Cambria Math" w:eastAsia="Cambria Math" w:hAnsi="Cambria Math"/>
          <w:sz w:val="24"/>
          <w:szCs w:val="24"/>
        </w:rPr>
        <w:t>3𝑥 −</w:t>
      </w:r>
      <w:r w:rsidRPr="113DC138">
        <w:rPr>
          <w:rFonts w:ascii="Cambria Math" w:eastAsia="Cambria Math" w:hAnsi="Cambria Math"/>
          <w:spacing w:val="-1"/>
          <w:sz w:val="24"/>
          <w:szCs w:val="24"/>
        </w:rPr>
        <w:t xml:space="preserve"> </w:t>
      </w:r>
      <w:r w:rsidRPr="113DC138">
        <w:rPr>
          <w:rFonts w:ascii="Cambria Math" w:eastAsia="Cambria Math" w:hAnsi="Cambria Math"/>
          <w:sz w:val="24"/>
          <w:szCs w:val="24"/>
        </w:rPr>
        <w:t>2</w:t>
      </w:r>
      <w:r w:rsidRPr="113DC138">
        <w:rPr>
          <w:sz w:val="24"/>
          <w:szCs w:val="24"/>
        </w:rPr>
        <w:t>,</w:t>
      </w:r>
      <w:r w:rsidRPr="113DC138">
        <w:rPr>
          <w:spacing w:val="-2"/>
          <w:sz w:val="24"/>
          <w:szCs w:val="24"/>
        </w:rPr>
        <w:t xml:space="preserve"> </w:t>
      </w:r>
      <w:r w:rsidRPr="113DC138">
        <w:rPr>
          <w:sz w:val="24"/>
          <w:szCs w:val="24"/>
        </w:rPr>
        <w:t>shown</w:t>
      </w:r>
      <w:r w:rsidRPr="113DC138">
        <w:rPr>
          <w:spacing w:val="-2"/>
          <w:sz w:val="24"/>
          <w:szCs w:val="24"/>
        </w:rPr>
        <w:t xml:space="preserve"> </w:t>
      </w:r>
      <w:r w:rsidRPr="113DC138">
        <w:rPr>
          <w:sz w:val="24"/>
          <w:szCs w:val="24"/>
        </w:rPr>
        <w:t>below,</w:t>
      </w:r>
      <w:r w:rsidRPr="113DC138">
        <w:rPr>
          <w:spacing w:val="-2"/>
          <w:sz w:val="24"/>
          <w:szCs w:val="24"/>
        </w:rPr>
        <w:t xml:space="preserve"> </w:t>
      </w: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 calculate the rate of change between two points using the slope formula. Lead students to verify their calculations visually.</w:t>
      </w:r>
    </w:p>
    <w:p w14:paraId="43D9643C" w14:textId="77777777" w:rsidR="006F7DE4" w:rsidRDefault="006F7DE4" w:rsidP="00E502A8">
      <w:pPr>
        <w:pStyle w:val="TableParagraph"/>
        <w:numPr>
          <w:ilvl w:val="1"/>
          <w:numId w:val="196"/>
        </w:numPr>
        <w:tabs>
          <w:tab w:val="left" w:pos="1438"/>
        </w:tabs>
        <w:autoSpaceDE w:val="0"/>
        <w:autoSpaceDN w:val="0"/>
        <w:spacing w:before="1" w:line="288" w:lineRule="exact"/>
        <w:ind w:left="1438" w:hanging="359"/>
        <w:rPr>
          <w:sz w:val="24"/>
        </w:rPr>
      </w:pPr>
      <w:r w:rsidRPr="113DC138">
        <w:rPr>
          <w:sz w:val="24"/>
          <w:szCs w:val="24"/>
        </w:rPr>
        <w:t>Once</w:t>
      </w:r>
      <w:r w:rsidRPr="113DC138">
        <w:rPr>
          <w:spacing w:val="-2"/>
          <w:sz w:val="24"/>
          <w:szCs w:val="24"/>
        </w:rPr>
        <w:t xml:space="preserve"> </w:t>
      </w:r>
      <w:r w:rsidRPr="113DC138">
        <w:rPr>
          <w:sz w:val="24"/>
          <w:szCs w:val="24"/>
        </w:rPr>
        <w:t>students</w:t>
      </w:r>
      <w:r w:rsidRPr="113DC138">
        <w:rPr>
          <w:spacing w:val="-1"/>
          <w:sz w:val="24"/>
          <w:szCs w:val="24"/>
        </w:rPr>
        <w:t xml:space="preserve"> </w:t>
      </w:r>
      <w:r w:rsidRPr="113DC138">
        <w:rPr>
          <w:sz w:val="24"/>
          <w:szCs w:val="24"/>
        </w:rPr>
        <w:t>have</w:t>
      </w:r>
      <w:r w:rsidRPr="113DC138">
        <w:rPr>
          <w:spacing w:val="-1"/>
          <w:sz w:val="24"/>
          <w:szCs w:val="24"/>
        </w:rPr>
        <w:t xml:space="preserve"> </w:t>
      </w:r>
      <w:r w:rsidRPr="113DC138">
        <w:rPr>
          <w:sz w:val="24"/>
          <w:szCs w:val="24"/>
        </w:rPr>
        <w:t>successfully</w:t>
      </w:r>
      <w:r w:rsidRPr="113DC138">
        <w:rPr>
          <w:spacing w:val="-6"/>
          <w:sz w:val="24"/>
          <w:szCs w:val="24"/>
        </w:rPr>
        <w:t xml:space="preserve"> </w:t>
      </w:r>
      <w:r w:rsidRPr="113DC138">
        <w:rPr>
          <w:sz w:val="24"/>
          <w:szCs w:val="24"/>
        </w:rPr>
        <w:t>used</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formula,</w:t>
      </w:r>
      <w:r w:rsidRPr="113DC138">
        <w:rPr>
          <w:spacing w:val="-1"/>
          <w:sz w:val="24"/>
          <w:szCs w:val="24"/>
        </w:rPr>
        <w:t xml:space="preserve"> </w:t>
      </w:r>
      <w:r w:rsidRPr="113DC138">
        <w:rPr>
          <w:sz w:val="24"/>
          <w:szCs w:val="24"/>
        </w:rPr>
        <w:t>transition</w:t>
      </w:r>
      <w:r w:rsidRPr="113DC138">
        <w:rPr>
          <w:spacing w:val="-1"/>
          <w:sz w:val="24"/>
          <w:szCs w:val="24"/>
        </w:rPr>
        <w:t xml:space="preserve"> </w:t>
      </w:r>
      <w:r w:rsidRPr="113DC138">
        <w:rPr>
          <w:sz w:val="24"/>
          <w:szCs w:val="24"/>
        </w:rPr>
        <w:t>to the</w:t>
      </w:r>
      <w:r w:rsidRPr="113DC138">
        <w:rPr>
          <w:spacing w:val="-1"/>
          <w:sz w:val="24"/>
          <w:szCs w:val="24"/>
        </w:rPr>
        <w:t xml:space="preserve"> </w:t>
      </w:r>
      <w:r w:rsidRPr="113DC138">
        <w:rPr>
          <w:sz w:val="24"/>
          <w:szCs w:val="24"/>
        </w:rPr>
        <w:t xml:space="preserve">graph </w:t>
      </w:r>
      <w:r w:rsidRPr="113DC138">
        <w:rPr>
          <w:spacing w:val="-5"/>
          <w:sz w:val="24"/>
          <w:szCs w:val="24"/>
        </w:rPr>
        <w:t>of</w:t>
      </w:r>
    </w:p>
    <w:p w14:paraId="05E7251F" w14:textId="77777777" w:rsidR="006F7DE4" w:rsidRDefault="006F7DE4" w:rsidP="006F7DE4">
      <w:pPr>
        <w:pStyle w:val="TableParagraph"/>
        <w:spacing w:line="272" w:lineRule="exact"/>
        <w:ind w:left="1439"/>
        <w:rPr>
          <w:sz w:val="24"/>
        </w:rPr>
      </w:pPr>
      <w:r>
        <w:rPr>
          <w:rFonts w:ascii="Cambria Math" w:eastAsia="Cambria Math"/>
          <w:sz w:val="24"/>
        </w:rPr>
        <w:t>𝑓(𝑥)</w:t>
      </w:r>
      <w:r>
        <w:rPr>
          <w:rFonts w:ascii="Cambria Math" w:eastAsia="Cambria Math"/>
          <w:spacing w:val="18"/>
          <w:sz w:val="24"/>
        </w:rPr>
        <w:t xml:space="preserve"> </w:t>
      </w:r>
      <w:r>
        <w:rPr>
          <w:rFonts w:ascii="Cambria Math" w:eastAsia="Cambria Math"/>
          <w:sz w:val="24"/>
        </w:rPr>
        <w:t>=</w:t>
      </w:r>
      <w:r>
        <w:rPr>
          <w:rFonts w:ascii="Cambria Math" w:eastAsia="Cambria Math"/>
          <w:spacing w:val="19"/>
          <w:sz w:val="24"/>
        </w:rPr>
        <w:t xml:space="preserve"> </w:t>
      </w:r>
      <w:r>
        <w:rPr>
          <w:rFonts w:ascii="Cambria Math" w:eastAsia="Cambria Math"/>
          <w:spacing w:val="-5"/>
          <w:sz w:val="24"/>
        </w:rPr>
        <w:t>𝑥</w:t>
      </w:r>
      <w:r>
        <w:rPr>
          <w:rFonts w:ascii="Cambria Math" w:eastAsia="Cambria Math"/>
          <w:spacing w:val="-5"/>
          <w:sz w:val="24"/>
          <w:vertAlign w:val="superscript"/>
        </w:rPr>
        <w:t>2</w:t>
      </w:r>
      <w:r>
        <w:rPr>
          <w:spacing w:val="-5"/>
          <w:sz w:val="24"/>
        </w:rPr>
        <w:t>.</w:t>
      </w:r>
    </w:p>
    <w:p w14:paraId="059F1199" w14:textId="77777777" w:rsidR="00BE2CB8" w:rsidRDefault="00BE2CB8">
      <w:pPr>
        <w:rPr>
          <w:sz w:val="24"/>
          <w:szCs w:val="24"/>
        </w:rPr>
      </w:pPr>
      <w:r>
        <w:rPr>
          <w:sz w:val="24"/>
          <w:szCs w:val="24"/>
        </w:rPr>
        <w:br w:type="page"/>
      </w:r>
    </w:p>
    <w:p w14:paraId="0F87C924" w14:textId="3EACC8C5" w:rsidR="006F7DE4" w:rsidRDefault="006F7DE4" w:rsidP="00E502A8">
      <w:pPr>
        <w:pStyle w:val="TableParagraph"/>
        <w:numPr>
          <w:ilvl w:val="1"/>
          <w:numId w:val="196"/>
        </w:numPr>
        <w:tabs>
          <w:tab w:val="left" w:pos="1439"/>
        </w:tabs>
        <w:autoSpaceDE w:val="0"/>
        <w:autoSpaceDN w:val="0"/>
        <w:spacing w:before="4" w:after="8" w:line="235" w:lineRule="auto"/>
        <w:ind w:right="97"/>
        <w:rPr>
          <w:sz w:val="24"/>
          <w:szCs w:val="24"/>
        </w:rPr>
      </w:pPr>
      <w:r w:rsidRPr="113DC138">
        <w:rPr>
          <w:sz w:val="24"/>
          <w:szCs w:val="24"/>
        </w:rPr>
        <w:lastRenderedPageBreak/>
        <w:t>Highlight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same</w:t>
      </w:r>
      <w:r w:rsidRPr="113DC138">
        <w:rPr>
          <w:spacing w:val="-3"/>
          <w:sz w:val="24"/>
          <w:szCs w:val="24"/>
        </w:rPr>
        <w:t xml:space="preserve"> </w:t>
      </w:r>
      <w:r w:rsidRPr="113DC138">
        <w:rPr>
          <w:sz w:val="24"/>
          <w:szCs w:val="24"/>
        </w:rPr>
        <w:t>two</w:t>
      </w:r>
      <w:r w:rsidRPr="113DC138">
        <w:rPr>
          <w:spacing w:val="-3"/>
          <w:sz w:val="24"/>
          <w:szCs w:val="24"/>
        </w:rPr>
        <w:t xml:space="preserve"> </w:t>
      </w:r>
      <w:r w:rsidRPr="113DC138">
        <w:rPr>
          <w:sz w:val="24"/>
          <w:szCs w:val="24"/>
        </w:rPr>
        <w:t>points</w:t>
      </w:r>
      <w:r w:rsidRPr="113DC138">
        <w:rPr>
          <w:spacing w:val="-3"/>
          <w:sz w:val="24"/>
          <w:szCs w:val="24"/>
        </w:rPr>
        <w:t xml:space="preserve"> </w:t>
      </w:r>
      <w:r w:rsidRPr="113DC138">
        <w:rPr>
          <w:sz w:val="24"/>
          <w:szCs w:val="24"/>
        </w:rPr>
        <w:t>and</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discuss</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the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change might be between them (</w:t>
      </w:r>
      <w:r w:rsidRPr="4B4C310D">
        <w:rPr>
          <w:i/>
          <w:iCs/>
          <w:sz w:val="24"/>
          <w:szCs w:val="24"/>
        </w:rPr>
        <w:t>MTR.4.1</w:t>
      </w:r>
      <w:r w:rsidRPr="113DC138">
        <w:rPr>
          <w:sz w:val="24"/>
          <w:szCs w:val="24"/>
        </w:rPr>
        <w:t xml:space="preserve">). Lead students </w:t>
      </w:r>
      <w:r w:rsidRPr="4B4C310D">
        <w:rPr>
          <w:sz w:val="24"/>
          <w:szCs w:val="24"/>
        </w:rPr>
        <w:t xml:space="preserve">to </w:t>
      </w:r>
      <w:r w:rsidRPr="113DC138">
        <w:rPr>
          <w:sz w:val="24"/>
          <w:szCs w:val="24"/>
        </w:rPr>
        <w:t>realize that while there</w:t>
      </w:r>
      <w:r w:rsidRPr="113DC138">
        <w:rPr>
          <w:spacing w:val="-1"/>
          <w:sz w:val="24"/>
          <w:szCs w:val="24"/>
        </w:rPr>
        <w:t xml:space="preserve"> </w:t>
      </w:r>
      <w:r w:rsidRPr="113DC138">
        <w:rPr>
          <w:sz w:val="24"/>
          <w:szCs w:val="24"/>
        </w:rPr>
        <w:t xml:space="preserve">is not a constant rate of change, they can calculate an </w:t>
      </w:r>
      <w:r w:rsidRPr="4B4C310D">
        <w:rPr>
          <w:i/>
          <w:iCs/>
          <w:sz w:val="24"/>
          <w:szCs w:val="24"/>
        </w:rPr>
        <w:t xml:space="preserve">average </w:t>
      </w:r>
      <w:r w:rsidRPr="113DC138">
        <w:rPr>
          <w:sz w:val="24"/>
          <w:szCs w:val="24"/>
        </w:rPr>
        <w:t>rate of change for an interval. Show students that this is equivalent to calculating the slope of the line segment that connects the two points of interest.</w:t>
      </w:r>
    </w:p>
    <w:p w14:paraId="673C2A5D" w14:textId="77777777" w:rsidR="006F7DE4" w:rsidRDefault="006F7DE4" w:rsidP="006F7DE4">
      <w:pPr>
        <w:pStyle w:val="TableParagraph"/>
        <w:ind w:left="652"/>
        <w:rPr>
          <w:sz w:val="20"/>
        </w:rPr>
      </w:pPr>
      <w:r>
        <w:rPr>
          <w:noProof/>
          <w:position w:val="1"/>
          <w:sz w:val="20"/>
        </w:rPr>
        <w:drawing>
          <wp:inline distT="0" distB="0" distL="0" distR="0" wp14:anchorId="0974520D" wp14:editId="4E7C6DBA">
            <wp:extent cx="1642380" cy="1399031"/>
            <wp:effectExtent l="0" t="0" r="0" b="0"/>
            <wp:docPr id="1642" name="Picture 1642"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 name="Image 1642" descr="Example graphic "/>
                    <pic:cNvPicPr/>
                  </pic:nvPicPr>
                  <pic:blipFill>
                    <a:blip r:embed="rId101" cstate="print"/>
                    <a:stretch>
                      <a:fillRect/>
                    </a:stretch>
                  </pic:blipFill>
                  <pic:spPr>
                    <a:xfrm>
                      <a:off x="0" y="0"/>
                      <a:ext cx="1642380" cy="1399031"/>
                    </a:xfrm>
                    <a:prstGeom prst="rect">
                      <a:avLst/>
                    </a:prstGeom>
                  </pic:spPr>
                </pic:pic>
              </a:graphicData>
            </a:graphic>
          </wp:inline>
        </w:drawing>
      </w:r>
      <w:r>
        <w:rPr>
          <w:spacing w:val="76"/>
          <w:position w:val="1"/>
          <w:sz w:val="20"/>
        </w:rPr>
        <w:t xml:space="preserve"> </w:t>
      </w:r>
      <w:r>
        <w:rPr>
          <w:noProof/>
          <w:spacing w:val="76"/>
          <w:sz w:val="20"/>
        </w:rPr>
        <w:drawing>
          <wp:inline distT="0" distB="0" distL="0" distR="0" wp14:anchorId="168A4A78" wp14:editId="5257A586">
            <wp:extent cx="1653467" cy="1408176"/>
            <wp:effectExtent l="0" t="0" r="0" b="0"/>
            <wp:docPr id="1643" name="Picture 1643"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Image 1643" descr="Example graphic "/>
                    <pic:cNvPicPr/>
                  </pic:nvPicPr>
                  <pic:blipFill>
                    <a:blip r:embed="rId102" cstate="print"/>
                    <a:stretch>
                      <a:fillRect/>
                    </a:stretch>
                  </pic:blipFill>
                  <pic:spPr>
                    <a:xfrm>
                      <a:off x="0" y="0"/>
                      <a:ext cx="1653467" cy="1408176"/>
                    </a:xfrm>
                    <a:prstGeom prst="rect">
                      <a:avLst/>
                    </a:prstGeom>
                  </pic:spPr>
                </pic:pic>
              </a:graphicData>
            </a:graphic>
          </wp:inline>
        </w:drawing>
      </w:r>
      <w:r>
        <w:rPr>
          <w:spacing w:val="78"/>
          <w:sz w:val="20"/>
        </w:rPr>
        <w:t xml:space="preserve"> </w:t>
      </w:r>
      <w:r>
        <w:rPr>
          <w:noProof/>
          <w:spacing w:val="78"/>
          <w:sz w:val="20"/>
        </w:rPr>
        <w:drawing>
          <wp:inline distT="0" distB="0" distL="0" distR="0" wp14:anchorId="0775EDE9" wp14:editId="5234AA28">
            <wp:extent cx="1648965" cy="1412748"/>
            <wp:effectExtent l="0" t="0" r="0" b="0"/>
            <wp:docPr id="1644" name="Picture 1644"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descr="Example graphic "/>
                    <pic:cNvPicPr/>
                  </pic:nvPicPr>
                  <pic:blipFill>
                    <a:blip r:embed="rId103" cstate="print"/>
                    <a:stretch>
                      <a:fillRect/>
                    </a:stretch>
                  </pic:blipFill>
                  <pic:spPr>
                    <a:xfrm>
                      <a:off x="0" y="0"/>
                      <a:ext cx="1648965" cy="1412748"/>
                    </a:xfrm>
                    <a:prstGeom prst="rect">
                      <a:avLst/>
                    </a:prstGeom>
                  </pic:spPr>
                </pic:pic>
              </a:graphicData>
            </a:graphic>
          </wp:inline>
        </w:drawing>
      </w:r>
    </w:p>
    <w:p w14:paraId="3BC28E64" w14:textId="77777777" w:rsidR="006F7DE4"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113DC138">
        <w:rPr>
          <w:sz w:val="24"/>
          <w:szCs w:val="24"/>
        </w:rPr>
        <w:t>Once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an</w:t>
      </w:r>
      <w:r w:rsidRPr="113DC138">
        <w:rPr>
          <w:spacing w:val="-3"/>
          <w:sz w:val="24"/>
          <w:szCs w:val="24"/>
        </w:rPr>
        <w:t xml:space="preserve"> </w:t>
      </w:r>
      <w:r w:rsidRPr="113DC138">
        <w:rPr>
          <w:sz w:val="24"/>
          <w:szCs w:val="24"/>
        </w:rPr>
        <w:t>understanding,</w:t>
      </w:r>
      <w:r w:rsidRPr="113DC138">
        <w:rPr>
          <w:spacing w:val="-3"/>
          <w:sz w:val="24"/>
          <w:szCs w:val="24"/>
        </w:rPr>
        <w:t xml:space="preserve"> </w:t>
      </w:r>
      <w:r w:rsidRPr="113DC138">
        <w:rPr>
          <w:sz w:val="24"/>
          <w:szCs w:val="24"/>
        </w:rPr>
        <w:t>ask</w:t>
      </w:r>
      <w:r w:rsidRPr="113DC138">
        <w:rPr>
          <w:spacing w:val="-3"/>
          <w:sz w:val="24"/>
          <w:szCs w:val="24"/>
        </w:rPr>
        <w:t xml:space="preserve"> </w:t>
      </w:r>
      <w:r w:rsidRPr="113DC138">
        <w:rPr>
          <w:sz w:val="24"/>
          <w:szCs w:val="24"/>
        </w:rPr>
        <w:t>them</w:t>
      </w:r>
      <w:r w:rsidRPr="113DC138">
        <w:rPr>
          <w:spacing w:val="-3"/>
          <w:sz w:val="24"/>
          <w:szCs w:val="24"/>
        </w:rPr>
        <w:t xml:space="preserve"> </w:t>
      </w:r>
      <w:r w:rsidRPr="113DC138">
        <w:rPr>
          <w:sz w:val="24"/>
          <w:szCs w:val="24"/>
        </w:rPr>
        <w:t>to</w:t>
      </w:r>
      <w:r w:rsidRPr="113DC138">
        <w:rPr>
          <w:spacing w:val="-2"/>
          <w:sz w:val="24"/>
          <w:szCs w:val="24"/>
        </w:rPr>
        <w:t xml:space="preserve"> </w:t>
      </w:r>
      <w:r w:rsidRPr="113DC138">
        <w:rPr>
          <w:sz w:val="24"/>
          <w:szCs w:val="24"/>
        </w:rPr>
        <w:t>find</w:t>
      </w:r>
      <w:r w:rsidRPr="113DC138">
        <w:rPr>
          <w:spacing w:val="-3"/>
          <w:sz w:val="24"/>
          <w:szCs w:val="24"/>
        </w:rPr>
        <w:t xml:space="preserve"> </w:t>
      </w:r>
      <w:r w:rsidRPr="113DC138">
        <w:rPr>
          <w:sz w:val="24"/>
          <w:szCs w:val="24"/>
        </w:rPr>
        <w:t>the</w:t>
      </w:r>
      <w:r w:rsidRPr="113DC138">
        <w:rPr>
          <w:spacing w:val="-3"/>
          <w:sz w:val="24"/>
          <w:szCs w:val="24"/>
        </w:rPr>
        <w:t xml:space="preserve"> </w:t>
      </w:r>
      <w:r w:rsidRPr="113DC138">
        <w:rPr>
          <w:sz w:val="24"/>
          <w:szCs w:val="24"/>
        </w:rPr>
        <w:t>average</w:t>
      </w:r>
      <w:r w:rsidRPr="113DC138">
        <w:rPr>
          <w:spacing w:val="-4"/>
          <w:sz w:val="24"/>
          <w:szCs w:val="24"/>
        </w:rPr>
        <w:t xml:space="preserve"> </w:t>
      </w:r>
      <w:r w:rsidRPr="113DC138">
        <w:rPr>
          <w:sz w:val="24"/>
          <w:szCs w:val="24"/>
        </w:rPr>
        <w:t>rate</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 xml:space="preserve">change for other intervals, such as </w:t>
      </w:r>
      <w:r w:rsidRPr="113DC138">
        <w:rPr>
          <w:rFonts w:ascii="Cambria Math" w:eastAsia="Cambria Math" w:hAnsi="Cambria Math"/>
          <w:sz w:val="24"/>
          <w:szCs w:val="24"/>
        </w:rPr>
        <w:t>−2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xml:space="preserve">≤ −1 </w:t>
      </w:r>
      <w:r w:rsidRPr="113DC138">
        <w:rPr>
          <w:sz w:val="24"/>
          <w:szCs w:val="24"/>
        </w:rPr>
        <w:t xml:space="preserve">or </w:t>
      </w:r>
      <w:r w:rsidRPr="113DC138">
        <w:rPr>
          <w:rFonts w:ascii="Cambria Math" w:eastAsia="Cambria Math" w:hAnsi="Cambria Math"/>
          <w:sz w:val="24"/>
          <w:szCs w:val="24"/>
        </w:rPr>
        <w:t>0 ≤ 𝑥</w:t>
      </w:r>
      <w:r w:rsidRPr="113DC138">
        <w:rPr>
          <w:rFonts w:ascii="Cambria Math" w:eastAsia="Cambria Math" w:hAnsi="Cambria Math"/>
          <w:spacing w:val="30"/>
          <w:sz w:val="24"/>
          <w:szCs w:val="24"/>
        </w:rPr>
        <w:t xml:space="preserve"> </w:t>
      </w:r>
      <w:r w:rsidRPr="113DC138">
        <w:rPr>
          <w:rFonts w:ascii="Cambria Math" w:eastAsia="Cambria Math" w:hAnsi="Cambria Math"/>
          <w:sz w:val="24"/>
          <w:szCs w:val="24"/>
        </w:rPr>
        <w:t>≤ 2</w:t>
      </w:r>
      <w:r w:rsidRPr="113DC138">
        <w:rPr>
          <w:sz w:val="24"/>
          <w:szCs w:val="24"/>
        </w:rPr>
        <w:t>. As each of these calculations produce different values, reinforce the concept that non-linear functions do not have constant rates of change (</w:t>
      </w:r>
      <w:r w:rsidRPr="4B4C310D">
        <w:rPr>
          <w:i/>
          <w:iCs/>
          <w:sz w:val="24"/>
          <w:szCs w:val="24"/>
        </w:rPr>
        <w:t>MTR.5.1</w:t>
      </w:r>
      <w:r w:rsidRPr="113DC138">
        <w:rPr>
          <w:sz w:val="24"/>
          <w:szCs w:val="24"/>
        </w:rPr>
        <w:t>).</w:t>
      </w:r>
    </w:p>
    <w:p w14:paraId="5EE37F3D" w14:textId="34ABBEC6" w:rsidR="006B75E6" w:rsidRPr="006F7DE4" w:rsidRDefault="006F7DE4" w:rsidP="00E502A8">
      <w:pPr>
        <w:pStyle w:val="TableParagraph"/>
        <w:numPr>
          <w:ilvl w:val="1"/>
          <w:numId w:val="196"/>
        </w:numPr>
        <w:tabs>
          <w:tab w:val="left" w:pos="1439"/>
        </w:tabs>
        <w:autoSpaceDE w:val="0"/>
        <w:autoSpaceDN w:val="0"/>
        <w:spacing w:before="6" w:line="235" w:lineRule="auto"/>
        <w:ind w:right="97"/>
        <w:rPr>
          <w:sz w:val="24"/>
        </w:rPr>
      </w:pPr>
      <w:r w:rsidRPr="006F7DE4">
        <w:rPr>
          <w:sz w:val="24"/>
          <w:szCs w:val="24"/>
        </w:rPr>
        <w:t>Look</w:t>
      </w:r>
      <w:r w:rsidRPr="006F7DE4">
        <w:rPr>
          <w:spacing w:val="-4"/>
          <w:sz w:val="24"/>
          <w:szCs w:val="24"/>
        </w:rPr>
        <w:t xml:space="preserve"> </w:t>
      </w:r>
      <w:r w:rsidRPr="006F7DE4">
        <w:rPr>
          <w:sz w:val="24"/>
          <w:szCs w:val="24"/>
        </w:rPr>
        <w:t>for</w:t>
      </w:r>
      <w:r w:rsidRPr="006F7DE4">
        <w:rPr>
          <w:spacing w:val="-4"/>
          <w:sz w:val="24"/>
          <w:szCs w:val="24"/>
        </w:rPr>
        <w:t xml:space="preserve"> </w:t>
      </w:r>
      <w:r w:rsidRPr="006F7DE4">
        <w:rPr>
          <w:sz w:val="24"/>
          <w:szCs w:val="24"/>
        </w:rPr>
        <w:t>opportunities</w:t>
      </w:r>
      <w:r w:rsidRPr="006F7DE4">
        <w:rPr>
          <w:spacing w:val="-5"/>
          <w:sz w:val="24"/>
          <w:szCs w:val="24"/>
        </w:rPr>
        <w:t xml:space="preserve"> </w:t>
      </w:r>
      <w:r w:rsidRPr="006F7DE4">
        <w:rPr>
          <w:sz w:val="24"/>
          <w:szCs w:val="24"/>
        </w:rPr>
        <w:t>to</w:t>
      </w:r>
      <w:r w:rsidRPr="006F7DE4">
        <w:rPr>
          <w:spacing w:val="-4"/>
          <w:sz w:val="24"/>
          <w:szCs w:val="24"/>
        </w:rPr>
        <w:t xml:space="preserve"> </w:t>
      </w:r>
      <w:r w:rsidRPr="006F7DE4">
        <w:rPr>
          <w:sz w:val="24"/>
          <w:szCs w:val="24"/>
        </w:rPr>
        <w:t>continue</w:t>
      </w:r>
      <w:r w:rsidRPr="006F7DE4">
        <w:rPr>
          <w:spacing w:val="-5"/>
          <w:sz w:val="24"/>
          <w:szCs w:val="24"/>
        </w:rPr>
        <w:t xml:space="preserve"> </w:t>
      </w:r>
      <w:r w:rsidRPr="006F7DE4">
        <w:rPr>
          <w:sz w:val="24"/>
          <w:szCs w:val="24"/>
        </w:rPr>
        <w:t>students’</w:t>
      </w:r>
      <w:r w:rsidRPr="006F7DE4">
        <w:rPr>
          <w:spacing w:val="-4"/>
          <w:sz w:val="24"/>
          <w:szCs w:val="24"/>
        </w:rPr>
        <w:t xml:space="preserve"> </w:t>
      </w:r>
      <w:r w:rsidRPr="006F7DE4">
        <w:rPr>
          <w:sz w:val="24"/>
          <w:szCs w:val="24"/>
        </w:rPr>
        <w:t>work</w:t>
      </w:r>
      <w:r w:rsidRPr="006F7DE4">
        <w:rPr>
          <w:spacing w:val="-3"/>
          <w:sz w:val="24"/>
          <w:szCs w:val="24"/>
        </w:rPr>
        <w:t xml:space="preserve"> </w:t>
      </w:r>
      <w:r w:rsidRPr="006F7DE4">
        <w:rPr>
          <w:sz w:val="24"/>
          <w:szCs w:val="24"/>
        </w:rPr>
        <w:t>with</w:t>
      </w:r>
      <w:r w:rsidRPr="006F7DE4">
        <w:rPr>
          <w:spacing w:val="-4"/>
          <w:sz w:val="24"/>
          <w:szCs w:val="24"/>
        </w:rPr>
        <w:t xml:space="preserve"> </w:t>
      </w:r>
      <w:r w:rsidRPr="006F7DE4">
        <w:rPr>
          <w:sz w:val="24"/>
          <w:szCs w:val="24"/>
        </w:rPr>
        <w:t>function</w:t>
      </w:r>
      <w:r w:rsidRPr="006F7DE4">
        <w:rPr>
          <w:spacing w:val="-4"/>
          <w:sz w:val="24"/>
          <w:szCs w:val="24"/>
        </w:rPr>
        <w:t xml:space="preserve"> </w:t>
      </w:r>
      <w:r w:rsidRPr="006F7DE4">
        <w:rPr>
          <w:sz w:val="24"/>
          <w:szCs w:val="24"/>
        </w:rPr>
        <w:t>notation.</w:t>
      </w:r>
      <w:r w:rsidRPr="006F7DE4">
        <w:rPr>
          <w:spacing w:val="-4"/>
          <w:sz w:val="24"/>
          <w:szCs w:val="24"/>
        </w:rPr>
        <w:t xml:space="preserve"> </w:t>
      </w:r>
      <w:r w:rsidRPr="006F7DE4">
        <w:rPr>
          <w:sz w:val="24"/>
          <w:szCs w:val="24"/>
        </w:rPr>
        <w:t xml:space="preserve">Ask students to find the average rate of change between </w:t>
      </w:r>
      <w:proofErr w:type="gramStart"/>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 xml:space="preserve">1) </w:t>
      </w:r>
      <w:r w:rsidRPr="006F7DE4">
        <w:rPr>
          <w:sz w:val="24"/>
          <w:szCs w:val="24"/>
        </w:rPr>
        <w:t xml:space="preserve">and </w:t>
      </w:r>
      <w:proofErr w:type="gramStart"/>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 xml:space="preserve">4) </w:t>
      </w:r>
      <w:proofErr w:type="gramStart"/>
      <w:r w:rsidRPr="006F7DE4">
        <w:rPr>
          <w:sz w:val="24"/>
          <w:szCs w:val="24"/>
        </w:rPr>
        <w:t xml:space="preserve">for </w:t>
      </w:r>
      <w:r w:rsidRPr="006F7DE4">
        <w:rPr>
          <w:rFonts w:ascii="Cambria Math" w:eastAsia="Cambria Math" w:hAnsi="Cambria Math"/>
          <w:sz w:val="24"/>
          <w:szCs w:val="24"/>
        </w:rPr>
        <w:t>𝑓</w:t>
      </w:r>
      <w:proofErr w:type="gramEnd"/>
      <w:r w:rsidRPr="006F7DE4">
        <w:rPr>
          <w:rFonts w:ascii="Cambria Math" w:eastAsia="Cambria Math" w:hAnsi="Cambria Math"/>
          <w:sz w:val="24"/>
          <w:szCs w:val="24"/>
        </w:rPr>
        <w:t>(</w:t>
      </w:r>
      <w:proofErr w:type="gramStart"/>
      <w:r w:rsidRPr="006F7DE4">
        <w:rPr>
          <w:rFonts w:ascii="Cambria Math" w:eastAsia="Cambria Math" w:hAnsi="Cambria Math"/>
          <w:sz w:val="24"/>
          <w:szCs w:val="24"/>
        </w:rPr>
        <w:t>𝑥)</w:t>
      </w:r>
      <w:r w:rsidRPr="006F7DE4">
        <w:rPr>
          <w:sz w:val="24"/>
          <w:szCs w:val="24"/>
        </w:rPr>
        <w:t>.</w:t>
      </w:r>
      <w:proofErr w:type="gramEnd"/>
    </w:p>
    <w:p w14:paraId="176035BA" w14:textId="77777777" w:rsidR="006F7DE4" w:rsidRPr="006F7DE4" w:rsidRDefault="006F7DE4" w:rsidP="006F7DE4">
      <w:pPr>
        <w:pStyle w:val="TableParagraph"/>
        <w:tabs>
          <w:tab w:val="left" w:pos="1439"/>
        </w:tabs>
        <w:autoSpaceDE w:val="0"/>
        <w:autoSpaceDN w:val="0"/>
        <w:spacing w:before="6" w:line="235" w:lineRule="auto"/>
        <w:ind w:left="1439" w:right="97"/>
        <w:rPr>
          <w:sz w:val="24"/>
        </w:rPr>
      </w:pPr>
    </w:p>
    <w:p w14:paraId="58953A19" w14:textId="77777777" w:rsidR="006B75E6" w:rsidRPr="00446198" w:rsidRDefault="006B75E6" w:rsidP="006B75E6">
      <w:pPr>
        <w:pStyle w:val="FunctionsF"/>
      </w:pPr>
      <w:r w:rsidRPr="00446198">
        <w:t>Common Misconceptions or Errors</w:t>
      </w:r>
    </w:p>
    <w:p w14:paraId="0F376609" w14:textId="77777777" w:rsidR="0020134A" w:rsidRDefault="0020134A" w:rsidP="00E502A8">
      <w:pPr>
        <w:pStyle w:val="TableParagraph"/>
        <w:numPr>
          <w:ilvl w:val="0"/>
          <w:numId w:val="22"/>
        </w:numPr>
        <w:tabs>
          <w:tab w:val="left" w:pos="719"/>
        </w:tabs>
        <w:autoSpaceDE w:val="0"/>
        <w:autoSpaceDN w:val="0"/>
        <w:ind w:right="98"/>
        <w:rPr>
          <w:sz w:val="24"/>
          <w:szCs w:val="24"/>
        </w:rPr>
      </w:pPr>
      <w:r w:rsidRPr="215C1AB0">
        <w:rPr>
          <w:sz w:val="24"/>
          <w:szCs w:val="24"/>
        </w:rPr>
        <w:t>Some graphs presented to students will only display a certain interval of data. Some students may</w:t>
      </w:r>
      <w:r w:rsidRPr="215C1AB0">
        <w:rPr>
          <w:spacing w:val="-1"/>
          <w:sz w:val="24"/>
          <w:szCs w:val="24"/>
        </w:rPr>
        <w:t xml:space="preserve"> </w:t>
      </w:r>
      <w:r w:rsidRPr="215C1AB0">
        <w:rPr>
          <w:sz w:val="24"/>
          <w:szCs w:val="24"/>
        </w:rPr>
        <w:t>mistakenly interpret the rate of change for that entire interval rather than a given</w:t>
      </w:r>
      <w:r w:rsidRPr="215C1AB0">
        <w:rPr>
          <w:spacing w:val="-4"/>
          <w:sz w:val="24"/>
          <w:szCs w:val="24"/>
        </w:rPr>
        <w:t xml:space="preserve"> </w:t>
      </w:r>
      <w:r w:rsidRPr="215C1AB0">
        <w:rPr>
          <w:sz w:val="24"/>
          <w:szCs w:val="24"/>
        </w:rPr>
        <w:t xml:space="preserve">sub-interval. </w:t>
      </w:r>
    </w:p>
    <w:p w14:paraId="5B5217AC" w14:textId="77777777" w:rsidR="0020134A" w:rsidRDefault="0020134A" w:rsidP="00E502A8">
      <w:pPr>
        <w:pStyle w:val="TableParagraph"/>
        <w:numPr>
          <w:ilvl w:val="0"/>
          <w:numId w:val="22"/>
        </w:numPr>
        <w:tabs>
          <w:tab w:val="left" w:pos="719"/>
        </w:tabs>
        <w:autoSpaceDE w:val="0"/>
        <w:autoSpaceDN w:val="0"/>
        <w:spacing w:before="2"/>
        <w:ind w:right="207"/>
        <w:rPr>
          <w:sz w:val="24"/>
          <w:szCs w:val="24"/>
        </w:rPr>
      </w:pPr>
      <w:r w:rsidRPr="221D88CC">
        <w:rPr>
          <w:sz w:val="24"/>
          <w:szCs w:val="24"/>
        </w:rPr>
        <w:t>Students may confuse the average rate of change and constant rate of change.</w:t>
      </w:r>
    </w:p>
    <w:p w14:paraId="7763085C" w14:textId="77777777" w:rsidR="0020134A" w:rsidRDefault="0020134A" w:rsidP="00E502A8">
      <w:pPr>
        <w:pStyle w:val="TableParagraph"/>
        <w:numPr>
          <w:ilvl w:val="0"/>
          <w:numId w:val="22"/>
        </w:numPr>
        <w:tabs>
          <w:tab w:val="left" w:pos="719"/>
        </w:tabs>
        <w:autoSpaceDE w:val="0"/>
        <w:autoSpaceDN w:val="0"/>
        <w:spacing w:before="2"/>
        <w:ind w:right="207"/>
        <w:rPr>
          <w:sz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6"/>
          <w:sz w:val="24"/>
          <w:szCs w:val="24"/>
        </w:rPr>
        <w:t xml:space="preserve"> </w:t>
      </w:r>
      <w:r w:rsidRPr="3225D04E">
        <w:rPr>
          <w:sz w:val="24"/>
          <w:szCs w:val="24"/>
        </w:rPr>
        <w:t>be</w:t>
      </w:r>
      <w:r w:rsidRPr="3225D04E">
        <w:rPr>
          <w:spacing w:val="-3"/>
          <w:sz w:val="24"/>
          <w:szCs w:val="24"/>
        </w:rPr>
        <w:t xml:space="preserve"> </w:t>
      </w:r>
      <w:r w:rsidRPr="3225D04E">
        <w:rPr>
          <w:sz w:val="24"/>
          <w:szCs w:val="24"/>
        </w:rPr>
        <w:t>confused</w:t>
      </w:r>
      <w:r w:rsidRPr="3225D04E">
        <w:rPr>
          <w:spacing w:val="-2"/>
          <w:sz w:val="24"/>
          <w:szCs w:val="24"/>
        </w:rPr>
        <w:t xml:space="preserve"> </w:t>
      </w:r>
      <w:r w:rsidRPr="3225D04E">
        <w:rPr>
          <w:sz w:val="24"/>
          <w:szCs w:val="24"/>
        </w:rPr>
        <w:t>if</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average</w:t>
      </w:r>
      <w:r w:rsidRPr="3225D04E">
        <w:rPr>
          <w:spacing w:val="-3"/>
          <w:sz w:val="24"/>
          <w:szCs w:val="24"/>
        </w:rPr>
        <w:t xml:space="preserve"> </w:t>
      </w:r>
      <w:r w:rsidRPr="3225D04E">
        <w:rPr>
          <w:sz w:val="24"/>
          <w:szCs w:val="24"/>
        </w:rPr>
        <w:t>rate</w:t>
      </w:r>
      <w:r w:rsidRPr="3225D04E">
        <w:rPr>
          <w:spacing w:val="-2"/>
          <w:sz w:val="24"/>
          <w:szCs w:val="24"/>
        </w:rPr>
        <w:t xml:space="preserve"> </w:t>
      </w:r>
      <w:r w:rsidRPr="3225D04E">
        <w:rPr>
          <w:sz w:val="24"/>
          <w:szCs w:val="24"/>
        </w:rPr>
        <w:t>of</w:t>
      </w:r>
      <w:r w:rsidRPr="3225D04E">
        <w:rPr>
          <w:spacing w:val="-2"/>
          <w:sz w:val="24"/>
          <w:szCs w:val="24"/>
        </w:rPr>
        <w:t xml:space="preserve"> </w:t>
      </w:r>
      <w:r w:rsidRPr="3225D04E">
        <w:rPr>
          <w:sz w:val="24"/>
          <w:szCs w:val="24"/>
        </w:rPr>
        <w:t>change</w:t>
      </w:r>
      <w:r w:rsidRPr="3225D04E">
        <w:rPr>
          <w:spacing w:val="-3"/>
          <w:sz w:val="24"/>
          <w:szCs w:val="24"/>
        </w:rPr>
        <w:t xml:space="preserve"> </w:t>
      </w:r>
      <w:r w:rsidRPr="3225D04E">
        <w:rPr>
          <w:sz w:val="24"/>
          <w:szCs w:val="24"/>
        </w:rPr>
        <w:t>is</w:t>
      </w:r>
      <w:r w:rsidRPr="3225D04E">
        <w:rPr>
          <w:spacing w:val="-2"/>
          <w:sz w:val="24"/>
          <w:szCs w:val="24"/>
        </w:rPr>
        <w:t xml:space="preserve"> </w:t>
      </w:r>
      <w:r w:rsidRPr="3225D04E">
        <w:rPr>
          <w:sz w:val="24"/>
          <w:szCs w:val="24"/>
        </w:rPr>
        <w:t>0,</w:t>
      </w:r>
      <w:r w:rsidRPr="3225D04E">
        <w:rPr>
          <w:spacing w:val="-2"/>
          <w:sz w:val="24"/>
          <w:szCs w:val="24"/>
        </w:rPr>
        <w:t xml:space="preserve"> </w:t>
      </w:r>
      <w:r w:rsidRPr="3225D04E">
        <w:rPr>
          <w:sz w:val="24"/>
          <w:szCs w:val="24"/>
        </w:rPr>
        <w:t>even</w:t>
      </w:r>
      <w:r w:rsidRPr="3225D04E">
        <w:rPr>
          <w:spacing w:val="-2"/>
          <w:sz w:val="24"/>
          <w:szCs w:val="24"/>
        </w:rPr>
        <w:t xml:space="preserve"> </w:t>
      </w:r>
      <w:r w:rsidRPr="3225D04E">
        <w:rPr>
          <w:sz w:val="24"/>
          <w:szCs w:val="24"/>
        </w:rPr>
        <w:t>though</w:t>
      </w:r>
      <w:r w:rsidRPr="3225D04E">
        <w:rPr>
          <w:spacing w:val="-2"/>
          <w:sz w:val="24"/>
          <w:szCs w:val="24"/>
        </w:rPr>
        <w:t xml:space="preserve"> </w:t>
      </w:r>
      <w:r w:rsidRPr="3225D04E">
        <w:rPr>
          <w:sz w:val="24"/>
          <w:szCs w:val="24"/>
        </w:rPr>
        <w:t>the</w:t>
      </w:r>
      <w:r w:rsidRPr="3225D04E">
        <w:rPr>
          <w:spacing w:val="-3"/>
          <w:sz w:val="24"/>
          <w:szCs w:val="24"/>
        </w:rPr>
        <w:t xml:space="preserve"> </w:t>
      </w:r>
      <w:r w:rsidRPr="3225D04E">
        <w:rPr>
          <w:sz w:val="24"/>
          <w:szCs w:val="24"/>
        </w:rPr>
        <w:t>function</w:t>
      </w:r>
      <w:r w:rsidRPr="3225D04E">
        <w:rPr>
          <w:spacing w:val="-2"/>
          <w:sz w:val="24"/>
          <w:szCs w:val="24"/>
        </w:rPr>
        <w:t xml:space="preserve"> </w:t>
      </w:r>
      <w:r w:rsidRPr="3225D04E">
        <w:rPr>
          <w:sz w:val="24"/>
          <w:szCs w:val="24"/>
        </w:rPr>
        <w:t>is not constant.</w:t>
      </w:r>
    </w:p>
    <w:p w14:paraId="696D073E" w14:textId="3219080C" w:rsidR="006B75E6" w:rsidRPr="00CB7570" w:rsidRDefault="0020134A" w:rsidP="00FD36E3">
      <w:pPr>
        <w:pStyle w:val="TableParagraph"/>
        <w:numPr>
          <w:ilvl w:val="1"/>
          <w:numId w:val="22"/>
        </w:numPr>
        <w:tabs>
          <w:tab w:val="left" w:pos="1438"/>
        </w:tabs>
        <w:autoSpaceDE w:val="0"/>
        <w:autoSpaceDN w:val="0"/>
        <w:rPr>
          <w:rFonts w:ascii="Cambria Math" w:eastAsia="Cambria Math" w:hAnsi="Cambria Math"/>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1"/>
          <w:sz w:val="24"/>
          <w:szCs w:val="24"/>
        </w:rPr>
        <w:t xml:space="preserve"> </w:t>
      </w:r>
      <w:r w:rsidRPr="113DC138">
        <w:rPr>
          <w:sz w:val="24"/>
          <w:szCs w:val="24"/>
        </w:rPr>
        <w:t>the</w:t>
      </w:r>
      <w:r w:rsidRPr="113DC138">
        <w:rPr>
          <w:spacing w:val="1"/>
          <w:sz w:val="24"/>
          <w:szCs w:val="24"/>
        </w:rPr>
        <w:t xml:space="preserve"> </w:t>
      </w:r>
      <w:r w:rsidRPr="113DC138">
        <w:rPr>
          <w:sz w:val="24"/>
          <w:szCs w:val="24"/>
        </w:rPr>
        <w:t>average</w:t>
      </w:r>
      <w:r w:rsidRPr="113DC138">
        <w:rPr>
          <w:spacing w:val="2"/>
          <w:sz w:val="24"/>
          <w:szCs w:val="24"/>
        </w:rPr>
        <w:t xml:space="preserve"> </w:t>
      </w:r>
      <w:r w:rsidRPr="113DC138">
        <w:rPr>
          <w:sz w:val="24"/>
          <w:szCs w:val="24"/>
        </w:rPr>
        <w:t>rate</w:t>
      </w:r>
      <w:r w:rsidRPr="113DC138">
        <w:rPr>
          <w:spacing w:val="2"/>
          <w:sz w:val="24"/>
          <w:szCs w:val="24"/>
        </w:rPr>
        <w:t xml:space="preserve"> </w:t>
      </w:r>
      <w:r w:rsidRPr="113DC138">
        <w:rPr>
          <w:sz w:val="24"/>
          <w:szCs w:val="24"/>
        </w:rPr>
        <w:t>of</w:t>
      </w:r>
      <w:r w:rsidRPr="113DC138">
        <w:rPr>
          <w:spacing w:val="1"/>
          <w:sz w:val="24"/>
          <w:szCs w:val="24"/>
        </w:rPr>
        <w:t xml:space="preserve"> </w:t>
      </w:r>
      <w:r w:rsidRPr="113DC138">
        <w:rPr>
          <w:sz w:val="24"/>
          <w:szCs w:val="24"/>
        </w:rPr>
        <w:t>change of</w:t>
      </w:r>
      <w:r w:rsidRPr="113DC138">
        <w:rPr>
          <w:spacing w:val="1"/>
          <w:sz w:val="24"/>
          <w:szCs w:val="24"/>
        </w:rPr>
        <w:t xml:space="preserve"> </w:t>
      </w:r>
      <w:r w:rsidRPr="113DC138">
        <w:rPr>
          <w:sz w:val="24"/>
          <w:szCs w:val="24"/>
        </w:rPr>
        <w:t>the function</w:t>
      </w:r>
      <w:r w:rsidRPr="113DC138">
        <w:rPr>
          <w:spacing w:val="5"/>
          <w:sz w:val="24"/>
          <w:szCs w:val="24"/>
        </w:rPr>
        <w:t xml:space="preserve"> </w:t>
      </w:r>
      <w:r w:rsidRPr="113DC138">
        <w:rPr>
          <w:rFonts w:ascii="Cambria Math" w:eastAsia="Cambria Math" w:hAnsi="Cambria Math"/>
          <w:sz w:val="24"/>
          <w:szCs w:val="24"/>
        </w:rPr>
        <w:t>𝑓(𝑥)</w:t>
      </w:r>
      <w:r w:rsidRPr="113DC138">
        <w:rPr>
          <w:rFonts w:ascii="Cambria Math" w:eastAsia="Cambria Math" w:hAnsi="Cambria Math"/>
          <w:spacing w:val="69"/>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68"/>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z w:val="24"/>
          <w:szCs w:val="24"/>
          <w:vertAlign w:val="superscript"/>
        </w:rPr>
        <w:t>2</w:t>
      </w:r>
      <w:r w:rsidRPr="113DC138">
        <w:rPr>
          <w:rFonts w:ascii="Cambria Math" w:eastAsia="Cambria Math" w:hAnsi="Cambria Math"/>
          <w:spacing w:val="19"/>
          <w:sz w:val="24"/>
          <w:szCs w:val="24"/>
        </w:rPr>
        <w:t xml:space="preserve"> </w:t>
      </w:r>
      <w:r w:rsidRPr="113DC138">
        <w:rPr>
          <w:sz w:val="24"/>
          <w:szCs w:val="24"/>
        </w:rPr>
        <w:t>from</w:t>
      </w:r>
      <w:r w:rsidRPr="113DC138">
        <w:rPr>
          <w:spacing w:val="1"/>
          <w:sz w:val="24"/>
          <w:szCs w:val="24"/>
        </w:rPr>
        <w:t xml:space="preserve"> </w:t>
      </w:r>
      <w:r w:rsidRPr="113DC138">
        <w:rPr>
          <w:rFonts w:ascii="Cambria Math" w:eastAsia="Cambria Math" w:hAnsi="Cambria Math"/>
          <w:sz w:val="24"/>
          <w:szCs w:val="24"/>
        </w:rPr>
        <w:t>𝑥</w:t>
      </w:r>
      <w:r w:rsidRPr="113DC138">
        <w:rPr>
          <w:rFonts w:ascii="Cambria Math" w:eastAsia="Cambria Math" w:hAnsi="Cambria Math"/>
          <w:spacing w:val="23"/>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16"/>
          <w:sz w:val="24"/>
          <w:szCs w:val="24"/>
        </w:rPr>
        <w:t xml:space="preserve"> </w:t>
      </w:r>
      <w:r w:rsidRPr="113DC138">
        <w:rPr>
          <w:rFonts w:ascii="Cambria Math" w:eastAsia="Cambria Math" w:hAnsi="Cambria Math"/>
          <w:spacing w:val="-5"/>
          <w:sz w:val="24"/>
          <w:szCs w:val="24"/>
        </w:rPr>
        <w:t>−1</w:t>
      </w:r>
      <w:r>
        <w:rPr>
          <w:rFonts w:ascii="Cambria Math" w:eastAsia="Cambria Math" w:hAnsi="Cambria Math"/>
          <w:spacing w:val="-5"/>
          <w:sz w:val="24"/>
          <w:szCs w:val="24"/>
        </w:rPr>
        <w:t xml:space="preserve"> </w:t>
      </w:r>
      <w:r w:rsidRPr="0020134A">
        <w:rPr>
          <w:sz w:val="24"/>
        </w:rPr>
        <w:t xml:space="preserve">to </w:t>
      </w:r>
      <w:r w:rsidRPr="0020134A">
        <w:rPr>
          <w:rFonts w:ascii="Cambria Math" w:eastAsia="Cambria Math"/>
          <w:sz w:val="24"/>
        </w:rPr>
        <w:t>𝑥</w:t>
      </w:r>
      <w:r w:rsidRPr="0020134A">
        <w:rPr>
          <w:rFonts w:ascii="Cambria Math" w:eastAsia="Cambria Math"/>
          <w:spacing w:val="21"/>
          <w:sz w:val="24"/>
        </w:rPr>
        <w:t xml:space="preserve"> </w:t>
      </w:r>
      <w:r w:rsidRPr="0020134A">
        <w:rPr>
          <w:rFonts w:ascii="Cambria Math" w:eastAsia="Cambria Math"/>
          <w:sz w:val="24"/>
        </w:rPr>
        <w:t>=</w:t>
      </w:r>
      <w:r w:rsidRPr="0020134A">
        <w:rPr>
          <w:rFonts w:ascii="Cambria Math" w:eastAsia="Cambria Math"/>
          <w:spacing w:val="12"/>
          <w:sz w:val="24"/>
        </w:rPr>
        <w:t xml:space="preserve"> </w:t>
      </w:r>
      <w:r w:rsidRPr="0020134A">
        <w:rPr>
          <w:rFonts w:ascii="Cambria Math" w:eastAsia="Cambria Math"/>
          <w:sz w:val="24"/>
        </w:rPr>
        <w:t>1</w:t>
      </w:r>
      <w:r w:rsidRPr="0020134A">
        <w:rPr>
          <w:rFonts w:ascii="Cambria Math" w:eastAsia="Cambria Math"/>
          <w:spacing w:val="8"/>
          <w:sz w:val="24"/>
        </w:rPr>
        <w:t xml:space="preserve"> </w:t>
      </w:r>
      <w:r w:rsidRPr="0020134A">
        <w:rPr>
          <w:sz w:val="24"/>
        </w:rPr>
        <w:t xml:space="preserve">is </w:t>
      </w:r>
      <w:r w:rsidRPr="0020134A">
        <w:rPr>
          <w:spacing w:val="-5"/>
          <w:sz w:val="24"/>
        </w:rPr>
        <w:t>0.</w:t>
      </w:r>
    </w:p>
    <w:p w14:paraId="63DF349A" w14:textId="77777777" w:rsidR="00CB7570" w:rsidRPr="00CB7570" w:rsidRDefault="00CB7570" w:rsidP="00FD36E3">
      <w:pPr>
        <w:pStyle w:val="TableParagraph"/>
        <w:tabs>
          <w:tab w:val="left" w:pos="1438"/>
        </w:tabs>
        <w:autoSpaceDE w:val="0"/>
        <w:autoSpaceDN w:val="0"/>
        <w:ind w:left="806"/>
        <w:rPr>
          <w:rFonts w:ascii="Cambria Math" w:eastAsia="Cambria Math" w:hAnsi="Cambria Math"/>
          <w:sz w:val="24"/>
        </w:rPr>
      </w:pPr>
    </w:p>
    <w:p w14:paraId="16BBD488" w14:textId="77777777" w:rsidR="006B75E6" w:rsidRPr="00446198" w:rsidRDefault="006B75E6" w:rsidP="006B75E6">
      <w:pPr>
        <w:pStyle w:val="FunctionsF"/>
      </w:pPr>
      <w:r w:rsidRPr="00446198">
        <w:t>Strategies to Support Tiered Instruction</w:t>
      </w:r>
    </w:p>
    <w:p w14:paraId="65A33FA0" w14:textId="77777777" w:rsidR="00DD00E8" w:rsidRDefault="00DD00E8" w:rsidP="00E502A8">
      <w:pPr>
        <w:pStyle w:val="TableParagraph"/>
        <w:numPr>
          <w:ilvl w:val="0"/>
          <w:numId w:val="26"/>
        </w:numPr>
        <w:tabs>
          <w:tab w:val="left" w:pos="719"/>
        </w:tabs>
        <w:autoSpaceDE w:val="0"/>
        <w:autoSpaceDN w:val="0"/>
        <w:ind w:right="300"/>
        <w:rPr>
          <w:sz w:val="24"/>
        </w:rPr>
      </w:pPr>
      <w:r>
        <w:rPr>
          <w:sz w:val="24"/>
        </w:rPr>
        <w:t>When determining an average rate of change on an interval where the function only increases</w:t>
      </w:r>
      <w:r>
        <w:rPr>
          <w:spacing w:val="-4"/>
          <w:sz w:val="24"/>
        </w:rPr>
        <w:t xml:space="preserve"> </w:t>
      </w:r>
      <w:r>
        <w:rPr>
          <w:sz w:val="24"/>
        </w:rPr>
        <w:t>or</w:t>
      </w:r>
      <w:r>
        <w:rPr>
          <w:spacing w:val="-4"/>
          <w:sz w:val="24"/>
        </w:rPr>
        <w:t xml:space="preserve"> </w:t>
      </w:r>
      <w:r>
        <w:rPr>
          <w:sz w:val="24"/>
        </w:rPr>
        <w:t>only</w:t>
      </w:r>
      <w:r>
        <w:rPr>
          <w:spacing w:val="-8"/>
          <w:sz w:val="24"/>
        </w:rPr>
        <w:t xml:space="preserve"> </w:t>
      </w:r>
      <w:r>
        <w:rPr>
          <w:sz w:val="24"/>
        </w:rPr>
        <w:t>decreases,</w:t>
      </w:r>
      <w:r>
        <w:rPr>
          <w:spacing w:val="-4"/>
          <w:sz w:val="24"/>
        </w:rPr>
        <w:t xml:space="preserve"> </w:t>
      </w:r>
      <w:r>
        <w:rPr>
          <w:sz w:val="24"/>
        </w:rPr>
        <w:t>instruction</w:t>
      </w:r>
      <w:r>
        <w:rPr>
          <w:spacing w:val="-4"/>
          <w:sz w:val="24"/>
        </w:rPr>
        <w:t xml:space="preserve"> </w:t>
      </w:r>
      <w:r>
        <w:rPr>
          <w:sz w:val="24"/>
        </w:rPr>
        <w:t>includes</w:t>
      </w:r>
      <w:r>
        <w:rPr>
          <w:spacing w:val="-4"/>
          <w:sz w:val="24"/>
        </w:rPr>
        <w:t xml:space="preserve"> </w:t>
      </w:r>
      <w:r>
        <w:rPr>
          <w:sz w:val="24"/>
        </w:rPr>
        <w:t>directions</w:t>
      </w:r>
      <w:r>
        <w:rPr>
          <w:spacing w:val="-3"/>
          <w:sz w:val="24"/>
        </w:rPr>
        <w:t xml:space="preserve"> </w:t>
      </w:r>
      <w:r>
        <w:rPr>
          <w:sz w:val="24"/>
        </w:rPr>
        <w:t>to</w:t>
      </w:r>
      <w:r>
        <w:rPr>
          <w:spacing w:val="-4"/>
          <w:sz w:val="24"/>
        </w:rPr>
        <w:t xml:space="preserve"> </w:t>
      </w:r>
      <w:r>
        <w:rPr>
          <w:sz w:val="24"/>
        </w:rPr>
        <w:t>highlight</w:t>
      </w:r>
      <w:r>
        <w:rPr>
          <w:spacing w:val="-4"/>
          <w:sz w:val="24"/>
        </w:rPr>
        <w:t xml:space="preserve"> </w:t>
      </w:r>
      <w:r>
        <w:rPr>
          <w:sz w:val="24"/>
        </w:rPr>
        <w:t>the</w:t>
      </w:r>
      <w:r>
        <w:rPr>
          <w:spacing w:val="-3"/>
          <w:sz w:val="24"/>
        </w:rPr>
        <w:t xml:space="preserve"> </w:t>
      </w:r>
      <w:r>
        <w:rPr>
          <w:sz w:val="24"/>
        </w:rPr>
        <w:t>domain</w:t>
      </w:r>
      <w:r>
        <w:rPr>
          <w:spacing w:val="-3"/>
          <w:sz w:val="24"/>
        </w:rPr>
        <w:t xml:space="preserve"> </w:t>
      </w:r>
      <w:r>
        <w:rPr>
          <w:sz w:val="24"/>
        </w:rPr>
        <w:t>and range for the interval so that the change can be seen more clearly.</w:t>
      </w:r>
    </w:p>
    <w:p w14:paraId="42CCD5AF" w14:textId="18D67F28" w:rsidR="00DD00E8" w:rsidRDefault="00DD00E8" w:rsidP="00E502A8">
      <w:pPr>
        <w:pStyle w:val="TableParagraph"/>
        <w:numPr>
          <w:ilvl w:val="0"/>
          <w:numId w:val="26"/>
        </w:numPr>
        <w:tabs>
          <w:tab w:val="left" w:pos="719"/>
        </w:tabs>
        <w:autoSpaceDE w:val="0"/>
        <w:autoSpaceDN w:val="0"/>
        <w:spacing w:before="1"/>
        <w:ind w:right="48"/>
        <w:rPr>
          <w:sz w:val="24"/>
        </w:rPr>
      </w:pPr>
      <w:r>
        <w:rPr>
          <w:sz w:val="24"/>
        </w:rPr>
        <w:t>Instruction</w:t>
      </w:r>
      <w:r>
        <w:rPr>
          <w:spacing w:val="-2"/>
          <w:sz w:val="24"/>
        </w:rPr>
        <w:t xml:space="preserve"> </w:t>
      </w:r>
      <w:r>
        <w:rPr>
          <w:sz w:val="24"/>
        </w:rPr>
        <w:t>includes</w:t>
      </w:r>
      <w:r>
        <w:rPr>
          <w:spacing w:val="-2"/>
          <w:sz w:val="24"/>
        </w:rPr>
        <w:t xml:space="preserve"> </w:t>
      </w:r>
      <w:r>
        <w:rPr>
          <w:sz w:val="24"/>
        </w:rPr>
        <w:t>providing</w:t>
      </w:r>
      <w:r>
        <w:rPr>
          <w:spacing w:val="-5"/>
          <w:sz w:val="24"/>
        </w:rPr>
        <w:t xml:space="preserve"> </w:t>
      </w:r>
      <w:r>
        <w:rPr>
          <w:sz w:val="24"/>
        </w:rPr>
        <w:t>the</w:t>
      </w:r>
      <w:r>
        <w:rPr>
          <w:spacing w:val="-1"/>
          <w:sz w:val="24"/>
        </w:rPr>
        <w:t xml:space="preserve"> </w:t>
      </w:r>
      <w:r>
        <w:rPr>
          <w:sz w:val="24"/>
        </w:rPr>
        <w:t>graph</w:t>
      </w:r>
      <w:r>
        <w:rPr>
          <w:spacing w:val="-2"/>
          <w:sz w:val="24"/>
        </w:rPr>
        <w:t xml:space="preserve"> </w:t>
      </w:r>
      <w:r>
        <w:rPr>
          <w:sz w:val="24"/>
        </w:rPr>
        <w:t>to</w:t>
      </w:r>
      <w:r>
        <w:rPr>
          <w:spacing w:val="-2"/>
          <w:sz w:val="24"/>
        </w:rPr>
        <w:t xml:space="preserve"> </w:t>
      </w:r>
      <w:r>
        <w:rPr>
          <w:sz w:val="24"/>
        </w:rPr>
        <w:t>visualize</w:t>
      </w:r>
      <w:r>
        <w:rPr>
          <w:spacing w:val="-3"/>
          <w:sz w:val="24"/>
        </w:rPr>
        <w:t xml:space="preserve"> </w:t>
      </w:r>
      <w:r>
        <w:rPr>
          <w:sz w:val="24"/>
        </w:rPr>
        <w:t>the</w:t>
      </w:r>
      <w:r>
        <w:rPr>
          <w:spacing w:val="-2"/>
          <w:sz w:val="24"/>
        </w:rPr>
        <w:t xml:space="preserve"> </w:t>
      </w:r>
      <w:r>
        <w:rPr>
          <w:sz w:val="24"/>
        </w:rPr>
        <w:t>change</w:t>
      </w:r>
      <w:r>
        <w:rPr>
          <w:spacing w:val="-3"/>
          <w:sz w:val="24"/>
        </w:rPr>
        <w:t xml:space="preserve"> </w:t>
      </w:r>
      <w:r>
        <w:rPr>
          <w:sz w:val="24"/>
        </w:rPr>
        <w:t>in</w:t>
      </w:r>
      <w:r>
        <w:rPr>
          <w:spacing w:val="-2"/>
          <w:sz w:val="24"/>
        </w:rPr>
        <w:t xml:space="preserve"> </w:t>
      </w:r>
      <w:r w:rsidR="00F05E75">
        <w:rPr>
          <w:sz w:val="24"/>
        </w:rPr>
        <w:t xml:space="preserve">the </w:t>
      </w:r>
      <w:r w:rsidR="00F05E75">
        <w:rPr>
          <w:rFonts w:ascii="Cambria Math" w:eastAsia="Cambria Math" w:hAnsi="Cambria Math"/>
          <w:sz w:val="24"/>
        </w:rPr>
        <w:t>x</w:t>
      </w:r>
      <w:r>
        <w:rPr>
          <w:sz w:val="24"/>
        </w:rPr>
        <w:t>-</w:t>
      </w:r>
      <w:r>
        <w:rPr>
          <w:spacing w:val="-3"/>
          <w:sz w:val="24"/>
        </w:rPr>
        <w:t xml:space="preserve"> </w:t>
      </w:r>
      <w:proofErr w:type="gramStart"/>
      <w:r>
        <w:rPr>
          <w:sz w:val="24"/>
        </w:rPr>
        <w:t xml:space="preserve">and </w:t>
      </w:r>
      <w:r>
        <w:rPr>
          <w:rFonts w:ascii="Cambria Math" w:eastAsia="Cambria Math" w:hAnsi="Cambria Math"/>
          <w:sz w:val="24"/>
        </w:rPr>
        <w:t>𝑦</w:t>
      </w:r>
      <w:proofErr w:type="gramEnd"/>
      <w:r>
        <w:rPr>
          <w:sz w:val="24"/>
        </w:rPr>
        <w:t>-values</w:t>
      </w:r>
      <w:r>
        <w:rPr>
          <w:spacing w:val="-2"/>
          <w:sz w:val="24"/>
        </w:rPr>
        <w:t xml:space="preserve"> </w:t>
      </w:r>
      <w:r>
        <w:rPr>
          <w:sz w:val="24"/>
        </w:rPr>
        <w:t>by drawing a line from the leftmost point on the graph within the interval to the rightmost point on the graph within the interval. Discuss with students how the average rate of change is the slope of the line between the two points.</w:t>
      </w:r>
    </w:p>
    <w:p w14:paraId="472E7E61" w14:textId="77777777" w:rsidR="00DD00E8" w:rsidRDefault="00DD00E8" w:rsidP="00E502A8">
      <w:pPr>
        <w:pStyle w:val="TableParagraph"/>
        <w:numPr>
          <w:ilvl w:val="1"/>
          <w:numId w:val="26"/>
        </w:numPr>
        <w:tabs>
          <w:tab w:val="left" w:pos="1439"/>
        </w:tabs>
        <w:autoSpaceDE w:val="0"/>
        <w:autoSpaceDN w:val="0"/>
        <w:spacing w:before="8" w:line="232" w:lineRule="auto"/>
        <w:ind w:right="94"/>
        <w:jc w:val="both"/>
        <w:rPr>
          <w:sz w:val="24"/>
        </w:rPr>
      </w:pPr>
      <w:r w:rsidRPr="113DC138">
        <w:rPr>
          <w:sz w:val="24"/>
          <w:szCs w:val="24"/>
        </w:rPr>
        <w:t xml:space="preserve">For example, for the function </w:t>
      </w:r>
      <w:r w:rsidRPr="113DC138">
        <w:rPr>
          <w:rFonts w:ascii="Cambria Math" w:eastAsia="Cambria Math" w:hAnsi="Cambria Math"/>
          <w:sz w:val="24"/>
          <w:szCs w:val="24"/>
        </w:rPr>
        <w:t>𝑓(𝑥) = 𝑥</w:t>
      </w:r>
      <w:r w:rsidRPr="113DC138">
        <w:rPr>
          <w:rFonts w:ascii="Cambria Math" w:eastAsia="Cambria Math" w:hAnsi="Cambria Math"/>
          <w:sz w:val="24"/>
          <w:szCs w:val="24"/>
          <w:vertAlign w:val="superscript"/>
        </w:rPr>
        <w:t>2</w:t>
      </w:r>
      <w:r w:rsidRPr="113DC138">
        <w:rPr>
          <w:sz w:val="24"/>
          <w:szCs w:val="24"/>
        </w:rPr>
        <w:t xml:space="preserve">, on the interval </w:t>
      </w:r>
      <w:r w:rsidRPr="113DC138">
        <w:rPr>
          <w:rFonts w:ascii="Cambria Math" w:eastAsia="Cambria Math" w:hAnsi="Cambria Math"/>
          <w:sz w:val="24"/>
          <w:szCs w:val="24"/>
        </w:rPr>
        <w:t>[−2,2]</w:t>
      </w:r>
      <w:r w:rsidRPr="113DC138">
        <w:rPr>
          <w:sz w:val="24"/>
          <w:szCs w:val="24"/>
        </w:rPr>
        <w:t>, the average rate of</w:t>
      </w:r>
      <w:r w:rsidRPr="113DC138">
        <w:rPr>
          <w:spacing w:val="-2"/>
          <w:sz w:val="24"/>
          <w:szCs w:val="24"/>
        </w:rPr>
        <w:t xml:space="preserve"> </w:t>
      </w:r>
      <w:r w:rsidRPr="113DC138">
        <w:rPr>
          <w:sz w:val="24"/>
          <w:szCs w:val="24"/>
        </w:rPr>
        <w:t>change</w:t>
      </w:r>
      <w:r w:rsidRPr="113DC138">
        <w:rPr>
          <w:spacing w:val="-3"/>
          <w:sz w:val="24"/>
          <w:szCs w:val="24"/>
        </w:rPr>
        <w:t xml:space="preserve"> </w:t>
      </w:r>
      <w:r w:rsidRPr="113DC138">
        <w:rPr>
          <w:sz w:val="24"/>
          <w:szCs w:val="24"/>
        </w:rPr>
        <w:t>is</w:t>
      </w:r>
      <w:r w:rsidRPr="113DC138">
        <w:rPr>
          <w:spacing w:val="-2"/>
          <w:sz w:val="24"/>
          <w:szCs w:val="24"/>
        </w:rPr>
        <w:t xml:space="preserve"> </w:t>
      </w:r>
      <w:r w:rsidRPr="113DC138">
        <w:rPr>
          <w:sz w:val="24"/>
          <w:szCs w:val="24"/>
        </w:rPr>
        <w:t>zero.</w:t>
      </w:r>
      <w:r w:rsidRPr="113DC138">
        <w:rPr>
          <w:spacing w:val="-2"/>
          <w:sz w:val="24"/>
          <w:szCs w:val="24"/>
        </w:rPr>
        <w:t xml:space="preserve"> </w:t>
      </w:r>
      <w:r w:rsidRPr="113DC138">
        <w:rPr>
          <w:sz w:val="24"/>
          <w:szCs w:val="24"/>
        </w:rPr>
        <w:t>This</w:t>
      </w:r>
      <w:r w:rsidRPr="113DC138">
        <w:rPr>
          <w:spacing w:val="-2"/>
          <w:sz w:val="24"/>
          <w:szCs w:val="24"/>
        </w:rPr>
        <w:t xml:space="preserve"> </w:t>
      </w:r>
      <w:r w:rsidRPr="113DC138">
        <w:rPr>
          <w:sz w:val="24"/>
          <w:szCs w:val="24"/>
        </w:rPr>
        <w:t>can</w:t>
      </w:r>
      <w:r w:rsidRPr="113DC138">
        <w:rPr>
          <w:spacing w:val="-1"/>
          <w:sz w:val="24"/>
          <w:szCs w:val="24"/>
        </w:rPr>
        <w:t xml:space="preserve"> </w:t>
      </w:r>
      <w:r w:rsidRPr="113DC138">
        <w:rPr>
          <w:sz w:val="24"/>
          <w:szCs w:val="24"/>
        </w:rPr>
        <w:t>be</w:t>
      </w:r>
      <w:r w:rsidRPr="113DC138">
        <w:rPr>
          <w:spacing w:val="-3"/>
          <w:sz w:val="24"/>
          <w:szCs w:val="24"/>
        </w:rPr>
        <w:t xml:space="preserve"> </w:t>
      </w:r>
      <w:r w:rsidRPr="113DC138">
        <w:rPr>
          <w:sz w:val="24"/>
          <w:szCs w:val="24"/>
        </w:rPr>
        <w:t>visualized</w:t>
      </w:r>
      <w:r w:rsidRPr="113DC138">
        <w:rPr>
          <w:spacing w:val="-2"/>
          <w:sz w:val="24"/>
          <w:szCs w:val="24"/>
        </w:rPr>
        <w:t xml:space="preserve"> </w:t>
      </w:r>
      <w:r w:rsidRPr="113DC138">
        <w:rPr>
          <w:sz w:val="24"/>
          <w:szCs w:val="24"/>
        </w:rPr>
        <w:t>by</w:t>
      </w:r>
      <w:r w:rsidRPr="113DC138">
        <w:rPr>
          <w:spacing w:val="-7"/>
          <w:sz w:val="24"/>
          <w:szCs w:val="24"/>
        </w:rPr>
        <w:t xml:space="preserve"> </w:t>
      </w:r>
      <w:r w:rsidRPr="113DC138">
        <w:rPr>
          <w:sz w:val="24"/>
          <w:szCs w:val="24"/>
        </w:rPr>
        <w:t>drawing</w:t>
      </w:r>
      <w:r w:rsidRPr="113DC138">
        <w:rPr>
          <w:spacing w:val="-5"/>
          <w:sz w:val="24"/>
          <w:szCs w:val="24"/>
        </w:rPr>
        <w:t xml:space="preserve"> </w:t>
      </w:r>
      <w:r w:rsidRPr="113DC138">
        <w:rPr>
          <w:sz w:val="24"/>
          <w:szCs w:val="24"/>
        </w:rPr>
        <w:t>a</w:t>
      </w:r>
      <w:r w:rsidRPr="113DC138">
        <w:rPr>
          <w:spacing w:val="-3"/>
          <w:sz w:val="24"/>
          <w:szCs w:val="24"/>
        </w:rPr>
        <w:t xml:space="preserve"> </w:t>
      </w:r>
      <w:r w:rsidRPr="113DC138">
        <w:rPr>
          <w:sz w:val="24"/>
          <w:szCs w:val="24"/>
        </w:rPr>
        <w:t>line</w:t>
      </w:r>
      <w:r w:rsidRPr="113DC138">
        <w:rPr>
          <w:spacing w:val="-1"/>
          <w:sz w:val="24"/>
          <w:szCs w:val="24"/>
        </w:rPr>
        <w:t xml:space="preserve"> </w:t>
      </w:r>
      <w:r w:rsidRPr="113DC138">
        <w:rPr>
          <w:sz w:val="24"/>
          <w:szCs w:val="24"/>
        </w:rPr>
        <w:t>from</w:t>
      </w:r>
      <w:r w:rsidRPr="113DC138">
        <w:rPr>
          <w:spacing w:val="-2"/>
          <w:sz w:val="24"/>
          <w:szCs w:val="24"/>
        </w:rPr>
        <w:t xml:space="preserve"> </w:t>
      </w:r>
      <w:r w:rsidRPr="113DC138">
        <w:rPr>
          <w:sz w:val="24"/>
          <w:szCs w:val="24"/>
        </w:rPr>
        <w:t>the</w:t>
      </w:r>
      <w:r w:rsidRPr="113DC138">
        <w:rPr>
          <w:spacing w:val="-3"/>
          <w:sz w:val="24"/>
          <w:szCs w:val="24"/>
        </w:rPr>
        <w:t xml:space="preserve"> </w:t>
      </w:r>
      <w:r w:rsidRPr="113DC138">
        <w:rPr>
          <w:sz w:val="24"/>
          <w:szCs w:val="24"/>
        </w:rPr>
        <w:t xml:space="preserve">point </w:t>
      </w:r>
      <w:r w:rsidRPr="113DC138">
        <w:rPr>
          <w:rFonts w:ascii="Cambria Math" w:eastAsia="Cambria Math" w:hAnsi="Cambria Math"/>
          <w:sz w:val="24"/>
          <w:szCs w:val="24"/>
        </w:rPr>
        <w:t xml:space="preserve">(−2,4) </w:t>
      </w:r>
      <w:r w:rsidRPr="113DC138">
        <w:rPr>
          <w:sz w:val="24"/>
          <w:szCs w:val="24"/>
        </w:rPr>
        <w:t xml:space="preserve">to </w:t>
      </w:r>
      <w:r w:rsidRPr="113DC138">
        <w:rPr>
          <w:rFonts w:ascii="Cambria Math" w:eastAsia="Cambria Math" w:hAnsi="Cambria Math"/>
          <w:sz w:val="24"/>
          <w:szCs w:val="24"/>
        </w:rPr>
        <w:t xml:space="preserve">(2,4) </w:t>
      </w:r>
      <w:r w:rsidRPr="113DC138">
        <w:rPr>
          <w:sz w:val="24"/>
          <w:szCs w:val="24"/>
        </w:rPr>
        <w:t>which has slope of zero (horizontal line).</w:t>
      </w:r>
    </w:p>
    <w:p w14:paraId="5DB326FA" w14:textId="77777777" w:rsidR="00DD00E8" w:rsidRDefault="00DD00E8" w:rsidP="00E502A8">
      <w:pPr>
        <w:pStyle w:val="TableParagraph"/>
        <w:numPr>
          <w:ilvl w:val="0"/>
          <w:numId w:val="26"/>
        </w:numPr>
        <w:tabs>
          <w:tab w:val="left" w:pos="719"/>
        </w:tabs>
        <w:autoSpaceDE w:val="0"/>
        <w:autoSpaceDN w:val="0"/>
        <w:ind w:right="26"/>
        <w:rPr>
          <w:sz w:val="24"/>
        </w:rPr>
      </w:pPr>
      <w:r>
        <w:rPr>
          <w:sz w:val="24"/>
        </w:rPr>
        <w:t>Instruction</w:t>
      </w:r>
      <w:r>
        <w:rPr>
          <w:spacing w:val="-5"/>
          <w:sz w:val="24"/>
        </w:rPr>
        <w:t xml:space="preserve"> </w:t>
      </w:r>
      <w:r>
        <w:rPr>
          <w:sz w:val="24"/>
        </w:rPr>
        <w:t>includes</w:t>
      </w:r>
      <w:r>
        <w:rPr>
          <w:spacing w:val="-5"/>
          <w:sz w:val="24"/>
        </w:rPr>
        <w:t xml:space="preserve"> </w:t>
      </w:r>
      <w:r>
        <w:rPr>
          <w:sz w:val="24"/>
        </w:rPr>
        <w:t>assistance</w:t>
      </w:r>
      <w:r>
        <w:rPr>
          <w:spacing w:val="-6"/>
          <w:sz w:val="24"/>
        </w:rPr>
        <w:t xml:space="preserve"> </w:t>
      </w:r>
      <w:r>
        <w:rPr>
          <w:sz w:val="24"/>
        </w:rPr>
        <w:t>recognizing</w:t>
      </w:r>
      <w:r>
        <w:rPr>
          <w:spacing w:val="-7"/>
          <w:sz w:val="24"/>
        </w:rPr>
        <w:t xml:space="preserve"> </w:t>
      </w:r>
      <w:r>
        <w:rPr>
          <w:sz w:val="24"/>
        </w:rPr>
        <w:t>the</w:t>
      </w:r>
      <w:r>
        <w:rPr>
          <w:spacing w:val="-1"/>
          <w:sz w:val="24"/>
        </w:rPr>
        <w:t xml:space="preserve"> </w:t>
      </w:r>
      <w:r>
        <w:rPr>
          <w:sz w:val="24"/>
        </w:rPr>
        <w:t>connection</w:t>
      </w:r>
      <w:r>
        <w:rPr>
          <w:spacing w:val="-5"/>
          <w:sz w:val="24"/>
        </w:rPr>
        <w:t xml:space="preserve"> </w:t>
      </w:r>
      <w:r>
        <w:rPr>
          <w:sz w:val="24"/>
        </w:rPr>
        <w:t>between</w:t>
      </w:r>
      <w:r>
        <w:rPr>
          <w:spacing w:val="-5"/>
          <w:sz w:val="24"/>
        </w:rPr>
        <w:t xml:space="preserve"> </w:t>
      </w:r>
      <w:r>
        <w:rPr>
          <w:sz w:val="24"/>
        </w:rPr>
        <w:t>slope</w:t>
      </w:r>
      <w:r>
        <w:rPr>
          <w:spacing w:val="-5"/>
          <w:sz w:val="24"/>
        </w:rPr>
        <w:t xml:space="preserve"> </w:t>
      </w:r>
      <w:r>
        <w:rPr>
          <w:sz w:val="24"/>
        </w:rPr>
        <w:t xml:space="preserve">(MA.912.AR.2) and rate of change for a linear function. A linear function has a constant rate of change. Regardless of the interval, the rate of change is the same (constant). For nonlinear functions </w:t>
      </w:r>
      <w:proofErr w:type="gramStart"/>
      <w:r>
        <w:rPr>
          <w:sz w:val="24"/>
        </w:rPr>
        <w:t>rate</w:t>
      </w:r>
      <w:proofErr w:type="gramEnd"/>
      <w:r>
        <w:rPr>
          <w:sz w:val="24"/>
        </w:rPr>
        <w:t xml:space="preserve"> of change is not constant, so it is not considered slope. However, the formula for slope can be used to calculate the average rate of change over an interval.</w:t>
      </w:r>
    </w:p>
    <w:p w14:paraId="3CEB398F" w14:textId="77777777" w:rsidR="00DD00E8" w:rsidRDefault="00DD00E8" w:rsidP="00E502A8">
      <w:pPr>
        <w:pStyle w:val="TableParagraph"/>
        <w:numPr>
          <w:ilvl w:val="0"/>
          <w:numId w:val="26"/>
        </w:numPr>
        <w:tabs>
          <w:tab w:val="left" w:pos="719"/>
        </w:tabs>
        <w:autoSpaceDE w:val="0"/>
        <w:autoSpaceDN w:val="0"/>
        <w:ind w:right="36"/>
        <w:rPr>
          <w:sz w:val="24"/>
        </w:rPr>
      </w:pPr>
      <w:proofErr w:type="gramStart"/>
      <w:r>
        <w:rPr>
          <w:sz w:val="24"/>
        </w:rPr>
        <w:t>Teacher</w:t>
      </w:r>
      <w:proofErr w:type="gramEnd"/>
      <w:r>
        <w:rPr>
          <w:spacing w:val="-4"/>
          <w:sz w:val="24"/>
        </w:rPr>
        <w:t xml:space="preserve"> </w:t>
      </w:r>
      <w:r>
        <w:rPr>
          <w:sz w:val="24"/>
        </w:rPr>
        <w:t>provides</w:t>
      </w:r>
      <w:r>
        <w:rPr>
          <w:spacing w:val="-4"/>
          <w:sz w:val="24"/>
        </w:rPr>
        <w:t xml:space="preserve"> </w:t>
      </w:r>
      <w:r>
        <w:rPr>
          <w:sz w:val="24"/>
        </w:rPr>
        <w:t>instruction</w:t>
      </w:r>
      <w:r>
        <w:rPr>
          <w:spacing w:val="-4"/>
          <w:sz w:val="24"/>
        </w:rPr>
        <w:t xml:space="preserve"> </w:t>
      </w:r>
      <w:r>
        <w:rPr>
          <w:sz w:val="24"/>
        </w:rPr>
        <w:t>on</w:t>
      </w:r>
      <w:r>
        <w:rPr>
          <w:spacing w:val="-4"/>
          <w:sz w:val="24"/>
        </w:rPr>
        <w:t xml:space="preserve"> </w:t>
      </w:r>
      <w:r>
        <w:rPr>
          <w:sz w:val="24"/>
        </w:rPr>
        <w:t>assigning</w:t>
      </w:r>
      <w:r>
        <w:rPr>
          <w:spacing w:val="-7"/>
          <w:sz w:val="24"/>
        </w:rPr>
        <w:t xml:space="preserve"> </w:t>
      </w:r>
      <w:r>
        <w:rPr>
          <w:sz w:val="24"/>
        </w:rPr>
        <w:t>the</w:t>
      </w:r>
      <w:r>
        <w:rPr>
          <w:spacing w:val="-4"/>
          <w:sz w:val="24"/>
        </w:rPr>
        <w:t xml:space="preserve"> </w:t>
      </w:r>
      <w:r>
        <w:rPr>
          <w:sz w:val="24"/>
        </w:rPr>
        <w:t>ordered</w:t>
      </w:r>
      <w:r>
        <w:rPr>
          <w:spacing w:val="-4"/>
          <w:sz w:val="24"/>
        </w:rPr>
        <w:t xml:space="preserve"> </w:t>
      </w:r>
      <w:r>
        <w:rPr>
          <w:sz w:val="24"/>
        </w:rPr>
        <w:t>pairs</w:t>
      </w:r>
      <w:r>
        <w:rPr>
          <w:spacing w:val="-4"/>
          <w:sz w:val="24"/>
        </w:rPr>
        <w:t xml:space="preserve"> </w:t>
      </w:r>
      <w:r>
        <w:rPr>
          <w:sz w:val="24"/>
        </w:rPr>
        <w:t>when</w:t>
      </w:r>
      <w:r>
        <w:rPr>
          <w:spacing w:val="-4"/>
          <w:sz w:val="24"/>
        </w:rPr>
        <w:t xml:space="preserve"> </w:t>
      </w:r>
      <w:r>
        <w:rPr>
          <w:sz w:val="24"/>
        </w:rPr>
        <w:t>calculating</w:t>
      </w:r>
      <w:r>
        <w:rPr>
          <w:spacing w:val="-6"/>
          <w:sz w:val="24"/>
        </w:rPr>
        <w:t xml:space="preserve"> </w:t>
      </w:r>
      <w:proofErr w:type="gramStart"/>
      <w:r>
        <w:rPr>
          <w:sz w:val="24"/>
        </w:rPr>
        <w:t>average</w:t>
      </w:r>
      <w:proofErr w:type="gramEnd"/>
      <w:r>
        <w:rPr>
          <w:spacing w:val="-5"/>
          <w:sz w:val="24"/>
        </w:rPr>
        <w:t xml:space="preserve"> </w:t>
      </w:r>
      <w:r>
        <w:rPr>
          <w:sz w:val="24"/>
        </w:rPr>
        <w:t xml:space="preserve">rate </w:t>
      </w:r>
      <w:r>
        <w:rPr>
          <w:sz w:val="24"/>
        </w:rPr>
        <w:lastRenderedPageBreak/>
        <w:t xml:space="preserve">of change. The formula for slope is the change </w:t>
      </w:r>
      <w:proofErr w:type="gramStart"/>
      <w:r>
        <w:rPr>
          <w:sz w:val="24"/>
        </w:rPr>
        <w:t xml:space="preserve">in </w:t>
      </w:r>
      <w:r>
        <w:rPr>
          <w:rFonts w:ascii="Cambria Math" w:eastAsia="Cambria Math" w:hAnsi="Cambria Math"/>
          <w:sz w:val="24"/>
        </w:rPr>
        <w:t>𝑦</w:t>
      </w:r>
      <w:proofErr w:type="gramEnd"/>
      <w:r>
        <w:rPr>
          <w:rFonts w:ascii="Cambria Math" w:eastAsia="Cambria Math" w:hAnsi="Cambria Math"/>
          <w:sz w:val="24"/>
        </w:rPr>
        <w:t xml:space="preserve"> </w:t>
      </w:r>
      <w:r>
        <w:rPr>
          <w:sz w:val="24"/>
        </w:rPr>
        <w:t xml:space="preserve">divided by the change </w:t>
      </w:r>
      <w:proofErr w:type="gramStart"/>
      <w:r>
        <w:rPr>
          <w:sz w:val="24"/>
        </w:rPr>
        <w:t xml:space="preserve">in </w:t>
      </w:r>
      <w:r>
        <w:rPr>
          <w:rFonts w:ascii="Cambria Math" w:eastAsia="Cambria Math" w:hAnsi="Cambria Math"/>
          <w:sz w:val="24"/>
        </w:rPr>
        <w:t>𝑥</w:t>
      </w:r>
      <w:proofErr w:type="gramEnd"/>
      <w:r>
        <w:rPr>
          <w:sz w:val="24"/>
        </w:rPr>
        <w:t xml:space="preserve">. The designation of the interval points as the first or second pair of coordinates does not </w:t>
      </w:r>
      <w:r>
        <w:rPr>
          <w:spacing w:val="-2"/>
          <w:sz w:val="24"/>
        </w:rPr>
        <w:t>matter.</w:t>
      </w:r>
    </w:p>
    <w:p w14:paraId="03A2AA7B" w14:textId="77777777" w:rsidR="00DD00E8" w:rsidRPr="00DD00E8" w:rsidRDefault="00DD00E8" w:rsidP="00E502A8">
      <w:pPr>
        <w:numPr>
          <w:ilvl w:val="0"/>
          <w:numId w:val="26"/>
        </w:numPr>
        <w:spacing w:after="0" w:line="240" w:lineRule="auto"/>
        <w:contextualSpacing/>
        <w:rPr>
          <w:rFonts w:eastAsia="Times New Roman" w:cs="Times New Roman"/>
          <w:sz w:val="24"/>
          <w:szCs w:val="24"/>
        </w:rPr>
      </w:pPr>
      <w:proofErr w:type="gramStart"/>
      <w:r>
        <w:rPr>
          <w:sz w:val="24"/>
        </w:rPr>
        <w:t>Teacher</w:t>
      </w:r>
      <w:proofErr w:type="gramEnd"/>
      <w:r>
        <w:rPr>
          <w:sz w:val="24"/>
        </w:rPr>
        <w:t xml:space="preserve"> co-</w:t>
      </w:r>
      <w:proofErr w:type="gramStart"/>
      <w:r>
        <w:rPr>
          <w:sz w:val="24"/>
        </w:rPr>
        <w:t>creates</w:t>
      </w:r>
      <w:proofErr w:type="gramEnd"/>
      <w:r>
        <w:rPr>
          <w:sz w:val="24"/>
        </w:rPr>
        <w:t xml:space="preserve"> </w:t>
      </w:r>
      <w:proofErr w:type="gramStart"/>
      <w:r>
        <w:rPr>
          <w:sz w:val="24"/>
        </w:rPr>
        <w:t xml:space="preserve">an </w:t>
      </w:r>
      <w:r>
        <w:rPr>
          <w:rFonts w:ascii="Cambria Math" w:eastAsia="Cambria Math" w:hAnsi="Cambria Math"/>
          <w:sz w:val="24"/>
        </w:rPr>
        <w:t>𝑥</w:t>
      </w:r>
      <w:proofErr w:type="gramEnd"/>
      <w:r>
        <w:rPr>
          <w:sz w:val="24"/>
        </w:rPr>
        <w:t>-</w:t>
      </w:r>
      <w:proofErr w:type="gramStart"/>
      <w:r>
        <w:rPr>
          <w:rFonts w:ascii="Cambria Math" w:eastAsia="Cambria Math" w:hAnsi="Cambria Math"/>
          <w:sz w:val="24"/>
        </w:rPr>
        <w:t xml:space="preserve">𝑦 </w:t>
      </w:r>
      <w:r>
        <w:rPr>
          <w:sz w:val="24"/>
        </w:rPr>
        <w:t>chart</w:t>
      </w:r>
      <w:proofErr w:type="gramEnd"/>
      <w:r>
        <w:rPr>
          <w:sz w:val="24"/>
        </w:rPr>
        <w:t xml:space="preserve"> to organize information when solving real-world problems</w:t>
      </w:r>
      <w:r>
        <w:rPr>
          <w:spacing w:val="-3"/>
          <w:sz w:val="24"/>
        </w:rPr>
        <w:t xml:space="preserve"> </w:t>
      </w:r>
      <w:r>
        <w:rPr>
          <w:sz w:val="24"/>
        </w:rPr>
        <w:t>involving</w:t>
      </w:r>
      <w:r>
        <w:rPr>
          <w:spacing w:val="-5"/>
          <w:sz w:val="24"/>
        </w:rPr>
        <w:t xml:space="preserve"> </w:t>
      </w:r>
      <w:proofErr w:type="gramStart"/>
      <w:r>
        <w:rPr>
          <w:sz w:val="24"/>
        </w:rPr>
        <w:t>a</w:t>
      </w:r>
      <w:r>
        <w:rPr>
          <w:spacing w:val="-2"/>
          <w:sz w:val="24"/>
        </w:rPr>
        <w:t xml:space="preserve"> </w:t>
      </w:r>
      <w:r>
        <w:rPr>
          <w:sz w:val="24"/>
        </w:rPr>
        <w:t>graphical</w:t>
      </w:r>
      <w:proofErr w:type="gramEnd"/>
      <w:r>
        <w:rPr>
          <w:spacing w:val="-3"/>
          <w:sz w:val="24"/>
        </w:rPr>
        <w:t xml:space="preserve"> </w:t>
      </w:r>
      <w:r>
        <w:rPr>
          <w:sz w:val="24"/>
        </w:rPr>
        <w:t>representation.</w:t>
      </w:r>
      <w:r>
        <w:rPr>
          <w:spacing w:val="-3"/>
          <w:sz w:val="24"/>
        </w:rPr>
        <w:t xml:space="preserve"> </w:t>
      </w:r>
      <w:proofErr w:type="gramStart"/>
      <w:r>
        <w:rPr>
          <w:sz w:val="24"/>
        </w:rPr>
        <w:t>The</w:t>
      </w:r>
      <w:r>
        <w:rPr>
          <w:spacing w:val="-4"/>
          <w:sz w:val="24"/>
        </w:rPr>
        <w:t xml:space="preserve"> </w:t>
      </w:r>
      <w:r>
        <w:rPr>
          <w:rFonts w:ascii="Cambria Math" w:eastAsia="Cambria Math" w:hAnsi="Cambria Math"/>
          <w:sz w:val="24"/>
        </w:rPr>
        <w:t>𝑥</w:t>
      </w:r>
      <w:proofErr w:type="gramEnd"/>
      <w:r>
        <w:rPr>
          <w:rFonts w:ascii="Cambria Math" w:eastAsia="Cambria Math" w:hAnsi="Cambria Math"/>
          <w:sz w:val="24"/>
        </w:rPr>
        <w:t>-</w:t>
      </w:r>
      <w:r>
        <w:rPr>
          <w:sz w:val="24"/>
        </w:rPr>
        <w:t>column</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labeled</w:t>
      </w:r>
      <w:r>
        <w:rPr>
          <w:spacing w:val="-3"/>
          <w:sz w:val="24"/>
        </w:rPr>
        <w:t xml:space="preserve"> </w:t>
      </w:r>
      <w:r>
        <w:rPr>
          <w:sz w:val="24"/>
        </w:rPr>
        <w:t>with</w:t>
      </w:r>
      <w:r>
        <w:rPr>
          <w:spacing w:val="-3"/>
          <w:sz w:val="24"/>
        </w:rPr>
        <w:t xml:space="preserve"> </w:t>
      </w:r>
      <w:r>
        <w:rPr>
          <w:sz w:val="24"/>
        </w:rPr>
        <w:t xml:space="preserve">the input description used for </w:t>
      </w:r>
      <w:proofErr w:type="gramStart"/>
      <w:r>
        <w:rPr>
          <w:sz w:val="24"/>
        </w:rPr>
        <w:t xml:space="preserve">the </w:t>
      </w:r>
      <w:r>
        <w:rPr>
          <w:rFonts w:ascii="Cambria Math" w:eastAsia="Cambria Math" w:hAnsi="Cambria Math"/>
          <w:sz w:val="24"/>
        </w:rPr>
        <w:t>𝑥</w:t>
      </w:r>
      <w:proofErr w:type="gramEnd"/>
      <w:r>
        <w:rPr>
          <w:sz w:val="24"/>
        </w:rPr>
        <w:t xml:space="preserve">-axis. </w:t>
      </w:r>
      <w:proofErr w:type="gramStart"/>
      <w:r>
        <w:rPr>
          <w:sz w:val="24"/>
        </w:rPr>
        <w:t xml:space="preserve">The </w:t>
      </w:r>
      <w:r>
        <w:rPr>
          <w:rFonts w:ascii="Cambria Math" w:eastAsia="Cambria Math" w:hAnsi="Cambria Math"/>
          <w:sz w:val="24"/>
        </w:rPr>
        <w:t>𝑦</w:t>
      </w:r>
      <w:proofErr w:type="gramEnd"/>
      <w:r>
        <w:rPr>
          <w:rFonts w:ascii="Cambria Math" w:eastAsia="Cambria Math" w:hAnsi="Cambria Math"/>
          <w:sz w:val="24"/>
        </w:rPr>
        <w:t>-</w:t>
      </w:r>
      <w:r>
        <w:rPr>
          <w:sz w:val="24"/>
        </w:rPr>
        <w:t xml:space="preserve">column should be labeled with the output description used for </w:t>
      </w:r>
      <w:proofErr w:type="gramStart"/>
      <w:r>
        <w:rPr>
          <w:sz w:val="24"/>
        </w:rPr>
        <w:t xml:space="preserve">the </w:t>
      </w:r>
      <w:r>
        <w:rPr>
          <w:rFonts w:ascii="Cambria Math" w:eastAsia="Cambria Math" w:hAnsi="Cambria Math"/>
          <w:sz w:val="24"/>
        </w:rPr>
        <w:t>𝑦</w:t>
      </w:r>
      <w:proofErr w:type="gramEnd"/>
      <w:r>
        <w:rPr>
          <w:sz w:val="24"/>
        </w:rPr>
        <w:t>-axis.</w:t>
      </w:r>
    </w:p>
    <w:p w14:paraId="325AB4FD" w14:textId="77777777" w:rsidR="006B75E6" w:rsidRPr="00446198" w:rsidRDefault="006B75E6" w:rsidP="006B75E6">
      <w:pPr>
        <w:spacing w:after="0" w:line="240" w:lineRule="auto"/>
        <w:rPr>
          <w:rFonts w:eastAsia="Times New Roman" w:cs="Times New Roman"/>
          <w:sz w:val="24"/>
          <w:szCs w:val="24"/>
        </w:rPr>
      </w:pPr>
    </w:p>
    <w:p w14:paraId="5CDE2BA5" w14:textId="77777777" w:rsidR="006B75E6" w:rsidRPr="00446198" w:rsidRDefault="006B75E6" w:rsidP="006B75E6">
      <w:pPr>
        <w:pStyle w:val="FunctionsF"/>
      </w:pPr>
      <w:r w:rsidRPr="00446198">
        <w:t>Instructional Tasks </w:t>
      </w:r>
    </w:p>
    <w:p w14:paraId="523D3BB2" w14:textId="18EC79D6" w:rsidR="006B75E6" w:rsidRPr="006B6BAE" w:rsidRDefault="006B75E6" w:rsidP="006B75E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r w:rsidR="004B7BC4">
        <w:rPr>
          <w:rFonts w:eastAsia="Times New Roman" w:cs="Times New Roman"/>
          <w:i/>
          <w:sz w:val="24"/>
          <w:szCs w:val="24"/>
        </w:rPr>
        <w:t>, MTR.4.1</w:t>
      </w:r>
      <w:r w:rsidRPr="006B6BAE">
        <w:rPr>
          <w:rFonts w:eastAsia="Times New Roman" w:cs="Times New Roman"/>
          <w:i/>
          <w:sz w:val="24"/>
          <w:szCs w:val="24"/>
        </w:rPr>
        <w:t>)</w:t>
      </w:r>
    </w:p>
    <w:p w14:paraId="033DDA6F" w14:textId="0EFFC31E" w:rsidR="004B7BC4" w:rsidRDefault="004B7BC4" w:rsidP="0008094E">
      <w:pPr>
        <w:pStyle w:val="TableParagraph"/>
        <w:ind w:left="360"/>
        <w:rPr>
          <w:sz w:val="24"/>
        </w:rPr>
      </w:pPr>
      <w:r>
        <w:rPr>
          <w:sz w:val="24"/>
        </w:rPr>
        <w:t>Jorge</w:t>
      </w:r>
      <w:r>
        <w:rPr>
          <w:spacing w:val="-2"/>
          <w:sz w:val="24"/>
        </w:rPr>
        <w:t xml:space="preserve"> </w:t>
      </w:r>
      <w:r>
        <w:rPr>
          <w:sz w:val="24"/>
        </w:rPr>
        <w:t>invests</w:t>
      </w:r>
      <w:r>
        <w:rPr>
          <w:spacing w:val="-1"/>
          <w:sz w:val="24"/>
        </w:rPr>
        <w:t xml:space="preserve"> </w:t>
      </w:r>
      <w:r>
        <w:rPr>
          <w:sz w:val="24"/>
        </w:rPr>
        <w:t>an amount</w:t>
      </w:r>
      <w:r>
        <w:rPr>
          <w:spacing w:val="1"/>
          <w:sz w:val="24"/>
        </w:rPr>
        <w:t xml:space="preserve"> </w:t>
      </w:r>
      <w:r>
        <w:rPr>
          <w:sz w:val="24"/>
        </w:rPr>
        <w:t>of</w:t>
      </w:r>
      <w:r>
        <w:rPr>
          <w:spacing w:val="-1"/>
          <w:sz w:val="24"/>
        </w:rPr>
        <w:t xml:space="preserve"> </w:t>
      </w:r>
      <w:r>
        <w:rPr>
          <w:sz w:val="24"/>
        </w:rPr>
        <w:t>$5,000</w:t>
      </w:r>
      <w:r>
        <w:rPr>
          <w:spacing w:val="59"/>
          <w:sz w:val="24"/>
        </w:rPr>
        <w:t xml:space="preserve"> </w:t>
      </w:r>
      <w:r>
        <w:rPr>
          <w:sz w:val="24"/>
        </w:rPr>
        <w:t>in</w:t>
      </w:r>
      <w:r>
        <w:rPr>
          <w:spacing w:val="-1"/>
          <w:sz w:val="24"/>
        </w:rPr>
        <w:t xml:space="preserve"> </w:t>
      </w:r>
      <w:r>
        <w:rPr>
          <w:sz w:val="24"/>
        </w:rPr>
        <w:t>a money</w:t>
      </w:r>
      <w:r>
        <w:rPr>
          <w:spacing w:val="-6"/>
          <w:sz w:val="24"/>
        </w:rPr>
        <w:t xml:space="preserve"> </w:t>
      </w:r>
      <w:r>
        <w:rPr>
          <w:sz w:val="24"/>
        </w:rPr>
        <w:t>market</w:t>
      </w:r>
      <w:r>
        <w:rPr>
          <w:spacing w:val="-1"/>
          <w:sz w:val="24"/>
        </w:rPr>
        <w:t xml:space="preserve"> </w:t>
      </w:r>
      <w:r>
        <w:rPr>
          <w:sz w:val="24"/>
        </w:rPr>
        <w:t>account at</w:t>
      </w:r>
      <w:r>
        <w:rPr>
          <w:spacing w:val="-1"/>
          <w:sz w:val="24"/>
        </w:rPr>
        <w:t xml:space="preserve"> </w:t>
      </w:r>
      <w:r>
        <w:rPr>
          <w:sz w:val="24"/>
        </w:rPr>
        <w:t>an</w:t>
      </w:r>
      <w:r>
        <w:rPr>
          <w:spacing w:val="1"/>
          <w:sz w:val="24"/>
        </w:rPr>
        <w:t xml:space="preserve"> </w:t>
      </w:r>
      <w:r>
        <w:rPr>
          <w:sz w:val="24"/>
        </w:rPr>
        <w:t>annual interest</w:t>
      </w:r>
      <w:r>
        <w:rPr>
          <w:spacing w:val="-1"/>
          <w:sz w:val="24"/>
        </w:rPr>
        <w:t xml:space="preserve"> </w:t>
      </w:r>
      <w:r>
        <w:rPr>
          <w:sz w:val="24"/>
        </w:rPr>
        <w:t xml:space="preserve">rate </w:t>
      </w:r>
      <w:r>
        <w:rPr>
          <w:spacing w:val="-5"/>
          <w:sz w:val="24"/>
        </w:rPr>
        <w:t>of</w:t>
      </w:r>
      <w:r w:rsidR="0008094E">
        <w:rPr>
          <w:sz w:val="24"/>
        </w:rPr>
        <w:t xml:space="preserve"> </w:t>
      </w:r>
      <w:r>
        <w:rPr>
          <w:sz w:val="24"/>
        </w:rPr>
        <w:t>5%,</w:t>
      </w:r>
      <w:r>
        <w:rPr>
          <w:spacing w:val="1"/>
          <w:sz w:val="24"/>
        </w:rPr>
        <w:t xml:space="preserve"> </w:t>
      </w:r>
      <w:r>
        <w:rPr>
          <w:sz w:val="24"/>
        </w:rPr>
        <w:t>compounded</w:t>
      </w:r>
      <w:r>
        <w:rPr>
          <w:spacing w:val="2"/>
          <w:sz w:val="24"/>
        </w:rPr>
        <w:t xml:space="preserve"> </w:t>
      </w:r>
      <w:r>
        <w:rPr>
          <w:sz w:val="24"/>
        </w:rPr>
        <w:t>monthly.</w:t>
      </w:r>
      <w:r>
        <w:rPr>
          <w:spacing w:val="4"/>
          <w:sz w:val="24"/>
        </w:rPr>
        <w:t xml:space="preserve"> </w:t>
      </w:r>
      <w:r>
        <w:rPr>
          <w:sz w:val="24"/>
        </w:rPr>
        <w:t>The</w:t>
      </w:r>
      <w:r>
        <w:rPr>
          <w:spacing w:val="2"/>
          <w:sz w:val="24"/>
        </w:rPr>
        <w:t xml:space="preserve"> </w:t>
      </w:r>
      <w:r>
        <w:rPr>
          <w:sz w:val="24"/>
        </w:rPr>
        <w:t>function</w:t>
      </w:r>
      <w:r>
        <w:rPr>
          <w:spacing w:val="6"/>
          <w:sz w:val="24"/>
        </w:rPr>
        <w:t xml:space="preserve"> </w:t>
      </w:r>
      <w:r>
        <w:rPr>
          <w:rFonts w:ascii="Cambria Math" w:eastAsia="Cambria Math"/>
          <w:sz w:val="24"/>
        </w:rPr>
        <w:t>𝑓(𝑥)</w:t>
      </w:r>
      <w:r>
        <w:rPr>
          <w:rFonts w:ascii="Cambria Math" w:eastAsia="Cambria Math"/>
          <w:spacing w:val="68"/>
          <w:sz w:val="24"/>
        </w:rPr>
        <w:t xml:space="preserve"> </w:t>
      </w:r>
      <w:r>
        <w:rPr>
          <w:rFonts w:ascii="Cambria Math" w:eastAsia="Cambria Math"/>
          <w:sz w:val="24"/>
        </w:rPr>
        <w:t>=</w:t>
      </w:r>
      <w:r>
        <w:rPr>
          <w:rFonts w:ascii="Cambria Math" w:eastAsia="Cambria Math"/>
          <w:spacing w:val="69"/>
          <w:sz w:val="24"/>
        </w:rPr>
        <w:t xml:space="preserve"> </w:t>
      </w:r>
      <w:r>
        <w:rPr>
          <w:rFonts w:ascii="Cambria Math" w:eastAsia="Cambria Math"/>
          <w:sz w:val="24"/>
        </w:rPr>
        <w:t>5000</w:t>
      </w:r>
      <w:r>
        <w:rPr>
          <w:rFonts w:ascii="Cambria Math" w:eastAsia="Cambria Math"/>
          <w:spacing w:val="-10"/>
          <w:sz w:val="24"/>
        </w:rPr>
        <w:t xml:space="preserve"> </w:t>
      </w:r>
      <w:r>
        <w:rPr>
          <w:rFonts w:ascii="Cambria Math" w:eastAsia="Cambria Math"/>
          <w:sz w:val="24"/>
        </w:rPr>
        <w:t>(1</w:t>
      </w:r>
      <w:r>
        <w:rPr>
          <w:rFonts w:ascii="Cambria Math" w:eastAsia="Cambria Math"/>
          <w:spacing w:val="1"/>
          <w:sz w:val="24"/>
        </w:rPr>
        <w:t xml:space="preserve"> </w:t>
      </w:r>
      <w:r>
        <w:rPr>
          <w:rFonts w:ascii="Cambria Math" w:eastAsia="Cambria Math"/>
          <w:sz w:val="24"/>
        </w:rPr>
        <w:t>+</w:t>
      </w:r>
      <m:oMath>
        <m:f>
          <m:fPr>
            <m:ctrlPr>
              <w:rPr>
                <w:rFonts w:ascii="Cambria Math" w:eastAsia="Cambria Math" w:hAnsi="Cambria Math"/>
                <w:i/>
                <w:sz w:val="24"/>
              </w:rPr>
            </m:ctrlPr>
          </m:fPr>
          <m:num>
            <m:r>
              <w:rPr>
                <w:rFonts w:ascii="Cambria Math" w:eastAsia="Cambria Math" w:hAnsi="Cambria Math"/>
                <w:sz w:val="24"/>
              </w:rPr>
              <m:t>0.05</m:t>
            </m:r>
          </m:num>
          <m:den>
            <m:r>
              <w:rPr>
                <w:rFonts w:ascii="Cambria Math" w:eastAsia="Cambria Math" w:hAnsi="Cambria Math"/>
                <w:sz w:val="24"/>
              </w:rPr>
              <m:t>12</m:t>
            </m:r>
          </m:den>
        </m:f>
      </m:oMath>
      <w:r w:rsidRPr="00A609C7">
        <w:rPr>
          <w:rFonts w:ascii="Cambria Math" w:eastAsia="Cambria Math"/>
          <w:spacing w:val="1"/>
          <w:sz w:val="24"/>
        </w:rPr>
        <w:t xml:space="preserve"> </w:t>
      </w:r>
      <w:r w:rsidRPr="00A609C7">
        <w:rPr>
          <w:rFonts w:ascii="Cambria Math" w:eastAsia="Cambria Math"/>
          <w:spacing w:val="-2"/>
          <w:sz w:val="24"/>
        </w:rPr>
        <w:t>)</w:t>
      </w:r>
      <w:r w:rsidR="000403F9" w:rsidRPr="00A609C7">
        <w:rPr>
          <w:rFonts w:ascii="Cambria Math" w:eastAsia="Cambria Math"/>
          <w:spacing w:val="-5"/>
          <w:w w:val="105"/>
          <w:sz w:val="17"/>
        </w:rPr>
        <w:t xml:space="preserve"> </w:t>
      </w:r>
      <w:r w:rsidR="000403F9" w:rsidRPr="00A609C7">
        <w:rPr>
          <w:rFonts w:ascii="Cambria Math" w:eastAsia="Cambria Math"/>
          <w:spacing w:val="-5"/>
          <w:w w:val="105"/>
          <w:sz w:val="24"/>
          <w:szCs w:val="24"/>
          <w:vertAlign w:val="superscript"/>
        </w:rPr>
        <w:t>12𝑥</w:t>
      </w:r>
      <w:r w:rsidR="000403F9">
        <w:rPr>
          <w:rFonts w:ascii="Cambria Math" w:eastAsia="Cambria Math"/>
          <w:sz w:val="24"/>
        </w:rPr>
        <w:t xml:space="preserve"> </w:t>
      </w:r>
      <w:r>
        <w:rPr>
          <w:sz w:val="24"/>
        </w:rPr>
        <w:t>represents</w:t>
      </w:r>
      <w:r>
        <w:rPr>
          <w:spacing w:val="-1"/>
          <w:sz w:val="24"/>
        </w:rPr>
        <w:t xml:space="preserve"> </w:t>
      </w:r>
      <w:r>
        <w:rPr>
          <w:sz w:val="24"/>
        </w:rPr>
        <w:t>the</w:t>
      </w:r>
      <w:r>
        <w:rPr>
          <w:spacing w:val="-2"/>
          <w:sz w:val="24"/>
        </w:rPr>
        <w:t xml:space="preserve"> </w:t>
      </w:r>
      <w:r>
        <w:rPr>
          <w:sz w:val="24"/>
        </w:rPr>
        <w:t>value</w:t>
      </w:r>
      <w:r>
        <w:rPr>
          <w:spacing w:val="-1"/>
          <w:sz w:val="24"/>
        </w:rPr>
        <w:t xml:space="preserve"> </w:t>
      </w:r>
      <w:r>
        <w:rPr>
          <w:spacing w:val="-5"/>
          <w:sz w:val="24"/>
        </w:rPr>
        <w:t>of</w:t>
      </w:r>
      <w:r w:rsidR="0008094E">
        <w:rPr>
          <w:sz w:val="24"/>
        </w:rPr>
        <w:t xml:space="preserve"> </w:t>
      </w:r>
      <w:r>
        <w:rPr>
          <w:sz w:val="24"/>
        </w:rPr>
        <w:t>the</w:t>
      </w:r>
      <w:r>
        <w:rPr>
          <w:spacing w:val="-1"/>
          <w:sz w:val="24"/>
        </w:rPr>
        <w:t xml:space="preserve"> </w:t>
      </w:r>
      <w:r>
        <w:rPr>
          <w:sz w:val="24"/>
        </w:rPr>
        <w:t>investment</w:t>
      </w:r>
      <w:r>
        <w:rPr>
          <w:spacing w:val="-1"/>
          <w:sz w:val="24"/>
        </w:rPr>
        <w:t xml:space="preserve"> </w:t>
      </w:r>
      <w:r>
        <w:rPr>
          <w:sz w:val="24"/>
        </w:rPr>
        <w:t xml:space="preserve">after </w:t>
      </w:r>
      <w:r>
        <w:rPr>
          <w:rFonts w:ascii="Cambria Math" w:eastAsia="Cambria Math"/>
          <w:sz w:val="24"/>
        </w:rPr>
        <w:t>𝑥</w:t>
      </w:r>
      <w:r>
        <w:rPr>
          <w:rFonts w:ascii="Cambria Math" w:eastAsia="Cambria Math"/>
          <w:spacing w:val="15"/>
          <w:sz w:val="24"/>
        </w:rPr>
        <w:t xml:space="preserve"> </w:t>
      </w:r>
      <w:r>
        <w:rPr>
          <w:spacing w:val="-2"/>
          <w:sz w:val="24"/>
        </w:rPr>
        <w:t>years.</w:t>
      </w:r>
    </w:p>
    <w:p w14:paraId="76F18BC5" w14:textId="77777777" w:rsidR="004B7BC4" w:rsidRDefault="004B7BC4" w:rsidP="004B7BC4">
      <w:pPr>
        <w:pStyle w:val="TableParagraph"/>
        <w:ind w:left="1439" w:hanging="720"/>
        <w:rPr>
          <w:sz w:val="24"/>
        </w:rPr>
      </w:pPr>
      <w:r>
        <w:rPr>
          <w:sz w:val="24"/>
        </w:rPr>
        <w:t>Part</w:t>
      </w:r>
      <w:r>
        <w:rPr>
          <w:spacing w:val="-3"/>
          <w:sz w:val="24"/>
        </w:rPr>
        <w:t xml:space="preserve"> </w:t>
      </w:r>
      <w:r>
        <w:rPr>
          <w:sz w:val="24"/>
        </w:rPr>
        <w:t>A.</w:t>
      </w:r>
      <w:r>
        <w:rPr>
          <w:spacing w:val="-3"/>
          <w:sz w:val="24"/>
        </w:rPr>
        <w:t xml:space="preserve"> </w:t>
      </w:r>
      <w:r>
        <w:rPr>
          <w:sz w:val="24"/>
        </w:rPr>
        <w:t>Find</w:t>
      </w:r>
      <w:r>
        <w:rPr>
          <w:spacing w:val="-3"/>
          <w:sz w:val="24"/>
        </w:rPr>
        <w:t xml:space="preserve"> </w:t>
      </w:r>
      <w:r>
        <w:rPr>
          <w:sz w:val="24"/>
        </w:rPr>
        <w:t>the</w:t>
      </w:r>
      <w:r>
        <w:rPr>
          <w:spacing w:val="-4"/>
          <w:sz w:val="24"/>
        </w:rPr>
        <w:t xml:space="preserve"> </w:t>
      </w:r>
      <w:r>
        <w:rPr>
          <w:sz w:val="24"/>
        </w:rPr>
        <w:t>average</w:t>
      </w:r>
      <w:r>
        <w:rPr>
          <w:spacing w:val="-2"/>
          <w:sz w:val="24"/>
        </w:rPr>
        <w:t xml:space="preserve"> </w:t>
      </w:r>
      <w:r>
        <w:rPr>
          <w:sz w:val="24"/>
        </w:rPr>
        <w:t>rate</w:t>
      </w:r>
      <w:r>
        <w:rPr>
          <w:spacing w:val="-3"/>
          <w:sz w:val="24"/>
        </w:rPr>
        <w:t xml:space="preserve"> </w:t>
      </w:r>
      <w:r>
        <w:rPr>
          <w:sz w:val="24"/>
        </w:rPr>
        <w:t>of</w:t>
      </w:r>
      <w:r>
        <w:rPr>
          <w:spacing w:val="-3"/>
          <w:sz w:val="24"/>
        </w:rPr>
        <w:t xml:space="preserve"> </w:t>
      </w:r>
      <w:r>
        <w:rPr>
          <w:sz w:val="24"/>
        </w:rPr>
        <w:t>change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Jorge’s</w:t>
      </w:r>
      <w:r>
        <w:rPr>
          <w:spacing w:val="-4"/>
          <w:sz w:val="24"/>
        </w:rPr>
        <w:t xml:space="preserve"> </w:t>
      </w:r>
      <w:r>
        <w:rPr>
          <w:sz w:val="24"/>
        </w:rPr>
        <w:t>investment</w:t>
      </w:r>
      <w:r>
        <w:rPr>
          <w:spacing w:val="-3"/>
          <w:sz w:val="24"/>
        </w:rPr>
        <w:t xml:space="preserve"> </w:t>
      </w:r>
      <w:r>
        <w:rPr>
          <w:sz w:val="24"/>
        </w:rPr>
        <w:t>between year</w:t>
      </w:r>
      <w:r>
        <w:rPr>
          <w:spacing w:val="-3"/>
          <w:sz w:val="24"/>
        </w:rPr>
        <w:t xml:space="preserve"> </w:t>
      </w:r>
      <w:r>
        <w:rPr>
          <w:sz w:val="24"/>
        </w:rPr>
        <w:t>5 and year 7, between year 10 and year 12, and between year 15 and year 17.</w:t>
      </w:r>
    </w:p>
    <w:p w14:paraId="24524CE5" w14:textId="6C2D6470" w:rsidR="006B75E6" w:rsidRDefault="004B7BC4" w:rsidP="004B7BC4">
      <w:pPr>
        <w:spacing w:after="0" w:line="240" w:lineRule="auto"/>
        <w:ind w:firstLine="144"/>
        <w:rPr>
          <w:spacing w:val="-2"/>
          <w:sz w:val="24"/>
        </w:rPr>
      </w:pPr>
      <w:r>
        <w:rPr>
          <w:sz w:val="24"/>
        </w:rPr>
        <w:tab/>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notice</w:t>
      </w:r>
      <w:r>
        <w:rPr>
          <w:spacing w:val="-4"/>
          <w:sz w:val="24"/>
        </w:rPr>
        <w:t xml:space="preserve"> </w:t>
      </w:r>
      <w:r>
        <w:rPr>
          <w:sz w:val="24"/>
        </w:rPr>
        <w:t>about</w:t>
      </w:r>
      <w:r>
        <w:rPr>
          <w:spacing w:val="-3"/>
          <w:sz w:val="24"/>
        </w:rPr>
        <w:t xml:space="preserve"> </w:t>
      </w:r>
      <w:r>
        <w:rPr>
          <w:sz w:val="24"/>
        </w:rPr>
        <w:t>the</w:t>
      </w:r>
      <w:r>
        <w:rPr>
          <w:spacing w:val="-2"/>
          <w:sz w:val="24"/>
        </w:rPr>
        <w:t xml:space="preserve"> </w:t>
      </w:r>
      <w:r>
        <w:rPr>
          <w:sz w:val="24"/>
        </w:rPr>
        <w:t>change</w:t>
      </w:r>
      <w:r>
        <w:rPr>
          <w:spacing w:val="-4"/>
          <w:sz w:val="24"/>
        </w:rPr>
        <w:t xml:space="preserve"> </w:t>
      </w:r>
      <w:r>
        <w:rPr>
          <w:sz w:val="24"/>
        </w:rPr>
        <w:t>in</w:t>
      </w:r>
      <w:r>
        <w:rPr>
          <w:spacing w:val="-3"/>
          <w:sz w:val="24"/>
        </w:rPr>
        <w:t xml:space="preserve"> </w:t>
      </w:r>
      <w:r>
        <w:rPr>
          <w:sz w:val="24"/>
        </w:rPr>
        <w:t>value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investment</w:t>
      </w:r>
      <w:r>
        <w:rPr>
          <w:spacing w:val="-3"/>
          <w:sz w:val="24"/>
        </w:rPr>
        <w:t xml:space="preserve"> </w:t>
      </w:r>
      <w:r>
        <w:rPr>
          <w:sz w:val="24"/>
        </w:rPr>
        <w:t>over</w:t>
      </w:r>
      <w:r>
        <w:rPr>
          <w:spacing w:val="-3"/>
          <w:sz w:val="24"/>
        </w:rPr>
        <w:t xml:space="preserve"> </w:t>
      </w:r>
      <w:r>
        <w:rPr>
          <w:sz w:val="24"/>
        </w:rPr>
        <w:t xml:space="preserve">each </w:t>
      </w:r>
      <w:r>
        <w:rPr>
          <w:sz w:val="24"/>
        </w:rPr>
        <w:tab/>
      </w:r>
      <w:r>
        <w:rPr>
          <w:spacing w:val="-2"/>
          <w:sz w:val="24"/>
        </w:rPr>
        <w:t>interval?</w:t>
      </w:r>
    </w:p>
    <w:p w14:paraId="68B8517E" w14:textId="77777777" w:rsidR="004B7BC4" w:rsidRPr="00446198" w:rsidRDefault="004B7BC4" w:rsidP="004B7BC4">
      <w:pPr>
        <w:spacing w:after="0" w:line="240" w:lineRule="auto"/>
        <w:rPr>
          <w:rFonts w:eastAsia="Times New Roman" w:cs="Times New Roman"/>
          <w:sz w:val="24"/>
          <w:szCs w:val="24"/>
        </w:rPr>
      </w:pPr>
    </w:p>
    <w:p w14:paraId="045CC1A4" w14:textId="77777777" w:rsidR="006B75E6" w:rsidRPr="00446198" w:rsidRDefault="006B75E6" w:rsidP="006B75E6">
      <w:pPr>
        <w:pStyle w:val="FunctionsF"/>
      </w:pPr>
      <w:r w:rsidRPr="00446198">
        <w:t>Instructional Items </w:t>
      </w:r>
    </w:p>
    <w:p w14:paraId="757D58E3" w14:textId="77777777" w:rsidR="006B75E6" w:rsidRPr="006B6BAE" w:rsidRDefault="006B75E6" w:rsidP="006B75E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435AD05" w14:textId="77777777" w:rsidR="00B1614D" w:rsidRDefault="00B1614D" w:rsidP="00B1614D">
      <w:pPr>
        <w:pStyle w:val="TableParagraph"/>
        <w:ind w:left="374"/>
        <w:rPr>
          <w:sz w:val="24"/>
        </w:rPr>
      </w:pPr>
      <w:r>
        <w:rPr>
          <w:sz w:val="24"/>
        </w:rPr>
        <w:t>The</w:t>
      </w:r>
      <w:r>
        <w:rPr>
          <w:spacing w:val="-5"/>
          <w:sz w:val="24"/>
        </w:rPr>
        <w:t xml:space="preserve"> </w:t>
      </w:r>
      <w:r>
        <w:rPr>
          <w:sz w:val="24"/>
        </w:rPr>
        <w:t>graph</w:t>
      </w:r>
      <w:r>
        <w:rPr>
          <w:spacing w:val="-3"/>
          <w:sz w:val="24"/>
        </w:rPr>
        <w:t xml:space="preserve"> </w:t>
      </w:r>
      <w:r>
        <w:rPr>
          <w:sz w:val="24"/>
        </w:rPr>
        <w:t>below</w:t>
      </w:r>
      <w:r>
        <w:rPr>
          <w:spacing w:val="-3"/>
          <w:sz w:val="24"/>
        </w:rPr>
        <w:t xml:space="preserve"> </w:t>
      </w:r>
      <w:r>
        <w:rPr>
          <w:sz w:val="24"/>
        </w:rPr>
        <w:t>represents</w:t>
      </w:r>
      <w:r>
        <w:rPr>
          <w:spacing w:val="-3"/>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producing</w:t>
      </w:r>
      <w:r>
        <w:rPr>
          <w:spacing w:val="-3"/>
          <w:sz w:val="24"/>
        </w:rPr>
        <w:t xml:space="preserve"> </w:t>
      </w:r>
      <w:r>
        <w:rPr>
          <w:sz w:val="24"/>
        </w:rPr>
        <w:t>gas</w:t>
      </w:r>
      <w:r>
        <w:rPr>
          <w:spacing w:val="-3"/>
          <w:sz w:val="24"/>
        </w:rPr>
        <w:t xml:space="preserve"> </w:t>
      </w:r>
      <w:r>
        <w:rPr>
          <w:sz w:val="24"/>
        </w:rPr>
        <w:t>wells</w:t>
      </w:r>
      <w:r>
        <w:rPr>
          <w:spacing w:val="-3"/>
          <w:sz w:val="24"/>
        </w:rPr>
        <w:t xml:space="preserve"> </w:t>
      </w:r>
      <w:r>
        <w:rPr>
          <w:sz w:val="24"/>
        </w:rPr>
        <w:t>in</w:t>
      </w:r>
      <w:r>
        <w:rPr>
          <w:spacing w:val="-3"/>
          <w:sz w:val="24"/>
        </w:rPr>
        <w:t xml:space="preserve"> </w:t>
      </w:r>
      <w:r>
        <w:rPr>
          <w:sz w:val="24"/>
        </w:rPr>
        <w:t>Kansas</w:t>
      </w:r>
      <w:r>
        <w:rPr>
          <w:spacing w:val="-3"/>
          <w:sz w:val="24"/>
        </w:rPr>
        <w:t xml:space="preserve"> </w:t>
      </w:r>
      <w:r>
        <w:rPr>
          <w:sz w:val="24"/>
        </w:rPr>
        <w:t>from</w:t>
      </w:r>
      <w:r>
        <w:rPr>
          <w:spacing w:val="-3"/>
          <w:sz w:val="24"/>
        </w:rPr>
        <w:t xml:space="preserve"> </w:t>
      </w:r>
      <w:r>
        <w:rPr>
          <w:sz w:val="24"/>
        </w:rPr>
        <w:t>1989</w:t>
      </w:r>
      <w:r>
        <w:rPr>
          <w:spacing w:val="-3"/>
          <w:sz w:val="24"/>
        </w:rPr>
        <w:t xml:space="preserve"> </w:t>
      </w:r>
      <w:r>
        <w:rPr>
          <w:sz w:val="24"/>
        </w:rPr>
        <w:t>to</w:t>
      </w:r>
      <w:r>
        <w:rPr>
          <w:spacing w:val="-3"/>
          <w:sz w:val="24"/>
        </w:rPr>
        <w:t xml:space="preserve"> </w:t>
      </w:r>
      <w:r>
        <w:rPr>
          <w:sz w:val="24"/>
        </w:rPr>
        <w:t>2017. What is the average rate of change between 2000 and 2015?</w:t>
      </w:r>
    </w:p>
    <w:p w14:paraId="6E835B15" w14:textId="19DFA20F" w:rsidR="00B1614D" w:rsidRDefault="00B1614D" w:rsidP="00B1614D">
      <w:pPr>
        <w:pStyle w:val="TableParagraph"/>
        <w:ind w:left="2217"/>
        <w:rPr>
          <w:sz w:val="20"/>
        </w:rPr>
      </w:pPr>
      <w:r>
        <w:rPr>
          <w:noProof/>
          <w:sz w:val="20"/>
        </w:rPr>
        <w:drawing>
          <wp:anchor distT="0" distB="0" distL="114300" distR="114300" simplePos="0" relativeHeight="251658290" behindDoc="0" locked="0" layoutInCell="1" allowOverlap="1" wp14:anchorId="596ADAA6" wp14:editId="4732B376">
            <wp:simplePos x="0" y="0"/>
            <wp:positionH relativeFrom="column">
              <wp:posOffset>1514475</wp:posOffset>
            </wp:positionH>
            <wp:positionV relativeFrom="paragraph">
              <wp:posOffset>0</wp:posOffset>
            </wp:positionV>
            <wp:extent cx="3052166" cy="2106549"/>
            <wp:effectExtent l="0" t="0" r="0" b="8255"/>
            <wp:wrapTopAndBottom/>
            <wp:docPr id="1659" name="Picture 1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Picture 1659">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52166" cy="2106549"/>
                    </a:xfrm>
                    <a:prstGeom prst="rect">
                      <a:avLst/>
                    </a:prstGeom>
                  </pic:spPr>
                </pic:pic>
              </a:graphicData>
            </a:graphic>
          </wp:anchor>
        </w:drawing>
      </w:r>
    </w:p>
    <w:p w14:paraId="404A1E6E" w14:textId="3F63EF81" w:rsidR="00B1614D" w:rsidRDefault="00B1614D" w:rsidP="00B1614D">
      <w:pPr>
        <w:pStyle w:val="TableParagraph"/>
        <w:ind w:left="2217"/>
        <w:rPr>
          <w:sz w:val="20"/>
        </w:rPr>
      </w:pPr>
    </w:p>
    <w:p w14:paraId="4C2966A9" w14:textId="77777777" w:rsidR="00BE2CB8" w:rsidRDefault="00BE2CB8">
      <w:pPr>
        <w:rPr>
          <w:i/>
          <w:iCs/>
          <w:sz w:val="24"/>
          <w:szCs w:val="24"/>
        </w:rPr>
      </w:pPr>
      <w:r>
        <w:rPr>
          <w:i/>
          <w:iCs/>
          <w:sz w:val="24"/>
          <w:szCs w:val="24"/>
        </w:rPr>
        <w:br w:type="page"/>
      </w:r>
    </w:p>
    <w:p w14:paraId="767E27B7" w14:textId="4272E0DD" w:rsidR="00B1614D" w:rsidRDefault="00B1614D" w:rsidP="00B1614D">
      <w:pPr>
        <w:pStyle w:val="TableParagraph"/>
        <w:spacing w:line="275" w:lineRule="exact"/>
        <w:ind w:left="14"/>
        <w:rPr>
          <w:i/>
          <w:iCs/>
          <w:spacing w:val="-10"/>
          <w:sz w:val="24"/>
          <w:szCs w:val="24"/>
        </w:rPr>
      </w:pPr>
      <w:r w:rsidRPr="221D88CC">
        <w:rPr>
          <w:i/>
          <w:iCs/>
          <w:sz w:val="24"/>
          <w:szCs w:val="24"/>
        </w:rPr>
        <w:lastRenderedPageBreak/>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0C69BCD" w14:textId="363A9601" w:rsidR="00B1614D" w:rsidRPr="003D3018" w:rsidRDefault="00B1614D" w:rsidP="00B1614D">
      <w:pPr>
        <w:rPr>
          <w:sz w:val="24"/>
          <w:szCs w:val="24"/>
        </w:rPr>
      </w:pPr>
      <w:r>
        <w:rPr>
          <w:noProof/>
        </w:rPr>
        <w:drawing>
          <wp:anchor distT="0" distB="0" distL="114300" distR="114300" simplePos="0" relativeHeight="251658289" behindDoc="0" locked="0" layoutInCell="1" allowOverlap="1" wp14:anchorId="50E665D8" wp14:editId="4A0ADCFD">
            <wp:simplePos x="0" y="0"/>
            <wp:positionH relativeFrom="column">
              <wp:posOffset>1714500</wp:posOffset>
            </wp:positionH>
            <wp:positionV relativeFrom="paragraph">
              <wp:posOffset>430530</wp:posOffset>
            </wp:positionV>
            <wp:extent cx="2457450" cy="2139950"/>
            <wp:effectExtent l="0" t="0" r="0" b="0"/>
            <wp:wrapTopAndBottom/>
            <wp:docPr id="128465166" name="Picture 128465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166" name="Picture 128465166">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2457450" cy="2139950"/>
                    </a:xfrm>
                    <a:prstGeom prst="rect">
                      <a:avLst/>
                    </a:prstGeom>
                  </pic:spPr>
                </pic:pic>
              </a:graphicData>
            </a:graphic>
          </wp:anchor>
        </w:drawing>
      </w:r>
      <w:r w:rsidRPr="221D88CC">
        <w:rPr>
          <w:color w:val="000000" w:themeColor="text1"/>
          <w:sz w:val="24"/>
          <w:szCs w:val="24"/>
        </w:rPr>
        <w:t xml:space="preserve">A student is taking a science test. The table shows the number of questions they have remaining and the time that has passed. </w:t>
      </w:r>
    </w:p>
    <w:p w14:paraId="3E53FF49" w14:textId="03915BE8" w:rsidR="00B1614D" w:rsidRDefault="00B1614D" w:rsidP="00B1614D">
      <w:pPr>
        <w:pStyle w:val="TableParagraph"/>
        <w:spacing w:line="275" w:lineRule="exact"/>
        <w:ind w:left="14"/>
        <w:rPr>
          <w:i/>
          <w:iCs/>
          <w:sz w:val="24"/>
          <w:szCs w:val="24"/>
        </w:rPr>
      </w:pPr>
    </w:p>
    <w:p w14:paraId="32047345" w14:textId="77777777" w:rsidR="00B1614D" w:rsidRPr="003D3018" w:rsidRDefault="00B1614D" w:rsidP="00B1614D">
      <w:pPr>
        <w:rPr>
          <w:sz w:val="24"/>
          <w:szCs w:val="24"/>
        </w:rPr>
      </w:pPr>
      <w:r w:rsidRPr="221D88CC">
        <w:rPr>
          <w:color w:val="000000" w:themeColor="text1"/>
          <w:sz w:val="24"/>
          <w:szCs w:val="24"/>
        </w:rPr>
        <w:t>What is the average rate of change, to the nearest tenth, from 10 minutes to 40 minutes, and what does it mean?</w:t>
      </w:r>
    </w:p>
    <w:p w14:paraId="6FC6F49B" w14:textId="77777777" w:rsidR="00B1614D" w:rsidRPr="003D3018" w:rsidRDefault="00B1614D" w:rsidP="009E280D">
      <w:pPr>
        <w:spacing w:after="0"/>
        <w:ind w:left="360"/>
        <w:rPr>
          <w:color w:val="000000" w:themeColor="text1"/>
          <w:sz w:val="24"/>
          <w:szCs w:val="24"/>
        </w:rPr>
      </w:pPr>
      <w:r w:rsidRPr="221D88CC">
        <w:rPr>
          <w:color w:val="000000" w:themeColor="text1"/>
          <w:sz w:val="24"/>
          <w:szCs w:val="24"/>
        </w:rPr>
        <w:t>A.  On average, the student answered 0.7 questions per minute during the first 30 minutes.</w:t>
      </w:r>
    </w:p>
    <w:p w14:paraId="3EA2D6A5"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1.5 questions per minute during the first 30 minutes.</w:t>
      </w:r>
    </w:p>
    <w:p w14:paraId="081146FF" w14:textId="77777777" w:rsidR="00B1614D" w:rsidRPr="003D3018" w:rsidRDefault="00B1614D" w:rsidP="00E502A8">
      <w:pPr>
        <w:pStyle w:val="ListParagraph"/>
        <w:widowControl/>
        <w:numPr>
          <w:ilvl w:val="0"/>
          <w:numId w:val="197"/>
        </w:numPr>
        <w:spacing w:line="259" w:lineRule="auto"/>
        <w:contextualSpacing/>
        <w:rPr>
          <w:color w:val="000000" w:themeColor="text1"/>
          <w:sz w:val="24"/>
          <w:szCs w:val="24"/>
        </w:rPr>
      </w:pPr>
      <w:r w:rsidRPr="221D88CC">
        <w:rPr>
          <w:color w:val="000000" w:themeColor="text1"/>
          <w:sz w:val="24"/>
          <w:szCs w:val="24"/>
        </w:rPr>
        <w:t>On average, the student answered 0.7 questions per minute during those 30 minutes.</w:t>
      </w:r>
    </w:p>
    <w:p w14:paraId="27373D1C" w14:textId="5613DA28" w:rsidR="006B75E6" w:rsidRPr="006D33A6" w:rsidRDefault="00B1614D" w:rsidP="00265AE0">
      <w:pPr>
        <w:pStyle w:val="ListParagraph"/>
        <w:widowControl/>
        <w:numPr>
          <w:ilvl w:val="0"/>
          <w:numId w:val="197"/>
        </w:numPr>
        <w:spacing w:after="240" w:line="259" w:lineRule="auto"/>
        <w:contextualSpacing/>
        <w:rPr>
          <w:color w:val="000000" w:themeColor="text1"/>
          <w:sz w:val="24"/>
          <w:szCs w:val="24"/>
        </w:rPr>
      </w:pPr>
      <w:r w:rsidRPr="221D88CC">
        <w:rPr>
          <w:color w:val="000000" w:themeColor="text1"/>
          <w:sz w:val="24"/>
          <w:szCs w:val="24"/>
        </w:rPr>
        <w:t>On average, the student answered 1.5 questions per minute during those 30 minutes.</w:t>
      </w:r>
    </w:p>
    <w:p w14:paraId="0D302DF9" w14:textId="77777777" w:rsidR="006B75E6" w:rsidRPr="00C0141B" w:rsidRDefault="006B75E6" w:rsidP="006B75E6">
      <w:pPr>
        <w:pStyle w:val="Style4"/>
      </w:pPr>
      <w:r w:rsidRPr="00446198">
        <w:t>*The strategies, tasks and items included in the B1G-M are examples and should not be considered comprehensive.</w:t>
      </w:r>
    </w:p>
    <w:p w14:paraId="21975DDA" w14:textId="77777777" w:rsidR="006B75E6" w:rsidRDefault="006B75E6" w:rsidP="006B75E6">
      <w:pPr>
        <w:pStyle w:val="Style4"/>
      </w:pPr>
    </w:p>
    <w:p w14:paraId="2140C80A" w14:textId="77777777" w:rsidR="006D33A6" w:rsidRPr="00C0141B" w:rsidRDefault="006D33A6" w:rsidP="006B75E6">
      <w:pPr>
        <w:pStyle w:val="Style4"/>
      </w:pPr>
    </w:p>
    <w:p w14:paraId="00C9C116" w14:textId="437C5202" w:rsidR="00BD4528" w:rsidRDefault="00BD4528" w:rsidP="00BD4528">
      <w:pPr>
        <w:pStyle w:val="Heading3"/>
      </w:pPr>
      <w:bookmarkStart w:id="45" w:name="_MA.912.F.1.5"/>
      <w:bookmarkStart w:id="46" w:name="_MA.912.F.1.6"/>
      <w:bookmarkEnd w:id="45"/>
      <w:bookmarkEnd w:id="46"/>
      <w:r w:rsidRPr="00D609B0">
        <w:t>MA.</w:t>
      </w:r>
      <w:proofErr w:type="gramStart"/>
      <w:r w:rsidRPr="00D609B0">
        <w:t>912.F.</w:t>
      </w:r>
      <w:proofErr w:type="gramEnd"/>
      <w:r w:rsidRPr="00D609B0">
        <w:t>1.6</w:t>
      </w:r>
      <w:r w:rsidR="00BE2CB8">
        <w:br/>
      </w:r>
    </w:p>
    <w:p w14:paraId="5701168C" w14:textId="77777777" w:rsidR="00BD4528" w:rsidRPr="00446198" w:rsidRDefault="00BD4528" w:rsidP="00BD4528">
      <w:pPr>
        <w:pStyle w:val="FunctionsF"/>
      </w:pPr>
      <w:r w:rsidRPr="00446198">
        <w:t>Benchmark</w:t>
      </w:r>
    </w:p>
    <w:p w14:paraId="5FCAE37B" w14:textId="3FB79660" w:rsidR="00BD4528" w:rsidRPr="005D203C" w:rsidRDefault="00BD4528" w:rsidP="00BD4528">
      <w:pPr>
        <w:pStyle w:val="Style3"/>
      </w:pPr>
      <w:r w:rsidRPr="0012407D">
        <w:t>MA</w:t>
      </w:r>
      <w:r>
        <w:t>.</w:t>
      </w:r>
      <w:proofErr w:type="gramStart"/>
      <w:r>
        <w:t>912.F</w:t>
      </w:r>
      <w:r w:rsidRPr="0012407D">
        <w:t>.</w:t>
      </w:r>
      <w:proofErr w:type="gramEnd"/>
      <w:r w:rsidRPr="0012407D">
        <w:t>1.</w:t>
      </w:r>
      <w:r>
        <w:t>6</w:t>
      </w:r>
      <w:r w:rsidRPr="0012407D">
        <w:tab/>
      </w:r>
      <w:r w:rsidR="004F31A7">
        <w:t>Compare</w:t>
      </w:r>
      <w:r w:rsidR="004F31A7">
        <w:rPr>
          <w:spacing w:val="-6"/>
        </w:rPr>
        <w:t xml:space="preserve"> </w:t>
      </w:r>
      <w:r w:rsidR="004F31A7">
        <w:t>key</w:t>
      </w:r>
      <w:r w:rsidR="004F31A7">
        <w:rPr>
          <w:spacing w:val="-9"/>
        </w:rPr>
        <w:t xml:space="preserve"> </w:t>
      </w:r>
      <w:r w:rsidR="004F31A7">
        <w:t>features</w:t>
      </w:r>
      <w:r w:rsidR="004F31A7">
        <w:rPr>
          <w:spacing w:val="-5"/>
        </w:rPr>
        <w:t xml:space="preserve"> </w:t>
      </w:r>
      <w:r w:rsidR="004F31A7">
        <w:t>of</w:t>
      </w:r>
      <w:r w:rsidR="004F31A7">
        <w:rPr>
          <w:spacing w:val="-4"/>
        </w:rPr>
        <w:t xml:space="preserve"> </w:t>
      </w:r>
      <w:r w:rsidR="004F31A7">
        <w:t>linear</w:t>
      </w:r>
      <w:r w:rsidR="004F31A7">
        <w:rPr>
          <w:spacing w:val="-5"/>
        </w:rPr>
        <w:t xml:space="preserve"> </w:t>
      </w:r>
      <w:r w:rsidR="004F31A7">
        <w:t>and</w:t>
      </w:r>
      <w:r w:rsidR="004F31A7">
        <w:rPr>
          <w:spacing w:val="-5"/>
        </w:rPr>
        <w:t xml:space="preserve"> </w:t>
      </w:r>
      <w:r w:rsidR="004F31A7">
        <w:t>nonlinear</w:t>
      </w:r>
      <w:r w:rsidR="004F31A7">
        <w:rPr>
          <w:spacing w:val="-5"/>
        </w:rPr>
        <w:t xml:space="preserve"> </w:t>
      </w:r>
      <w:r w:rsidR="004F31A7">
        <w:t>functions</w:t>
      </w:r>
      <w:r w:rsidR="004F31A7">
        <w:rPr>
          <w:spacing w:val="-5"/>
        </w:rPr>
        <w:t xml:space="preserve"> </w:t>
      </w:r>
      <w:r w:rsidR="004F31A7">
        <w:t>each</w:t>
      </w:r>
      <w:r w:rsidR="004F31A7">
        <w:rPr>
          <w:spacing w:val="-5"/>
        </w:rPr>
        <w:t xml:space="preserve"> </w:t>
      </w:r>
      <w:r w:rsidR="004F31A7">
        <w:t>represented algebraically, graphically, in tables or written descriptions.</w:t>
      </w:r>
    </w:p>
    <w:p w14:paraId="4356ED52" w14:textId="77777777" w:rsidR="003E2E1B" w:rsidRDefault="003E2E1B" w:rsidP="003E2E1B">
      <w:pPr>
        <w:pStyle w:val="TableParagraph"/>
        <w:spacing w:line="252" w:lineRule="exact"/>
      </w:pPr>
      <w:r>
        <w:rPr>
          <w:u w:val="single"/>
        </w:rPr>
        <w:t>Benchmark</w:t>
      </w:r>
      <w:r>
        <w:rPr>
          <w:spacing w:val="-7"/>
          <w:u w:val="single"/>
        </w:rPr>
        <w:t xml:space="preserve"> </w:t>
      </w:r>
      <w:r>
        <w:rPr>
          <w:spacing w:val="-2"/>
          <w:u w:val="single"/>
        </w:rPr>
        <w:t>Clarifications:</w:t>
      </w:r>
    </w:p>
    <w:p w14:paraId="78DB368E" w14:textId="77777777" w:rsidR="003E2E1B" w:rsidRDefault="003E2E1B" w:rsidP="003E2E1B">
      <w:pPr>
        <w:pStyle w:val="TableParagraph"/>
      </w:pPr>
      <w:r>
        <w:rPr>
          <w:i/>
        </w:rPr>
        <w:t>Clarification</w:t>
      </w:r>
      <w:r>
        <w:rPr>
          <w:i/>
          <w:spacing w:val="-5"/>
        </w:rPr>
        <w:t xml:space="preserve"> </w:t>
      </w:r>
      <w:r>
        <w:rPr>
          <w:i/>
        </w:rPr>
        <w:t>1:</w:t>
      </w:r>
      <w:r>
        <w:rPr>
          <w:i/>
          <w:spacing w:val="-3"/>
        </w:rPr>
        <w:t xml:space="preserve"> </w:t>
      </w:r>
      <w:r>
        <w:t>Key</w:t>
      </w:r>
      <w:r>
        <w:rPr>
          <w:spacing w:val="-4"/>
        </w:rPr>
        <w:t xml:space="preserve"> </w:t>
      </w:r>
      <w:r>
        <w:t>features</w:t>
      </w:r>
      <w:r>
        <w:rPr>
          <w:spacing w:val="-2"/>
        </w:rPr>
        <w:t xml:space="preserve"> </w:t>
      </w:r>
      <w:r>
        <w:t>are</w:t>
      </w:r>
      <w:r>
        <w:rPr>
          <w:spacing w:val="-2"/>
        </w:rPr>
        <w:t xml:space="preserve"> </w:t>
      </w:r>
      <w:r>
        <w:t>limited</w:t>
      </w:r>
      <w:r>
        <w:rPr>
          <w:spacing w:val="-4"/>
        </w:rPr>
        <w:t xml:space="preserve"> </w:t>
      </w:r>
      <w:r>
        <w:t>to</w:t>
      </w:r>
      <w:r>
        <w:rPr>
          <w:spacing w:val="-2"/>
        </w:rPr>
        <w:t xml:space="preserve"> </w:t>
      </w:r>
      <w:r>
        <w:t>domain;</w:t>
      </w:r>
      <w:r>
        <w:rPr>
          <w:spacing w:val="-1"/>
        </w:rPr>
        <w:t xml:space="preserve"> </w:t>
      </w:r>
      <w:r>
        <w:t>range;</w:t>
      </w:r>
      <w:r>
        <w:rPr>
          <w:spacing w:val="-1"/>
        </w:rPr>
        <w:t xml:space="preserve"> </w:t>
      </w:r>
      <w:r>
        <w:t>intercepts;</w:t>
      </w:r>
      <w:r>
        <w:rPr>
          <w:spacing w:val="-3"/>
        </w:rPr>
        <w:t xml:space="preserve"> </w:t>
      </w:r>
      <w:r>
        <w:t>intervals</w:t>
      </w:r>
      <w:r>
        <w:rPr>
          <w:spacing w:val="-2"/>
        </w:rPr>
        <w:t xml:space="preserve"> </w:t>
      </w:r>
      <w:r>
        <w:t>where</w:t>
      </w:r>
      <w:r>
        <w:rPr>
          <w:spacing w:val="-4"/>
        </w:rPr>
        <w:t xml:space="preserve"> </w:t>
      </w:r>
      <w:r>
        <w:t>the</w:t>
      </w:r>
      <w:r>
        <w:rPr>
          <w:spacing w:val="-4"/>
        </w:rPr>
        <w:t xml:space="preserve"> </w:t>
      </w:r>
      <w:r>
        <w:t>function</w:t>
      </w:r>
      <w:r>
        <w:rPr>
          <w:spacing w:val="-5"/>
        </w:rPr>
        <w:t xml:space="preserve"> </w:t>
      </w:r>
      <w:r>
        <w:t>is increasing, decreasing, positive or negative; end behavior and asymptotes.</w:t>
      </w:r>
    </w:p>
    <w:p w14:paraId="0CC8E8A4" w14:textId="77777777" w:rsidR="003E2E1B" w:rsidRDefault="003E2E1B" w:rsidP="003E2E1B">
      <w:pPr>
        <w:pStyle w:val="TableParagraph"/>
      </w:pPr>
      <w:r>
        <w:rPr>
          <w:i/>
        </w:rPr>
        <w:t>Clarification</w:t>
      </w:r>
      <w:r>
        <w:rPr>
          <w:i/>
          <w:spacing w:val="-5"/>
        </w:rPr>
        <w:t xml:space="preserve"> </w:t>
      </w:r>
      <w:r>
        <w:rPr>
          <w:i/>
        </w:rPr>
        <w:t>2:</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functions</w:t>
      </w:r>
      <w:r>
        <w:rPr>
          <w:spacing w:val="-4"/>
        </w:rPr>
        <w:t xml:space="preserve"> </w:t>
      </w:r>
      <w:r>
        <w:t>other</w:t>
      </w:r>
      <w:r>
        <w:rPr>
          <w:spacing w:val="-2"/>
        </w:rPr>
        <w:t xml:space="preserve"> </w:t>
      </w:r>
      <w:r>
        <w:t>than</w:t>
      </w:r>
      <w:r>
        <w:rPr>
          <w:spacing w:val="-2"/>
        </w:rPr>
        <w:t xml:space="preserve"> </w:t>
      </w:r>
      <w:r>
        <w:t>linear,</w:t>
      </w:r>
      <w:r>
        <w:rPr>
          <w:spacing w:val="-5"/>
        </w:rPr>
        <w:t xml:space="preserve"> </w:t>
      </w:r>
      <w:r>
        <w:t>quadratic</w:t>
      </w:r>
      <w:r>
        <w:rPr>
          <w:spacing w:val="-4"/>
        </w:rPr>
        <w:t xml:space="preserve"> </w:t>
      </w:r>
      <w:r>
        <w:t>or</w:t>
      </w:r>
      <w:r>
        <w:rPr>
          <w:spacing w:val="-2"/>
        </w:rPr>
        <w:t xml:space="preserve"> </w:t>
      </w:r>
      <w:r>
        <w:t>exponential</w:t>
      </w:r>
      <w:r>
        <w:rPr>
          <w:spacing w:val="-1"/>
        </w:rPr>
        <w:t xml:space="preserve"> </w:t>
      </w:r>
      <w:r>
        <w:t>must</w:t>
      </w:r>
      <w:r>
        <w:rPr>
          <w:spacing w:val="-1"/>
        </w:rPr>
        <w:t xml:space="preserve"> </w:t>
      </w:r>
      <w:r>
        <w:t>be represented graphically.</w:t>
      </w:r>
    </w:p>
    <w:p w14:paraId="0585DD33" w14:textId="12918338" w:rsidR="00BD4528" w:rsidRDefault="003E2E1B" w:rsidP="003E2E1B">
      <w:pPr>
        <w:spacing w:after="0"/>
      </w:pPr>
      <w:r>
        <w:rPr>
          <w:i/>
        </w:rPr>
        <w:t>Clarification</w:t>
      </w:r>
      <w:r>
        <w:rPr>
          <w:i/>
          <w:spacing w:val="-5"/>
        </w:rPr>
        <w:t xml:space="preserve"> </w:t>
      </w:r>
      <w:r>
        <w:rPr>
          <w:i/>
        </w:rPr>
        <w:t>3:</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5"/>
        </w:rPr>
        <w:t xml:space="preserve"> </w:t>
      </w:r>
      <w:r>
        <w:t>instruction</w:t>
      </w:r>
      <w:r>
        <w:rPr>
          <w:spacing w:val="-2"/>
        </w:rPr>
        <w:t xml:space="preserve"> </w:t>
      </w:r>
      <w:r>
        <w:t>includes</w:t>
      </w:r>
      <w:r>
        <w:rPr>
          <w:spacing w:val="-2"/>
        </w:rPr>
        <w:t xml:space="preserve"> </w:t>
      </w:r>
      <w:r>
        <w:t>verifying</w:t>
      </w:r>
      <w:r>
        <w:rPr>
          <w:spacing w:val="-5"/>
        </w:rPr>
        <w:t xml:space="preserve"> </w:t>
      </w:r>
      <w:r>
        <w:t>that</w:t>
      </w:r>
      <w:r>
        <w:rPr>
          <w:spacing w:val="-4"/>
        </w:rPr>
        <w:t xml:space="preserve"> </w:t>
      </w:r>
      <w:r>
        <w:t>a</w:t>
      </w:r>
      <w:r>
        <w:rPr>
          <w:spacing w:val="-4"/>
        </w:rPr>
        <w:t xml:space="preserve"> </w:t>
      </w:r>
      <w:r>
        <w:t>quantity</w:t>
      </w:r>
      <w:r>
        <w:rPr>
          <w:spacing w:val="-5"/>
        </w:rPr>
        <w:t xml:space="preserve"> </w:t>
      </w:r>
      <w:r>
        <w:t>increasing exponentially eventually exceeds a quantity increasing linearly or quadratically.</w:t>
      </w:r>
    </w:p>
    <w:p w14:paraId="5A672DDA" w14:textId="77777777" w:rsidR="003E2E1B" w:rsidRDefault="003E2E1B" w:rsidP="00BD4528">
      <w:pPr>
        <w:spacing w:after="0"/>
      </w:pPr>
    </w:p>
    <w:p w14:paraId="7B839623" w14:textId="77777777" w:rsidR="00BD4528" w:rsidRPr="00446198" w:rsidRDefault="00BD4528" w:rsidP="00BD4528">
      <w:pPr>
        <w:pStyle w:val="FunctionsF"/>
      </w:pPr>
      <w:r w:rsidRPr="00446198">
        <w:t xml:space="preserve">Connecting Benchmarks/Horizontal Alignment        </w:t>
      </w:r>
    </w:p>
    <w:p w14:paraId="7DC140FF" w14:textId="1DE50622" w:rsidR="006940C1" w:rsidRDefault="006940C1" w:rsidP="00E502A8">
      <w:pPr>
        <w:pStyle w:val="TableParagraph"/>
        <w:numPr>
          <w:ilvl w:val="0"/>
          <w:numId w:val="203"/>
        </w:numPr>
        <w:tabs>
          <w:tab w:val="left" w:pos="827"/>
        </w:tabs>
        <w:autoSpaceDE w:val="0"/>
        <w:autoSpaceDN w:val="0"/>
        <w:spacing w:line="277" w:lineRule="exact"/>
        <w:ind w:hanging="359"/>
        <w:rPr>
          <w:sz w:val="24"/>
        </w:rPr>
      </w:pPr>
      <w:r>
        <w:rPr>
          <w:sz w:val="24"/>
        </w:rPr>
        <w:t>MA.912.AR.2.4,</w:t>
      </w:r>
      <w:r>
        <w:rPr>
          <w:spacing w:val="-3"/>
          <w:sz w:val="24"/>
        </w:rPr>
        <w:t xml:space="preserve"> </w:t>
      </w:r>
      <w:r>
        <w:rPr>
          <w:spacing w:val="-2"/>
          <w:sz w:val="24"/>
        </w:rPr>
        <w:t>MA.912.AR.2.5</w:t>
      </w:r>
    </w:p>
    <w:p w14:paraId="79E765FA"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z w:val="24"/>
        </w:rPr>
        <w:t>MA.912.AR.3.7,</w:t>
      </w:r>
      <w:r>
        <w:rPr>
          <w:spacing w:val="-1"/>
          <w:sz w:val="24"/>
        </w:rPr>
        <w:t xml:space="preserve"> </w:t>
      </w:r>
      <w:r>
        <w:rPr>
          <w:spacing w:val="-2"/>
          <w:sz w:val="24"/>
        </w:rPr>
        <w:t>MA.912.AR.3.8</w:t>
      </w:r>
    </w:p>
    <w:p w14:paraId="3D402507" w14:textId="77777777" w:rsidR="006940C1" w:rsidRDefault="006940C1" w:rsidP="00E502A8">
      <w:pPr>
        <w:pStyle w:val="TableParagraph"/>
        <w:numPr>
          <w:ilvl w:val="0"/>
          <w:numId w:val="203"/>
        </w:numPr>
        <w:tabs>
          <w:tab w:val="left" w:pos="827"/>
        </w:tabs>
        <w:autoSpaceDE w:val="0"/>
        <w:autoSpaceDN w:val="0"/>
        <w:spacing w:line="293" w:lineRule="exact"/>
        <w:ind w:hanging="359"/>
        <w:rPr>
          <w:sz w:val="24"/>
        </w:rPr>
      </w:pPr>
      <w:r>
        <w:rPr>
          <w:spacing w:val="-2"/>
          <w:sz w:val="24"/>
        </w:rPr>
        <w:t>MA.912.AR.4.6</w:t>
      </w:r>
    </w:p>
    <w:p w14:paraId="2CE8B997" w14:textId="722A44A8" w:rsidR="00BD4528" w:rsidRPr="006940C1" w:rsidRDefault="006940C1" w:rsidP="00E502A8">
      <w:pPr>
        <w:widowControl w:val="0"/>
        <w:numPr>
          <w:ilvl w:val="0"/>
          <w:numId w:val="19"/>
        </w:numPr>
        <w:spacing w:after="0" w:line="240" w:lineRule="auto"/>
        <w:contextualSpacing/>
        <w:textAlignment w:val="baseline"/>
      </w:pPr>
      <w:r w:rsidRPr="006940C1">
        <w:rPr>
          <w:spacing w:val="-2"/>
          <w:sz w:val="24"/>
        </w:rPr>
        <w:t>MA.912.AR.5.6</w:t>
      </w:r>
      <w:r w:rsidR="00BD4528" w:rsidRPr="006940C1">
        <w:rPr>
          <w:rFonts w:eastAsia="Times New Roman" w:cs="Times New Roman"/>
          <w:sz w:val="24"/>
          <w:szCs w:val="24"/>
          <w:lang w:val="es-US"/>
        </w:rPr>
        <w:t xml:space="preserve"> </w:t>
      </w:r>
    </w:p>
    <w:p w14:paraId="36AF24FD" w14:textId="77777777" w:rsidR="006940C1" w:rsidRPr="00446198" w:rsidRDefault="006940C1" w:rsidP="006940C1">
      <w:pPr>
        <w:widowControl w:val="0"/>
        <w:spacing w:after="0" w:line="240" w:lineRule="auto"/>
        <w:ind w:left="720"/>
        <w:contextualSpacing/>
        <w:textAlignment w:val="baseline"/>
      </w:pPr>
    </w:p>
    <w:p w14:paraId="19969CCA" w14:textId="77777777" w:rsidR="00BE2CB8" w:rsidRDefault="00BE2CB8">
      <w:pPr>
        <w:rPr>
          <w:rFonts w:cs="Times New Roman"/>
          <w:b/>
          <w:sz w:val="24"/>
        </w:rPr>
      </w:pPr>
      <w:r>
        <w:br w:type="page"/>
      </w:r>
    </w:p>
    <w:p w14:paraId="77249B17" w14:textId="6B543C35" w:rsidR="00BD4528" w:rsidRPr="00446198" w:rsidRDefault="00BD4528" w:rsidP="00BD4528">
      <w:pPr>
        <w:pStyle w:val="FunctionsF"/>
      </w:pPr>
      <w:r w:rsidRPr="00446198">
        <w:lastRenderedPageBreak/>
        <w:t>Terms from the K-12 Glossary </w:t>
      </w:r>
    </w:p>
    <w:p w14:paraId="34C12CBF"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Domain</w:t>
      </w:r>
    </w:p>
    <w:p w14:paraId="599C5E7D"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Intercept</w:t>
      </w:r>
    </w:p>
    <w:p w14:paraId="204251A6" w14:textId="77777777" w:rsidR="001C7574"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Range</w:t>
      </w:r>
    </w:p>
    <w:p w14:paraId="525EABE7" w14:textId="4F79B72D" w:rsidR="00BD4528" w:rsidRPr="006B6BAE" w:rsidRDefault="001C7574" w:rsidP="00E502A8">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Slope</w:t>
      </w:r>
      <w:r w:rsidR="00BD4528" w:rsidRPr="006B6BAE">
        <w:rPr>
          <w:rFonts w:eastAsia="Times New Roman" w:cs="Times New Roman"/>
          <w:sz w:val="24"/>
          <w:szCs w:val="24"/>
        </w:rPr>
        <w:t xml:space="preserve"> </w:t>
      </w:r>
    </w:p>
    <w:p w14:paraId="14F5A226" w14:textId="77777777" w:rsidR="00BD4528" w:rsidRPr="00446198" w:rsidRDefault="00BD4528" w:rsidP="00BD4528">
      <w:pPr>
        <w:pStyle w:val="ListParagraph"/>
        <w:ind w:left="720"/>
        <w:textAlignment w:val="baseline"/>
        <w:rPr>
          <w:rFonts w:eastAsia="Times New Roman" w:cs="Times New Roman"/>
          <w:sz w:val="24"/>
          <w:szCs w:val="24"/>
        </w:rPr>
      </w:pPr>
    </w:p>
    <w:p w14:paraId="2E5A4E7E"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359905E8" w14:textId="77777777" w:rsidTr="00BB47AD">
        <w:trPr>
          <w:trHeight w:val="828"/>
        </w:trPr>
        <w:tc>
          <w:tcPr>
            <w:tcW w:w="2498" w:type="pct"/>
            <w:shd w:val="clear" w:color="auto" w:fill="auto"/>
            <w:hideMark/>
          </w:tcPr>
          <w:p w14:paraId="59820493"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BF65C35" w14:textId="2BE78DC0"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D609B0">
              <w:rPr>
                <w:rFonts w:eastAsia="Times New Roman" w:cs="Times New Roman"/>
                <w:sz w:val="24"/>
                <w:szCs w:val="24"/>
              </w:rPr>
              <w:t>A</w:t>
            </w:r>
            <w:r w:rsidRPr="006B6BAE">
              <w:rPr>
                <w:rFonts w:eastAsia="Times New Roman" w:cs="Times New Roman"/>
                <w:sz w:val="24"/>
                <w:szCs w:val="24"/>
              </w:rPr>
              <w:t>R.</w:t>
            </w:r>
            <w:r w:rsidR="00D609B0">
              <w:rPr>
                <w:rFonts w:eastAsia="Times New Roman" w:cs="Times New Roman"/>
                <w:sz w:val="24"/>
                <w:szCs w:val="24"/>
              </w:rPr>
              <w:t>3</w:t>
            </w:r>
            <w:r w:rsidRPr="006B6BAE">
              <w:rPr>
                <w:rFonts w:eastAsia="Times New Roman" w:cs="Times New Roman"/>
                <w:sz w:val="24"/>
                <w:szCs w:val="24"/>
              </w:rPr>
              <w:t>.</w:t>
            </w:r>
            <w:r w:rsidR="00D609B0">
              <w:rPr>
                <w:rFonts w:eastAsia="Times New Roman" w:cs="Times New Roman"/>
                <w:sz w:val="24"/>
                <w:szCs w:val="24"/>
              </w:rPr>
              <w:t>5</w:t>
            </w:r>
            <w:r w:rsidRPr="006B6BAE">
              <w:rPr>
                <w:rFonts w:eastAsia="Times New Roman" w:cs="Times New Roman"/>
                <w:sz w:val="24"/>
                <w:szCs w:val="24"/>
              </w:rPr>
              <w:t xml:space="preserve"> </w:t>
            </w:r>
          </w:p>
          <w:p w14:paraId="653C512B" w14:textId="77777777" w:rsidR="00BD4528" w:rsidRPr="00446198" w:rsidRDefault="00BD45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602B876"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E307F86" w14:textId="3ADDB57E" w:rsidR="00BD4528" w:rsidRPr="00775B2A"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proofErr w:type="gramStart"/>
            <w:r w:rsidR="00D609B0">
              <w:rPr>
                <w:rFonts w:eastAsia="Times New Roman" w:cs="Times New Roman"/>
                <w:sz w:val="24"/>
                <w:szCs w:val="24"/>
              </w:rPr>
              <w:t>912</w:t>
            </w:r>
            <w:r w:rsidRPr="006B6BAE">
              <w:rPr>
                <w:rFonts w:eastAsia="Times New Roman" w:cs="Times New Roman"/>
                <w:sz w:val="24"/>
                <w:szCs w:val="24"/>
              </w:rPr>
              <w:t>.</w:t>
            </w:r>
            <w:r w:rsidR="00D609B0">
              <w:rPr>
                <w:rFonts w:eastAsia="Times New Roman" w:cs="Times New Roman"/>
                <w:sz w:val="24"/>
                <w:szCs w:val="24"/>
              </w:rPr>
              <w:t>F.</w:t>
            </w:r>
            <w:proofErr w:type="gramEnd"/>
            <w:r w:rsidR="00D609B0">
              <w:rPr>
                <w:rFonts w:eastAsia="Times New Roman" w:cs="Times New Roman"/>
                <w:sz w:val="24"/>
                <w:szCs w:val="24"/>
              </w:rPr>
              <w:t>1.7</w:t>
            </w:r>
          </w:p>
        </w:tc>
      </w:tr>
    </w:tbl>
    <w:p w14:paraId="4A846109" w14:textId="77777777" w:rsidR="00BD4528" w:rsidRPr="00446198" w:rsidRDefault="00BD4528" w:rsidP="00BD4528">
      <w:pPr>
        <w:pStyle w:val="FunctionsF"/>
      </w:pPr>
      <w:r w:rsidRPr="00446198">
        <w:t xml:space="preserve">Purpose and Instructional Strategies </w:t>
      </w:r>
    </w:p>
    <w:p w14:paraId="6F51982D" w14:textId="77777777" w:rsidR="00327D56" w:rsidRDefault="00BD4528" w:rsidP="00327D56">
      <w:pPr>
        <w:pStyle w:val="TableParagraph"/>
        <w:rPr>
          <w:sz w:val="24"/>
        </w:rPr>
      </w:pPr>
      <w:r w:rsidRPr="006B6BAE">
        <w:rPr>
          <w:rFonts w:eastAsia="Times New Roman" w:cs="Times New Roman"/>
          <w:sz w:val="24"/>
          <w:szCs w:val="24"/>
        </w:rPr>
        <w:t xml:space="preserve">In </w:t>
      </w:r>
      <w:r w:rsidR="00327D56">
        <w:rPr>
          <w:sz w:val="24"/>
        </w:rPr>
        <w:t xml:space="preserve">grade 8, students interpreted the slope </w:t>
      </w:r>
      <w:proofErr w:type="gramStart"/>
      <w:r w:rsidR="00327D56">
        <w:rPr>
          <w:sz w:val="24"/>
        </w:rPr>
        <w:t xml:space="preserve">and </w:t>
      </w:r>
      <w:r w:rsidR="00327D56">
        <w:rPr>
          <w:rFonts w:ascii="Cambria Math" w:eastAsia="Cambria Math"/>
          <w:sz w:val="24"/>
        </w:rPr>
        <w:t>𝑦</w:t>
      </w:r>
      <w:proofErr w:type="gramEnd"/>
      <w:r w:rsidR="00327D56">
        <w:rPr>
          <w:sz w:val="24"/>
        </w:rPr>
        <w:t>-intercept of a linear equation in two variables. In Algebra</w:t>
      </w:r>
      <w:r w:rsidR="00327D56">
        <w:rPr>
          <w:spacing w:val="-3"/>
          <w:sz w:val="24"/>
        </w:rPr>
        <w:t xml:space="preserve"> </w:t>
      </w:r>
      <w:r w:rsidR="00327D56">
        <w:rPr>
          <w:sz w:val="24"/>
        </w:rPr>
        <w:t>I,</w:t>
      </w:r>
      <w:r w:rsidR="00327D56">
        <w:rPr>
          <w:spacing w:val="-3"/>
          <w:sz w:val="24"/>
        </w:rPr>
        <w:t xml:space="preserve"> </w:t>
      </w:r>
      <w:r w:rsidR="00327D56">
        <w:rPr>
          <w:sz w:val="24"/>
        </w:rPr>
        <w:t>students</w:t>
      </w:r>
      <w:r w:rsidR="00327D56">
        <w:rPr>
          <w:spacing w:val="-3"/>
          <w:sz w:val="24"/>
        </w:rPr>
        <w:t xml:space="preserve"> </w:t>
      </w:r>
      <w:r w:rsidR="00327D56">
        <w:rPr>
          <w:sz w:val="24"/>
        </w:rPr>
        <w:t>compare</w:t>
      </w:r>
      <w:r w:rsidR="00327D56">
        <w:rPr>
          <w:spacing w:val="-5"/>
          <w:sz w:val="24"/>
        </w:rPr>
        <w:t xml:space="preserve"> </w:t>
      </w:r>
      <w:r w:rsidR="00327D56">
        <w:rPr>
          <w:sz w:val="24"/>
        </w:rPr>
        <w:t>key</w:t>
      </w:r>
      <w:r w:rsidR="00327D56">
        <w:rPr>
          <w:spacing w:val="-6"/>
          <w:sz w:val="24"/>
        </w:rPr>
        <w:t xml:space="preserve"> </w:t>
      </w:r>
      <w:r w:rsidR="00327D56">
        <w:rPr>
          <w:sz w:val="24"/>
        </w:rPr>
        <w:t>features</w:t>
      </w:r>
      <w:r w:rsidR="00327D56">
        <w:rPr>
          <w:spacing w:val="-3"/>
          <w:sz w:val="24"/>
        </w:rPr>
        <w:t xml:space="preserve"> </w:t>
      </w:r>
      <w:r w:rsidR="00327D56">
        <w:rPr>
          <w:sz w:val="24"/>
        </w:rPr>
        <w:t>of</w:t>
      </w:r>
      <w:r w:rsidR="00327D56">
        <w:rPr>
          <w:spacing w:val="-3"/>
          <w:sz w:val="24"/>
        </w:rPr>
        <w:t xml:space="preserve"> </w:t>
      </w:r>
      <w:r w:rsidR="00327D56">
        <w:rPr>
          <w:sz w:val="24"/>
        </w:rPr>
        <w:t>two</w:t>
      </w:r>
      <w:r w:rsidR="00327D56">
        <w:rPr>
          <w:spacing w:val="-3"/>
          <w:sz w:val="24"/>
        </w:rPr>
        <w:t xml:space="preserve"> </w:t>
      </w:r>
      <w:r w:rsidR="00327D56">
        <w:rPr>
          <w:sz w:val="24"/>
        </w:rPr>
        <w:t>or</w:t>
      </w:r>
      <w:r w:rsidR="00327D56">
        <w:rPr>
          <w:spacing w:val="-3"/>
          <w:sz w:val="24"/>
        </w:rPr>
        <w:t xml:space="preserve"> </w:t>
      </w:r>
      <w:r w:rsidR="00327D56">
        <w:rPr>
          <w:sz w:val="24"/>
        </w:rPr>
        <w:t>more</w:t>
      </w:r>
      <w:r w:rsidR="00327D56">
        <w:rPr>
          <w:spacing w:val="-4"/>
          <w:sz w:val="24"/>
        </w:rPr>
        <w:t xml:space="preserve"> </w:t>
      </w:r>
      <w:r w:rsidR="00327D56">
        <w:rPr>
          <w:sz w:val="24"/>
        </w:rPr>
        <w:t>linear</w:t>
      </w:r>
      <w:r w:rsidR="00327D56">
        <w:rPr>
          <w:spacing w:val="-1"/>
          <w:sz w:val="24"/>
        </w:rPr>
        <w:t xml:space="preserve"> </w:t>
      </w:r>
      <w:r w:rsidR="00327D56">
        <w:rPr>
          <w:sz w:val="24"/>
        </w:rPr>
        <w:t>or</w:t>
      </w:r>
      <w:r w:rsidR="00327D56">
        <w:rPr>
          <w:spacing w:val="-3"/>
          <w:sz w:val="24"/>
        </w:rPr>
        <w:t xml:space="preserve"> </w:t>
      </w:r>
      <w:r w:rsidR="00327D56">
        <w:rPr>
          <w:sz w:val="24"/>
        </w:rPr>
        <w:t>nonlinear</w:t>
      </w:r>
      <w:r w:rsidR="00327D56">
        <w:rPr>
          <w:spacing w:val="-3"/>
          <w:sz w:val="24"/>
        </w:rPr>
        <w:t xml:space="preserve"> </w:t>
      </w:r>
      <w:r w:rsidR="00327D56">
        <w:rPr>
          <w:sz w:val="24"/>
        </w:rPr>
        <w:t>functions.</w:t>
      </w:r>
      <w:r w:rsidR="00327D56">
        <w:rPr>
          <w:spacing w:val="-3"/>
          <w:sz w:val="24"/>
        </w:rPr>
        <w:t xml:space="preserve"> </w:t>
      </w:r>
      <w:r w:rsidR="00327D56">
        <w:rPr>
          <w:sz w:val="24"/>
        </w:rPr>
        <w:t>Except</w:t>
      </w:r>
      <w:r w:rsidR="00327D56">
        <w:rPr>
          <w:spacing w:val="-3"/>
          <w:sz w:val="24"/>
        </w:rPr>
        <w:t xml:space="preserve"> </w:t>
      </w:r>
      <w:r w:rsidR="00327D56">
        <w:rPr>
          <w:sz w:val="24"/>
        </w:rPr>
        <w:t>for quadratic</w:t>
      </w:r>
      <w:r w:rsidR="00327D56">
        <w:rPr>
          <w:spacing w:val="-5"/>
          <w:sz w:val="24"/>
        </w:rPr>
        <w:t xml:space="preserve"> </w:t>
      </w:r>
      <w:r w:rsidR="00327D56">
        <w:rPr>
          <w:sz w:val="24"/>
        </w:rPr>
        <w:t>and</w:t>
      </w:r>
      <w:r w:rsidR="00327D56">
        <w:rPr>
          <w:spacing w:val="-2"/>
          <w:sz w:val="24"/>
        </w:rPr>
        <w:t xml:space="preserve"> </w:t>
      </w:r>
      <w:r w:rsidR="00327D56">
        <w:rPr>
          <w:sz w:val="24"/>
        </w:rPr>
        <w:t>exponential</w:t>
      </w:r>
      <w:r w:rsidR="00327D56">
        <w:rPr>
          <w:spacing w:val="-4"/>
          <w:sz w:val="24"/>
        </w:rPr>
        <w:t xml:space="preserve"> </w:t>
      </w:r>
      <w:r w:rsidR="00327D56">
        <w:rPr>
          <w:sz w:val="24"/>
        </w:rPr>
        <w:t>functions,</w:t>
      </w:r>
      <w:r w:rsidR="00327D56">
        <w:rPr>
          <w:spacing w:val="-4"/>
          <w:sz w:val="24"/>
        </w:rPr>
        <w:t xml:space="preserve"> </w:t>
      </w:r>
      <w:r w:rsidR="00327D56">
        <w:rPr>
          <w:sz w:val="24"/>
        </w:rPr>
        <w:t>nonlinear</w:t>
      </w:r>
      <w:r w:rsidR="00327D56">
        <w:rPr>
          <w:spacing w:val="-4"/>
          <w:sz w:val="24"/>
        </w:rPr>
        <w:t xml:space="preserve"> </w:t>
      </w:r>
      <w:r w:rsidR="00327D56">
        <w:rPr>
          <w:sz w:val="24"/>
        </w:rPr>
        <w:t>functions</w:t>
      </w:r>
      <w:r w:rsidR="00327D56">
        <w:rPr>
          <w:spacing w:val="-3"/>
          <w:sz w:val="24"/>
        </w:rPr>
        <w:t xml:space="preserve"> </w:t>
      </w:r>
      <w:r w:rsidR="00327D56">
        <w:rPr>
          <w:sz w:val="24"/>
        </w:rPr>
        <w:t>must</w:t>
      </w:r>
      <w:r w:rsidR="00327D56">
        <w:rPr>
          <w:spacing w:val="-3"/>
          <w:sz w:val="24"/>
        </w:rPr>
        <w:t xml:space="preserve"> </w:t>
      </w:r>
      <w:r w:rsidR="00327D56">
        <w:rPr>
          <w:sz w:val="24"/>
        </w:rPr>
        <w:t>be</w:t>
      </w:r>
      <w:r w:rsidR="00327D56">
        <w:rPr>
          <w:spacing w:val="-5"/>
          <w:sz w:val="24"/>
        </w:rPr>
        <w:t xml:space="preserve"> </w:t>
      </w:r>
      <w:r w:rsidR="00327D56">
        <w:rPr>
          <w:sz w:val="24"/>
        </w:rPr>
        <w:t>represented</w:t>
      </w:r>
      <w:r w:rsidR="00327D56">
        <w:rPr>
          <w:spacing w:val="-4"/>
          <w:sz w:val="24"/>
        </w:rPr>
        <w:t xml:space="preserve"> </w:t>
      </w:r>
      <w:r w:rsidR="00327D56">
        <w:rPr>
          <w:sz w:val="24"/>
        </w:rPr>
        <w:t>graphically.</w:t>
      </w:r>
      <w:r w:rsidR="00327D56">
        <w:rPr>
          <w:spacing w:val="-2"/>
          <w:sz w:val="24"/>
        </w:rPr>
        <w:t xml:space="preserve"> </w:t>
      </w:r>
      <w:r w:rsidR="00327D56">
        <w:rPr>
          <w:sz w:val="24"/>
        </w:rPr>
        <w:t>In</w:t>
      </w:r>
      <w:r w:rsidR="00327D56">
        <w:rPr>
          <w:spacing w:val="-4"/>
          <w:sz w:val="24"/>
        </w:rPr>
        <w:t xml:space="preserve"> </w:t>
      </w:r>
      <w:r w:rsidR="00327D56">
        <w:rPr>
          <w:sz w:val="24"/>
        </w:rPr>
        <w:t>later courses, students will compare key features of nonlinear functions represented graphically, algebraically, or with written descriptions.</w:t>
      </w:r>
    </w:p>
    <w:p w14:paraId="2847DD4D" w14:textId="77777777" w:rsidR="00327D56" w:rsidRDefault="00327D56" w:rsidP="00E502A8">
      <w:pPr>
        <w:pStyle w:val="TableParagraph"/>
        <w:numPr>
          <w:ilvl w:val="0"/>
          <w:numId w:val="204"/>
        </w:numPr>
        <w:tabs>
          <w:tab w:val="left" w:pos="719"/>
        </w:tabs>
        <w:autoSpaceDE w:val="0"/>
        <w:autoSpaceDN w:val="0"/>
        <w:ind w:right="579"/>
        <w:rPr>
          <w:sz w:val="24"/>
        </w:rPr>
      </w:pPr>
      <w:r>
        <w:rPr>
          <w:sz w:val="24"/>
        </w:rPr>
        <w:t>Within</w:t>
      </w:r>
      <w:r>
        <w:rPr>
          <w:spacing w:val="-3"/>
          <w:sz w:val="24"/>
        </w:rPr>
        <w:t xml:space="preserve"> </w:t>
      </w:r>
      <w:r>
        <w:rPr>
          <w:sz w:val="24"/>
        </w:rPr>
        <w:t>this</w:t>
      </w:r>
      <w:r>
        <w:rPr>
          <w:spacing w:val="-3"/>
          <w:sz w:val="24"/>
        </w:rPr>
        <w:t xml:space="preserve"> </w:t>
      </w:r>
      <w:r>
        <w:rPr>
          <w:sz w:val="24"/>
        </w:rPr>
        <w:t>benchmark,</w:t>
      </w:r>
      <w:r>
        <w:rPr>
          <w:spacing w:val="-3"/>
          <w:sz w:val="24"/>
        </w:rPr>
        <w:t xml:space="preserve"> </w:t>
      </w:r>
      <w:r>
        <w:rPr>
          <w:sz w:val="24"/>
        </w:rPr>
        <w:t>one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functions</w:t>
      </w:r>
      <w:r>
        <w:rPr>
          <w:spacing w:val="-3"/>
          <w:sz w:val="24"/>
        </w:rPr>
        <w:t xml:space="preserve"> </w:t>
      </w:r>
      <w:r>
        <w:rPr>
          <w:sz w:val="24"/>
        </w:rPr>
        <w:t>given</w:t>
      </w:r>
      <w:r>
        <w:rPr>
          <w:spacing w:val="-2"/>
          <w:sz w:val="24"/>
        </w:rPr>
        <w:t xml:space="preserve"> </w:t>
      </w:r>
      <w:r>
        <w:rPr>
          <w:sz w:val="24"/>
        </w:rPr>
        <w:t>must</w:t>
      </w:r>
      <w:r>
        <w:rPr>
          <w:spacing w:val="-3"/>
          <w:sz w:val="24"/>
        </w:rPr>
        <w:t xml:space="preserve"> </w:t>
      </w:r>
      <w:r>
        <w:rPr>
          <w:sz w:val="24"/>
        </w:rPr>
        <w:t>be</w:t>
      </w:r>
      <w:r>
        <w:rPr>
          <w:spacing w:val="-4"/>
          <w:sz w:val="24"/>
        </w:rPr>
        <w:t xml:space="preserve"> </w:t>
      </w:r>
      <w:r>
        <w:rPr>
          <w:sz w:val="24"/>
        </w:rPr>
        <w:t>linear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 functions being compared is not limited to two.</w:t>
      </w:r>
    </w:p>
    <w:p w14:paraId="68019CA0" w14:textId="77777777" w:rsidR="00327D56" w:rsidRDefault="00327D56" w:rsidP="00E502A8">
      <w:pPr>
        <w:pStyle w:val="TableParagraph"/>
        <w:numPr>
          <w:ilvl w:val="0"/>
          <w:numId w:val="204"/>
        </w:numPr>
        <w:tabs>
          <w:tab w:val="left" w:pos="719"/>
        </w:tabs>
        <w:autoSpaceDE w:val="0"/>
        <w:autoSpaceDN w:val="0"/>
        <w:ind w:right="50"/>
        <w:rPr>
          <w:sz w:val="24"/>
        </w:rPr>
      </w:pPr>
      <w:r>
        <w:rPr>
          <w:sz w:val="24"/>
        </w:rPr>
        <w:t xml:space="preserve">Problem types include comparing linear to nonlinear functions represented graphically </w:t>
      </w:r>
      <w:proofErr w:type="gramStart"/>
      <w:r>
        <w:rPr>
          <w:sz w:val="24"/>
        </w:rPr>
        <w:t>and</w:t>
      </w:r>
      <w:r>
        <w:rPr>
          <w:spacing w:val="-4"/>
          <w:sz w:val="24"/>
        </w:rPr>
        <w:t xml:space="preserve"> </w:t>
      </w:r>
      <w:r>
        <w:rPr>
          <w:sz w:val="24"/>
        </w:rPr>
        <w:t>also</w:t>
      </w:r>
      <w:proofErr w:type="gramEnd"/>
      <w:r>
        <w:rPr>
          <w:spacing w:val="-4"/>
          <w:sz w:val="24"/>
        </w:rPr>
        <w:t xml:space="preserve"> </w:t>
      </w:r>
      <w:r>
        <w:rPr>
          <w:sz w:val="24"/>
        </w:rPr>
        <w:t>opportunities</w:t>
      </w:r>
      <w:r>
        <w:rPr>
          <w:spacing w:val="-4"/>
          <w:sz w:val="24"/>
        </w:rPr>
        <w:t xml:space="preserve"> </w:t>
      </w:r>
      <w:r>
        <w:rPr>
          <w:sz w:val="24"/>
        </w:rPr>
        <w:t>that</w:t>
      </w:r>
      <w:r>
        <w:rPr>
          <w:spacing w:val="-4"/>
          <w:sz w:val="24"/>
        </w:rPr>
        <w:t xml:space="preserve"> </w:t>
      </w:r>
      <w:r>
        <w:rPr>
          <w:sz w:val="24"/>
        </w:rPr>
        <w:t>present</w:t>
      </w:r>
      <w:r>
        <w:rPr>
          <w:spacing w:val="-3"/>
          <w:sz w:val="24"/>
        </w:rPr>
        <w:t xml:space="preserve"> </w:t>
      </w:r>
      <w:r>
        <w:rPr>
          <w:sz w:val="24"/>
        </w:rPr>
        <w:t>linear,</w:t>
      </w:r>
      <w:r>
        <w:rPr>
          <w:spacing w:val="-4"/>
          <w:sz w:val="24"/>
        </w:rPr>
        <w:t xml:space="preserve"> </w:t>
      </w:r>
      <w:r>
        <w:rPr>
          <w:sz w:val="24"/>
        </w:rPr>
        <w:t>quadratic</w:t>
      </w:r>
      <w:r>
        <w:rPr>
          <w:spacing w:val="-5"/>
          <w:sz w:val="24"/>
        </w:rPr>
        <w:t xml:space="preserve"> </w:t>
      </w:r>
      <w:r>
        <w:rPr>
          <w:sz w:val="24"/>
        </w:rPr>
        <w:t>and</w:t>
      </w:r>
      <w:r>
        <w:rPr>
          <w:spacing w:val="-4"/>
          <w:sz w:val="24"/>
        </w:rPr>
        <w:t xml:space="preserve"> </w:t>
      </w:r>
      <w:r>
        <w:rPr>
          <w:sz w:val="24"/>
        </w:rPr>
        <w:t>exponential</w:t>
      </w:r>
      <w:r>
        <w:rPr>
          <w:spacing w:val="-2"/>
          <w:sz w:val="24"/>
        </w:rPr>
        <w:t xml:space="preserve"> </w:t>
      </w:r>
      <w:r>
        <w:rPr>
          <w:sz w:val="24"/>
        </w:rPr>
        <w:t>functions</w:t>
      </w:r>
      <w:r>
        <w:rPr>
          <w:spacing w:val="-3"/>
          <w:sz w:val="24"/>
        </w:rPr>
        <w:t xml:space="preserve"> </w:t>
      </w:r>
      <w:r>
        <w:rPr>
          <w:sz w:val="24"/>
        </w:rPr>
        <w:t>in</w:t>
      </w:r>
      <w:r>
        <w:rPr>
          <w:spacing w:val="-4"/>
          <w:sz w:val="24"/>
        </w:rPr>
        <w:t xml:space="preserve"> </w:t>
      </w:r>
      <w:r>
        <w:rPr>
          <w:sz w:val="24"/>
        </w:rPr>
        <w:t xml:space="preserve">different </w:t>
      </w:r>
      <w:r>
        <w:rPr>
          <w:spacing w:val="-2"/>
          <w:sz w:val="24"/>
        </w:rPr>
        <w:t>forms.</w:t>
      </w:r>
    </w:p>
    <w:p w14:paraId="20E2952C" w14:textId="77777777" w:rsidR="00327D56" w:rsidRDefault="00327D56" w:rsidP="00E502A8">
      <w:pPr>
        <w:pStyle w:val="TableParagraph"/>
        <w:numPr>
          <w:ilvl w:val="0"/>
          <w:numId w:val="204"/>
        </w:numPr>
        <w:tabs>
          <w:tab w:val="left" w:pos="719"/>
        </w:tabs>
        <w:autoSpaceDE w:val="0"/>
        <w:autoSpaceDN w:val="0"/>
        <w:ind w:right="305"/>
        <w:rPr>
          <w:sz w:val="24"/>
          <w:szCs w:val="24"/>
        </w:rPr>
      </w:pPr>
      <w:r w:rsidRPr="2FDF0847">
        <w:rPr>
          <w:sz w:val="24"/>
          <w:szCs w:val="24"/>
        </w:rPr>
        <w:t>Instruction</w:t>
      </w:r>
      <w:r w:rsidRPr="2FDF0847">
        <w:rPr>
          <w:spacing w:val="-5"/>
          <w:sz w:val="24"/>
          <w:szCs w:val="24"/>
        </w:rPr>
        <w:t xml:space="preserve"> </w:t>
      </w:r>
      <w:r w:rsidRPr="2FDF0847">
        <w:rPr>
          <w:sz w:val="24"/>
          <w:szCs w:val="24"/>
        </w:rPr>
        <w:t>includes</w:t>
      </w:r>
      <w:r w:rsidRPr="2FDF0847">
        <w:rPr>
          <w:spacing w:val="-5"/>
          <w:sz w:val="24"/>
          <w:szCs w:val="24"/>
        </w:rPr>
        <w:t xml:space="preserve"> </w:t>
      </w:r>
      <w:r w:rsidRPr="2FDF0847">
        <w:rPr>
          <w:sz w:val="24"/>
          <w:szCs w:val="24"/>
        </w:rPr>
        <w:t>student</w:t>
      </w:r>
      <w:r w:rsidRPr="2FDF0847">
        <w:rPr>
          <w:spacing w:val="-5"/>
          <w:sz w:val="24"/>
          <w:szCs w:val="24"/>
        </w:rPr>
        <w:t xml:space="preserve"> </w:t>
      </w:r>
      <w:r w:rsidRPr="2FDF0847">
        <w:rPr>
          <w:sz w:val="24"/>
          <w:szCs w:val="24"/>
        </w:rPr>
        <w:t>exploration</w:t>
      </w:r>
      <w:r w:rsidRPr="2FDF0847">
        <w:rPr>
          <w:spacing w:val="-5"/>
          <w:sz w:val="24"/>
          <w:szCs w:val="24"/>
        </w:rPr>
        <w:t xml:space="preserve"> </w:t>
      </w:r>
      <w:r w:rsidRPr="2FDF0847">
        <w:rPr>
          <w:sz w:val="24"/>
          <w:szCs w:val="24"/>
        </w:rPr>
        <w:t>of</w:t>
      </w:r>
      <w:r w:rsidRPr="2FDF0847">
        <w:rPr>
          <w:spacing w:val="-6"/>
          <w:sz w:val="24"/>
          <w:szCs w:val="24"/>
        </w:rPr>
        <w:t xml:space="preserve"> </w:t>
      </w:r>
      <w:r w:rsidRPr="2FDF0847">
        <w:rPr>
          <w:sz w:val="24"/>
          <w:szCs w:val="24"/>
        </w:rPr>
        <w:t>linear,</w:t>
      </w:r>
      <w:r w:rsidRPr="2FDF0847">
        <w:rPr>
          <w:spacing w:val="-4"/>
          <w:sz w:val="24"/>
          <w:szCs w:val="24"/>
        </w:rPr>
        <w:t xml:space="preserve"> </w:t>
      </w:r>
      <w:r w:rsidRPr="2FDF0847">
        <w:rPr>
          <w:sz w:val="24"/>
          <w:szCs w:val="24"/>
        </w:rPr>
        <w:t>quadratic</w:t>
      </w:r>
      <w:r w:rsidRPr="2FDF0847">
        <w:rPr>
          <w:spacing w:val="-5"/>
          <w:sz w:val="24"/>
          <w:szCs w:val="24"/>
        </w:rPr>
        <w:t xml:space="preserve"> </w:t>
      </w:r>
      <w:r w:rsidRPr="2FDF0847">
        <w:rPr>
          <w:sz w:val="24"/>
          <w:szCs w:val="24"/>
        </w:rPr>
        <w:t>and</w:t>
      </w:r>
      <w:r w:rsidRPr="2FDF0847">
        <w:rPr>
          <w:spacing w:val="-3"/>
          <w:sz w:val="24"/>
          <w:szCs w:val="24"/>
        </w:rPr>
        <w:t xml:space="preserve"> </w:t>
      </w:r>
      <w:r w:rsidRPr="2FDF0847">
        <w:rPr>
          <w:sz w:val="24"/>
          <w:szCs w:val="24"/>
        </w:rPr>
        <w:t>exponential</w:t>
      </w:r>
      <w:r w:rsidRPr="2FDF0847">
        <w:rPr>
          <w:spacing w:val="-5"/>
          <w:sz w:val="24"/>
          <w:szCs w:val="24"/>
        </w:rPr>
        <w:t xml:space="preserve"> </w:t>
      </w:r>
      <w:r w:rsidRPr="2FDF0847">
        <w:rPr>
          <w:sz w:val="24"/>
          <w:szCs w:val="24"/>
        </w:rPr>
        <w:t>models</w:t>
      </w:r>
      <w:r w:rsidRPr="2FDF0847">
        <w:rPr>
          <w:spacing w:val="-5"/>
          <w:sz w:val="24"/>
          <w:szCs w:val="24"/>
        </w:rPr>
        <w:t xml:space="preserve"> </w:t>
      </w:r>
      <w:r w:rsidRPr="2FDF0847">
        <w:rPr>
          <w:sz w:val="24"/>
          <w:szCs w:val="24"/>
        </w:rPr>
        <w:t>to ultimately determine that a quantity increasing exponentially eventually exceeds a quantity increasing linearly or quadratically.</w:t>
      </w:r>
    </w:p>
    <w:p w14:paraId="2F8173CE"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For</w:t>
      </w:r>
      <w:r w:rsidRPr="113DC138">
        <w:rPr>
          <w:spacing w:val="-1"/>
          <w:sz w:val="24"/>
          <w:szCs w:val="24"/>
        </w:rPr>
        <w:t xml:space="preserve"> </w:t>
      </w:r>
      <w:r w:rsidRPr="113DC138">
        <w:rPr>
          <w:sz w:val="24"/>
          <w:szCs w:val="24"/>
        </w:rPr>
        <w:t>example,</w:t>
      </w:r>
      <w:r w:rsidRPr="113DC138">
        <w:rPr>
          <w:spacing w:val="-2"/>
          <w:sz w:val="24"/>
          <w:szCs w:val="24"/>
        </w:rPr>
        <w:t xml:space="preserve"> </w:t>
      </w:r>
      <w:r w:rsidRPr="113DC138">
        <w:rPr>
          <w:sz w:val="24"/>
          <w:szCs w:val="24"/>
        </w:rPr>
        <w:t>provide</w:t>
      </w:r>
      <w:r w:rsidRPr="113DC138">
        <w:rPr>
          <w:spacing w:val="-1"/>
          <w:sz w:val="24"/>
          <w:szCs w:val="24"/>
        </w:rPr>
        <w:t xml:space="preserve"> </w:t>
      </w:r>
      <w:r w:rsidRPr="113DC138">
        <w:rPr>
          <w:sz w:val="24"/>
          <w:szCs w:val="24"/>
        </w:rPr>
        <w:t>the following</w:t>
      </w:r>
      <w:r w:rsidRPr="113DC138">
        <w:rPr>
          <w:spacing w:val="-3"/>
          <w:sz w:val="24"/>
          <w:szCs w:val="24"/>
        </w:rPr>
        <w:t xml:space="preserve"> </w:t>
      </w:r>
      <w:r w:rsidRPr="113DC138">
        <w:rPr>
          <w:spacing w:val="-2"/>
          <w:sz w:val="24"/>
          <w:szCs w:val="24"/>
        </w:rPr>
        <w:t>context.</w:t>
      </w:r>
    </w:p>
    <w:p w14:paraId="14446FDE" w14:textId="77777777" w:rsidR="00327D56" w:rsidRDefault="00327D56" w:rsidP="00E502A8">
      <w:pPr>
        <w:pStyle w:val="TableParagraph"/>
        <w:numPr>
          <w:ilvl w:val="2"/>
          <w:numId w:val="204"/>
        </w:numPr>
        <w:tabs>
          <w:tab w:val="left" w:pos="2159"/>
        </w:tabs>
        <w:autoSpaceDE w:val="0"/>
        <w:autoSpaceDN w:val="0"/>
        <w:ind w:right="34"/>
        <w:rPr>
          <w:sz w:val="24"/>
        </w:rPr>
      </w:pPr>
      <w:r w:rsidRPr="113DC138">
        <w:rPr>
          <w:sz w:val="24"/>
          <w:szCs w:val="24"/>
        </w:rPr>
        <w:t>You</w:t>
      </w:r>
      <w:r w:rsidRPr="113DC138">
        <w:rPr>
          <w:spacing w:val="-3"/>
          <w:sz w:val="24"/>
          <w:szCs w:val="24"/>
        </w:rPr>
        <w:t xml:space="preserve"> </w:t>
      </w:r>
      <w:r w:rsidRPr="113DC138">
        <w:rPr>
          <w:sz w:val="24"/>
          <w:szCs w:val="24"/>
        </w:rPr>
        <w:t>are</w:t>
      </w:r>
      <w:r w:rsidRPr="113DC138">
        <w:rPr>
          <w:spacing w:val="-5"/>
          <w:sz w:val="24"/>
          <w:szCs w:val="24"/>
        </w:rPr>
        <w:t xml:space="preserve"> </w:t>
      </w:r>
      <w:r w:rsidRPr="113DC138">
        <w:rPr>
          <w:sz w:val="24"/>
          <w:szCs w:val="24"/>
        </w:rPr>
        <w:t>being</w:t>
      </w:r>
      <w:r w:rsidRPr="113DC138">
        <w:rPr>
          <w:spacing w:val="-3"/>
          <w:sz w:val="24"/>
          <w:szCs w:val="24"/>
        </w:rPr>
        <w:t xml:space="preserve"> </w:t>
      </w:r>
      <w:r w:rsidRPr="113DC138">
        <w:rPr>
          <w:sz w:val="24"/>
          <w:szCs w:val="24"/>
        </w:rPr>
        <w:t>contracted</w:t>
      </w:r>
      <w:r w:rsidRPr="113DC138">
        <w:rPr>
          <w:spacing w:val="-2"/>
          <w:sz w:val="24"/>
          <w:szCs w:val="24"/>
        </w:rPr>
        <w:t xml:space="preserve"> </w:t>
      </w:r>
      <w:r w:rsidRPr="113DC138">
        <w:rPr>
          <w:sz w:val="24"/>
          <w:szCs w:val="24"/>
        </w:rPr>
        <w:t>by</w:t>
      </w:r>
      <w:r w:rsidRPr="113DC138">
        <w:rPr>
          <w:spacing w:val="-8"/>
          <w:sz w:val="24"/>
          <w:szCs w:val="24"/>
        </w:rPr>
        <w:t xml:space="preserve"> </w:t>
      </w:r>
      <w:r w:rsidRPr="113DC138">
        <w:rPr>
          <w:sz w:val="24"/>
          <w:szCs w:val="24"/>
        </w:rPr>
        <w:t>a</w:t>
      </w:r>
      <w:r w:rsidRPr="113DC138">
        <w:rPr>
          <w:spacing w:val="-4"/>
          <w:sz w:val="24"/>
          <w:szCs w:val="24"/>
        </w:rPr>
        <w:t xml:space="preserve"> </w:t>
      </w:r>
      <w:r w:rsidRPr="113DC138">
        <w:rPr>
          <w:sz w:val="24"/>
          <w:szCs w:val="24"/>
        </w:rPr>
        <w:t>large</w:t>
      </w:r>
      <w:r w:rsidRPr="113DC138">
        <w:rPr>
          <w:spacing w:val="-2"/>
          <w:sz w:val="24"/>
          <w:szCs w:val="24"/>
        </w:rPr>
        <w:t xml:space="preserve"> </w:t>
      </w:r>
      <w:r w:rsidRPr="113DC138">
        <w:rPr>
          <w:sz w:val="24"/>
          <w:szCs w:val="24"/>
        </w:rPr>
        <w:t>company</w:t>
      </w:r>
      <w:r w:rsidRPr="113DC138">
        <w:rPr>
          <w:spacing w:val="-8"/>
          <w:sz w:val="24"/>
          <w:szCs w:val="24"/>
        </w:rPr>
        <w:t xml:space="preserve"> </w:t>
      </w:r>
      <w:r w:rsidRPr="113DC138">
        <w:rPr>
          <w:sz w:val="24"/>
          <w:szCs w:val="24"/>
        </w:rPr>
        <w:t>to</w:t>
      </w:r>
      <w:r w:rsidRPr="113DC138">
        <w:rPr>
          <w:spacing w:val="-3"/>
          <w:sz w:val="24"/>
          <w:szCs w:val="24"/>
        </w:rPr>
        <w:t xml:space="preserve"> </w:t>
      </w:r>
      <w:r w:rsidRPr="113DC138">
        <w:rPr>
          <w:sz w:val="24"/>
          <w:szCs w:val="24"/>
        </w:rPr>
        <w:t>provide</w:t>
      </w:r>
      <w:r w:rsidRPr="113DC138">
        <w:rPr>
          <w:spacing w:val="-3"/>
          <w:sz w:val="24"/>
          <w:szCs w:val="24"/>
        </w:rPr>
        <w:t xml:space="preserve"> </w:t>
      </w:r>
      <w:r w:rsidRPr="113DC138">
        <w:rPr>
          <w:sz w:val="24"/>
          <w:szCs w:val="24"/>
        </w:rPr>
        <w:t>technical</w:t>
      </w:r>
      <w:r w:rsidRPr="113DC138">
        <w:rPr>
          <w:spacing w:val="-3"/>
          <w:sz w:val="24"/>
          <w:szCs w:val="24"/>
        </w:rPr>
        <w:t xml:space="preserve"> </w:t>
      </w:r>
      <w:r w:rsidRPr="113DC138">
        <w:rPr>
          <w:sz w:val="24"/>
          <w:szCs w:val="24"/>
        </w:rPr>
        <w:t>services to a major engineering project. The contract will involve you advising a group of engineers for the three weeks. The company offers you a choice of two methods of payment for your services. The first is to receive $500 per day of work. The second is to receive payment on a scale: two cents for one total day of work, four cents for two total days, eight cents for three total days, etc. Which method of payment would you choose?</w:t>
      </w:r>
    </w:p>
    <w:p w14:paraId="20845CCF" w14:textId="77777777" w:rsidR="00327D56" w:rsidRDefault="00327D56" w:rsidP="00327D56">
      <w:pPr>
        <w:pStyle w:val="TableParagraph"/>
        <w:ind w:left="1439"/>
        <w:rPr>
          <w:sz w:val="24"/>
        </w:rPr>
      </w:pPr>
      <w:r>
        <w:rPr>
          <w:sz w:val="24"/>
        </w:rPr>
        <w:t>Have</w:t>
      </w:r>
      <w:r>
        <w:rPr>
          <w:spacing w:val="-5"/>
          <w:sz w:val="24"/>
        </w:rPr>
        <w:t xml:space="preserve"> </w:t>
      </w:r>
      <w:r>
        <w:rPr>
          <w:sz w:val="24"/>
        </w:rPr>
        <w:t>students</w:t>
      </w:r>
      <w:r>
        <w:rPr>
          <w:spacing w:val="-4"/>
          <w:sz w:val="24"/>
        </w:rPr>
        <w:t xml:space="preserve"> </w:t>
      </w:r>
      <w:r>
        <w:rPr>
          <w:sz w:val="24"/>
        </w:rPr>
        <w:t>choose</w:t>
      </w:r>
      <w:r>
        <w:rPr>
          <w:spacing w:val="-5"/>
          <w:sz w:val="24"/>
        </w:rPr>
        <w:t xml:space="preserve"> </w:t>
      </w:r>
      <w:r>
        <w:rPr>
          <w:sz w:val="24"/>
        </w:rPr>
        <w:t>a</w:t>
      </w:r>
      <w:r>
        <w:rPr>
          <w:spacing w:val="-3"/>
          <w:sz w:val="24"/>
        </w:rPr>
        <w:t xml:space="preserve"> </w:t>
      </w:r>
      <w:r>
        <w:rPr>
          <w:sz w:val="24"/>
        </w:rPr>
        <w:t>method</w:t>
      </w:r>
      <w:r>
        <w:rPr>
          <w:spacing w:val="-4"/>
          <w:sz w:val="24"/>
        </w:rPr>
        <w:t xml:space="preserve"> </w:t>
      </w:r>
      <w:r>
        <w:rPr>
          <w:sz w:val="24"/>
        </w:rPr>
        <w:t>of</w:t>
      </w:r>
      <w:r>
        <w:rPr>
          <w:spacing w:val="-4"/>
          <w:sz w:val="24"/>
        </w:rPr>
        <w:t xml:space="preserve"> </w:t>
      </w:r>
      <w:r>
        <w:rPr>
          <w:sz w:val="24"/>
        </w:rPr>
        <w:t>payment</w:t>
      </w:r>
      <w:r>
        <w:rPr>
          <w:spacing w:val="-4"/>
          <w:sz w:val="24"/>
        </w:rPr>
        <w:t xml:space="preserve"> </w:t>
      </w:r>
      <w:r>
        <w:rPr>
          <w:sz w:val="24"/>
        </w:rPr>
        <w:t>and</w:t>
      </w:r>
      <w:r>
        <w:rPr>
          <w:spacing w:val="-4"/>
          <w:sz w:val="24"/>
        </w:rPr>
        <w:t xml:space="preserve"> </w:t>
      </w:r>
      <w:r>
        <w:rPr>
          <w:sz w:val="24"/>
        </w:rPr>
        <w:t>begin</w:t>
      </w:r>
      <w:r>
        <w:rPr>
          <w:spacing w:val="-2"/>
          <w:sz w:val="24"/>
        </w:rPr>
        <w:t xml:space="preserve"> </w:t>
      </w:r>
      <w:r>
        <w:rPr>
          <w:sz w:val="24"/>
        </w:rPr>
        <w:t>a</w:t>
      </w:r>
      <w:r>
        <w:rPr>
          <w:spacing w:val="-5"/>
          <w:sz w:val="24"/>
        </w:rPr>
        <w:t xml:space="preserve"> </w:t>
      </w:r>
      <w:r>
        <w:rPr>
          <w:sz w:val="24"/>
        </w:rPr>
        <w:t>class</w:t>
      </w:r>
      <w:r>
        <w:rPr>
          <w:spacing w:val="-4"/>
          <w:sz w:val="24"/>
        </w:rPr>
        <w:t xml:space="preserve"> </w:t>
      </w:r>
      <w:r>
        <w:rPr>
          <w:sz w:val="24"/>
        </w:rPr>
        <w:t>discussion</w:t>
      </w:r>
      <w:r>
        <w:rPr>
          <w:spacing w:val="-4"/>
          <w:sz w:val="24"/>
        </w:rPr>
        <w:t xml:space="preserve"> </w:t>
      </w:r>
      <w:r>
        <w:rPr>
          <w:sz w:val="24"/>
        </w:rPr>
        <w:t>regarding the reasoning students used to make their choices (</w:t>
      </w:r>
      <w:r>
        <w:rPr>
          <w:i/>
          <w:sz w:val="24"/>
        </w:rPr>
        <w:t>MTR.4.1</w:t>
      </w:r>
      <w:r>
        <w:rPr>
          <w:sz w:val="24"/>
        </w:rPr>
        <w:t>). Ask if students can create a function to represent each payment method (</w:t>
      </w:r>
      <w:r>
        <w:rPr>
          <w:i/>
          <w:sz w:val="24"/>
        </w:rPr>
        <w:t>MTR.7.1</w:t>
      </w:r>
      <w:r>
        <w:rPr>
          <w:sz w:val="24"/>
        </w:rPr>
        <w:t>).</w:t>
      </w:r>
    </w:p>
    <w:p w14:paraId="10E93DC7" w14:textId="77777777" w:rsidR="00327D56" w:rsidRDefault="00327D56" w:rsidP="00E502A8">
      <w:pPr>
        <w:pStyle w:val="TableParagraph"/>
        <w:numPr>
          <w:ilvl w:val="0"/>
          <w:numId w:val="204"/>
        </w:numPr>
        <w:tabs>
          <w:tab w:val="left" w:pos="719"/>
        </w:tabs>
        <w:autoSpaceDE w:val="0"/>
        <w:autoSpaceDN w:val="0"/>
        <w:ind w:right="148"/>
        <w:rPr>
          <w:sz w:val="24"/>
        </w:rPr>
      </w:pPr>
      <w:r>
        <w:rPr>
          <w:sz w:val="24"/>
        </w:rPr>
        <w:t>Instruction</w:t>
      </w:r>
      <w:r>
        <w:rPr>
          <w:spacing w:val="-4"/>
          <w:sz w:val="24"/>
        </w:rPr>
        <w:t xml:space="preserve"> </w:t>
      </w:r>
      <w:r>
        <w:rPr>
          <w:sz w:val="24"/>
        </w:rPr>
        <w:t>includes</w:t>
      </w:r>
      <w:r>
        <w:rPr>
          <w:spacing w:val="-3"/>
          <w:sz w:val="24"/>
        </w:rPr>
        <w:t xml:space="preserve"> </w:t>
      </w:r>
      <w:r>
        <w:rPr>
          <w:sz w:val="24"/>
        </w:rPr>
        <w:t>representing</w:t>
      </w:r>
      <w:r>
        <w:rPr>
          <w:spacing w:val="-7"/>
          <w:sz w:val="24"/>
        </w:rPr>
        <w:t xml:space="preserve"> </w:t>
      </w:r>
      <w:r>
        <w:rPr>
          <w:sz w:val="24"/>
        </w:rPr>
        <w:t>domain</w:t>
      </w:r>
      <w:r>
        <w:rPr>
          <w:spacing w:val="-4"/>
          <w:sz w:val="24"/>
        </w:rPr>
        <w:t xml:space="preserve"> </w:t>
      </w:r>
      <w:r>
        <w:rPr>
          <w:sz w:val="24"/>
        </w:rPr>
        <w:t>and</w:t>
      </w:r>
      <w:r>
        <w:rPr>
          <w:spacing w:val="-2"/>
          <w:sz w:val="24"/>
        </w:rPr>
        <w:t xml:space="preserve"> </w:t>
      </w:r>
      <w:r>
        <w:rPr>
          <w:sz w:val="24"/>
        </w:rPr>
        <w:t>range</w:t>
      </w:r>
      <w:r>
        <w:rPr>
          <w:spacing w:val="-3"/>
          <w:sz w:val="24"/>
        </w:rPr>
        <w:t xml:space="preserve"> </w:t>
      </w:r>
      <w:r>
        <w:rPr>
          <w:sz w:val="24"/>
        </w:rPr>
        <w:t>using</w:t>
      </w:r>
      <w:r>
        <w:rPr>
          <w:spacing w:val="-6"/>
          <w:sz w:val="24"/>
        </w:rPr>
        <w:t xml:space="preserve"> </w:t>
      </w:r>
      <w:r>
        <w:rPr>
          <w:sz w:val="24"/>
        </w:rPr>
        <w:t>words,</w:t>
      </w:r>
      <w:r>
        <w:rPr>
          <w:spacing w:val="-5"/>
          <w:sz w:val="24"/>
        </w:rPr>
        <w:t xml:space="preserve"> </w:t>
      </w:r>
      <w:r>
        <w:rPr>
          <w:sz w:val="24"/>
        </w:rPr>
        <w:t>inequality</w:t>
      </w:r>
      <w:r>
        <w:rPr>
          <w:spacing w:val="-6"/>
          <w:sz w:val="24"/>
        </w:rPr>
        <w:t xml:space="preserve"> </w:t>
      </w:r>
      <w:r>
        <w:rPr>
          <w:sz w:val="24"/>
        </w:rPr>
        <w:t>notation</w:t>
      </w:r>
      <w:r>
        <w:rPr>
          <w:spacing w:val="-4"/>
          <w:sz w:val="24"/>
        </w:rPr>
        <w:t xml:space="preserve"> </w:t>
      </w:r>
      <w:r>
        <w:rPr>
          <w:sz w:val="24"/>
        </w:rPr>
        <w:t>and set-builder notation.</w:t>
      </w:r>
    </w:p>
    <w:p w14:paraId="5EF3C732"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pacing w:val="-2"/>
          <w:sz w:val="24"/>
          <w:szCs w:val="24"/>
        </w:rPr>
        <w:t>Words</w:t>
      </w:r>
    </w:p>
    <w:p w14:paraId="492DA314" w14:textId="77777777" w:rsidR="00327D56" w:rsidRDefault="00327D56" w:rsidP="00327D56">
      <w:pPr>
        <w:pStyle w:val="TableParagraph"/>
        <w:ind w:left="1439" w:right="38"/>
        <w:rPr>
          <w:sz w:val="24"/>
        </w:rPr>
      </w:pPr>
      <w:r>
        <w:rPr>
          <w:sz w:val="24"/>
        </w:rPr>
        <w:t>If</w:t>
      </w:r>
      <w:r>
        <w:rPr>
          <w:spacing w:val="-2"/>
          <w:sz w:val="24"/>
        </w:rPr>
        <w:t xml:space="preserve"> </w:t>
      </w:r>
      <w:r>
        <w:rPr>
          <w:sz w:val="24"/>
        </w:rPr>
        <w:t>the</w:t>
      </w:r>
      <w:r>
        <w:rPr>
          <w:spacing w:val="-3"/>
          <w:sz w:val="24"/>
        </w:rPr>
        <w:t xml:space="preserve"> </w:t>
      </w:r>
      <w:r>
        <w:rPr>
          <w:sz w:val="24"/>
        </w:rPr>
        <w:t>domain</w:t>
      </w:r>
      <w:r>
        <w:rPr>
          <w:spacing w:val="-3"/>
          <w:sz w:val="24"/>
        </w:rPr>
        <w:t xml:space="preserve"> </w:t>
      </w:r>
      <w:r>
        <w:rPr>
          <w:sz w:val="24"/>
        </w:rPr>
        <w:t>is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written</w:t>
      </w:r>
      <w:r>
        <w:rPr>
          <w:spacing w:val="-3"/>
          <w:sz w:val="24"/>
        </w:rPr>
        <w:t xml:space="preserve"> </w:t>
      </w:r>
      <w:r>
        <w:rPr>
          <w:sz w:val="24"/>
        </w:rPr>
        <w:t>as</w:t>
      </w:r>
      <w:r>
        <w:rPr>
          <w:spacing w:val="-4"/>
          <w:sz w:val="24"/>
        </w:rPr>
        <w:t xml:space="preserve"> </w:t>
      </w:r>
      <w:r>
        <w:rPr>
          <w:sz w:val="24"/>
        </w:rPr>
        <w:t>“all</w:t>
      </w:r>
      <w:r>
        <w:rPr>
          <w:spacing w:val="-3"/>
          <w:sz w:val="24"/>
        </w:rPr>
        <w:t xml:space="preserve"> </w:t>
      </w:r>
      <w:r>
        <w:rPr>
          <w:sz w:val="24"/>
        </w:rPr>
        <w:t>real</w:t>
      </w:r>
      <w:r>
        <w:rPr>
          <w:spacing w:val="-3"/>
          <w:sz w:val="24"/>
        </w:rPr>
        <w:t xml:space="preserve"> </w:t>
      </w:r>
      <w:r>
        <w:rPr>
          <w:sz w:val="24"/>
        </w:rPr>
        <w:t>numbers”</w:t>
      </w:r>
      <w:r>
        <w:rPr>
          <w:spacing w:val="-5"/>
          <w:sz w:val="24"/>
        </w:rPr>
        <w:t xml:space="preserve"> </w:t>
      </w:r>
      <w:r>
        <w:rPr>
          <w:sz w:val="24"/>
        </w:rPr>
        <w:t>or</w:t>
      </w:r>
      <w:r>
        <w:rPr>
          <w:spacing w:val="-3"/>
          <w:sz w:val="24"/>
        </w:rPr>
        <w:t xml:space="preserve"> </w:t>
      </w:r>
      <w:r>
        <w:rPr>
          <w:sz w:val="24"/>
        </w:rPr>
        <w:t xml:space="preserve">“any value of </w:t>
      </w:r>
      <w:r>
        <w:rPr>
          <w:rFonts w:ascii="Cambria Math" w:eastAsia="Cambria Math" w:hAnsi="Cambria Math"/>
          <w:sz w:val="24"/>
        </w:rPr>
        <w:t>𝑥</w:t>
      </w:r>
      <w:r>
        <w:rPr>
          <w:sz w:val="24"/>
        </w:rPr>
        <w:t xml:space="preserve">, such that </w:t>
      </w:r>
      <w:r>
        <w:rPr>
          <w:rFonts w:ascii="Cambria Math" w:eastAsia="Cambria Math" w:hAnsi="Cambria Math"/>
          <w:sz w:val="24"/>
        </w:rPr>
        <w:t xml:space="preserve">𝑥 </w:t>
      </w:r>
      <w:r>
        <w:rPr>
          <w:sz w:val="24"/>
        </w:rPr>
        <w:t>is a real number.”</w:t>
      </w:r>
    </w:p>
    <w:p w14:paraId="76D60EE7"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Inequality</w:t>
      </w:r>
      <w:r w:rsidRPr="113DC138">
        <w:rPr>
          <w:spacing w:val="-7"/>
          <w:sz w:val="24"/>
          <w:szCs w:val="24"/>
        </w:rPr>
        <w:t xml:space="preserve"> </w:t>
      </w:r>
      <w:r w:rsidRPr="113DC138">
        <w:rPr>
          <w:spacing w:val="-2"/>
          <w:sz w:val="24"/>
          <w:szCs w:val="24"/>
        </w:rPr>
        <w:t>notation</w:t>
      </w:r>
    </w:p>
    <w:p w14:paraId="0D06AF8E" w14:textId="77777777" w:rsidR="00327D56" w:rsidRDefault="00327D56" w:rsidP="00327D56">
      <w:pPr>
        <w:pStyle w:val="TableParagraph"/>
        <w:spacing w:line="271" w:lineRule="exact"/>
        <w:ind w:left="1439"/>
        <w:rPr>
          <w:sz w:val="24"/>
        </w:rPr>
      </w:pPr>
      <w:r>
        <w:rPr>
          <w:sz w:val="24"/>
        </w:rPr>
        <w:t>If the</w:t>
      </w:r>
      <w:r>
        <w:rPr>
          <w:spacing w:val="-1"/>
          <w:sz w:val="24"/>
        </w:rPr>
        <w:t xml:space="preserve"> </w:t>
      </w:r>
      <w:r>
        <w:rPr>
          <w:sz w:val="24"/>
        </w:rPr>
        <w:t>domain</w:t>
      </w:r>
      <w:r>
        <w:rPr>
          <w:spacing w:val="-1"/>
          <w:sz w:val="24"/>
        </w:rPr>
        <w:t xml:space="preserve"> </w:t>
      </w:r>
      <w:r>
        <w:rPr>
          <w:sz w:val="24"/>
        </w:rPr>
        <w:t>is</w:t>
      </w:r>
      <w:r>
        <w:rPr>
          <w:spacing w:val="-1"/>
          <w:sz w:val="24"/>
        </w:rPr>
        <w:t xml:space="preserve"> </w:t>
      </w:r>
      <w:r>
        <w:rPr>
          <w:sz w:val="24"/>
        </w:rPr>
        <w:t>all</w:t>
      </w:r>
      <w:r>
        <w:rPr>
          <w:spacing w:val="-1"/>
          <w:sz w:val="24"/>
        </w:rPr>
        <w:t xml:space="preserve"> </w:t>
      </w:r>
      <w:r>
        <w:rPr>
          <w:sz w:val="24"/>
        </w:rPr>
        <w:t>values</w:t>
      </w:r>
      <w:r>
        <w:rPr>
          <w:spacing w:val="-1"/>
          <w:sz w:val="24"/>
        </w:rPr>
        <w:t xml:space="preserve"> </w:t>
      </w:r>
      <w:proofErr w:type="gramStart"/>
      <w:r>
        <w:rPr>
          <w:sz w:val="24"/>
        </w:rPr>
        <w:t xml:space="preserve">of </w:t>
      </w:r>
      <w:r>
        <w:rPr>
          <w:rFonts w:ascii="Cambria Math" w:eastAsia="Cambria Math"/>
          <w:sz w:val="24"/>
        </w:rPr>
        <w:t>𝑥</w:t>
      </w:r>
      <w:proofErr w:type="gramEnd"/>
      <w:r>
        <w:rPr>
          <w:rFonts w:ascii="Cambria Math" w:eastAsia="Cambria Math"/>
          <w:spacing w:val="13"/>
          <w:sz w:val="24"/>
        </w:rPr>
        <w:t xml:space="preserve"> </w:t>
      </w:r>
      <w:r>
        <w:rPr>
          <w:sz w:val="24"/>
        </w:rPr>
        <w:t>greater</w:t>
      </w:r>
      <w:r>
        <w:rPr>
          <w:spacing w:val="-1"/>
          <w:sz w:val="24"/>
        </w:rPr>
        <w:t xml:space="preserve"> </w:t>
      </w:r>
      <w:r>
        <w:rPr>
          <w:sz w:val="24"/>
        </w:rPr>
        <w:t>than</w:t>
      </w:r>
      <w:r>
        <w:rPr>
          <w:spacing w:val="-1"/>
          <w:sz w:val="24"/>
        </w:rPr>
        <w:t xml:space="preserve"> </w:t>
      </w:r>
      <w:r>
        <w:rPr>
          <w:sz w:val="24"/>
        </w:rPr>
        <w:t>2,</w:t>
      </w:r>
      <w:r>
        <w:rPr>
          <w:spacing w:val="-1"/>
          <w:sz w:val="24"/>
        </w:rPr>
        <w:t xml:space="preserve"> </w:t>
      </w:r>
      <w:r>
        <w:rPr>
          <w:sz w:val="24"/>
        </w:rPr>
        <w:t>it can</w:t>
      </w:r>
      <w:r>
        <w:rPr>
          <w:spacing w:val="1"/>
          <w:sz w:val="24"/>
        </w:rPr>
        <w:t xml:space="preserve"> </w:t>
      </w:r>
      <w:r>
        <w:rPr>
          <w:sz w:val="24"/>
        </w:rPr>
        <w:t>be</w:t>
      </w:r>
      <w:r>
        <w:rPr>
          <w:spacing w:val="-2"/>
          <w:sz w:val="24"/>
        </w:rPr>
        <w:t xml:space="preserve"> </w:t>
      </w:r>
      <w:r>
        <w:rPr>
          <w:sz w:val="24"/>
        </w:rPr>
        <w:t xml:space="preserve">represented </w:t>
      </w:r>
      <w:proofErr w:type="gramStart"/>
      <w:r>
        <w:rPr>
          <w:sz w:val="24"/>
        </w:rPr>
        <w:t>as</w:t>
      </w:r>
      <w:r>
        <w:rPr>
          <w:spacing w:val="4"/>
          <w:sz w:val="24"/>
        </w:rPr>
        <w:t xml:space="preserve"> </w:t>
      </w:r>
      <w:r>
        <w:rPr>
          <w:rFonts w:ascii="Cambria Math" w:eastAsia="Cambria Math"/>
          <w:sz w:val="24"/>
        </w:rPr>
        <w:t>𝑥</w:t>
      </w:r>
      <w:proofErr w:type="gramEnd"/>
      <w:r>
        <w:rPr>
          <w:rFonts w:ascii="Cambria Math" w:eastAsia="Cambria Math"/>
          <w:spacing w:val="19"/>
          <w:sz w:val="24"/>
        </w:rPr>
        <w:t xml:space="preserve"> </w:t>
      </w:r>
      <w:r>
        <w:rPr>
          <w:rFonts w:ascii="Cambria Math" w:eastAsia="Cambria Math"/>
          <w:sz w:val="24"/>
        </w:rPr>
        <w:t>&gt;</w:t>
      </w:r>
      <w:r>
        <w:rPr>
          <w:rFonts w:ascii="Cambria Math" w:eastAsia="Cambria Math"/>
          <w:spacing w:val="14"/>
          <w:sz w:val="24"/>
        </w:rPr>
        <w:t xml:space="preserve"> </w:t>
      </w:r>
      <w:r>
        <w:rPr>
          <w:rFonts w:ascii="Cambria Math" w:eastAsia="Cambria Math"/>
          <w:spacing w:val="-5"/>
          <w:sz w:val="24"/>
        </w:rPr>
        <w:t>2</w:t>
      </w:r>
      <w:r>
        <w:rPr>
          <w:spacing w:val="-5"/>
          <w:sz w:val="24"/>
        </w:rPr>
        <w:t>.</w:t>
      </w:r>
    </w:p>
    <w:p w14:paraId="548982F9" w14:textId="77777777" w:rsidR="00327D56" w:rsidRDefault="00327D56" w:rsidP="00E502A8">
      <w:pPr>
        <w:pStyle w:val="TableParagraph"/>
        <w:numPr>
          <w:ilvl w:val="1"/>
          <w:numId w:val="204"/>
        </w:numPr>
        <w:tabs>
          <w:tab w:val="left" w:pos="1438"/>
        </w:tabs>
        <w:autoSpaceDE w:val="0"/>
        <w:autoSpaceDN w:val="0"/>
        <w:spacing w:line="286" w:lineRule="exact"/>
        <w:ind w:left="1438" w:hanging="359"/>
        <w:rPr>
          <w:sz w:val="24"/>
        </w:rPr>
      </w:pPr>
      <w:r w:rsidRPr="113DC138">
        <w:rPr>
          <w:sz w:val="24"/>
          <w:szCs w:val="24"/>
        </w:rPr>
        <w:t>Set-builder</w:t>
      </w:r>
      <w:r w:rsidRPr="113DC138">
        <w:rPr>
          <w:spacing w:val="-3"/>
          <w:sz w:val="24"/>
          <w:szCs w:val="24"/>
        </w:rPr>
        <w:t xml:space="preserve"> </w:t>
      </w:r>
      <w:r w:rsidRPr="113DC138">
        <w:rPr>
          <w:spacing w:val="-2"/>
          <w:sz w:val="24"/>
          <w:szCs w:val="24"/>
        </w:rPr>
        <w:t>notation</w:t>
      </w:r>
    </w:p>
    <w:p w14:paraId="538B623F" w14:textId="07BB962F" w:rsidR="00BD4528" w:rsidRPr="00327D56" w:rsidRDefault="00327D56" w:rsidP="00327D56">
      <w:pPr>
        <w:pStyle w:val="TableParagraph"/>
        <w:spacing w:line="271" w:lineRule="exact"/>
        <w:ind w:left="1439"/>
        <w:rPr>
          <w:sz w:val="24"/>
        </w:rPr>
      </w:pPr>
      <w:r>
        <w:rPr>
          <w:sz w:val="24"/>
        </w:rPr>
        <w:t>If the domain</w:t>
      </w:r>
      <w:r>
        <w:rPr>
          <w:spacing w:val="-1"/>
          <w:sz w:val="24"/>
        </w:rPr>
        <w:t xml:space="preserve"> </w:t>
      </w:r>
      <w:r>
        <w:rPr>
          <w:sz w:val="24"/>
        </w:rPr>
        <w:t>is all</w:t>
      </w:r>
      <w:r>
        <w:rPr>
          <w:spacing w:val="-1"/>
          <w:sz w:val="24"/>
        </w:rPr>
        <w:t xml:space="preserve"> </w:t>
      </w:r>
      <w:r>
        <w:rPr>
          <w:sz w:val="24"/>
        </w:rPr>
        <w:t xml:space="preserve">values of </w:t>
      </w:r>
      <w:r>
        <w:rPr>
          <w:rFonts w:ascii="Cambria Math" w:eastAsia="Cambria Math"/>
          <w:sz w:val="24"/>
        </w:rPr>
        <w:t>𝑥</w:t>
      </w:r>
      <w:r>
        <w:rPr>
          <w:rFonts w:ascii="Cambria Math" w:eastAsia="Cambria Math"/>
          <w:spacing w:val="13"/>
          <w:sz w:val="24"/>
        </w:rPr>
        <w:t xml:space="preserve"> </w:t>
      </w:r>
      <w:r>
        <w:rPr>
          <w:sz w:val="24"/>
        </w:rPr>
        <w:t>less</w:t>
      </w:r>
      <w:r>
        <w:rPr>
          <w:spacing w:val="-1"/>
          <w:sz w:val="24"/>
        </w:rPr>
        <w:t xml:space="preserve"> </w:t>
      </w:r>
      <w:r>
        <w:rPr>
          <w:sz w:val="24"/>
        </w:rPr>
        <w:t>than or</w:t>
      </w:r>
      <w:r>
        <w:rPr>
          <w:spacing w:val="-2"/>
          <w:sz w:val="24"/>
        </w:rPr>
        <w:t xml:space="preserve"> </w:t>
      </w:r>
      <w:r>
        <w:rPr>
          <w:sz w:val="24"/>
        </w:rPr>
        <w:t>equal</w:t>
      </w:r>
      <w:r>
        <w:rPr>
          <w:spacing w:val="-1"/>
          <w:sz w:val="24"/>
        </w:rPr>
        <w:t xml:space="preserve"> </w:t>
      </w:r>
      <w:r>
        <w:rPr>
          <w:sz w:val="24"/>
        </w:rPr>
        <w:t>to zero,</w:t>
      </w:r>
      <w:r>
        <w:rPr>
          <w:spacing w:val="-1"/>
          <w:sz w:val="24"/>
        </w:rPr>
        <w:t xml:space="preserve"> </w:t>
      </w:r>
      <w:r>
        <w:rPr>
          <w:sz w:val="24"/>
        </w:rPr>
        <w:t>it can</w:t>
      </w:r>
      <w:r>
        <w:rPr>
          <w:spacing w:val="-1"/>
          <w:sz w:val="24"/>
        </w:rPr>
        <w:t xml:space="preserve"> </w:t>
      </w:r>
      <w:r>
        <w:rPr>
          <w:sz w:val="24"/>
        </w:rPr>
        <w:t>be</w:t>
      </w:r>
      <w:r>
        <w:rPr>
          <w:spacing w:val="-1"/>
          <w:sz w:val="24"/>
        </w:rPr>
        <w:t xml:space="preserve"> </w:t>
      </w:r>
      <w:r>
        <w:rPr>
          <w:sz w:val="24"/>
        </w:rPr>
        <w:t xml:space="preserve">represented </w:t>
      </w:r>
      <w:r>
        <w:rPr>
          <w:spacing w:val="-5"/>
          <w:sz w:val="24"/>
        </w:rPr>
        <w:t xml:space="preserve">as </w:t>
      </w:r>
      <w:r>
        <w:rPr>
          <w:rFonts w:ascii="Cambria Math" w:eastAsia="Cambria Math" w:hAnsi="Cambria Math"/>
          <w:sz w:val="24"/>
        </w:rPr>
        <w:t>{𝑥|𝑥</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w:t>
      </w:r>
      <w:r>
        <w:rPr>
          <w:rFonts w:ascii="Cambria Math" w:eastAsia="Cambria Math" w:hAnsi="Cambria Math"/>
          <w:spacing w:val="6"/>
          <w:sz w:val="24"/>
        </w:rPr>
        <w:t xml:space="preserve"> </w:t>
      </w:r>
      <w:r>
        <w:rPr>
          <w:sz w:val="24"/>
        </w:rPr>
        <w:t>and</w:t>
      </w:r>
      <w:r>
        <w:rPr>
          <w:spacing w:val="-1"/>
          <w:sz w:val="24"/>
        </w:rPr>
        <w:t xml:space="preserve"> </w:t>
      </w:r>
      <w:r>
        <w:rPr>
          <w:sz w:val="24"/>
        </w:rPr>
        <w:t>is</w:t>
      </w:r>
      <w:r>
        <w:rPr>
          <w:spacing w:val="-1"/>
          <w:sz w:val="24"/>
        </w:rPr>
        <w:t xml:space="preserve"> </w:t>
      </w:r>
      <w:r>
        <w:rPr>
          <w:sz w:val="24"/>
        </w:rPr>
        <w:t>read</w:t>
      </w:r>
      <w:r>
        <w:rPr>
          <w:spacing w:val="2"/>
          <w:sz w:val="24"/>
        </w:rPr>
        <w:t xml:space="preserve"> </w:t>
      </w:r>
      <w:r>
        <w:rPr>
          <w:sz w:val="24"/>
        </w:rPr>
        <w:t>as</w:t>
      </w:r>
      <w:r>
        <w:rPr>
          <w:spacing w:val="-2"/>
          <w:sz w:val="24"/>
        </w:rPr>
        <w:t xml:space="preserve"> </w:t>
      </w:r>
      <w:r>
        <w:rPr>
          <w:sz w:val="24"/>
        </w:rPr>
        <w:t>“all values of</w:t>
      </w:r>
      <w:r>
        <w:rPr>
          <w:spacing w:val="-1"/>
          <w:sz w:val="24"/>
        </w:rPr>
        <w:t xml:space="preserve"> </w:t>
      </w:r>
      <w:r>
        <w:rPr>
          <w:rFonts w:ascii="Cambria Math" w:eastAsia="Cambria Math" w:hAnsi="Cambria Math"/>
          <w:sz w:val="24"/>
        </w:rPr>
        <w:t>𝑥</w:t>
      </w:r>
      <w:r>
        <w:rPr>
          <w:rFonts w:ascii="Cambria Math" w:eastAsia="Cambria Math" w:hAnsi="Cambria Math"/>
          <w:spacing w:val="13"/>
          <w:sz w:val="24"/>
        </w:rPr>
        <w:t xml:space="preserve"> </w:t>
      </w:r>
      <w:r>
        <w:rPr>
          <w:sz w:val="24"/>
        </w:rPr>
        <w:t>such</w:t>
      </w:r>
      <w:r>
        <w:rPr>
          <w:spacing w:val="-1"/>
          <w:sz w:val="24"/>
        </w:rPr>
        <w:t xml:space="preserve"> </w:t>
      </w:r>
      <w:r>
        <w:rPr>
          <w:sz w:val="24"/>
        </w:rPr>
        <w:t>that</w:t>
      </w:r>
      <w:r>
        <w:rPr>
          <w:spacing w:val="-5"/>
          <w:sz w:val="24"/>
        </w:rPr>
        <w:t xml:space="preserve"> </w:t>
      </w:r>
      <w:r>
        <w:rPr>
          <w:rFonts w:ascii="Cambria Math" w:eastAsia="Cambria Math" w:hAnsi="Cambria Math"/>
          <w:sz w:val="24"/>
        </w:rPr>
        <w:t>𝑥</w:t>
      </w:r>
      <w:r>
        <w:rPr>
          <w:rFonts w:ascii="Cambria Math" w:eastAsia="Cambria Math" w:hAnsi="Cambria Math"/>
          <w:spacing w:val="12"/>
          <w:sz w:val="24"/>
        </w:rPr>
        <w:t xml:space="preserve"> </w:t>
      </w:r>
      <w:r>
        <w:rPr>
          <w:sz w:val="24"/>
        </w:rPr>
        <w:t>is</w:t>
      </w:r>
      <w:r>
        <w:rPr>
          <w:spacing w:val="-2"/>
          <w:sz w:val="24"/>
        </w:rPr>
        <w:t xml:space="preserve"> </w:t>
      </w:r>
      <w:r>
        <w:rPr>
          <w:sz w:val="24"/>
        </w:rPr>
        <w:t>less</w:t>
      </w:r>
      <w:r>
        <w:rPr>
          <w:spacing w:val="-1"/>
          <w:sz w:val="24"/>
        </w:rPr>
        <w:t xml:space="preserve"> </w:t>
      </w:r>
      <w:r>
        <w:rPr>
          <w:sz w:val="24"/>
        </w:rPr>
        <w:t>than</w:t>
      </w:r>
      <w:r>
        <w:rPr>
          <w:spacing w:val="-4"/>
          <w:sz w:val="24"/>
        </w:rPr>
        <w:t xml:space="preserve"> </w:t>
      </w:r>
      <w:r>
        <w:rPr>
          <w:sz w:val="24"/>
        </w:rPr>
        <w:t>or equal</w:t>
      </w:r>
      <w:r>
        <w:rPr>
          <w:spacing w:val="-1"/>
          <w:sz w:val="24"/>
        </w:rPr>
        <w:t xml:space="preserve"> </w:t>
      </w:r>
      <w:r>
        <w:rPr>
          <w:sz w:val="24"/>
        </w:rPr>
        <w:t xml:space="preserve">to </w:t>
      </w:r>
      <w:r>
        <w:rPr>
          <w:spacing w:val="-2"/>
          <w:sz w:val="24"/>
        </w:rPr>
        <w:t>zero.”</w:t>
      </w:r>
    </w:p>
    <w:p w14:paraId="2544EBC5" w14:textId="77777777" w:rsidR="00BD4528" w:rsidRPr="001A2DCF" w:rsidRDefault="00BD4528" w:rsidP="00BD4528">
      <w:pPr>
        <w:pStyle w:val="ListParagraph"/>
        <w:ind w:left="360"/>
        <w:textAlignment w:val="baseline"/>
        <w:rPr>
          <w:rFonts w:eastAsia="Times New Roman" w:cs="Times New Roman"/>
          <w:sz w:val="24"/>
          <w:szCs w:val="24"/>
        </w:rPr>
      </w:pPr>
    </w:p>
    <w:p w14:paraId="6015B915" w14:textId="77777777" w:rsidR="00BD4528" w:rsidRPr="00446198" w:rsidRDefault="00BD4528" w:rsidP="00BD4528">
      <w:pPr>
        <w:pStyle w:val="FunctionsF"/>
      </w:pPr>
      <w:r w:rsidRPr="00446198">
        <w:lastRenderedPageBreak/>
        <w:t>Common Misconceptions or Errors</w:t>
      </w:r>
    </w:p>
    <w:p w14:paraId="68E6F250" w14:textId="77777777" w:rsidR="008E4DCE" w:rsidRPr="008E4DCE" w:rsidRDefault="008E4DCE" w:rsidP="00E502A8">
      <w:pPr>
        <w:pStyle w:val="ListParagraph"/>
        <w:numPr>
          <w:ilvl w:val="0"/>
          <w:numId w:val="22"/>
        </w:numPr>
        <w:tabs>
          <w:tab w:val="left" w:pos="2160"/>
        </w:tabs>
        <w:autoSpaceDE w:val="0"/>
        <w:autoSpaceDN w:val="0"/>
        <w:spacing w:line="258" w:lineRule="exact"/>
        <w:rPr>
          <w:rFonts w:cs="Times New Roman"/>
          <w:sz w:val="24"/>
          <w:szCs w:val="24"/>
        </w:rPr>
      </w:pPr>
      <w:r w:rsidRPr="008E4DCE">
        <w:rPr>
          <w:rFonts w:cs="Times New Roman"/>
          <w:sz w:val="24"/>
          <w:szCs w:val="24"/>
        </w:rPr>
        <w:t>When</w:t>
      </w:r>
      <w:r w:rsidRPr="008E4DCE">
        <w:rPr>
          <w:rFonts w:cs="Times New Roman"/>
          <w:spacing w:val="-3"/>
          <w:sz w:val="24"/>
          <w:szCs w:val="24"/>
        </w:rPr>
        <w:t xml:space="preserve"> </w:t>
      </w:r>
      <w:r w:rsidRPr="008E4DCE">
        <w:rPr>
          <w:rFonts w:cs="Times New Roman"/>
          <w:sz w:val="24"/>
          <w:szCs w:val="24"/>
        </w:rPr>
        <w:t>describing</w:t>
      </w:r>
      <w:r w:rsidRPr="008E4DCE">
        <w:rPr>
          <w:rFonts w:cs="Times New Roman"/>
          <w:spacing w:val="-3"/>
          <w:sz w:val="24"/>
          <w:szCs w:val="24"/>
        </w:rPr>
        <w:t xml:space="preserve"> </w:t>
      </w:r>
      <w:r w:rsidRPr="008E4DCE">
        <w:rPr>
          <w:rFonts w:cs="Times New Roman"/>
          <w:sz w:val="24"/>
          <w:szCs w:val="24"/>
        </w:rPr>
        <w:t>domain</w:t>
      </w:r>
      <w:r w:rsidRPr="008E4DCE">
        <w:rPr>
          <w:rFonts w:cs="Times New Roman"/>
          <w:spacing w:val="-1"/>
          <w:sz w:val="24"/>
          <w:szCs w:val="24"/>
        </w:rPr>
        <w:t xml:space="preserve"> </w:t>
      </w:r>
      <w:r w:rsidRPr="008E4DCE">
        <w:rPr>
          <w:rFonts w:cs="Times New Roman"/>
          <w:sz w:val="24"/>
          <w:szCs w:val="24"/>
        </w:rPr>
        <w:t>or range,</w:t>
      </w:r>
      <w:r w:rsidRPr="008E4DCE">
        <w:rPr>
          <w:rFonts w:cs="Times New Roman"/>
          <w:spacing w:val="-1"/>
          <w:sz w:val="24"/>
          <w:szCs w:val="24"/>
        </w:rPr>
        <w:t xml:space="preserve"> </w:t>
      </w:r>
      <w:r w:rsidRPr="008E4DCE">
        <w:rPr>
          <w:rFonts w:cs="Times New Roman"/>
          <w:sz w:val="24"/>
          <w:szCs w:val="24"/>
        </w:rPr>
        <w:t>students may</w:t>
      </w:r>
      <w:r w:rsidRPr="008E4DCE">
        <w:rPr>
          <w:rFonts w:cs="Times New Roman"/>
          <w:spacing w:val="-4"/>
          <w:sz w:val="24"/>
          <w:szCs w:val="24"/>
        </w:rPr>
        <w:t xml:space="preserve"> </w:t>
      </w:r>
      <w:r w:rsidRPr="008E4DCE">
        <w:rPr>
          <w:rFonts w:cs="Times New Roman"/>
          <w:sz w:val="24"/>
          <w:szCs w:val="24"/>
        </w:rPr>
        <w:t>assign their</w:t>
      </w:r>
      <w:r w:rsidRPr="008E4DCE">
        <w:rPr>
          <w:rFonts w:cs="Times New Roman"/>
          <w:spacing w:val="-2"/>
          <w:sz w:val="24"/>
          <w:szCs w:val="24"/>
        </w:rPr>
        <w:t xml:space="preserve"> </w:t>
      </w:r>
      <w:r w:rsidRPr="008E4DCE">
        <w:rPr>
          <w:rFonts w:cs="Times New Roman"/>
          <w:sz w:val="24"/>
          <w:szCs w:val="24"/>
        </w:rPr>
        <w:t>constraints to</w:t>
      </w:r>
      <w:r w:rsidRPr="008E4DCE">
        <w:rPr>
          <w:rFonts w:cs="Times New Roman"/>
          <w:spacing w:val="-1"/>
          <w:sz w:val="24"/>
          <w:szCs w:val="24"/>
        </w:rPr>
        <w:t xml:space="preserve"> </w:t>
      </w:r>
      <w:r w:rsidRPr="008E4DCE">
        <w:rPr>
          <w:rFonts w:cs="Times New Roman"/>
          <w:sz w:val="24"/>
          <w:szCs w:val="24"/>
        </w:rPr>
        <w:t>the</w:t>
      </w:r>
      <w:r w:rsidRPr="008E4DCE">
        <w:rPr>
          <w:rFonts w:cs="Times New Roman"/>
          <w:spacing w:val="-1"/>
          <w:sz w:val="24"/>
          <w:szCs w:val="24"/>
        </w:rPr>
        <w:t xml:space="preserve"> </w:t>
      </w:r>
      <w:r w:rsidRPr="008E4DCE">
        <w:rPr>
          <w:rFonts w:cs="Times New Roman"/>
          <w:spacing w:val="-2"/>
          <w:sz w:val="24"/>
          <w:szCs w:val="24"/>
        </w:rPr>
        <w:t>incorrect</w:t>
      </w:r>
    </w:p>
    <w:p w14:paraId="7EEAE769" w14:textId="77777777" w:rsidR="008E4DCE" w:rsidRPr="008E4DCE" w:rsidRDefault="008E4DCE" w:rsidP="008E4DCE">
      <w:pPr>
        <w:pStyle w:val="BodyText"/>
        <w:ind w:left="720"/>
        <w:rPr>
          <w:rFonts w:ascii="Times New Roman" w:hAnsi="Times New Roman" w:cs="Times New Roman"/>
          <w:sz w:val="24"/>
          <w:szCs w:val="24"/>
        </w:rPr>
      </w:pPr>
      <w:r w:rsidRPr="008E4DCE">
        <w:rPr>
          <w:rFonts w:ascii="Times New Roman" w:hAnsi="Times New Roman" w:cs="Times New Roman"/>
          <w:sz w:val="24"/>
          <w:szCs w:val="24"/>
        </w:rPr>
        <w:t>variable.</w:t>
      </w:r>
      <w:r w:rsidRPr="008E4DCE">
        <w:rPr>
          <w:rFonts w:ascii="Times New Roman" w:hAnsi="Times New Roman" w:cs="Times New Roman"/>
          <w:spacing w:val="-2"/>
          <w:sz w:val="24"/>
          <w:szCs w:val="24"/>
        </w:rPr>
        <w:t xml:space="preserve"> </w:t>
      </w:r>
    </w:p>
    <w:p w14:paraId="3C6A56A3" w14:textId="71EADE2D" w:rsidR="00BD4528" w:rsidRPr="008E4DCE" w:rsidRDefault="008E4DCE" w:rsidP="00E502A8">
      <w:pPr>
        <w:pStyle w:val="ListParagraph"/>
        <w:numPr>
          <w:ilvl w:val="0"/>
          <w:numId w:val="22"/>
        </w:numPr>
        <w:tabs>
          <w:tab w:val="left" w:pos="2160"/>
        </w:tabs>
        <w:autoSpaceDE w:val="0"/>
        <w:autoSpaceDN w:val="0"/>
        <w:rPr>
          <w:rFonts w:cs="Times New Roman"/>
          <w:sz w:val="24"/>
          <w:szCs w:val="24"/>
        </w:rPr>
      </w:pPr>
      <w:r w:rsidRPr="008E4DCE">
        <w:rPr>
          <w:rFonts w:cs="Times New Roman"/>
          <w:sz w:val="24"/>
          <w:szCs w:val="24"/>
        </w:rPr>
        <w:t>Students may miss the need for compound inequalities when describing domain or range.</w:t>
      </w:r>
      <w:r w:rsidRPr="008E4DCE">
        <w:rPr>
          <w:rFonts w:cs="Times New Roman"/>
          <w:spacing w:val="-1"/>
          <w:sz w:val="24"/>
          <w:szCs w:val="24"/>
        </w:rPr>
        <w:t xml:space="preserve"> </w:t>
      </w:r>
      <w:r w:rsidRPr="008E4DCE">
        <w:rPr>
          <w:rFonts w:cs="Times New Roman"/>
          <w:sz w:val="24"/>
          <w:szCs w:val="24"/>
        </w:rPr>
        <w:t>When</w:t>
      </w:r>
      <w:r w:rsidRPr="008E4DCE">
        <w:rPr>
          <w:rFonts w:cs="Times New Roman"/>
          <w:spacing w:val="-4"/>
          <w:sz w:val="24"/>
          <w:szCs w:val="24"/>
        </w:rPr>
        <w:t xml:space="preserve"> </w:t>
      </w:r>
      <w:r w:rsidRPr="008E4DCE">
        <w:rPr>
          <w:rFonts w:cs="Times New Roman"/>
          <w:sz w:val="24"/>
          <w:szCs w:val="24"/>
        </w:rPr>
        <w:t>describing</w:t>
      </w:r>
      <w:r w:rsidRPr="008E4DCE">
        <w:rPr>
          <w:rFonts w:cs="Times New Roman"/>
          <w:spacing w:val="-7"/>
          <w:sz w:val="24"/>
          <w:szCs w:val="24"/>
        </w:rPr>
        <w:t xml:space="preserve"> </w:t>
      </w:r>
      <w:r w:rsidRPr="008E4DCE">
        <w:rPr>
          <w:rFonts w:cs="Times New Roman"/>
          <w:sz w:val="24"/>
          <w:szCs w:val="24"/>
        </w:rPr>
        <w:t>intervals</w:t>
      </w:r>
      <w:r w:rsidRPr="008E4DCE">
        <w:rPr>
          <w:rFonts w:cs="Times New Roman"/>
          <w:spacing w:val="-4"/>
          <w:sz w:val="24"/>
          <w:szCs w:val="24"/>
        </w:rPr>
        <w:t xml:space="preserve"> </w:t>
      </w:r>
      <w:r w:rsidRPr="008E4DCE">
        <w:rPr>
          <w:rFonts w:cs="Times New Roman"/>
          <w:sz w:val="24"/>
          <w:szCs w:val="24"/>
        </w:rPr>
        <w:t>where</w:t>
      </w:r>
      <w:r w:rsidRPr="008E4DCE">
        <w:rPr>
          <w:rFonts w:cs="Times New Roman"/>
          <w:spacing w:val="-4"/>
          <w:sz w:val="24"/>
          <w:szCs w:val="24"/>
        </w:rPr>
        <w:t xml:space="preserve"> </w:t>
      </w:r>
      <w:r w:rsidRPr="008E4DCE">
        <w:rPr>
          <w:rFonts w:cs="Times New Roman"/>
          <w:sz w:val="24"/>
          <w:szCs w:val="24"/>
        </w:rPr>
        <w:t>functions</w:t>
      </w:r>
      <w:r w:rsidRPr="008E4DCE">
        <w:rPr>
          <w:rFonts w:cs="Times New Roman"/>
          <w:spacing w:val="-4"/>
          <w:sz w:val="24"/>
          <w:szCs w:val="24"/>
        </w:rPr>
        <w:t xml:space="preserve"> </w:t>
      </w:r>
      <w:r w:rsidRPr="008E4DCE">
        <w:rPr>
          <w:rFonts w:cs="Times New Roman"/>
          <w:sz w:val="24"/>
          <w:szCs w:val="24"/>
        </w:rPr>
        <w:t>are</w:t>
      </w:r>
      <w:r w:rsidRPr="008E4DCE">
        <w:rPr>
          <w:rFonts w:cs="Times New Roman"/>
          <w:spacing w:val="-3"/>
          <w:sz w:val="24"/>
          <w:szCs w:val="24"/>
        </w:rPr>
        <w:t xml:space="preserve"> </w:t>
      </w:r>
      <w:r w:rsidRPr="008E4DCE">
        <w:rPr>
          <w:rFonts w:cs="Times New Roman"/>
          <w:sz w:val="24"/>
          <w:szCs w:val="24"/>
        </w:rPr>
        <w:t>increasing,</w:t>
      </w:r>
      <w:r w:rsidRPr="008E4DCE">
        <w:rPr>
          <w:rFonts w:cs="Times New Roman"/>
          <w:spacing w:val="-4"/>
          <w:sz w:val="24"/>
          <w:szCs w:val="24"/>
        </w:rPr>
        <w:t xml:space="preserve"> </w:t>
      </w:r>
      <w:r w:rsidRPr="008E4DCE">
        <w:rPr>
          <w:rFonts w:cs="Times New Roman"/>
          <w:sz w:val="24"/>
          <w:szCs w:val="24"/>
        </w:rPr>
        <w:t>decreasing,</w:t>
      </w:r>
      <w:r w:rsidRPr="008E4DCE">
        <w:rPr>
          <w:rFonts w:cs="Times New Roman"/>
          <w:spacing w:val="-4"/>
          <w:sz w:val="24"/>
          <w:szCs w:val="24"/>
        </w:rPr>
        <w:t xml:space="preserve"> </w:t>
      </w:r>
      <w:r w:rsidRPr="008E4DCE">
        <w:rPr>
          <w:rFonts w:cs="Times New Roman"/>
          <w:sz w:val="24"/>
          <w:szCs w:val="24"/>
        </w:rPr>
        <w:t>positive</w:t>
      </w:r>
      <w:r w:rsidRPr="008E4DCE">
        <w:rPr>
          <w:rFonts w:cs="Times New Roman"/>
          <w:spacing w:val="-5"/>
          <w:sz w:val="24"/>
          <w:szCs w:val="24"/>
        </w:rPr>
        <w:t xml:space="preserve"> </w:t>
      </w:r>
      <w:r w:rsidRPr="008E4DCE">
        <w:rPr>
          <w:rFonts w:cs="Times New Roman"/>
          <w:sz w:val="24"/>
          <w:szCs w:val="24"/>
        </w:rPr>
        <w:t>or negative, students may represent their interval using the incorrect variable.</w:t>
      </w:r>
      <w:r w:rsidR="00BD4528" w:rsidRPr="008E4DCE">
        <w:rPr>
          <w:rFonts w:eastAsia="Times New Roman" w:cs="Times New Roman"/>
          <w:sz w:val="24"/>
          <w:szCs w:val="24"/>
        </w:rPr>
        <w:t xml:space="preserve">  </w:t>
      </w:r>
    </w:p>
    <w:p w14:paraId="568A764B" w14:textId="77777777" w:rsidR="00BD4528" w:rsidRPr="00446198" w:rsidRDefault="00BD4528" w:rsidP="00BD4528">
      <w:pPr>
        <w:widowControl w:val="0"/>
        <w:spacing w:after="0" w:line="240" w:lineRule="auto"/>
        <w:ind w:left="720"/>
        <w:rPr>
          <w:rFonts w:eastAsia="Times New Roman" w:cs="Times New Roman"/>
          <w:sz w:val="24"/>
          <w:szCs w:val="24"/>
        </w:rPr>
      </w:pPr>
    </w:p>
    <w:p w14:paraId="18E8F53D" w14:textId="77777777" w:rsidR="00BD4528" w:rsidRPr="00446198" w:rsidRDefault="00BD4528" w:rsidP="00BD4528">
      <w:pPr>
        <w:pStyle w:val="FunctionsF"/>
      </w:pPr>
      <w:r w:rsidRPr="00446198">
        <w:t>Strategies to Support Tiered Instruction</w:t>
      </w:r>
    </w:p>
    <w:p w14:paraId="115EB591" w14:textId="4B4A4146" w:rsidR="001C25A0" w:rsidRPr="001C25A0" w:rsidRDefault="001C25A0" w:rsidP="00E502A8">
      <w:pPr>
        <w:numPr>
          <w:ilvl w:val="0"/>
          <w:numId w:val="26"/>
        </w:numPr>
        <w:contextualSpacing/>
        <w:rPr>
          <w:rFonts w:eastAsia="Times New Roman" w:cs="Times New Roman"/>
          <w:sz w:val="24"/>
          <w:szCs w:val="24"/>
        </w:rPr>
      </w:pPr>
      <w:r w:rsidRPr="001C25A0">
        <w:rPr>
          <w:rFonts w:eastAsia="Times New Roman" w:cs="Times New Roman"/>
          <w:sz w:val="24"/>
          <w:szCs w:val="24"/>
        </w:rPr>
        <w:t>Teacher provides a laminated cue card to aid in the identification of domain and range restrictions:</w:t>
      </w:r>
    </w:p>
    <w:p w14:paraId="2B534EF2"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Is the constraint on the independent or dependent variable in the context of the problem?</w:t>
      </w:r>
    </w:p>
    <w:p w14:paraId="360874F4"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Does the constraint restrict the input or output value in the context of the problem?</w:t>
      </w:r>
    </w:p>
    <w:p w14:paraId="7D7B82B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 xml:space="preserve">Was the constraint shown or highlighted on </w:t>
      </w:r>
      <w:proofErr w:type="gramStart"/>
      <w:r w:rsidRPr="001C25A0">
        <w:rPr>
          <w:rFonts w:eastAsia="Times New Roman" w:cs="Times New Roman"/>
          <w:sz w:val="24"/>
          <w:szCs w:val="24"/>
        </w:rPr>
        <w:t xml:space="preserve">the </w:t>
      </w:r>
      <w:r w:rsidRPr="001C25A0">
        <w:rPr>
          <w:rFonts w:ascii="Cambria Math" w:eastAsia="Times New Roman" w:hAnsi="Cambria Math" w:cs="Cambria Math"/>
          <w:sz w:val="24"/>
          <w:szCs w:val="24"/>
        </w:rPr>
        <w:t>𝑥</w:t>
      </w:r>
      <w:proofErr w:type="gramEnd"/>
      <w:r w:rsidRPr="001C25A0">
        <w:rPr>
          <w:rFonts w:eastAsia="Times New Roman" w:cs="Times New Roman"/>
          <w:sz w:val="24"/>
          <w:szCs w:val="24"/>
        </w:rPr>
        <w:t xml:space="preserve">- </w:t>
      </w:r>
      <w:proofErr w:type="gramStart"/>
      <w:r w:rsidRPr="001C25A0">
        <w:rPr>
          <w:rFonts w:eastAsia="Times New Roman" w:cs="Times New Roman"/>
          <w:sz w:val="24"/>
          <w:szCs w:val="24"/>
        </w:rPr>
        <w:t xml:space="preserve">or </w:t>
      </w:r>
      <w:r w:rsidRPr="001C25A0">
        <w:rPr>
          <w:rFonts w:ascii="Cambria Math" w:eastAsia="Times New Roman" w:hAnsi="Cambria Math" w:cs="Cambria Math"/>
          <w:sz w:val="24"/>
          <w:szCs w:val="24"/>
        </w:rPr>
        <w:t>𝑦</w:t>
      </w:r>
      <w:proofErr w:type="gramEnd"/>
      <w:r w:rsidRPr="001C25A0">
        <w:rPr>
          <w:rFonts w:eastAsia="Times New Roman" w:cs="Times New Roman"/>
          <w:sz w:val="24"/>
          <w:szCs w:val="24"/>
        </w:rPr>
        <w:t>-axis?</w:t>
      </w:r>
    </w:p>
    <w:p w14:paraId="06528AAA"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Teacher provides a chart to show different terminology associated with domain and range.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427"/>
        <w:gridCol w:w="2249"/>
      </w:tblGrid>
      <w:tr w:rsidR="001C25A0" w:rsidRPr="001C25A0" w14:paraId="3B097313" w14:textId="77777777" w:rsidTr="00F57E0F">
        <w:trPr>
          <w:trHeight w:val="275"/>
          <w:jc w:val="center"/>
        </w:trPr>
        <w:tc>
          <w:tcPr>
            <w:tcW w:w="2427" w:type="dxa"/>
            <w:vAlign w:val="center"/>
          </w:tcPr>
          <w:p w14:paraId="279E49B1"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Domain</w:t>
            </w:r>
          </w:p>
        </w:tc>
        <w:tc>
          <w:tcPr>
            <w:tcW w:w="2249" w:type="dxa"/>
            <w:vAlign w:val="center"/>
          </w:tcPr>
          <w:p w14:paraId="7E7DCC09" w14:textId="77777777" w:rsidR="001C25A0" w:rsidRPr="001C25A0" w:rsidRDefault="001C25A0" w:rsidP="00F57E0F">
            <w:pPr>
              <w:spacing w:after="0" w:line="240" w:lineRule="auto"/>
              <w:ind w:left="180"/>
              <w:contextualSpacing/>
              <w:jc w:val="center"/>
              <w:rPr>
                <w:rFonts w:eastAsia="Times New Roman" w:cs="Times New Roman"/>
                <w:b/>
                <w:bCs/>
                <w:i/>
                <w:iCs/>
                <w:sz w:val="24"/>
                <w:szCs w:val="24"/>
              </w:rPr>
            </w:pPr>
            <w:r w:rsidRPr="001C25A0">
              <w:rPr>
                <w:rFonts w:eastAsia="Times New Roman" w:cs="Times New Roman"/>
                <w:b/>
                <w:bCs/>
                <w:i/>
                <w:iCs/>
                <w:sz w:val="24"/>
                <w:szCs w:val="24"/>
              </w:rPr>
              <w:t>Range</w:t>
            </w:r>
          </w:p>
        </w:tc>
      </w:tr>
      <w:tr w:rsidR="001C25A0" w:rsidRPr="001C25A0" w14:paraId="649A7283" w14:textId="77777777" w:rsidTr="00F57E0F">
        <w:trPr>
          <w:trHeight w:val="280"/>
          <w:jc w:val="center"/>
        </w:trPr>
        <w:tc>
          <w:tcPr>
            <w:tcW w:w="2427" w:type="dxa"/>
            <w:vAlign w:val="center"/>
          </w:tcPr>
          <w:p w14:paraId="749078D7"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𝑥</w:t>
            </w:r>
            <w:r w:rsidRPr="001C25A0">
              <w:rPr>
                <w:rFonts w:eastAsia="Times New Roman" w:cs="Times New Roman"/>
                <w:sz w:val="24"/>
                <w:szCs w:val="24"/>
              </w:rPr>
              <w:t>-values</w:t>
            </w:r>
          </w:p>
        </w:tc>
        <w:tc>
          <w:tcPr>
            <w:tcW w:w="2249" w:type="dxa"/>
            <w:vAlign w:val="center"/>
          </w:tcPr>
          <w:p w14:paraId="6578C13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ascii="Cambria Math" w:eastAsia="Times New Roman" w:hAnsi="Cambria Math" w:cs="Cambria Math"/>
                <w:sz w:val="24"/>
                <w:szCs w:val="24"/>
              </w:rPr>
              <w:t>𝑦</w:t>
            </w:r>
            <w:r w:rsidRPr="001C25A0">
              <w:rPr>
                <w:rFonts w:eastAsia="Times New Roman" w:cs="Times New Roman"/>
                <w:sz w:val="24"/>
                <w:szCs w:val="24"/>
              </w:rPr>
              <w:t>-values</w:t>
            </w:r>
          </w:p>
        </w:tc>
      </w:tr>
      <w:tr w:rsidR="001C25A0" w:rsidRPr="001C25A0" w14:paraId="7F75AF6E" w14:textId="77777777" w:rsidTr="00F57E0F">
        <w:trPr>
          <w:trHeight w:val="278"/>
          <w:jc w:val="center"/>
        </w:trPr>
        <w:tc>
          <w:tcPr>
            <w:tcW w:w="2427" w:type="dxa"/>
            <w:vAlign w:val="center"/>
          </w:tcPr>
          <w:p w14:paraId="1428099F"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Input</w:t>
            </w:r>
          </w:p>
        </w:tc>
        <w:tc>
          <w:tcPr>
            <w:tcW w:w="2249" w:type="dxa"/>
            <w:vAlign w:val="center"/>
          </w:tcPr>
          <w:p w14:paraId="5F05E02B" w14:textId="77777777" w:rsidR="001C25A0" w:rsidRPr="001C25A0" w:rsidRDefault="001C25A0" w:rsidP="00F57E0F">
            <w:pPr>
              <w:spacing w:after="0" w:line="240" w:lineRule="auto"/>
              <w:ind w:left="180"/>
              <w:contextualSpacing/>
              <w:jc w:val="center"/>
              <w:rPr>
                <w:rFonts w:eastAsia="Times New Roman" w:cs="Times New Roman"/>
                <w:sz w:val="24"/>
                <w:szCs w:val="24"/>
              </w:rPr>
            </w:pPr>
            <w:r w:rsidRPr="001C25A0">
              <w:rPr>
                <w:rFonts w:eastAsia="Times New Roman" w:cs="Times New Roman"/>
                <w:sz w:val="24"/>
                <w:szCs w:val="24"/>
              </w:rPr>
              <w:t>Output</w:t>
            </w:r>
          </w:p>
        </w:tc>
      </w:tr>
    </w:tbl>
    <w:p w14:paraId="60D7F8AF"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The use of a graph of the function to point out areas of constraints in a real-world context can help students understand the need for compound inequalities when describing the domain and range.</w:t>
      </w:r>
    </w:p>
    <w:p w14:paraId="586C36CD" w14:textId="77777777" w:rsidR="001C25A0" w:rsidRPr="001C25A0" w:rsidRDefault="001C25A0" w:rsidP="00E502A8">
      <w:pPr>
        <w:numPr>
          <w:ilvl w:val="0"/>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Where students are struggling with concepts such as when a function is increasing, decreasing, positive, negative or questions about its end behavior, ask reflective questions:</w:t>
      </w:r>
    </w:p>
    <w:p w14:paraId="4A7F3F86"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Imagine walking on the graph from left to right, where would you be going uphill (increasing) or where would you be going downhill (decreasing)?</w:t>
      </w:r>
    </w:p>
    <w:p w14:paraId="0EB4C47C" w14:textId="77777777" w:rsidR="001C25A0" w:rsidRPr="001C25A0" w:rsidRDefault="001C25A0" w:rsidP="00E502A8">
      <w:pPr>
        <w:numPr>
          <w:ilvl w:val="1"/>
          <w:numId w:val="26"/>
        </w:numPr>
        <w:spacing w:after="0" w:line="240" w:lineRule="auto"/>
        <w:contextualSpacing/>
        <w:rPr>
          <w:rFonts w:eastAsia="Times New Roman" w:cs="Times New Roman"/>
          <w:sz w:val="24"/>
          <w:szCs w:val="24"/>
        </w:rPr>
      </w:pPr>
      <w:r w:rsidRPr="001C25A0">
        <w:rPr>
          <w:rFonts w:eastAsia="Times New Roman" w:cs="Times New Roman"/>
          <w:sz w:val="24"/>
          <w:szCs w:val="24"/>
        </w:rPr>
        <w:t>On the left, where are you coming from (far below or far above), and on the right, would you eventually be going up forever or down forever (end behavior)?</w:t>
      </w:r>
    </w:p>
    <w:p w14:paraId="61EDD56F" w14:textId="77777777" w:rsidR="00BD4528" w:rsidRPr="00446198" w:rsidRDefault="00BD4528" w:rsidP="00BD4528">
      <w:pPr>
        <w:spacing w:after="0" w:line="240" w:lineRule="auto"/>
        <w:rPr>
          <w:rFonts w:eastAsia="Times New Roman" w:cs="Times New Roman"/>
          <w:sz w:val="24"/>
          <w:szCs w:val="24"/>
        </w:rPr>
      </w:pPr>
    </w:p>
    <w:p w14:paraId="7C21EE65" w14:textId="77777777" w:rsidR="00BD4528" w:rsidRPr="00446198" w:rsidRDefault="00BD4528" w:rsidP="00BD4528">
      <w:pPr>
        <w:pStyle w:val="FunctionsF"/>
      </w:pPr>
      <w:r w:rsidRPr="00446198">
        <w:t>Instructional Tasks </w:t>
      </w:r>
    </w:p>
    <w:p w14:paraId="3CC3882F" w14:textId="5B7EEF68"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1F7D97">
        <w:rPr>
          <w:rFonts w:eastAsia="Times New Roman" w:cs="Times New Roman"/>
          <w:i/>
          <w:sz w:val="24"/>
          <w:szCs w:val="24"/>
        </w:rPr>
        <w:t>7</w:t>
      </w:r>
      <w:r w:rsidRPr="006B6BAE">
        <w:rPr>
          <w:rFonts w:eastAsia="Times New Roman" w:cs="Times New Roman"/>
          <w:i/>
          <w:sz w:val="24"/>
          <w:szCs w:val="24"/>
        </w:rPr>
        <w:t>.1)</w:t>
      </w:r>
    </w:p>
    <w:p w14:paraId="64820EFF" w14:textId="29CEAB59" w:rsidR="00E53BFF" w:rsidRPr="00E53BFF" w:rsidRDefault="00E53BFF" w:rsidP="00E53BFF">
      <w:pPr>
        <w:spacing w:after="0" w:line="240" w:lineRule="auto"/>
        <w:ind w:left="360"/>
        <w:textAlignment w:val="baseline"/>
        <w:rPr>
          <w:rFonts w:eastAsia="Times New Roman" w:cs="Times New Roman"/>
          <w:sz w:val="24"/>
          <w:szCs w:val="24"/>
        </w:rPr>
      </w:pPr>
      <w:r w:rsidRPr="00E53BFF">
        <w:rPr>
          <w:rFonts w:eastAsia="Times New Roman" w:cs="Times New Roman"/>
          <w:sz w:val="24"/>
          <w:szCs w:val="24"/>
        </w:rPr>
        <w:t>Nancy works for a company that offers two types of savings plans. Plan A is represented by</w:t>
      </w:r>
      <w:r>
        <w:rPr>
          <w:rFonts w:eastAsia="Times New Roman" w:cs="Times New Roman"/>
          <w:sz w:val="24"/>
          <w:szCs w:val="24"/>
        </w:rPr>
        <w:t xml:space="preserve"> </w:t>
      </w:r>
      <w:r w:rsidRPr="00E53BFF">
        <w:rPr>
          <w:rFonts w:eastAsia="Times New Roman" w:cs="Times New Roman"/>
          <w:sz w:val="24"/>
          <w:szCs w:val="24"/>
        </w:rPr>
        <w:t xml:space="preserve">the </w:t>
      </w:r>
      <w:proofErr w:type="gramStart"/>
      <w:r w:rsidRPr="00E53BFF">
        <w:rPr>
          <w:rFonts w:eastAsia="Times New Roman" w:cs="Times New Roman"/>
          <w:sz w:val="24"/>
          <w:szCs w:val="24"/>
        </w:rPr>
        <w:t xml:space="preserve">function </w:t>
      </w:r>
      <w:r w:rsidRPr="00E53BFF">
        <w:rPr>
          <w:rFonts w:ascii="Cambria Math" w:eastAsia="Times New Roman" w:hAnsi="Cambria Math" w:cs="Cambria Math"/>
          <w:sz w:val="24"/>
          <w:szCs w:val="24"/>
        </w:rPr>
        <w:t>𝑔</w:t>
      </w:r>
      <w:proofErr w:type="gramEnd"/>
      <w:r w:rsidRPr="00E53BFF">
        <w:rPr>
          <w:rFonts w:eastAsia="Times New Roman" w:cs="Times New Roman"/>
          <w:sz w:val="24"/>
          <w:szCs w:val="24"/>
        </w:rPr>
        <w:t>(</w:t>
      </w:r>
      <w:proofErr w:type="gramStart"/>
      <w:r w:rsidRPr="00E53BFF">
        <w:rPr>
          <w:rFonts w:ascii="Cambria Math" w:eastAsia="Times New Roman" w:hAnsi="Cambria Math" w:cs="Cambria Math"/>
          <w:sz w:val="24"/>
          <w:szCs w:val="24"/>
        </w:rPr>
        <w:t>𝑥</w:t>
      </w:r>
      <w:r w:rsidRPr="00E53BFF">
        <w:rPr>
          <w:rFonts w:eastAsia="Times New Roman" w:cs="Times New Roman"/>
          <w:sz w:val="24"/>
          <w:szCs w:val="24"/>
        </w:rPr>
        <w:t>) =</w:t>
      </w:r>
      <w:proofErr w:type="gramEnd"/>
      <w:r w:rsidRPr="00E53BFF">
        <w:rPr>
          <w:rFonts w:eastAsia="Times New Roman" w:cs="Times New Roman"/>
          <w:sz w:val="24"/>
          <w:szCs w:val="24"/>
        </w:rPr>
        <w:t xml:space="preserve"> 250 + </w:t>
      </w:r>
      <w:proofErr w:type="gramStart"/>
      <w:r w:rsidRPr="00E53BFF">
        <w:rPr>
          <w:rFonts w:eastAsia="Times New Roman" w:cs="Times New Roman"/>
          <w:sz w:val="24"/>
          <w:szCs w:val="24"/>
        </w:rPr>
        <w:t>3</w:t>
      </w:r>
      <w:r w:rsidRPr="00E53BFF">
        <w:rPr>
          <w:rFonts w:ascii="Cambria Math" w:eastAsia="Times New Roman" w:hAnsi="Cambria Math" w:cs="Cambria Math"/>
          <w:sz w:val="24"/>
          <w:szCs w:val="24"/>
        </w:rPr>
        <w:t>𝑥</w:t>
      </w:r>
      <w:r w:rsidRPr="00E53BFF">
        <w:rPr>
          <w:rFonts w:eastAsia="Times New Roman" w:cs="Times New Roman"/>
          <w:sz w:val="24"/>
          <w:szCs w:val="24"/>
        </w:rPr>
        <w:t xml:space="preserve">, where </w:t>
      </w:r>
      <w:r w:rsidRPr="00E53BFF">
        <w:rPr>
          <w:rFonts w:ascii="Cambria Math" w:eastAsia="Times New Roman" w:hAnsi="Cambria Math" w:cs="Cambria Math"/>
          <w:sz w:val="24"/>
          <w:szCs w:val="24"/>
        </w:rPr>
        <w:t>𝑥</w:t>
      </w:r>
      <w:proofErr w:type="gramEnd"/>
      <w:r w:rsidRPr="00E53BFF">
        <w:rPr>
          <w:rFonts w:eastAsia="Times New Roman" w:cs="Times New Roman"/>
          <w:sz w:val="24"/>
          <w:szCs w:val="24"/>
        </w:rPr>
        <w:t xml:space="preserve"> is the number of quarter years she has utilized the plan. Plan B is represented by the function (</w:t>
      </w:r>
      <w:proofErr w:type="gramStart"/>
      <w:r w:rsidRPr="00E53BFF">
        <w:rPr>
          <w:rFonts w:ascii="Cambria Math" w:eastAsia="Times New Roman" w:hAnsi="Cambria Math" w:cs="Cambria Math"/>
          <w:sz w:val="24"/>
          <w:szCs w:val="24"/>
        </w:rPr>
        <w:t>𝑥</w:t>
      </w:r>
      <w:r w:rsidRPr="00E53BFF">
        <w:rPr>
          <w:rFonts w:eastAsia="Times New Roman" w:cs="Times New Roman"/>
          <w:sz w:val="24"/>
          <w:szCs w:val="24"/>
        </w:rPr>
        <w:t>) =</w:t>
      </w:r>
      <w:proofErr w:type="gramEnd"/>
      <w:r w:rsidRPr="00E53BFF">
        <w:rPr>
          <w:rFonts w:eastAsia="Times New Roman" w:cs="Times New Roman"/>
          <w:sz w:val="24"/>
          <w:szCs w:val="24"/>
        </w:rPr>
        <w:t xml:space="preserve"> 250</w:t>
      </w:r>
      <w:r w:rsidR="002325B0">
        <w:rPr>
          <w:rFonts w:eastAsia="Times New Roman" w:cs="Times New Roman"/>
          <w:sz w:val="24"/>
          <w:szCs w:val="24"/>
        </w:rPr>
        <w:t xml:space="preserve"> </w:t>
      </w:r>
      <w:r w:rsidRPr="00E53BFF">
        <w:rPr>
          <w:rFonts w:eastAsia="Times New Roman" w:cs="Times New Roman"/>
          <w:sz w:val="24"/>
          <w:szCs w:val="24"/>
        </w:rPr>
        <w:t>(</w:t>
      </w:r>
      <w:r w:rsidR="002325B0" w:rsidRPr="00E53BFF">
        <w:rPr>
          <w:rFonts w:eastAsia="Times New Roman" w:cs="Times New Roman"/>
          <w:sz w:val="24"/>
          <w:szCs w:val="24"/>
        </w:rPr>
        <w:t>1.01)</w:t>
      </w:r>
      <w:r w:rsidR="002325B0" w:rsidRPr="00E53BFF">
        <w:rPr>
          <w:rFonts w:ascii="Cambria Math" w:eastAsia="Times New Roman" w:hAnsi="Cambria Math" w:cs="Cambria Math"/>
          <w:sz w:val="24"/>
          <w:szCs w:val="24"/>
        </w:rPr>
        <w:t xml:space="preserve"> </w:t>
      </w:r>
      <w:proofErr w:type="gramStart"/>
      <w:r w:rsidR="002325B0" w:rsidRPr="00E53BFF">
        <w:rPr>
          <w:rFonts w:ascii="Cambria Math" w:eastAsia="Times New Roman" w:hAnsi="Cambria Math" w:cs="Cambria Math"/>
          <w:sz w:val="24"/>
          <w:szCs w:val="24"/>
        </w:rPr>
        <w:t>𝑥</w:t>
      </w:r>
      <w:r w:rsidRPr="00E53BFF">
        <w:rPr>
          <w:rFonts w:eastAsia="Times New Roman" w:cs="Times New Roman"/>
          <w:sz w:val="24"/>
          <w:szCs w:val="24"/>
        </w:rPr>
        <w:t xml:space="preserve">, where </w:t>
      </w:r>
      <w:r w:rsidRPr="00E53BFF">
        <w:rPr>
          <w:rFonts w:ascii="Cambria Math" w:eastAsia="Times New Roman" w:hAnsi="Cambria Math" w:cs="Cambria Math"/>
          <w:sz w:val="24"/>
          <w:szCs w:val="24"/>
        </w:rPr>
        <w:t>𝑥</w:t>
      </w:r>
      <w:proofErr w:type="gramEnd"/>
      <w:r w:rsidRPr="00E53BFF">
        <w:rPr>
          <w:rFonts w:eastAsia="Times New Roman" w:cs="Times New Roman"/>
          <w:sz w:val="24"/>
          <w:szCs w:val="24"/>
        </w:rPr>
        <w:t xml:space="preserve"> is the number of quarter years she has utilized the plan.</w:t>
      </w:r>
    </w:p>
    <w:p w14:paraId="6C863024" w14:textId="77777777" w:rsidR="00E53BFF" w:rsidRPr="00E53BFF" w:rsidRDefault="00E53BFF" w:rsidP="00E53BFF">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A. Nancy wants to have the highest savings possible after five years, when she plans to leave the company. Which plan should she use?</w:t>
      </w:r>
    </w:p>
    <w:p w14:paraId="3DFC67D4" w14:textId="77777777" w:rsidR="00BD1AF2" w:rsidRDefault="00E53BFF" w:rsidP="00BD1AF2">
      <w:pPr>
        <w:spacing w:after="0" w:line="240" w:lineRule="auto"/>
        <w:ind w:left="1170" w:hanging="810"/>
        <w:textAlignment w:val="baseline"/>
        <w:rPr>
          <w:rFonts w:eastAsia="Times New Roman" w:cs="Times New Roman"/>
          <w:sz w:val="24"/>
          <w:szCs w:val="24"/>
        </w:rPr>
      </w:pPr>
      <w:r w:rsidRPr="00E53BFF">
        <w:rPr>
          <w:rFonts w:eastAsia="Times New Roman" w:cs="Times New Roman"/>
          <w:sz w:val="24"/>
          <w:szCs w:val="24"/>
        </w:rPr>
        <w:t>Part B. What if Nancy stays for ten years? Which plan should she use?</w:t>
      </w:r>
    </w:p>
    <w:p w14:paraId="4FB38544" w14:textId="77777777" w:rsidR="002325B0" w:rsidRDefault="002325B0" w:rsidP="00BD1AF2">
      <w:pPr>
        <w:spacing w:after="0" w:line="240" w:lineRule="auto"/>
        <w:ind w:left="1170" w:hanging="810"/>
        <w:textAlignment w:val="baseline"/>
        <w:rPr>
          <w:rFonts w:eastAsia="Times New Roman" w:cs="Times New Roman"/>
          <w:sz w:val="24"/>
          <w:szCs w:val="24"/>
        </w:rPr>
      </w:pPr>
    </w:p>
    <w:p w14:paraId="0A703648" w14:textId="77777777" w:rsidR="00BE2CB8" w:rsidRDefault="00BE2CB8">
      <w:pPr>
        <w:rPr>
          <w:rFonts w:cs="Times New Roman"/>
          <w:i/>
          <w:sz w:val="24"/>
          <w:szCs w:val="24"/>
        </w:rPr>
      </w:pPr>
      <w:r>
        <w:rPr>
          <w:rFonts w:cs="Times New Roman"/>
          <w:i/>
          <w:sz w:val="24"/>
          <w:szCs w:val="24"/>
        </w:rPr>
        <w:br w:type="page"/>
      </w:r>
    </w:p>
    <w:p w14:paraId="66CA71EE" w14:textId="4209BBA3" w:rsidR="00BD1AF2" w:rsidRPr="00BD1AF2" w:rsidRDefault="00BD1AF2" w:rsidP="00BD1AF2">
      <w:pPr>
        <w:spacing w:after="0" w:line="240" w:lineRule="auto"/>
        <w:ind w:left="954" w:hanging="810"/>
        <w:textAlignment w:val="baseline"/>
        <w:rPr>
          <w:rFonts w:eastAsia="Times New Roman" w:cs="Times New Roman"/>
          <w:sz w:val="24"/>
          <w:szCs w:val="24"/>
        </w:rPr>
      </w:pPr>
      <w:r w:rsidRPr="00BD1AF2">
        <w:rPr>
          <w:rFonts w:cs="Times New Roman"/>
          <w:i/>
          <w:sz w:val="24"/>
          <w:szCs w:val="24"/>
        </w:rPr>
        <w:lastRenderedPageBreak/>
        <w:t>Instructional Task</w:t>
      </w:r>
      <w:r w:rsidRPr="00BD1AF2">
        <w:rPr>
          <w:rFonts w:cs="Times New Roman"/>
          <w:i/>
          <w:spacing w:val="-1"/>
          <w:sz w:val="24"/>
          <w:szCs w:val="24"/>
        </w:rPr>
        <w:t xml:space="preserve"> </w:t>
      </w:r>
      <w:r w:rsidRPr="00BD1AF2">
        <w:rPr>
          <w:rFonts w:cs="Times New Roman"/>
          <w:i/>
          <w:sz w:val="24"/>
          <w:szCs w:val="24"/>
        </w:rPr>
        <w:t xml:space="preserve">2 </w:t>
      </w:r>
      <w:r w:rsidRPr="00BD1AF2">
        <w:rPr>
          <w:rFonts w:cs="Times New Roman"/>
          <w:i/>
          <w:spacing w:val="-2"/>
          <w:sz w:val="24"/>
          <w:szCs w:val="24"/>
        </w:rPr>
        <w:t>(MTR.3.1)</w:t>
      </w:r>
    </w:p>
    <w:p w14:paraId="7F81B57D" w14:textId="0E316C5F" w:rsidR="00BD1AF2" w:rsidRPr="00BD1AF2" w:rsidRDefault="00BD1AF2" w:rsidP="00BD1AF2">
      <w:pPr>
        <w:pStyle w:val="BodyText"/>
        <w:spacing w:before="0"/>
        <w:ind w:left="360"/>
        <w:rPr>
          <w:rFonts w:ascii="Times New Roman" w:hAnsi="Times New Roman" w:cs="Times New Roman"/>
          <w:sz w:val="24"/>
          <w:szCs w:val="24"/>
        </w:rPr>
      </w:pPr>
      <w:r w:rsidRPr="00BD1AF2">
        <w:rPr>
          <w:rFonts w:ascii="Times New Roman" w:hAnsi="Times New Roman" w:cs="Times New Roman"/>
          <w:sz w:val="24"/>
          <w:szCs w:val="24"/>
        </w:rPr>
        <w:t>Three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functions</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are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represented</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below,</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with</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the</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table</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representing</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a</w:t>
      </w:r>
      <w:r w:rsidRPr="00BD1AF2">
        <w:rPr>
          <w:rFonts w:ascii="Times New Roman" w:hAnsi="Times New Roman" w:cs="Times New Roman"/>
          <w:spacing w:val="-4"/>
          <w:sz w:val="24"/>
          <w:szCs w:val="24"/>
        </w:rPr>
        <w:t xml:space="preserve"> </w:t>
      </w:r>
      <w:r w:rsidRPr="00BD1AF2">
        <w:rPr>
          <w:rFonts w:ascii="Times New Roman" w:hAnsi="Times New Roman" w:cs="Times New Roman"/>
          <w:sz w:val="24"/>
          <w:szCs w:val="24"/>
        </w:rPr>
        <w:t>linear</w:t>
      </w:r>
      <w:r w:rsidRPr="00BD1AF2">
        <w:rPr>
          <w:rFonts w:ascii="Times New Roman" w:hAnsi="Times New Roman" w:cs="Times New Roman"/>
          <w:spacing w:val="-3"/>
          <w:sz w:val="24"/>
          <w:szCs w:val="24"/>
        </w:rPr>
        <w:t xml:space="preserve"> </w:t>
      </w:r>
      <w:r w:rsidRPr="00BD1AF2">
        <w:rPr>
          <w:rFonts w:ascii="Times New Roman" w:hAnsi="Times New Roman" w:cs="Times New Roman"/>
          <w:sz w:val="24"/>
          <w:szCs w:val="24"/>
        </w:rPr>
        <w:t>function.</w:t>
      </w:r>
      <w:r w:rsidRPr="00BD1AF2">
        <w:rPr>
          <w:rFonts w:ascii="Times New Roman" w:hAnsi="Times New Roman" w:cs="Times New Roman"/>
          <w:spacing w:val="-1"/>
          <w:sz w:val="24"/>
          <w:szCs w:val="24"/>
        </w:rPr>
        <w:t xml:space="preserve"> </w:t>
      </w:r>
      <w:r w:rsidRPr="00BD1AF2">
        <w:rPr>
          <w:rFonts w:ascii="Times New Roman" w:hAnsi="Times New Roman" w:cs="Times New Roman"/>
          <w:sz w:val="24"/>
          <w:szCs w:val="24"/>
        </w:rPr>
        <w:t xml:space="preserve">Which function has the </w:t>
      </w:r>
      <w:r w:rsidR="002325B0" w:rsidRPr="00BD1AF2">
        <w:rPr>
          <w:rFonts w:ascii="Times New Roman" w:hAnsi="Times New Roman" w:cs="Times New Roman"/>
          <w:sz w:val="24"/>
          <w:szCs w:val="24"/>
        </w:rPr>
        <w:t xml:space="preserve">smallest </w:t>
      </w:r>
      <w:r w:rsidR="002325B0" w:rsidRPr="00BD1AF2">
        <w:rPr>
          <w:rFonts w:ascii="Cambria Math" w:eastAsia="Cambria Math" w:hAnsi="Cambria Math" w:cs="Cambria Math"/>
          <w:sz w:val="24"/>
          <w:szCs w:val="24"/>
        </w:rPr>
        <w:t>x</w:t>
      </w:r>
      <w:r w:rsidRPr="00BD1AF2">
        <w:rPr>
          <w:rFonts w:ascii="Times New Roman" w:hAnsi="Times New Roman" w:cs="Times New Roman"/>
          <w:sz w:val="24"/>
          <w:szCs w:val="24"/>
        </w:rPr>
        <w:t>-intercept?</w:t>
      </w:r>
    </w:p>
    <w:p w14:paraId="2E1C6A2E" w14:textId="6D334F4E" w:rsidR="00BD1AF2" w:rsidRDefault="004833EE" w:rsidP="00BD1AF2">
      <w:pPr>
        <w:pStyle w:val="BodyText"/>
        <w:ind w:left="1431" w:right="1433"/>
        <w:jc w:val="center"/>
        <w:rPr>
          <w:rFonts w:ascii="Cambria Math" w:eastAsia="Cambria Math" w:hAnsi="Cambria Math"/>
          <w:spacing w:val="-5"/>
        </w:rPr>
      </w:pPr>
      <w:r>
        <w:rPr>
          <w:noProof/>
        </w:rPr>
        <w:drawing>
          <wp:anchor distT="0" distB="0" distL="0" distR="0" simplePos="0" relativeHeight="251658292" behindDoc="1" locked="0" layoutInCell="1" allowOverlap="1" wp14:anchorId="05EF64E4" wp14:editId="357703A9">
            <wp:simplePos x="0" y="0"/>
            <wp:positionH relativeFrom="page">
              <wp:posOffset>2972206</wp:posOffset>
            </wp:positionH>
            <wp:positionV relativeFrom="paragraph">
              <wp:posOffset>255763</wp:posOffset>
            </wp:positionV>
            <wp:extent cx="1911544" cy="1618488"/>
            <wp:effectExtent l="0" t="0" r="0" b="0"/>
            <wp:wrapTopAndBottom/>
            <wp:docPr id="1721" name="Picture 1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Picture 1721">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1911544" cy="1618488"/>
                    </a:xfrm>
                    <a:prstGeom prst="rect">
                      <a:avLst/>
                    </a:prstGeom>
                  </pic:spPr>
                </pic:pic>
              </a:graphicData>
            </a:graphic>
          </wp:anchor>
        </w:drawing>
      </w:r>
      <w:r w:rsidR="00BD1AF2">
        <w:rPr>
          <w:rFonts w:ascii="Cambria Math" w:eastAsia="Cambria Math" w:hAnsi="Cambria Math"/>
        </w:rPr>
        <w:t>𝑓</w:t>
      </w:r>
      <w:r w:rsidR="00BD1AF2">
        <w:rPr>
          <w:rFonts w:ascii="Cambria Math" w:eastAsia="Cambria Math" w:hAnsi="Cambria Math"/>
          <w:position w:val="1"/>
        </w:rPr>
        <w:t>(</w:t>
      </w:r>
      <w:r w:rsidR="00BD1AF2">
        <w:rPr>
          <w:rFonts w:ascii="Cambria Math" w:eastAsia="Cambria Math" w:hAnsi="Cambria Math"/>
        </w:rPr>
        <w:t>𝑥</w:t>
      </w:r>
      <w:r w:rsidR="00BD1AF2">
        <w:rPr>
          <w:rFonts w:ascii="Cambria Math" w:eastAsia="Cambria Math" w:hAnsi="Cambria Math"/>
          <w:position w:val="1"/>
        </w:rPr>
        <w:t>)</w:t>
      </w:r>
      <w:r w:rsidR="00BD1AF2">
        <w:rPr>
          <w:rFonts w:ascii="Cambria Math" w:eastAsia="Cambria Math" w:hAnsi="Cambria Math"/>
          <w:spacing w:val="22"/>
          <w:position w:val="1"/>
        </w:rPr>
        <w:t xml:space="preserve"> </w:t>
      </w:r>
      <w:r w:rsidR="00BD1AF2">
        <w:rPr>
          <w:rFonts w:ascii="Cambria Math" w:eastAsia="Cambria Math" w:hAnsi="Cambria Math"/>
        </w:rPr>
        <w:t>=</w:t>
      </w:r>
      <w:r w:rsidR="00BD1AF2">
        <w:rPr>
          <w:rFonts w:ascii="Cambria Math" w:eastAsia="Cambria Math" w:hAnsi="Cambria Math"/>
          <w:spacing w:val="21"/>
        </w:rPr>
        <w:t xml:space="preserve"> </w:t>
      </w:r>
      <w:r w:rsidR="00BD1AF2">
        <w:rPr>
          <w:rFonts w:ascii="Cambria Math" w:eastAsia="Cambria Math" w:hAnsi="Cambria Math"/>
        </w:rPr>
        <w:t>25𝑥</w:t>
      </w:r>
      <w:r w:rsidR="00BD1AF2">
        <w:rPr>
          <w:rFonts w:ascii="Cambria Math" w:eastAsia="Cambria Math" w:hAnsi="Cambria Math"/>
          <w:vertAlign w:val="superscript"/>
        </w:rPr>
        <w:t>2</w:t>
      </w:r>
      <w:r w:rsidR="00BD1AF2">
        <w:rPr>
          <w:rFonts w:ascii="Cambria Math" w:eastAsia="Cambria Math" w:hAnsi="Cambria Math"/>
          <w:spacing w:val="21"/>
        </w:rPr>
        <w:t xml:space="preserve"> </w:t>
      </w:r>
      <w:r w:rsidR="00C71C64">
        <w:rPr>
          <w:rFonts w:ascii="Cambria Math" w:eastAsia="Cambria Math" w:hAnsi="Cambria Math"/>
        </w:rPr>
        <w:t>–</w:t>
      </w:r>
      <w:r w:rsidR="00BD1AF2">
        <w:rPr>
          <w:rFonts w:ascii="Cambria Math" w:eastAsia="Cambria Math" w:hAnsi="Cambria Math"/>
          <w:spacing w:val="7"/>
        </w:rPr>
        <w:t xml:space="preserve"> </w:t>
      </w:r>
      <w:r w:rsidR="00BD1AF2">
        <w:rPr>
          <w:rFonts w:ascii="Cambria Math" w:eastAsia="Cambria Math" w:hAnsi="Cambria Math"/>
          <w:spacing w:val="-5"/>
        </w:rPr>
        <w:t>16</w:t>
      </w:r>
    </w:p>
    <w:p w14:paraId="45E0AB2C" w14:textId="77777777" w:rsidR="00C71C64" w:rsidRDefault="00C71C64" w:rsidP="00C71C64">
      <w:pPr>
        <w:pStyle w:val="BodyText"/>
        <w:spacing w:before="0"/>
        <w:ind w:left="1431" w:right="1433"/>
        <w:jc w:val="center"/>
        <w:rPr>
          <w:rFonts w:ascii="Cambria Math" w:eastAsia="Cambria Math" w:hAnsi="Cambria Math"/>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20"/>
        <w:gridCol w:w="720"/>
        <w:gridCol w:w="720"/>
        <w:gridCol w:w="720"/>
        <w:gridCol w:w="720"/>
      </w:tblGrid>
      <w:tr w:rsidR="00BD1AF2" w14:paraId="3A424E4D" w14:textId="77777777" w:rsidTr="005606F7">
        <w:trPr>
          <w:trHeight w:val="288"/>
          <w:jc w:val="center"/>
        </w:trPr>
        <w:tc>
          <w:tcPr>
            <w:tcW w:w="720" w:type="dxa"/>
            <w:shd w:val="clear" w:color="auto" w:fill="F2F2F2" w:themeFill="background1" w:themeFillShade="F2"/>
          </w:tcPr>
          <w:p w14:paraId="13224499" w14:textId="77777777" w:rsidR="00BD1AF2" w:rsidRDefault="00BD1AF2">
            <w:pPr>
              <w:pStyle w:val="TableParagraph"/>
              <w:spacing w:line="281" w:lineRule="exact"/>
              <w:ind w:left="105" w:right="98"/>
              <w:jc w:val="center"/>
              <w:rPr>
                <w:rFonts w:ascii="Cambria Math" w:eastAsia="Cambria Math"/>
                <w:sz w:val="24"/>
              </w:rPr>
            </w:pPr>
            <w:r>
              <w:rPr>
                <w:rFonts w:ascii="Cambria Math" w:eastAsia="Cambria Math"/>
                <w:spacing w:val="-10"/>
                <w:sz w:val="24"/>
              </w:rPr>
              <w:t>𝑥</w:t>
            </w:r>
          </w:p>
        </w:tc>
        <w:tc>
          <w:tcPr>
            <w:tcW w:w="720" w:type="dxa"/>
          </w:tcPr>
          <w:p w14:paraId="24AE6BEA" w14:textId="77777777" w:rsidR="00BD1AF2" w:rsidRDefault="00BD1AF2">
            <w:pPr>
              <w:pStyle w:val="TableParagraph"/>
              <w:spacing w:line="270" w:lineRule="exact"/>
              <w:ind w:left="110" w:right="98"/>
              <w:jc w:val="center"/>
              <w:rPr>
                <w:sz w:val="24"/>
              </w:rPr>
            </w:pPr>
            <w:r>
              <w:rPr>
                <w:spacing w:val="-2"/>
                <w:sz w:val="24"/>
              </w:rPr>
              <w:t>-</w:t>
            </w:r>
            <w:r>
              <w:rPr>
                <w:spacing w:val="-12"/>
                <w:sz w:val="24"/>
              </w:rPr>
              <w:t>5</w:t>
            </w:r>
          </w:p>
        </w:tc>
        <w:tc>
          <w:tcPr>
            <w:tcW w:w="720" w:type="dxa"/>
          </w:tcPr>
          <w:p w14:paraId="526EAAAD" w14:textId="77777777" w:rsidR="00BD1AF2" w:rsidRDefault="00BD1AF2">
            <w:pPr>
              <w:pStyle w:val="TableParagraph"/>
              <w:spacing w:line="270" w:lineRule="exact"/>
              <w:ind w:right="247"/>
              <w:jc w:val="right"/>
              <w:rPr>
                <w:sz w:val="24"/>
              </w:rPr>
            </w:pPr>
            <w:r>
              <w:rPr>
                <w:spacing w:val="-2"/>
                <w:sz w:val="24"/>
              </w:rPr>
              <w:t>-</w:t>
            </w:r>
            <w:r>
              <w:rPr>
                <w:spacing w:val="-12"/>
                <w:sz w:val="24"/>
              </w:rPr>
              <w:t>2</w:t>
            </w:r>
          </w:p>
        </w:tc>
        <w:tc>
          <w:tcPr>
            <w:tcW w:w="720" w:type="dxa"/>
          </w:tcPr>
          <w:p w14:paraId="7A96914D" w14:textId="77777777" w:rsidR="00BD1AF2" w:rsidRDefault="00BD1AF2">
            <w:pPr>
              <w:pStyle w:val="TableParagraph"/>
              <w:spacing w:line="270" w:lineRule="exact"/>
              <w:ind w:left="14"/>
              <w:jc w:val="center"/>
              <w:rPr>
                <w:sz w:val="24"/>
              </w:rPr>
            </w:pPr>
            <w:r>
              <w:rPr>
                <w:sz w:val="24"/>
              </w:rPr>
              <w:t>1</w:t>
            </w:r>
          </w:p>
        </w:tc>
        <w:tc>
          <w:tcPr>
            <w:tcW w:w="720" w:type="dxa"/>
          </w:tcPr>
          <w:p w14:paraId="7D512ABC" w14:textId="77777777" w:rsidR="00BD1AF2" w:rsidRDefault="00BD1AF2">
            <w:pPr>
              <w:pStyle w:val="TableParagraph"/>
              <w:spacing w:line="270" w:lineRule="exact"/>
              <w:ind w:left="15"/>
              <w:jc w:val="center"/>
              <w:rPr>
                <w:sz w:val="24"/>
              </w:rPr>
            </w:pPr>
            <w:r>
              <w:rPr>
                <w:sz w:val="24"/>
              </w:rPr>
              <w:t>4</w:t>
            </w:r>
          </w:p>
        </w:tc>
        <w:tc>
          <w:tcPr>
            <w:tcW w:w="720" w:type="dxa"/>
          </w:tcPr>
          <w:p w14:paraId="2DE16090" w14:textId="77777777" w:rsidR="00BD1AF2" w:rsidRDefault="00BD1AF2">
            <w:pPr>
              <w:pStyle w:val="TableParagraph"/>
              <w:spacing w:line="270" w:lineRule="exact"/>
              <w:ind w:left="15"/>
              <w:jc w:val="center"/>
              <w:rPr>
                <w:sz w:val="24"/>
              </w:rPr>
            </w:pPr>
            <w:r>
              <w:rPr>
                <w:sz w:val="24"/>
              </w:rPr>
              <w:t>7</w:t>
            </w:r>
          </w:p>
        </w:tc>
      </w:tr>
      <w:tr w:rsidR="00BD1AF2" w14:paraId="06BC599A" w14:textId="77777777" w:rsidTr="002A7289">
        <w:trPr>
          <w:trHeight w:val="288"/>
          <w:jc w:val="center"/>
        </w:trPr>
        <w:tc>
          <w:tcPr>
            <w:tcW w:w="720" w:type="dxa"/>
            <w:shd w:val="clear" w:color="auto" w:fill="F2F2F2" w:themeFill="background1" w:themeFillShade="F2"/>
          </w:tcPr>
          <w:p w14:paraId="1CC2BF95" w14:textId="77777777" w:rsidR="00BD1AF2" w:rsidRDefault="00BD1AF2">
            <w:pPr>
              <w:pStyle w:val="TableParagraph"/>
              <w:spacing w:line="281" w:lineRule="exact"/>
              <w:ind w:left="113" w:right="98"/>
              <w:jc w:val="center"/>
              <w:rPr>
                <w:rFonts w:ascii="Cambria Math" w:eastAsia="Cambria Math"/>
                <w:sz w:val="24"/>
              </w:rPr>
            </w:pPr>
            <w:r>
              <w:rPr>
                <w:rFonts w:ascii="Cambria Math" w:eastAsia="Cambria Math"/>
                <w:spacing w:val="-4"/>
                <w:sz w:val="24"/>
              </w:rPr>
              <w:t>𝑔(𝑥)</w:t>
            </w:r>
          </w:p>
        </w:tc>
        <w:tc>
          <w:tcPr>
            <w:tcW w:w="720" w:type="dxa"/>
          </w:tcPr>
          <w:p w14:paraId="763C8846" w14:textId="77777777" w:rsidR="00BD1AF2" w:rsidRDefault="00BD1AF2">
            <w:pPr>
              <w:pStyle w:val="TableParagraph"/>
              <w:spacing w:line="273" w:lineRule="exact"/>
              <w:ind w:left="112" w:right="98"/>
              <w:jc w:val="center"/>
              <w:rPr>
                <w:sz w:val="24"/>
              </w:rPr>
            </w:pPr>
            <w:r>
              <w:rPr>
                <w:spacing w:val="-2"/>
                <w:sz w:val="24"/>
              </w:rPr>
              <w:t>-</w:t>
            </w:r>
            <w:r>
              <w:rPr>
                <w:spacing w:val="-5"/>
                <w:sz w:val="24"/>
              </w:rPr>
              <w:t>8.6</w:t>
            </w:r>
          </w:p>
        </w:tc>
        <w:tc>
          <w:tcPr>
            <w:tcW w:w="720" w:type="dxa"/>
          </w:tcPr>
          <w:p w14:paraId="0B44DAC5" w14:textId="77777777" w:rsidR="00BD1AF2" w:rsidRDefault="00BD1AF2">
            <w:pPr>
              <w:pStyle w:val="TableParagraph"/>
              <w:spacing w:line="273" w:lineRule="exact"/>
              <w:ind w:right="247"/>
              <w:jc w:val="right"/>
              <w:rPr>
                <w:sz w:val="24"/>
              </w:rPr>
            </w:pPr>
            <w:r>
              <w:rPr>
                <w:spacing w:val="-2"/>
                <w:sz w:val="24"/>
              </w:rPr>
              <w:t>-</w:t>
            </w:r>
            <w:r>
              <w:rPr>
                <w:spacing w:val="-12"/>
                <w:sz w:val="24"/>
              </w:rPr>
              <w:t>2</w:t>
            </w:r>
          </w:p>
        </w:tc>
        <w:tc>
          <w:tcPr>
            <w:tcW w:w="720" w:type="dxa"/>
          </w:tcPr>
          <w:p w14:paraId="6B897C6C" w14:textId="77777777" w:rsidR="00BD1AF2" w:rsidRDefault="00BD1AF2">
            <w:pPr>
              <w:pStyle w:val="TableParagraph"/>
              <w:spacing w:line="273" w:lineRule="exact"/>
              <w:ind w:left="110" w:right="98"/>
              <w:jc w:val="center"/>
              <w:rPr>
                <w:sz w:val="24"/>
              </w:rPr>
            </w:pPr>
            <w:r>
              <w:rPr>
                <w:spacing w:val="-5"/>
                <w:sz w:val="24"/>
              </w:rPr>
              <w:t>4.6</w:t>
            </w:r>
          </w:p>
        </w:tc>
        <w:tc>
          <w:tcPr>
            <w:tcW w:w="720" w:type="dxa"/>
          </w:tcPr>
          <w:p w14:paraId="147738AB" w14:textId="77777777" w:rsidR="00BD1AF2" w:rsidRDefault="00BD1AF2">
            <w:pPr>
              <w:pStyle w:val="TableParagraph"/>
              <w:spacing w:line="273" w:lineRule="exact"/>
              <w:ind w:left="110" w:right="98"/>
              <w:jc w:val="center"/>
              <w:rPr>
                <w:sz w:val="24"/>
              </w:rPr>
            </w:pPr>
            <w:r>
              <w:rPr>
                <w:spacing w:val="-4"/>
                <w:sz w:val="24"/>
              </w:rPr>
              <w:t>11.2</w:t>
            </w:r>
          </w:p>
        </w:tc>
        <w:tc>
          <w:tcPr>
            <w:tcW w:w="720" w:type="dxa"/>
          </w:tcPr>
          <w:p w14:paraId="3CC5AE4B" w14:textId="77777777" w:rsidR="00BD1AF2" w:rsidRDefault="00BD1AF2">
            <w:pPr>
              <w:pStyle w:val="TableParagraph"/>
              <w:spacing w:line="273" w:lineRule="exact"/>
              <w:ind w:left="110" w:right="98"/>
              <w:jc w:val="center"/>
              <w:rPr>
                <w:sz w:val="24"/>
              </w:rPr>
            </w:pPr>
            <w:r>
              <w:rPr>
                <w:spacing w:val="-4"/>
                <w:sz w:val="24"/>
              </w:rPr>
              <w:t>17.8</w:t>
            </w:r>
          </w:p>
        </w:tc>
      </w:tr>
    </w:tbl>
    <w:p w14:paraId="01D69143" w14:textId="4D7D4EA0" w:rsidR="004833EE" w:rsidRPr="004833EE" w:rsidRDefault="004833EE" w:rsidP="009C0F3D">
      <w:pPr>
        <w:pStyle w:val="BodyText"/>
        <w:spacing w:before="6"/>
      </w:pPr>
    </w:p>
    <w:p w14:paraId="36B742DB" w14:textId="450EBB67" w:rsidR="00BD4528" w:rsidRPr="00446198" w:rsidRDefault="00BD4528" w:rsidP="004833EE">
      <w:pPr>
        <w:pStyle w:val="AlgebraicARHeading"/>
      </w:pPr>
      <w:r w:rsidRPr="00446198">
        <w:t>Instructional Items </w:t>
      </w:r>
    </w:p>
    <w:p w14:paraId="2F8CA972" w14:textId="77777777"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3C68453" w14:textId="77777777" w:rsidR="007F7DA9" w:rsidRPr="007F7DA9" w:rsidRDefault="007F7DA9" w:rsidP="007F7DA9">
      <w:pPr>
        <w:spacing w:after="0" w:line="240" w:lineRule="auto"/>
        <w:ind w:left="360"/>
        <w:textAlignment w:val="baseline"/>
        <w:rPr>
          <w:rFonts w:eastAsia="Times New Roman" w:cs="Times New Roman"/>
          <w:sz w:val="24"/>
          <w:szCs w:val="24"/>
        </w:rPr>
      </w:pPr>
      <w:r w:rsidRPr="007F7DA9">
        <w:rPr>
          <w:rFonts w:eastAsia="Times New Roman" w:cs="Times New Roman"/>
          <w:sz w:val="24"/>
          <w:szCs w:val="24"/>
        </w:rPr>
        <w:t xml:space="preserve">The functions </w:t>
      </w: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and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are shown below, with </w:t>
      </w:r>
      <w:r w:rsidRPr="007F7DA9">
        <w:rPr>
          <w:rFonts w:ascii="Cambria Math" w:eastAsia="Times New Roman" w:hAnsi="Cambria Math" w:cs="Cambria Math"/>
          <w:sz w:val="24"/>
          <w:szCs w:val="24"/>
        </w:rPr>
        <w:t>𝑔</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 xml:space="preserve">) representing a linear function. Which function has the </w:t>
      </w:r>
      <w:proofErr w:type="gramStart"/>
      <w:r w:rsidRPr="007F7DA9">
        <w:rPr>
          <w:rFonts w:eastAsia="Times New Roman" w:cs="Times New Roman"/>
          <w:sz w:val="24"/>
          <w:szCs w:val="24"/>
        </w:rPr>
        <w:t xml:space="preserve">greater </w:t>
      </w:r>
      <w:r w:rsidRPr="007F7DA9">
        <w:rPr>
          <w:rFonts w:ascii="Cambria Math" w:eastAsia="Times New Roman" w:hAnsi="Cambria Math" w:cs="Cambria Math"/>
          <w:sz w:val="24"/>
          <w:szCs w:val="24"/>
        </w:rPr>
        <w:t>𝑦</w:t>
      </w:r>
      <w:proofErr w:type="gramEnd"/>
      <w:r w:rsidRPr="007F7DA9">
        <w:rPr>
          <w:rFonts w:eastAsia="Times New Roman" w:cs="Times New Roman"/>
          <w:sz w:val="24"/>
          <w:szCs w:val="24"/>
        </w:rPr>
        <w:t>-intercept?</w:t>
      </w:r>
    </w:p>
    <w:p w14:paraId="31CF4CC1"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ascii="Cambria Math" w:eastAsia="Times New Roman" w:hAnsi="Cambria Math" w:cs="Cambria Math"/>
          <w:sz w:val="24"/>
          <w:szCs w:val="24"/>
        </w:rPr>
        <w:t>𝑓</w:t>
      </w:r>
      <w:r w:rsidRPr="007F7DA9">
        <w:rPr>
          <w:rFonts w:eastAsia="Times New Roman" w:cs="Times New Roman"/>
          <w:sz w:val="24"/>
          <w:szCs w:val="24"/>
        </w:rPr>
        <w:t>(</w:t>
      </w:r>
      <w:r w:rsidRPr="007F7DA9">
        <w:rPr>
          <w:rFonts w:ascii="Cambria Math" w:eastAsia="Times New Roman" w:hAnsi="Cambria Math" w:cs="Cambria Math"/>
          <w:sz w:val="24"/>
          <w:szCs w:val="24"/>
        </w:rPr>
        <w:t>𝑥</w:t>
      </w:r>
      <w:r w:rsidRPr="007F7DA9">
        <w:rPr>
          <w:rFonts w:eastAsia="Times New Roman" w:cs="Times New Roman"/>
          <w:sz w:val="24"/>
          <w:szCs w:val="24"/>
        </w:rPr>
        <w:t>)</w:t>
      </w:r>
    </w:p>
    <w:p w14:paraId="78C05177" w14:textId="77777777" w:rsidR="007F7DA9" w:rsidRPr="007F7DA9" w:rsidRDefault="007F7DA9" w:rsidP="007F7DA9">
      <w:pPr>
        <w:spacing w:after="0" w:line="240" w:lineRule="auto"/>
        <w:ind w:left="360"/>
        <w:jc w:val="center"/>
        <w:textAlignment w:val="baseline"/>
        <w:rPr>
          <w:rFonts w:eastAsia="Times New Roman" w:cs="Times New Roman"/>
          <w:sz w:val="24"/>
          <w:szCs w:val="24"/>
        </w:rPr>
      </w:pPr>
      <w:r w:rsidRPr="007F7DA9">
        <w:rPr>
          <w:rFonts w:eastAsia="Times New Roman" w:cs="Times New Roman"/>
          <w:noProof/>
          <w:sz w:val="24"/>
          <w:szCs w:val="24"/>
        </w:rPr>
        <w:drawing>
          <wp:inline distT="0" distB="0" distL="0" distR="0" wp14:anchorId="527596A5" wp14:editId="04212A23">
            <wp:extent cx="1891266" cy="1700783"/>
            <wp:effectExtent l="0" t="0" r="0" b="0"/>
            <wp:docPr id="1726" name="Picture 1726"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descr="Example graphic "/>
                    <pic:cNvPicPr/>
                  </pic:nvPicPr>
                  <pic:blipFill>
                    <a:blip r:embed="rId107" cstate="print"/>
                    <a:stretch>
                      <a:fillRect/>
                    </a:stretch>
                  </pic:blipFill>
                  <pic:spPr>
                    <a:xfrm>
                      <a:off x="0" y="0"/>
                      <a:ext cx="1891266" cy="1700783"/>
                    </a:xfrm>
                    <a:prstGeom prst="rect">
                      <a:avLst/>
                    </a:prstGeom>
                  </pic:spPr>
                </pic:pic>
              </a:graphicData>
            </a:graphic>
          </wp:inline>
        </w:drawing>
      </w:r>
    </w:p>
    <w:p w14:paraId="05023BC5" w14:textId="77777777" w:rsidR="007F7DA9" w:rsidRPr="007F7DA9" w:rsidRDefault="007F7DA9" w:rsidP="007F7DA9">
      <w:pPr>
        <w:spacing w:after="0" w:line="240" w:lineRule="auto"/>
        <w:ind w:left="360"/>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09"/>
        <w:gridCol w:w="609"/>
        <w:gridCol w:w="612"/>
        <w:gridCol w:w="612"/>
        <w:gridCol w:w="610"/>
      </w:tblGrid>
      <w:tr w:rsidR="0054613D" w14:paraId="44CF7F3A" w14:textId="77777777" w:rsidTr="0054613D">
        <w:trPr>
          <w:trHeight w:val="282"/>
          <w:jc w:val="center"/>
        </w:trPr>
        <w:tc>
          <w:tcPr>
            <w:tcW w:w="703" w:type="dxa"/>
            <w:shd w:val="clear" w:color="auto" w:fill="F1F1F1"/>
          </w:tcPr>
          <w:p w14:paraId="025932BA" w14:textId="77777777" w:rsidR="0054613D" w:rsidRDefault="0054613D">
            <w:pPr>
              <w:pStyle w:val="TableParagraph"/>
              <w:spacing w:line="263" w:lineRule="exact"/>
              <w:ind w:left="93" w:right="93"/>
              <w:jc w:val="center"/>
              <w:rPr>
                <w:rFonts w:ascii="Cambria Math" w:eastAsia="Cambria Math"/>
                <w:sz w:val="24"/>
              </w:rPr>
            </w:pPr>
            <w:r>
              <w:rPr>
                <w:rFonts w:ascii="Cambria Math" w:eastAsia="Cambria Math"/>
                <w:spacing w:val="-10"/>
                <w:sz w:val="24"/>
              </w:rPr>
              <w:t>𝑥</w:t>
            </w:r>
          </w:p>
        </w:tc>
        <w:tc>
          <w:tcPr>
            <w:tcW w:w="609" w:type="dxa"/>
          </w:tcPr>
          <w:p w14:paraId="32FBC4FD" w14:textId="77777777" w:rsidR="0054613D" w:rsidRDefault="0054613D">
            <w:pPr>
              <w:pStyle w:val="TableParagraph"/>
              <w:spacing w:line="263" w:lineRule="exact"/>
              <w:ind w:left="10"/>
              <w:jc w:val="center"/>
              <w:rPr>
                <w:sz w:val="24"/>
              </w:rPr>
            </w:pPr>
            <w:r>
              <w:rPr>
                <w:sz w:val="24"/>
              </w:rPr>
              <w:t>3</w:t>
            </w:r>
          </w:p>
        </w:tc>
        <w:tc>
          <w:tcPr>
            <w:tcW w:w="609" w:type="dxa"/>
          </w:tcPr>
          <w:p w14:paraId="7FC0F952" w14:textId="77777777" w:rsidR="0054613D" w:rsidRDefault="0054613D">
            <w:pPr>
              <w:pStyle w:val="TableParagraph"/>
              <w:spacing w:line="263" w:lineRule="exact"/>
              <w:ind w:left="11"/>
              <w:jc w:val="center"/>
              <w:rPr>
                <w:sz w:val="24"/>
              </w:rPr>
            </w:pPr>
            <w:r>
              <w:rPr>
                <w:sz w:val="24"/>
              </w:rPr>
              <w:t>7</w:t>
            </w:r>
          </w:p>
        </w:tc>
        <w:tc>
          <w:tcPr>
            <w:tcW w:w="612" w:type="dxa"/>
          </w:tcPr>
          <w:p w14:paraId="2929C6B6" w14:textId="77777777" w:rsidR="0054613D" w:rsidRDefault="0054613D">
            <w:pPr>
              <w:pStyle w:val="TableParagraph"/>
              <w:spacing w:line="263" w:lineRule="exact"/>
              <w:ind w:left="186"/>
              <w:rPr>
                <w:sz w:val="24"/>
              </w:rPr>
            </w:pPr>
            <w:r>
              <w:rPr>
                <w:spacing w:val="-5"/>
                <w:sz w:val="24"/>
              </w:rPr>
              <w:t>11</w:t>
            </w:r>
          </w:p>
        </w:tc>
        <w:tc>
          <w:tcPr>
            <w:tcW w:w="612" w:type="dxa"/>
          </w:tcPr>
          <w:p w14:paraId="42B8FAC6" w14:textId="77777777" w:rsidR="0054613D" w:rsidRDefault="0054613D">
            <w:pPr>
              <w:pStyle w:val="TableParagraph"/>
              <w:spacing w:line="263" w:lineRule="exact"/>
              <w:ind w:left="142" w:right="132"/>
              <w:jc w:val="center"/>
              <w:rPr>
                <w:sz w:val="24"/>
              </w:rPr>
            </w:pPr>
            <w:r>
              <w:rPr>
                <w:spacing w:val="-5"/>
                <w:sz w:val="24"/>
              </w:rPr>
              <w:t>15</w:t>
            </w:r>
          </w:p>
        </w:tc>
        <w:tc>
          <w:tcPr>
            <w:tcW w:w="610" w:type="dxa"/>
          </w:tcPr>
          <w:p w14:paraId="4D7962C8" w14:textId="77777777" w:rsidR="0054613D" w:rsidRDefault="0054613D">
            <w:pPr>
              <w:pStyle w:val="TableParagraph"/>
              <w:spacing w:line="263" w:lineRule="exact"/>
              <w:ind w:left="140" w:right="132"/>
              <w:jc w:val="center"/>
              <w:rPr>
                <w:sz w:val="24"/>
              </w:rPr>
            </w:pPr>
            <w:r>
              <w:rPr>
                <w:spacing w:val="-5"/>
                <w:sz w:val="24"/>
              </w:rPr>
              <w:t>19</w:t>
            </w:r>
          </w:p>
        </w:tc>
      </w:tr>
      <w:tr w:rsidR="0054613D" w14:paraId="653E2399" w14:textId="77777777" w:rsidTr="0054613D">
        <w:trPr>
          <w:trHeight w:val="280"/>
          <w:jc w:val="center"/>
        </w:trPr>
        <w:tc>
          <w:tcPr>
            <w:tcW w:w="703" w:type="dxa"/>
            <w:shd w:val="clear" w:color="auto" w:fill="F1F1F1"/>
          </w:tcPr>
          <w:p w14:paraId="6750B57A" w14:textId="77777777" w:rsidR="0054613D" w:rsidRDefault="0054613D">
            <w:pPr>
              <w:pStyle w:val="TableParagraph"/>
              <w:spacing w:line="260" w:lineRule="exact"/>
              <w:ind w:left="101" w:right="93"/>
              <w:jc w:val="center"/>
              <w:rPr>
                <w:rFonts w:ascii="Cambria Math" w:eastAsia="Cambria Math"/>
                <w:sz w:val="24"/>
              </w:rPr>
            </w:pPr>
            <w:r>
              <w:rPr>
                <w:rFonts w:ascii="Cambria Math" w:eastAsia="Cambria Math"/>
                <w:spacing w:val="-4"/>
                <w:sz w:val="24"/>
              </w:rPr>
              <w:t>𝑔(𝑥)</w:t>
            </w:r>
          </w:p>
        </w:tc>
        <w:tc>
          <w:tcPr>
            <w:tcW w:w="609" w:type="dxa"/>
          </w:tcPr>
          <w:p w14:paraId="1E4EE842" w14:textId="77777777" w:rsidR="0054613D" w:rsidRDefault="0054613D">
            <w:pPr>
              <w:pStyle w:val="TableParagraph"/>
              <w:spacing w:line="260" w:lineRule="exact"/>
              <w:ind w:left="103" w:right="93"/>
              <w:jc w:val="center"/>
              <w:rPr>
                <w:sz w:val="24"/>
              </w:rPr>
            </w:pPr>
            <w:r>
              <w:rPr>
                <w:spacing w:val="-2"/>
                <w:sz w:val="24"/>
              </w:rPr>
              <w:t>-</w:t>
            </w:r>
            <w:r>
              <w:rPr>
                <w:spacing w:val="-5"/>
                <w:sz w:val="24"/>
              </w:rPr>
              <w:t>1.1</w:t>
            </w:r>
          </w:p>
        </w:tc>
        <w:tc>
          <w:tcPr>
            <w:tcW w:w="609" w:type="dxa"/>
          </w:tcPr>
          <w:p w14:paraId="5430E4C5" w14:textId="77777777" w:rsidR="0054613D" w:rsidRDefault="0054613D">
            <w:pPr>
              <w:pStyle w:val="TableParagraph"/>
              <w:spacing w:line="260" w:lineRule="exact"/>
              <w:ind w:left="103" w:right="89"/>
              <w:jc w:val="center"/>
              <w:rPr>
                <w:sz w:val="24"/>
              </w:rPr>
            </w:pPr>
            <w:r>
              <w:rPr>
                <w:spacing w:val="-5"/>
                <w:sz w:val="24"/>
              </w:rPr>
              <w:t>0.5</w:t>
            </w:r>
          </w:p>
        </w:tc>
        <w:tc>
          <w:tcPr>
            <w:tcW w:w="612" w:type="dxa"/>
          </w:tcPr>
          <w:p w14:paraId="72C54DA1" w14:textId="77777777" w:rsidR="0054613D" w:rsidRDefault="0054613D">
            <w:pPr>
              <w:pStyle w:val="TableParagraph"/>
              <w:spacing w:line="260" w:lineRule="exact"/>
              <w:ind w:left="157"/>
              <w:rPr>
                <w:sz w:val="24"/>
              </w:rPr>
            </w:pPr>
            <w:r>
              <w:rPr>
                <w:spacing w:val="-5"/>
                <w:sz w:val="24"/>
              </w:rPr>
              <w:t>2.1</w:t>
            </w:r>
          </w:p>
        </w:tc>
        <w:tc>
          <w:tcPr>
            <w:tcW w:w="612" w:type="dxa"/>
          </w:tcPr>
          <w:p w14:paraId="16400131" w14:textId="77777777" w:rsidR="0054613D" w:rsidRDefault="0054613D">
            <w:pPr>
              <w:pStyle w:val="TableParagraph"/>
              <w:spacing w:line="260" w:lineRule="exact"/>
              <w:ind w:left="145" w:right="132"/>
              <w:jc w:val="center"/>
              <w:rPr>
                <w:sz w:val="24"/>
              </w:rPr>
            </w:pPr>
            <w:r>
              <w:rPr>
                <w:spacing w:val="-5"/>
                <w:sz w:val="24"/>
              </w:rPr>
              <w:t>3.7</w:t>
            </w:r>
          </w:p>
        </w:tc>
        <w:tc>
          <w:tcPr>
            <w:tcW w:w="610" w:type="dxa"/>
          </w:tcPr>
          <w:p w14:paraId="307A7743" w14:textId="77777777" w:rsidR="0054613D" w:rsidRDefault="0054613D">
            <w:pPr>
              <w:pStyle w:val="TableParagraph"/>
              <w:spacing w:line="260" w:lineRule="exact"/>
              <w:ind w:left="142" w:right="132"/>
              <w:jc w:val="center"/>
              <w:rPr>
                <w:sz w:val="24"/>
              </w:rPr>
            </w:pPr>
            <w:r>
              <w:rPr>
                <w:spacing w:val="-5"/>
                <w:sz w:val="24"/>
              </w:rPr>
              <w:t>5.3</w:t>
            </w:r>
          </w:p>
        </w:tc>
      </w:tr>
    </w:tbl>
    <w:p w14:paraId="29530E0F" w14:textId="77777777" w:rsidR="00BD4528" w:rsidRPr="006B6BAE" w:rsidRDefault="00BD4528" w:rsidP="00BD4528">
      <w:pPr>
        <w:spacing w:after="0" w:line="240" w:lineRule="auto"/>
        <w:textAlignment w:val="baseline"/>
        <w:rPr>
          <w:rFonts w:eastAsia="Calibri" w:cs="Times New Roman"/>
          <w:i/>
          <w:sz w:val="24"/>
          <w:szCs w:val="24"/>
        </w:rPr>
      </w:pPr>
    </w:p>
    <w:p w14:paraId="724F118A" w14:textId="77777777" w:rsidR="00BD4528" w:rsidRPr="006B6BAE" w:rsidRDefault="00BD4528" w:rsidP="00BD4528">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2EE1975" w14:textId="797B5BA6" w:rsidR="00BD4528" w:rsidRPr="00602BEF" w:rsidRDefault="002A7289" w:rsidP="00071CCF">
      <w:pPr>
        <w:spacing w:after="0" w:line="240" w:lineRule="auto"/>
        <w:textAlignment w:val="baseline"/>
        <w:rPr>
          <w:rFonts w:eastAsia="Times New Roman" w:cs="Times New Roman"/>
          <w:sz w:val="24"/>
          <w:szCs w:val="24"/>
        </w:rPr>
      </w:pPr>
      <w:r>
        <w:rPr>
          <w:rFonts w:eastAsia="Times New Roman" w:cs="Times New Roman"/>
          <w:sz w:val="24"/>
          <w:szCs w:val="24"/>
        </w:rPr>
        <w:tab/>
      </w:r>
      <w:r w:rsidR="00071CCF" w:rsidRPr="00071CCF">
        <w:rPr>
          <w:rFonts w:eastAsia="Times New Roman" w:cs="Times New Roman"/>
          <w:sz w:val="24"/>
          <w:szCs w:val="24"/>
        </w:rPr>
        <w:t xml:space="preserve">The function f(x) can be represented by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1.06</m:t>
                </m:r>
              </m:e>
            </m:d>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m:t>
        </m:r>
      </m:oMath>
      <w:r w:rsidR="00071CCF" w:rsidRPr="00071CCF">
        <w:rPr>
          <w:rFonts w:eastAsia="Times New Roman" w:cs="Times New Roman"/>
          <w:sz w:val="24"/>
          <w:szCs w:val="24"/>
        </w:rPr>
        <w:t xml:space="preserve"> The function g(x) has a </w:t>
      </w:r>
      <w:r>
        <w:rPr>
          <w:rFonts w:eastAsia="Times New Roman" w:cs="Times New Roman"/>
          <w:sz w:val="24"/>
          <w:szCs w:val="24"/>
        </w:rPr>
        <w:tab/>
      </w:r>
      <w:r w:rsidR="00071CCF" w:rsidRPr="00071CCF">
        <w:rPr>
          <w:rFonts w:eastAsia="Times New Roman" w:cs="Times New Roman"/>
          <w:sz w:val="24"/>
          <w:szCs w:val="24"/>
        </w:rPr>
        <w:t xml:space="preserve">slope of 7 and a y-intercept of -2. As x increases, which function will eventually exceed </w:t>
      </w:r>
      <w:r>
        <w:rPr>
          <w:rFonts w:eastAsia="Times New Roman" w:cs="Times New Roman"/>
          <w:sz w:val="24"/>
          <w:szCs w:val="24"/>
        </w:rPr>
        <w:tab/>
      </w:r>
      <w:r w:rsidR="00071CCF" w:rsidRPr="00071CCF">
        <w:rPr>
          <w:rFonts w:eastAsia="Times New Roman" w:cs="Times New Roman"/>
          <w:sz w:val="24"/>
          <w:szCs w:val="24"/>
        </w:rPr>
        <w:t>the y values of the other function and why?</w:t>
      </w:r>
    </w:p>
    <w:p w14:paraId="4353776B" w14:textId="77777777" w:rsidR="00BD4528" w:rsidRPr="00C0141B" w:rsidRDefault="00BD4528" w:rsidP="00BD4528">
      <w:pPr>
        <w:pStyle w:val="Style4"/>
      </w:pPr>
      <w:r w:rsidRPr="00446198">
        <w:t>*The strategies, tasks and items included in the B1G-M are examples and should not be considered comprehensive.</w:t>
      </w:r>
    </w:p>
    <w:p w14:paraId="74CC9737" w14:textId="77777777" w:rsidR="00BD4528" w:rsidRDefault="00BD4528">
      <w:pPr>
        <w:rPr>
          <w:rFonts w:eastAsia="Calibri" w:cs="Times New Roman"/>
          <w:b/>
          <w:sz w:val="24"/>
          <w:szCs w:val="24"/>
          <w:u w:val="single"/>
        </w:rPr>
      </w:pPr>
    </w:p>
    <w:p w14:paraId="685004A1" w14:textId="77777777" w:rsidR="00BE2CB8" w:rsidRDefault="00BE2CB8">
      <w:pPr>
        <w:rPr>
          <w:rFonts w:eastAsia="Calibri" w:cs="Times New Roman"/>
          <w:bCs/>
          <w:i/>
          <w:iCs/>
          <w:color w:val="2F5496" w:themeColor="accent5" w:themeShade="BF"/>
          <w:sz w:val="24"/>
          <w:szCs w:val="24"/>
          <w:shd w:val="clear" w:color="auto" w:fill="FFFFFF"/>
        </w:rPr>
      </w:pPr>
      <w:bookmarkStart w:id="47" w:name="_MA.912.F.1.8"/>
      <w:bookmarkEnd w:id="47"/>
      <w:r>
        <w:br w:type="page"/>
      </w:r>
    </w:p>
    <w:p w14:paraId="3AC49931" w14:textId="459460BD" w:rsidR="00BD4528" w:rsidRDefault="00BD4528" w:rsidP="00BD4528">
      <w:pPr>
        <w:pStyle w:val="Heading3"/>
      </w:pPr>
      <w:r w:rsidRPr="006B6BAE">
        <w:lastRenderedPageBreak/>
        <w:t>MA</w:t>
      </w:r>
      <w:r>
        <w:t>.</w:t>
      </w:r>
      <w:proofErr w:type="gramStart"/>
      <w:r>
        <w:t>912.F</w:t>
      </w:r>
      <w:r w:rsidRPr="006B6BAE">
        <w:t>.</w:t>
      </w:r>
      <w:proofErr w:type="gramEnd"/>
      <w:r w:rsidRPr="006B6BAE">
        <w:t>1.</w:t>
      </w:r>
      <w:r w:rsidR="00C22E45">
        <w:t>8</w:t>
      </w:r>
      <w:r w:rsidR="00BE2CB8">
        <w:br/>
      </w:r>
    </w:p>
    <w:p w14:paraId="2335BF4D" w14:textId="77777777" w:rsidR="00BD4528" w:rsidRPr="00446198" w:rsidRDefault="00BD4528" w:rsidP="00BD4528">
      <w:pPr>
        <w:pStyle w:val="FunctionsF"/>
      </w:pPr>
      <w:r w:rsidRPr="00446198">
        <w:t>Benchmark</w:t>
      </w:r>
    </w:p>
    <w:p w14:paraId="5FF89FEC" w14:textId="24807EC5" w:rsidR="00BD4528" w:rsidRPr="005D203C" w:rsidRDefault="00BD4528" w:rsidP="00BD4528">
      <w:pPr>
        <w:pStyle w:val="Style3"/>
      </w:pPr>
      <w:r w:rsidRPr="0012407D">
        <w:t>MA</w:t>
      </w:r>
      <w:r>
        <w:t>.</w:t>
      </w:r>
      <w:proofErr w:type="gramStart"/>
      <w:r>
        <w:t>912.F</w:t>
      </w:r>
      <w:r w:rsidRPr="0012407D">
        <w:t>.</w:t>
      </w:r>
      <w:proofErr w:type="gramEnd"/>
      <w:r w:rsidRPr="0012407D">
        <w:t>1.</w:t>
      </w:r>
      <w:r w:rsidR="00C22E45">
        <w:t>8</w:t>
      </w:r>
      <w:r w:rsidRPr="0012407D">
        <w:tab/>
      </w:r>
      <w:r w:rsidR="00350189" w:rsidRPr="00350189">
        <w:t>Determine whether a linear, quadratic or exponential function best models a given real-world situation.</w:t>
      </w:r>
    </w:p>
    <w:p w14:paraId="1D0C1780" w14:textId="77777777" w:rsidR="005D066A" w:rsidRDefault="005D066A" w:rsidP="005D066A">
      <w:pPr>
        <w:pStyle w:val="TableParagraph"/>
      </w:pPr>
      <w:r>
        <w:rPr>
          <w:u w:val="single"/>
        </w:rPr>
        <w:t>Benchmark</w:t>
      </w:r>
      <w:r>
        <w:rPr>
          <w:spacing w:val="-7"/>
          <w:u w:val="single"/>
        </w:rPr>
        <w:t xml:space="preserve"> </w:t>
      </w:r>
      <w:r>
        <w:rPr>
          <w:spacing w:val="-2"/>
          <w:u w:val="single"/>
        </w:rPr>
        <w:t>Clarifications:</w:t>
      </w:r>
    </w:p>
    <w:p w14:paraId="3AD8FEE0" w14:textId="77777777" w:rsidR="004977C6" w:rsidRDefault="004977C6" w:rsidP="004977C6">
      <w:pPr>
        <w:pStyle w:val="TableParagraph"/>
        <w:spacing w:before="2"/>
        <w:ind w:right="67"/>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recognizing</w:t>
      </w:r>
      <w:r>
        <w:rPr>
          <w:spacing w:val="-5"/>
        </w:rPr>
        <w:t xml:space="preserve"> </w:t>
      </w:r>
      <w:r>
        <w:t>that</w:t>
      </w:r>
      <w:r>
        <w:rPr>
          <w:spacing w:val="-3"/>
        </w:rPr>
        <w:t xml:space="preserve"> </w:t>
      </w:r>
      <w:r>
        <w:t>linear</w:t>
      </w:r>
      <w:r>
        <w:rPr>
          <w:spacing w:val="-4"/>
        </w:rPr>
        <w:t xml:space="preserve"> </w:t>
      </w:r>
      <w:r>
        <w:t>functions</w:t>
      </w:r>
      <w:r>
        <w:rPr>
          <w:spacing w:val="-2"/>
        </w:rPr>
        <w:t xml:space="preserve"> </w:t>
      </w:r>
      <w:r>
        <w:t>model</w:t>
      </w:r>
      <w:r>
        <w:rPr>
          <w:spacing w:val="-4"/>
        </w:rPr>
        <w:t xml:space="preserve"> </w:t>
      </w:r>
      <w:r>
        <w:t>situations</w:t>
      </w:r>
      <w:r>
        <w:rPr>
          <w:spacing w:val="-2"/>
        </w:rPr>
        <w:t xml:space="preserve"> </w:t>
      </w:r>
      <w:r>
        <w:t>in</w:t>
      </w:r>
      <w:r>
        <w:rPr>
          <w:spacing w:val="-5"/>
        </w:rPr>
        <w:t xml:space="preserve"> </w:t>
      </w:r>
      <w:r>
        <w:t>which</w:t>
      </w:r>
      <w:r>
        <w:rPr>
          <w:spacing w:val="-4"/>
        </w:rPr>
        <w:t xml:space="preserve"> </w:t>
      </w:r>
      <w:r>
        <w:t>a</w:t>
      </w:r>
      <w:r>
        <w:rPr>
          <w:spacing w:val="-2"/>
        </w:rPr>
        <w:t xml:space="preserve"> </w:t>
      </w:r>
      <w:r>
        <w:t>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w:t>
      </w:r>
      <w:r>
        <w:rPr>
          <w:spacing w:val="40"/>
        </w:rPr>
        <w:t xml:space="preserve"> </w:t>
      </w:r>
      <w:r>
        <w:t>by a constant percent per unit interval.</w:t>
      </w:r>
    </w:p>
    <w:p w14:paraId="601C0E5A" w14:textId="31B69A23" w:rsidR="00BD4528" w:rsidRDefault="004977C6" w:rsidP="004977C6">
      <w:pPr>
        <w:spacing w:after="0"/>
      </w:pPr>
      <w:r>
        <w:rPr>
          <w:i/>
        </w:rPr>
        <w:t>Clarification</w:t>
      </w:r>
      <w:r>
        <w:rPr>
          <w:i/>
          <w:spacing w:val="-5"/>
        </w:rPr>
        <w:t xml:space="preserve"> </w:t>
      </w:r>
      <w:r>
        <w:rPr>
          <w:i/>
        </w:rPr>
        <w:t>2:</w:t>
      </w:r>
      <w:r>
        <w:rPr>
          <w:i/>
          <w:spacing w:val="-3"/>
        </w:rPr>
        <w:t xml:space="preserve"> </w:t>
      </w:r>
      <w:r>
        <w:t>Within</w:t>
      </w:r>
      <w:r>
        <w:rPr>
          <w:spacing w:val="-2"/>
        </w:rPr>
        <w:t xml:space="preserve"> </w:t>
      </w:r>
      <w:r>
        <w:t>this</w:t>
      </w:r>
      <w:r>
        <w:rPr>
          <w:spacing w:val="-4"/>
        </w:rPr>
        <w:t xml:space="preserve"> </w:t>
      </w:r>
      <w:r>
        <w:t>benchmark,</w:t>
      </w:r>
      <w:r>
        <w:rPr>
          <w:spacing w:val="-2"/>
        </w:rPr>
        <w:t xml:space="preserve"> </w:t>
      </w:r>
      <w:r>
        <w:t>the</w:t>
      </w:r>
      <w:r>
        <w:rPr>
          <w:spacing w:val="-2"/>
        </w:rPr>
        <w:t xml:space="preserve"> </w:t>
      </w:r>
      <w:r>
        <w:t>expectation</w:t>
      </w:r>
      <w:r>
        <w:rPr>
          <w:spacing w:val="-2"/>
        </w:rPr>
        <w:t xml:space="preserve"> </w:t>
      </w:r>
      <w:r>
        <w:t>is</w:t>
      </w:r>
      <w:r>
        <w:rPr>
          <w:spacing w:val="-4"/>
        </w:rPr>
        <w:t xml:space="preserve"> </w:t>
      </w:r>
      <w:r>
        <w:t>to</w:t>
      </w:r>
      <w:r>
        <w:rPr>
          <w:spacing w:val="-2"/>
        </w:rPr>
        <w:t xml:space="preserve"> </w:t>
      </w:r>
      <w:r>
        <w:t>identify</w:t>
      </w:r>
      <w:r>
        <w:rPr>
          <w:spacing w:val="-5"/>
        </w:rPr>
        <w:t xml:space="preserve"> </w:t>
      </w:r>
      <w:r>
        <w:t>the</w:t>
      </w:r>
      <w:r>
        <w:rPr>
          <w:spacing w:val="-4"/>
        </w:rPr>
        <w:t xml:space="preserve"> </w:t>
      </w:r>
      <w:r>
        <w:t>type</w:t>
      </w:r>
      <w:r>
        <w:rPr>
          <w:spacing w:val="-2"/>
        </w:rPr>
        <w:t xml:space="preserve"> </w:t>
      </w:r>
      <w:r>
        <w:t>of</w:t>
      </w:r>
      <w:r>
        <w:rPr>
          <w:spacing w:val="-1"/>
        </w:rPr>
        <w:t xml:space="preserve"> </w:t>
      </w:r>
      <w:r>
        <w:t>function</w:t>
      </w:r>
      <w:r>
        <w:rPr>
          <w:spacing w:val="-5"/>
        </w:rPr>
        <w:t xml:space="preserve"> </w:t>
      </w:r>
      <w:r>
        <w:t>from</w:t>
      </w:r>
      <w:r>
        <w:rPr>
          <w:spacing w:val="-6"/>
        </w:rPr>
        <w:t xml:space="preserve"> </w:t>
      </w:r>
      <w:r>
        <w:t>a</w:t>
      </w:r>
      <w:r>
        <w:rPr>
          <w:spacing w:val="-2"/>
        </w:rPr>
        <w:t xml:space="preserve"> </w:t>
      </w:r>
      <w:r>
        <w:t>written description or table.</w:t>
      </w:r>
    </w:p>
    <w:p w14:paraId="4B2ABC76" w14:textId="77777777" w:rsidR="00350189" w:rsidRDefault="00350189" w:rsidP="00BD4528">
      <w:pPr>
        <w:spacing w:after="0"/>
      </w:pPr>
    </w:p>
    <w:p w14:paraId="2F5F88EF" w14:textId="77777777" w:rsidR="00BD4528" w:rsidRPr="00446198" w:rsidRDefault="00BD4528" w:rsidP="00BD4528">
      <w:pPr>
        <w:pStyle w:val="FunctionsF"/>
      </w:pPr>
      <w:r w:rsidRPr="00446198">
        <w:t xml:space="preserve">Connecting Benchmarks/Horizontal Alignment        </w:t>
      </w:r>
    </w:p>
    <w:p w14:paraId="7F15046C" w14:textId="5972DF47" w:rsidR="00BD4528" w:rsidRPr="006B6BAE" w:rsidRDefault="00BD4528"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proofErr w:type="gramStart"/>
      <w:r>
        <w:rPr>
          <w:rFonts w:eastAsia="Times New Roman" w:cs="Times New Roman"/>
          <w:sz w:val="24"/>
          <w:szCs w:val="24"/>
          <w:lang w:val="es-US"/>
        </w:rPr>
        <w:t>912.</w:t>
      </w:r>
      <w:r w:rsidR="00FF11C9">
        <w:rPr>
          <w:rFonts w:eastAsia="Times New Roman" w:cs="Times New Roman"/>
          <w:sz w:val="24"/>
          <w:szCs w:val="24"/>
          <w:lang w:val="es-US"/>
        </w:rPr>
        <w:t>F</w:t>
      </w:r>
      <w:r w:rsidRPr="006B6BAE">
        <w:rPr>
          <w:rFonts w:eastAsia="Times New Roman" w:cs="Times New Roman"/>
          <w:sz w:val="24"/>
          <w:szCs w:val="24"/>
          <w:lang w:val="es-US"/>
        </w:rPr>
        <w:t>.</w:t>
      </w:r>
      <w:proofErr w:type="gramEnd"/>
      <w:r w:rsidRPr="006B6BAE">
        <w:rPr>
          <w:rFonts w:eastAsia="Times New Roman" w:cs="Times New Roman"/>
          <w:sz w:val="24"/>
          <w:szCs w:val="24"/>
          <w:lang w:val="es-US"/>
        </w:rPr>
        <w:t>1.1, MA</w:t>
      </w:r>
      <w:r>
        <w:rPr>
          <w:rFonts w:eastAsia="Times New Roman" w:cs="Times New Roman"/>
          <w:sz w:val="24"/>
          <w:szCs w:val="24"/>
          <w:lang w:val="es-US"/>
        </w:rPr>
        <w:t>.912.</w:t>
      </w:r>
      <w:r w:rsidR="00FF11C9">
        <w:rPr>
          <w:rFonts w:eastAsia="Times New Roman" w:cs="Times New Roman"/>
          <w:sz w:val="24"/>
          <w:szCs w:val="24"/>
          <w:lang w:val="es-US"/>
        </w:rPr>
        <w:t>DP</w:t>
      </w:r>
      <w:r w:rsidRPr="006B6BAE">
        <w:rPr>
          <w:rFonts w:eastAsia="Times New Roman" w:cs="Times New Roman"/>
          <w:sz w:val="24"/>
          <w:szCs w:val="24"/>
          <w:lang w:val="es-US"/>
        </w:rPr>
        <w:t>.2</w:t>
      </w:r>
      <w:r w:rsidR="00FF11C9">
        <w:rPr>
          <w:rFonts w:eastAsia="Times New Roman" w:cs="Times New Roman"/>
          <w:sz w:val="24"/>
          <w:szCs w:val="24"/>
          <w:lang w:val="es-US"/>
        </w:rPr>
        <w:t>.4</w:t>
      </w:r>
      <w:r w:rsidRPr="006B6BAE">
        <w:rPr>
          <w:rFonts w:eastAsia="Times New Roman" w:cs="Times New Roman"/>
          <w:sz w:val="24"/>
          <w:szCs w:val="24"/>
          <w:lang w:val="es-US"/>
        </w:rPr>
        <w:t xml:space="preserve">  </w:t>
      </w:r>
    </w:p>
    <w:p w14:paraId="6457AE00" w14:textId="77777777" w:rsidR="00BD4528" w:rsidRPr="00446198" w:rsidRDefault="00BD4528" w:rsidP="00BD4528">
      <w:pPr>
        <w:pStyle w:val="ListParagraph"/>
      </w:pPr>
    </w:p>
    <w:p w14:paraId="12BB1F21" w14:textId="77777777" w:rsidR="00BD4528" w:rsidRPr="00446198" w:rsidRDefault="00BD4528" w:rsidP="00BD4528">
      <w:pPr>
        <w:pStyle w:val="FunctionsF"/>
      </w:pPr>
      <w:r w:rsidRPr="00446198">
        <w:t>Terms from the K-12 Glossary </w:t>
      </w:r>
    </w:p>
    <w:p w14:paraId="2A58B807" w14:textId="77777777" w:rsidR="00C93B6F" w:rsidRPr="00C93B6F" w:rsidRDefault="001111F0" w:rsidP="00E502A8">
      <w:pPr>
        <w:pStyle w:val="ListParagraph"/>
        <w:numPr>
          <w:ilvl w:val="0"/>
          <w:numId w:val="199"/>
        </w:numPr>
        <w:textAlignment w:val="baseline"/>
        <w:rPr>
          <w:rFonts w:eastAsia="Times New Roman" w:cs="Times New Roman"/>
          <w:sz w:val="24"/>
          <w:szCs w:val="24"/>
        </w:rPr>
      </w:pPr>
      <w:r w:rsidRPr="001111F0">
        <w:rPr>
          <w:sz w:val="24"/>
        </w:rPr>
        <w:t xml:space="preserve">Exponential </w:t>
      </w:r>
      <w:r w:rsidR="00CC5C99" w:rsidRPr="001111F0">
        <w:rPr>
          <w:spacing w:val="-2"/>
          <w:sz w:val="24"/>
        </w:rPr>
        <w:t>Function</w:t>
      </w:r>
    </w:p>
    <w:p w14:paraId="55CDF803" w14:textId="3CAF40E0" w:rsidR="00CC5C99" w:rsidRPr="00C93B6F" w:rsidRDefault="00CC5C99" w:rsidP="00E502A8">
      <w:pPr>
        <w:pStyle w:val="ListParagraph"/>
        <w:numPr>
          <w:ilvl w:val="0"/>
          <w:numId w:val="199"/>
        </w:numPr>
        <w:textAlignment w:val="baseline"/>
        <w:rPr>
          <w:rFonts w:eastAsia="Times New Roman" w:cs="Times New Roman"/>
          <w:sz w:val="24"/>
          <w:szCs w:val="24"/>
        </w:rPr>
      </w:pPr>
      <w:r w:rsidRPr="00C93B6F">
        <w:rPr>
          <w:sz w:val="24"/>
        </w:rPr>
        <w:t>Linear</w:t>
      </w:r>
      <w:r w:rsidRPr="00C93B6F">
        <w:rPr>
          <w:spacing w:val="-1"/>
          <w:sz w:val="24"/>
        </w:rPr>
        <w:t xml:space="preserve"> </w:t>
      </w:r>
      <w:r w:rsidRPr="00C93B6F">
        <w:rPr>
          <w:spacing w:val="-2"/>
          <w:sz w:val="24"/>
        </w:rPr>
        <w:t>Function</w:t>
      </w:r>
    </w:p>
    <w:p w14:paraId="3A2C6FE8" w14:textId="59B07809" w:rsidR="00CC5C99" w:rsidRPr="001111F0" w:rsidRDefault="00CC5C99" w:rsidP="00E502A8">
      <w:pPr>
        <w:pStyle w:val="ListParagraph"/>
        <w:numPr>
          <w:ilvl w:val="0"/>
          <w:numId w:val="199"/>
        </w:numPr>
        <w:textAlignment w:val="baseline"/>
        <w:rPr>
          <w:rFonts w:eastAsia="Times New Roman" w:cs="Times New Roman"/>
          <w:sz w:val="24"/>
          <w:szCs w:val="24"/>
        </w:rPr>
      </w:pPr>
      <w:r w:rsidRPr="001111F0">
        <w:rPr>
          <w:sz w:val="24"/>
        </w:rPr>
        <w:t>Quadratic</w:t>
      </w:r>
      <w:r w:rsidRPr="001111F0">
        <w:rPr>
          <w:spacing w:val="-3"/>
          <w:sz w:val="24"/>
        </w:rPr>
        <w:t xml:space="preserve"> </w:t>
      </w:r>
      <w:r w:rsidRPr="001111F0">
        <w:rPr>
          <w:spacing w:val="-2"/>
          <w:sz w:val="24"/>
        </w:rPr>
        <w:t>Function</w:t>
      </w:r>
    </w:p>
    <w:p w14:paraId="09EB1962" w14:textId="77777777" w:rsidR="00BD4528" w:rsidRPr="00446198" w:rsidRDefault="00BD4528" w:rsidP="00BD4528">
      <w:pPr>
        <w:pStyle w:val="ListParagraph"/>
        <w:ind w:left="720"/>
        <w:textAlignment w:val="baseline"/>
        <w:rPr>
          <w:rFonts w:eastAsia="Times New Roman" w:cs="Times New Roman"/>
          <w:sz w:val="24"/>
          <w:szCs w:val="24"/>
        </w:rPr>
      </w:pPr>
    </w:p>
    <w:p w14:paraId="1B396C2B" w14:textId="77777777" w:rsidR="00BD4528" w:rsidRPr="00446198" w:rsidRDefault="00BD4528" w:rsidP="00BD4528">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D4528" w:rsidRPr="00446198" w14:paraId="70F8CC6C" w14:textId="77777777">
        <w:trPr>
          <w:trHeight w:val="981"/>
        </w:trPr>
        <w:tc>
          <w:tcPr>
            <w:tcW w:w="2498" w:type="pct"/>
            <w:shd w:val="clear" w:color="auto" w:fill="auto"/>
            <w:hideMark/>
          </w:tcPr>
          <w:p w14:paraId="04F75D81"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CAD3F7" w14:textId="3E0793A4" w:rsidR="00BD4528" w:rsidRPr="006B6BAE" w:rsidRDefault="00BD4528"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C93B6F">
              <w:rPr>
                <w:rFonts w:eastAsia="Times New Roman" w:cs="Times New Roman"/>
                <w:sz w:val="24"/>
                <w:szCs w:val="24"/>
              </w:rPr>
              <w:t>A</w:t>
            </w:r>
            <w:r w:rsidRPr="006B6BAE">
              <w:rPr>
                <w:rFonts w:eastAsia="Times New Roman" w:cs="Times New Roman"/>
                <w:sz w:val="24"/>
                <w:szCs w:val="24"/>
              </w:rPr>
              <w:t>R.</w:t>
            </w:r>
            <w:r w:rsidR="00C93B6F">
              <w:rPr>
                <w:rFonts w:eastAsia="Times New Roman" w:cs="Times New Roman"/>
                <w:sz w:val="24"/>
                <w:szCs w:val="24"/>
              </w:rPr>
              <w:t>3</w:t>
            </w:r>
            <w:r w:rsidRPr="006B6BAE">
              <w:rPr>
                <w:rFonts w:eastAsia="Times New Roman" w:cs="Times New Roman"/>
                <w:sz w:val="24"/>
                <w:szCs w:val="24"/>
              </w:rPr>
              <w:t xml:space="preserve">.1 </w:t>
            </w:r>
          </w:p>
          <w:p w14:paraId="203263C1" w14:textId="77777777" w:rsidR="00BD4528" w:rsidRPr="00446198" w:rsidRDefault="00BD45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299F5B" w14:textId="77777777" w:rsidR="00BD4528" w:rsidRPr="00446198" w:rsidRDefault="00BD4528">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FD34165" w14:textId="7958A83A" w:rsidR="00BD4528" w:rsidRPr="006B6BAE" w:rsidRDefault="00BD4528"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sidR="00EA46AD">
              <w:rPr>
                <w:rFonts w:eastAsia="Times New Roman" w:cs="Times New Roman"/>
                <w:sz w:val="24"/>
                <w:szCs w:val="24"/>
              </w:rPr>
              <w:t>912</w:t>
            </w:r>
            <w:r w:rsidRPr="006B6BAE">
              <w:rPr>
                <w:rFonts w:eastAsia="Times New Roman" w:cs="Times New Roman"/>
                <w:sz w:val="24"/>
                <w:szCs w:val="24"/>
              </w:rPr>
              <w:t>.</w:t>
            </w:r>
            <w:r w:rsidR="00EA46AD">
              <w:rPr>
                <w:rFonts w:eastAsia="Times New Roman" w:cs="Times New Roman"/>
                <w:sz w:val="24"/>
                <w:szCs w:val="24"/>
              </w:rPr>
              <w:t>DP</w:t>
            </w:r>
            <w:proofErr w:type="gramEnd"/>
            <w:r w:rsidRPr="006B6BAE">
              <w:rPr>
                <w:rFonts w:eastAsia="Times New Roman" w:cs="Times New Roman"/>
                <w:sz w:val="24"/>
                <w:szCs w:val="24"/>
              </w:rPr>
              <w:t>.</w:t>
            </w:r>
            <w:r w:rsidR="00EA46AD">
              <w:rPr>
                <w:rFonts w:eastAsia="Times New Roman" w:cs="Times New Roman"/>
                <w:sz w:val="24"/>
                <w:szCs w:val="24"/>
              </w:rPr>
              <w:t>2.8</w:t>
            </w:r>
          </w:p>
          <w:p w14:paraId="6680A9A3" w14:textId="361FD5AA" w:rsidR="00BD4528" w:rsidRPr="00EA46AD" w:rsidRDefault="00EA46AD" w:rsidP="00E502A8">
            <w:pPr>
              <w:numPr>
                <w:ilvl w:val="0"/>
                <w:numId w:val="18"/>
              </w:numPr>
              <w:spacing w:after="0" w:line="240" w:lineRule="auto"/>
              <w:textAlignment w:val="baseline"/>
              <w:rPr>
                <w:rFonts w:eastAsia="Times New Roman" w:cs="Times New Roman"/>
                <w:sz w:val="24"/>
                <w:szCs w:val="24"/>
              </w:rPr>
            </w:pPr>
            <w:proofErr w:type="gramStart"/>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Pr>
                <w:rFonts w:eastAsia="Times New Roman" w:cs="Times New Roman"/>
                <w:sz w:val="24"/>
                <w:szCs w:val="24"/>
              </w:rPr>
              <w:t>DP</w:t>
            </w:r>
            <w:proofErr w:type="gramEnd"/>
            <w:r w:rsidRPr="006B6BAE">
              <w:rPr>
                <w:rFonts w:eastAsia="Times New Roman" w:cs="Times New Roman"/>
                <w:sz w:val="24"/>
                <w:szCs w:val="24"/>
              </w:rPr>
              <w:t>.</w:t>
            </w:r>
            <w:r>
              <w:rPr>
                <w:rFonts w:eastAsia="Times New Roman" w:cs="Times New Roman"/>
                <w:sz w:val="24"/>
                <w:szCs w:val="24"/>
              </w:rPr>
              <w:t>2.9</w:t>
            </w:r>
          </w:p>
        </w:tc>
      </w:tr>
    </w:tbl>
    <w:p w14:paraId="13C72EE4" w14:textId="77777777" w:rsidR="00BD4528" w:rsidRPr="00446198" w:rsidRDefault="00BD4528" w:rsidP="00EA46AD">
      <w:pPr>
        <w:pStyle w:val="FunctionsF"/>
        <w:pBdr>
          <w:bottom w:val="single" w:sz="2" w:space="0" w:color="auto"/>
        </w:pBdr>
      </w:pPr>
      <w:r w:rsidRPr="00446198">
        <w:t xml:space="preserve">Purpose and Instructional Strategies </w:t>
      </w:r>
    </w:p>
    <w:p w14:paraId="60264FE3" w14:textId="7ADF010A" w:rsidR="005F03AC" w:rsidRPr="005F03AC" w:rsidRDefault="00BD4528" w:rsidP="002E2E49">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sidR="002E2E49">
        <w:rPr>
          <w:rFonts w:eastAsia="Times New Roman" w:cs="Times New Roman"/>
          <w:sz w:val="24"/>
          <w:szCs w:val="24"/>
        </w:rPr>
        <w:t>8</w:t>
      </w:r>
      <w:r w:rsidRPr="006B6BAE">
        <w:rPr>
          <w:rFonts w:eastAsia="Times New Roman" w:cs="Times New Roman"/>
          <w:sz w:val="24"/>
          <w:szCs w:val="24"/>
        </w:rPr>
        <w:t>,</w:t>
      </w:r>
      <w:r w:rsidR="005F03AC" w:rsidRPr="005F03AC">
        <w:rPr>
          <w:rFonts w:eastAsia="Times New Roman" w:cs="Times New Roman"/>
          <w:sz w:val="24"/>
          <w:szCs w:val="24"/>
        </w:rPr>
        <w:t xml:space="preserve"> students determined whether a linear relationship is also a proportional relationship.</w:t>
      </w:r>
    </w:p>
    <w:p w14:paraId="38D39E91" w14:textId="77777777" w:rsidR="005F03AC" w:rsidRPr="005F03AC" w:rsidRDefault="005F03AC" w:rsidP="002E2E49">
      <w:pPr>
        <w:spacing w:after="0" w:line="240" w:lineRule="auto"/>
        <w:textAlignment w:val="baseline"/>
        <w:rPr>
          <w:rFonts w:eastAsia="Times New Roman" w:cs="Times New Roman"/>
          <w:sz w:val="24"/>
          <w:szCs w:val="24"/>
        </w:rPr>
      </w:pPr>
      <w:r w:rsidRPr="005F03AC">
        <w:rPr>
          <w:rFonts w:eastAsia="Times New Roman" w:cs="Times New Roman"/>
          <w:sz w:val="24"/>
          <w:szCs w:val="24"/>
        </w:rPr>
        <w:t>In Algebra I, students determine whether a linear, quadratic or exponential function best models a situation. In later grades, students will fit linear, quadratic and exponential functions to statistical data.</w:t>
      </w:r>
    </w:p>
    <w:p w14:paraId="2976F81E" w14:textId="77777777" w:rsidR="005F03AC" w:rsidRPr="005F03AC" w:rsidRDefault="005F03AC" w:rsidP="00E502A8">
      <w:pPr>
        <w:numPr>
          <w:ilvl w:val="0"/>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Instruction should include identifying function types from tables and from written descriptions.</w:t>
      </w:r>
    </w:p>
    <w:p w14:paraId="54196FC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When examining written descriptions, guide students to see that linear functions model situations in which a quantity changes by a constant amount per unit interval; that quadratic functions model situations in which a quantity increases to a maximum, then begins to decrease or a quantity decreases to a minimum, then begins to increase; and that exponential functions model situations in which a quantity grows or decays by a constant percent per unit interval.</w:t>
      </w:r>
    </w:p>
    <w:p w14:paraId="6EE17603" w14:textId="77777777" w:rsidR="005F03AC" w:rsidRPr="005F03AC" w:rsidRDefault="005F03AC" w:rsidP="00E502A8">
      <w:pPr>
        <w:numPr>
          <w:ilvl w:val="1"/>
          <w:numId w:val="202"/>
        </w:numPr>
        <w:spacing w:after="0" w:line="240" w:lineRule="auto"/>
        <w:textAlignment w:val="baseline"/>
        <w:rPr>
          <w:rFonts w:eastAsia="Times New Roman" w:cs="Times New Roman"/>
          <w:sz w:val="24"/>
          <w:szCs w:val="24"/>
        </w:rPr>
      </w:pPr>
      <w:r w:rsidRPr="005F03AC">
        <w:rPr>
          <w:rFonts w:eastAsia="Times New Roman" w:cs="Times New Roman"/>
          <w:sz w:val="24"/>
          <w:szCs w:val="24"/>
        </w:rPr>
        <w:t>When considering tables, instruction guides students to understand that linear relationships have a common difference per unit interval (or a constant rate of change), quadratic relationships produce a common second difference, and exponential relationships produce a constant percent rate of change per unit interval (</w:t>
      </w:r>
      <w:r w:rsidRPr="005F03AC">
        <w:rPr>
          <w:rFonts w:eastAsia="Times New Roman" w:cs="Times New Roman"/>
          <w:i/>
          <w:iCs/>
          <w:sz w:val="24"/>
          <w:szCs w:val="24"/>
        </w:rPr>
        <w:t>MTR.5.1</w:t>
      </w:r>
      <w:r w:rsidRPr="005F03AC">
        <w:rPr>
          <w:rFonts w:eastAsia="Times New Roman" w:cs="Times New Roman"/>
          <w:sz w:val="24"/>
          <w:szCs w:val="24"/>
        </w:rPr>
        <w:t>).</w:t>
      </w:r>
    </w:p>
    <w:p w14:paraId="5A7939B0" w14:textId="77777777" w:rsidR="005F03AC" w:rsidRPr="005F03AC" w:rsidRDefault="005F03AC" w:rsidP="002325B0">
      <w:pPr>
        <w:numPr>
          <w:ilvl w:val="1"/>
          <w:numId w:val="202"/>
        </w:numPr>
        <w:spacing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a common difference of 0.4 between successive </w:t>
      </w:r>
      <w:r w:rsidRPr="005F03AC">
        <w:rPr>
          <w:rFonts w:ascii="Cambria Math" w:eastAsia="Times New Roman" w:hAnsi="Cambria Math" w:cs="Cambria Math"/>
          <w:sz w:val="24"/>
          <w:szCs w:val="24"/>
        </w:rPr>
        <w:t>𝑦</w:t>
      </w:r>
      <w:r w:rsidRPr="005F03AC">
        <w:rPr>
          <w:rFonts w:eastAsia="Times New Roman" w:cs="Times New Roman"/>
          <w:sz w:val="24"/>
          <w:szCs w:val="24"/>
        </w:rPr>
        <w:t xml:space="preserve">-values. Plotting these points using graphing software will verify that they are </w:t>
      </w:r>
      <w:r w:rsidRPr="005F03AC" w:rsidDel="000C72DA">
        <w:rPr>
          <w:rFonts w:eastAsia="Times New Roman" w:cs="Times New Roman"/>
          <w:sz w:val="24"/>
          <w:szCs w:val="24"/>
        </w:rPr>
        <w:t>collinear</w:t>
      </w:r>
      <w:r w:rsidRPr="005F03AC">
        <w:rPr>
          <w:rFonts w:eastAsia="Times New Roman" w:cs="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516"/>
        <w:gridCol w:w="516"/>
        <w:gridCol w:w="516"/>
        <w:gridCol w:w="516"/>
        <w:gridCol w:w="515"/>
      </w:tblGrid>
      <w:tr w:rsidR="005F03AC" w:rsidRPr="005F03AC" w14:paraId="0F74C565" w14:textId="77777777" w:rsidTr="00F5212F">
        <w:trPr>
          <w:trHeight w:val="275"/>
          <w:jc w:val="center"/>
        </w:trPr>
        <w:tc>
          <w:tcPr>
            <w:tcW w:w="1747" w:type="dxa"/>
            <w:vAlign w:val="center"/>
          </w:tcPr>
          <w:p w14:paraId="77A704A7" w14:textId="6977F8A8" w:rsidR="005F03AC" w:rsidRPr="005F03AC" w:rsidRDefault="00B352F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w:lastRenderedPageBreak/>
                  <m:t>x</m:t>
                </m:r>
              </m:oMath>
            </m:oMathPara>
          </w:p>
        </w:tc>
        <w:tc>
          <w:tcPr>
            <w:tcW w:w="516" w:type="dxa"/>
            <w:vAlign w:val="center"/>
          </w:tcPr>
          <w:p w14:paraId="5D6A743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516" w:type="dxa"/>
            <w:vAlign w:val="center"/>
          </w:tcPr>
          <w:p w14:paraId="57F8BA5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516" w:type="dxa"/>
            <w:vAlign w:val="center"/>
          </w:tcPr>
          <w:p w14:paraId="7C11986F"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516" w:type="dxa"/>
            <w:vAlign w:val="center"/>
          </w:tcPr>
          <w:p w14:paraId="4A11CBB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515" w:type="dxa"/>
            <w:vAlign w:val="center"/>
          </w:tcPr>
          <w:p w14:paraId="27C0186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r>
      <w:tr w:rsidR="005F03AC" w:rsidRPr="005F03AC" w14:paraId="26FFF043" w14:textId="77777777" w:rsidTr="00F5212F">
        <w:trPr>
          <w:trHeight w:val="275"/>
          <w:jc w:val="center"/>
        </w:trPr>
        <w:tc>
          <w:tcPr>
            <w:tcW w:w="1747" w:type="dxa"/>
            <w:vAlign w:val="center"/>
          </w:tcPr>
          <w:p w14:paraId="0DC559FC" w14:textId="0BDAA140" w:rsidR="005F03AC" w:rsidRPr="005F03AC" w:rsidRDefault="00B352F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516" w:type="dxa"/>
            <w:vAlign w:val="center"/>
          </w:tcPr>
          <w:p w14:paraId="6719C50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1.6</w:t>
            </w:r>
          </w:p>
        </w:tc>
        <w:tc>
          <w:tcPr>
            <w:tcW w:w="516" w:type="dxa"/>
            <w:vAlign w:val="center"/>
          </w:tcPr>
          <w:p w14:paraId="62A97FE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2.0</w:t>
            </w:r>
          </w:p>
        </w:tc>
        <w:tc>
          <w:tcPr>
            <w:tcW w:w="516" w:type="dxa"/>
            <w:vAlign w:val="center"/>
          </w:tcPr>
          <w:p w14:paraId="1B9BB3C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w:t>
            </w:r>
          </w:p>
        </w:tc>
        <w:tc>
          <w:tcPr>
            <w:tcW w:w="516" w:type="dxa"/>
            <w:vAlign w:val="center"/>
          </w:tcPr>
          <w:p w14:paraId="3F4BC4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2.8</w:t>
            </w:r>
          </w:p>
        </w:tc>
        <w:tc>
          <w:tcPr>
            <w:tcW w:w="515" w:type="dxa"/>
            <w:vAlign w:val="center"/>
          </w:tcPr>
          <w:p w14:paraId="58CC0C4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3.2</w:t>
            </w:r>
          </w:p>
        </w:tc>
      </w:tr>
      <w:tr w:rsidR="005F03AC" w:rsidRPr="005F03AC" w14:paraId="57BFA900" w14:textId="77777777" w:rsidTr="00F5212F">
        <w:trPr>
          <w:trHeight w:val="304"/>
          <w:jc w:val="center"/>
        </w:trPr>
        <w:tc>
          <w:tcPr>
            <w:tcW w:w="1747" w:type="dxa"/>
            <w:vAlign w:val="center"/>
          </w:tcPr>
          <w:p w14:paraId="43B1067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579" w:type="dxa"/>
            <w:gridSpan w:val="5"/>
            <w:vAlign w:val="center"/>
          </w:tcPr>
          <w:p w14:paraId="7951F20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0.4</w:t>
            </w:r>
            <w:r w:rsidRPr="005F03AC">
              <w:rPr>
                <w:rFonts w:eastAsia="Times New Roman" w:cs="Times New Roman"/>
                <w:sz w:val="24"/>
                <w:szCs w:val="24"/>
              </w:rPr>
              <w:tab/>
              <w:t>0.4</w:t>
            </w:r>
            <w:r w:rsidRPr="005F03AC">
              <w:rPr>
                <w:rFonts w:eastAsia="Times New Roman" w:cs="Times New Roman"/>
                <w:sz w:val="24"/>
                <w:szCs w:val="24"/>
              </w:rPr>
              <w:tab/>
              <w:t>0.4</w:t>
            </w:r>
            <w:r w:rsidRPr="005F03AC">
              <w:rPr>
                <w:rFonts w:eastAsia="Times New Roman" w:cs="Times New Roman"/>
                <w:sz w:val="24"/>
                <w:szCs w:val="24"/>
              </w:rPr>
              <w:tab/>
              <w:t>0.4</w:t>
            </w:r>
          </w:p>
        </w:tc>
      </w:tr>
    </w:tbl>
    <w:p w14:paraId="6EC33B8A" w14:textId="77777777" w:rsidR="005F03AC" w:rsidRPr="005F03AC" w:rsidRDefault="005F03AC" w:rsidP="002325B0">
      <w:pPr>
        <w:numPr>
          <w:ilvl w:val="1"/>
          <w:numId w:val="202"/>
        </w:numPr>
        <w:spacing w:before="240" w:after="0"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w:t>
      </w:r>
      <w:proofErr w:type="gramStart"/>
      <w:r w:rsidRPr="005F03AC">
        <w:rPr>
          <w:rFonts w:eastAsia="Times New Roman" w:cs="Times New Roman"/>
          <w:sz w:val="24"/>
          <w:szCs w:val="24"/>
        </w:rPr>
        <w:t>below,</w:t>
      </w:r>
      <w:proofErr w:type="gramEnd"/>
      <w:r w:rsidRPr="005F03AC">
        <w:rPr>
          <w:rFonts w:eastAsia="Times New Roman" w:cs="Times New Roman"/>
          <w:sz w:val="24"/>
          <w:szCs w:val="24"/>
        </w:rPr>
        <w:t xml:space="preserve"> </w:t>
      </w:r>
      <w:proofErr w:type="gramStart"/>
      <w:r w:rsidRPr="005F03AC">
        <w:rPr>
          <w:rFonts w:eastAsia="Times New Roman" w:cs="Times New Roman"/>
          <w:sz w:val="24"/>
          <w:szCs w:val="24"/>
        </w:rPr>
        <w:t>lead</w:t>
      </w:r>
      <w:proofErr w:type="gramEnd"/>
      <w:r w:rsidRPr="005F03AC">
        <w:rPr>
          <w:rFonts w:eastAsia="Times New Roman" w:cs="Times New Roman"/>
          <w:sz w:val="24"/>
          <w:szCs w:val="24"/>
        </w:rPr>
        <w:t xml:space="preserve"> students to discover that there is a common second difference of -8 between </w:t>
      </w:r>
      <w:proofErr w:type="gramStart"/>
      <w:r w:rsidRPr="005F03AC">
        <w:rPr>
          <w:rFonts w:eastAsia="Times New Roman" w:cs="Times New Roman"/>
          <w:sz w:val="24"/>
          <w:szCs w:val="24"/>
        </w:rPr>
        <w:t xml:space="preserve">successive </w:t>
      </w:r>
      <w:r w:rsidRPr="005F03AC">
        <w:rPr>
          <w:rFonts w:ascii="Cambria Math" w:eastAsia="Times New Roman" w:hAnsi="Cambria Math" w:cs="Cambria Math"/>
          <w:sz w:val="24"/>
          <w:szCs w:val="24"/>
        </w:rPr>
        <w:t>𝑦</w:t>
      </w:r>
      <w:proofErr w:type="gramEnd"/>
      <w:r w:rsidRPr="005F03AC">
        <w:rPr>
          <w:rFonts w:eastAsia="Times New Roman" w:cs="Times New Roman"/>
          <w:sz w:val="24"/>
          <w:szCs w:val="24"/>
        </w:rPr>
        <w:t>-values. Plotting these points using graphing software will verify that they form a parabola. It is important to note that using the common second difference method is not an expectation for mastery in Algebra I, as students will expand on this in Algebra 2.</w:t>
      </w:r>
    </w:p>
    <w:p w14:paraId="52D01578" w14:textId="77777777" w:rsidR="005F03AC" w:rsidRPr="005F03AC" w:rsidRDefault="005F03AC" w:rsidP="005F03AC">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602"/>
        <w:gridCol w:w="451"/>
        <w:gridCol w:w="347"/>
        <w:gridCol w:w="467"/>
        <w:gridCol w:w="745"/>
      </w:tblGrid>
      <w:tr w:rsidR="005F03AC" w:rsidRPr="005F03AC" w14:paraId="7BCBB2FD" w14:textId="77777777" w:rsidTr="00DD7F2D">
        <w:trPr>
          <w:trHeight w:val="275"/>
          <w:jc w:val="center"/>
        </w:trPr>
        <w:tc>
          <w:tcPr>
            <w:tcW w:w="1651" w:type="dxa"/>
            <w:vAlign w:val="center"/>
          </w:tcPr>
          <w:p w14:paraId="13D46BA5" w14:textId="15A6948F" w:rsidR="005F03AC" w:rsidRPr="005F03AC" w:rsidRDefault="00B352F5"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602" w:type="dxa"/>
            <w:vAlign w:val="center"/>
          </w:tcPr>
          <w:p w14:paraId="5732649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51" w:type="dxa"/>
            <w:vAlign w:val="center"/>
          </w:tcPr>
          <w:p w14:paraId="434AECC5"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347" w:type="dxa"/>
            <w:vAlign w:val="center"/>
          </w:tcPr>
          <w:p w14:paraId="2C6A2692"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0</w:t>
            </w:r>
          </w:p>
        </w:tc>
        <w:tc>
          <w:tcPr>
            <w:tcW w:w="467" w:type="dxa"/>
            <w:vAlign w:val="center"/>
          </w:tcPr>
          <w:p w14:paraId="7F56832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p>
        </w:tc>
        <w:tc>
          <w:tcPr>
            <w:tcW w:w="745" w:type="dxa"/>
            <w:vAlign w:val="center"/>
          </w:tcPr>
          <w:p w14:paraId="34F37B3D"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r>
      <w:tr w:rsidR="005F03AC" w:rsidRPr="005F03AC" w14:paraId="5699F85D" w14:textId="77777777" w:rsidTr="00DD7F2D">
        <w:trPr>
          <w:trHeight w:val="304"/>
          <w:jc w:val="center"/>
        </w:trPr>
        <w:tc>
          <w:tcPr>
            <w:tcW w:w="1651" w:type="dxa"/>
            <w:vAlign w:val="center"/>
          </w:tcPr>
          <w:p w14:paraId="509EA053" w14:textId="6F858C1C" w:rsidR="005F03AC" w:rsidRPr="005F03AC" w:rsidRDefault="00B352F5" w:rsidP="00DD7F2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602" w:type="dxa"/>
            <w:vAlign w:val="center"/>
          </w:tcPr>
          <w:p w14:paraId="7079794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c>
          <w:tcPr>
            <w:tcW w:w="451" w:type="dxa"/>
            <w:vAlign w:val="center"/>
          </w:tcPr>
          <w:p w14:paraId="7F2E6C8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347" w:type="dxa"/>
            <w:vAlign w:val="center"/>
          </w:tcPr>
          <w:p w14:paraId="3307AD26"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7" w:type="dxa"/>
            <w:vAlign w:val="center"/>
          </w:tcPr>
          <w:p w14:paraId="488A66BE"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745" w:type="dxa"/>
            <w:vAlign w:val="center"/>
          </w:tcPr>
          <w:p w14:paraId="00945BF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-14</w:t>
            </w:r>
          </w:p>
        </w:tc>
      </w:tr>
      <w:tr w:rsidR="005F03AC" w:rsidRPr="005F03AC" w14:paraId="61716B5A" w14:textId="77777777" w:rsidTr="00DD7F2D">
        <w:trPr>
          <w:trHeight w:val="275"/>
          <w:jc w:val="center"/>
        </w:trPr>
        <w:tc>
          <w:tcPr>
            <w:tcW w:w="1651" w:type="dxa"/>
            <w:vAlign w:val="center"/>
          </w:tcPr>
          <w:p w14:paraId="6BD9E080"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612" w:type="dxa"/>
            <w:gridSpan w:val="5"/>
            <w:vAlign w:val="center"/>
          </w:tcPr>
          <w:p w14:paraId="2086763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4</w:t>
            </w:r>
            <w:r w:rsidRPr="005F03AC">
              <w:rPr>
                <w:rFonts w:eastAsia="Times New Roman" w:cs="Times New Roman"/>
                <w:sz w:val="24"/>
                <w:szCs w:val="24"/>
              </w:rPr>
              <w:tab/>
              <w:t>-4</w:t>
            </w:r>
            <w:r w:rsidRPr="005F03AC">
              <w:rPr>
                <w:rFonts w:eastAsia="Times New Roman" w:cs="Times New Roman"/>
                <w:sz w:val="24"/>
                <w:szCs w:val="24"/>
              </w:rPr>
              <w:tab/>
              <w:t>-12</w:t>
            </w:r>
          </w:p>
        </w:tc>
      </w:tr>
      <w:tr w:rsidR="005F03AC" w:rsidRPr="005F03AC" w14:paraId="6AA621FD" w14:textId="77777777" w:rsidTr="00DD7F2D">
        <w:trPr>
          <w:trHeight w:val="275"/>
          <w:jc w:val="center"/>
        </w:trPr>
        <w:tc>
          <w:tcPr>
            <w:tcW w:w="1651" w:type="dxa"/>
            <w:vAlign w:val="center"/>
          </w:tcPr>
          <w:p w14:paraId="573039F4"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612" w:type="dxa"/>
            <w:gridSpan w:val="5"/>
            <w:vAlign w:val="center"/>
          </w:tcPr>
          <w:p w14:paraId="702C32CF" w14:textId="77777777" w:rsidR="005F03AC" w:rsidRPr="005F03AC" w:rsidRDefault="005F03AC" w:rsidP="00DD7F2D">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r w:rsidRPr="005F03AC">
              <w:rPr>
                <w:rFonts w:eastAsia="Times New Roman" w:cs="Times New Roman"/>
                <w:sz w:val="24"/>
                <w:szCs w:val="24"/>
              </w:rPr>
              <w:tab/>
              <w:t>-8</w:t>
            </w:r>
            <w:r w:rsidRPr="005F03AC">
              <w:rPr>
                <w:rFonts w:eastAsia="Times New Roman" w:cs="Times New Roman"/>
                <w:sz w:val="24"/>
                <w:szCs w:val="24"/>
              </w:rPr>
              <w:tab/>
              <w:t>-8</w:t>
            </w:r>
          </w:p>
        </w:tc>
      </w:tr>
    </w:tbl>
    <w:p w14:paraId="34FCF2BB" w14:textId="722EB856" w:rsidR="005F03AC" w:rsidRPr="005F03AC" w:rsidRDefault="005F03AC" w:rsidP="003D3E55">
      <w:pPr>
        <w:numPr>
          <w:ilvl w:val="1"/>
          <w:numId w:val="202"/>
        </w:numPr>
        <w:spacing w:before="240" w:line="240" w:lineRule="auto"/>
        <w:textAlignment w:val="baseline"/>
        <w:rPr>
          <w:rFonts w:eastAsia="Times New Roman" w:cs="Times New Roman"/>
          <w:sz w:val="24"/>
          <w:szCs w:val="24"/>
        </w:rPr>
      </w:pPr>
      <w:r w:rsidRPr="005F03AC">
        <w:rPr>
          <w:rFonts w:eastAsia="Times New Roman" w:cs="Times New Roman"/>
          <w:sz w:val="24"/>
          <w:szCs w:val="24"/>
        </w:rPr>
        <w:t xml:space="preserve">Considering tables like the one below, lead students to discover that there is no common difference or second difference. In this case, there is a common ratio </w:t>
      </w:r>
      <w:proofErr w:type="gramStart"/>
      <w:r w:rsidRPr="005F03AC">
        <w:rPr>
          <w:rFonts w:eastAsia="Times New Roman" w:cs="Times New Roman"/>
          <w:sz w:val="24"/>
          <w:szCs w:val="24"/>
        </w:rPr>
        <w:t>of</w:t>
      </w:r>
      <w:r w:rsidR="00DD7F2D" w:rsidRPr="00DD7F2D">
        <w:rPr>
          <w:rFonts w:eastAsia="Times New Roman" w:cs="Times New Roman"/>
          <w:sz w:val="24"/>
          <w:szCs w:val="24"/>
        </w:rPr>
        <w:t xml:space="preserve"> </w:t>
      </w:r>
      <w:r w:rsidRPr="005F03AC">
        <w:rPr>
          <w:rFonts w:eastAsia="Times New Roman" w:cs="Times New Roman"/>
          <w:sz w:val="24"/>
          <w:szCs w:val="24"/>
        </w:rPr>
        <w:t>between</w:t>
      </w:r>
      <w:proofErr w:type="gramEnd"/>
      <w:r w:rsidRPr="005F03AC">
        <w:rPr>
          <w:rFonts w:eastAsia="Times New Roman" w:cs="Times New Roman"/>
          <w:sz w:val="24"/>
          <w:szCs w:val="24"/>
        </w:rPr>
        <w:t xml:space="preserve"> </w:t>
      </w:r>
      <w:proofErr w:type="gramStart"/>
      <w:r w:rsidRPr="005F03AC">
        <w:rPr>
          <w:rFonts w:eastAsia="Times New Roman" w:cs="Times New Roman"/>
          <w:sz w:val="24"/>
          <w:szCs w:val="24"/>
        </w:rPr>
        <w:t xml:space="preserve">successive </w:t>
      </w:r>
      <w:r w:rsidRPr="005F03AC">
        <w:rPr>
          <w:rFonts w:ascii="Cambria Math" w:eastAsia="Times New Roman" w:hAnsi="Cambria Math" w:cs="Cambria Math"/>
          <w:sz w:val="24"/>
          <w:szCs w:val="24"/>
        </w:rPr>
        <w:t>𝑦</w:t>
      </w:r>
      <w:proofErr w:type="gramEnd"/>
      <w:r w:rsidRPr="005F03AC">
        <w:rPr>
          <w:rFonts w:eastAsia="Times New Roman" w:cs="Times New Roman"/>
          <w:sz w:val="24"/>
          <w:szCs w:val="24"/>
        </w:rPr>
        <w:t>-values. Plotting these points using graphing software will</w:t>
      </w:r>
      <w:r w:rsidR="00DD7F2D">
        <w:rPr>
          <w:rFonts w:eastAsia="Times New Roman" w:cs="Times New Roman"/>
          <w:sz w:val="24"/>
          <w:szCs w:val="24"/>
        </w:rPr>
        <w:t xml:space="preserve"> </w:t>
      </w:r>
      <w:r w:rsidRPr="005F03AC">
        <w:rPr>
          <w:rFonts w:eastAsia="Times New Roman" w:cs="Times New Roman"/>
          <w:sz w:val="24"/>
          <w:szCs w:val="24"/>
        </w:rPr>
        <w:t>verify that they form an exponential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465"/>
        <w:gridCol w:w="468"/>
        <w:gridCol w:w="465"/>
        <w:gridCol w:w="467"/>
        <w:gridCol w:w="840"/>
      </w:tblGrid>
      <w:tr w:rsidR="005F03AC" w:rsidRPr="005F03AC" w14:paraId="0901E82B" w14:textId="77777777" w:rsidTr="00F5212F">
        <w:trPr>
          <w:trHeight w:val="278"/>
          <w:jc w:val="center"/>
        </w:trPr>
        <w:tc>
          <w:tcPr>
            <w:tcW w:w="1610" w:type="dxa"/>
            <w:vAlign w:val="center"/>
          </w:tcPr>
          <w:p w14:paraId="66F8CF64" w14:textId="195C51DE" w:rsidR="005F03AC" w:rsidRPr="005F03AC" w:rsidRDefault="00B352F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x</m:t>
                </m:r>
              </m:oMath>
            </m:oMathPara>
          </w:p>
        </w:tc>
        <w:tc>
          <w:tcPr>
            <w:tcW w:w="465" w:type="dxa"/>
            <w:vAlign w:val="center"/>
          </w:tcPr>
          <w:p w14:paraId="723918E6"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p>
        </w:tc>
        <w:tc>
          <w:tcPr>
            <w:tcW w:w="468" w:type="dxa"/>
            <w:vAlign w:val="center"/>
          </w:tcPr>
          <w:p w14:paraId="137D2D2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4</w:t>
            </w:r>
          </w:p>
        </w:tc>
        <w:tc>
          <w:tcPr>
            <w:tcW w:w="465" w:type="dxa"/>
            <w:vAlign w:val="center"/>
          </w:tcPr>
          <w:p w14:paraId="44395BAD"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p>
        </w:tc>
        <w:tc>
          <w:tcPr>
            <w:tcW w:w="467" w:type="dxa"/>
            <w:vAlign w:val="center"/>
          </w:tcPr>
          <w:p w14:paraId="677ECC05"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w:t>
            </w:r>
          </w:p>
        </w:tc>
        <w:tc>
          <w:tcPr>
            <w:tcW w:w="840" w:type="dxa"/>
            <w:vAlign w:val="center"/>
          </w:tcPr>
          <w:p w14:paraId="0665C34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10</w:t>
            </w:r>
          </w:p>
        </w:tc>
      </w:tr>
      <w:tr w:rsidR="005F03AC" w:rsidRPr="005F03AC" w14:paraId="16BB224A" w14:textId="77777777" w:rsidTr="00F5212F">
        <w:trPr>
          <w:trHeight w:val="275"/>
          <w:jc w:val="center"/>
        </w:trPr>
        <w:tc>
          <w:tcPr>
            <w:tcW w:w="1610" w:type="dxa"/>
            <w:vAlign w:val="center"/>
          </w:tcPr>
          <w:p w14:paraId="29347DE2" w14:textId="4EF141E2" w:rsidR="005F03AC" w:rsidRPr="005F03AC" w:rsidRDefault="00B352F5" w:rsidP="00F5212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y</m:t>
                </m:r>
              </m:oMath>
            </m:oMathPara>
          </w:p>
        </w:tc>
        <w:tc>
          <w:tcPr>
            <w:tcW w:w="465" w:type="dxa"/>
            <w:vAlign w:val="center"/>
          </w:tcPr>
          <w:p w14:paraId="5DCE0CC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p>
        </w:tc>
        <w:tc>
          <w:tcPr>
            <w:tcW w:w="468" w:type="dxa"/>
            <w:vAlign w:val="center"/>
          </w:tcPr>
          <w:p w14:paraId="44CD520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9</w:t>
            </w:r>
          </w:p>
        </w:tc>
        <w:tc>
          <w:tcPr>
            <w:tcW w:w="465" w:type="dxa"/>
            <w:vAlign w:val="center"/>
          </w:tcPr>
          <w:p w14:paraId="13D01283"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27</w:t>
            </w:r>
          </w:p>
        </w:tc>
        <w:tc>
          <w:tcPr>
            <w:tcW w:w="467" w:type="dxa"/>
            <w:vAlign w:val="center"/>
          </w:tcPr>
          <w:p w14:paraId="3062E1C4"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81</w:t>
            </w:r>
          </w:p>
        </w:tc>
        <w:tc>
          <w:tcPr>
            <w:tcW w:w="840" w:type="dxa"/>
            <w:vAlign w:val="center"/>
          </w:tcPr>
          <w:p w14:paraId="5C7BDC31"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243</w:t>
            </w:r>
          </w:p>
        </w:tc>
      </w:tr>
      <w:tr w:rsidR="005F03AC" w:rsidRPr="005F03AC" w14:paraId="61A45C60" w14:textId="77777777" w:rsidTr="00F5212F">
        <w:trPr>
          <w:trHeight w:val="275"/>
          <w:jc w:val="center"/>
        </w:trPr>
        <w:tc>
          <w:tcPr>
            <w:tcW w:w="1610" w:type="dxa"/>
            <w:vAlign w:val="center"/>
          </w:tcPr>
          <w:p w14:paraId="241F263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vertAlign w:val="superscript"/>
              </w:rPr>
              <w:t>st</w:t>
            </w:r>
            <w:r w:rsidRPr="005F03AC">
              <w:rPr>
                <w:rFonts w:eastAsia="Times New Roman" w:cs="Times New Roman"/>
                <w:sz w:val="24"/>
                <w:szCs w:val="24"/>
              </w:rPr>
              <w:t xml:space="preserve"> Difference</w:t>
            </w:r>
          </w:p>
        </w:tc>
        <w:tc>
          <w:tcPr>
            <w:tcW w:w="2705" w:type="dxa"/>
            <w:gridSpan w:val="5"/>
            <w:vAlign w:val="center"/>
          </w:tcPr>
          <w:p w14:paraId="5A0A8BDC"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6</w:t>
            </w:r>
            <w:r w:rsidRPr="005F03AC">
              <w:rPr>
                <w:rFonts w:eastAsia="Times New Roman" w:cs="Times New Roman"/>
                <w:sz w:val="24"/>
                <w:szCs w:val="24"/>
              </w:rPr>
              <w:tab/>
              <w:t>18</w:t>
            </w:r>
            <w:r w:rsidRPr="005F03AC">
              <w:rPr>
                <w:rFonts w:eastAsia="Times New Roman" w:cs="Times New Roman"/>
                <w:sz w:val="24"/>
                <w:szCs w:val="24"/>
              </w:rPr>
              <w:tab/>
              <w:t>54</w:t>
            </w:r>
            <w:r w:rsidRPr="005F03AC">
              <w:rPr>
                <w:rFonts w:eastAsia="Times New Roman" w:cs="Times New Roman"/>
                <w:sz w:val="24"/>
                <w:szCs w:val="24"/>
              </w:rPr>
              <w:tab/>
              <w:t>162</w:t>
            </w:r>
          </w:p>
        </w:tc>
      </w:tr>
      <w:tr w:rsidR="005F03AC" w:rsidRPr="005F03AC" w14:paraId="5168B6D6" w14:textId="77777777" w:rsidTr="00F5212F">
        <w:trPr>
          <w:trHeight w:val="275"/>
          <w:jc w:val="center"/>
        </w:trPr>
        <w:tc>
          <w:tcPr>
            <w:tcW w:w="1610" w:type="dxa"/>
            <w:vAlign w:val="center"/>
          </w:tcPr>
          <w:p w14:paraId="7978A677"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2</w:t>
            </w:r>
            <w:r w:rsidRPr="005F03AC">
              <w:rPr>
                <w:rFonts w:eastAsia="Times New Roman" w:cs="Times New Roman"/>
                <w:sz w:val="24"/>
                <w:szCs w:val="24"/>
                <w:vertAlign w:val="superscript"/>
              </w:rPr>
              <w:t>nd</w:t>
            </w:r>
            <w:r w:rsidRPr="005F03AC">
              <w:rPr>
                <w:rFonts w:eastAsia="Times New Roman" w:cs="Times New Roman"/>
                <w:sz w:val="24"/>
                <w:szCs w:val="24"/>
              </w:rPr>
              <w:t xml:space="preserve"> Difference</w:t>
            </w:r>
          </w:p>
        </w:tc>
        <w:tc>
          <w:tcPr>
            <w:tcW w:w="2705" w:type="dxa"/>
            <w:gridSpan w:val="5"/>
            <w:vAlign w:val="center"/>
          </w:tcPr>
          <w:p w14:paraId="24970A09"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12</w:t>
            </w:r>
            <w:r w:rsidRPr="005F03AC">
              <w:rPr>
                <w:rFonts w:eastAsia="Times New Roman" w:cs="Times New Roman"/>
                <w:sz w:val="24"/>
                <w:szCs w:val="24"/>
              </w:rPr>
              <w:tab/>
              <w:t>36</w:t>
            </w:r>
            <w:r w:rsidRPr="005F03AC">
              <w:rPr>
                <w:rFonts w:eastAsia="Times New Roman" w:cs="Times New Roman"/>
                <w:sz w:val="24"/>
                <w:szCs w:val="24"/>
              </w:rPr>
              <w:tab/>
              <w:t>108</w:t>
            </w:r>
          </w:p>
        </w:tc>
      </w:tr>
      <w:tr w:rsidR="005F03AC" w:rsidRPr="005F03AC" w14:paraId="2054AD7C" w14:textId="77777777" w:rsidTr="00F5212F">
        <w:trPr>
          <w:trHeight w:val="575"/>
          <w:jc w:val="center"/>
        </w:trPr>
        <w:tc>
          <w:tcPr>
            <w:tcW w:w="1610" w:type="dxa"/>
            <w:vAlign w:val="center"/>
          </w:tcPr>
          <w:p w14:paraId="393B191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Common Ratio</w:t>
            </w:r>
          </w:p>
        </w:tc>
        <w:tc>
          <w:tcPr>
            <w:tcW w:w="2705" w:type="dxa"/>
            <w:gridSpan w:val="5"/>
            <w:vAlign w:val="center"/>
          </w:tcPr>
          <w:p w14:paraId="2B3E7008"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3</w:t>
            </w:r>
            <w:r w:rsidRPr="005F03AC">
              <w:rPr>
                <w:rFonts w:eastAsia="Times New Roman" w:cs="Times New Roman"/>
                <w:sz w:val="24"/>
                <w:szCs w:val="24"/>
              </w:rPr>
              <w:tab/>
              <w:t>3</w:t>
            </w:r>
            <w:r w:rsidRPr="005F03AC">
              <w:rPr>
                <w:rFonts w:eastAsia="Times New Roman" w:cs="Times New Roman"/>
                <w:sz w:val="24"/>
                <w:szCs w:val="24"/>
              </w:rPr>
              <w:tab/>
              <w:t>3</w:t>
            </w:r>
            <w:r w:rsidRPr="005F03AC">
              <w:rPr>
                <w:rFonts w:eastAsia="Times New Roman" w:cs="Times New Roman"/>
                <w:sz w:val="24"/>
                <w:szCs w:val="24"/>
              </w:rPr>
              <w:tab/>
              <w:t>3</w:t>
            </w:r>
          </w:p>
          <w:p w14:paraId="155CB33B" w14:textId="77777777" w:rsidR="005F03AC" w:rsidRPr="005F03AC" w:rsidRDefault="005F03AC" w:rsidP="00F5212F">
            <w:pPr>
              <w:spacing w:after="0" w:line="240" w:lineRule="auto"/>
              <w:jc w:val="center"/>
              <w:textAlignment w:val="baseline"/>
              <w:rPr>
                <w:rFonts w:eastAsia="Times New Roman" w:cs="Times New Roman"/>
                <w:sz w:val="24"/>
                <w:szCs w:val="24"/>
              </w:rPr>
            </w:pPr>
            <w:r w:rsidRPr="005F03AC">
              <w:rPr>
                <w:rFonts w:eastAsia="Times New Roman" w:cs="Times New Roman"/>
                <w:sz w:val="24"/>
                <w:szCs w:val="24"/>
              </w:rPr>
              <w:t>1</w:t>
            </w:r>
            <w:r w:rsidRPr="005F03AC">
              <w:rPr>
                <w:rFonts w:eastAsia="Times New Roman" w:cs="Times New Roman"/>
                <w:sz w:val="24"/>
                <w:szCs w:val="24"/>
              </w:rPr>
              <w:tab/>
              <w:t>1</w:t>
            </w:r>
            <w:r w:rsidRPr="005F03AC">
              <w:rPr>
                <w:rFonts w:eastAsia="Times New Roman" w:cs="Times New Roman"/>
                <w:sz w:val="24"/>
                <w:szCs w:val="24"/>
              </w:rPr>
              <w:tab/>
              <w:t>1</w:t>
            </w:r>
            <w:r w:rsidRPr="005F03AC">
              <w:rPr>
                <w:rFonts w:eastAsia="Times New Roman" w:cs="Times New Roman"/>
                <w:sz w:val="24"/>
                <w:szCs w:val="24"/>
              </w:rPr>
              <w:tab/>
              <w:t>1</w:t>
            </w:r>
          </w:p>
        </w:tc>
      </w:tr>
    </w:tbl>
    <w:p w14:paraId="1BB6ADE3" w14:textId="77777777" w:rsidR="00C23074" w:rsidRPr="00637DCF" w:rsidRDefault="005F03AC" w:rsidP="003D3E55">
      <w:pPr>
        <w:pStyle w:val="ListParagraph"/>
        <w:numPr>
          <w:ilvl w:val="1"/>
          <w:numId w:val="202"/>
        </w:numPr>
        <w:tabs>
          <w:tab w:val="left" w:pos="2880"/>
        </w:tabs>
        <w:autoSpaceDE w:val="0"/>
        <w:autoSpaceDN w:val="0"/>
        <w:spacing w:before="240" w:line="230" w:lineRule="auto"/>
        <w:ind w:left="1440"/>
        <w:rPr>
          <w:sz w:val="24"/>
        </w:rPr>
      </w:pPr>
      <w:r w:rsidRPr="00700CB4">
        <w:rPr>
          <w:rFonts w:eastAsia="Times New Roman" w:cs="Times New Roman"/>
          <w:sz w:val="24"/>
          <w:szCs w:val="24"/>
        </w:rPr>
        <w:t>Students should note that the search for common differences and ratios only</w:t>
      </w:r>
      <w:r w:rsidR="00BD4528" w:rsidRPr="00700CB4">
        <w:rPr>
          <w:rFonts w:eastAsia="Times New Roman" w:cs="Times New Roman"/>
          <w:sz w:val="24"/>
          <w:szCs w:val="24"/>
        </w:rPr>
        <w:t xml:space="preserve"> </w:t>
      </w:r>
      <w:r w:rsidR="00C23074" w:rsidRPr="113DC138">
        <w:rPr>
          <w:sz w:val="24"/>
          <w:szCs w:val="24"/>
        </w:rPr>
        <w:t>works</w:t>
      </w:r>
      <w:r w:rsidR="00C23074" w:rsidRPr="113DC138">
        <w:rPr>
          <w:spacing w:val="-3"/>
          <w:sz w:val="24"/>
          <w:szCs w:val="24"/>
        </w:rPr>
        <w:t xml:space="preserve"> </w:t>
      </w:r>
      <w:r w:rsidR="00C23074" w:rsidRPr="113DC138">
        <w:rPr>
          <w:sz w:val="24"/>
          <w:szCs w:val="24"/>
        </w:rPr>
        <w:t>when</w:t>
      </w:r>
      <w:r w:rsidR="00C23074" w:rsidRPr="113DC138">
        <w:rPr>
          <w:spacing w:val="-3"/>
          <w:sz w:val="24"/>
          <w:szCs w:val="24"/>
        </w:rPr>
        <w:t xml:space="preserve"> </w:t>
      </w:r>
      <w:proofErr w:type="gramStart"/>
      <w:r w:rsidR="00C23074" w:rsidRPr="113DC138">
        <w:rPr>
          <w:sz w:val="24"/>
          <w:szCs w:val="24"/>
        </w:rPr>
        <w:t>the</w:t>
      </w:r>
      <w:r w:rsidR="00C23074" w:rsidRPr="113DC138">
        <w:rPr>
          <w:spacing w:val="-2"/>
          <w:sz w:val="24"/>
          <w:szCs w:val="24"/>
        </w:rPr>
        <w:t xml:space="preserve"> </w:t>
      </w:r>
      <w:r w:rsidR="00C23074" w:rsidRPr="113DC138">
        <w:rPr>
          <w:rFonts w:ascii="Cambria Math" w:eastAsia="Cambria Math" w:hAnsi="Cambria Math"/>
          <w:sz w:val="24"/>
          <w:szCs w:val="24"/>
        </w:rPr>
        <w:t>𝑥</w:t>
      </w:r>
      <w:proofErr w:type="gramEnd"/>
      <w:r w:rsidR="00C23074" w:rsidRPr="113DC138">
        <w:rPr>
          <w:sz w:val="24"/>
          <w:szCs w:val="24"/>
        </w:rPr>
        <w:t>-values</w:t>
      </w:r>
      <w:r w:rsidR="00C23074" w:rsidRPr="113DC138">
        <w:rPr>
          <w:spacing w:val="-3"/>
          <w:sz w:val="24"/>
          <w:szCs w:val="24"/>
        </w:rPr>
        <w:t xml:space="preserve"> </w:t>
      </w:r>
      <w:r w:rsidR="00C23074" w:rsidRPr="113DC138">
        <w:rPr>
          <w:sz w:val="24"/>
          <w:szCs w:val="24"/>
        </w:rPr>
        <w:t>are</w:t>
      </w:r>
      <w:r w:rsidR="00C23074" w:rsidRPr="113DC138">
        <w:rPr>
          <w:spacing w:val="-5"/>
          <w:sz w:val="24"/>
          <w:szCs w:val="24"/>
        </w:rPr>
        <w:t xml:space="preserve"> </w:t>
      </w:r>
      <w:r w:rsidR="00C23074" w:rsidRPr="113DC138">
        <w:rPr>
          <w:sz w:val="24"/>
          <w:szCs w:val="24"/>
        </w:rPr>
        <w:t>equidistant</w:t>
      </w:r>
      <w:r w:rsidR="00C23074" w:rsidRPr="113DC138">
        <w:rPr>
          <w:spacing w:val="-3"/>
          <w:sz w:val="24"/>
          <w:szCs w:val="24"/>
        </w:rPr>
        <w:t xml:space="preserve"> </w:t>
      </w:r>
      <w:r w:rsidR="00C23074" w:rsidRPr="113DC138">
        <w:rPr>
          <w:sz w:val="24"/>
          <w:szCs w:val="24"/>
        </w:rPr>
        <w:t>from</w:t>
      </w:r>
      <w:r w:rsidR="00C23074" w:rsidRPr="113DC138">
        <w:rPr>
          <w:spacing w:val="-3"/>
          <w:sz w:val="24"/>
          <w:szCs w:val="24"/>
        </w:rPr>
        <w:t xml:space="preserve"> </w:t>
      </w:r>
      <w:r w:rsidR="00C23074" w:rsidRPr="113DC138">
        <w:rPr>
          <w:sz w:val="24"/>
          <w:szCs w:val="24"/>
        </w:rPr>
        <w:t>each</w:t>
      </w:r>
      <w:r w:rsidR="00C23074" w:rsidRPr="113DC138">
        <w:rPr>
          <w:spacing w:val="-2"/>
          <w:sz w:val="24"/>
          <w:szCs w:val="24"/>
        </w:rPr>
        <w:t xml:space="preserve"> </w:t>
      </w:r>
      <w:r w:rsidR="00C23074" w:rsidRPr="113DC138">
        <w:rPr>
          <w:sz w:val="24"/>
          <w:szCs w:val="24"/>
        </w:rPr>
        <w:t>other.</w:t>
      </w:r>
      <w:r w:rsidR="00C23074" w:rsidRPr="113DC138">
        <w:rPr>
          <w:spacing w:val="-2"/>
          <w:sz w:val="24"/>
          <w:szCs w:val="24"/>
        </w:rPr>
        <w:t xml:space="preserve"> </w:t>
      </w:r>
      <w:r w:rsidR="00C23074" w:rsidRPr="113DC138">
        <w:rPr>
          <w:sz w:val="24"/>
          <w:szCs w:val="24"/>
        </w:rPr>
        <w:t>Lead</w:t>
      </w:r>
      <w:r w:rsidR="00C23074" w:rsidRPr="113DC138">
        <w:rPr>
          <w:spacing w:val="-3"/>
          <w:sz w:val="24"/>
          <w:szCs w:val="24"/>
        </w:rPr>
        <w:t xml:space="preserve"> </w:t>
      </w:r>
      <w:r w:rsidR="00C23074" w:rsidRPr="113DC138">
        <w:rPr>
          <w:sz w:val="24"/>
          <w:szCs w:val="24"/>
        </w:rPr>
        <w:t>them</w:t>
      </w:r>
      <w:r w:rsidR="00C23074" w:rsidRPr="113DC138">
        <w:rPr>
          <w:spacing w:val="-3"/>
          <w:sz w:val="24"/>
          <w:szCs w:val="24"/>
        </w:rPr>
        <w:t xml:space="preserve"> </w:t>
      </w:r>
      <w:r w:rsidR="00C23074" w:rsidRPr="113DC138">
        <w:rPr>
          <w:sz w:val="24"/>
          <w:szCs w:val="24"/>
        </w:rPr>
        <w:t>to</w:t>
      </w:r>
      <w:r w:rsidR="00C23074" w:rsidRPr="113DC138">
        <w:rPr>
          <w:spacing w:val="-3"/>
          <w:sz w:val="24"/>
          <w:szCs w:val="24"/>
        </w:rPr>
        <w:t xml:space="preserve"> </w:t>
      </w:r>
      <w:r w:rsidR="00C23074" w:rsidRPr="113DC138">
        <w:rPr>
          <w:sz w:val="24"/>
          <w:szCs w:val="24"/>
        </w:rPr>
        <w:t>check</w:t>
      </w:r>
      <w:r w:rsidR="00C23074" w:rsidRPr="113DC138">
        <w:rPr>
          <w:spacing w:val="-3"/>
          <w:sz w:val="24"/>
          <w:szCs w:val="24"/>
        </w:rPr>
        <w:t xml:space="preserve"> </w:t>
      </w:r>
      <w:r w:rsidR="00C23074" w:rsidRPr="113DC138">
        <w:rPr>
          <w:sz w:val="24"/>
          <w:szCs w:val="24"/>
        </w:rPr>
        <w:t>for this when presented with tables of values to consider.</w:t>
      </w:r>
    </w:p>
    <w:p w14:paraId="7E80DF6C" w14:textId="310838F5" w:rsidR="00637DCF" w:rsidRDefault="00637DCF" w:rsidP="00E502A8">
      <w:pPr>
        <w:pStyle w:val="ListParagraph"/>
        <w:numPr>
          <w:ilvl w:val="1"/>
          <w:numId w:val="202"/>
        </w:numPr>
        <w:tabs>
          <w:tab w:val="left" w:pos="2880"/>
        </w:tabs>
        <w:autoSpaceDE w:val="0"/>
        <w:autoSpaceDN w:val="0"/>
        <w:spacing w:before="4" w:line="230" w:lineRule="auto"/>
        <w:ind w:left="1440"/>
        <w:rPr>
          <w:sz w:val="24"/>
        </w:rPr>
      </w:pP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note</w:t>
      </w:r>
      <w:r>
        <w:rPr>
          <w:spacing w:val="-4"/>
          <w:sz w:val="24"/>
        </w:rPr>
        <w:t xml:space="preserve"> </w:t>
      </w:r>
      <w:r>
        <w:rPr>
          <w:sz w:val="24"/>
        </w:rPr>
        <w:t>that</w:t>
      </w:r>
      <w:r>
        <w:rPr>
          <w:spacing w:val="-4"/>
          <w:sz w:val="24"/>
        </w:rPr>
        <w:t xml:space="preserve"> </w:t>
      </w:r>
      <w:r>
        <w:rPr>
          <w:sz w:val="24"/>
        </w:rPr>
        <w:t>other</w:t>
      </w:r>
      <w:r>
        <w:rPr>
          <w:spacing w:val="-4"/>
          <w:sz w:val="24"/>
        </w:rPr>
        <w:t xml:space="preserve"> </w:t>
      </w:r>
      <w:r>
        <w:rPr>
          <w:sz w:val="24"/>
        </w:rPr>
        <w:t>function</w:t>
      </w:r>
      <w:r>
        <w:rPr>
          <w:spacing w:val="-4"/>
          <w:sz w:val="24"/>
        </w:rPr>
        <w:t xml:space="preserve"> </w:t>
      </w:r>
      <w:r>
        <w:rPr>
          <w:sz w:val="24"/>
        </w:rPr>
        <w:t>types</w:t>
      </w:r>
      <w:r>
        <w:rPr>
          <w:spacing w:val="-4"/>
          <w:sz w:val="24"/>
        </w:rPr>
        <w:t xml:space="preserve"> </w:t>
      </w:r>
      <w:r>
        <w:rPr>
          <w:sz w:val="24"/>
        </w:rPr>
        <w:t>could produce</w:t>
      </w:r>
      <w:r>
        <w:rPr>
          <w:spacing w:val="-5"/>
          <w:sz w:val="24"/>
        </w:rPr>
        <w:t xml:space="preserve"> </w:t>
      </w:r>
      <w:r>
        <w:rPr>
          <w:sz w:val="24"/>
        </w:rPr>
        <w:t>these</w:t>
      </w:r>
      <w:r>
        <w:rPr>
          <w:spacing w:val="-4"/>
          <w:sz w:val="24"/>
        </w:rPr>
        <w:t xml:space="preserve"> </w:t>
      </w:r>
      <w:r>
        <w:rPr>
          <w:sz w:val="24"/>
        </w:rPr>
        <w:t>relationships, making the connection to classifying different function types in MA.</w:t>
      </w:r>
      <w:proofErr w:type="gramStart"/>
      <w:r>
        <w:rPr>
          <w:sz w:val="24"/>
        </w:rPr>
        <w:t>912.F.</w:t>
      </w:r>
      <w:proofErr w:type="gramEnd"/>
      <w:r>
        <w:rPr>
          <w:sz w:val="24"/>
        </w:rPr>
        <w:t>1.1.</w:t>
      </w:r>
    </w:p>
    <w:p w14:paraId="59CA9F35" w14:textId="77777777" w:rsidR="00BD4528" w:rsidRPr="001A2DCF" w:rsidRDefault="00BD4528" w:rsidP="00BD4528">
      <w:pPr>
        <w:pStyle w:val="ListParagraph"/>
        <w:ind w:left="360"/>
        <w:textAlignment w:val="baseline"/>
        <w:rPr>
          <w:rFonts w:eastAsia="Times New Roman" w:cs="Times New Roman"/>
          <w:sz w:val="24"/>
          <w:szCs w:val="24"/>
        </w:rPr>
      </w:pPr>
    </w:p>
    <w:p w14:paraId="4D4AAB51" w14:textId="77777777" w:rsidR="00BD4528" w:rsidRPr="00446198" w:rsidRDefault="00BD4528" w:rsidP="00BD4528">
      <w:pPr>
        <w:pStyle w:val="FunctionsF"/>
      </w:pPr>
      <w:r w:rsidRPr="00446198">
        <w:t>Common Misconceptions or Errors</w:t>
      </w:r>
    </w:p>
    <w:p w14:paraId="181553DB" w14:textId="77777777" w:rsidR="00443597" w:rsidRDefault="00443597" w:rsidP="00E502A8">
      <w:pPr>
        <w:pStyle w:val="TableParagraph"/>
        <w:numPr>
          <w:ilvl w:val="0"/>
          <w:numId w:val="22"/>
        </w:numPr>
        <w:tabs>
          <w:tab w:val="left" w:pos="719"/>
        </w:tabs>
        <w:autoSpaceDE w:val="0"/>
        <w:autoSpaceDN w:val="0"/>
        <w:ind w:right="130"/>
        <w:rPr>
          <w:sz w:val="24"/>
          <w:szCs w:val="24"/>
        </w:rPr>
      </w:pPr>
      <w:r w:rsidRPr="3225D04E">
        <w:rPr>
          <w:sz w:val="24"/>
          <w:szCs w:val="24"/>
        </w:rPr>
        <w:t>Students</w:t>
      </w:r>
      <w:r w:rsidRPr="3225D04E">
        <w:rPr>
          <w:spacing w:val="-2"/>
          <w:sz w:val="24"/>
          <w:szCs w:val="24"/>
        </w:rPr>
        <w:t xml:space="preserve"> </w:t>
      </w:r>
      <w:r w:rsidRPr="3225D04E">
        <w:rPr>
          <w:sz w:val="24"/>
          <w:szCs w:val="24"/>
        </w:rPr>
        <w:t>may</w:t>
      </w:r>
      <w:r w:rsidRPr="3225D04E">
        <w:rPr>
          <w:spacing w:val="-7"/>
          <w:sz w:val="24"/>
          <w:szCs w:val="24"/>
        </w:rPr>
        <w:t xml:space="preserve"> </w:t>
      </w:r>
      <w:r w:rsidRPr="3225D04E">
        <w:rPr>
          <w:sz w:val="24"/>
          <w:szCs w:val="24"/>
        </w:rPr>
        <w:t>interpret</w:t>
      </w:r>
      <w:r w:rsidRPr="3225D04E">
        <w:rPr>
          <w:spacing w:val="-2"/>
          <w:sz w:val="24"/>
          <w:szCs w:val="24"/>
        </w:rPr>
        <w:t xml:space="preserve"> </w:t>
      </w:r>
      <w:r w:rsidRPr="3225D04E">
        <w:rPr>
          <w:sz w:val="24"/>
          <w:szCs w:val="24"/>
        </w:rPr>
        <w:t>any</w:t>
      </w:r>
      <w:r w:rsidRPr="3225D04E">
        <w:rPr>
          <w:spacing w:val="-7"/>
          <w:sz w:val="24"/>
          <w:szCs w:val="24"/>
        </w:rPr>
        <w:t xml:space="preserve"> </w:t>
      </w:r>
      <w:r w:rsidRPr="3225D04E">
        <w:rPr>
          <w:sz w:val="24"/>
          <w:szCs w:val="24"/>
        </w:rPr>
        <w:t>relationship</w:t>
      </w:r>
      <w:r w:rsidRPr="3225D04E">
        <w:rPr>
          <w:spacing w:val="-2"/>
          <w:sz w:val="24"/>
          <w:szCs w:val="24"/>
        </w:rPr>
        <w:t xml:space="preserve"> </w:t>
      </w:r>
      <w:r w:rsidRPr="3225D04E">
        <w:rPr>
          <w:sz w:val="24"/>
          <w:szCs w:val="24"/>
        </w:rPr>
        <w:t>that</w:t>
      </w:r>
      <w:r w:rsidRPr="3225D04E">
        <w:rPr>
          <w:spacing w:val="-2"/>
          <w:sz w:val="24"/>
          <w:szCs w:val="24"/>
        </w:rPr>
        <w:t xml:space="preserve"> </w:t>
      </w:r>
      <w:r w:rsidRPr="3225D04E">
        <w:rPr>
          <w:sz w:val="24"/>
          <w:szCs w:val="24"/>
        </w:rPr>
        <w:t>increases/decreases</w:t>
      </w:r>
      <w:r w:rsidRPr="3225D04E">
        <w:rPr>
          <w:spacing w:val="-2"/>
          <w:sz w:val="24"/>
          <w:szCs w:val="24"/>
        </w:rPr>
        <w:t xml:space="preserve"> </w:t>
      </w:r>
      <w:r w:rsidRPr="3225D04E">
        <w:rPr>
          <w:sz w:val="24"/>
          <w:szCs w:val="24"/>
        </w:rPr>
        <w:t>at</w:t>
      </w:r>
      <w:r w:rsidRPr="3225D04E">
        <w:rPr>
          <w:spacing w:val="-2"/>
          <w:sz w:val="24"/>
          <w:szCs w:val="24"/>
        </w:rPr>
        <w:t xml:space="preserve"> </w:t>
      </w:r>
      <w:r w:rsidRPr="3225D04E">
        <w:rPr>
          <w:sz w:val="24"/>
          <w:szCs w:val="24"/>
        </w:rPr>
        <w:t>a</w:t>
      </w:r>
      <w:r w:rsidRPr="3225D04E">
        <w:rPr>
          <w:spacing w:val="-2"/>
          <w:sz w:val="24"/>
          <w:szCs w:val="24"/>
        </w:rPr>
        <w:t xml:space="preserve"> </w:t>
      </w:r>
      <w:r w:rsidRPr="3225D04E">
        <w:rPr>
          <w:sz w:val="24"/>
          <w:szCs w:val="24"/>
        </w:rPr>
        <w:t>non-constant</w:t>
      </w:r>
      <w:r w:rsidRPr="3225D04E">
        <w:rPr>
          <w:spacing w:val="-2"/>
          <w:sz w:val="24"/>
          <w:szCs w:val="24"/>
        </w:rPr>
        <w:t xml:space="preserve"> </w:t>
      </w:r>
      <w:r w:rsidRPr="3225D04E">
        <w:rPr>
          <w:sz w:val="24"/>
          <w:szCs w:val="24"/>
        </w:rPr>
        <w:t>rate</w:t>
      </w:r>
      <w:r w:rsidRPr="3225D04E">
        <w:rPr>
          <w:spacing w:val="-2"/>
          <w:sz w:val="24"/>
          <w:szCs w:val="24"/>
        </w:rPr>
        <w:t xml:space="preserve"> </w:t>
      </w:r>
      <w:r w:rsidRPr="3225D04E">
        <w:rPr>
          <w:sz w:val="24"/>
          <w:szCs w:val="24"/>
        </w:rPr>
        <w:t>as being</w:t>
      </w:r>
      <w:r w:rsidRPr="3225D04E">
        <w:rPr>
          <w:spacing w:val="-4"/>
          <w:sz w:val="24"/>
          <w:szCs w:val="24"/>
        </w:rPr>
        <w:t xml:space="preserve"> </w:t>
      </w:r>
      <w:r w:rsidRPr="3225D04E">
        <w:rPr>
          <w:sz w:val="24"/>
          <w:szCs w:val="24"/>
        </w:rPr>
        <w:t>an</w:t>
      </w:r>
      <w:r w:rsidRPr="3225D04E">
        <w:rPr>
          <w:spacing w:val="-4"/>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2"/>
          <w:sz w:val="24"/>
          <w:szCs w:val="24"/>
        </w:rPr>
        <w:t xml:space="preserve"> </w:t>
      </w:r>
    </w:p>
    <w:p w14:paraId="43DEC0F7" w14:textId="77777777" w:rsidR="00443597" w:rsidRPr="00443597" w:rsidRDefault="00443597" w:rsidP="00E502A8">
      <w:pPr>
        <w:pStyle w:val="ListParagraph"/>
        <w:numPr>
          <w:ilvl w:val="1"/>
          <w:numId w:val="22"/>
        </w:numPr>
        <w:textAlignment w:val="baseline"/>
        <w:rPr>
          <w:rFonts w:eastAsia="Times New Roman" w:cs="Times New Roman"/>
          <w:sz w:val="24"/>
          <w:szCs w:val="24"/>
        </w:rPr>
      </w:pPr>
      <w:r w:rsidRPr="3225D04E">
        <w:rPr>
          <w:sz w:val="24"/>
          <w:szCs w:val="24"/>
        </w:rPr>
        <w:t>Some students may miscalculate first and second differences that deal with negative values,</w:t>
      </w:r>
      <w:r w:rsidRPr="3225D04E">
        <w:rPr>
          <w:spacing w:val="-3"/>
          <w:sz w:val="24"/>
          <w:szCs w:val="24"/>
        </w:rPr>
        <w:t xml:space="preserve"> </w:t>
      </w:r>
      <w:r w:rsidRPr="3225D04E">
        <w:rPr>
          <w:sz w:val="24"/>
          <w:szCs w:val="24"/>
        </w:rPr>
        <w:t>especially</w:t>
      </w:r>
      <w:r w:rsidRPr="3225D04E">
        <w:rPr>
          <w:spacing w:val="-8"/>
          <w:sz w:val="24"/>
          <w:szCs w:val="24"/>
        </w:rPr>
        <w:t xml:space="preserve"> </w:t>
      </w:r>
      <w:r w:rsidRPr="3225D04E">
        <w:rPr>
          <w:sz w:val="24"/>
          <w:szCs w:val="24"/>
        </w:rPr>
        <w:t>if</w:t>
      </w:r>
      <w:r w:rsidRPr="3225D04E">
        <w:rPr>
          <w:spacing w:val="-3"/>
          <w:sz w:val="24"/>
          <w:szCs w:val="24"/>
        </w:rPr>
        <w:t xml:space="preserve"> </w:t>
      </w:r>
      <w:r w:rsidRPr="3225D04E">
        <w:rPr>
          <w:sz w:val="24"/>
          <w:szCs w:val="24"/>
        </w:rPr>
        <w:t>they</w:t>
      </w:r>
      <w:r w:rsidRPr="3225D04E">
        <w:rPr>
          <w:spacing w:val="-6"/>
          <w:sz w:val="24"/>
          <w:szCs w:val="24"/>
        </w:rPr>
        <w:t xml:space="preserve"> </w:t>
      </w:r>
      <w:r w:rsidRPr="3225D04E">
        <w:rPr>
          <w:sz w:val="24"/>
          <w:szCs w:val="24"/>
        </w:rPr>
        <w:t>perform</w:t>
      </w:r>
      <w:r w:rsidRPr="3225D04E">
        <w:rPr>
          <w:spacing w:val="-3"/>
          <w:sz w:val="24"/>
          <w:szCs w:val="24"/>
        </w:rPr>
        <w:t xml:space="preserve"> </w:t>
      </w:r>
      <w:r w:rsidRPr="3225D04E">
        <w:rPr>
          <w:sz w:val="24"/>
          <w:szCs w:val="24"/>
        </w:rPr>
        <w:t>them</w:t>
      </w:r>
      <w:r w:rsidRPr="3225D04E">
        <w:rPr>
          <w:spacing w:val="-3"/>
          <w:sz w:val="24"/>
          <w:szCs w:val="24"/>
        </w:rPr>
        <w:t xml:space="preserve"> </w:t>
      </w:r>
      <w:r w:rsidRPr="3225D04E">
        <w:rPr>
          <w:sz w:val="24"/>
          <w:szCs w:val="24"/>
        </w:rPr>
        <w:t xml:space="preserve">mentally. </w:t>
      </w:r>
    </w:p>
    <w:p w14:paraId="0B732714" w14:textId="77777777" w:rsidR="00BD4528" w:rsidRPr="00446198" w:rsidRDefault="00BD4528" w:rsidP="00BD4528">
      <w:pPr>
        <w:widowControl w:val="0"/>
        <w:spacing w:after="0" w:line="240" w:lineRule="auto"/>
        <w:ind w:left="720"/>
        <w:rPr>
          <w:rFonts w:eastAsia="Times New Roman" w:cs="Times New Roman"/>
          <w:sz w:val="24"/>
          <w:szCs w:val="24"/>
        </w:rPr>
      </w:pPr>
    </w:p>
    <w:p w14:paraId="7FDF48B0" w14:textId="77777777" w:rsidR="00B352F5" w:rsidRDefault="00B352F5">
      <w:pPr>
        <w:rPr>
          <w:rFonts w:cs="Times New Roman"/>
          <w:b/>
          <w:sz w:val="24"/>
        </w:rPr>
      </w:pPr>
      <w:r>
        <w:br w:type="page"/>
      </w:r>
    </w:p>
    <w:p w14:paraId="5BAEF125" w14:textId="18794881" w:rsidR="00BD4528" w:rsidRPr="00446198" w:rsidRDefault="00BD4528" w:rsidP="00BD4528">
      <w:pPr>
        <w:pStyle w:val="FunctionsF"/>
      </w:pPr>
      <w:r w:rsidRPr="00446198">
        <w:lastRenderedPageBreak/>
        <w:t>Strategies to Support Tiered Instruction</w:t>
      </w:r>
    </w:p>
    <w:p w14:paraId="33A9A5D8" w14:textId="77777777" w:rsidR="0023169A" w:rsidRDefault="0023169A" w:rsidP="00E502A8">
      <w:pPr>
        <w:pStyle w:val="TableParagraph"/>
        <w:numPr>
          <w:ilvl w:val="0"/>
          <w:numId w:val="205"/>
        </w:numPr>
        <w:tabs>
          <w:tab w:val="left" w:pos="719"/>
        </w:tabs>
        <w:autoSpaceDE w:val="0"/>
        <w:autoSpaceDN w:val="0"/>
        <w:spacing w:line="259" w:lineRule="auto"/>
        <w:ind w:right="157"/>
        <w:jc w:val="both"/>
        <w:rPr>
          <w:sz w:val="24"/>
        </w:rPr>
      </w:pPr>
      <w:r w:rsidRPr="3225D04E">
        <w:rPr>
          <w:sz w:val="24"/>
          <w:szCs w:val="24"/>
        </w:rPr>
        <w:t>Instruction</w:t>
      </w:r>
      <w:r w:rsidRPr="3225D04E">
        <w:rPr>
          <w:spacing w:val="-4"/>
          <w:sz w:val="24"/>
          <w:szCs w:val="24"/>
        </w:rPr>
        <w:t xml:space="preserve"> </w:t>
      </w:r>
      <w:r w:rsidRPr="3225D04E">
        <w:rPr>
          <w:sz w:val="24"/>
          <w:szCs w:val="24"/>
        </w:rPr>
        <w:t>includes</w:t>
      </w:r>
      <w:r w:rsidRPr="3225D04E">
        <w:rPr>
          <w:spacing w:val="-3"/>
          <w:sz w:val="24"/>
          <w:szCs w:val="24"/>
        </w:rPr>
        <w:t xml:space="preserve"> </w:t>
      </w:r>
      <w:r w:rsidRPr="3225D04E">
        <w:rPr>
          <w:sz w:val="24"/>
          <w:szCs w:val="24"/>
        </w:rPr>
        <w:t>verifying</w:t>
      </w:r>
      <w:r w:rsidRPr="3225D04E">
        <w:rPr>
          <w:spacing w:val="-6"/>
          <w:sz w:val="24"/>
          <w:szCs w:val="24"/>
        </w:rPr>
        <w:t xml:space="preserve"> </w:t>
      </w:r>
      <w:r w:rsidRPr="3225D04E">
        <w:rPr>
          <w:sz w:val="24"/>
          <w:szCs w:val="24"/>
        </w:rPr>
        <w:t>an</w:t>
      </w:r>
      <w:r w:rsidRPr="3225D04E">
        <w:rPr>
          <w:spacing w:val="-2"/>
          <w:sz w:val="24"/>
          <w:szCs w:val="24"/>
        </w:rPr>
        <w:t xml:space="preserve"> </w:t>
      </w:r>
      <w:r w:rsidRPr="3225D04E">
        <w:rPr>
          <w:sz w:val="24"/>
          <w:szCs w:val="24"/>
        </w:rPr>
        <w:t>exponential</w:t>
      </w:r>
      <w:r w:rsidRPr="3225D04E">
        <w:rPr>
          <w:spacing w:val="-4"/>
          <w:sz w:val="24"/>
          <w:szCs w:val="24"/>
        </w:rPr>
        <w:t xml:space="preserve"> </w:t>
      </w:r>
      <w:r w:rsidRPr="3225D04E">
        <w:rPr>
          <w:sz w:val="24"/>
          <w:szCs w:val="24"/>
        </w:rPr>
        <w:t>relationship</w:t>
      </w:r>
      <w:r w:rsidRPr="3225D04E">
        <w:rPr>
          <w:spacing w:val="-4"/>
          <w:sz w:val="24"/>
          <w:szCs w:val="24"/>
        </w:rPr>
        <w:t xml:space="preserve"> </w:t>
      </w:r>
      <w:r w:rsidRPr="3225D04E">
        <w:rPr>
          <w:sz w:val="24"/>
          <w:szCs w:val="24"/>
        </w:rPr>
        <w:t>by</w:t>
      </w:r>
      <w:r w:rsidRPr="3225D04E">
        <w:rPr>
          <w:spacing w:val="-9"/>
          <w:sz w:val="24"/>
          <w:szCs w:val="24"/>
        </w:rPr>
        <w:t xml:space="preserve"> </w:t>
      </w:r>
      <w:r w:rsidRPr="3225D04E">
        <w:rPr>
          <w:sz w:val="24"/>
          <w:szCs w:val="24"/>
        </w:rPr>
        <w:t>looking</w:t>
      </w:r>
      <w:r w:rsidRPr="3225D04E">
        <w:rPr>
          <w:spacing w:val="-5"/>
          <w:sz w:val="24"/>
          <w:szCs w:val="24"/>
        </w:rPr>
        <w:t xml:space="preserve"> </w:t>
      </w:r>
      <w:r w:rsidRPr="3225D04E">
        <w:rPr>
          <w:sz w:val="24"/>
          <w:szCs w:val="24"/>
        </w:rPr>
        <w:t>for</w:t>
      </w:r>
      <w:r w:rsidRPr="3225D04E">
        <w:rPr>
          <w:spacing w:val="-6"/>
          <w:sz w:val="24"/>
          <w:szCs w:val="24"/>
        </w:rPr>
        <w:t xml:space="preserve"> </w:t>
      </w:r>
      <w:r w:rsidRPr="3225D04E">
        <w:rPr>
          <w:sz w:val="24"/>
          <w:szCs w:val="24"/>
        </w:rPr>
        <w:t>common</w:t>
      </w:r>
      <w:r w:rsidRPr="3225D04E">
        <w:rPr>
          <w:spacing w:val="-4"/>
          <w:sz w:val="24"/>
          <w:szCs w:val="24"/>
        </w:rPr>
        <w:t xml:space="preserve"> </w:t>
      </w:r>
      <w:r w:rsidRPr="3225D04E">
        <w:rPr>
          <w:sz w:val="24"/>
          <w:szCs w:val="24"/>
        </w:rPr>
        <w:t>ratios. When interpreting a written description, make a sample table of values from the context to examine the type of function.</w:t>
      </w:r>
    </w:p>
    <w:p w14:paraId="0E4C2BDC" w14:textId="77777777" w:rsidR="0023169A" w:rsidRDefault="0023169A" w:rsidP="00E502A8">
      <w:pPr>
        <w:pStyle w:val="TableParagraph"/>
        <w:numPr>
          <w:ilvl w:val="0"/>
          <w:numId w:val="205"/>
        </w:numPr>
        <w:tabs>
          <w:tab w:val="left" w:pos="719"/>
        </w:tabs>
        <w:autoSpaceDE w:val="0"/>
        <w:autoSpaceDN w:val="0"/>
        <w:spacing w:line="292" w:lineRule="exact"/>
        <w:ind w:hanging="359"/>
        <w:jc w:val="both"/>
        <w:rPr>
          <w:sz w:val="24"/>
        </w:rPr>
      </w:pPr>
      <w:r w:rsidRPr="3225D04E">
        <w:rPr>
          <w:sz w:val="24"/>
          <w:szCs w:val="24"/>
        </w:rPr>
        <w:t>Teacher</w:t>
      </w:r>
      <w:r w:rsidRPr="3225D04E">
        <w:rPr>
          <w:spacing w:val="-2"/>
          <w:sz w:val="24"/>
          <w:szCs w:val="24"/>
        </w:rPr>
        <w:t xml:space="preserve"> </w:t>
      </w:r>
      <w:r w:rsidRPr="3225D04E">
        <w:rPr>
          <w:sz w:val="24"/>
          <w:szCs w:val="24"/>
        </w:rPr>
        <w:t>co-creates</w:t>
      </w:r>
      <w:r w:rsidRPr="3225D04E">
        <w:rPr>
          <w:spacing w:val="1"/>
          <w:sz w:val="24"/>
          <w:szCs w:val="24"/>
        </w:rPr>
        <w:t xml:space="preserve"> </w:t>
      </w:r>
      <w:r w:rsidRPr="3225D04E">
        <w:rPr>
          <w:sz w:val="24"/>
          <w:szCs w:val="24"/>
        </w:rPr>
        <w:t>a graphic</w:t>
      </w:r>
      <w:r w:rsidRPr="3225D04E">
        <w:rPr>
          <w:spacing w:val="-2"/>
          <w:sz w:val="24"/>
          <w:szCs w:val="24"/>
        </w:rPr>
        <w:t xml:space="preserve"> </w:t>
      </w:r>
      <w:r w:rsidRPr="3225D04E">
        <w:rPr>
          <w:sz w:val="24"/>
          <w:szCs w:val="24"/>
        </w:rPr>
        <w:t>organizer</w:t>
      </w:r>
      <w:r w:rsidRPr="3225D04E">
        <w:rPr>
          <w:spacing w:val="-2"/>
          <w:sz w:val="24"/>
          <w:szCs w:val="24"/>
        </w:rPr>
        <w:t xml:space="preserve"> </w:t>
      </w:r>
      <w:r w:rsidRPr="3225D04E">
        <w:rPr>
          <w:sz w:val="24"/>
          <w:szCs w:val="24"/>
        </w:rPr>
        <w:t>to</w:t>
      </w:r>
      <w:r w:rsidRPr="3225D04E">
        <w:rPr>
          <w:spacing w:val="-1"/>
          <w:sz w:val="24"/>
          <w:szCs w:val="24"/>
        </w:rPr>
        <w:t xml:space="preserve"> </w:t>
      </w:r>
      <w:r w:rsidRPr="3225D04E">
        <w:rPr>
          <w:sz w:val="24"/>
          <w:szCs w:val="24"/>
        </w:rPr>
        <w:t>compare</w:t>
      </w:r>
      <w:r w:rsidRPr="3225D04E">
        <w:rPr>
          <w:spacing w:val="-3"/>
          <w:sz w:val="24"/>
          <w:szCs w:val="24"/>
        </w:rPr>
        <w:t xml:space="preserve"> </w:t>
      </w:r>
      <w:r w:rsidRPr="3225D04E">
        <w:rPr>
          <w:sz w:val="24"/>
          <w:szCs w:val="24"/>
        </w:rPr>
        <w:t>exponential</w:t>
      </w:r>
      <w:r w:rsidRPr="3225D04E">
        <w:rPr>
          <w:spacing w:val="-1"/>
          <w:sz w:val="24"/>
          <w:szCs w:val="24"/>
        </w:rPr>
        <w:t xml:space="preserve"> </w:t>
      </w:r>
      <w:r w:rsidRPr="3225D04E">
        <w:rPr>
          <w:sz w:val="24"/>
          <w:szCs w:val="24"/>
        </w:rPr>
        <w:t>and</w:t>
      </w:r>
      <w:r w:rsidRPr="3225D04E">
        <w:rPr>
          <w:spacing w:val="-2"/>
          <w:sz w:val="24"/>
          <w:szCs w:val="24"/>
        </w:rPr>
        <w:t xml:space="preserve"> </w:t>
      </w:r>
      <w:r w:rsidRPr="3225D04E">
        <w:rPr>
          <w:sz w:val="24"/>
          <w:szCs w:val="24"/>
        </w:rPr>
        <w:t>quadratic</w:t>
      </w:r>
      <w:r w:rsidRPr="3225D04E">
        <w:rPr>
          <w:spacing w:val="-2"/>
          <w:sz w:val="24"/>
          <w:szCs w:val="24"/>
        </w:rPr>
        <w:t xml:space="preserve"> functions.</w:t>
      </w:r>
    </w:p>
    <w:p w14:paraId="1B3B48FA" w14:textId="77777777" w:rsidR="0023169A" w:rsidRDefault="0023169A" w:rsidP="00E502A8">
      <w:pPr>
        <w:pStyle w:val="TableParagraph"/>
        <w:numPr>
          <w:ilvl w:val="1"/>
          <w:numId w:val="205"/>
        </w:numPr>
        <w:tabs>
          <w:tab w:val="left" w:pos="1439"/>
        </w:tabs>
        <w:autoSpaceDE w:val="0"/>
        <w:autoSpaceDN w:val="0"/>
        <w:spacing w:before="14" w:after="8" w:line="223" w:lineRule="auto"/>
        <w:ind w:right="620"/>
        <w:jc w:val="both"/>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4"/>
          <w:sz w:val="24"/>
          <w:szCs w:val="24"/>
        </w:rPr>
        <w:t xml:space="preserve"> </w:t>
      </w:r>
      <w:r w:rsidRPr="113DC138">
        <w:rPr>
          <w:sz w:val="24"/>
          <w:szCs w:val="24"/>
        </w:rPr>
        <w:t>a</w:t>
      </w:r>
      <w:r w:rsidRPr="113DC138">
        <w:rPr>
          <w:spacing w:val="-4"/>
          <w:sz w:val="24"/>
          <w:szCs w:val="24"/>
        </w:rPr>
        <w:t xml:space="preserve"> </w:t>
      </w:r>
      <w:r w:rsidRPr="113DC138">
        <w:rPr>
          <w:sz w:val="24"/>
          <w:szCs w:val="24"/>
        </w:rPr>
        <w:t>Venn</w:t>
      </w:r>
      <w:r w:rsidRPr="113DC138">
        <w:rPr>
          <w:spacing w:val="-4"/>
          <w:sz w:val="24"/>
          <w:szCs w:val="24"/>
        </w:rPr>
        <w:t xml:space="preserve"> </w:t>
      </w:r>
      <w:r w:rsidRPr="113DC138">
        <w:rPr>
          <w:sz w:val="24"/>
          <w:szCs w:val="24"/>
        </w:rPr>
        <w:t>Diagram</w:t>
      </w:r>
      <w:r w:rsidRPr="113DC138">
        <w:rPr>
          <w:spacing w:val="-4"/>
          <w:sz w:val="24"/>
          <w:szCs w:val="24"/>
        </w:rPr>
        <w:t xml:space="preserve"> </w:t>
      </w:r>
      <w:r w:rsidRPr="113DC138">
        <w:rPr>
          <w:sz w:val="24"/>
          <w:szCs w:val="24"/>
        </w:rPr>
        <w:t>can</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used</w:t>
      </w:r>
      <w:r w:rsidRPr="113DC138">
        <w:rPr>
          <w:spacing w:val="-4"/>
          <w:sz w:val="24"/>
          <w:szCs w:val="24"/>
        </w:rPr>
        <w:t xml:space="preserve"> </w:t>
      </w:r>
      <w:r w:rsidRPr="113DC138">
        <w:rPr>
          <w:sz w:val="24"/>
          <w:szCs w:val="24"/>
        </w:rPr>
        <w:t>with</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common</w:t>
      </w:r>
      <w:r w:rsidRPr="113DC138">
        <w:rPr>
          <w:spacing w:val="-4"/>
          <w:sz w:val="24"/>
          <w:szCs w:val="24"/>
        </w:rPr>
        <w:t xml:space="preserve"> </w:t>
      </w:r>
      <w:r w:rsidRPr="113DC138">
        <w:rPr>
          <w:sz w:val="24"/>
          <w:szCs w:val="24"/>
        </w:rPr>
        <w:t>middle</w:t>
      </w:r>
      <w:r w:rsidRPr="113DC138">
        <w:rPr>
          <w:spacing w:val="-4"/>
          <w:sz w:val="24"/>
          <w:szCs w:val="24"/>
        </w:rPr>
        <w:t xml:space="preserve"> </w:t>
      </w:r>
      <w:r w:rsidRPr="113DC138">
        <w:rPr>
          <w:sz w:val="24"/>
          <w:szCs w:val="24"/>
        </w:rPr>
        <w:t>section including the non-constant rate of change.</w:t>
      </w:r>
    </w:p>
    <w:p w14:paraId="4C6B5F2F" w14:textId="77777777" w:rsidR="0023169A" w:rsidRDefault="0023169A" w:rsidP="0023169A">
      <w:pPr>
        <w:pStyle w:val="TableParagraph"/>
        <w:ind w:left="2861"/>
        <w:rPr>
          <w:sz w:val="20"/>
        </w:rPr>
      </w:pPr>
      <w:r>
        <w:rPr>
          <w:noProof/>
          <w:sz w:val="20"/>
        </w:rPr>
        <w:drawing>
          <wp:inline distT="0" distB="0" distL="0" distR="0" wp14:anchorId="359FC637" wp14:editId="3C98FEC8">
            <wp:extent cx="2301240" cy="1314450"/>
            <wp:effectExtent l="0" t="0" r="3810" b="0"/>
            <wp:docPr id="1762" name="Picture 1762" descr="Diagram, venn diagra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Picture 1762" descr="Diagram, venn diagram  "/>
                    <pic:cNvPicPr/>
                  </pic:nvPicPr>
                  <pic:blipFill>
                    <a:blip r:embed="rId108" cstate="print"/>
                    <a:stretch>
                      <a:fillRect/>
                    </a:stretch>
                  </pic:blipFill>
                  <pic:spPr>
                    <a:xfrm>
                      <a:off x="0" y="0"/>
                      <a:ext cx="2302039" cy="1314906"/>
                    </a:xfrm>
                    <a:prstGeom prst="rect">
                      <a:avLst/>
                    </a:prstGeom>
                  </pic:spPr>
                </pic:pic>
              </a:graphicData>
            </a:graphic>
          </wp:inline>
        </w:drawing>
      </w:r>
    </w:p>
    <w:p w14:paraId="4E2F6909" w14:textId="77777777" w:rsidR="0023169A" w:rsidRDefault="0023169A" w:rsidP="00E502A8">
      <w:pPr>
        <w:pStyle w:val="TableParagraph"/>
        <w:numPr>
          <w:ilvl w:val="0"/>
          <w:numId w:val="205"/>
        </w:numPr>
        <w:tabs>
          <w:tab w:val="left" w:pos="717"/>
          <w:tab w:val="left" w:pos="719"/>
        </w:tabs>
        <w:autoSpaceDE w:val="0"/>
        <w:autoSpaceDN w:val="0"/>
        <w:ind w:right="131" w:hanging="351"/>
        <w:jc w:val="both"/>
        <w:rPr>
          <w:sz w:val="24"/>
          <w:szCs w:val="24"/>
        </w:rPr>
      </w:pPr>
      <w:r w:rsidRPr="3225D04E">
        <w:rPr>
          <w:sz w:val="24"/>
          <w:szCs w:val="24"/>
        </w:rPr>
        <w:t>Teacher</w:t>
      </w:r>
      <w:r w:rsidRPr="3225D04E">
        <w:rPr>
          <w:spacing w:val="-3"/>
          <w:sz w:val="24"/>
          <w:szCs w:val="24"/>
        </w:rPr>
        <w:t xml:space="preserve"> </w:t>
      </w:r>
      <w:r w:rsidRPr="3225D04E">
        <w:rPr>
          <w:sz w:val="24"/>
          <w:szCs w:val="24"/>
        </w:rPr>
        <w:t>provides</w:t>
      </w:r>
      <w:r w:rsidRPr="3225D04E">
        <w:rPr>
          <w:spacing w:val="-3"/>
          <w:sz w:val="24"/>
          <w:szCs w:val="24"/>
        </w:rPr>
        <w:t xml:space="preserve"> </w:t>
      </w:r>
      <w:r w:rsidRPr="3225D04E">
        <w:rPr>
          <w:sz w:val="24"/>
          <w:szCs w:val="24"/>
        </w:rPr>
        <w:t>opportunities</w:t>
      </w:r>
      <w:r w:rsidRPr="3225D04E">
        <w:rPr>
          <w:spacing w:val="-3"/>
          <w:sz w:val="24"/>
          <w:szCs w:val="24"/>
        </w:rPr>
        <w:t xml:space="preserve"> </w:t>
      </w:r>
      <w:r w:rsidRPr="3225D04E">
        <w:rPr>
          <w:sz w:val="24"/>
          <w:szCs w:val="24"/>
        </w:rPr>
        <w:t>to</w:t>
      </w:r>
      <w:r w:rsidRPr="3225D04E">
        <w:rPr>
          <w:spacing w:val="-2"/>
          <w:sz w:val="24"/>
          <w:szCs w:val="24"/>
        </w:rPr>
        <w:t xml:space="preserve"> </w:t>
      </w:r>
      <w:r w:rsidRPr="3225D04E">
        <w:rPr>
          <w:sz w:val="24"/>
          <w:szCs w:val="24"/>
        </w:rPr>
        <w:t>write</w:t>
      </w:r>
      <w:r w:rsidRPr="3225D04E">
        <w:rPr>
          <w:spacing w:val="-4"/>
          <w:sz w:val="24"/>
          <w:szCs w:val="24"/>
        </w:rPr>
        <w:t xml:space="preserve"> </w:t>
      </w:r>
      <w:r w:rsidRPr="3225D04E">
        <w:rPr>
          <w:sz w:val="24"/>
          <w:szCs w:val="24"/>
        </w:rPr>
        <w:t>out</w:t>
      </w:r>
      <w:r w:rsidRPr="3225D04E">
        <w:rPr>
          <w:spacing w:val="-3"/>
          <w:sz w:val="24"/>
          <w:szCs w:val="24"/>
        </w:rPr>
        <w:t xml:space="preserve"> </w:t>
      </w:r>
      <w:r w:rsidRPr="3225D04E">
        <w:rPr>
          <w:sz w:val="24"/>
          <w:szCs w:val="24"/>
        </w:rPr>
        <w:t>subtraction</w:t>
      </w:r>
      <w:r w:rsidRPr="3225D04E">
        <w:rPr>
          <w:spacing w:val="-3"/>
          <w:sz w:val="24"/>
          <w:szCs w:val="24"/>
        </w:rPr>
        <w:t xml:space="preserve"> </w:t>
      </w:r>
      <w:r w:rsidRPr="3225D04E">
        <w:rPr>
          <w:sz w:val="24"/>
          <w:szCs w:val="24"/>
        </w:rPr>
        <w:t>sentences</w:t>
      </w:r>
      <w:r w:rsidRPr="3225D04E">
        <w:rPr>
          <w:spacing w:val="-3"/>
          <w:sz w:val="24"/>
          <w:szCs w:val="24"/>
        </w:rPr>
        <w:t xml:space="preserve"> </w:t>
      </w:r>
      <w:r w:rsidRPr="3225D04E">
        <w:rPr>
          <w:sz w:val="24"/>
          <w:szCs w:val="24"/>
        </w:rPr>
        <w:t>next</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each</w:t>
      </w:r>
      <w:r w:rsidRPr="3225D04E">
        <w:rPr>
          <w:spacing w:val="-3"/>
          <w:sz w:val="24"/>
          <w:szCs w:val="24"/>
        </w:rPr>
        <w:t xml:space="preserve"> </w:t>
      </w:r>
      <w:r w:rsidRPr="3225D04E">
        <w:rPr>
          <w:sz w:val="24"/>
          <w:szCs w:val="24"/>
        </w:rPr>
        <w:t>line</w:t>
      </w:r>
      <w:r w:rsidRPr="3225D04E">
        <w:rPr>
          <w:spacing w:val="-4"/>
          <w:sz w:val="24"/>
          <w:szCs w:val="24"/>
        </w:rPr>
        <w:t xml:space="preserve"> </w:t>
      </w:r>
      <w:r w:rsidRPr="3225D04E">
        <w:rPr>
          <w:sz w:val="24"/>
          <w:szCs w:val="24"/>
        </w:rPr>
        <w:t>of</w:t>
      </w:r>
      <w:r w:rsidRPr="3225D04E">
        <w:rPr>
          <w:spacing w:val="-3"/>
          <w:sz w:val="24"/>
          <w:szCs w:val="24"/>
        </w:rPr>
        <w:t xml:space="preserve"> </w:t>
      </w:r>
      <w:r w:rsidRPr="3225D04E">
        <w:rPr>
          <w:sz w:val="24"/>
          <w:szCs w:val="24"/>
        </w:rPr>
        <w:t xml:space="preserve">the table when determining first and second differences. Have students write out the subtraction expression [i.e., </w:t>
      </w:r>
      <w:r w:rsidRPr="3225D04E">
        <w:rPr>
          <w:rFonts w:ascii="Cambria Math" w:hAnsi="Cambria Math"/>
          <w:sz w:val="24"/>
          <w:szCs w:val="24"/>
        </w:rPr>
        <w:t>−14 – (−2)</w:t>
      </w:r>
      <w:r w:rsidRPr="3225D04E">
        <w:rPr>
          <w:sz w:val="24"/>
          <w:szCs w:val="24"/>
        </w:rPr>
        <w:t>] so they can see that they are subtracting a negative value and should convert it to adding a positive value.</w:t>
      </w:r>
    </w:p>
    <w:p w14:paraId="3C43C8FE" w14:textId="55BBF938" w:rsidR="001725F5" w:rsidRDefault="0023169A" w:rsidP="00E502A8">
      <w:pPr>
        <w:pStyle w:val="TableParagraph"/>
        <w:numPr>
          <w:ilvl w:val="1"/>
          <w:numId w:val="205"/>
        </w:numPr>
        <w:tabs>
          <w:tab w:val="left" w:pos="1439"/>
        </w:tabs>
        <w:autoSpaceDE w:val="0"/>
        <w:autoSpaceDN w:val="0"/>
        <w:spacing w:after="240" w:line="237" w:lineRule="auto"/>
        <w:ind w:right="43"/>
        <w:rPr>
          <w:sz w:val="24"/>
          <w:szCs w:val="24"/>
        </w:rPr>
      </w:pPr>
      <w:r w:rsidRPr="4B4C310D">
        <w:rPr>
          <w:sz w:val="24"/>
          <w:szCs w:val="24"/>
        </w:rPr>
        <w:t xml:space="preserve">It is often helpful to have these students draw a blank number line with a mark </w:t>
      </w:r>
      <w:proofErr w:type="gramStart"/>
      <w:r w:rsidRPr="4B4C310D">
        <w:rPr>
          <w:sz w:val="24"/>
          <w:szCs w:val="24"/>
        </w:rPr>
        <w:t>for</w:t>
      </w:r>
      <w:proofErr w:type="gramEnd"/>
      <w:r w:rsidRPr="4B4C310D">
        <w:rPr>
          <w:sz w:val="24"/>
          <w:szCs w:val="24"/>
        </w:rPr>
        <w:t xml:space="preserve"> </w:t>
      </w:r>
      <w:r w:rsidRPr="4B4C310D">
        <w:rPr>
          <w:rFonts w:ascii="Cambria Math" w:hAnsi="Cambria Math"/>
          <w:sz w:val="24"/>
          <w:szCs w:val="24"/>
        </w:rPr>
        <w:t xml:space="preserve">0 </w:t>
      </w:r>
      <w:r w:rsidRPr="4B4C310D">
        <w:rPr>
          <w:sz w:val="24"/>
          <w:szCs w:val="24"/>
        </w:rPr>
        <w:t xml:space="preserve">to use for their calculations. Students who solve </w:t>
      </w:r>
      <w:r w:rsidRPr="4B4C310D">
        <w:rPr>
          <w:rFonts w:ascii="Cambria Math" w:hAnsi="Cambria Math"/>
          <w:sz w:val="24"/>
          <w:szCs w:val="24"/>
        </w:rPr>
        <w:t xml:space="preserve">−14 + 2 </w:t>
      </w:r>
      <w:r w:rsidRPr="4B4C310D">
        <w:rPr>
          <w:sz w:val="24"/>
          <w:szCs w:val="24"/>
        </w:rPr>
        <w:t xml:space="preserve">to equal </w:t>
      </w:r>
      <w:r w:rsidRPr="4B4C310D">
        <w:rPr>
          <w:rFonts w:ascii="Cambria Math" w:hAnsi="Cambria Math"/>
          <w:sz w:val="24"/>
          <w:szCs w:val="24"/>
        </w:rPr>
        <w:t xml:space="preserve">−16 </w:t>
      </w:r>
      <w:r w:rsidRPr="4B4C310D">
        <w:rPr>
          <w:sz w:val="24"/>
          <w:szCs w:val="24"/>
        </w:rPr>
        <w:t xml:space="preserve">could place their pencil tip to the left of </w:t>
      </w:r>
      <w:r w:rsidRPr="4B4C310D">
        <w:rPr>
          <w:rFonts w:ascii="Cambria Math" w:hAnsi="Cambria Math"/>
          <w:sz w:val="24"/>
          <w:szCs w:val="24"/>
        </w:rPr>
        <w:t xml:space="preserve">0 </w:t>
      </w:r>
      <w:r w:rsidRPr="4B4C310D">
        <w:rPr>
          <w:sz w:val="24"/>
          <w:szCs w:val="24"/>
        </w:rPr>
        <w:t xml:space="preserve">on the number line in a position that could represent </w:t>
      </w:r>
      <w:r w:rsidRPr="4B4C310D">
        <w:rPr>
          <w:rFonts w:ascii="Cambria Math" w:hAnsi="Cambria Math"/>
          <w:sz w:val="24"/>
          <w:szCs w:val="24"/>
        </w:rPr>
        <w:t>−14</w:t>
      </w:r>
      <w:r w:rsidRPr="4B4C310D">
        <w:rPr>
          <w:sz w:val="24"/>
          <w:szCs w:val="24"/>
        </w:rPr>
        <w:t xml:space="preserve">. Ask them which direction they would move to represent adding </w:t>
      </w:r>
      <w:r w:rsidRPr="4B4C310D">
        <w:rPr>
          <w:rFonts w:ascii="Cambria Math" w:hAnsi="Cambria Math"/>
          <w:sz w:val="24"/>
          <w:szCs w:val="24"/>
        </w:rPr>
        <w:t>2</w:t>
      </w:r>
      <w:r w:rsidRPr="4B4C310D">
        <w:rPr>
          <w:sz w:val="24"/>
          <w:szCs w:val="24"/>
        </w:rPr>
        <w:t xml:space="preserve">. When students see movement to the right, toward zero, they should understand that the magnitude of the negative number decreases, resulting in </w:t>
      </w:r>
      <w:r w:rsidRPr="4B4C310D">
        <w:rPr>
          <w:rFonts w:ascii="Cambria Math" w:hAnsi="Cambria Math"/>
          <w:sz w:val="24"/>
          <w:szCs w:val="24"/>
        </w:rPr>
        <w:t xml:space="preserve">−12 </w:t>
      </w:r>
      <w:r w:rsidRPr="4B4C310D">
        <w:rPr>
          <w:sz w:val="24"/>
          <w:szCs w:val="24"/>
        </w:rPr>
        <w:t>rather than</w:t>
      </w:r>
      <w:r w:rsidR="00D1060B">
        <w:rPr>
          <w:sz w:val="24"/>
          <w:szCs w:val="24"/>
        </w:rPr>
        <w:t xml:space="preserve"> </w:t>
      </w:r>
      <w:r w:rsidRPr="00D1060B">
        <w:rPr>
          <w:rFonts w:ascii="Cambria Math" w:hAnsi="Cambria Math"/>
          <w:sz w:val="24"/>
          <w:szCs w:val="24"/>
        </w:rPr>
        <w:t>−16</w:t>
      </w:r>
      <w:r w:rsidRPr="00D1060B">
        <w:rPr>
          <w:sz w:val="24"/>
          <w:szCs w:val="24"/>
        </w:rPr>
        <w:t>.</w:t>
      </w:r>
    </w:p>
    <w:p w14:paraId="70C8AD62" w14:textId="77777777" w:rsidR="00BD4528" w:rsidRPr="00446198" w:rsidRDefault="00BD4528" w:rsidP="00BD4528">
      <w:pPr>
        <w:pStyle w:val="FunctionsF"/>
      </w:pPr>
      <w:r w:rsidRPr="00446198">
        <w:t>Instructional Tasks </w:t>
      </w:r>
    </w:p>
    <w:p w14:paraId="5DB076AB" w14:textId="77777777" w:rsidR="00BD4528" w:rsidRPr="006B6BAE" w:rsidRDefault="00BD4528" w:rsidP="00BD452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65480650" w14:textId="15A65224" w:rsidR="00E54540" w:rsidRDefault="00BD4528" w:rsidP="00E54540">
      <w:pPr>
        <w:pStyle w:val="TableParagraph"/>
        <w:ind w:left="360" w:right="160"/>
        <w:rPr>
          <w:sz w:val="24"/>
        </w:rPr>
      </w:pPr>
      <w:r w:rsidRPr="006B6BAE">
        <w:rPr>
          <w:rFonts w:eastAsia="Times New Roman" w:cs="Times New Roman"/>
          <w:sz w:val="24"/>
          <w:szCs w:val="24"/>
        </w:rPr>
        <w:t xml:space="preserve"> </w:t>
      </w:r>
      <w:r w:rsidR="00E54540">
        <w:rPr>
          <w:sz w:val="24"/>
        </w:rPr>
        <w:t>A</w:t>
      </w:r>
      <w:r w:rsidR="00E54540">
        <w:rPr>
          <w:spacing w:val="-3"/>
          <w:sz w:val="24"/>
        </w:rPr>
        <w:t xml:space="preserve"> </w:t>
      </w:r>
      <w:r w:rsidR="00E54540">
        <w:rPr>
          <w:sz w:val="24"/>
        </w:rPr>
        <w:t>scientist</w:t>
      </w:r>
      <w:r w:rsidR="00E54540">
        <w:rPr>
          <w:spacing w:val="-3"/>
          <w:sz w:val="24"/>
        </w:rPr>
        <w:t xml:space="preserve"> </w:t>
      </w:r>
      <w:r w:rsidR="00E54540">
        <w:rPr>
          <w:sz w:val="24"/>
        </w:rPr>
        <w:t>is</w:t>
      </w:r>
      <w:r w:rsidR="00E54540">
        <w:rPr>
          <w:spacing w:val="-3"/>
          <w:sz w:val="24"/>
        </w:rPr>
        <w:t xml:space="preserve"> </w:t>
      </w:r>
      <w:r w:rsidR="00E54540">
        <w:rPr>
          <w:sz w:val="24"/>
        </w:rPr>
        <w:t>monitoring</w:t>
      </w:r>
      <w:r w:rsidR="00E54540">
        <w:rPr>
          <w:spacing w:val="-6"/>
          <w:sz w:val="24"/>
        </w:rPr>
        <w:t xml:space="preserve"> </w:t>
      </w:r>
      <w:r w:rsidR="00E54540">
        <w:rPr>
          <w:sz w:val="24"/>
        </w:rPr>
        <w:t>cell</w:t>
      </w:r>
      <w:r w:rsidR="00E54540">
        <w:rPr>
          <w:spacing w:val="-3"/>
          <w:sz w:val="24"/>
        </w:rPr>
        <w:t xml:space="preserve"> </w:t>
      </w:r>
      <w:r w:rsidR="00E54540">
        <w:rPr>
          <w:sz w:val="24"/>
        </w:rPr>
        <w:t>division</w:t>
      </w:r>
      <w:r w:rsidR="00E54540">
        <w:rPr>
          <w:spacing w:val="-3"/>
          <w:sz w:val="24"/>
        </w:rPr>
        <w:t xml:space="preserve"> </w:t>
      </w:r>
      <w:r w:rsidR="00E54540">
        <w:rPr>
          <w:sz w:val="24"/>
        </w:rPr>
        <w:t>and</w:t>
      </w:r>
      <w:r w:rsidR="00E54540">
        <w:rPr>
          <w:spacing w:val="-3"/>
          <w:sz w:val="24"/>
        </w:rPr>
        <w:t xml:space="preserve"> </w:t>
      </w:r>
      <w:r w:rsidR="00E54540">
        <w:rPr>
          <w:sz w:val="24"/>
        </w:rPr>
        <w:t>notes</w:t>
      </w:r>
      <w:r w:rsidR="00E54540">
        <w:rPr>
          <w:spacing w:val="-3"/>
          <w:sz w:val="24"/>
        </w:rPr>
        <w:t xml:space="preserve"> </w:t>
      </w:r>
      <w:r w:rsidR="00E54540">
        <w:rPr>
          <w:sz w:val="24"/>
        </w:rPr>
        <w:t>that</w:t>
      </w:r>
      <w:r w:rsidR="00E54540">
        <w:rPr>
          <w:spacing w:val="-3"/>
          <w:sz w:val="24"/>
        </w:rPr>
        <w:t xml:space="preserve"> </w:t>
      </w:r>
      <w:r w:rsidR="00E54540">
        <w:rPr>
          <w:sz w:val="24"/>
        </w:rPr>
        <w:t>a</w:t>
      </w:r>
      <w:r w:rsidR="00E54540">
        <w:rPr>
          <w:spacing w:val="-4"/>
          <w:sz w:val="24"/>
        </w:rPr>
        <w:t xml:space="preserve"> </w:t>
      </w:r>
      <w:r w:rsidR="00E54540">
        <w:rPr>
          <w:sz w:val="24"/>
        </w:rPr>
        <w:t>single</w:t>
      </w:r>
      <w:r w:rsidR="00E54540">
        <w:rPr>
          <w:spacing w:val="-2"/>
          <w:sz w:val="24"/>
        </w:rPr>
        <w:t xml:space="preserve"> </w:t>
      </w:r>
      <w:r w:rsidR="00E54540">
        <w:rPr>
          <w:sz w:val="24"/>
        </w:rPr>
        <w:t>cell</w:t>
      </w:r>
      <w:r w:rsidR="00E54540">
        <w:rPr>
          <w:spacing w:val="-3"/>
          <w:sz w:val="24"/>
        </w:rPr>
        <w:t xml:space="preserve"> </w:t>
      </w:r>
      <w:r w:rsidR="00E54540">
        <w:rPr>
          <w:sz w:val="24"/>
        </w:rPr>
        <w:t>divides</w:t>
      </w:r>
      <w:r w:rsidR="00E54540">
        <w:rPr>
          <w:spacing w:val="-3"/>
          <w:sz w:val="24"/>
        </w:rPr>
        <w:t xml:space="preserve"> </w:t>
      </w:r>
      <w:r w:rsidR="00E54540">
        <w:rPr>
          <w:sz w:val="24"/>
        </w:rPr>
        <w:t>into</w:t>
      </w:r>
      <w:r w:rsidR="00E54540">
        <w:rPr>
          <w:spacing w:val="-3"/>
          <w:sz w:val="24"/>
        </w:rPr>
        <w:t xml:space="preserve"> </w:t>
      </w:r>
      <w:r w:rsidR="00E54540">
        <w:rPr>
          <w:sz w:val="24"/>
        </w:rPr>
        <w:t>4</w:t>
      </w:r>
      <w:r w:rsidR="00E54540">
        <w:rPr>
          <w:spacing w:val="-3"/>
          <w:sz w:val="24"/>
        </w:rPr>
        <w:t xml:space="preserve"> </w:t>
      </w:r>
      <w:r w:rsidR="00E54540">
        <w:rPr>
          <w:sz w:val="24"/>
        </w:rPr>
        <w:t>cells</w:t>
      </w:r>
      <w:r w:rsidR="00E54540">
        <w:rPr>
          <w:spacing w:val="-3"/>
          <w:sz w:val="24"/>
        </w:rPr>
        <w:t xml:space="preserve"> </w:t>
      </w:r>
      <w:r w:rsidR="00E54540">
        <w:rPr>
          <w:sz w:val="24"/>
        </w:rPr>
        <w:t>within one hour. During the next hour, each of these cells divides into 4 cells. This process continues at the same rate every hour.</w:t>
      </w:r>
    </w:p>
    <w:p w14:paraId="6FA08352" w14:textId="1519177E" w:rsidR="00E54540" w:rsidRDefault="00E54540" w:rsidP="00E54540">
      <w:pPr>
        <w:spacing w:after="0" w:line="240" w:lineRule="auto"/>
        <w:ind w:left="1170" w:hanging="810"/>
        <w:textAlignment w:val="baseline"/>
        <w:rPr>
          <w:sz w:val="24"/>
        </w:rPr>
      </w:pPr>
      <w:r>
        <w:rPr>
          <w:sz w:val="24"/>
        </w:rPr>
        <w:tab/>
        <w:t>Part</w:t>
      </w:r>
      <w:r>
        <w:rPr>
          <w:spacing w:val="-4"/>
          <w:sz w:val="24"/>
        </w:rPr>
        <w:t xml:space="preserve"> </w:t>
      </w:r>
      <w:r>
        <w:rPr>
          <w:sz w:val="24"/>
        </w:rPr>
        <w:t>A.</w:t>
      </w:r>
      <w:r>
        <w:rPr>
          <w:spacing w:val="-4"/>
          <w:sz w:val="24"/>
        </w:rPr>
        <w:t xml:space="preserve"> </w:t>
      </w:r>
      <w:r>
        <w:rPr>
          <w:sz w:val="24"/>
        </w:rPr>
        <w:t>What</w:t>
      </w:r>
      <w:r>
        <w:rPr>
          <w:spacing w:val="-4"/>
          <w:sz w:val="24"/>
        </w:rPr>
        <w:t xml:space="preserve"> </w:t>
      </w:r>
      <w:r>
        <w:rPr>
          <w:sz w:val="24"/>
        </w:rPr>
        <w:t>type</w:t>
      </w:r>
      <w:r>
        <w:rPr>
          <w:spacing w:val="-5"/>
          <w:sz w:val="24"/>
        </w:rPr>
        <w:t xml:space="preserve"> </w:t>
      </w:r>
      <w:r>
        <w:rPr>
          <w:sz w:val="24"/>
        </w:rPr>
        <w:t>of</w:t>
      </w:r>
      <w:r>
        <w:rPr>
          <w:spacing w:val="-3"/>
          <w:sz w:val="24"/>
        </w:rPr>
        <w:t xml:space="preserve"> </w:t>
      </w:r>
      <w:r>
        <w:rPr>
          <w:sz w:val="24"/>
        </w:rPr>
        <w:t>function</w:t>
      </w:r>
      <w:r>
        <w:rPr>
          <w:spacing w:val="-2"/>
          <w:sz w:val="24"/>
        </w:rPr>
        <w:t xml:space="preserve"> </w:t>
      </w:r>
      <w:r>
        <w:rPr>
          <w:sz w:val="24"/>
        </w:rPr>
        <w:t>could</w:t>
      </w:r>
      <w:r>
        <w:rPr>
          <w:spacing w:val="-4"/>
          <w:sz w:val="24"/>
        </w:rPr>
        <w:t xml:space="preserve"> </w:t>
      </w:r>
      <w:r>
        <w:rPr>
          <w:sz w:val="24"/>
        </w:rPr>
        <w:t>be</w:t>
      </w:r>
      <w:r>
        <w:rPr>
          <w:spacing w:val="-5"/>
          <w:sz w:val="24"/>
        </w:rPr>
        <w:t xml:space="preserve"> </w:t>
      </w:r>
      <w:r>
        <w:rPr>
          <w:sz w:val="24"/>
        </w:rPr>
        <w:t>used</w:t>
      </w:r>
      <w:r>
        <w:rPr>
          <w:spacing w:val="-4"/>
          <w:sz w:val="24"/>
        </w:rPr>
        <w:t xml:space="preserve"> </w:t>
      </w:r>
      <w:r>
        <w:rPr>
          <w:sz w:val="24"/>
        </w:rPr>
        <w:t>to</w:t>
      </w:r>
      <w:r>
        <w:rPr>
          <w:spacing w:val="-4"/>
          <w:sz w:val="24"/>
        </w:rPr>
        <w:t xml:space="preserve"> </w:t>
      </w:r>
      <w:r>
        <w:rPr>
          <w:sz w:val="24"/>
        </w:rPr>
        <w:t>represent</w:t>
      </w:r>
      <w:r>
        <w:rPr>
          <w:spacing w:val="-4"/>
          <w:sz w:val="24"/>
        </w:rPr>
        <w:t xml:space="preserve"> </w:t>
      </w:r>
      <w:r>
        <w:rPr>
          <w:sz w:val="24"/>
        </w:rPr>
        <w:t>this</w:t>
      </w:r>
      <w:r>
        <w:rPr>
          <w:spacing w:val="-4"/>
          <w:sz w:val="24"/>
        </w:rPr>
        <w:t xml:space="preserve"> </w:t>
      </w:r>
      <w:r>
        <w:rPr>
          <w:sz w:val="24"/>
        </w:rPr>
        <w:t xml:space="preserve">situation? </w:t>
      </w:r>
    </w:p>
    <w:p w14:paraId="19006C47" w14:textId="7BDAD48D" w:rsidR="00E54540" w:rsidRDefault="00E54540" w:rsidP="00E54540">
      <w:pPr>
        <w:spacing w:after="0" w:line="240" w:lineRule="auto"/>
        <w:ind w:left="1170" w:hanging="810"/>
        <w:textAlignment w:val="baseline"/>
        <w:rPr>
          <w:sz w:val="24"/>
        </w:rPr>
      </w:pPr>
      <w:r>
        <w:rPr>
          <w:sz w:val="24"/>
        </w:rPr>
        <w:tab/>
        <w:t>Part B. Justify your reasoning.</w:t>
      </w:r>
    </w:p>
    <w:p w14:paraId="1394D2F3" w14:textId="77777777" w:rsidR="00BD4528" w:rsidRPr="00446198" w:rsidRDefault="00BD4528" w:rsidP="00BD4528">
      <w:pPr>
        <w:spacing w:after="0" w:line="240" w:lineRule="auto"/>
        <w:rPr>
          <w:rFonts w:eastAsia="Times New Roman" w:cs="Times New Roman"/>
          <w:sz w:val="24"/>
          <w:szCs w:val="24"/>
        </w:rPr>
      </w:pPr>
    </w:p>
    <w:p w14:paraId="4F6D7072" w14:textId="77777777" w:rsidR="00BD4528" w:rsidRPr="00446198" w:rsidRDefault="00BD4528" w:rsidP="00BD4528">
      <w:pPr>
        <w:pStyle w:val="FunctionsF"/>
      </w:pPr>
      <w:r w:rsidRPr="00446198">
        <w:t>Instructional Items </w:t>
      </w:r>
    </w:p>
    <w:p w14:paraId="581C2EA2" w14:textId="77777777" w:rsidR="00CF675B" w:rsidRDefault="00BD4528" w:rsidP="00CF67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0BEE40" w14:textId="76992378" w:rsidR="00FD31DB" w:rsidRPr="00FD31DB" w:rsidRDefault="00FD31DB" w:rsidP="00FD31DB">
      <w:pPr>
        <w:pStyle w:val="BodyText"/>
        <w:spacing w:before="0"/>
        <w:ind w:left="360"/>
        <w:rPr>
          <w:rFonts w:ascii="Times New Roman" w:hAnsi="Times New Roman" w:cs="Times New Roman"/>
          <w:sz w:val="24"/>
          <w:szCs w:val="24"/>
        </w:rPr>
      </w:pPr>
      <w:r w:rsidRPr="00FD31DB">
        <w:rPr>
          <w:rFonts w:ascii="Times New Roman" w:hAnsi="Times New Roman" w:cs="Times New Roman"/>
          <w:sz w:val="24"/>
          <w:szCs w:val="24"/>
        </w:rPr>
        <w:t>Sarah is spending the summer at her grandmother’s house. The table below shows the amount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money</w:t>
      </w:r>
      <w:r w:rsidRPr="00FD31DB">
        <w:rPr>
          <w:rFonts w:ascii="Times New Roman" w:hAnsi="Times New Roman" w:cs="Times New Roman"/>
          <w:spacing w:val="-8"/>
          <w:sz w:val="24"/>
          <w:szCs w:val="24"/>
        </w:rPr>
        <w:t xml:space="preserve"> </w:t>
      </w:r>
      <w:r w:rsidRPr="00FD31DB">
        <w:rPr>
          <w:rFonts w:ascii="Times New Roman" w:hAnsi="Times New Roman" w:cs="Times New Roman"/>
          <w:sz w:val="24"/>
          <w:szCs w:val="24"/>
        </w:rPr>
        <w:t>in</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her</w:t>
      </w:r>
      <w:r w:rsidRPr="00FD31DB">
        <w:rPr>
          <w:rFonts w:ascii="Times New Roman" w:hAnsi="Times New Roman" w:cs="Times New Roman"/>
          <w:spacing w:val="-2"/>
          <w:sz w:val="24"/>
          <w:szCs w:val="24"/>
        </w:rPr>
        <w:t xml:space="preserve"> </w:t>
      </w:r>
      <w:r w:rsidRPr="00FD31DB">
        <w:rPr>
          <w:rFonts w:ascii="Times New Roman" w:hAnsi="Times New Roman" w:cs="Times New Roman"/>
          <w:sz w:val="24"/>
          <w:szCs w:val="24"/>
        </w:rPr>
        <w:t>bank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account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the</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end</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each</w:t>
      </w:r>
      <w:r w:rsidRPr="00FD31DB">
        <w:rPr>
          <w:rFonts w:ascii="Times New Roman" w:hAnsi="Times New Roman" w:cs="Times New Roman"/>
          <w:spacing w:val="-1"/>
          <w:sz w:val="24"/>
          <w:szCs w:val="24"/>
        </w:rPr>
        <w:t xml:space="preserve"> </w:t>
      </w:r>
      <w:r w:rsidRPr="00FD31DB">
        <w:rPr>
          <w:rFonts w:ascii="Times New Roman" w:hAnsi="Times New Roman" w:cs="Times New Roman"/>
          <w:sz w:val="24"/>
          <w:szCs w:val="24"/>
        </w:rPr>
        <w:t>week.</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What</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type</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of</w:t>
      </w:r>
      <w:r w:rsidRPr="00FD31DB">
        <w:rPr>
          <w:rFonts w:ascii="Times New Roman" w:hAnsi="Times New Roman" w:cs="Times New Roman"/>
          <w:spacing w:val="-3"/>
          <w:sz w:val="24"/>
          <w:szCs w:val="24"/>
        </w:rPr>
        <w:t xml:space="preserve"> </w:t>
      </w:r>
      <w:r w:rsidRPr="00FD31DB">
        <w:rPr>
          <w:rFonts w:ascii="Times New Roman" w:hAnsi="Times New Roman" w:cs="Times New Roman"/>
          <w:sz w:val="24"/>
          <w:szCs w:val="24"/>
        </w:rPr>
        <w:t>function could be used to model the total amount of money</w:t>
      </w:r>
      <w:r w:rsidRPr="00FD31DB">
        <w:rPr>
          <w:rFonts w:ascii="Times New Roman" w:hAnsi="Times New Roman" w:cs="Times New Roman"/>
          <w:spacing w:val="-4"/>
          <w:sz w:val="24"/>
          <w:szCs w:val="24"/>
        </w:rPr>
        <w:t xml:space="preserve"> </w:t>
      </w:r>
      <w:r w:rsidRPr="00FD31DB">
        <w:rPr>
          <w:rFonts w:ascii="Times New Roman" w:hAnsi="Times New Roman" w:cs="Times New Roman"/>
          <w:sz w:val="24"/>
          <w:szCs w:val="24"/>
        </w:rPr>
        <w:t>in Sarah’s bank account as a function of time?</w:t>
      </w:r>
    </w:p>
    <w:tbl>
      <w:tblPr>
        <w:tblW w:w="0" w:type="auto"/>
        <w:tblInd w:w="3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5"/>
        <w:gridCol w:w="1162"/>
      </w:tblGrid>
      <w:tr w:rsidR="00FD31DB" w14:paraId="7FA00A7E" w14:textId="77777777" w:rsidTr="00300045">
        <w:trPr>
          <w:trHeight w:val="20"/>
        </w:trPr>
        <w:tc>
          <w:tcPr>
            <w:tcW w:w="1015" w:type="dxa"/>
          </w:tcPr>
          <w:p w14:paraId="1ABFC67F" w14:textId="77777777" w:rsidR="00FD31DB" w:rsidRDefault="00FD31DB">
            <w:pPr>
              <w:pStyle w:val="TableParagraph"/>
              <w:spacing w:before="99"/>
              <w:ind w:left="109" w:right="90"/>
              <w:jc w:val="center"/>
              <w:rPr>
                <w:b/>
                <w:sz w:val="24"/>
              </w:rPr>
            </w:pPr>
            <w:r>
              <w:rPr>
                <w:b/>
                <w:sz w:val="24"/>
              </w:rPr>
              <w:t>Week</w:t>
            </w:r>
            <w:r>
              <w:rPr>
                <w:b/>
                <w:spacing w:val="-2"/>
                <w:sz w:val="24"/>
              </w:rPr>
              <w:t xml:space="preserve"> </w:t>
            </w:r>
            <w:r>
              <w:rPr>
                <w:b/>
                <w:spacing w:val="-10"/>
                <w:sz w:val="24"/>
              </w:rPr>
              <w:t>#</w:t>
            </w:r>
          </w:p>
        </w:tc>
        <w:tc>
          <w:tcPr>
            <w:tcW w:w="1162" w:type="dxa"/>
          </w:tcPr>
          <w:p w14:paraId="4A2EC749" w14:textId="77777777" w:rsidR="00FD31DB" w:rsidRDefault="00FD31DB">
            <w:pPr>
              <w:pStyle w:val="TableParagraph"/>
              <w:spacing w:before="99"/>
              <w:ind w:right="194"/>
              <w:jc w:val="right"/>
              <w:rPr>
                <w:b/>
                <w:sz w:val="24"/>
              </w:rPr>
            </w:pPr>
            <w:r>
              <w:rPr>
                <w:b/>
                <w:sz w:val="24"/>
              </w:rPr>
              <w:t xml:space="preserve">Total </w:t>
            </w:r>
            <w:r>
              <w:rPr>
                <w:b/>
                <w:spacing w:val="-10"/>
                <w:sz w:val="24"/>
              </w:rPr>
              <w:t>$</w:t>
            </w:r>
          </w:p>
        </w:tc>
      </w:tr>
      <w:tr w:rsidR="00FD31DB" w14:paraId="719AF8DD" w14:textId="77777777" w:rsidTr="00300045">
        <w:trPr>
          <w:trHeight w:val="20"/>
        </w:trPr>
        <w:tc>
          <w:tcPr>
            <w:tcW w:w="1015" w:type="dxa"/>
          </w:tcPr>
          <w:p w14:paraId="39BF6ED9" w14:textId="77777777" w:rsidR="00FD31DB" w:rsidRDefault="00FD31DB">
            <w:pPr>
              <w:pStyle w:val="TableParagraph"/>
              <w:spacing w:before="94"/>
              <w:ind w:left="17"/>
              <w:jc w:val="center"/>
              <w:rPr>
                <w:sz w:val="24"/>
              </w:rPr>
            </w:pPr>
            <w:r>
              <w:rPr>
                <w:sz w:val="24"/>
              </w:rPr>
              <w:t>1</w:t>
            </w:r>
          </w:p>
        </w:tc>
        <w:tc>
          <w:tcPr>
            <w:tcW w:w="1162" w:type="dxa"/>
          </w:tcPr>
          <w:p w14:paraId="000C440B" w14:textId="77777777" w:rsidR="00FD31DB" w:rsidRDefault="00FD31DB">
            <w:pPr>
              <w:pStyle w:val="TableParagraph"/>
              <w:spacing w:before="94"/>
              <w:ind w:right="259"/>
              <w:jc w:val="right"/>
              <w:rPr>
                <w:sz w:val="24"/>
              </w:rPr>
            </w:pPr>
            <w:r>
              <w:rPr>
                <w:spacing w:val="-2"/>
                <w:sz w:val="24"/>
              </w:rPr>
              <w:t>$3428</w:t>
            </w:r>
          </w:p>
        </w:tc>
      </w:tr>
      <w:tr w:rsidR="00FD31DB" w14:paraId="6E89E789" w14:textId="77777777" w:rsidTr="00300045">
        <w:trPr>
          <w:trHeight w:val="20"/>
        </w:trPr>
        <w:tc>
          <w:tcPr>
            <w:tcW w:w="1015" w:type="dxa"/>
          </w:tcPr>
          <w:p w14:paraId="614A3031" w14:textId="77777777" w:rsidR="00FD31DB" w:rsidRDefault="00FD31DB">
            <w:pPr>
              <w:pStyle w:val="TableParagraph"/>
              <w:spacing w:before="94"/>
              <w:ind w:left="17"/>
              <w:jc w:val="center"/>
              <w:rPr>
                <w:sz w:val="24"/>
              </w:rPr>
            </w:pPr>
            <w:r>
              <w:rPr>
                <w:sz w:val="24"/>
              </w:rPr>
              <w:t>2</w:t>
            </w:r>
          </w:p>
        </w:tc>
        <w:tc>
          <w:tcPr>
            <w:tcW w:w="1162" w:type="dxa"/>
          </w:tcPr>
          <w:p w14:paraId="7627C3A7" w14:textId="77777777" w:rsidR="00FD31DB" w:rsidRDefault="00FD31DB">
            <w:pPr>
              <w:pStyle w:val="TableParagraph"/>
              <w:spacing w:before="94"/>
              <w:ind w:right="259"/>
              <w:jc w:val="right"/>
              <w:rPr>
                <w:sz w:val="24"/>
              </w:rPr>
            </w:pPr>
            <w:r>
              <w:rPr>
                <w:spacing w:val="-2"/>
                <w:sz w:val="24"/>
              </w:rPr>
              <w:t>$3276</w:t>
            </w:r>
          </w:p>
        </w:tc>
      </w:tr>
      <w:tr w:rsidR="00FD31DB" w14:paraId="307912FC" w14:textId="77777777" w:rsidTr="00300045">
        <w:trPr>
          <w:trHeight w:val="20"/>
        </w:trPr>
        <w:tc>
          <w:tcPr>
            <w:tcW w:w="1015" w:type="dxa"/>
          </w:tcPr>
          <w:p w14:paraId="3B845500" w14:textId="77777777" w:rsidR="00FD31DB" w:rsidRDefault="00FD31DB">
            <w:pPr>
              <w:pStyle w:val="TableParagraph"/>
              <w:spacing w:before="94"/>
              <w:ind w:left="17"/>
              <w:jc w:val="center"/>
              <w:rPr>
                <w:sz w:val="24"/>
              </w:rPr>
            </w:pPr>
            <w:r>
              <w:rPr>
                <w:sz w:val="24"/>
              </w:rPr>
              <w:t>3</w:t>
            </w:r>
          </w:p>
        </w:tc>
        <w:tc>
          <w:tcPr>
            <w:tcW w:w="1162" w:type="dxa"/>
          </w:tcPr>
          <w:p w14:paraId="5EBDBFEF" w14:textId="77777777" w:rsidR="00FD31DB" w:rsidRDefault="00FD31DB">
            <w:pPr>
              <w:pStyle w:val="TableParagraph"/>
              <w:spacing w:before="94"/>
              <w:ind w:right="259"/>
              <w:jc w:val="right"/>
              <w:rPr>
                <w:sz w:val="24"/>
              </w:rPr>
            </w:pPr>
            <w:r>
              <w:rPr>
                <w:spacing w:val="-2"/>
                <w:sz w:val="24"/>
              </w:rPr>
              <w:t>$3124</w:t>
            </w:r>
          </w:p>
        </w:tc>
      </w:tr>
      <w:tr w:rsidR="00FD31DB" w14:paraId="007F8E52" w14:textId="77777777" w:rsidTr="00300045">
        <w:trPr>
          <w:trHeight w:val="20"/>
        </w:trPr>
        <w:tc>
          <w:tcPr>
            <w:tcW w:w="1015" w:type="dxa"/>
          </w:tcPr>
          <w:p w14:paraId="2FDA1B40" w14:textId="77777777" w:rsidR="00FD31DB" w:rsidRDefault="00FD31DB">
            <w:pPr>
              <w:pStyle w:val="TableParagraph"/>
              <w:spacing w:before="95"/>
              <w:ind w:left="17"/>
              <w:jc w:val="center"/>
              <w:rPr>
                <w:sz w:val="24"/>
              </w:rPr>
            </w:pPr>
            <w:r>
              <w:rPr>
                <w:sz w:val="24"/>
              </w:rPr>
              <w:t>4</w:t>
            </w:r>
          </w:p>
        </w:tc>
        <w:tc>
          <w:tcPr>
            <w:tcW w:w="1162" w:type="dxa"/>
          </w:tcPr>
          <w:p w14:paraId="5D542796" w14:textId="77777777" w:rsidR="00FD31DB" w:rsidRDefault="00FD31DB">
            <w:pPr>
              <w:pStyle w:val="TableParagraph"/>
              <w:spacing w:before="95"/>
              <w:ind w:right="259"/>
              <w:jc w:val="right"/>
              <w:rPr>
                <w:sz w:val="24"/>
              </w:rPr>
            </w:pPr>
            <w:r>
              <w:rPr>
                <w:spacing w:val="-2"/>
                <w:sz w:val="24"/>
              </w:rPr>
              <w:t>$2972</w:t>
            </w:r>
          </w:p>
        </w:tc>
      </w:tr>
    </w:tbl>
    <w:p w14:paraId="388397B0" w14:textId="77777777" w:rsidR="00FD31DB" w:rsidRDefault="00FD31DB" w:rsidP="00FD31DB">
      <w:pPr>
        <w:spacing w:line="240" w:lineRule="exact"/>
        <w:ind w:left="1440"/>
        <w:rPr>
          <w:i/>
          <w:iCs/>
          <w:sz w:val="24"/>
          <w:szCs w:val="24"/>
        </w:rPr>
      </w:pPr>
    </w:p>
    <w:p w14:paraId="2578428B" w14:textId="77777777" w:rsidR="00CF675B" w:rsidRDefault="00CF675B" w:rsidP="00CF675B">
      <w:pPr>
        <w:spacing w:after="0" w:line="240" w:lineRule="auto"/>
        <w:textAlignment w:val="baseline"/>
        <w:rPr>
          <w:rFonts w:eastAsia="Calibri" w:cs="Times New Roman"/>
          <w:i/>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289D5A76" w14:textId="2976ED2E" w:rsidR="00CF675B" w:rsidRPr="00FC59A1" w:rsidRDefault="00CF675B" w:rsidP="00CF675B">
      <w:pPr>
        <w:spacing w:after="0" w:line="240" w:lineRule="auto"/>
        <w:textAlignment w:val="baseline"/>
        <w:rPr>
          <w:rFonts w:eastAsia="Calibri" w:cs="Times New Roman"/>
          <w:iCs/>
          <w:sz w:val="24"/>
          <w:szCs w:val="24"/>
        </w:rPr>
      </w:pPr>
      <w:r w:rsidRPr="00FC59A1">
        <w:rPr>
          <w:rFonts w:eastAsia="Calibri" w:cs="Times New Roman"/>
          <w:iCs/>
          <w:sz w:val="24"/>
          <w:szCs w:val="24"/>
        </w:rPr>
        <w:tab/>
      </w:r>
      <w:r w:rsidRPr="00FC59A1">
        <w:rPr>
          <w:iCs/>
          <w:sz w:val="24"/>
          <w:szCs w:val="24"/>
        </w:rPr>
        <w:t xml:space="preserve">A rectangular garden is being expanded by planting additional rows of flowers along one </w:t>
      </w:r>
      <w:r w:rsidRPr="00FC59A1">
        <w:rPr>
          <w:iCs/>
          <w:sz w:val="24"/>
          <w:szCs w:val="24"/>
        </w:rPr>
        <w:tab/>
        <w:t xml:space="preserve">of its sides. The length of the garden is currently 10 feet, and each week it is increased by </w:t>
      </w:r>
      <w:r w:rsidRPr="00FC59A1">
        <w:rPr>
          <w:iCs/>
          <w:sz w:val="24"/>
          <w:szCs w:val="24"/>
        </w:rPr>
        <w:tab/>
        <w:t>3 feet. Which type of function best models the situation?</w:t>
      </w:r>
    </w:p>
    <w:p w14:paraId="37A43A08"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Linear</w:t>
      </w:r>
    </w:p>
    <w:p w14:paraId="32532497"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Quadratic</w:t>
      </w:r>
    </w:p>
    <w:p w14:paraId="3AAF8CF9"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Exponential</w:t>
      </w:r>
    </w:p>
    <w:p w14:paraId="56A40ECC" w14:textId="77777777" w:rsidR="00CF675B" w:rsidRPr="00FC59A1" w:rsidRDefault="00CF675B" w:rsidP="00E502A8">
      <w:pPr>
        <w:pStyle w:val="ListParagraph"/>
        <w:numPr>
          <w:ilvl w:val="2"/>
          <w:numId w:val="206"/>
        </w:numPr>
        <w:autoSpaceDE w:val="0"/>
        <w:autoSpaceDN w:val="0"/>
        <w:spacing w:line="240" w:lineRule="exact"/>
        <w:rPr>
          <w:iCs/>
          <w:sz w:val="24"/>
          <w:szCs w:val="24"/>
        </w:rPr>
      </w:pPr>
      <w:r w:rsidRPr="00FC59A1">
        <w:rPr>
          <w:iCs/>
          <w:sz w:val="24"/>
          <w:szCs w:val="24"/>
        </w:rPr>
        <w:t>None of the above</w:t>
      </w:r>
    </w:p>
    <w:p w14:paraId="795210CA" w14:textId="77777777" w:rsidR="00FC59A1" w:rsidRDefault="00FC59A1" w:rsidP="00FC59A1">
      <w:pPr>
        <w:pStyle w:val="ListParagraph"/>
        <w:autoSpaceDE w:val="0"/>
        <w:autoSpaceDN w:val="0"/>
        <w:spacing w:line="240" w:lineRule="exact"/>
        <w:rPr>
          <w:i/>
          <w:iCs/>
          <w:sz w:val="24"/>
          <w:szCs w:val="24"/>
        </w:rPr>
      </w:pPr>
    </w:p>
    <w:p w14:paraId="1AD359CA" w14:textId="77777777" w:rsidR="00FC59A1" w:rsidRDefault="00CF675B" w:rsidP="00FC59A1">
      <w:pPr>
        <w:pStyle w:val="ListParagraph"/>
        <w:autoSpaceDE w:val="0"/>
        <w:autoSpaceDN w:val="0"/>
        <w:spacing w:line="240" w:lineRule="exact"/>
        <w:rPr>
          <w:i/>
          <w:iCs/>
          <w:sz w:val="24"/>
          <w:szCs w:val="24"/>
        </w:rPr>
      </w:pPr>
      <w:r w:rsidRPr="00CF675B">
        <w:rPr>
          <w:i/>
          <w:iCs/>
          <w:sz w:val="24"/>
          <w:szCs w:val="24"/>
        </w:rPr>
        <w:t>Instructional Item 3</w:t>
      </w:r>
    </w:p>
    <w:p w14:paraId="4A7DEBF5" w14:textId="5AC4E22E" w:rsidR="00BD4528" w:rsidRPr="00602BEF" w:rsidRDefault="00FC59A1" w:rsidP="00035A46">
      <w:pPr>
        <w:pStyle w:val="ListParagraph"/>
        <w:autoSpaceDE w:val="0"/>
        <w:autoSpaceDN w:val="0"/>
        <w:spacing w:after="240"/>
        <w:rPr>
          <w:rFonts w:eastAsia="Times New Roman" w:cs="Times New Roman"/>
          <w:sz w:val="24"/>
          <w:szCs w:val="24"/>
        </w:rPr>
      </w:pPr>
      <w:r>
        <w:rPr>
          <w:i/>
          <w:iCs/>
          <w:sz w:val="24"/>
          <w:szCs w:val="24"/>
        </w:rPr>
        <w:tab/>
      </w:r>
      <w:r w:rsidR="00CF675B" w:rsidRPr="00FC59A1">
        <w:rPr>
          <w:sz w:val="24"/>
          <w:szCs w:val="24"/>
        </w:rPr>
        <w:t xml:space="preserve">An investment grows over time with a fixed annual interest rate. An individual invests </w:t>
      </w:r>
      <w:r>
        <w:rPr>
          <w:sz w:val="24"/>
          <w:szCs w:val="24"/>
        </w:rPr>
        <w:tab/>
      </w:r>
      <w:r w:rsidR="00CF675B" w:rsidRPr="00FC59A1">
        <w:rPr>
          <w:sz w:val="24"/>
          <w:szCs w:val="24"/>
        </w:rPr>
        <w:t xml:space="preserve">$1,000 in a savings account, and each year the investment grows by 5%. Identify the type </w:t>
      </w:r>
      <w:r>
        <w:rPr>
          <w:sz w:val="24"/>
          <w:szCs w:val="24"/>
        </w:rPr>
        <w:tab/>
      </w:r>
      <w:r w:rsidR="00CF675B" w:rsidRPr="00FC59A1">
        <w:rPr>
          <w:sz w:val="24"/>
          <w:szCs w:val="24"/>
        </w:rPr>
        <w:t>of function that best models the situation.</w:t>
      </w:r>
    </w:p>
    <w:p w14:paraId="5BD1E414" w14:textId="77777777" w:rsidR="00BD4528" w:rsidRPr="00C0141B" w:rsidRDefault="00BD4528" w:rsidP="00BD4528">
      <w:pPr>
        <w:pStyle w:val="Style4"/>
      </w:pPr>
      <w:r w:rsidRPr="00446198">
        <w:t>*The strategies, tasks and items included in the B1G-M are examples and should not be considered comprehensive.</w:t>
      </w:r>
    </w:p>
    <w:p w14:paraId="2634FD9D" w14:textId="77777777" w:rsidR="00BD4528" w:rsidRDefault="00BD4528">
      <w:pPr>
        <w:rPr>
          <w:rFonts w:eastAsia="Calibri" w:cs="Times New Roman"/>
          <w:b/>
          <w:sz w:val="24"/>
          <w:szCs w:val="24"/>
          <w:u w:val="single"/>
        </w:rPr>
      </w:pPr>
    </w:p>
    <w:p w14:paraId="5CE52372" w14:textId="77777777" w:rsidR="00E91C6A" w:rsidRDefault="00E91C6A">
      <w:pPr>
        <w:rPr>
          <w:b/>
          <w:sz w:val="24"/>
        </w:rPr>
      </w:pPr>
      <w:r>
        <w:rPr>
          <w:b/>
          <w:sz w:val="24"/>
        </w:rPr>
        <w:br w:type="page"/>
      </w:r>
    </w:p>
    <w:p w14:paraId="5D92026D" w14:textId="53A4307E" w:rsidR="00BA2D05" w:rsidRDefault="00BA2D05" w:rsidP="00BA2D05">
      <w:pPr>
        <w:spacing w:after="0"/>
        <w:ind w:left="3042" w:hanging="2754"/>
        <w:rPr>
          <w:i/>
          <w:sz w:val="24"/>
        </w:rPr>
      </w:pPr>
      <w:r>
        <w:rPr>
          <w:b/>
          <w:sz w:val="24"/>
        </w:rPr>
        <w:lastRenderedPageBreak/>
        <w:t>MA.</w:t>
      </w:r>
      <w:proofErr w:type="gramStart"/>
      <w:r>
        <w:rPr>
          <w:b/>
          <w:sz w:val="24"/>
        </w:rPr>
        <w:t>912.F.</w:t>
      </w:r>
      <w:proofErr w:type="gramEnd"/>
      <w:r>
        <w:rPr>
          <w:b/>
          <w:sz w:val="24"/>
        </w:rPr>
        <w:t>2</w:t>
      </w:r>
      <w:r>
        <w:rPr>
          <w:b/>
          <w:spacing w:val="-4"/>
          <w:sz w:val="24"/>
        </w:rPr>
        <w:t xml:space="preserve"> </w:t>
      </w:r>
      <w:r>
        <w:rPr>
          <w:i/>
          <w:sz w:val="24"/>
        </w:rPr>
        <w:t>Identify</w:t>
      </w:r>
      <w:r>
        <w:rPr>
          <w:i/>
          <w:spacing w:val="-4"/>
          <w:sz w:val="24"/>
        </w:rPr>
        <w:t xml:space="preserve"> </w:t>
      </w:r>
      <w:r>
        <w:rPr>
          <w:i/>
          <w:sz w:val="24"/>
        </w:rPr>
        <w:t>and</w:t>
      </w:r>
      <w:r>
        <w:rPr>
          <w:i/>
          <w:spacing w:val="-3"/>
          <w:sz w:val="24"/>
        </w:rPr>
        <w:t xml:space="preserve"> </w:t>
      </w:r>
      <w:r>
        <w:rPr>
          <w:i/>
          <w:sz w:val="24"/>
        </w:rPr>
        <w:t>describe</w:t>
      </w:r>
      <w:r>
        <w:rPr>
          <w:i/>
          <w:spacing w:val="-4"/>
          <w:sz w:val="24"/>
        </w:rPr>
        <w:t xml:space="preserve"> </w:t>
      </w:r>
      <w:r>
        <w:rPr>
          <w:i/>
          <w:sz w:val="24"/>
        </w:rPr>
        <w:t>the</w:t>
      </w:r>
      <w:r>
        <w:rPr>
          <w:i/>
          <w:spacing w:val="-5"/>
          <w:sz w:val="24"/>
        </w:rPr>
        <w:t xml:space="preserve"> </w:t>
      </w:r>
      <w:r>
        <w:rPr>
          <w:i/>
          <w:sz w:val="24"/>
        </w:rPr>
        <w:t>effects</w:t>
      </w:r>
      <w:r>
        <w:rPr>
          <w:i/>
          <w:spacing w:val="-4"/>
          <w:sz w:val="24"/>
        </w:rPr>
        <w:t xml:space="preserve"> </w:t>
      </w:r>
      <w:r>
        <w:rPr>
          <w:i/>
          <w:sz w:val="24"/>
        </w:rPr>
        <w:t>of</w:t>
      </w:r>
      <w:r>
        <w:rPr>
          <w:i/>
          <w:spacing w:val="-4"/>
          <w:sz w:val="24"/>
        </w:rPr>
        <w:t xml:space="preserve"> </w:t>
      </w:r>
      <w:r>
        <w:rPr>
          <w:i/>
          <w:sz w:val="24"/>
        </w:rPr>
        <w:t>transformations</w:t>
      </w:r>
      <w:r>
        <w:rPr>
          <w:i/>
          <w:spacing w:val="-4"/>
          <w:sz w:val="24"/>
        </w:rPr>
        <w:t xml:space="preserve"> </w:t>
      </w:r>
      <w:r>
        <w:rPr>
          <w:i/>
          <w:sz w:val="24"/>
        </w:rPr>
        <w:t>on</w:t>
      </w:r>
      <w:r>
        <w:rPr>
          <w:i/>
          <w:spacing w:val="-4"/>
          <w:sz w:val="24"/>
        </w:rPr>
        <w:t xml:space="preserve"> </w:t>
      </w:r>
      <w:r>
        <w:rPr>
          <w:i/>
          <w:sz w:val="24"/>
        </w:rPr>
        <w:t>functions.</w:t>
      </w:r>
      <w:r>
        <w:rPr>
          <w:i/>
          <w:spacing w:val="-4"/>
          <w:sz w:val="24"/>
        </w:rPr>
        <w:t xml:space="preserve"> </w:t>
      </w:r>
      <w:r>
        <w:rPr>
          <w:i/>
          <w:sz w:val="24"/>
        </w:rPr>
        <w:t>Create</w:t>
      </w:r>
      <w:r>
        <w:rPr>
          <w:i/>
          <w:spacing w:val="-4"/>
          <w:sz w:val="24"/>
        </w:rPr>
        <w:t xml:space="preserve"> </w:t>
      </w:r>
      <w:r>
        <w:rPr>
          <w:i/>
          <w:sz w:val="24"/>
        </w:rPr>
        <w:t>new functions given transformations.</w:t>
      </w:r>
    </w:p>
    <w:p w14:paraId="03AC83A1" w14:textId="77777777" w:rsidR="00716827" w:rsidRDefault="00716827">
      <w:pPr>
        <w:rPr>
          <w:rFonts w:eastAsia="Calibri" w:cs="Times New Roman"/>
          <w:b/>
          <w:sz w:val="24"/>
          <w:szCs w:val="24"/>
          <w:u w:val="single"/>
        </w:rPr>
      </w:pPr>
    </w:p>
    <w:p w14:paraId="48E9AAC5" w14:textId="7B5F7E12" w:rsidR="003B62F6" w:rsidRDefault="003B62F6" w:rsidP="003B62F6">
      <w:pPr>
        <w:pStyle w:val="Heading3"/>
      </w:pPr>
      <w:bookmarkStart w:id="48" w:name="_MA.912.F.2.1"/>
      <w:bookmarkEnd w:id="48"/>
      <w:r w:rsidRPr="006B6BAE">
        <w:t>MA</w:t>
      </w:r>
      <w:r>
        <w:t>.</w:t>
      </w:r>
      <w:proofErr w:type="gramStart"/>
      <w:r>
        <w:t>912.F</w:t>
      </w:r>
      <w:r w:rsidRPr="006B6BAE">
        <w:t>.</w:t>
      </w:r>
      <w:proofErr w:type="gramEnd"/>
      <w:r w:rsidR="00BA2D05">
        <w:t>2.1</w:t>
      </w:r>
      <w:r w:rsidR="00D65CF7">
        <w:br/>
      </w:r>
    </w:p>
    <w:p w14:paraId="47491B13" w14:textId="77777777" w:rsidR="003B62F6" w:rsidRPr="00446198" w:rsidRDefault="003B62F6" w:rsidP="003B62F6">
      <w:pPr>
        <w:pStyle w:val="FunctionsF"/>
      </w:pPr>
      <w:r w:rsidRPr="00446198">
        <w:t>Benchmark</w:t>
      </w:r>
    </w:p>
    <w:p w14:paraId="5AA07F6B" w14:textId="0FAC552F" w:rsidR="003B62F6" w:rsidRPr="005D203C" w:rsidRDefault="003B62F6" w:rsidP="00BA71CC">
      <w:pPr>
        <w:pStyle w:val="Style3"/>
      </w:pPr>
      <w:r w:rsidRPr="0012407D">
        <w:t>MA</w:t>
      </w:r>
      <w:r>
        <w:t>.</w:t>
      </w:r>
      <w:proofErr w:type="gramStart"/>
      <w:r>
        <w:t>912.F</w:t>
      </w:r>
      <w:r w:rsidRPr="0012407D">
        <w:t>.</w:t>
      </w:r>
      <w:proofErr w:type="gramEnd"/>
      <w:r w:rsidR="00BA71CC">
        <w:t>2.</w:t>
      </w:r>
      <w:r w:rsidRPr="0012407D">
        <w:t>1</w:t>
      </w:r>
      <w:r w:rsidRPr="0012407D">
        <w:tab/>
      </w:r>
      <w:r w:rsidR="00BA71CC">
        <w:t xml:space="preserve">Identify the effect on the graph or table of a given function after replacing </w:t>
      </w:r>
      <w:r w:rsidR="00BA71CC">
        <w:rPr>
          <w:rFonts w:ascii="Cambria Math" w:hAnsi="Cambria Math" w:cs="Cambria Math"/>
        </w:rPr>
        <w:t>𝑓</w:t>
      </w:r>
      <w:r w:rsidR="00BA71CC">
        <w:t>(</w:t>
      </w:r>
      <w:r w:rsidR="00BA71CC">
        <w:rPr>
          <w:rFonts w:ascii="Cambria Math" w:hAnsi="Cambria Math" w:cs="Cambria Math"/>
        </w:rPr>
        <w:t>𝑥</w:t>
      </w:r>
      <w:r w:rsidR="00BA71CC">
        <w:t xml:space="preserve">) by </w:t>
      </w:r>
      <w:r w:rsidR="00BA71CC">
        <w:rPr>
          <w:rFonts w:ascii="Cambria Math" w:hAnsi="Cambria Math" w:cs="Cambria Math"/>
        </w:rPr>
        <w:t>𝑓</w:t>
      </w:r>
      <w:r w:rsidR="00BA71CC">
        <w:t>(</w:t>
      </w:r>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w:t>
      </w:r>
      <w:r w:rsidR="00BA71CC">
        <w:rPr>
          <w:rFonts w:ascii="Cambria Math" w:hAnsi="Cambria Math" w:cs="Cambria Math"/>
        </w:rPr>
        <w:t>𝑘𝑓</w:t>
      </w:r>
      <w:r w:rsidR="00BA71CC">
        <w:t>(</w:t>
      </w:r>
      <w:r w:rsidR="00BA71CC">
        <w:rPr>
          <w:rFonts w:ascii="Cambria Math" w:hAnsi="Cambria Math" w:cs="Cambria Math"/>
        </w:rPr>
        <w:t>𝑥</w:t>
      </w:r>
      <w:r w:rsidR="00BA71CC">
        <w:t xml:space="preserve">), </w:t>
      </w:r>
      <w:r w:rsidR="00BA71CC">
        <w:rPr>
          <w:rFonts w:ascii="Cambria Math" w:hAnsi="Cambria Math" w:cs="Cambria Math"/>
        </w:rPr>
        <w:t>𝑓</w:t>
      </w:r>
      <w:r w:rsidR="00BA71CC">
        <w:t>(</w:t>
      </w:r>
      <w:r w:rsidR="00BA71CC">
        <w:rPr>
          <w:rFonts w:ascii="Cambria Math" w:hAnsi="Cambria Math" w:cs="Cambria Math"/>
        </w:rPr>
        <w:t>𝑘𝑥</w:t>
      </w:r>
      <w:r w:rsidR="00BA71CC">
        <w:t xml:space="preserve">) and </w:t>
      </w:r>
      <w:proofErr w:type="gramStart"/>
      <w:r w:rsidR="00BA71CC">
        <w:rPr>
          <w:rFonts w:ascii="Cambria Math" w:hAnsi="Cambria Math" w:cs="Cambria Math"/>
        </w:rPr>
        <w:t>𝑓</w:t>
      </w:r>
      <w:r w:rsidR="00BA71CC">
        <w:t>(</w:t>
      </w:r>
      <w:proofErr w:type="gramEnd"/>
      <w:r w:rsidR="00BA71CC">
        <w:rPr>
          <w:rFonts w:ascii="Cambria Math" w:hAnsi="Cambria Math" w:cs="Cambria Math"/>
        </w:rPr>
        <w:t>𝑥</w:t>
      </w:r>
      <w:r w:rsidR="00BA71CC">
        <w:t xml:space="preserve"> + </w:t>
      </w:r>
      <w:r w:rsidR="00BA71CC">
        <w:rPr>
          <w:rFonts w:ascii="Cambria Math" w:hAnsi="Cambria Math" w:cs="Cambria Math"/>
        </w:rPr>
        <w:t>𝑘</w:t>
      </w:r>
      <w:r w:rsidR="00BA71CC">
        <w:t xml:space="preserve">) for specific values of </w:t>
      </w:r>
      <w:r w:rsidR="00BA71CC">
        <w:rPr>
          <w:rFonts w:ascii="Cambria Math" w:hAnsi="Cambria Math" w:cs="Cambria Math"/>
        </w:rPr>
        <w:t>𝑘</w:t>
      </w:r>
      <w:r w:rsidR="00BA71CC">
        <w:t>.</w:t>
      </w:r>
    </w:p>
    <w:p w14:paraId="488FF7FC" w14:textId="77777777" w:rsidR="002A190D" w:rsidRDefault="003B62F6" w:rsidP="002A190D">
      <w:pPr>
        <w:pStyle w:val="TableParagraph"/>
        <w:rPr>
          <w:spacing w:val="-2"/>
          <w:u w:val="single"/>
        </w:rPr>
      </w:pPr>
      <w:r>
        <w:rPr>
          <w:u w:val="single"/>
        </w:rPr>
        <w:t>Benchmark</w:t>
      </w:r>
      <w:r>
        <w:rPr>
          <w:spacing w:val="-7"/>
          <w:u w:val="single"/>
        </w:rPr>
        <w:t xml:space="preserve"> </w:t>
      </w:r>
      <w:r>
        <w:rPr>
          <w:spacing w:val="-2"/>
          <w:u w:val="single"/>
        </w:rPr>
        <w:t>Clarifications:</w:t>
      </w:r>
    </w:p>
    <w:p w14:paraId="57A31CC6" w14:textId="11C3CA41" w:rsidR="002A190D" w:rsidRDefault="002A190D" w:rsidP="002A190D">
      <w:pPr>
        <w:pStyle w:val="TableParagraph"/>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4"/>
        </w:rPr>
        <w:t xml:space="preserve"> </w:t>
      </w:r>
      <w:r>
        <w:t>Algebra</w:t>
      </w:r>
      <w:r>
        <w:rPr>
          <w:spacing w:val="-1"/>
        </w:rPr>
        <w:t xml:space="preserve"> </w:t>
      </w:r>
      <w:r>
        <w:t>I</w:t>
      </w:r>
      <w:r>
        <w:rPr>
          <w:spacing w:val="-6"/>
        </w:rPr>
        <w:t xml:space="preserve"> </w:t>
      </w:r>
      <w:r>
        <w:t>course,</w:t>
      </w:r>
      <w:r>
        <w:rPr>
          <w:spacing w:val="-6"/>
        </w:rPr>
        <w:t xml:space="preserve"> </w:t>
      </w:r>
      <w:r>
        <w:t>functions</w:t>
      </w:r>
      <w:r>
        <w:rPr>
          <w:spacing w:val="-4"/>
        </w:rPr>
        <w:t xml:space="preserve"> </w:t>
      </w:r>
      <w:r>
        <w:t>are</w:t>
      </w:r>
      <w:r>
        <w:rPr>
          <w:spacing w:val="-5"/>
        </w:rPr>
        <w:t xml:space="preserve"> </w:t>
      </w:r>
      <w:r>
        <w:t>limited</w:t>
      </w:r>
      <w:r>
        <w:rPr>
          <w:spacing w:val="-4"/>
        </w:rPr>
        <w:t xml:space="preserve"> </w:t>
      </w:r>
      <w:r>
        <w:t>to</w:t>
      </w:r>
      <w:r>
        <w:rPr>
          <w:spacing w:val="-5"/>
        </w:rPr>
        <w:t xml:space="preserve"> </w:t>
      </w:r>
      <w:r>
        <w:t>linear,</w:t>
      </w:r>
      <w:r>
        <w:rPr>
          <w:spacing w:val="-3"/>
        </w:rPr>
        <w:t xml:space="preserve"> </w:t>
      </w:r>
      <w:r>
        <w:t>quadratic</w:t>
      </w:r>
      <w:r>
        <w:rPr>
          <w:spacing w:val="-4"/>
        </w:rPr>
        <w:t xml:space="preserve"> </w:t>
      </w:r>
      <w:r>
        <w:t>and</w:t>
      </w:r>
      <w:r>
        <w:rPr>
          <w:spacing w:val="-3"/>
        </w:rPr>
        <w:t xml:space="preserve"> </w:t>
      </w:r>
      <w:r>
        <w:t>absolute</w:t>
      </w:r>
      <w:r>
        <w:rPr>
          <w:spacing w:val="-2"/>
        </w:rPr>
        <w:t xml:space="preserve"> value. </w:t>
      </w:r>
      <w:r>
        <w:rPr>
          <w:i/>
        </w:rPr>
        <w:t>Clarification</w:t>
      </w:r>
      <w:r>
        <w:rPr>
          <w:i/>
          <w:spacing w:val="-9"/>
        </w:rPr>
        <w:t xml:space="preserve"> </w:t>
      </w:r>
      <w:r>
        <w:rPr>
          <w:i/>
        </w:rPr>
        <w:t>2:</w:t>
      </w:r>
      <w:r>
        <w:rPr>
          <w:i/>
          <w:spacing w:val="-3"/>
        </w:rPr>
        <w:t xml:space="preserve"> </w:t>
      </w:r>
      <w:r>
        <w:t>Instruction</w:t>
      </w:r>
      <w:r>
        <w:rPr>
          <w:spacing w:val="-6"/>
        </w:rPr>
        <w:t xml:space="preserve"> </w:t>
      </w:r>
      <w:r>
        <w:t>focuses</w:t>
      </w:r>
      <w:r>
        <w:rPr>
          <w:spacing w:val="-4"/>
        </w:rPr>
        <w:t xml:space="preserve"> </w:t>
      </w:r>
      <w:r>
        <w:t>on</w:t>
      </w:r>
      <w:r>
        <w:rPr>
          <w:spacing w:val="-6"/>
        </w:rPr>
        <w:t xml:space="preserve"> </w:t>
      </w:r>
      <w:r>
        <w:t>including</w:t>
      </w:r>
      <w:r>
        <w:rPr>
          <w:spacing w:val="-6"/>
        </w:rPr>
        <w:t xml:space="preserve"> </w:t>
      </w:r>
      <w:r>
        <w:t>positive</w:t>
      </w:r>
      <w:r>
        <w:rPr>
          <w:spacing w:val="-4"/>
        </w:rPr>
        <w:t xml:space="preserve"> </w:t>
      </w:r>
      <w:r>
        <w:t>and</w:t>
      </w:r>
      <w:r>
        <w:rPr>
          <w:spacing w:val="-4"/>
        </w:rPr>
        <w:t xml:space="preserve"> </w:t>
      </w:r>
      <w:r>
        <w:t>negative</w:t>
      </w:r>
      <w:r>
        <w:rPr>
          <w:spacing w:val="-3"/>
        </w:rPr>
        <w:t xml:space="preserve"> </w:t>
      </w:r>
      <w:r>
        <w:t>values</w:t>
      </w:r>
      <w:r>
        <w:rPr>
          <w:spacing w:val="-4"/>
        </w:rPr>
        <w:t xml:space="preserve"> </w:t>
      </w:r>
      <w:proofErr w:type="gramStart"/>
      <w:r>
        <w:t xml:space="preserve">for </w:t>
      </w:r>
      <w:r>
        <w:rPr>
          <w:rFonts w:ascii="Cambria Math" w:eastAsia="Cambria Math"/>
          <w:spacing w:val="-5"/>
        </w:rPr>
        <w:t>𝑘</w:t>
      </w:r>
      <w:proofErr w:type="gramEnd"/>
      <w:r>
        <w:rPr>
          <w:spacing w:val="-5"/>
        </w:rPr>
        <w:t>.</w:t>
      </w:r>
    </w:p>
    <w:p w14:paraId="4AD79860" w14:textId="77777777" w:rsidR="003B62F6" w:rsidRDefault="003B62F6" w:rsidP="003B62F6">
      <w:pPr>
        <w:spacing w:after="0"/>
      </w:pPr>
    </w:p>
    <w:p w14:paraId="4BFD7FCE" w14:textId="77777777" w:rsidR="003B62F6" w:rsidRPr="00446198" w:rsidRDefault="003B62F6" w:rsidP="003B62F6">
      <w:pPr>
        <w:pStyle w:val="FunctionsF"/>
      </w:pPr>
      <w:r w:rsidRPr="00446198">
        <w:t xml:space="preserve">Connecting Benchmarks/Horizontal Alignment        </w:t>
      </w:r>
    </w:p>
    <w:p w14:paraId="2734DD10" w14:textId="77777777" w:rsidR="00205A0D" w:rsidRDefault="00B81B95"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.2</w:t>
      </w:r>
      <w:r>
        <w:rPr>
          <w:rFonts w:eastAsia="Times New Roman" w:cs="Times New Roman"/>
          <w:sz w:val="24"/>
          <w:szCs w:val="24"/>
          <w:lang w:val="es-US"/>
        </w:rPr>
        <w:t>.4</w:t>
      </w:r>
    </w:p>
    <w:p w14:paraId="32117998" w14:textId="64501199"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3.7</w:t>
      </w:r>
      <w:r w:rsidRPr="006B6BAE">
        <w:rPr>
          <w:rFonts w:eastAsia="Times New Roman" w:cs="Times New Roman"/>
          <w:sz w:val="24"/>
          <w:szCs w:val="24"/>
          <w:lang w:val="es-US"/>
        </w:rPr>
        <w:t xml:space="preserve">  </w:t>
      </w:r>
    </w:p>
    <w:p w14:paraId="151592E4" w14:textId="01C686A4" w:rsidR="00205A0D" w:rsidRDefault="00205A0D"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.912.AR</w:t>
      </w:r>
      <w:r w:rsidRPr="006B6BAE">
        <w:rPr>
          <w:rFonts w:eastAsia="Times New Roman" w:cs="Times New Roman"/>
          <w:sz w:val="24"/>
          <w:szCs w:val="24"/>
          <w:lang w:val="es-US"/>
        </w:rPr>
        <w:t>.</w:t>
      </w:r>
      <w:r>
        <w:rPr>
          <w:rFonts w:eastAsia="Times New Roman" w:cs="Times New Roman"/>
          <w:sz w:val="24"/>
          <w:szCs w:val="24"/>
          <w:lang w:val="es-US"/>
        </w:rPr>
        <w:t>4.3</w:t>
      </w:r>
      <w:r w:rsidRPr="006B6BAE">
        <w:rPr>
          <w:rFonts w:eastAsia="Times New Roman" w:cs="Times New Roman"/>
          <w:sz w:val="24"/>
          <w:szCs w:val="24"/>
          <w:lang w:val="es-US"/>
        </w:rPr>
        <w:t xml:space="preserve">  </w:t>
      </w:r>
    </w:p>
    <w:p w14:paraId="571CCF03" w14:textId="4572F844" w:rsidR="003B62F6" w:rsidRPr="006B6BAE" w:rsidRDefault="003B62F6"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r w:rsidR="00220CB5">
        <w:rPr>
          <w:rFonts w:eastAsia="Times New Roman" w:cs="Times New Roman"/>
          <w:sz w:val="24"/>
          <w:szCs w:val="24"/>
          <w:lang w:val="es-US"/>
        </w:rPr>
        <w:t>912. F.</w:t>
      </w:r>
      <w:r w:rsidRPr="006B6BAE">
        <w:rPr>
          <w:rFonts w:eastAsia="Times New Roman" w:cs="Times New Roman"/>
          <w:sz w:val="24"/>
          <w:szCs w:val="24"/>
          <w:lang w:val="es-US"/>
        </w:rPr>
        <w:t>1</w:t>
      </w:r>
      <w:r w:rsidR="00220CB5">
        <w:rPr>
          <w:rFonts w:eastAsia="Times New Roman" w:cs="Times New Roman"/>
          <w:sz w:val="24"/>
          <w:szCs w:val="24"/>
          <w:lang w:val="es-US"/>
        </w:rPr>
        <w:t>.1</w:t>
      </w:r>
      <w:r w:rsidRPr="006B6BAE">
        <w:rPr>
          <w:rFonts w:eastAsia="Times New Roman" w:cs="Times New Roman"/>
          <w:sz w:val="24"/>
          <w:szCs w:val="24"/>
          <w:lang w:val="es-US"/>
        </w:rPr>
        <w:t xml:space="preserve"> </w:t>
      </w:r>
    </w:p>
    <w:p w14:paraId="073E8361" w14:textId="77777777" w:rsidR="003B62F6" w:rsidRPr="00446198" w:rsidRDefault="003B62F6" w:rsidP="003B62F6">
      <w:pPr>
        <w:pStyle w:val="ListParagraph"/>
      </w:pPr>
    </w:p>
    <w:p w14:paraId="0442D930" w14:textId="77777777" w:rsidR="003B62F6" w:rsidRPr="00446198" w:rsidRDefault="003B62F6" w:rsidP="003B62F6">
      <w:pPr>
        <w:pStyle w:val="FunctionsF"/>
      </w:pPr>
      <w:r w:rsidRPr="00446198">
        <w:t>Terms from the K-12 Glossary </w:t>
      </w:r>
    </w:p>
    <w:p w14:paraId="2BF5D789" w14:textId="28E935C1" w:rsidR="00B81B95" w:rsidRPr="00B81B95" w:rsidRDefault="00B81B95" w:rsidP="00E502A8">
      <w:pPr>
        <w:pStyle w:val="ListParagraph"/>
        <w:numPr>
          <w:ilvl w:val="0"/>
          <w:numId w:val="199"/>
        </w:numPr>
        <w:textAlignment w:val="baseline"/>
        <w:rPr>
          <w:rFonts w:eastAsia="Times New Roman" w:cs="Times New Roman"/>
          <w:sz w:val="24"/>
          <w:szCs w:val="24"/>
        </w:rPr>
      </w:pPr>
      <w:r>
        <w:rPr>
          <w:sz w:val="24"/>
        </w:rPr>
        <w:t xml:space="preserve">Transformation </w:t>
      </w:r>
    </w:p>
    <w:p w14:paraId="5C4F321C" w14:textId="283A35C6" w:rsidR="003B62F6" w:rsidRDefault="00B81B95" w:rsidP="00E502A8">
      <w:pPr>
        <w:pStyle w:val="ListParagraph"/>
        <w:numPr>
          <w:ilvl w:val="0"/>
          <w:numId w:val="199"/>
        </w:numPr>
        <w:textAlignment w:val="baseline"/>
        <w:rPr>
          <w:rFonts w:eastAsia="Times New Roman" w:cs="Times New Roman"/>
          <w:sz w:val="24"/>
          <w:szCs w:val="24"/>
        </w:rPr>
      </w:pPr>
      <w:r w:rsidRPr="00B81B95">
        <w:rPr>
          <w:sz w:val="24"/>
        </w:rPr>
        <w:t>Translation</w:t>
      </w:r>
    </w:p>
    <w:p w14:paraId="5F2FF347" w14:textId="77777777" w:rsidR="00ED6C06" w:rsidRPr="00ED6C06" w:rsidRDefault="00ED6C06" w:rsidP="00ED6C06">
      <w:pPr>
        <w:pStyle w:val="ListParagraph"/>
        <w:ind w:left="720"/>
        <w:textAlignment w:val="baseline"/>
        <w:rPr>
          <w:rFonts w:eastAsia="Times New Roman" w:cs="Times New Roman"/>
          <w:sz w:val="24"/>
          <w:szCs w:val="24"/>
        </w:rPr>
      </w:pPr>
    </w:p>
    <w:p w14:paraId="65424D76" w14:textId="77777777" w:rsidR="003B62F6" w:rsidRPr="00446198" w:rsidRDefault="003B62F6" w:rsidP="003B62F6">
      <w:pPr>
        <w:pStyle w:val="FunctionsF"/>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3B62F6" w:rsidRPr="00446198" w14:paraId="59B3F595" w14:textId="77777777" w:rsidTr="00ED6C06">
        <w:trPr>
          <w:trHeight w:val="720"/>
        </w:trPr>
        <w:tc>
          <w:tcPr>
            <w:tcW w:w="2498" w:type="pct"/>
            <w:shd w:val="clear" w:color="auto" w:fill="auto"/>
            <w:hideMark/>
          </w:tcPr>
          <w:p w14:paraId="3BA29A49" w14:textId="77777777" w:rsidR="003B62F6" w:rsidRPr="00446198" w:rsidRDefault="003B62F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805A401" w14:textId="236638B9" w:rsidR="003B62F6" w:rsidRPr="006B6BAE"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004C3C1A">
              <w:rPr>
                <w:rFonts w:eastAsia="Times New Roman" w:cs="Times New Roman"/>
                <w:sz w:val="24"/>
                <w:szCs w:val="24"/>
              </w:rPr>
              <w:t>G</w:t>
            </w:r>
            <w:r w:rsidRPr="006B6BAE">
              <w:rPr>
                <w:rFonts w:eastAsia="Times New Roman" w:cs="Times New Roman"/>
                <w:sz w:val="24"/>
                <w:szCs w:val="24"/>
              </w:rPr>
              <w:t>R.</w:t>
            </w:r>
            <w:r w:rsidR="004C3C1A">
              <w:rPr>
                <w:rFonts w:eastAsia="Times New Roman" w:cs="Times New Roman"/>
                <w:sz w:val="24"/>
                <w:szCs w:val="24"/>
              </w:rPr>
              <w:t>2</w:t>
            </w:r>
            <w:r w:rsidRPr="006B6BAE">
              <w:rPr>
                <w:rFonts w:eastAsia="Times New Roman" w:cs="Times New Roman"/>
                <w:sz w:val="24"/>
                <w:szCs w:val="24"/>
              </w:rPr>
              <w:t xml:space="preserve"> </w:t>
            </w:r>
          </w:p>
          <w:p w14:paraId="3B71B120" w14:textId="77777777" w:rsidR="003B62F6" w:rsidRPr="00446198" w:rsidRDefault="003B62F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3A4EEA5" w14:textId="77777777" w:rsidR="003B62F6" w:rsidRPr="00446198" w:rsidRDefault="003B62F6">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B1AAEE2" w14:textId="6C6C40D2" w:rsidR="003B62F6" w:rsidRPr="00ED6C06" w:rsidRDefault="003B62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912</w:t>
            </w:r>
            <w:r w:rsidRPr="006B6BAE">
              <w:rPr>
                <w:rFonts w:eastAsia="Times New Roman" w:cs="Times New Roman"/>
                <w:sz w:val="24"/>
                <w:szCs w:val="24"/>
              </w:rPr>
              <w:t>.</w:t>
            </w:r>
            <w:r w:rsidR="00ED6C06">
              <w:rPr>
                <w:rFonts w:eastAsia="Times New Roman" w:cs="Times New Roman"/>
                <w:sz w:val="24"/>
                <w:szCs w:val="24"/>
              </w:rPr>
              <w:t>GR</w:t>
            </w:r>
            <w:r w:rsidRPr="006B6BAE">
              <w:rPr>
                <w:rFonts w:eastAsia="Times New Roman" w:cs="Times New Roman"/>
                <w:sz w:val="24"/>
                <w:szCs w:val="24"/>
              </w:rPr>
              <w:t>.</w:t>
            </w:r>
            <w:r w:rsidR="00ED6C06">
              <w:rPr>
                <w:rFonts w:eastAsia="Times New Roman" w:cs="Times New Roman"/>
                <w:sz w:val="24"/>
                <w:szCs w:val="24"/>
              </w:rPr>
              <w:t>2</w:t>
            </w:r>
          </w:p>
        </w:tc>
      </w:tr>
    </w:tbl>
    <w:p w14:paraId="67E13B07" w14:textId="77777777" w:rsidR="003B62F6" w:rsidRPr="00446198" w:rsidRDefault="003B62F6" w:rsidP="003B62F6">
      <w:pPr>
        <w:pStyle w:val="FunctionsF"/>
        <w:pBdr>
          <w:bottom w:val="single" w:sz="2" w:space="0" w:color="auto"/>
        </w:pBdr>
      </w:pPr>
      <w:r w:rsidRPr="00446198">
        <w:t xml:space="preserve">Purpose and Instructional Strategies </w:t>
      </w:r>
    </w:p>
    <w:p w14:paraId="0D594A9D" w14:textId="77777777" w:rsidR="00F04401" w:rsidRPr="00F04401" w:rsidRDefault="003B62F6" w:rsidP="00F0440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grade </w:t>
      </w:r>
      <w:r>
        <w:rPr>
          <w:rFonts w:eastAsia="Times New Roman" w:cs="Times New Roman"/>
          <w:sz w:val="24"/>
          <w:szCs w:val="24"/>
        </w:rPr>
        <w:t>8</w:t>
      </w:r>
      <w:r w:rsidRPr="006B6BAE">
        <w:rPr>
          <w:rFonts w:eastAsia="Times New Roman" w:cs="Times New Roman"/>
          <w:sz w:val="24"/>
          <w:szCs w:val="24"/>
        </w:rPr>
        <w:t>,</w:t>
      </w:r>
      <w:r w:rsidRPr="005F03AC">
        <w:rPr>
          <w:rFonts w:eastAsia="Times New Roman" w:cs="Times New Roman"/>
          <w:sz w:val="24"/>
          <w:szCs w:val="24"/>
        </w:rPr>
        <w:t xml:space="preserve"> students </w:t>
      </w:r>
      <w:r w:rsidR="00F04401" w:rsidRPr="00F04401">
        <w:rPr>
          <w:rFonts w:eastAsia="Times New Roman" w:cs="Times New Roman"/>
          <w:sz w:val="24"/>
          <w:szCs w:val="24"/>
        </w:rPr>
        <w:t>performed single transformations on two-dimensional figures. In Algebra I,</w:t>
      </w:r>
    </w:p>
    <w:p w14:paraId="028C8048" w14:textId="77777777" w:rsidR="008E6866" w:rsidRDefault="00F04401" w:rsidP="00F04401">
      <w:pPr>
        <w:spacing w:after="0" w:line="240" w:lineRule="auto"/>
        <w:textAlignment w:val="baseline"/>
        <w:rPr>
          <w:rFonts w:eastAsia="Times New Roman" w:cs="Times New Roman"/>
          <w:sz w:val="24"/>
          <w:szCs w:val="24"/>
        </w:rPr>
      </w:pPr>
      <w:r w:rsidRPr="00F04401">
        <w:rPr>
          <w:rFonts w:eastAsia="Times New Roman" w:cs="Times New Roman"/>
          <w:sz w:val="24"/>
          <w:szCs w:val="24"/>
        </w:rPr>
        <w:t>students identify the effects of single transformations on linear, quadratic and absolute value functions. In Geometry, students will perform multiple transformations on two-dimensional figures. In later courses, students will work with transformations of many types of functions.</w:t>
      </w:r>
    </w:p>
    <w:p w14:paraId="25C61899" w14:textId="77777777" w:rsidR="00392526" w:rsidRDefault="00392526" w:rsidP="00E502A8">
      <w:pPr>
        <w:pStyle w:val="ListParagraph"/>
        <w:numPr>
          <w:ilvl w:val="0"/>
          <w:numId w:val="207"/>
        </w:numPr>
        <w:tabs>
          <w:tab w:val="left" w:pos="2160"/>
        </w:tabs>
        <w:autoSpaceDE w:val="0"/>
        <w:autoSpaceDN w:val="0"/>
        <w:rPr>
          <w:sz w:val="24"/>
        </w:rPr>
      </w:pPr>
      <w:r w:rsidRPr="1285FB5A">
        <w:rPr>
          <w:sz w:val="24"/>
          <w:szCs w:val="24"/>
        </w:rPr>
        <w:t>In this benchmark, students will examine the impact of transformations on linear, quadratic and absolute value functions. Instruction includes the use</w:t>
      </w:r>
      <w:r w:rsidRPr="1285FB5A">
        <w:rPr>
          <w:spacing w:val="-2"/>
          <w:sz w:val="24"/>
          <w:szCs w:val="24"/>
        </w:rPr>
        <w:t xml:space="preserve"> </w:t>
      </w:r>
      <w:r w:rsidRPr="1285FB5A">
        <w:rPr>
          <w:sz w:val="24"/>
          <w:szCs w:val="24"/>
        </w:rPr>
        <w:t>of graphing</w:t>
      </w:r>
      <w:r w:rsidRPr="1285FB5A">
        <w:rPr>
          <w:spacing w:val="-2"/>
          <w:sz w:val="24"/>
          <w:szCs w:val="24"/>
        </w:rPr>
        <w:t xml:space="preserve"> </w:t>
      </w:r>
      <w:r w:rsidRPr="1285FB5A">
        <w:rPr>
          <w:sz w:val="24"/>
          <w:szCs w:val="24"/>
        </w:rPr>
        <w:t>software to</w:t>
      </w:r>
      <w:r w:rsidRPr="1285FB5A">
        <w:rPr>
          <w:spacing w:val="-4"/>
          <w:sz w:val="24"/>
          <w:szCs w:val="24"/>
        </w:rPr>
        <w:t xml:space="preserve"> </w:t>
      </w:r>
      <w:r w:rsidRPr="1285FB5A">
        <w:rPr>
          <w:sz w:val="24"/>
          <w:szCs w:val="24"/>
        </w:rPr>
        <w:t>ensure</w:t>
      </w:r>
      <w:r w:rsidRPr="1285FB5A">
        <w:rPr>
          <w:spacing w:val="-5"/>
          <w:sz w:val="24"/>
          <w:szCs w:val="24"/>
        </w:rPr>
        <w:t xml:space="preserve"> </w:t>
      </w:r>
      <w:r w:rsidRPr="1285FB5A">
        <w:rPr>
          <w:sz w:val="24"/>
          <w:szCs w:val="24"/>
        </w:rPr>
        <w:t>adequate</w:t>
      </w:r>
      <w:r w:rsidRPr="1285FB5A">
        <w:rPr>
          <w:spacing w:val="-4"/>
          <w:sz w:val="24"/>
          <w:szCs w:val="24"/>
        </w:rPr>
        <w:t xml:space="preserve"> </w:t>
      </w:r>
      <w:r w:rsidRPr="1285FB5A">
        <w:rPr>
          <w:sz w:val="24"/>
          <w:szCs w:val="24"/>
        </w:rPr>
        <w:t>time</w:t>
      </w:r>
      <w:r w:rsidRPr="1285FB5A">
        <w:rPr>
          <w:spacing w:val="-5"/>
          <w:sz w:val="24"/>
          <w:szCs w:val="24"/>
        </w:rPr>
        <w:t xml:space="preserve"> </w:t>
      </w:r>
      <w:r w:rsidRPr="1285FB5A">
        <w:rPr>
          <w:sz w:val="24"/>
          <w:szCs w:val="24"/>
        </w:rPr>
        <w:t>for</w:t>
      </w:r>
      <w:r w:rsidRPr="1285FB5A">
        <w:rPr>
          <w:spacing w:val="-4"/>
          <w:sz w:val="24"/>
          <w:szCs w:val="24"/>
        </w:rPr>
        <w:t xml:space="preserve"> </w:t>
      </w:r>
      <w:r w:rsidRPr="1285FB5A">
        <w:rPr>
          <w:sz w:val="24"/>
          <w:szCs w:val="24"/>
        </w:rPr>
        <w:t>students</w:t>
      </w:r>
      <w:r w:rsidRPr="1285FB5A">
        <w:rPr>
          <w:spacing w:val="-4"/>
          <w:sz w:val="24"/>
          <w:szCs w:val="24"/>
        </w:rPr>
        <w:t xml:space="preserve"> </w:t>
      </w:r>
      <w:r w:rsidRPr="1285FB5A">
        <w:rPr>
          <w:sz w:val="24"/>
          <w:szCs w:val="24"/>
        </w:rPr>
        <w:t>to</w:t>
      </w:r>
      <w:r w:rsidRPr="1285FB5A">
        <w:rPr>
          <w:spacing w:val="-4"/>
          <w:sz w:val="24"/>
          <w:szCs w:val="24"/>
        </w:rPr>
        <w:t xml:space="preserve"> </w:t>
      </w:r>
      <w:r w:rsidRPr="1285FB5A">
        <w:rPr>
          <w:sz w:val="24"/>
          <w:szCs w:val="24"/>
        </w:rPr>
        <w:t>examine</w:t>
      </w:r>
      <w:r w:rsidRPr="1285FB5A">
        <w:rPr>
          <w:spacing w:val="-5"/>
          <w:sz w:val="24"/>
          <w:szCs w:val="24"/>
        </w:rPr>
        <w:t xml:space="preserve"> </w:t>
      </w:r>
      <w:r w:rsidRPr="1285FB5A">
        <w:rPr>
          <w:sz w:val="24"/>
          <w:szCs w:val="24"/>
        </w:rPr>
        <w:t>multiple</w:t>
      </w:r>
      <w:r w:rsidRPr="1285FB5A">
        <w:rPr>
          <w:spacing w:val="-5"/>
          <w:sz w:val="24"/>
          <w:szCs w:val="24"/>
        </w:rPr>
        <w:t xml:space="preserve"> </w:t>
      </w:r>
      <w:r w:rsidRPr="1285FB5A">
        <w:rPr>
          <w:sz w:val="24"/>
          <w:szCs w:val="24"/>
        </w:rPr>
        <w:t>transformations</w:t>
      </w:r>
      <w:r w:rsidRPr="1285FB5A">
        <w:rPr>
          <w:spacing w:val="-4"/>
          <w:sz w:val="24"/>
          <w:szCs w:val="24"/>
        </w:rPr>
        <w:t xml:space="preserve"> </w:t>
      </w:r>
      <w:r w:rsidRPr="1285FB5A">
        <w:rPr>
          <w:sz w:val="24"/>
          <w:szCs w:val="24"/>
        </w:rPr>
        <w:t>on</w:t>
      </w:r>
      <w:r w:rsidRPr="1285FB5A">
        <w:rPr>
          <w:spacing w:val="-4"/>
          <w:sz w:val="24"/>
          <w:szCs w:val="24"/>
        </w:rPr>
        <w:t xml:space="preserve"> </w:t>
      </w:r>
      <w:r w:rsidRPr="1285FB5A">
        <w:rPr>
          <w:sz w:val="24"/>
          <w:szCs w:val="24"/>
        </w:rPr>
        <w:t>the</w:t>
      </w:r>
      <w:r w:rsidRPr="1285FB5A">
        <w:rPr>
          <w:spacing w:val="-5"/>
          <w:sz w:val="24"/>
          <w:szCs w:val="24"/>
        </w:rPr>
        <w:t xml:space="preserve"> </w:t>
      </w:r>
      <w:r w:rsidRPr="1285FB5A">
        <w:rPr>
          <w:sz w:val="24"/>
          <w:szCs w:val="24"/>
        </w:rPr>
        <w:t>graphs</w:t>
      </w:r>
      <w:r w:rsidRPr="1285FB5A">
        <w:rPr>
          <w:spacing w:val="-4"/>
          <w:sz w:val="24"/>
          <w:szCs w:val="24"/>
        </w:rPr>
        <w:t xml:space="preserve"> </w:t>
      </w:r>
      <w:r w:rsidRPr="1285FB5A">
        <w:rPr>
          <w:sz w:val="24"/>
          <w:szCs w:val="24"/>
        </w:rPr>
        <w:t xml:space="preserve">of </w:t>
      </w:r>
      <w:r w:rsidRPr="1285FB5A">
        <w:rPr>
          <w:spacing w:val="-2"/>
          <w:sz w:val="24"/>
          <w:szCs w:val="24"/>
        </w:rPr>
        <w:t>functions.</w:t>
      </w:r>
    </w:p>
    <w:p w14:paraId="3BAA663F" w14:textId="77777777" w:rsidR="00392526" w:rsidRDefault="00392526" w:rsidP="00E502A8">
      <w:pPr>
        <w:pStyle w:val="ListParagraph"/>
        <w:numPr>
          <w:ilvl w:val="1"/>
          <w:numId w:val="207"/>
        </w:numPr>
        <w:tabs>
          <w:tab w:val="left" w:pos="2879"/>
        </w:tabs>
        <w:autoSpaceDE w:val="0"/>
        <w:autoSpaceDN w:val="0"/>
        <w:spacing w:line="281" w:lineRule="exact"/>
        <w:ind w:left="1439" w:hanging="359"/>
        <w:rPr>
          <w:sz w:val="24"/>
        </w:rPr>
      </w:pPr>
      <w:r w:rsidRPr="113DC138">
        <w:rPr>
          <w:sz w:val="24"/>
          <w:szCs w:val="24"/>
        </w:rPr>
        <w:t>Have</w:t>
      </w:r>
      <w:r w:rsidRPr="113DC138">
        <w:rPr>
          <w:spacing w:val="-4"/>
          <w:sz w:val="24"/>
          <w:szCs w:val="24"/>
        </w:rPr>
        <w:t xml:space="preserve"> </w:t>
      </w:r>
      <w:r w:rsidRPr="113DC138">
        <w:rPr>
          <w:sz w:val="24"/>
          <w:szCs w:val="24"/>
        </w:rPr>
        <w:t>students</w:t>
      </w:r>
      <w:r w:rsidRPr="113DC138">
        <w:rPr>
          <w:spacing w:val="-1"/>
          <w:sz w:val="24"/>
          <w:szCs w:val="24"/>
        </w:rPr>
        <w:t xml:space="preserve"> </w:t>
      </w:r>
      <w:r w:rsidRPr="113DC138">
        <w:rPr>
          <w:sz w:val="24"/>
          <w:szCs w:val="24"/>
        </w:rPr>
        <w:t>use</w:t>
      </w:r>
      <w:r w:rsidRPr="113DC138">
        <w:rPr>
          <w:spacing w:val="1"/>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5"/>
          <w:sz w:val="24"/>
          <w:szCs w:val="24"/>
        </w:rPr>
        <w:t xml:space="preserve"> </w:t>
      </w:r>
      <w:r w:rsidRPr="113DC138">
        <w:rPr>
          <w:sz w:val="24"/>
          <w:szCs w:val="24"/>
        </w:rPr>
        <w:t>to</w:t>
      </w:r>
      <w:r w:rsidRPr="113DC138">
        <w:rPr>
          <w:spacing w:val="1"/>
          <w:sz w:val="24"/>
          <w:szCs w:val="24"/>
        </w:rPr>
        <w:t xml:space="preserve"> </w:t>
      </w:r>
      <w:r w:rsidRPr="113DC138">
        <w:rPr>
          <w:sz w:val="24"/>
          <w:szCs w:val="24"/>
        </w:rPr>
        <w:t>explore</w:t>
      </w:r>
      <w:r w:rsidRPr="113DC138">
        <w:rPr>
          <w:spacing w:val="-2"/>
          <w:sz w:val="24"/>
          <w:szCs w:val="24"/>
        </w:rPr>
        <w:t xml:space="preserve"> </w:t>
      </w:r>
      <w:r w:rsidRPr="113DC138">
        <w:rPr>
          <w:sz w:val="24"/>
          <w:szCs w:val="24"/>
        </w:rPr>
        <w:t>different</w:t>
      </w:r>
      <w:r w:rsidRPr="113DC138">
        <w:rPr>
          <w:spacing w:val="-1"/>
          <w:sz w:val="24"/>
          <w:szCs w:val="24"/>
        </w:rPr>
        <w:t xml:space="preserve"> </w:t>
      </w:r>
      <w:r w:rsidRPr="113DC138">
        <w:rPr>
          <w:sz w:val="24"/>
          <w:szCs w:val="24"/>
        </w:rPr>
        <w:t xml:space="preserve">parent </w:t>
      </w:r>
      <w:r w:rsidRPr="113DC138">
        <w:rPr>
          <w:spacing w:val="-2"/>
          <w:sz w:val="24"/>
          <w:szCs w:val="24"/>
        </w:rPr>
        <w:t>functions.</w:t>
      </w:r>
    </w:p>
    <w:p w14:paraId="7FEE5968" w14:textId="71C15598" w:rsidR="00392526" w:rsidRPr="00EA242B" w:rsidRDefault="00392526" w:rsidP="00E502A8">
      <w:pPr>
        <w:pStyle w:val="ListParagraph"/>
        <w:numPr>
          <w:ilvl w:val="2"/>
          <w:numId w:val="207"/>
        </w:numPr>
        <w:tabs>
          <w:tab w:val="left" w:pos="3600"/>
        </w:tabs>
        <w:autoSpaceDE w:val="0"/>
        <w:autoSpaceDN w:val="0"/>
        <w:spacing w:line="277" w:lineRule="exact"/>
        <w:rPr>
          <w:sz w:val="24"/>
        </w:rPr>
      </w:pPr>
      <w:r w:rsidRPr="113DC138">
        <w:rPr>
          <w:sz w:val="24"/>
          <w:szCs w:val="24"/>
        </w:rPr>
        <w:t>In</w:t>
      </w:r>
      <w:r w:rsidRPr="113DC138">
        <w:rPr>
          <w:spacing w:val="4"/>
          <w:sz w:val="24"/>
          <w:szCs w:val="24"/>
        </w:rPr>
        <w:t xml:space="preserve"> </w:t>
      </w:r>
      <w:r w:rsidRPr="113DC138">
        <w:rPr>
          <w:sz w:val="24"/>
          <w:szCs w:val="24"/>
        </w:rPr>
        <w:t>each</w:t>
      </w:r>
      <w:r w:rsidRPr="113DC138">
        <w:rPr>
          <w:spacing w:val="5"/>
          <w:sz w:val="24"/>
          <w:szCs w:val="24"/>
        </w:rPr>
        <w:t xml:space="preserve"> </w:t>
      </w:r>
      <w:r w:rsidRPr="113DC138">
        <w:rPr>
          <w:sz w:val="24"/>
          <w:szCs w:val="24"/>
        </w:rPr>
        <w:t>graph,</w:t>
      </w:r>
      <w:r w:rsidRPr="113DC138">
        <w:rPr>
          <w:spacing w:val="3"/>
          <w:sz w:val="24"/>
          <w:szCs w:val="24"/>
        </w:rPr>
        <w:t xml:space="preserve"> </w:t>
      </w:r>
      <w:r w:rsidRPr="113DC138">
        <w:rPr>
          <w:sz w:val="24"/>
          <w:szCs w:val="24"/>
        </w:rPr>
        <w:t>toggle</w:t>
      </w:r>
      <w:r w:rsidRPr="113DC138">
        <w:rPr>
          <w:spacing w:val="3"/>
          <w:sz w:val="24"/>
          <w:szCs w:val="24"/>
        </w:rPr>
        <w:t xml:space="preserve"> </w:t>
      </w:r>
      <w:r w:rsidRPr="113DC138">
        <w:rPr>
          <w:sz w:val="24"/>
          <w:szCs w:val="24"/>
        </w:rPr>
        <w:t>on/off</w:t>
      </w:r>
      <w:r w:rsidRPr="113DC138">
        <w:rPr>
          <w:spacing w:val="1"/>
          <w:sz w:val="24"/>
          <w:szCs w:val="24"/>
        </w:rPr>
        <w:t xml:space="preserve"> </w:t>
      </w:r>
      <w:r w:rsidRPr="113DC138">
        <w:rPr>
          <w:sz w:val="24"/>
          <w:szCs w:val="24"/>
        </w:rPr>
        <w:t>the</w:t>
      </w:r>
      <w:r w:rsidRPr="113DC138">
        <w:rPr>
          <w:spacing w:val="4"/>
          <w:sz w:val="24"/>
          <w:szCs w:val="24"/>
        </w:rPr>
        <w:t xml:space="preserve"> </w:t>
      </w:r>
      <w:r w:rsidRPr="113DC138">
        <w:rPr>
          <w:sz w:val="24"/>
          <w:szCs w:val="24"/>
        </w:rPr>
        <w:t>graphs</w:t>
      </w:r>
      <w:r w:rsidRPr="113DC138">
        <w:rPr>
          <w:spacing w:val="5"/>
          <w:sz w:val="24"/>
          <w:szCs w:val="24"/>
        </w:rPr>
        <w:t xml:space="preserve"> </w:t>
      </w:r>
      <w:r w:rsidRPr="113DC138">
        <w:rPr>
          <w:sz w:val="24"/>
          <w:szCs w:val="24"/>
        </w:rPr>
        <w:t>for</w:t>
      </w:r>
      <w:r w:rsidRPr="113DC138">
        <w:rPr>
          <w:spacing w:val="6"/>
          <w:sz w:val="24"/>
          <w:szCs w:val="24"/>
        </w:rPr>
        <w:t xml:space="preserve">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2"/>
          <w:sz w:val="24"/>
          <w:szCs w:val="24"/>
        </w:rPr>
        <w:t xml:space="preserve"> </w:t>
      </w:r>
      <w:r w:rsidRPr="113DC138">
        <w:rPr>
          <w:rFonts w:ascii="Cambria Math" w:eastAsia="Cambria Math" w:hAnsi="Cambria Math"/>
          <w:sz w:val="24"/>
          <w:szCs w:val="24"/>
        </w:rPr>
        <w:t>𝑘𝑓(𝑥)</w:t>
      </w:r>
      <w:r w:rsidRPr="113DC138">
        <w:rPr>
          <w:sz w:val="24"/>
          <w:szCs w:val="24"/>
        </w:rPr>
        <w:t>,</w:t>
      </w:r>
      <w:r w:rsidRPr="113DC138">
        <w:rPr>
          <w:spacing w:val="-5"/>
          <w:sz w:val="24"/>
          <w:szCs w:val="24"/>
        </w:rPr>
        <w:t xml:space="preserve"> </w:t>
      </w:r>
      <w:r w:rsidRPr="113DC138">
        <w:rPr>
          <w:rFonts w:ascii="Cambria Math" w:eastAsia="Cambria Math" w:hAnsi="Cambria Math"/>
          <w:sz w:val="24"/>
          <w:szCs w:val="24"/>
        </w:rPr>
        <w:t>𝑓(𝑘𝑥)</w:t>
      </w:r>
      <w:r w:rsidRPr="113DC138">
        <w:rPr>
          <w:rFonts w:ascii="Cambria Math" w:eastAsia="Cambria Math" w:hAnsi="Cambria Math"/>
          <w:spacing w:val="8"/>
          <w:sz w:val="24"/>
          <w:szCs w:val="24"/>
        </w:rPr>
        <w:t xml:space="preserve"> </w:t>
      </w:r>
      <w:r w:rsidRPr="113DC138">
        <w:rPr>
          <w:spacing w:val="-5"/>
          <w:sz w:val="24"/>
          <w:szCs w:val="24"/>
        </w:rPr>
        <w:t>and</w:t>
      </w:r>
      <w:r w:rsidR="00EA242B">
        <w:rPr>
          <w:spacing w:val="-5"/>
          <w:sz w:val="24"/>
          <w:szCs w:val="24"/>
        </w:rPr>
        <w:t xml:space="preserve"> </w:t>
      </w:r>
      <w:proofErr w:type="gramStart"/>
      <w:r w:rsidRPr="00EA242B">
        <w:rPr>
          <w:rFonts w:ascii="Cambria Math" w:eastAsia="Cambria Math"/>
        </w:rPr>
        <w:t>𝑓(</w:t>
      </w:r>
      <w:proofErr w:type="gramEnd"/>
      <w:r w:rsidRPr="00EA242B">
        <w:rPr>
          <w:rFonts w:ascii="Cambria Math" w:eastAsia="Cambria Math"/>
        </w:rPr>
        <w:t xml:space="preserve">𝑥 + 𝑘) </w:t>
      </w:r>
      <w:r>
        <w:t>to examine their impacts on the function. Use the slider to change</w:t>
      </w:r>
      <w:r w:rsidRPr="00EA242B">
        <w:rPr>
          <w:spacing w:val="-4"/>
        </w:rPr>
        <w:t xml:space="preserve"> </w:t>
      </w:r>
      <w:r>
        <w:t>the</w:t>
      </w:r>
      <w:r w:rsidRPr="00EA242B">
        <w:rPr>
          <w:spacing w:val="-3"/>
        </w:rPr>
        <w:t xml:space="preserve"> </w:t>
      </w:r>
      <w:r>
        <w:t>value</w:t>
      </w:r>
      <w:r w:rsidRPr="00EA242B">
        <w:rPr>
          <w:spacing w:val="-3"/>
        </w:rPr>
        <w:t xml:space="preserve"> </w:t>
      </w:r>
      <w:proofErr w:type="gramStart"/>
      <w:r>
        <w:t>of</w:t>
      </w:r>
      <w:r w:rsidRPr="00EA242B">
        <w:rPr>
          <w:spacing w:val="-1"/>
        </w:rPr>
        <w:t xml:space="preserve"> </w:t>
      </w:r>
      <w:r w:rsidRPr="00EA242B">
        <w:rPr>
          <w:rFonts w:ascii="Cambria Math" w:eastAsia="Cambria Math"/>
        </w:rPr>
        <w:t>𝑘</w:t>
      </w:r>
      <w:proofErr w:type="gramEnd"/>
      <w:r w:rsidRPr="00EA242B">
        <w:rPr>
          <w:rFonts w:ascii="Cambria Math" w:eastAsia="Cambria Math"/>
        </w:rPr>
        <w:t xml:space="preserve"> </w:t>
      </w:r>
      <w:r>
        <w:t>(be</w:t>
      </w:r>
      <w:r w:rsidRPr="00EA242B">
        <w:rPr>
          <w:spacing w:val="-5"/>
        </w:rPr>
        <w:t xml:space="preserve"> </w:t>
      </w:r>
      <w:r>
        <w:t>sure</w:t>
      </w:r>
      <w:r w:rsidRPr="00EA242B">
        <w:rPr>
          <w:spacing w:val="-5"/>
        </w:rPr>
        <w:t xml:space="preserve"> </w:t>
      </w:r>
      <w:r>
        <w:t>to</w:t>
      </w:r>
      <w:r w:rsidRPr="00EA242B">
        <w:rPr>
          <w:spacing w:val="-3"/>
        </w:rPr>
        <w:t xml:space="preserve"> </w:t>
      </w:r>
      <w:r>
        <w:t>examine</w:t>
      </w:r>
      <w:r w:rsidRPr="00EA242B">
        <w:rPr>
          <w:spacing w:val="-4"/>
        </w:rPr>
        <w:t xml:space="preserve"> </w:t>
      </w:r>
      <w:r>
        <w:t>the</w:t>
      </w:r>
      <w:r w:rsidRPr="00EA242B">
        <w:rPr>
          <w:spacing w:val="-3"/>
        </w:rPr>
        <w:t xml:space="preserve"> </w:t>
      </w:r>
      <w:r>
        <w:t>impacts</w:t>
      </w:r>
      <w:r w:rsidRPr="00EA242B">
        <w:rPr>
          <w:spacing w:val="-3"/>
        </w:rPr>
        <w:t xml:space="preserve"> </w:t>
      </w:r>
      <w:proofErr w:type="gramStart"/>
      <w:r>
        <w:t>when</w:t>
      </w:r>
      <w:r w:rsidRPr="00EA242B">
        <w:rPr>
          <w:spacing w:val="-1"/>
        </w:rPr>
        <w:t xml:space="preserve"> </w:t>
      </w:r>
      <w:r w:rsidRPr="00EA242B">
        <w:rPr>
          <w:rFonts w:ascii="Cambria Math" w:eastAsia="Cambria Math"/>
        </w:rPr>
        <w:t>𝑘</w:t>
      </w:r>
      <w:proofErr w:type="gramEnd"/>
      <w:r w:rsidRPr="00EA242B">
        <w:rPr>
          <w:rFonts w:ascii="Cambria Math" w:eastAsia="Cambria Math"/>
        </w:rPr>
        <w:t xml:space="preserve"> </w:t>
      </w:r>
      <w:r>
        <w:t>is</w:t>
      </w:r>
      <w:r w:rsidRPr="00EA242B">
        <w:rPr>
          <w:spacing w:val="-3"/>
        </w:rPr>
        <w:t xml:space="preserve"> </w:t>
      </w:r>
      <w:r>
        <w:t>positive and negative).</w:t>
      </w:r>
    </w:p>
    <w:p w14:paraId="2B63CC19" w14:textId="0F2DCAA2" w:rsidR="00EA242B" w:rsidRDefault="00392526" w:rsidP="00E502A8">
      <w:pPr>
        <w:pStyle w:val="ListParagraph"/>
        <w:numPr>
          <w:ilvl w:val="2"/>
          <w:numId w:val="207"/>
        </w:numPr>
        <w:tabs>
          <w:tab w:val="left" w:pos="3600"/>
        </w:tabs>
        <w:autoSpaceDE w:val="0"/>
        <w:autoSpaceDN w:val="0"/>
        <w:rPr>
          <w:sz w:val="24"/>
        </w:rPr>
      </w:pPr>
      <w:r w:rsidRPr="113DC138">
        <w:rPr>
          <w:sz w:val="24"/>
          <w:szCs w:val="24"/>
        </w:rPr>
        <w:t>As</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explore,</w:t>
      </w:r>
      <w:r w:rsidRPr="113DC138">
        <w:rPr>
          <w:spacing w:val="-4"/>
          <w:sz w:val="24"/>
          <w:szCs w:val="24"/>
        </w:rPr>
        <w:t xml:space="preserve"> </w:t>
      </w:r>
      <w:r w:rsidRPr="113DC138">
        <w:rPr>
          <w:sz w:val="24"/>
          <w:szCs w:val="24"/>
        </w:rPr>
        <w:t>prompt</w:t>
      </w:r>
      <w:r w:rsidRPr="113DC138">
        <w:rPr>
          <w:spacing w:val="-4"/>
          <w:sz w:val="24"/>
          <w:szCs w:val="24"/>
        </w:rPr>
        <w:t xml:space="preserve"> </w:t>
      </w:r>
      <w:r w:rsidRPr="113DC138">
        <w:rPr>
          <w:sz w:val="24"/>
          <w:szCs w:val="24"/>
        </w:rPr>
        <w:t>discussion</w:t>
      </w:r>
      <w:r w:rsidRPr="113DC138">
        <w:rPr>
          <w:spacing w:val="-4"/>
          <w:sz w:val="24"/>
          <w:szCs w:val="24"/>
        </w:rPr>
        <w:t xml:space="preserve"> </w:t>
      </w:r>
      <w:r w:rsidRPr="113DC138">
        <w:rPr>
          <w:sz w:val="24"/>
          <w:szCs w:val="24"/>
        </w:rPr>
        <w:t>(</w:t>
      </w:r>
      <w:r w:rsidRPr="4B4C310D">
        <w:rPr>
          <w:i/>
          <w:iCs/>
          <w:sz w:val="24"/>
          <w:szCs w:val="24"/>
        </w:rPr>
        <w:t>MTR.4.1</w:t>
      </w:r>
      <w:r w:rsidRPr="113DC138">
        <w:rPr>
          <w:sz w:val="24"/>
          <w:szCs w:val="24"/>
        </w:rPr>
        <w:t>)</w:t>
      </w:r>
      <w:r w:rsidRPr="113DC138">
        <w:rPr>
          <w:spacing w:val="-4"/>
          <w:sz w:val="24"/>
          <w:szCs w:val="24"/>
        </w:rPr>
        <w:t xml:space="preserve"> </w:t>
      </w:r>
      <w:r w:rsidRPr="113DC138">
        <w:rPr>
          <w:sz w:val="24"/>
          <w:szCs w:val="24"/>
        </w:rPr>
        <w:t>among</w:t>
      </w:r>
      <w:r w:rsidRPr="113DC138">
        <w:rPr>
          <w:spacing w:val="-6"/>
          <w:sz w:val="24"/>
          <w:szCs w:val="24"/>
        </w:rPr>
        <w:t xml:space="preserve"> </w:t>
      </w:r>
      <w:r w:rsidRPr="113DC138">
        <w:rPr>
          <w:sz w:val="24"/>
          <w:szCs w:val="24"/>
        </w:rPr>
        <w:t>them</w:t>
      </w:r>
      <w:r w:rsidRPr="113DC138">
        <w:rPr>
          <w:spacing w:val="-4"/>
          <w:sz w:val="24"/>
          <w:szCs w:val="24"/>
        </w:rPr>
        <w:t xml:space="preserve"> </w:t>
      </w:r>
      <w:r w:rsidRPr="113DC138">
        <w:rPr>
          <w:sz w:val="24"/>
          <w:szCs w:val="24"/>
        </w:rPr>
        <w:t>about</w:t>
      </w:r>
      <w:r w:rsidRPr="113DC138">
        <w:rPr>
          <w:spacing w:val="-4"/>
          <w:sz w:val="24"/>
          <w:szCs w:val="24"/>
        </w:rPr>
        <w:t xml:space="preserve"> </w:t>
      </w:r>
      <w:r w:rsidRPr="113DC138">
        <w:rPr>
          <w:sz w:val="24"/>
          <w:szCs w:val="24"/>
        </w:rPr>
        <w:t>the patterns they see as they adjust the slider (</w:t>
      </w:r>
      <w:r w:rsidRPr="4B4C310D">
        <w:rPr>
          <w:i/>
          <w:iCs/>
          <w:sz w:val="24"/>
          <w:szCs w:val="24"/>
        </w:rPr>
        <w:t>MTR.5.1</w:t>
      </w:r>
      <w:r w:rsidRPr="113DC138">
        <w:rPr>
          <w:sz w:val="24"/>
          <w:szCs w:val="24"/>
        </w:rPr>
        <w:t>).</w:t>
      </w:r>
    </w:p>
    <w:p w14:paraId="660FB949" w14:textId="77777777" w:rsidR="00EA242B" w:rsidRPr="00EA242B" w:rsidRDefault="00EA242B" w:rsidP="00EA242B">
      <w:pPr>
        <w:pStyle w:val="ListParagraph"/>
        <w:tabs>
          <w:tab w:val="left" w:pos="3600"/>
        </w:tabs>
        <w:autoSpaceDE w:val="0"/>
        <w:autoSpaceDN w:val="0"/>
        <w:ind w:left="2070" w:right="1610"/>
        <w:rPr>
          <w:sz w:val="24"/>
        </w:rPr>
      </w:pPr>
    </w:p>
    <w:p w14:paraId="7C22459F" w14:textId="77777777" w:rsidR="00282119" w:rsidRDefault="00282119" w:rsidP="00E502A8">
      <w:pPr>
        <w:pStyle w:val="ListParagraph"/>
        <w:numPr>
          <w:ilvl w:val="0"/>
          <w:numId w:val="207"/>
        </w:numPr>
        <w:tabs>
          <w:tab w:val="left" w:pos="2160"/>
        </w:tabs>
        <w:autoSpaceDE w:val="0"/>
        <w:autoSpaceDN w:val="0"/>
        <w:rPr>
          <w:sz w:val="24"/>
        </w:rPr>
      </w:pPr>
      <w:proofErr w:type="gramStart"/>
      <w:r w:rsidRPr="1285FB5A">
        <w:rPr>
          <w:sz w:val="24"/>
          <w:szCs w:val="24"/>
        </w:rPr>
        <w:t xml:space="preserve">For </w:t>
      </w:r>
      <w:r w:rsidRPr="1285FB5A">
        <w:rPr>
          <w:rFonts w:ascii="Cambria Math" w:eastAsia="Cambria Math" w:hAnsi="Cambria Math"/>
          <w:sz w:val="24"/>
          <w:szCs w:val="24"/>
        </w:rPr>
        <w:t>𝑓</w:t>
      </w:r>
      <w:proofErr w:type="gramEnd"/>
      <w:r w:rsidRPr="1285FB5A">
        <w:rPr>
          <w:rFonts w:ascii="Cambria Math" w:eastAsia="Cambria Math" w:hAnsi="Cambria Math"/>
          <w:position w:val="1"/>
          <w:sz w:val="24"/>
          <w:szCs w:val="24"/>
        </w:rPr>
        <w:t>(</w:t>
      </w:r>
      <w:proofErr w:type="gramStart"/>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pacing w:val="-3"/>
          <w:position w:val="1"/>
          <w:sz w:val="24"/>
          <w:szCs w:val="24"/>
        </w:rPr>
        <w:t xml:space="preserve"> </w:t>
      </w:r>
      <w:r w:rsidRPr="1285FB5A">
        <w:rPr>
          <w:rFonts w:ascii="Cambria Math" w:eastAsia="Cambria Math" w:hAnsi="Cambria Math"/>
          <w:sz w:val="24"/>
          <w:szCs w:val="24"/>
        </w:rPr>
        <w:t>+</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𝑘,</w:t>
      </w:r>
      <w:proofErr w:type="gramEnd"/>
      <w:r w:rsidRPr="1285FB5A">
        <w:rPr>
          <w:rFonts w:ascii="Cambria Math" w:eastAsia="Cambria Math" w:hAnsi="Cambria Math"/>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proofErr w:type="gramStart"/>
      <w:r w:rsidRPr="1285FB5A">
        <w:rPr>
          <w:sz w:val="24"/>
          <w:szCs w:val="24"/>
        </w:rPr>
        <w:t xml:space="preserve">that </w:t>
      </w:r>
      <w:r w:rsidRPr="1285FB5A">
        <w:rPr>
          <w:rFonts w:ascii="Cambria Math" w:eastAsia="Cambria Math" w:hAnsi="Cambria Math"/>
          <w:sz w:val="24"/>
          <w:szCs w:val="24"/>
        </w:rPr>
        <w:t>𝑘</w:t>
      </w:r>
      <w:proofErr w:type="gramEnd"/>
      <w:r w:rsidRPr="1285FB5A">
        <w:rPr>
          <w:rFonts w:ascii="Cambria Math" w:eastAsia="Cambria Math" w:hAnsi="Cambria Math"/>
          <w:sz w:val="24"/>
          <w:szCs w:val="24"/>
        </w:rPr>
        <w:t xml:space="preserve">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output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 xml:space="preserve">function (equivalent to the y-value) and will therefore result in a </w:t>
      </w:r>
      <w:r w:rsidRPr="4B4C310D">
        <w:rPr>
          <w:i/>
          <w:iCs/>
          <w:sz w:val="24"/>
          <w:szCs w:val="24"/>
        </w:rPr>
        <w:t xml:space="preserve">vertical translation </w:t>
      </w:r>
      <w:r w:rsidRPr="1285FB5A">
        <w:rPr>
          <w:sz w:val="24"/>
          <w:szCs w:val="24"/>
        </w:rPr>
        <w:t xml:space="preserve">of the function </w:t>
      </w:r>
      <w:proofErr w:type="gramStart"/>
      <w:r w:rsidRPr="1285FB5A">
        <w:rPr>
          <w:sz w:val="24"/>
          <w:szCs w:val="24"/>
        </w:rPr>
        <w:t xml:space="preserve">by </w:t>
      </w:r>
      <w:r w:rsidRPr="1285FB5A">
        <w:rPr>
          <w:rFonts w:ascii="Cambria Math" w:eastAsia="Cambria Math" w:hAnsi="Cambria Math"/>
          <w:sz w:val="24"/>
          <w:szCs w:val="24"/>
        </w:rPr>
        <w:t>𝑘</w:t>
      </w:r>
      <w:proofErr w:type="gramEnd"/>
      <w:r w:rsidRPr="1285FB5A">
        <w:rPr>
          <w:rFonts w:ascii="Cambria Math" w:eastAsia="Cambria Math" w:hAnsi="Cambria Math"/>
          <w:sz w:val="24"/>
          <w:szCs w:val="24"/>
        </w:rPr>
        <w:t xml:space="preserve"> </w:t>
      </w:r>
      <w:r w:rsidRPr="1285FB5A">
        <w:rPr>
          <w:sz w:val="24"/>
          <w:szCs w:val="24"/>
        </w:rPr>
        <w:t>units.</w:t>
      </w:r>
    </w:p>
    <w:p w14:paraId="49D5E411" w14:textId="77777777" w:rsidR="00282119" w:rsidRDefault="00282119" w:rsidP="00E502A8">
      <w:pPr>
        <w:pStyle w:val="ListParagraph"/>
        <w:numPr>
          <w:ilvl w:val="1"/>
          <w:numId w:val="207"/>
        </w:numPr>
        <w:tabs>
          <w:tab w:val="left" w:pos="2880"/>
        </w:tabs>
        <w:autoSpaceDE w:val="0"/>
        <w:autoSpaceDN w:val="0"/>
        <w:spacing w:line="223" w:lineRule="auto"/>
        <w:ind w:left="1440"/>
        <w:rPr>
          <w:sz w:val="24"/>
        </w:rPr>
      </w:pPr>
      <w:r w:rsidRPr="113DC138">
        <w:rPr>
          <w:sz w:val="24"/>
          <w:szCs w:val="24"/>
        </w:rPr>
        <w:lastRenderedPageBreak/>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3"/>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up.</w:t>
      </w:r>
      <w:r w:rsidRPr="113DC138">
        <w:rPr>
          <w:spacing w:val="-3"/>
          <w:sz w:val="24"/>
          <w:szCs w:val="24"/>
        </w:rPr>
        <w:t xml:space="preserve"> </w:t>
      </w:r>
      <w:r w:rsidRPr="113DC138">
        <w:rPr>
          <w:sz w:val="24"/>
          <w:szCs w:val="24"/>
        </w:rPr>
        <w:t>Which values cause it to shift down?</w:t>
      </w:r>
    </w:p>
    <w:p w14:paraId="2D9B2B08" w14:textId="77777777" w:rsidR="00282119" w:rsidRDefault="00282119" w:rsidP="00E502A8">
      <w:pPr>
        <w:pStyle w:val="ListParagraph"/>
        <w:numPr>
          <w:ilvl w:val="0"/>
          <w:numId w:val="207"/>
        </w:numPr>
        <w:tabs>
          <w:tab w:val="left" w:pos="2160"/>
        </w:tabs>
        <w:autoSpaceDE w:val="0"/>
        <w:autoSpaceDN w:val="0"/>
        <w:spacing w:before="6"/>
        <w:rPr>
          <w:sz w:val="24"/>
        </w:rPr>
      </w:pPr>
      <w:r w:rsidRPr="1285FB5A">
        <w:rPr>
          <w:sz w:val="24"/>
          <w:szCs w:val="24"/>
        </w:rPr>
        <w:t>For</w:t>
      </w:r>
      <w:r w:rsidRPr="1285FB5A">
        <w:rPr>
          <w:spacing w:val="-1"/>
          <w:sz w:val="24"/>
          <w:szCs w:val="24"/>
        </w:rPr>
        <w:t xml:space="preserve"> </w:t>
      </w:r>
      <w:r w:rsidRPr="1285FB5A">
        <w:rPr>
          <w:rFonts w:ascii="Cambria Math" w:eastAsia="Cambria Math" w:hAnsi="Cambria Math"/>
          <w:sz w:val="24"/>
          <w:szCs w:val="24"/>
        </w:rPr>
        <w:t>𝑘𝑓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2"/>
          <w:sz w:val="24"/>
          <w:szCs w:val="24"/>
        </w:rPr>
        <w:t xml:space="preserve"> </w:t>
      </w:r>
      <w:r w:rsidRPr="1285FB5A">
        <w:rPr>
          <w:sz w:val="24"/>
          <w:szCs w:val="24"/>
        </w:rPr>
        <w:t>should</w:t>
      </w:r>
      <w:r w:rsidRPr="1285FB5A">
        <w:rPr>
          <w:spacing w:val="-2"/>
          <w:sz w:val="24"/>
          <w:szCs w:val="24"/>
        </w:rPr>
        <w:t xml:space="preserve"> </w:t>
      </w:r>
      <w:r w:rsidRPr="1285FB5A">
        <w:rPr>
          <w:sz w:val="24"/>
          <w:szCs w:val="24"/>
        </w:rPr>
        <w:t>discover</w:t>
      </w:r>
      <w:r w:rsidRPr="1285FB5A">
        <w:rPr>
          <w:spacing w:val="-2"/>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2"/>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w:t>
      </w:r>
      <w:r w:rsidRPr="1285FB5A">
        <w:rPr>
          <w:spacing w:val="-1"/>
          <w:sz w:val="24"/>
          <w:szCs w:val="24"/>
        </w:rPr>
        <w:t xml:space="preserve"> </w:t>
      </w:r>
      <w:r w:rsidRPr="1285FB5A">
        <w:rPr>
          <w:sz w:val="24"/>
          <w:szCs w:val="24"/>
        </w:rPr>
        <w:t>by</w:t>
      </w:r>
      <w:r w:rsidRPr="1285FB5A">
        <w:rPr>
          <w:spacing w:val="-6"/>
          <w:sz w:val="24"/>
          <w:szCs w:val="24"/>
        </w:rPr>
        <w:t xml:space="preserve"> </w:t>
      </w:r>
      <w:r w:rsidRPr="1285FB5A">
        <w:rPr>
          <w:sz w:val="24"/>
          <w:szCs w:val="24"/>
        </w:rPr>
        <w:t>the</w:t>
      </w:r>
      <w:r w:rsidRPr="1285FB5A">
        <w:rPr>
          <w:spacing w:val="-3"/>
          <w:sz w:val="24"/>
          <w:szCs w:val="24"/>
        </w:rPr>
        <w:t xml:space="preserve"> </w:t>
      </w:r>
      <w:r w:rsidRPr="1285FB5A">
        <w:rPr>
          <w:sz w:val="24"/>
          <w:szCs w:val="24"/>
        </w:rPr>
        <w:t>output</w:t>
      </w:r>
      <w:r w:rsidRPr="1285FB5A">
        <w:rPr>
          <w:spacing w:val="-2"/>
          <w:sz w:val="24"/>
          <w:szCs w:val="24"/>
        </w:rPr>
        <w:t xml:space="preserve"> </w:t>
      </w:r>
      <w:r w:rsidRPr="1285FB5A">
        <w:rPr>
          <w:sz w:val="24"/>
          <w:szCs w:val="24"/>
        </w:rPr>
        <w:t>of</w:t>
      </w:r>
      <w:r w:rsidRPr="1285FB5A">
        <w:rPr>
          <w:spacing w:val="-2"/>
          <w:sz w:val="24"/>
          <w:szCs w:val="24"/>
        </w:rPr>
        <w:t xml:space="preserve"> </w:t>
      </w:r>
      <w:r w:rsidRPr="1285FB5A">
        <w:rPr>
          <w:sz w:val="24"/>
          <w:szCs w:val="24"/>
        </w:rPr>
        <w:t xml:space="preserve">the function (equivalent to the </w:t>
      </w:r>
      <w:r w:rsidRPr="1285FB5A">
        <w:rPr>
          <w:rFonts w:ascii="Cambria Math" w:eastAsia="Cambria Math" w:hAnsi="Cambria Math"/>
          <w:sz w:val="24"/>
          <w:szCs w:val="24"/>
        </w:rPr>
        <w:t>𝑦</w:t>
      </w:r>
      <w:r w:rsidRPr="1285FB5A">
        <w:rPr>
          <w:sz w:val="24"/>
          <w:szCs w:val="24"/>
        </w:rPr>
        <w:t xml:space="preserve">-value) and will therefore result in a </w:t>
      </w:r>
      <w:r w:rsidRPr="4B4C310D">
        <w:rPr>
          <w:i/>
          <w:iCs/>
          <w:sz w:val="24"/>
          <w:szCs w:val="24"/>
        </w:rPr>
        <w:t xml:space="preserve">vertical dilation </w:t>
      </w:r>
      <w:r w:rsidRPr="1285FB5A">
        <w:rPr>
          <w:sz w:val="24"/>
          <w:szCs w:val="24"/>
        </w:rPr>
        <w:t xml:space="preserve">(stretch/compression) of the function by a factor of </w:t>
      </w:r>
      <w:r w:rsidRPr="1285FB5A">
        <w:rPr>
          <w:rFonts w:ascii="Cambria Math" w:eastAsia="Cambria Math" w:hAnsi="Cambria Math"/>
          <w:sz w:val="24"/>
          <w:szCs w:val="24"/>
        </w:rPr>
        <w:t>𝑘</w:t>
      </w:r>
      <w:r w:rsidRPr="1285FB5A">
        <w:rPr>
          <w:sz w:val="24"/>
          <w:szCs w:val="24"/>
        </w:rPr>
        <w:t>.</w:t>
      </w:r>
    </w:p>
    <w:p w14:paraId="34CE96FE" w14:textId="77777777" w:rsidR="00282119" w:rsidRDefault="00282119" w:rsidP="00E502A8">
      <w:pPr>
        <w:pStyle w:val="ListParagraph"/>
        <w:numPr>
          <w:ilvl w:val="1"/>
          <w:numId w:val="207"/>
        </w:numPr>
        <w:tabs>
          <w:tab w:val="left" w:pos="2880"/>
        </w:tabs>
        <w:autoSpaceDE w:val="0"/>
        <w:autoSpaceDN w:val="0"/>
        <w:spacing w:before="4" w:line="232" w:lineRule="auto"/>
        <w:ind w:left="1440"/>
        <w:jc w:val="both"/>
        <w:rPr>
          <w:sz w:val="24"/>
        </w:rPr>
      </w:pPr>
      <w:r w:rsidRPr="113DC138">
        <w:rPr>
          <w:sz w:val="24"/>
          <w:szCs w:val="24"/>
        </w:rPr>
        <w:t>Ask</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describe</w:t>
      </w:r>
      <w:r w:rsidRPr="113DC138">
        <w:rPr>
          <w:spacing w:val="-4"/>
          <w:sz w:val="24"/>
          <w:szCs w:val="24"/>
        </w:rPr>
        <w:t xml:space="preserve"> </w:t>
      </w:r>
      <w:r w:rsidRPr="113DC138">
        <w:rPr>
          <w:sz w:val="24"/>
          <w:szCs w:val="24"/>
        </w:rPr>
        <w:t>what</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stretch</w:t>
      </w:r>
      <w:r w:rsidRPr="113DC138">
        <w:rPr>
          <w:spacing w:val="-4"/>
          <w:sz w:val="24"/>
          <w:szCs w:val="24"/>
        </w:rPr>
        <w:t xml:space="preserve"> </w:t>
      </w:r>
      <w:r w:rsidRPr="113DC138">
        <w:rPr>
          <w:sz w:val="24"/>
          <w:szCs w:val="24"/>
        </w:rPr>
        <w:t>up</w:t>
      </w:r>
      <w:r w:rsidRPr="113DC138">
        <w:rPr>
          <w:spacing w:val="-4"/>
          <w:sz w:val="24"/>
          <w:szCs w:val="24"/>
        </w:rPr>
        <w:t xml:space="preserve"> </w:t>
      </w:r>
      <w:r w:rsidRPr="113DC138">
        <w:rPr>
          <w:sz w:val="24"/>
          <w:szCs w:val="24"/>
        </w:rPr>
        <w:t>vertically. Which</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cause</w:t>
      </w:r>
      <w:r w:rsidRPr="113DC138">
        <w:rPr>
          <w:spacing w:val="-3"/>
          <w:sz w:val="24"/>
          <w:szCs w:val="24"/>
        </w:rPr>
        <w:t xml:space="preserve"> </w:t>
      </w:r>
      <w:r w:rsidRPr="113DC138">
        <w:rPr>
          <w:sz w:val="24"/>
          <w:szCs w:val="24"/>
        </w:rPr>
        <w:t>it</w:t>
      </w:r>
      <w:r w:rsidRPr="113DC138">
        <w:rPr>
          <w:spacing w:val="-2"/>
          <w:sz w:val="24"/>
          <w:szCs w:val="24"/>
        </w:rPr>
        <w:t xml:space="preserve"> </w:t>
      </w:r>
      <w:r w:rsidRPr="113DC138">
        <w:rPr>
          <w:sz w:val="24"/>
          <w:szCs w:val="24"/>
        </w:rPr>
        <w:t>to compress?</w:t>
      </w:r>
      <w:r w:rsidRPr="113DC138">
        <w:rPr>
          <w:spacing w:val="-1"/>
          <w:sz w:val="24"/>
          <w:szCs w:val="24"/>
        </w:rPr>
        <w:t xml:space="preserve"> </w:t>
      </w:r>
      <w:r w:rsidRPr="113DC138">
        <w:rPr>
          <w:sz w:val="24"/>
          <w:szCs w:val="24"/>
        </w:rPr>
        <w:t>Which</w:t>
      </w:r>
      <w:r w:rsidRPr="113DC138">
        <w:rPr>
          <w:spacing w:val="-2"/>
          <w:sz w:val="24"/>
          <w:szCs w:val="24"/>
        </w:rPr>
        <w:t xml:space="preserve"> </w:t>
      </w:r>
      <w:r w:rsidRPr="113DC138">
        <w:rPr>
          <w:sz w:val="24"/>
          <w:szCs w:val="24"/>
        </w:rPr>
        <w:t>values</w:t>
      </w:r>
      <w:r w:rsidRPr="113DC138">
        <w:rPr>
          <w:spacing w:val="-2"/>
          <w:sz w:val="24"/>
          <w:szCs w:val="24"/>
        </w:rPr>
        <w:t xml:space="preserve"> </w:t>
      </w:r>
      <w:proofErr w:type="gramStart"/>
      <w:r w:rsidRPr="113DC138">
        <w:rPr>
          <w:sz w:val="24"/>
          <w:szCs w:val="24"/>
        </w:rPr>
        <w:t xml:space="preserve">for </w:t>
      </w:r>
      <w:r w:rsidRPr="113DC138">
        <w:rPr>
          <w:rFonts w:ascii="Cambria Math" w:eastAsia="Cambria Math" w:hAnsi="Cambria Math"/>
          <w:sz w:val="24"/>
          <w:szCs w:val="24"/>
        </w:rPr>
        <w:t>𝑘</w:t>
      </w:r>
      <w:proofErr w:type="gramEnd"/>
      <w:r w:rsidRPr="113DC138">
        <w:rPr>
          <w:rFonts w:ascii="Cambria Math" w:eastAsia="Cambria Math" w:hAnsi="Cambria Math"/>
          <w:sz w:val="24"/>
          <w:szCs w:val="24"/>
        </w:rPr>
        <w:t xml:space="preserve">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 xml:space="preserve">reflect over </w:t>
      </w:r>
      <w:proofErr w:type="gramStart"/>
      <w:r w:rsidRPr="113DC138">
        <w:rPr>
          <w:sz w:val="24"/>
          <w:szCs w:val="24"/>
        </w:rPr>
        <w:t xml:space="preserve">the </w:t>
      </w:r>
      <w:r w:rsidRPr="113DC138">
        <w:rPr>
          <w:rFonts w:ascii="Cambria Math" w:eastAsia="Cambria Math" w:hAnsi="Cambria Math"/>
          <w:sz w:val="24"/>
          <w:szCs w:val="24"/>
        </w:rPr>
        <w:t>𝑥</w:t>
      </w:r>
      <w:proofErr w:type="gramEnd"/>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748353E1" w14:textId="77777777" w:rsidR="00282119" w:rsidRDefault="00282119" w:rsidP="00E502A8">
      <w:pPr>
        <w:pStyle w:val="ListParagraph"/>
        <w:numPr>
          <w:ilvl w:val="0"/>
          <w:numId w:val="207"/>
        </w:numPr>
        <w:tabs>
          <w:tab w:val="left" w:pos="2160"/>
        </w:tabs>
        <w:autoSpaceDE w:val="0"/>
        <w:autoSpaceDN w:val="0"/>
        <w:spacing w:before="3"/>
        <w:jc w:val="both"/>
        <w:rPr>
          <w:sz w:val="24"/>
        </w:rPr>
      </w:pPr>
      <w:r w:rsidRPr="1285FB5A">
        <w:rPr>
          <w:sz w:val="24"/>
          <w:szCs w:val="24"/>
        </w:rPr>
        <w:t xml:space="preserve">For </w:t>
      </w:r>
      <w:proofErr w:type="gramStart"/>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proofErr w:type="gramEnd"/>
      <w:r w:rsidRPr="1285FB5A">
        <w:rPr>
          <w:rFonts w:ascii="Cambria Math" w:eastAsia="Cambria Math" w:hAnsi="Cambria Math"/>
          <w:sz w:val="24"/>
          <w:szCs w:val="24"/>
        </w:rPr>
        <w:t>𝑥 +</w:t>
      </w:r>
      <w:r w:rsidRPr="1285FB5A">
        <w:rPr>
          <w:rFonts w:ascii="Cambria Math" w:eastAsia="Cambria Math" w:hAnsi="Cambria Math"/>
          <w:spacing w:val="-1"/>
          <w:sz w:val="24"/>
          <w:szCs w:val="24"/>
        </w:rPr>
        <w:t xml:space="preserve"> </w:t>
      </w:r>
      <w:r w:rsidRPr="1285FB5A">
        <w:rPr>
          <w:rFonts w:ascii="Cambria Math" w:eastAsia="Cambria Math" w:hAnsi="Cambria Math"/>
          <w:sz w:val="24"/>
          <w:szCs w:val="24"/>
        </w:rPr>
        <w:t>𝑘</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added</w:t>
      </w:r>
      <w:r w:rsidRPr="1285FB5A">
        <w:rPr>
          <w:spacing w:val="-1"/>
          <w:sz w:val="24"/>
          <w:szCs w:val="24"/>
        </w:rPr>
        <w:t xml:space="preserve"> </w:t>
      </w:r>
      <w:r w:rsidRPr="1285FB5A">
        <w:rPr>
          <w:sz w:val="24"/>
          <w:szCs w:val="24"/>
        </w:rPr>
        <w:t>to</w:t>
      </w:r>
      <w:r w:rsidRPr="1285FB5A">
        <w:rPr>
          <w:spacing w:val="-1"/>
          <w:sz w:val="24"/>
          <w:szCs w:val="24"/>
        </w:rPr>
        <w:t xml:space="preserve"> </w:t>
      </w:r>
      <w:r w:rsidRPr="1285FB5A">
        <w:rPr>
          <w:sz w:val="24"/>
          <w:szCs w:val="24"/>
        </w:rPr>
        <w:t>the</w:t>
      </w:r>
      <w:r w:rsidRPr="1285FB5A">
        <w:rPr>
          <w:spacing w:val="-1"/>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2"/>
          <w:sz w:val="24"/>
          <w:szCs w:val="24"/>
        </w:rPr>
        <w:t xml:space="preserve"> </w:t>
      </w:r>
      <w:r w:rsidRPr="1285FB5A">
        <w:rPr>
          <w:sz w:val="24"/>
          <w:szCs w:val="24"/>
        </w:rPr>
        <w:t xml:space="preserve">function and will therefore result in a </w:t>
      </w:r>
      <w:r w:rsidRPr="4B4C310D">
        <w:rPr>
          <w:i/>
          <w:iCs/>
          <w:sz w:val="24"/>
          <w:szCs w:val="24"/>
        </w:rPr>
        <w:t xml:space="preserve">horizontal translation </w:t>
      </w:r>
      <w:r w:rsidRPr="1285FB5A">
        <w:rPr>
          <w:sz w:val="24"/>
          <w:szCs w:val="24"/>
        </w:rPr>
        <w:t xml:space="preserve">of the function by </w:t>
      </w:r>
      <w:r w:rsidRPr="1285FB5A">
        <w:rPr>
          <w:rFonts w:ascii="Cambria Math" w:eastAsia="Cambria Math" w:hAnsi="Cambria Math"/>
          <w:sz w:val="24"/>
          <w:szCs w:val="24"/>
        </w:rPr>
        <w:t xml:space="preserve">−𝑘 </w:t>
      </w:r>
      <w:r w:rsidRPr="1285FB5A">
        <w:rPr>
          <w:sz w:val="24"/>
          <w:szCs w:val="24"/>
        </w:rPr>
        <w:t>units.</w:t>
      </w:r>
    </w:p>
    <w:p w14:paraId="6D35D51F" w14:textId="77777777" w:rsidR="00282119" w:rsidRDefault="00282119" w:rsidP="00E502A8">
      <w:pPr>
        <w:pStyle w:val="ListParagraph"/>
        <w:numPr>
          <w:ilvl w:val="1"/>
          <w:numId w:val="207"/>
        </w:numPr>
        <w:tabs>
          <w:tab w:val="left" w:pos="2880"/>
        </w:tabs>
        <w:autoSpaceDE w:val="0"/>
        <w:autoSpaceDN w:val="0"/>
        <w:spacing w:before="14" w:line="223" w:lineRule="auto"/>
        <w:ind w:left="1440"/>
        <w:jc w:val="both"/>
        <w:rPr>
          <w:sz w:val="24"/>
        </w:rPr>
      </w:pPr>
      <w:r w:rsidRPr="113DC138">
        <w:rPr>
          <w:sz w:val="24"/>
          <w:szCs w:val="24"/>
        </w:rPr>
        <w:t>Ask</w:t>
      </w:r>
      <w:r w:rsidRPr="113DC138">
        <w:rPr>
          <w:spacing w:val="-3"/>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3"/>
          <w:sz w:val="24"/>
          <w:szCs w:val="24"/>
        </w:rPr>
        <w:t xml:space="preserve"> </w:t>
      </w:r>
      <w:r w:rsidRPr="113DC138">
        <w:rPr>
          <w:sz w:val="24"/>
          <w:szCs w:val="24"/>
        </w:rPr>
        <w:t>values</w:t>
      </w:r>
      <w:r w:rsidRPr="113DC138">
        <w:rPr>
          <w:spacing w:val="-3"/>
          <w:sz w:val="24"/>
          <w:szCs w:val="24"/>
        </w:rPr>
        <w:t xml:space="preserve"> </w:t>
      </w:r>
      <w:r w:rsidRPr="113DC138">
        <w:rPr>
          <w:sz w:val="24"/>
          <w:szCs w:val="24"/>
        </w:rPr>
        <w:t>of</w:t>
      </w:r>
      <w:r w:rsidRPr="113DC138">
        <w:rPr>
          <w:spacing w:val="-1"/>
          <w:sz w:val="24"/>
          <w:szCs w:val="24"/>
        </w:rPr>
        <w:t xml:space="preserve"> </w:t>
      </w:r>
      <w:r w:rsidRPr="113DC138">
        <w:rPr>
          <w:rFonts w:ascii="Cambria Math" w:eastAsia="Cambria Math" w:hAnsi="Cambria Math"/>
          <w:sz w:val="24"/>
          <w:szCs w:val="24"/>
        </w:rPr>
        <w:t xml:space="preserve">𝑘 </w:t>
      </w:r>
      <w:r w:rsidRPr="113DC138">
        <w:rPr>
          <w:sz w:val="24"/>
          <w:szCs w:val="24"/>
        </w:rPr>
        <w:t>cause</w:t>
      </w:r>
      <w:r w:rsidRPr="113DC138">
        <w:rPr>
          <w:spacing w:val="-4"/>
          <w:sz w:val="24"/>
          <w:szCs w:val="24"/>
        </w:rPr>
        <w:t xml:space="preserve"> </w:t>
      </w:r>
      <w:r w:rsidRPr="113DC138">
        <w:rPr>
          <w:sz w:val="24"/>
          <w:szCs w:val="24"/>
        </w:rPr>
        <w:t>the</w:t>
      </w:r>
      <w:r w:rsidRPr="113DC138">
        <w:rPr>
          <w:spacing w:val="-2"/>
          <w:sz w:val="24"/>
          <w:szCs w:val="24"/>
        </w:rPr>
        <w:t xml:space="preserve"> </w:t>
      </w:r>
      <w:r w:rsidRPr="113DC138">
        <w:rPr>
          <w:sz w:val="24"/>
          <w:szCs w:val="24"/>
        </w:rPr>
        <w:t>graph</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shift</w:t>
      </w:r>
      <w:r w:rsidRPr="113DC138">
        <w:rPr>
          <w:spacing w:val="-3"/>
          <w:sz w:val="24"/>
          <w:szCs w:val="24"/>
        </w:rPr>
        <w:t xml:space="preserve"> </w:t>
      </w:r>
      <w:r w:rsidRPr="113DC138">
        <w:rPr>
          <w:sz w:val="24"/>
          <w:szCs w:val="24"/>
        </w:rPr>
        <w:t>left.</w:t>
      </w:r>
      <w:r w:rsidRPr="113DC138">
        <w:rPr>
          <w:spacing w:val="-3"/>
          <w:sz w:val="24"/>
          <w:szCs w:val="24"/>
        </w:rPr>
        <w:t xml:space="preserve"> </w:t>
      </w:r>
      <w:r w:rsidRPr="113DC138">
        <w:rPr>
          <w:sz w:val="24"/>
          <w:szCs w:val="24"/>
        </w:rPr>
        <w:t>Which values cause it to shift right?</w:t>
      </w:r>
    </w:p>
    <w:p w14:paraId="453E062A" w14:textId="77777777" w:rsidR="00282119" w:rsidRDefault="00282119" w:rsidP="00E502A8">
      <w:pPr>
        <w:pStyle w:val="ListParagraph"/>
        <w:numPr>
          <w:ilvl w:val="0"/>
          <w:numId w:val="207"/>
        </w:numPr>
        <w:tabs>
          <w:tab w:val="left" w:pos="2160"/>
        </w:tabs>
        <w:autoSpaceDE w:val="0"/>
        <w:autoSpaceDN w:val="0"/>
        <w:spacing w:before="100" w:beforeAutospacing="1"/>
        <w:rPr>
          <w:sz w:val="24"/>
        </w:rPr>
      </w:pPr>
      <w:r w:rsidRPr="1285FB5A">
        <w:rPr>
          <w:sz w:val="24"/>
          <w:szCs w:val="24"/>
        </w:rPr>
        <w:t xml:space="preserve">For </w:t>
      </w:r>
      <w:r w:rsidRPr="1285FB5A">
        <w:rPr>
          <w:rFonts w:ascii="Cambria Math" w:eastAsia="Cambria Math" w:hAnsi="Cambria Math"/>
          <w:sz w:val="24"/>
          <w:szCs w:val="24"/>
        </w:rPr>
        <w:t>𝑓</w:t>
      </w:r>
      <w:r w:rsidRPr="1285FB5A">
        <w:rPr>
          <w:rFonts w:ascii="Cambria Math" w:eastAsia="Cambria Math" w:hAnsi="Cambria Math"/>
          <w:position w:val="1"/>
          <w:sz w:val="24"/>
          <w:szCs w:val="24"/>
        </w:rPr>
        <w:t>(</w:t>
      </w:r>
      <w:r w:rsidRPr="1285FB5A">
        <w:rPr>
          <w:rFonts w:ascii="Cambria Math" w:eastAsia="Cambria Math" w:hAnsi="Cambria Math"/>
          <w:sz w:val="24"/>
          <w:szCs w:val="24"/>
        </w:rPr>
        <w:t>𝑘𝑥</w:t>
      </w:r>
      <w:r w:rsidRPr="1285FB5A">
        <w:rPr>
          <w:rFonts w:ascii="Cambria Math" w:eastAsia="Cambria Math" w:hAnsi="Cambria Math"/>
          <w:position w:val="1"/>
          <w:sz w:val="24"/>
          <w:szCs w:val="24"/>
        </w:rPr>
        <w:t>)</w:t>
      </w:r>
      <w:r w:rsidRPr="1285FB5A">
        <w:rPr>
          <w:rFonts w:ascii="Cambria Math" w:eastAsia="Cambria Math" w:hAnsi="Cambria Math"/>
          <w:sz w:val="24"/>
          <w:szCs w:val="24"/>
        </w:rPr>
        <w:t>,</w:t>
      </w:r>
      <w:r w:rsidRPr="1285FB5A">
        <w:rPr>
          <w:rFonts w:ascii="Cambria Math" w:eastAsia="Cambria Math" w:hAnsi="Cambria Math"/>
          <w:spacing w:val="-3"/>
          <w:sz w:val="24"/>
          <w:szCs w:val="24"/>
        </w:rPr>
        <w:t xml:space="preserve"> </w:t>
      </w:r>
      <w:r w:rsidRPr="1285FB5A">
        <w:rPr>
          <w:sz w:val="24"/>
          <w:szCs w:val="24"/>
        </w:rPr>
        <w:t>students</w:t>
      </w:r>
      <w:r w:rsidRPr="1285FB5A">
        <w:rPr>
          <w:spacing w:val="-1"/>
          <w:sz w:val="24"/>
          <w:szCs w:val="24"/>
        </w:rPr>
        <w:t xml:space="preserve"> </w:t>
      </w:r>
      <w:r w:rsidRPr="1285FB5A">
        <w:rPr>
          <w:sz w:val="24"/>
          <w:szCs w:val="24"/>
        </w:rPr>
        <w:t>should</w:t>
      </w:r>
      <w:r w:rsidRPr="1285FB5A">
        <w:rPr>
          <w:spacing w:val="-1"/>
          <w:sz w:val="24"/>
          <w:szCs w:val="24"/>
        </w:rPr>
        <w:t xml:space="preserve"> </w:t>
      </w:r>
      <w:r w:rsidRPr="1285FB5A">
        <w:rPr>
          <w:sz w:val="24"/>
          <w:szCs w:val="24"/>
        </w:rPr>
        <w:t>discover</w:t>
      </w:r>
      <w:r w:rsidRPr="1285FB5A">
        <w:rPr>
          <w:spacing w:val="-1"/>
          <w:sz w:val="24"/>
          <w:szCs w:val="24"/>
        </w:rPr>
        <w:t xml:space="preserve"> </w:t>
      </w:r>
      <w:r w:rsidRPr="1285FB5A">
        <w:rPr>
          <w:sz w:val="24"/>
          <w:szCs w:val="24"/>
        </w:rPr>
        <w:t xml:space="preserve">that </w:t>
      </w:r>
      <w:r w:rsidRPr="1285FB5A">
        <w:rPr>
          <w:rFonts w:ascii="Cambria Math" w:eastAsia="Cambria Math" w:hAnsi="Cambria Math"/>
          <w:sz w:val="24"/>
          <w:szCs w:val="24"/>
        </w:rPr>
        <w:t xml:space="preserve">𝑘 </w:t>
      </w:r>
      <w:r w:rsidRPr="1285FB5A">
        <w:rPr>
          <w:sz w:val="24"/>
          <w:szCs w:val="24"/>
        </w:rPr>
        <w:t>is</w:t>
      </w:r>
      <w:r w:rsidRPr="1285FB5A">
        <w:rPr>
          <w:spacing w:val="-1"/>
          <w:sz w:val="24"/>
          <w:szCs w:val="24"/>
        </w:rPr>
        <w:t xml:space="preserve"> </w:t>
      </w:r>
      <w:r w:rsidRPr="1285FB5A">
        <w:rPr>
          <w:sz w:val="24"/>
          <w:szCs w:val="24"/>
        </w:rPr>
        <w:t>being</w:t>
      </w:r>
      <w:r w:rsidRPr="1285FB5A">
        <w:rPr>
          <w:spacing w:val="-4"/>
          <w:sz w:val="24"/>
          <w:szCs w:val="24"/>
        </w:rPr>
        <w:t xml:space="preserve"> </w:t>
      </w:r>
      <w:r w:rsidRPr="1285FB5A">
        <w:rPr>
          <w:sz w:val="24"/>
          <w:szCs w:val="24"/>
        </w:rPr>
        <w:t>multiplied by</w:t>
      </w:r>
      <w:r w:rsidRPr="1285FB5A">
        <w:rPr>
          <w:spacing w:val="-6"/>
          <w:sz w:val="24"/>
          <w:szCs w:val="24"/>
        </w:rPr>
        <w:t xml:space="preserve"> </w:t>
      </w:r>
      <w:r w:rsidRPr="1285FB5A">
        <w:rPr>
          <w:sz w:val="24"/>
          <w:szCs w:val="24"/>
        </w:rPr>
        <w:t>the</w:t>
      </w:r>
      <w:r w:rsidRPr="1285FB5A">
        <w:rPr>
          <w:spacing w:val="-2"/>
          <w:sz w:val="24"/>
          <w:szCs w:val="24"/>
        </w:rPr>
        <w:t xml:space="preserve"> </w:t>
      </w:r>
      <w:r w:rsidRPr="1285FB5A">
        <w:rPr>
          <w:sz w:val="24"/>
          <w:szCs w:val="24"/>
        </w:rPr>
        <w:t>input</w:t>
      </w:r>
      <w:r w:rsidRPr="1285FB5A">
        <w:rPr>
          <w:spacing w:val="-1"/>
          <w:sz w:val="24"/>
          <w:szCs w:val="24"/>
        </w:rPr>
        <w:t xml:space="preserve"> </w:t>
      </w:r>
      <w:r w:rsidRPr="1285FB5A">
        <w:rPr>
          <w:sz w:val="24"/>
          <w:szCs w:val="24"/>
        </w:rPr>
        <w:t>of</w:t>
      </w:r>
      <w:r w:rsidRPr="1285FB5A">
        <w:rPr>
          <w:spacing w:val="-1"/>
          <w:sz w:val="24"/>
          <w:szCs w:val="24"/>
        </w:rPr>
        <w:t xml:space="preserve"> </w:t>
      </w:r>
      <w:r w:rsidRPr="1285FB5A">
        <w:rPr>
          <w:sz w:val="24"/>
          <w:szCs w:val="24"/>
        </w:rPr>
        <w:t>the</w:t>
      </w:r>
      <w:r w:rsidRPr="1285FB5A">
        <w:rPr>
          <w:spacing w:val="-3"/>
          <w:sz w:val="24"/>
          <w:szCs w:val="24"/>
        </w:rPr>
        <w:t xml:space="preserve"> </w:t>
      </w:r>
      <w:r w:rsidRPr="1285FB5A">
        <w:rPr>
          <w:sz w:val="24"/>
          <w:szCs w:val="24"/>
        </w:rPr>
        <w:t xml:space="preserve">function and will therefore result in a </w:t>
      </w:r>
      <w:r w:rsidRPr="4B4C310D">
        <w:rPr>
          <w:i/>
          <w:iCs/>
          <w:sz w:val="24"/>
          <w:szCs w:val="24"/>
        </w:rPr>
        <w:t xml:space="preserve">horizontal dilation </w:t>
      </w:r>
      <w:r w:rsidRPr="1285FB5A">
        <w:rPr>
          <w:sz w:val="24"/>
          <w:szCs w:val="24"/>
        </w:rPr>
        <w:t>(stretch/compression) of the function by</w:t>
      </w:r>
      <w:r w:rsidRPr="1285FB5A">
        <w:rPr>
          <w:spacing w:val="40"/>
          <w:sz w:val="24"/>
          <w:szCs w:val="24"/>
        </w:rPr>
        <w:t xml:space="preserve"> </w:t>
      </w:r>
      <w:r w:rsidRPr="1285FB5A">
        <w:rPr>
          <w:sz w:val="24"/>
          <w:szCs w:val="24"/>
        </w:rPr>
        <w:t xml:space="preserve">a factor of </w:t>
      </w:r>
      <w:r w:rsidRPr="1285FB5A">
        <w:rPr>
          <w:rFonts w:ascii="Cambria Math" w:eastAsia="Cambria Math" w:hAnsi="Cambria Math"/>
          <w:sz w:val="24"/>
          <w:szCs w:val="24"/>
        </w:rPr>
        <w:t>𝑘</w:t>
      </w:r>
      <w:r w:rsidRPr="1285FB5A">
        <w:rPr>
          <w:sz w:val="24"/>
          <w:szCs w:val="24"/>
        </w:rPr>
        <w:t>.</w:t>
      </w:r>
    </w:p>
    <w:p w14:paraId="777F557E" w14:textId="77777777" w:rsidR="00282119" w:rsidRDefault="00282119" w:rsidP="00E502A8">
      <w:pPr>
        <w:pStyle w:val="ListParagraph"/>
        <w:numPr>
          <w:ilvl w:val="1"/>
          <w:numId w:val="207"/>
        </w:numPr>
        <w:tabs>
          <w:tab w:val="left" w:pos="2880"/>
        </w:tabs>
        <w:autoSpaceDE w:val="0"/>
        <w:autoSpaceDN w:val="0"/>
        <w:spacing w:before="100" w:beforeAutospacing="1" w:line="232" w:lineRule="auto"/>
        <w:ind w:left="1440"/>
        <w:jc w:val="both"/>
        <w:rPr>
          <w:sz w:val="24"/>
        </w:rPr>
      </w:pPr>
      <w:r w:rsidRPr="113DC138">
        <w:rPr>
          <w:sz w:val="24"/>
          <w:szCs w:val="24"/>
        </w:rPr>
        <w:t>Ask</w:t>
      </w:r>
      <w:r w:rsidRPr="113DC138">
        <w:rPr>
          <w:spacing w:val="-2"/>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describe</w:t>
      </w:r>
      <w:r w:rsidRPr="113DC138">
        <w:rPr>
          <w:spacing w:val="-2"/>
          <w:sz w:val="24"/>
          <w:szCs w:val="24"/>
        </w:rPr>
        <w:t xml:space="preserve"> </w:t>
      </w:r>
      <w:r w:rsidRPr="113DC138">
        <w:rPr>
          <w:sz w:val="24"/>
          <w:szCs w:val="24"/>
        </w:rPr>
        <w:t>what</w:t>
      </w:r>
      <w:r w:rsidRPr="113DC138">
        <w:rPr>
          <w:spacing w:val="-2"/>
          <w:sz w:val="24"/>
          <w:szCs w:val="24"/>
        </w:rPr>
        <w:t xml:space="preserve"> </w:t>
      </w:r>
      <w:r w:rsidRPr="113DC138">
        <w:rPr>
          <w:sz w:val="24"/>
          <w:szCs w:val="24"/>
        </w:rPr>
        <w:t>values</w:t>
      </w:r>
      <w:r w:rsidRPr="113DC138">
        <w:rPr>
          <w:spacing w:val="-2"/>
          <w:sz w:val="24"/>
          <w:szCs w:val="24"/>
        </w:rPr>
        <w:t xml:space="preserve"> </w:t>
      </w:r>
      <w:r w:rsidRPr="113DC138">
        <w:rPr>
          <w:sz w:val="24"/>
          <w:szCs w:val="24"/>
        </w:rPr>
        <w:t xml:space="preserve">of </w:t>
      </w:r>
      <w:r w:rsidRPr="113DC138">
        <w:rPr>
          <w:rFonts w:ascii="Cambria Math" w:eastAsia="Cambria Math" w:hAnsi="Cambria Math"/>
          <w:sz w:val="24"/>
          <w:szCs w:val="24"/>
        </w:rPr>
        <w:t xml:space="preserve">𝑘 </w:t>
      </w:r>
      <w:r w:rsidRPr="113DC138">
        <w:rPr>
          <w:sz w:val="24"/>
          <w:szCs w:val="24"/>
        </w:rPr>
        <w:t>cause</w:t>
      </w:r>
      <w:r w:rsidRPr="113DC138">
        <w:rPr>
          <w:spacing w:val="-3"/>
          <w:sz w:val="24"/>
          <w:szCs w:val="24"/>
        </w:rPr>
        <w:t xml:space="preserve"> </w:t>
      </w:r>
      <w:r w:rsidRPr="113DC138">
        <w:rPr>
          <w:sz w:val="24"/>
          <w:szCs w:val="24"/>
        </w:rPr>
        <w:t>the</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stretch</w:t>
      </w:r>
      <w:r w:rsidRPr="113DC138">
        <w:rPr>
          <w:spacing w:val="-2"/>
          <w:sz w:val="24"/>
          <w:szCs w:val="24"/>
        </w:rPr>
        <w:t xml:space="preserve"> </w:t>
      </w:r>
      <w:r w:rsidRPr="113DC138">
        <w:rPr>
          <w:sz w:val="24"/>
          <w:szCs w:val="24"/>
        </w:rPr>
        <w:t>horizontally. Which</w:t>
      </w:r>
      <w:r w:rsidRPr="113DC138">
        <w:rPr>
          <w:spacing w:val="-4"/>
          <w:sz w:val="24"/>
          <w:szCs w:val="24"/>
        </w:rPr>
        <w:t xml:space="preserve"> </w:t>
      </w:r>
      <w:r w:rsidRPr="113DC138">
        <w:rPr>
          <w:sz w:val="24"/>
          <w:szCs w:val="24"/>
        </w:rPr>
        <w:t>values</w:t>
      </w:r>
      <w:r w:rsidRPr="113DC138">
        <w:rPr>
          <w:spacing w:val="-4"/>
          <w:sz w:val="24"/>
          <w:szCs w:val="24"/>
        </w:rPr>
        <w:t xml:space="preserve"> </w:t>
      </w:r>
      <w:r w:rsidRPr="113DC138">
        <w:rPr>
          <w:sz w:val="24"/>
          <w:szCs w:val="24"/>
        </w:rPr>
        <w:t>cause</w:t>
      </w:r>
      <w:r w:rsidRPr="113DC138">
        <w:rPr>
          <w:spacing w:val="-4"/>
          <w:sz w:val="24"/>
          <w:szCs w:val="24"/>
        </w:rPr>
        <w:t xml:space="preserve"> </w:t>
      </w:r>
      <w:r w:rsidRPr="113DC138">
        <w:rPr>
          <w:sz w:val="24"/>
          <w:szCs w:val="24"/>
        </w:rPr>
        <w:t>it</w:t>
      </w:r>
      <w:r w:rsidRPr="113DC138">
        <w:rPr>
          <w:spacing w:val="-4"/>
          <w:sz w:val="24"/>
          <w:szCs w:val="24"/>
        </w:rPr>
        <w:t xml:space="preserve"> </w:t>
      </w:r>
      <w:r w:rsidRPr="113DC138">
        <w:rPr>
          <w:sz w:val="24"/>
          <w:szCs w:val="24"/>
        </w:rPr>
        <w:t>to</w:t>
      </w:r>
      <w:r w:rsidRPr="113DC138">
        <w:rPr>
          <w:spacing w:val="-2"/>
          <w:sz w:val="24"/>
          <w:szCs w:val="24"/>
        </w:rPr>
        <w:t xml:space="preserve"> </w:t>
      </w:r>
      <w:r w:rsidRPr="113DC138">
        <w:rPr>
          <w:sz w:val="24"/>
          <w:szCs w:val="24"/>
        </w:rPr>
        <w:t>compress?</w:t>
      </w:r>
      <w:r w:rsidRPr="113DC138">
        <w:rPr>
          <w:spacing w:val="-3"/>
          <w:sz w:val="24"/>
          <w:szCs w:val="24"/>
        </w:rPr>
        <w:t xml:space="preserve"> </w:t>
      </w:r>
      <w:r w:rsidRPr="113DC138">
        <w:rPr>
          <w:sz w:val="24"/>
          <w:szCs w:val="24"/>
        </w:rPr>
        <w:t>Which</w:t>
      </w:r>
      <w:r w:rsidRPr="113DC138">
        <w:rPr>
          <w:spacing w:val="-4"/>
          <w:sz w:val="24"/>
          <w:szCs w:val="24"/>
        </w:rPr>
        <w:t xml:space="preserve"> </w:t>
      </w:r>
      <w:r w:rsidRPr="113DC138">
        <w:rPr>
          <w:sz w:val="24"/>
          <w:szCs w:val="24"/>
        </w:rPr>
        <w:t>values</w:t>
      </w:r>
      <w:r w:rsidRPr="113DC138">
        <w:rPr>
          <w:spacing w:val="-4"/>
          <w:sz w:val="24"/>
          <w:szCs w:val="24"/>
        </w:rPr>
        <w:t xml:space="preserve"> </w:t>
      </w:r>
      <w:proofErr w:type="gramStart"/>
      <w:r w:rsidRPr="113DC138">
        <w:rPr>
          <w:sz w:val="24"/>
          <w:szCs w:val="24"/>
        </w:rPr>
        <w:t xml:space="preserve">for </w:t>
      </w:r>
      <w:r w:rsidRPr="113DC138">
        <w:rPr>
          <w:rFonts w:ascii="Cambria Math" w:eastAsia="Cambria Math" w:hAnsi="Cambria Math"/>
          <w:sz w:val="24"/>
          <w:szCs w:val="24"/>
        </w:rPr>
        <w:t>𝑘</w:t>
      </w:r>
      <w:proofErr w:type="gramEnd"/>
      <w:r w:rsidRPr="113DC138">
        <w:rPr>
          <w:rFonts w:ascii="Cambria Math" w:eastAsia="Cambria Math" w:hAnsi="Cambria Math"/>
          <w:sz w:val="24"/>
          <w:szCs w:val="24"/>
        </w:rPr>
        <w:t xml:space="preserve"> </w:t>
      </w:r>
      <w:r w:rsidRPr="113DC138">
        <w:rPr>
          <w:sz w:val="24"/>
          <w:szCs w:val="24"/>
        </w:rPr>
        <w:t>cause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graph</w:t>
      </w:r>
      <w:r w:rsidRPr="113DC138">
        <w:rPr>
          <w:spacing w:val="-4"/>
          <w:sz w:val="24"/>
          <w:szCs w:val="24"/>
        </w:rPr>
        <w:t xml:space="preserve"> </w:t>
      </w:r>
      <w:r w:rsidRPr="113DC138">
        <w:rPr>
          <w:sz w:val="24"/>
          <w:szCs w:val="24"/>
        </w:rPr>
        <w:t>to</w:t>
      </w:r>
      <w:r w:rsidRPr="113DC138">
        <w:rPr>
          <w:spacing w:val="-4"/>
          <w:sz w:val="24"/>
          <w:szCs w:val="24"/>
        </w:rPr>
        <w:t xml:space="preserve"> </w:t>
      </w:r>
      <w:r w:rsidRPr="113DC138">
        <w:rPr>
          <w:sz w:val="24"/>
          <w:szCs w:val="24"/>
        </w:rPr>
        <w:t xml:space="preserve">reflect over </w:t>
      </w:r>
      <w:proofErr w:type="gramStart"/>
      <w:r w:rsidRPr="113DC138">
        <w:rPr>
          <w:sz w:val="24"/>
          <w:szCs w:val="24"/>
        </w:rPr>
        <w:t xml:space="preserve">the </w:t>
      </w:r>
      <w:r w:rsidRPr="113DC138">
        <w:rPr>
          <w:rFonts w:ascii="Cambria Math" w:eastAsia="Cambria Math" w:hAnsi="Cambria Math"/>
          <w:sz w:val="24"/>
          <w:szCs w:val="24"/>
        </w:rPr>
        <w:t>𝑦</w:t>
      </w:r>
      <w:proofErr w:type="gramEnd"/>
      <w:r w:rsidRPr="113DC138">
        <w:rPr>
          <w:sz w:val="24"/>
          <w:szCs w:val="24"/>
        </w:rPr>
        <w:t xml:space="preserve">-axis? What is the significance of </w:t>
      </w:r>
      <w:r w:rsidRPr="113DC138">
        <w:rPr>
          <w:rFonts w:ascii="Cambria Math" w:eastAsia="Cambria Math" w:hAnsi="Cambria Math"/>
          <w:sz w:val="24"/>
          <w:szCs w:val="24"/>
        </w:rPr>
        <w:t>𝑘</w:t>
      </w:r>
      <w:r w:rsidRPr="113DC138">
        <w:rPr>
          <w:rFonts w:ascii="Cambria Math" w:eastAsia="Cambria Math" w:hAnsi="Cambria Math"/>
          <w:spacing w:val="39"/>
          <w:sz w:val="24"/>
          <w:szCs w:val="24"/>
        </w:rPr>
        <w:t xml:space="preserve"> </w:t>
      </w:r>
      <w:r w:rsidRPr="113DC138">
        <w:rPr>
          <w:rFonts w:ascii="Cambria Math" w:eastAsia="Cambria Math" w:hAnsi="Cambria Math"/>
          <w:sz w:val="24"/>
          <w:szCs w:val="24"/>
        </w:rPr>
        <w:t>= −1</w:t>
      </w:r>
      <w:r w:rsidRPr="113DC138">
        <w:rPr>
          <w:sz w:val="24"/>
          <w:szCs w:val="24"/>
        </w:rPr>
        <w:t>?</w:t>
      </w:r>
    </w:p>
    <w:p w14:paraId="6AFFB39D" w14:textId="77777777" w:rsidR="00282119" w:rsidRPr="0038407A" w:rsidRDefault="00282119" w:rsidP="00E502A8">
      <w:pPr>
        <w:pStyle w:val="ListParagraph"/>
        <w:numPr>
          <w:ilvl w:val="0"/>
          <w:numId w:val="207"/>
        </w:numPr>
        <w:tabs>
          <w:tab w:val="left" w:pos="2159"/>
        </w:tabs>
        <w:autoSpaceDE w:val="0"/>
        <w:autoSpaceDN w:val="0"/>
        <w:spacing w:line="294" w:lineRule="exact"/>
        <w:ind w:left="719" w:hanging="359"/>
        <w:jc w:val="both"/>
        <w:rPr>
          <w:rFonts w:cs="Times New Roman"/>
          <w:sz w:val="24"/>
          <w:szCs w:val="24"/>
        </w:rPr>
      </w:pPr>
      <w:r w:rsidRPr="0038407A">
        <w:rPr>
          <w:rFonts w:cs="Times New Roman"/>
          <w:sz w:val="24"/>
          <w:szCs w:val="24"/>
        </w:rPr>
        <w:t>After students</w:t>
      </w:r>
      <w:r w:rsidRPr="0038407A">
        <w:rPr>
          <w:rFonts w:cs="Times New Roman"/>
          <w:spacing w:val="4"/>
          <w:sz w:val="24"/>
          <w:szCs w:val="24"/>
        </w:rPr>
        <w:t xml:space="preserve"> </w:t>
      </w:r>
      <w:r w:rsidRPr="0038407A">
        <w:rPr>
          <w:rFonts w:cs="Times New Roman"/>
          <w:sz w:val="24"/>
          <w:szCs w:val="24"/>
        </w:rPr>
        <w:t>have</w:t>
      </w:r>
      <w:r w:rsidRPr="0038407A">
        <w:rPr>
          <w:rFonts w:cs="Times New Roman"/>
          <w:spacing w:val="2"/>
          <w:sz w:val="24"/>
          <w:szCs w:val="24"/>
        </w:rPr>
        <w:t xml:space="preserve"> </w:t>
      </w:r>
      <w:r w:rsidRPr="0038407A">
        <w:rPr>
          <w:rFonts w:cs="Times New Roman"/>
          <w:sz w:val="24"/>
          <w:szCs w:val="24"/>
        </w:rPr>
        <w:t>a</w:t>
      </w:r>
      <w:r w:rsidRPr="0038407A">
        <w:rPr>
          <w:rFonts w:cs="Times New Roman"/>
          <w:spacing w:val="4"/>
          <w:sz w:val="24"/>
          <w:szCs w:val="24"/>
        </w:rPr>
        <w:t xml:space="preserve"> </w:t>
      </w:r>
      <w:r w:rsidRPr="0038407A">
        <w:rPr>
          <w:rFonts w:cs="Times New Roman"/>
          <w:sz w:val="24"/>
          <w:szCs w:val="24"/>
        </w:rPr>
        <w:t>good</w:t>
      </w:r>
      <w:r w:rsidRPr="0038407A">
        <w:rPr>
          <w:rFonts w:cs="Times New Roman"/>
          <w:spacing w:val="3"/>
          <w:sz w:val="24"/>
          <w:szCs w:val="24"/>
        </w:rPr>
        <w:t xml:space="preserve"> </w:t>
      </w:r>
      <w:r w:rsidRPr="0038407A">
        <w:rPr>
          <w:rFonts w:cs="Times New Roman"/>
          <w:sz w:val="24"/>
          <w:szCs w:val="24"/>
        </w:rPr>
        <w:t>understanding of</w:t>
      </w:r>
      <w:r w:rsidRPr="0038407A">
        <w:rPr>
          <w:rFonts w:cs="Times New Roman"/>
          <w:spacing w:val="3"/>
          <w:sz w:val="24"/>
          <w:szCs w:val="24"/>
        </w:rPr>
        <w:t xml:space="preserve"> </w:t>
      </w:r>
      <w:r w:rsidRPr="0038407A">
        <w:rPr>
          <w:rFonts w:cs="Times New Roman"/>
          <w:sz w:val="24"/>
          <w:szCs w:val="24"/>
        </w:rPr>
        <w:t>the</w:t>
      </w:r>
      <w:r w:rsidRPr="0038407A">
        <w:rPr>
          <w:rFonts w:cs="Times New Roman"/>
          <w:spacing w:val="1"/>
          <w:sz w:val="24"/>
          <w:szCs w:val="24"/>
        </w:rPr>
        <w:t xml:space="preserve"> </w:t>
      </w:r>
      <w:r w:rsidRPr="0038407A">
        <w:rPr>
          <w:rFonts w:cs="Times New Roman"/>
          <w:sz w:val="24"/>
          <w:szCs w:val="24"/>
        </w:rPr>
        <w:t>impact</w:t>
      </w:r>
      <w:r w:rsidRPr="0038407A">
        <w:rPr>
          <w:rFonts w:cs="Times New Roman"/>
          <w:spacing w:val="3"/>
          <w:sz w:val="24"/>
          <w:szCs w:val="24"/>
        </w:rPr>
        <w:t xml:space="preserve"> </w:t>
      </w:r>
      <w:r w:rsidRPr="0038407A">
        <w:rPr>
          <w:rFonts w:cs="Times New Roman"/>
          <w:sz w:val="24"/>
          <w:szCs w:val="24"/>
        </w:rPr>
        <w:t>of</w:t>
      </w:r>
      <w:r w:rsidRPr="0038407A">
        <w:rPr>
          <w:rFonts w:cs="Times New Roman"/>
          <w:spacing w:val="7"/>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pacing w:val="4"/>
          <w:position w:val="1"/>
          <w:sz w:val="24"/>
          <w:szCs w:val="24"/>
        </w:rPr>
        <w:t xml:space="preserve"> </w:t>
      </w:r>
      <w:r w:rsidRPr="0038407A">
        <w:rPr>
          <w:rFonts w:eastAsia="Cambria Math" w:cs="Times New Roman"/>
          <w:sz w:val="24"/>
          <w:szCs w:val="24"/>
        </w:rPr>
        <w:t>+</w:t>
      </w:r>
      <w:r w:rsidRPr="0038407A">
        <w:rPr>
          <w:rFonts w:eastAsia="Cambria Math" w:cs="Times New Roman"/>
          <w:spacing w:val="3"/>
          <w:sz w:val="24"/>
          <w:szCs w:val="24"/>
        </w:rPr>
        <w:t xml:space="preserve"> </w:t>
      </w:r>
      <w:r w:rsidRPr="0038407A">
        <w:rPr>
          <w:rFonts w:ascii="Cambria Math" w:eastAsia="Cambria Math" w:hAnsi="Cambria Math" w:cs="Cambria Math"/>
          <w:sz w:val="24"/>
          <w:szCs w:val="24"/>
        </w:rPr>
        <w:t>𝑘</w:t>
      </w:r>
      <w:r w:rsidRPr="0038407A">
        <w:rPr>
          <w:rFonts w:eastAsia="Cambria Math" w:cs="Times New Roman"/>
          <w:sz w:val="24"/>
          <w:szCs w:val="24"/>
        </w:rPr>
        <w:t>,</w:t>
      </w:r>
      <w:r w:rsidRPr="0038407A">
        <w:rPr>
          <w:rFonts w:eastAsia="Cambria Math" w:cs="Times New Roman"/>
          <w:spacing w:val="-12"/>
          <w:sz w:val="24"/>
          <w:szCs w:val="24"/>
        </w:rPr>
        <w:t xml:space="preserve"> </w:t>
      </w:r>
      <w:r w:rsidRPr="0038407A">
        <w:rPr>
          <w:rFonts w:ascii="Cambria Math" w:eastAsia="Cambria Math" w:hAnsi="Cambria Math" w:cs="Cambria Math"/>
          <w:sz w:val="24"/>
          <w:szCs w:val="24"/>
        </w:rPr>
        <w:t>𝑘𝑓</w:t>
      </w:r>
      <w:r w:rsidRPr="0038407A">
        <w:rPr>
          <w:rFonts w:eastAsia="Cambria Math" w:cs="Times New Roman"/>
          <w:position w:val="1"/>
          <w:sz w:val="24"/>
          <w:szCs w:val="24"/>
        </w:rPr>
        <w:t>(</w:t>
      </w:r>
      <w:r w:rsidRPr="0038407A">
        <w:rPr>
          <w:rFonts w:ascii="Cambria Math" w:eastAsia="Cambria Math" w:hAnsi="Cambria Math" w:cs="Cambria Math"/>
          <w:sz w:val="24"/>
          <w:szCs w:val="24"/>
        </w:rPr>
        <w:t>𝑥</w:t>
      </w:r>
      <w:r w:rsidRPr="0038407A">
        <w:rPr>
          <w:rFonts w:eastAsia="Cambria Math" w:cs="Times New Roman"/>
          <w:position w:val="1"/>
          <w:sz w:val="24"/>
          <w:szCs w:val="24"/>
        </w:rPr>
        <w:t>)</w:t>
      </w:r>
      <w:r w:rsidRPr="0038407A">
        <w:rPr>
          <w:rFonts w:eastAsia="Cambria Math" w:cs="Times New Roman"/>
          <w:sz w:val="24"/>
          <w:szCs w:val="24"/>
        </w:rPr>
        <w:t>,</w:t>
      </w:r>
      <w:r w:rsidRPr="0038407A">
        <w:rPr>
          <w:rFonts w:eastAsia="Cambria Math" w:cs="Times New Roman"/>
          <w:spacing w:val="-15"/>
          <w:sz w:val="24"/>
          <w:szCs w:val="24"/>
        </w:rPr>
        <w:t xml:space="preserve"> </w:t>
      </w:r>
      <w:r w:rsidRPr="0038407A">
        <w:rPr>
          <w:rFonts w:ascii="Cambria Math" w:eastAsia="Cambria Math" w:hAnsi="Cambria Math" w:cs="Cambria Math"/>
          <w:sz w:val="24"/>
          <w:szCs w:val="24"/>
        </w:rPr>
        <w:t>𝑓</w:t>
      </w:r>
      <w:r w:rsidRPr="0038407A">
        <w:rPr>
          <w:rFonts w:eastAsia="Cambria Math" w:cs="Times New Roman"/>
          <w:sz w:val="24"/>
          <w:szCs w:val="24"/>
        </w:rPr>
        <w:t>(</w:t>
      </w:r>
      <w:r w:rsidRPr="0038407A">
        <w:rPr>
          <w:rFonts w:ascii="Cambria Math" w:eastAsia="Cambria Math" w:hAnsi="Cambria Math" w:cs="Cambria Math"/>
          <w:sz w:val="24"/>
          <w:szCs w:val="24"/>
        </w:rPr>
        <w:t>𝑘𝑥</w:t>
      </w:r>
      <w:r w:rsidRPr="0038407A">
        <w:rPr>
          <w:rFonts w:eastAsia="Cambria Math" w:cs="Times New Roman"/>
          <w:sz w:val="24"/>
          <w:szCs w:val="24"/>
        </w:rPr>
        <w:t>)</w:t>
      </w:r>
      <w:r w:rsidRPr="0038407A">
        <w:rPr>
          <w:rFonts w:eastAsia="Cambria Math" w:cs="Times New Roman"/>
          <w:spacing w:val="72"/>
          <w:sz w:val="24"/>
          <w:szCs w:val="24"/>
        </w:rPr>
        <w:t xml:space="preserve"> </w:t>
      </w:r>
      <w:r w:rsidRPr="0038407A">
        <w:rPr>
          <w:rFonts w:cs="Times New Roman"/>
          <w:spacing w:val="-5"/>
          <w:sz w:val="24"/>
          <w:szCs w:val="24"/>
        </w:rPr>
        <w:t>and</w:t>
      </w:r>
    </w:p>
    <w:p w14:paraId="6E9A7D27" w14:textId="77777777" w:rsidR="00282119" w:rsidRDefault="00282119" w:rsidP="0038407A">
      <w:pPr>
        <w:pStyle w:val="BodyText"/>
        <w:spacing w:before="0"/>
        <w:ind w:left="360"/>
        <w:jc w:val="both"/>
        <w:rPr>
          <w:rFonts w:ascii="Times New Roman" w:hAnsi="Times New Roman" w:cs="Times New Roman"/>
          <w:spacing w:val="-2"/>
          <w:sz w:val="24"/>
          <w:szCs w:val="24"/>
        </w:rPr>
      </w:pPr>
      <w:proofErr w:type="gramStart"/>
      <w:r w:rsidRPr="0038407A">
        <w:rPr>
          <w:rFonts w:ascii="Cambria Math" w:eastAsia="Cambria Math" w:hAnsi="Cambria Math" w:cs="Cambria Math"/>
          <w:sz w:val="24"/>
          <w:szCs w:val="24"/>
        </w:rPr>
        <w:t>𝑓</w:t>
      </w:r>
      <w:r w:rsidRPr="0038407A">
        <w:rPr>
          <w:rFonts w:ascii="Times New Roman" w:eastAsia="Cambria Math" w:hAnsi="Times New Roman" w:cs="Times New Roman"/>
          <w:sz w:val="24"/>
          <w:szCs w:val="24"/>
        </w:rPr>
        <w:t>(</w:t>
      </w:r>
      <w:proofErr w:type="gramEnd"/>
      <w:r w:rsidRPr="0038407A">
        <w:rPr>
          <w:rFonts w:ascii="Cambria Math" w:eastAsia="Cambria Math" w:hAnsi="Cambria Math" w:cs="Cambria Math"/>
          <w:sz w:val="24"/>
          <w:szCs w:val="24"/>
        </w:rPr>
        <w:t>𝑥</w:t>
      </w:r>
      <w:r w:rsidRPr="0038407A">
        <w:rPr>
          <w:rFonts w:ascii="Times New Roman" w:eastAsia="Cambria Math" w:hAnsi="Times New Roman" w:cs="Times New Roman"/>
          <w:sz w:val="24"/>
          <w:szCs w:val="24"/>
        </w:rPr>
        <w:t xml:space="preserve"> +</w:t>
      </w:r>
      <w:r w:rsidRPr="0038407A">
        <w:rPr>
          <w:rFonts w:ascii="Times New Roman" w:eastAsia="Cambria Math" w:hAnsi="Times New Roman" w:cs="Times New Roman"/>
          <w:spacing w:val="-2"/>
          <w:sz w:val="24"/>
          <w:szCs w:val="24"/>
        </w:rPr>
        <w:t xml:space="preserve"> </w:t>
      </w:r>
      <w:r w:rsidRPr="0038407A">
        <w:rPr>
          <w:rFonts w:ascii="Cambria Math" w:eastAsia="Cambria Math" w:hAnsi="Cambria Math" w:cs="Cambria Math"/>
          <w:sz w:val="24"/>
          <w:szCs w:val="24"/>
        </w:rPr>
        <w:t>𝑘</w:t>
      </w:r>
      <w:r w:rsidRPr="0038407A">
        <w:rPr>
          <w:rFonts w:ascii="Times New Roman" w:eastAsia="Cambria Math" w:hAnsi="Times New Roman" w:cs="Times New Roman"/>
          <w:sz w:val="24"/>
          <w:szCs w:val="24"/>
        </w:rPr>
        <w:t xml:space="preserve">) </w:t>
      </w:r>
      <w:r w:rsidRPr="0038407A">
        <w:rPr>
          <w:rFonts w:ascii="Times New Roman" w:hAnsi="Times New Roman" w:cs="Times New Roman"/>
          <w:sz w:val="24"/>
          <w:szCs w:val="24"/>
        </w:rPr>
        <w:t>on</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graphs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functions,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connect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that</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knowledge</w:t>
      </w:r>
      <w:r w:rsidRPr="0038407A">
        <w:rPr>
          <w:rFonts w:ascii="Times New Roman" w:hAnsi="Times New Roman" w:cs="Times New Roman"/>
          <w:spacing w:val="-3"/>
          <w:sz w:val="24"/>
          <w:szCs w:val="24"/>
        </w:rPr>
        <w:t xml:space="preserve"> </w:t>
      </w:r>
      <w:r w:rsidRPr="0038407A">
        <w:rPr>
          <w:rFonts w:ascii="Times New Roman" w:hAnsi="Times New Roman" w:cs="Times New Roman"/>
          <w:sz w:val="24"/>
          <w:szCs w:val="24"/>
        </w:rPr>
        <w:t>to tables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of</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values</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for</w:t>
      </w:r>
      <w:r w:rsidRPr="0038407A">
        <w:rPr>
          <w:rFonts w:ascii="Times New Roman" w:hAnsi="Times New Roman" w:cs="Times New Roman"/>
          <w:spacing w:val="-2"/>
          <w:sz w:val="24"/>
          <w:szCs w:val="24"/>
        </w:rPr>
        <w:t xml:space="preserve"> </w:t>
      </w:r>
      <w:r w:rsidRPr="0038407A">
        <w:rPr>
          <w:rFonts w:ascii="Times New Roman" w:hAnsi="Times New Roman" w:cs="Times New Roman"/>
          <w:sz w:val="24"/>
          <w:szCs w:val="24"/>
        </w:rPr>
        <w:t xml:space="preserve">a </w:t>
      </w:r>
      <w:r w:rsidRPr="0038407A">
        <w:rPr>
          <w:rFonts w:ascii="Times New Roman" w:hAnsi="Times New Roman" w:cs="Times New Roman"/>
          <w:spacing w:val="-2"/>
          <w:sz w:val="24"/>
          <w:szCs w:val="24"/>
        </w:rPr>
        <w:t>function.</w:t>
      </w:r>
    </w:p>
    <w:p w14:paraId="49575F39" w14:textId="77777777" w:rsidR="00DA09D4" w:rsidRDefault="00DA09D4" w:rsidP="00E502A8">
      <w:pPr>
        <w:pStyle w:val="ListParagraph"/>
        <w:numPr>
          <w:ilvl w:val="1"/>
          <w:numId w:val="207"/>
        </w:numPr>
        <w:tabs>
          <w:tab w:val="left" w:pos="2880"/>
        </w:tabs>
        <w:autoSpaceDE w:val="0"/>
        <w:autoSpaceDN w:val="0"/>
        <w:spacing w:line="232" w:lineRule="auto"/>
        <w:ind w:left="1440"/>
        <w:jc w:val="both"/>
        <w:rPr>
          <w:sz w:val="24"/>
        </w:rPr>
      </w:pPr>
      <w:proofErr w:type="gramStart"/>
      <w:r w:rsidRPr="113DC138">
        <w:rPr>
          <w:sz w:val="24"/>
          <w:szCs w:val="24"/>
        </w:rPr>
        <w:t xml:space="preserve">For </w:t>
      </w:r>
      <w:r w:rsidRPr="113DC138">
        <w:rPr>
          <w:rFonts w:ascii="Cambria Math" w:eastAsia="Cambria Math" w:hAnsi="Cambria Math"/>
          <w:sz w:val="24"/>
          <w:szCs w:val="24"/>
        </w:rPr>
        <w:t>𝑓</w:t>
      </w:r>
      <w:proofErr w:type="gramEnd"/>
      <w:r w:rsidRPr="113DC138">
        <w:rPr>
          <w:rFonts w:ascii="Cambria Math" w:eastAsia="Cambria Math" w:hAnsi="Cambria Math"/>
          <w:position w:val="1"/>
          <w:sz w:val="24"/>
          <w:szCs w:val="24"/>
        </w:rPr>
        <w:t>(</w:t>
      </w:r>
      <w:proofErr w:type="gramStart"/>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pacing w:val="-3"/>
          <w:position w:val="1"/>
          <w:sz w:val="24"/>
          <w:szCs w:val="24"/>
        </w:rPr>
        <w:t xml:space="preserve"> </w:t>
      </w:r>
      <w:r w:rsidRPr="113DC138">
        <w:rPr>
          <w:rFonts w:ascii="Cambria Math" w:eastAsia="Cambria Math" w:hAnsi="Cambria Math"/>
          <w:sz w:val="24"/>
          <w:szCs w:val="24"/>
        </w:rPr>
        <w:t>+ 𝑘,</w:t>
      </w:r>
      <w:proofErr w:type="gramEnd"/>
      <w:r w:rsidRPr="113DC138">
        <w:rPr>
          <w:rFonts w:ascii="Cambria Math" w:eastAsia="Cambria Math" w:hAnsi="Cambria Math"/>
          <w:sz w:val="24"/>
          <w:szCs w:val="24"/>
        </w:rPr>
        <w:t xml:space="preserve"> </w:t>
      </w:r>
      <w:r w:rsidRPr="113DC138">
        <w:rPr>
          <w:sz w:val="24"/>
          <w:szCs w:val="24"/>
        </w:rPr>
        <w:t>use</w:t>
      </w:r>
      <w:r w:rsidRPr="113DC138">
        <w:rPr>
          <w:spacing w:val="-2"/>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1"/>
          <w:sz w:val="24"/>
          <w:szCs w:val="24"/>
        </w:rPr>
        <w:t xml:space="preserve"> </w:t>
      </w:r>
      <w:r w:rsidRPr="113DC138">
        <w:rPr>
          <w:sz w:val="24"/>
          <w:szCs w:val="24"/>
        </w:rPr>
        <w:t>display</w:t>
      </w:r>
      <w:r w:rsidRPr="113DC138">
        <w:rPr>
          <w:spacing w:val="-6"/>
          <w:sz w:val="24"/>
          <w:szCs w:val="24"/>
        </w:rPr>
        <w:t xml:space="preserve"> </w:t>
      </w:r>
      <w:r w:rsidRPr="113DC138">
        <w:rPr>
          <w:sz w:val="24"/>
          <w:szCs w:val="24"/>
        </w:rPr>
        <w:t>a graph</w:t>
      </w:r>
      <w:r w:rsidRPr="113DC138">
        <w:rPr>
          <w:spacing w:val="-1"/>
          <w:sz w:val="24"/>
          <w:szCs w:val="24"/>
        </w:rPr>
        <w:t xml:space="preserve"> </w:t>
      </w:r>
      <w:r w:rsidRPr="113DC138">
        <w:rPr>
          <w:sz w:val="24"/>
          <w:szCs w:val="24"/>
        </w:rPr>
        <w:t>of a</w:t>
      </w:r>
      <w:r w:rsidRPr="113DC138">
        <w:rPr>
          <w:spacing w:val="-2"/>
          <w:sz w:val="24"/>
          <w:szCs w:val="24"/>
        </w:rPr>
        <w:t xml:space="preserve"> </w:t>
      </w:r>
      <w:r w:rsidRPr="113DC138">
        <w:rPr>
          <w:sz w:val="24"/>
          <w:szCs w:val="24"/>
        </w:rPr>
        <w:t>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proofErr w:type="gramStart"/>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proofErr w:type="gramEnd"/>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4</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vertical translation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296"/>
        <w:gridCol w:w="1296"/>
      </w:tblGrid>
      <w:tr w:rsidR="00DA09D4" w14:paraId="74FC11F1" w14:textId="77777777" w:rsidTr="00DA09D4">
        <w:trPr>
          <w:trHeight w:val="290"/>
          <w:jc w:val="center"/>
        </w:trPr>
        <w:tc>
          <w:tcPr>
            <w:tcW w:w="1296" w:type="dxa"/>
          </w:tcPr>
          <w:p w14:paraId="37ECE7C6" w14:textId="77777777" w:rsidR="00DA09D4" w:rsidRDefault="00DA09D4">
            <w:pPr>
              <w:pStyle w:val="TableParagraph"/>
              <w:spacing w:before="2" w:line="268" w:lineRule="exact"/>
              <w:ind w:left="129" w:right="127"/>
              <w:jc w:val="center"/>
              <w:rPr>
                <w:rFonts w:ascii="Cambria Math" w:eastAsia="Cambria Math"/>
                <w:sz w:val="24"/>
              </w:rPr>
            </w:pPr>
            <w:r>
              <w:rPr>
                <w:rFonts w:ascii="Cambria Math" w:eastAsia="Cambria Math"/>
                <w:spacing w:val="-10"/>
                <w:sz w:val="24"/>
              </w:rPr>
              <w:t>𝑥</w:t>
            </w:r>
          </w:p>
        </w:tc>
        <w:tc>
          <w:tcPr>
            <w:tcW w:w="1296" w:type="dxa"/>
          </w:tcPr>
          <w:p w14:paraId="16845725" w14:textId="77777777" w:rsidR="00DA09D4" w:rsidRDefault="00DA09D4">
            <w:pPr>
              <w:pStyle w:val="TableParagraph"/>
              <w:spacing w:line="270" w:lineRule="exact"/>
              <w:ind w:left="135" w:right="127"/>
              <w:jc w:val="center"/>
              <w:rPr>
                <w:rFonts w:ascii="Cambria Math" w:eastAsia="Cambria Math"/>
                <w:sz w:val="24"/>
              </w:rPr>
            </w:pPr>
            <w:r>
              <w:rPr>
                <w:rFonts w:ascii="Cambria Math" w:eastAsia="Cambria Math"/>
                <w:spacing w:val="-4"/>
                <w:sz w:val="24"/>
              </w:rPr>
              <w:t>𝑓(𝑥)</w:t>
            </w:r>
          </w:p>
        </w:tc>
        <w:tc>
          <w:tcPr>
            <w:tcW w:w="1296" w:type="dxa"/>
          </w:tcPr>
          <w:p w14:paraId="6E0FF377" w14:textId="77777777" w:rsidR="00DA09D4" w:rsidRDefault="00DA09D4">
            <w:pPr>
              <w:pStyle w:val="TableParagraph"/>
              <w:spacing w:line="270" w:lineRule="exact"/>
              <w:ind w:left="135" w:right="127"/>
              <w:jc w:val="center"/>
              <w:rPr>
                <w:rFonts w:ascii="Cambria Math" w:eastAsia="Cambria Math"/>
                <w:sz w:val="24"/>
              </w:rPr>
            </w:pPr>
            <w:r>
              <w:rPr>
                <w:rFonts w:ascii="Cambria Math" w:eastAsia="Cambria Math"/>
                <w:sz w:val="24"/>
              </w:rPr>
              <w:t>𝑓(𝑥)</w:t>
            </w:r>
            <w:r>
              <w:rPr>
                <w:rFonts w:ascii="Cambria Math" w:eastAsia="Cambria Math"/>
                <w:spacing w:val="60"/>
                <w:sz w:val="24"/>
              </w:rPr>
              <w:t xml:space="preserve"> </w:t>
            </w:r>
            <w:r>
              <w:rPr>
                <w:rFonts w:ascii="Cambria Math" w:eastAsia="Cambria Math"/>
                <w:sz w:val="24"/>
              </w:rPr>
              <w:t>+</w:t>
            </w:r>
            <w:r>
              <w:rPr>
                <w:rFonts w:ascii="Cambria Math" w:eastAsia="Cambria Math"/>
                <w:spacing w:val="57"/>
                <w:sz w:val="24"/>
              </w:rPr>
              <w:t xml:space="preserve"> </w:t>
            </w:r>
            <w:r>
              <w:rPr>
                <w:rFonts w:ascii="Cambria Math" w:eastAsia="Cambria Math"/>
                <w:spacing w:val="-10"/>
                <w:sz w:val="24"/>
              </w:rPr>
              <w:t>4</w:t>
            </w:r>
          </w:p>
        </w:tc>
      </w:tr>
      <w:tr w:rsidR="00DA09D4" w14:paraId="109520C2" w14:textId="77777777" w:rsidTr="00DA09D4">
        <w:trPr>
          <w:trHeight w:val="297"/>
          <w:jc w:val="center"/>
        </w:trPr>
        <w:tc>
          <w:tcPr>
            <w:tcW w:w="1296" w:type="dxa"/>
          </w:tcPr>
          <w:p w14:paraId="0549322E" w14:textId="77777777" w:rsidR="00DA09D4" w:rsidRDefault="00DA09D4">
            <w:pPr>
              <w:pStyle w:val="TableParagraph"/>
              <w:spacing w:line="270" w:lineRule="exact"/>
              <w:ind w:left="9"/>
              <w:jc w:val="center"/>
              <w:rPr>
                <w:sz w:val="24"/>
              </w:rPr>
            </w:pPr>
            <w:r>
              <w:rPr>
                <w:sz w:val="24"/>
              </w:rPr>
              <w:t>1</w:t>
            </w:r>
          </w:p>
        </w:tc>
        <w:tc>
          <w:tcPr>
            <w:tcW w:w="1296" w:type="dxa"/>
          </w:tcPr>
          <w:p w14:paraId="6416CA47" w14:textId="77777777" w:rsidR="00DA09D4" w:rsidRDefault="00DA09D4">
            <w:pPr>
              <w:pStyle w:val="TableParagraph"/>
              <w:spacing w:line="270" w:lineRule="exact"/>
              <w:ind w:left="9"/>
              <w:jc w:val="center"/>
              <w:rPr>
                <w:sz w:val="24"/>
              </w:rPr>
            </w:pPr>
            <w:r>
              <w:rPr>
                <w:sz w:val="24"/>
              </w:rPr>
              <w:t>6</w:t>
            </w:r>
          </w:p>
        </w:tc>
        <w:tc>
          <w:tcPr>
            <w:tcW w:w="1296" w:type="dxa"/>
          </w:tcPr>
          <w:p w14:paraId="595AEF24" w14:textId="77777777" w:rsidR="00DA09D4" w:rsidRDefault="00DA09D4">
            <w:pPr>
              <w:pStyle w:val="TableParagraph"/>
              <w:spacing w:line="270" w:lineRule="exact"/>
              <w:ind w:left="135" w:right="125"/>
              <w:jc w:val="center"/>
              <w:rPr>
                <w:sz w:val="24"/>
              </w:rPr>
            </w:pPr>
            <w:r>
              <w:rPr>
                <w:spacing w:val="-5"/>
                <w:sz w:val="24"/>
              </w:rPr>
              <w:t>10</w:t>
            </w:r>
          </w:p>
        </w:tc>
      </w:tr>
      <w:tr w:rsidR="00DA09D4" w14:paraId="7F840F9C" w14:textId="77777777" w:rsidTr="00DA09D4">
        <w:trPr>
          <w:trHeight w:val="290"/>
          <w:jc w:val="center"/>
        </w:trPr>
        <w:tc>
          <w:tcPr>
            <w:tcW w:w="1296" w:type="dxa"/>
          </w:tcPr>
          <w:p w14:paraId="44165C70" w14:textId="77777777" w:rsidR="00DA09D4" w:rsidRDefault="00DA09D4">
            <w:pPr>
              <w:pStyle w:val="TableParagraph"/>
              <w:spacing w:line="270" w:lineRule="exact"/>
              <w:ind w:left="9"/>
              <w:jc w:val="center"/>
              <w:rPr>
                <w:sz w:val="24"/>
              </w:rPr>
            </w:pPr>
            <w:r>
              <w:rPr>
                <w:sz w:val="24"/>
              </w:rPr>
              <w:t>2</w:t>
            </w:r>
          </w:p>
        </w:tc>
        <w:tc>
          <w:tcPr>
            <w:tcW w:w="1296" w:type="dxa"/>
          </w:tcPr>
          <w:p w14:paraId="28E503BD" w14:textId="77777777" w:rsidR="00DA09D4" w:rsidRDefault="00DA09D4">
            <w:pPr>
              <w:pStyle w:val="TableParagraph"/>
              <w:spacing w:line="270" w:lineRule="exact"/>
              <w:ind w:left="9"/>
              <w:jc w:val="center"/>
              <w:rPr>
                <w:sz w:val="24"/>
              </w:rPr>
            </w:pPr>
            <w:r>
              <w:rPr>
                <w:sz w:val="24"/>
              </w:rPr>
              <w:t>3</w:t>
            </w:r>
          </w:p>
        </w:tc>
        <w:tc>
          <w:tcPr>
            <w:tcW w:w="1296" w:type="dxa"/>
          </w:tcPr>
          <w:p w14:paraId="74CD3556" w14:textId="77777777" w:rsidR="00DA09D4" w:rsidRDefault="00DA09D4">
            <w:pPr>
              <w:pStyle w:val="TableParagraph"/>
              <w:spacing w:line="270" w:lineRule="exact"/>
              <w:ind w:left="10"/>
              <w:jc w:val="center"/>
              <w:rPr>
                <w:sz w:val="24"/>
              </w:rPr>
            </w:pPr>
            <w:r>
              <w:rPr>
                <w:sz w:val="24"/>
              </w:rPr>
              <w:t>7</w:t>
            </w:r>
          </w:p>
        </w:tc>
      </w:tr>
      <w:tr w:rsidR="00DA09D4" w14:paraId="1C08C749" w14:textId="77777777" w:rsidTr="00DA09D4">
        <w:trPr>
          <w:trHeight w:val="287"/>
          <w:jc w:val="center"/>
        </w:trPr>
        <w:tc>
          <w:tcPr>
            <w:tcW w:w="1296" w:type="dxa"/>
          </w:tcPr>
          <w:p w14:paraId="0857DF1E" w14:textId="77777777" w:rsidR="00DA09D4" w:rsidRDefault="00DA09D4">
            <w:pPr>
              <w:pStyle w:val="TableParagraph"/>
              <w:spacing w:line="268" w:lineRule="exact"/>
              <w:ind w:left="9"/>
              <w:jc w:val="center"/>
              <w:rPr>
                <w:sz w:val="24"/>
              </w:rPr>
            </w:pPr>
            <w:r>
              <w:rPr>
                <w:sz w:val="24"/>
              </w:rPr>
              <w:t>3</w:t>
            </w:r>
          </w:p>
        </w:tc>
        <w:tc>
          <w:tcPr>
            <w:tcW w:w="1296" w:type="dxa"/>
          </w:tcPr>
          <w:p w14:paraId="2E1736B9" w14:textId="77777777" w:rsidR="00DA09D4" w:rsidRDefault="00DA09D4">
            <w:pPr>
              <w:pStyle w:val="TableParagraph"/>
              <w:spacing w:line="268" w:lineRule="exact"/>
              <w:ind w:left="9"/>
              <w:jc w:val="center"/>
              <w:rPr>
                <w:sz w:val="24"/>
              </w:rPr>
            </w:pPr>
            <w:r>
              <w:rPr>
                <w:sz w:val="24"/>
              </w:rPr>
              <w:t>2</w:t>
            </w:r>
          </w:p>
        </w:tc>
        <w:tc>
          <w:tcPr>
            <w:tcW w:w="1296" w:type="dxa"/>
          </w:tcPr>
          <w:p w14:paraId="4B9B3338" w14:textId="77777777" w:rsidR="00DA09D4" w:rsidRDefault="00DA09D4">
            <w:pPr>
              <w:pStyle w:val="TableParagraph"/>
              <w:spacing w:line="268" w:lineRule="exact"/>
              <w:ind w:left="10"/>
              <w:jc w:val="center"/>
              <w:rPr>
                <w:sz w:val="24"/>
              </w:rPr>
            </w:pPr>
            <w:r>
              <w:rPr>
                <w:sz w:val="24"/>
              </w:rPr>
              <w:t>6</w:t>
            </w:r>
          </w:p>
        </w:tc>
      </w:tr>
      <w:tr w:rsidR="00DA09D4" w14:paraId="69CAC166" w14:textId="77777777" w:rsidTr="00DA09D4">
        <w:trPr>
          <w:trHeight w:val="297"/>
          <w:jc w:val="center"/>
        </w:trPr>
        <w:tc>
          <w:tcPr>
            <w:tcW w:w="1296" w:type="dxa"/>
          </w:tcPr>
          <w:p w14:paraId="17D1EA21" w14:textId="77777777" w:rsidR="00DA09D4" w:rsidRDefault="00DA09D4">
            <w:pPr>
              <w:pStyle w:val="TableParagraph"/>
              <w:spacing w:line="270" w:lineRule="exact"/>
              <w:ind w:left="9"/>
              <w:jc w:val="center"/>
              <w:rPr>
                <w:sz w:val="24"/>
              </w:rPr>
            </w:pPr>
            <w:r>
              <w:rPr>
                <w:sz w:val="24"/>
              </w:rPr>
              <w:t>4</w:t>
            </w:r>
          </w:p>
        </w:tc>
        <w:tc>
          <w:tcPr>
            <w:tcW w:w="1296" w:type="dxa"/>
          </w:tcPr>
          <w:p w14:paraId="6B0FA6B6" w14:textId="77777777" w:rsidR="00DA09D4" w:rsidRDefault="00DA09D4">
            <w:pPr>
              <w:pStyle w:val="TableParagraph"/>
              <w:spacing w:line="270" w:lineRule="exact"/>
              <w:ind w:left="9"/>
              <w:jc w:val="center"/>
              <w:rPr>
                <w:sz w:val="24"/>
              </w:rPr>
            </w:pPr>
            <w:r>
              <w:rPr>
                <w:sz w:val="24"/>
              </w:rPr>
              <w:t>3</w:t>
            </w:r>
          </w:p>
        </w:tc>
        <w:tc>
          <w:tcPr>
            <w:tcW w:w="1296" w:type="dxa"/>
          </w:tcPr>
          <w:p w14:paraId="527B9332" w14:textId="77777777" w:rsidR="00DA09D4" w:rsidRDefault="00DA09D4">
            <w:pPr>
              <w:pStyle w:val="TableParagraph"/>
              <w:spacing w:line="270" w:lineRule="exact"/>
              <w:ind w:left="10"/>
              <w:jc w:val="center"/>
              <w:rPr>
                <w:sz w:val="24"/>
              </w:rPr>
            </w:pPr>
            <w:r>
              <w:rPr>
                <w:sz w:val="24"/>
              </w:rPr>
              <w:t>7</w:t>
            </w:r>
          </w:p>
        </w:tc>
      </w:tr>
    </w:tbl>
    <w:p w14:paraId="02AFF577" w14:textId="77777777" w:rsidR="00E534E8" w:rsidRPr="0038407A" w:rsidRDefault="00E534E8" w:rsidP="0038407A">
      <w:pPr>
        <w:pStyle w:val="BodyText"/>
        <w:spacing w:before="0"/>
        <w:ind w:left="360"/>
        <w:jc w:val="both"/>
        <w:rPr>
          <w:rFonts w:ascii="Times New Roman" w:hAnsi="Times New Roman" w:cs="Times New Roman"/>
          <w:sz w:val="24"/>
          <w:szCs w:val="24"/>
        </w:rPr>
      </w:pPr>
    </w:p>
    <w:p w14:paraId="0386CBAA" w14:textId="56FD7A4E" w:rsidR="00E15B1E" w:rsidRPr="00F1157D" w:rsidRDefault="00D46217" w:rsidP="00E502A8">
      <w:pPr>
        <w:pStyle w:val="ListParagraph"/>
        <w:numPr>
          <w:ilvl w:val="1"/>
          <w:numId w:val="207"/>
        </w:numPr>
        <w:tabs>
          <w:tab w:val="left" w:pos="2880"/>
        </w:tabs>
        <w:autoSpaceDE w:val="0"/>
        <w:autoSpaceDN w:val="0"/>
        <w:spacing w:line="232" w:lineRule="auto"/>
        <w:ind w:left="1440"/>
        <w:rPr>
          <w:sz w:val="24"/>
        </w:rPr>
      </w:pPr>
      <w:r w:rsidRPr="113DC138">
        <w:rPr>
          <w:sz w:val="24"/>
          <w:szCs w:val="24"/>
        </w:rPr>
        <w:t xml:space="preserve">For </w:t>
      </w:r>
      <w:r w:rsidRPr="113DC138">
        <w:rPr>
          <w:rFonts w:ascii="Cambria Math" w:eastAsia="Cambria Math" w:hAnsi="Cambria Math"/>
          <w:sz w:val="24"/>
          <w:szCs w:val="24"/>
        </w:rPr>
        <w:t>𝑘𝑓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4"/>
          <w:sz w:val="24"/>
          <w:szCs w:val="24"/>
        </w:rPr>
        <w:t xml:space="preserve"> </w:t>
      </w:r>
      <w:r w:rsidRPr="113DC138">
        <w:rPr>
          <w:sz w:val="24"/>
          <w:szCs w:val="24"/>
        </w:rPr>
        <w:t>the</w:t>
      </w:r>
      <w:r w:rsidRPr="113DC138">
        <w:rPr>
          <w:spacing w:val="-3"/>
          <w:sz w:val="24"/>
          <w:szCs w:val="24"/>
        </w:rPr>
        <w:t xml:space="preserve"> </w:t>
      </w:r>
      <w:r w:rsidRPr="113DC138">
        <w:rPr>
          <w:sz w:val="24"/>
          <w:szCs w:val="24"/>
        </w:rPr>
        <w:t>one</w:t>
      </w:r>
      <w:r w:rsidRPr="113DC138">
        <w:rPr>
          <w:spacing w:val="-5"/>
          <w:sz w:val="24"/>
          <w:szCs w:val="24"/>
        </w:rPr>
        <w:t xml:space="preserve"> </w:t>
      </w:r>
      <w:r w:rsidRPr="113DC138">
        <w:rPr>
          <w:sz w:val="24"/>
          <w:szCs w:val="24"/>
        </w:rPr>
        <w:t>below)</w:t>
      </w:r>
      <w:r w:rsidRPr="113DC138">
        <w:rPr>
          <w:spacing w:val="-3"/>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3"/>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0.5</w:t>
      </w:r>
      <w:r w:rsidRPr="113DC138">
        <w:rPr>
          <w:sz w:val="24"/>
          <w:szCs w:val="24"/>
        </w:rPr>
        <w:t>.</w:t>
      </w:r>
      <w:r w:rsidRPr="113DC138">
        <w:rPr>
          <w:spacing w:val="-3"/>
          <w:sz w:val="24"/>
          <w:szCs w:val="24"/>
        </w:rPr>
        <w:t xml:space="preserve"> </w:t>
      </w:r>
      <w:r w:rsidRPr="113DC138">
        <w:rPr>
          <w:sz w:val="24"/>
          <w:szCs w:val="24"/>
        </w:rPr>
        <w:t>Guide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table</w:t>
      </w:r>
      <w:r w:rsidRPr="113DC138">
        <w:rPr>
          <w:spacing w:val="-4"/>
          <w:sz w:val="24"/>
          <w:szCs w:val="24"/>
        </w:rPr>
        <w:t xml:space="preserve"> </w:t>
      </w:r>
      <w:r w:rsidRPr="113DC138">
        <w:rPr>
          <w:sz w:val="24"/>
          <w:szCs w:val="24"/>
        </w:rPr>
        <w:t>and</w:t>
      </w:r>
      <w:r w:rsidRPr="113DC138">
        <w:rPr>
          <w:spacing w:val="-3"/>
          <w:sz w:val="24"/>
          <w:szCs w:val="24"/>
        </w:rPr>
        <w:t xml:space="preserve"> </w:t>
      </w:r>
      <w:r w:rsidRPr="113DC138">
        <w:rPr>
          <w:sz w:val="24"/>
          <w:szCs w:val="24"/>
        </w:rPr>
        <w:t>discuss its connection to the vertical compression observed on the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73"/>
        <w:gridCol w:w="1174"/>
      </w:tblGrid>
      <w:tr w:rsidR="00F1157D" w14:paraId="442DCAA4" w14:textId="77777777" w:rsidTr="00F1157D">
        <w:trPr>
          <w:trHeight w:val="287"/>
          <w:jc w:val="center"/>
        </w:trPr>
        <w:tc>
          <w:tcPr>
            <w:tcW w:w="655" w:type="dxa"/>
          </w:tcPr>
          <w:p w14:paraId="02FA49F6" w14:textId="77777777" w:rsidR="00F1157D" w:rsidRDefault="00F1157D">
            <w:pPr>
              <w:pStyle w:val="TableParagraph"/>
              <w:spacing w:line="268" w:lineRule="exact"/>
              <w:ind w:left="243" w:right="243"/>
              <w:jc w:val="center"/>
              <w:rPr>
                <w:rFonts w:ascii="Cambria Math" w:eastAsia="Cambria Math"/>
                <w:sz w:val="24"/>
              </w:rPr>
            </w:pPr>
            <w:r>
              <w:rPr>
                <w:rFonts w:ascii="Cambria Math" w:eastAsia="Cambria Math"/>
                <w:spacing w:val="-10"/>
                <w:sz w:val="24"/>
              </w:rPr>
              <w:t>𝑥</w:t>
            </w:r>
          </w:p>
        </w:tc>
        <w:tc>
          <w:tcPr>
            <w:tcW w:w="773" w:type="dxa"/>
          </w:tcPr>
          <w:p w14:paraId="56F40EE0" w14:textId="77777777" w:rsidR="00F1157D" w:rsidRDefault="00F1157D">
            <w:pPr>
              <w:pStyle w:val="TableParagraph"/>
              <w:spacing w:line="267" w:lineRule="exact"/>
              <w:ind w:left="125" w:right="114"/>
              <w:jc w:val="center"/>
              <w:rPr>
                <w:rFonts w:ascii="Cambria Math" w:eastAsia="Cambria Math"/>
                <w:sz w:val="24"/>
              </w:rPr>
            </w:pPr>
            <w:r>
              <w:rPr>
                <w:rFonts w:ascii="Cambria Math" w:eastAsia="Cambria Math"/>
                <w:spacing w:val="-4"/>
                <w:sz w:val="24"/>
              </w:rPr>
              <w:t>𝑓(𝑥)</w:t>
            </w:r>
          </w:p>
        </w:tc>
        <w:tc>
          <w:tcPr>
            <w:tcW w:w="1174" w:type="dxa"/>
          </w:tcPr>
          <w:p w14:paraId="6BEB7D2B" w14:textId="77777777" w:rsidR="00F1157D" w:rsidRDefault="00F1157D">
            <w:pPr>
              <w:pStyle w:val="TableParagraph"/>
              <w:spacing w:line="267" w:lineRule="exact"/>
              <w:ind w:left="104" w:right="95"/>
              <w:jc w:val="center"/>
              <w:rPr>
                <w:rFonts w:ascii="Cambria Math" w:eastAsia="Cambria Math"/>
                <w:sz w:val="24"/>
              </w:rPr>
            </w:pPr>
            <w:r>
              <w:rPr>
                <w:rFonts w:ascii="Cambria Math" w:eastAsia="Cambria Math"/>
                <w:spacing w:val="-2"/>
                <w:sz w:val="24"/>
              </w:rPr>
              <w:t>0.5[𝑓(𝑥)]</w:t>
            </w:r>
          </w:p>
        </w:tc>
      </w:tr>
      <w:tr w:rsidR="00F1157D" w14:paraId="34457276" w14:textId="77777777" w:rsidTr="00F1157D">
        <w:trPr>
          <w:trHeight w:val="297"/>
          <w:jc w:val="center"/>
        </w:trPr>
        <w:tc>
          <w:tcPr>
            <w:tcW w:w="655" w:type="dxa"/>
          </w:tcPr>
          <w:p w14:paraId="2BC3BE56" w14:textId="77777777" w:rsidR="00F1157D" w:rsidRDefault="00F1157D">
            <w:pPr>
              <w:pStyle w:val="TableParagraph"/>
              <w:spacing w:line="258" w:lineRule="exact"/>
              <w:ind w:left="7"/>
              <w:jc w:val="center"/>
              <w:rPr>
                <w:sz w:val="24"/>
              </w:rPr>
            </w:pPr>
            <w:r>
              <w:rPr>
                <w:sz w:val="24"/>
              </w:rPr>
              <w:t>1</w:t>
            </w:r>
          </w:p>
        </w:tc>
        <w:tc>
          <w:tcPr>
            <w:tcW w:w="773" w:type="dxa"/>
          </w:tcPr>
          <w:p w14:paraId="0F69AB08" w14:textId="77777777" w:rsidR="00F1157D" w:rsidRDefault="00F1157D">
            <w:pPr>
              <w:pStyle w:val="TableParagraph"/>
              <w:spacing w:line="258" w:lineRule="exact"/>
              <w:ind w:left="9"/>
              <w:jc w:val="center"/>
              <w:rPr>
                <w:sz w:val="24"/>
              </w:rPr>
            </w:pPr>
            <w:r>
              <w:rPr>
                <w:sz w:val="24"/>
              </w:rPr>
              <w:t>6</w:t>
            </w:r>
          </w:p>
        </w:tc>
        <w:tc>
          <w:tcPr>
            <w:tcW w:w="1174" w:type="dxa"/>
          </w:tcPr>
          <w:p w14:paraId="63D317D0" w14:textId="77777777" w:rsidR="00F1157D" w:rsidRDefault="00F1157D">
            <w:pPr>
              <w:pStyle w:val="TableParagraph"/>
              <w:spacing w:line="258" w:lineRule="exact"/>
              <w:ind w:left="7"/>
              <w:jc w:val="center"/>
              <w:rPr>
                <w:sz w:val="24"/>
              </w:rPr>
            </w:pPr>
            <w:r>
              <w:rPr>
                <w:sz w:val="24"/>
              </w:rPr>
              <w:t>3</w:t>
            </w:r>
          </w:p>
        </w:tc>
      </w:tr>
      <w:tr w:rsidR="00F1157D" w14:paraId="5C8C33B7" w14:textId="77777777" w:rsidTr="00F1157D">
        <w:trPr>
          <w:trHeight w:val="290"/>
          <w:jc w:val="center"/>
        </w:trPr>
        <w:tc>
          <w:tcPr>
            <w:tcW w:w="655" w:type="dxa"/>
          </w:tcPr>
          <w:p w14:paraId="6744E1EC" w14:textId="77777777" w:rsidR="00F1157D" w:rsidRDefault="00F1157D">
            <w:pPr>
              <w:pStyle w:val="TableParagraph"/>
              <w:spacing w:line="258" w:lineRule="exact"/>
              <w:ind w:left="7"/>
              <w:jc w:val="center"/>
              <w:rPr>
                <w:sz w:val="24"/>
              </w:rPr>
            </w:pPr>
            <w:r>
              <w:rPr>
                <w:sz w:val="24"/>
              </w:rPr>
              <w:t>2</w:t>
            </w:r>
          </w:p>
        </w:tc>
        <w:tc>
          <w:tcPr>
            <w:tcW w:w="773" w:type="dxa"/>
          </w:tcPr>
          <w:p w14:paraId="589BF865" w14:textId="77777777" w:rsidR="00F1157D" w:rsidRDefault="00F1157D">
            <w:pPr>
              <w:pStyle w:val="TableParagraph"/>
              <w:spacing w:line="258" w:lineRule="exact"/>
              <w:ind w:left="9"/>
              <w:jc w:val="center"/>
              <w:rPr>
                <w:sz w:val="24"/>
              </w:rPr>
            </w:pPr>
            <w:r>
              <w:rPr>
                <w:sz w:val="24"/>
              </w:rPr>
              <w:t>3</w:t>
            </w:r>
          </w:p>
        </w:tc>
        <w:tc>
          <w:tcPr>
            <w:tcW w:w="1174" w:type="dxa"/>
          </w:tcPr>
          <w:p w14:paraId="7295167A" w14:textId="77777777" w:rsidR="00F1157D" w:rsidRDefault="00F1157D">
            <w:pPr>
              <w:pStyle w:val="TableParagraph"/>
              <w:spacing w:line="258" w:lineRule="exact"/>
              <w:ind w:left="104" w:right="94"/>
              <w:jc w:val="center"/>
              <w:rPr>
                <w:sz w:val="24"/>
              </w:rPr>
            </w:pPr>
            <w:r>
              <w:rPr>
                <w:spacing w:val="-5"/>
                <w:sz w:val="24"/>
              </w:rPr>
              <w:t>1.5</w:t>
            </w:r>
          </w:p>
        </w:tc>
      </w:tr>
      <w:tr w:rsidR="00F1157D" w14:paraId="4346A27A" w14:textId="77777777" w:rsidTr="00F1157D">
        <w:trPr>
          <w:trHeight w:val="287"/>
          <w:jc w:val="center"/>
        </w:trPr>
        <w:tc>
          <w:tcPr>
            <w:tcW w:w="655" w:type="dxa"/>
          </w:tcPr>
          <w:p w14:paraId="09A8D4D1" w14:textId="77777777" w:rsidR="00F1157D" w:rsidRDefault="00F1157D">
            <w:pPr>
              <w:pStyle w:val="TableParagraph"/>
              <w:spacing w:line="258" w:lineRule="exact"/>
              <w:ind w:left="7"/>
              <w:jc w:val="center"/>
              <w:rPr>
                <w:sz w:val="24"/>
              </w:rPr>
            </w:pPr>
            <w:r>
              <w:rPr>
                <w:sz w:val="24"/>
              </w:rPr>
              <w:t>3</w:t>
            </w:r>
          </w:p>
        </w:tc>
        <w:tc>
          <w:tcPr>
            <w:tcW w:w="773" w:type="dxa"/>
          </w:tcPr>
          <w:p w14:paraId="2CF90788" w14:textId="77777777" w:rsidR="00F1157D" w:rsidRDefault="00F1157D">
            <w:pPr>
              <w:pStyle w:val="TableParagraph"/>
              <w:spacing w:line="258" w:lineRule="exact"/>
              <w:ind w:left="9"/>
              <w:jc w:val="center"/>
              <w:rPr>
                <w:sz w:val="24"/>
              </w:rPr>
            </w:pPr>
            <w:r>
              <w:rPr>
                <w:sz w:val="24"/>
              </w:rPr>
              <w:t>2</w:t>
            </w:r>
          </w:p>
        </w:tc>
        <w:tc>
          <w:tcPr>
            <w:tcW w:w="1174" w:type="dxa"/>
          </w:tcPr>
          <w:p w14:paraId="68A2A952" w14:textId="77777777" w:rsidR="00F1157D" w:rsidRDefault="00F1157D">
            <w:pPr>
              <w:pStyle w:val="TableParagraph"/>
              <w:spacing w:line="258" w:lineRule="exact"/>
              <w:ind w:left="7"/>
              <w:jc w:val="center"/>
              <w:rPr>
                <w:sz w:val="24"/>
              </w:rPr>
            </w:pPr>
            <w:r>
              <w:rPr>
                <w:sz w:val="24"/>
              </w:rPr>
              <w:t>1</w:t>
            </w:r>
          </w:p>
        </w:tc>
      </w:tr>
      <w:tr w:rsidR="00F1157D" w14:paraId="5944DF84" w14:textId="77777777" w:rsidTr="00F1157D">
        <w:trPr>
          <w:trHeight w:val="297"/>
          <w:jc w:val="center"/>
        </w:trPr>
        <w:tc>
          <w:tcPr>
            <w:tcW w:w="655" w:type="dxa"/>
          </w:tcPr>
          <w:p w14:paraId="07D40D8C" w14:textId="77777777" w:rsidR="00F1157D" w:rsidRDefault="00F1157D">
            <w:pPr>
              <w:pStyle w:val="TableParagraph"/>
              <w:spacing w:line="258" w:lineRule="exact"/>
              <w:ind w:left="7"/>
              <w:jc w:val="center"/>
              <w:rPr>
                <w:sz w:val="24"/>
              </w:rPr>
            </w:pPr>
            <w:r>
              <w:rPr>
                <w:sz w:val="24"/>
              </w:rPr>
              <w:t>4</w:t>
            </w:r>
          </w:p>
        </w:tc>
        <w:tc>
          <w:tcPr>
            <w:tcW w:w="773" w:type="dxa"/>
          </w:tcPr>
          <w:p w14:paraId="6D18648F" w14:textId="77777777" w:rsidR="00F1157D" w:rsidRDefault="00F1157D">
            <w:pPr>
              <w:pStyle w:val="TableParagraph"/>
              <w:spacing w:line="258" w:lineRule="exact"/>
              <w:ind w:left="9"/>
              <w:jc w:val="center"/>
              <w:rPr>
                <w:sz w:val="24"/>
              </w:rPr>
            </w:pPr>
            <w:r>
              <w:rPr>
                <w:sz w:val="24"/>
              </w:rPr>
              <w:t>3</w:t>
            </w:r>
          </w:p>
        </w:tc>
        <w:tc>
          <w:tcPr>
            <w:tcW w:w="1174" w:type="dxa"/>
          </w:tcPr>
          <w:p w14:paraId="5BD6C4B3" w14:textId="77777777" w:rsidR="00F1157D" w:rsidRDefault="00F1157D">
            <w:pPr>
              <w:pStyle w:val="TableParagraph"/>
              <w:spacing w:line="258" w:lineRule="exact"/>
              <w:ind w:left="104" w:right="94"/>
              <w:jc w:val="center"/>
              <w:rPr>
                <w:sz w:val="24"/>
              </w:rPr>
            </w:pPr>
            <w:r>
              <w:rPr>
                <w:spacing w:val="-5"/>
                <w:sz w:val="24"/>
              </w:rPr>
              <w:t>1.5</w:t>
            </w:r>
          </w:p>
        </w:tc>
      </w:tr>
    </w:tbl>
    <w:p w14:paraId="735E25F6" w14:textId="77777777" w:rsidR="00F1157D" w:rsidRDefault="00F1157D" w:rsidP="00F1157D">
      <w:pPr>
        <w:tabs>
          <w:tab w:val="left" w:pos="2880"/>
        </w:tabs>
        <w:autoSpaceDE w:val="0"/>
        <w:autoSpaceDN w:val="0"/>
        <w:spacing w:line="232" w:lineRule="auto"/>
        <w:rPr>
          <w:sz w:val="24"/>
        </w:rPr>
      </w:pPr>
    </w:p>
    <w:p w14:paraId="6917E6B7" w14:textId="54C1B1E6" w:rsidR="00C3394C" w:rsidRDefault="00C3394C" w:rsidP="00E502A8">
      <w:pPr>
        <w:pStyle w:val="ListParagraph"/>
        <w:numPr>
          <w:ilvl w:val="1"/>
          <w:numId w:val="207"/>
        </w:numPr>
        <w:tabs>
          <w:tab w:val="left" w:pos="2880"/>
        </w:tabs>
        <w:autoSpaceDE w:val="0"/>
        <w:autoSpaceDN w:val="0"/>
        <w:spacing w:line="237" w:lineRule="auto"/>
        <w:ind w:left="1440"/>
        <w:rPr>
          <w:sz w:val="24"/>
          <w:szCs w:val="24"/>
        </w:rPr>
      </w:pPr>
      <w:r w:rsidRPr="113DC138">
        <w:rPr>
          <w:sz w:val="24"/>
          <w:szCs w:val="24"/>
        </w:rPr>
        <w:t>For</w:t>
      </w:r>
      <w:r w:rsidRPr="113DC138">
        <w:rPr>
          <w:spacing w:val="-1"/>
          <w:sz w:val="24"/>
          <w:szCs w:val="24"/>
        </w:rPr>
        <w:t xml:space="preserve"> </w:t>
      </w:r>
      <w:proofErr w:type="gramStart"/>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𝑥 + 𝑘</w:t>
      </w:r>
      <w:r w:rsidRPr="113DC138">
        <w:rPr>
          <w:rFonts w:ascii="Cambria Math" w:eastAsia="Cambria Math" w:hAnsi="Cambria Math"/>
          <w:position w:val="1"/>
          <w:sz w:val="24"/>
          <w:szCs w:val="24"/>
        </w:rPr>
        <w:t>)</w:t>
      </w:r>
      <w:proofErr w:type="gramEnd"/>
      <w:r w:rsidRPr="113DC138">
        <w:rPr>
          <w:sz w:val="24"/>
          <w:szCs w:val="24"/>
        </w:rPr>
        <w:t>,</w:t>
      </w:r>
      <w:r w:rsidRPr="113DC138">
        <w:rPr>
          <w:spacing w:val="-2"/>
          <w:sz w:val="24"/>
          <w:szCs w:val="24"/>
        </w:rPr>
        <w:t xml:space="preserve"> </w:t>
      </w:r>
      <w:r w:rsidRPr="113DC138">
        <w:rPr>
          <w:sz w:val="24"/>
          <w:szCs w:val="24"/>
        </w:rPr>
        <w:t>use</w:t>
      </w:r>
      <w:r w:rsidRPr="113DC138">
        <w:rPr>
          <w:spacing w:val="-3"/>
          <w:sz w:val="24"/>
          <w:szCs w:val="24"/>
        </w:rPr>
        <w:t xml:space="preserve"> </w:t>
      </w:r>
      <w:r w:rsidRPr="113DC138">
        <w:rPr>
          <w:sz w:val="24"/>
          <w:szCs w:val="24"/>
        </w:rPr>
        <w:t>graphing</w:t>
      </w:r>
      <w:r w:rsidRPr="113DC138">
        <w:rPr>
          <w:spacing w:val="-4"/>
          <w:sz w:val="24"/>
          <w:szCs w:val="24"/>
        </w:rPr>
        <w:t xml:space="preserve"> </w:t>
      </w:r>
      <w:r w:rsidRPr="113DC138">
        <w:rPr>
          <w:sz w:val="24"/>
          <w:szCs w:val="24"/>
        </w:rPr>
        <w:t>technology</w:t>
      </w:r>
      <w:r w:rsidRPr="113DC138">
        <w:rPr>
          <w:spacing w:val="-6"/>
          <w:sz w:val="24"/>
          <w:szCs w:val="24"/>
        </w:rPr>
        <w:t xml:space="preserve"> </w:t>
      </w:r>
      <w:r w:rsidRPr="113DC138">
        <w:rPr>
          <w:sz w:val="24"/>
          <w:szCs w:val="24"/>
        </w:rPr>
        <w:t>to</w:t>
      </w:r>
      <w:r w:rsidRPr="113DC138">
        <w:rPr>
          <w:spacing w:val="-2"/>
          <w:sz w:val="24"/>
          <w:szCs w:val="24"/>
        </w:rPr>
        <w:t xml:space="preserve"> </w:t>
      </w:r>
      <w:r w:rsidRPr="113DC138">
        <w:rPr>
          <w:sz w:val="24"/>
          <w:szCs w:val="24"/>
        </w:rPr>
        <w:t>display</w:t>
      </w:r>
      <w:r w:rsidRPr="113DC138">
        <w:rPr>
          <w:spacing w:val="-4"/>
          <w:sz w:val="24"/>
          <w:szCs w:val="24"/>
        </w:rPr>
        <w:t xml:space="preserve"> </w:t>
      </w:r>
      <w:r w:rsidRPr="113DC138">
        <w:rPr>
          <w:sz w:val="24"/>
          <w:szCs w:val="24"/>
        </w:rPr>
        <w:t>a</w:t>
      </w:r>
      <w:r w:rsidRPr="113DC138">
        <w:rPr>
          <w:spacing w:val="-1"/>
          <w:sz w:val="24"/>
          <w:szCs w:val="24"/>
        </w:rPr>
        <w:t xml:space="preserve"> </w:t>
      </w:r>
      <w:r w:rsidRPr="113DC138">
        <w:rPr>
          <w:sz w:val="24"/>
          <w:szCs w:val="24"/>
        </w:rPr>
        <w:t>graph</w:t>
      </w:r>
      <w:r w:rsidRPr="113DC138">
        <w:rPr>
          <w:spacing w:val="-2"/>
          <w:sz w:val="24"/>
          <w:szCs w:val="24"/>
        </w:rPr>
        <w:t xml:space="preserve"> </w:t>
      </w:r>
      <w:r w:rsidRPr="113DC138">
        <w:rPr>
          <w:sz w:val="24"/>
          <w:szCs w:val="24"/>
        </w:rPr>
        <w:t>of</w:t>
      </w:r>
      <w:r w:rsidRPr="113DC138">
        <w:rPr>
          <w:spacing w:val="-2"/>
          <w:sz w:val="24"/>
          <w:szCs w:val="24"/>
        </w:rPr>
        <w:t xml:space="preserve"> </w:t>
      </w:r>
      <w:r w:rsidRPr="113DC138">
        <w:rPr>
          <w:sz w:val="24"/>
          <w:szCs w:val="24"/>
        </w:rPr>
        <w:t>a</w:t>
      </w:r>
      <w:r w:rsidRPr="113DC138">
        <w:rPr>
          <w:spacing w:val="-4"/>
          <w:sz w:val="24"/>
          <w:szCs w:val="24"/>
        </w:rPr>
        <w:t xml:space="preserve"> </w:t>
      </w:r>
      <w:r w:rsidRPr="113DC138">
        <w:rPr>
          <w:sz w:val="24"/>
          <w:szCs w:val="24"/>
        </w:rPr>
        <w:t>quadratic</w:t>
      </w:r>
      <w:r w:rsidRPr="113DC138">
        <w:rPr>
          <w:spacing w:val="-3"/>
          <w:sz w:val="24"/>
          <w:szCs w:val="24"/>
        </w:rPr>
        <w:t xml:space="preserve"> </w:t>
      </w:r>
      <w:r w:rsidRPr="113DC138">
        <w:rPr>
          <w:sz w:val="24"/>
          <w:szCs w:val="24"/>
        </w:rPr>
        <w:t>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 xml:space="preserve">and </w:t>
      </w:r>
      <w:proofErr w:type="gramStart"/>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proofErr w:type="gramEnd"/>
      <w:r w:rsidRPr="113DC138">
        <w:rPr>
          <w:rFonts w:ascii="Cambria Math" w:eastAsia="Cambria Math" w:hAnsi="Cambria Math"/>
          <w:spacing w:val="19"/>
          <w:sz w:val="24"/>
          <w:szCs w:val="24"/>
        </w:rPr>
        <w:t xml:space="preserve"> </w:t>
      </w:r>
      <w:r w:rsidRPr="113DC138">
        <w:rPr>
          <w:rFonts w:ascii="Cambria Math" w:eastAsia="Cambria Math" w:hAnsi="Cambria Math"/>
          <w:sz w:val="24"/>
          <w:szCs w:val="24"/>
        </w:rPr>
        <w:t>= 2</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2"/>
          <w:sz w:val="24"/>
          <w:szCs w:val="24"/>
        </w:rPr>
        <w:t xml:space="preserve"> </w:t>
      </w:r>
      <w:r w:rsidRPr="113DC138">
        <w:rPr>
          <w:sz w:val="24"/>
          <w:szCs w:val="24"/>
        </w:rPr>
        <w:t>form</w:t>
      </w:r>
      <w:r w:rsidRPr="113DC138">
        <w:rPr>
          <w:spacing w:val="-1"/>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2"/>
          <w:sz w:val="24"/>
          <w:szCs w:val="24"/>
        </w:rPr>
        <w:t xml:space="preserve"> </w:t>
      </w:r>
      <w:r w:rsidRPr="113DC138">
        <w:rPr>
          <w:sz w:val="24"/>
          <w:szCs w:val="24"/>
        </w:rPr>
        <w:t>its connection to the horizontal translation observed on the graph</w:t>
      </w:r>
      <w:r>
        <w:rPr>
          <w:sz w:val="24"/>
          <w:szCs w:val="24"/>
        </w:rPr>
        <w:t xml:space="preserve"> using the highlighted values</w:t>
      </w:r>
      <w:proofErr w:type="gramStart"/>
      <w:r w:rsidRPr="113DC138">
        <w:rPr>
          <w:sz w:val="24"/>
          <w:szCs w:val="24"/>
        </w:rPr>
        <w:t>. .</w:t>
      </w:r>
      <w:proofErr w:type="gramEnd"/>
      <w:r w:rsidRPr="113DC138">
        <w:rPr>
          <w:sz w:val="24"/>
          <w:szCs w:val="24"/>
        </w:rPr>
        <w:t xml:space="preserve"> For the table shown, </w:t>
      </w:r>
      <w:proofErr w:type="gramStart"/>
      <w:r w:rsidRPr="113DC138">
        <w:rPr>
          <w:sz w:val="24"/>
          <w:szCs w:val="24"/>
        </w:rPr>
        <w:t xml:space="preserve">consider </w:t>
      </w:r>
      <w:r w:rsidRPr="113DC138">
        <w:rPr>
          <w:rFonts w:ascii="Cambria Math" w:eastAsia="Cambria Math" w:hAnsi="Cambria Math"/>
          <w:sz w:val="24"/>
          <w:szCs w:val="24"/>
        </w:rPr>
        <w:t>𝑥</w:t>
      </w:r>
      <w:proofErr w:type="gramEnd"/>
      <w:r w:rsidRPr="113DC138">
        <w:rPr>
          <w:rFonts w:ascii="Cambria Math" w:eastAsia="Cambria Math" w:hAnsi="Cambria Math"/>
          <w:spacing w:val="35"/>
          <w:sz w:val="24"/>
          <w:szCs w:val="24"/>
        </w:rPr>
        <w:t xml:space="preserve"> </w:t>
      </w:r>
      <w:r w:rsidRPr="113DC138">
        <w:rPr>
          <w:rFonts w:ascii="Cambria Math" w:eastAsia="Cambria Math" w:hAnsi="Cambria Math"/>
          <w:sz w:val="24"/>
          <w:szCs w:val="24"/>
        </w:rPr>
        <w:t>= 5</w:t>
      </w:r>
      <w:r w:rsidRPr="113DC138">
        <w:rPr>
          <w:sz w:val="24"/>
          <w:szCs w:val="24"/>
        </w:rPr>
        <w:t xml:space="preserve">. </w:t>
      </w:r>
      <w:proofErr w:type="gramStart"/>
      <w:r w:rsidRPr="113DC138">
        <w:rPr>
          <w:sz w:val="24"/>
          <w:szCs w:val="24"/>
        </w:rPr>
        <w:t xml:space="preserve">For </w:t>
      </w:r>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(𝑥)</w:t>
      </w:r>
      <w:r w:rsidRPr="113DC138">
        <w:rPr>
          <w:sz w:val="24"/>
          <w:szCs w:val="24"/>
        </w:rPr>
        <w:t xml:space="preserve">,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5) = 6</w:t>
      </w:r>
      <w:r w:rsidRPr="113DC138">
        <w:rPr>
          <w:sz w:val="24"/>
          <w:szCs w:val="24"/>
        </w:rPr>
        <w:t xml:space="preserve">. But </w:t>
      </w:r>
      <w:proofErr w:type="gramStart"/>
      <w:r w:rsidRPr="113DC138">
        <w:rPr>
          <w:sz w:val="24"/>
          <w:szCs w:val="24"/>
        </w:rPr>
        <w:t xml:space="preserve">for </w:t>
      </w:r>
      <w:r w:rsidRPr="113DC138">
        <w:rPr>
          <w:rFonts w:ascii="Cambria Math" w:eastAsia="Cambria Math" w:hAnsi="Cambria Math"/>
          <w:sz w:val="24"/>
          <w:szCs w:val="24"/>
        </w:rPr>
        <w:t>𝑔</w:t>
      </w:r>
      <w:proofErr w:type="gramEnd"/>
      <w:r w:rsidRPr="113DC138">
        <w:rPr>
          <w:rFonts w:ascii="Cambria Math" w:eastAsia="Cambria Math" w:hAnsi="Cambria Math"/>
          <w:position w:val="1"/>
          <w:sz w:val="24"/>
          <w:szCs w:val="24"/>
        </w:rPr>
        <w:t>(</w:t>
      </w:r>
      <w:r w:rsidRPr="113DC138">
        <w:rPr>
          <w:rFonts w:ascii="Cambria Math" w:eastAsia="Cambria Math" w:hAnsi="Cambria Math"/>
          <w:sz w:val="24"/>
          <w:szCs w:val="24"/>
        </w:rPr>
        <w:t>𝑥</w:t>
      </w:r>
      <w:r w:rsidRPr="113DC138">
        <w:rPr>
          <w:rFonts w:ascii="Cambria Math" w:eastAsia="Cambria Math" w:hAnsi="Cambria Math"/>
          <w:position w:val="1"/>
          <w:sz w:val="24"/>
          <w:szCs w:val="24"/>
        </w:rPr>
        <w:t xml:space="preserve">) </w:t>
      </w:r>
      <w:r w:rsidRPr="113DC138">
        <w:rPr>
          <w:rFonts w:ascii="Cambria Math" w:eastAsia="Cambria Math" w:hAnsi="Cambria Math"/>
          <w:sz w:val="24"/>
          <w:szCs w:val="24"/>
        </w:rPr>
        <w:t>=</w:t>
      </w:r>
      <w:r w:rsidRPr="113DC138">
        <w:rPr>
          <w:rFonts w:ascii="Cambria Math" w:eastAsia="Cambria Math" w:hAnsi="Cambria Math"/>
          <w:spacing w:val="40"/>
          <w:sz w:val="24"/>
          <w:szCs w:val="24"/>
        </w:rPr>
        <w:t xml:space="preserve"> </w:t>
      </w:r>
      <w:proofErr w:type="gramStart"/>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proofErr w:type="gramEnd"/>
      <w:r w:rsidRPr="113DC138">
        <w:rPr>
          <w:rFonts w:ascii="Cambria Math" w:eastAsia="Cambria Math" w:hAnsi="Cambria Math"/>
          <w:sz w:val="24"/>
          <w:szCs w:val="24"/>
        </w:rPr>
        <w:t>𝑥 + 2</w:t>
      </w:r>
      <w:r w:rsidRPr="113DC138">
        <w:rPr>
          <w:rFonts w:ascii="Cambria Math" w:eastAsia="Cambria Math" w:hAnsi="Cambria Math"/>
          <w:position w:val="1"/>
          <w:sz w:val="24"/>
          <w:szCs w:val="24"/>
        </w:rPr>
        <w:t>)</w:t>
      </w:r>
      <w:r w:rsidRPr="113DC138">
        <w:rPr>
          <w:sz w:val="24"/>
          <w:szCs w:val="24"/>
        </w:rPr>
        <w:t xml:space="preserve">, </w:t>
      </w:r>
      <w:proofErr w:type="gramStart"/>
      <w:r w:rsidRPr="113DC138">
        <w:rPr>
          <w:rFonts w:ascii="Cambria Math" w:eastAsia="Cambria Math" w:hAnsi="Cambria Math"/>
          <w:sz w:val="24"/>
          <w:szCs w:val="24"/>
        </w:rPr>
        <w:t>𝑔(</w:t>
      </w:r>
      <w:proofErr w:type="gramEnd"/>
      <w:r w:rsidRPr="113DC138">
        <w:rPr>
          <w:rFonts w:ascii="Cambria Math" w:eastAsia="Cambria Math" w:hAnsi="Cambria Math"/>
          <w:sz w:val="24"/>
          <w:szCs w:val="24"/>
        </w:rPr>
        <w:t xml:space="preserve">5) =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 xml:space="preserve">5 + 2) </w:t>
      </w:r>
      <w:r w:rsidRPr="113DC138">
        <w:rPr>
          <w:sz w:val="24"/>
          <w:szCs w:val="24"/>
        </w:rPr>
        <w:t xml:space="preserve">which is equivalent to 18, which is equivalent to shifting </w:t>
      </w:r>
      <w:proofErr w:type="gramStart"/>
      <w:r w:rsidRPr="113DC138">
        <w:rPr>
          <w:rFonts w:ascii="Cambria Math" w:eastAsia="Cambria Math" w:hAnsi="Cambria Math"/>
          <w:sz w:val="24"/>
          <w:szCs w:val="24"/>
        </w:rPr>
        <w:t>𝑓(</w:t>
      </w:r>
      <w:proofErr w:type="gramEnd"/>
      <w:r w:rsidRPr="113DC138">
        <w:rPr>
          <w:rFonts w:ascii="Cambria Math" w:eastAsia="Cambria Math" w:hAnsi="Cambria Math"/>
          <w:sz w:val="24"/>
          <w:szCs w:val="24"/>
        </w:rPr>
        <w:t xml:space="preserve">7) </w:t>
      </w:r>
      <w:r w:rsidRPr="113DC138">
        <w:rPr>
          <w:sz w:val="24"/>
          <w:szCs w:val="24"/>
        </w:rPr>
        <w:t>two units to the left on the graph. Bridge this conversation with a graph of the two functions to help them understand the connection.</w:t>
      </w:r>
    </w:p>
    <w:p w14:paraId="6956192F" w14:textId="77777777" w:rsidR="007B0409" w:rsidRDefault="007B0409" w:rsidP="007B0409">
      <w:pPr>
        <w:pStyle w:val="ListParagraph"/>
        <w:tabs>
          <w:tab w:val="left" w:pos="2880"/>
        </w:tabs>
        <w:autoSpaceDE w:val="0"/>
        <w:autoSpaceDN w:val="0"/>
        <w:spacing w:line="237" w:lineRule="auto"/>
        <w:ind w:left="1440"/>
        <w:rPr>
          <w:sz w:val="24"/>
          <w:szCs w:val="24"/>
        </w:rPr>
      </w:pPr>
    </w:p>
    <w:tbl>
      <w:tblPr>
        <w:tblW w:w="0" w:type="auto"/>
        <w:tblInd w:w="2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73"/>
        <w:gridCol w:w="677"/>
        <w:gridCol w:w="895"/>
        <w:gridCol w:w="1980"/>
        <w:gridCol w:w="1350"/>
      </w:tblGrid>
      <w:tr w:rsidR="007B0409" w14:paraId="5EF90ECA" w14:textId="77777777" w:rsidTr="009F02A6">
        <w:trPr>
          <w:trHeight w:val="287"/>
        </w:trPr>
        <w:tc>
          <w:tcPr>
            <w:tcW w:w="656" w:type="dxa"/>
          </w:tcPr>
          <w:p w14:paraId="3B8A6A39" w14:textId="77777777" w:rsidR="007B0409" w:rsidRDefault="007B0409">
            <w:pPr>
              <w:pStyle w:val="TableParagraph"/>
              <w:spacing w:line="257" w:lineRule="exact"/>
              <w:ind w:left="259"/>
              <w:rPr>
                <w:rFonts w:ascii="Cambria Math" w:eastAsia="Cambria Math"/>
                <w:sz w:val="24"/>
              </w:rPr>
            </w:pPr>
            <w:r>
              <w:rPr>
                <w:rFonts w:ascii="Cambria Math" w:eastAsia="Cambria Math"/>
                <w:spacing w:val="-10"/>
                <w:sz w:val="24"/>
              </w:rPr>
              <w:t>𝑥</w:t>
            </w:r>
          </w:p>
        </w:tc>
        <w:tc>
          <w:tcPr>
            <w:tcW w:w="773" w:type="dxa"/>
          </w:tcPr>
          <w:p w14:paraId="4819D5D7" w14:textId="77777777" w:rsidR="007B0409" w:rsidRDefault="007B0409">
            <w:pPr>
              <w:pStyle w:val="TableParagraph"/>
              <w:spacing w:line="254" w:lineRule="exact"/>
              <w:ind w:left="125" w:right="115"/>
              <w:jc w:val="center"/>
              <w:rPr>
                <w:rFonts w:ascii="Cambria Math" w:eastAsia="Cambria Math"/>
                <w:sz w:val="24"/>
              </w:rPr>
            </w:pPr>
            <w:r>
              <w:rPr>
                <w:rFonts w:ascii="Cambria Math" w:eastAsia="Cambria Math"/>
                <w:spacing w:val="-4"/>
                <w:sz w:val="24"/>
              </w:rPr>
              <w:t>𝑓(𝑥)</w:t>
            </w:r>
          </w:p>
        </w:tc>
        <w:tc>
          <w:tcPr>
            <w:tcW w:w="677" w:type="dxa"/>
            <w:vMerge w:val="restart"/>
            <w:tcBorders>
              <w:top w:val="nil"/>
              <w:bottom w:val="nil"/>
            </w:tcBorders>
          </w:tcPr>
          <w:p w14:paraId="222D62D6" w14:textId="77777777" w:rsidR="007B0409" w:rsidRDefault="007B0409">
            <w:pPr>
              <w:pStyle w:val="TableParagraph"/>
              <w:rPr>
                <w:sz w:val="24"/>
              </w:rPr>
            </w:pPr>
          </w:p>
          <w:p w14:paraId="42357B64" w14:textId="77777777" w:rsidR="007B0409" w:rsidRDefault="007B0409">
            <w:pPr>
              <w:pStyle w:val="TableParagraph"/>
              <w:rPr>
                <w:sz w:val="24"/>
              </w:rPr>
            </w:pPr>
          </w:p>
          <w:p w14:paraId="18CB8864" w14:textId="77777777" w:rsidR="007B0409" w:rsidRDefault="007B0409">
            <w:pPr>
              <w:pStyle w:val="TableParagraph"/>
              <w:spacing w:before="6"/>
              <w:rPr>
                <w:sz w:val="29"/>
              </w:rPr>
            </w:pPr>
          </w:p>
          <w:p w14:paraId="533C2EBB" w14:textId="77777777" w:rsidR="007B0409" w:rsidRDefault="007B0409">
            <w:pPr>
              <w:pStyle w:val="TableParagraph"/>
              <w:ind w:left="8"/>
              <w:jc w:val="center"/>
              <w:rPr>
                <w:rFonts w:ascii="Cambria Math" w:hAnsi="Cambria Math"/>
                <w:sz w:val="24"/>
              </w:rPr>
            </w:pPr>
            <w:r>
              <w:rPr>
                <w:rFonts w:ascii="Cambria Math" w:hAnsi="Cambria Math"/>
                <w:sz w:val="24"/>
              </w:rPr>
              <w:t>→</w:t>
            </w:r>
          </w:p>
        </w:tc>
        <w:tc>
          <w:tcPr>
            <w:tcW w:w="895" w:type="dxa"/>
          </w:tcPr>
          <w:p w14:paraId="46D9A3EF" w14:textId="77777777" w:rsidR="007B0409" w:rsidRDefault="007B0409">
            <w:pPr>
              <w:pStyle w:val="TableParagraph"/>
              <w:spacing w:line="257" w:lineRule="exact"/>
              <w:ind w:left="203" w:right="197"/>
              <w:jc w:val="center"/>
              <w:rPr>
                <w:rFonts w:ascii="Cambria Math" w:eastAsia="Cambria Math"/>
                <w:sz w:val="24"/>
              </w:rPr>
            </w:pPr>
            <w:r>
              <w:rPr>
                <w:rFonts w:ascii="Cambria Math" w:eastAsia="Cambria Math"/>
                <w:sz w:val="24"/>
              </w:rPr>
              <w:t>𝑥</w:t>
            </w:r>
            <w:r>
              <w:rPr>
                <w:rFonts w:ascii="Cambria Math" w:eastAsia="Cambria Math"/>
                <w:spacing w:val="6"/>
                <w:sz w:val="24"/>
              </w:rPr>
              <w:t xml:space="preserve"> </w:t>
            </w:r>
          </w:p>
        </w:tc>
        <w:tc>
          <w:tcPr>
            <w:tcW w:w="1980" w:type="dxa"/>
          </w:tcPr>
          <w:p w14:paraId="2672E629" w14:textId="77777777" w:rsidR="007B0409" w:rsidRDefault="007B0409">
            <w:pPr>
              <w:pStyle w:val="TableParagraph"/>
              <w:spacing w:line="254" w:lineRule="exact"/>
              <w:ind w:left="149" w:right="141"/>
              <w:jc w:val="center"/>
              <w:rPr>
                <w:rFonts w:ascii="Cambria Math" w:eastAsia="Cambria Math"/>
                <w:sz w:val="24"/>
              </w:rPr>
            </w:pPr>
            <w:r>
              <w:rPr>
                <w:rFonts w:ascii="Cambria Math" w:eastAsia="Cambria Math"/>
                <w:sz w:val="24"/>
              </w:rPr>
              <w:t>𝑔(𝑥)</w:t>
            </w:r>
            <w:r>
              <w:rPr>
                <w:rFonts w:ascii="Cambria Math" w:eastAsia="Cambria Math"/>
                <w:spacing w:val="18"/>
                <w:sz w:val="24"/>
              </w:rPr>
              <w:t xml:space="preserve"> </w:t>
            </w:r>
            <w:r>
              <w:rPr>
                <w:rFonts w:ascii="Cambria Math" w:eastAsia="Cambria Math"/>
                <w:sz w:val="24"/>
              </w:rPr>
              <w:t>=</w:t>
            </w:r>
            <w:r>
              <w:rPr>
                <w:rFonts w:ascii="Cambria Math" w:eastAsia="Cambria Math"/>
                <w:spacing w:val="17"/>
                <w:sz w:val="24"/>
              </w:rPr>
              <w:t xml:space="preserve"> </w:t>
            </w:r>
            <w:proofErr w:type="gramStart"/>
            <w:r>
              <w:rPr>
                <w:rFonts w:ascii="Cambria Math" w:eastAsia="Cambria Math"/>
                <w:sz w:val="24"/>
              </w:rPr>
              <w:t>𝑓(</w:t>
            </w:r>
            <w:proofErr w:type="gramEnd"/>
            <w:r>
              <w:rPr>
                <w:rFonts w:ascii="Cambria Math" w:eastAsia="Cambria Math"/>
                <w:sz w:val="24"/>
              </w:rPr>
              <w:t>𝑥</w:t>
            </w:r>
            <w:r>
              <w:rPr>
                <w:rFonts w:ascii="Cambria Math" w:eastAsia="Cambria Math"/>
                <w:spacing w:val="10"/>
                <w:sz w:val="24"/>
              </w:rPr>
              <w:t xml:space="preserve"> </w:t>
            </w:r>
            <w:r>
              <w:rPr>
                <w:rFonts w:ascii="Cambria Math" w:eastAsia="Cambria Math"/>
                <w:sz w:val="24"/>
              </w:rPr>
              <w:t>+</w:t>
            </w:r>
            <w:r>
              <w:rPr>
                <w:rFonts w:ascii="Cambria Math" w:eastAsia="Cambria Math"/>
                <w:spacing w:val="5"/>
                <w:sz w:val="24"/>
              </w:rPr>
              <w:t xml:space="preserve"> </w:t>
            </w:r>
            <w:r>
              <w:rPr>
                <w:rFonts w:ascii="Cambria Math" w:eastAsia="Cambria Math"/>
                <w:spacing w:val="-5"/>
                <w:sz w:val="24"/>
              </w:rPr>
              <w:t>2)</w:t>
            </w:r>
          </w:p>
        </w:tc>
        <w:tc>
          <w:tcPr>
            <w:tcW w:w="1350" w:type="dxa"/>
          </w:tcPr>
          <w:p w14:paraId="20F480AC" w14:textId="77777777" w:rsidR="007B0409" w:rsidRDefault="007B0409">
            <w:pPr>
              <w:pStyle w:val="TableParagraph"/>
              <w:spacing w:line="254" w:lineRule="exact"/>
              <w:ind w:left="149" w:right="141"/>
              <w:jc w:val="center"/>
              <w:rPr>
                <w:rFonts w:ascii="Cambria Math" w:eastAsia="Cambria Math"/>
                <w:sz w:val="24"/>
              </w:rPr>
            </w:pPr>
            <w:r>
              <w:rPr>
                <w:rFonts w:ascii="Cambria Math" w:eastAsia="Cambria Math"/>
                <w:sz w:val="24"/>
              </w:rPr>
              <w:t>𝑔(𝑥)</w:t>
            </w:r>
          </w:p>
        </w:tc>
      </w:tr>
      <w:tr w:rsidR="007B0409" w14:paraId="5D856135" w14:textId="77777777" w:rsidTr="009F02A6">
        <w:trPr>
          <w:trHeight w:val="297"/>
        </w:trPr>
        <w:tc>
          <w:tcPr>
            <w:tcW w:w="656" w:type="dxa"/>
          </w:tcPr>
          <w:p w14:paraId="13B94017" w14:textId="77777777" w:rsidR="007B0409" w:rsidRDefault="007B0409">
            <w:pPr>
              <w:pStyle w:val="TableParagraph"/>
              <w:spacing w:line="246" w:lineRule="exact"/>
              <w:ind w:left="266"/>
              <w:rPr>
                <w:sz w:val="24"/>
              </w:rPr>
            </w:pPr>
            <w:r>
              <w:rPr>
                <w:sz w:val="24"/>
              </w:rPr>
              <w:t>1</w:t>
            </w:r>
          </w:p>
        </w:tc>
        <w:tc>
          <w:tcPr>
            <w:tcW w:w="773" w:type="dxa"/>
          </w:tcPr>
          <w:p w14:paraId="44DC6AA0" w14:textId="77777777" w:rsidR="007B0409" w:rsidRDefault="007B0409">
            <w:pPr>
              <w:pStyle w:val="TableParagraph"/>
              <w:spacing w:line="246" w:lineRule="exact"/>
              <w:ind w:left="9"/>
              <w:jc w:val="center"/>
              <w:rPr>
                <w:sz w:val="24"/>
              </w:rPr>
            </w:pPr>
            <w:r>
              <w:rPr>
                <w:sz w:val="24"/>
              </w:rPr>
              <w:t>6</w:t>
            </w:r>
          </w:p>
        </w:tc>
        <w:tc>
          <w:tcPr>
            <w:tcW w:w="677" w:type="dxa"/>
            <w:vMerge/>
            <w:tcBorders>
              <w:top w:val="nil"/>
              <w:bottom w:val="nil"/>
            </w:tcBorders>
          </w:tcPr>
          <w:p w14:paraId="56F365C6" w14:textId="77777777" w:rsidR="007B0409" w:rsidRDefault="007B0409">
            <w:pPr>
              <w:rPr>
                <w:sz w:val="2"/>
                <w:szCs w:val="2"/>
              </w:rPr>
            </w:pPr>
          </w:p>
        </w:tc>
        <w:tc>
          <w:tcPr>
            <w:tcW w:w="895" w:type="dxa"/>
          </w:tcPr>
          <w:p w14:paraId="52943B1D" w14:textId="77777777" w:rsidR="007B0409" w:rsidRDefault="007B0409">
            <w:pPr>
              <w:pStyle w:val="TableParagraph"/>
              <w:spacing w:line="246" w:lineRule="exact"/>
              <w:ind w:left="5"/>
              <w:jc w:val="center"/>
              <w:rPr>
                <w:sz w:val="24"/>
              </w:rPr>
            </w:pPr>
            <w:r>
              <w:rPr>
                <w:sz w:val="24"/>
              </w:rPr>
              <w:t>3</w:t>
            </w:r>
          </w:p>
        </w:tc>
        <w:tc>
          <w:tcPr>
            <w:tcW w:w="1980" w:type="dxa"/>
            <w:shd w:val="clear" w:color="auto" w:fill="E1EED9"/>
          </w:tcPr>
          <w:p w14:paraId="1BACADBD" w14:textId="77777777" w:rsidR="007B0409" w:rsidRDefault="007B0409">
            <w:pPr>
              <w:pStyle w:val="TableParagraph"/>
              <w:spacing w:line="246" w:lineRule="exact"/>
              <w:ind w:left="7"/>
              <w:jc w:val="center"/>
              <w:rPr>
                <w:sz w:val="24"/>
              </w:rPr>
            </w:pPr>
            <w:r>
              <w:rPr>
                <w:sz w:val="24"/>
              </w:rPr>
              <w:t>2</w:t>
            </w:r>
          </w:p>
        </w:tc>
        <w:tc>
          <w:tcPr>
            <w:tcW w:w="1350" w:type="dxa"/>
            <w:shd w:val="clear" w:color="auto" w:fill="E1EED9"/>
          </w:tcPr>
          <w:p w14:paraId="4A91FC35" w14:textId="77777777" w:rsidR="007B0409" w:rsidRDefault="007B0409">
            <w:pPr>
              <w:pStyle w:val="TableParagraph"/>
              <w:spacing w:line="246" w:lineRule="exact"/>
              <w:ind w:left="7"/>
              <w:jc w:val="center"/>
              <w:rPr>
                <w:sz w:val="24"/>
              </w:rPr>
            </w:pPr>
          </w:p>
        </w:tc>
      </w:tr>
      <w:tr w:rsidR="007B0409" w14:paraId="0191BEC7" w14:textId="77777777" w:rsidTr="009F02A6">
        <w:trPr>
          <w:trHeight w:val="290"/>
        </w:trPr>
        <w:tc>
          <w:tcPr>
            <w:tcW w:w="656" w:type="dxa"/>
          </w:tcPr>
          <w:p w14:paraId="60EF13EE" w14:textId="77777777" w:rsidR="007B0409" w:rsidRDefault="007B0409">
            <w:pPr>
              <w:pStyle w:val="TableParagraph"/>
              <w:spacing w:line="246" w:lineRule="exact"/>
              <w:ind w:left="266"/>
              <w:rPr>
                <w:sz w:val="24"/>
              </w:rPr>
            </w:pPr>
            <w:r>
              <w:rPr>
                <w:sz w:val="24"/>
              </w:rPr>
              <w:t>2</w:t>
            </w:r>
          </w:p>
        </w:tc>
        <w:tc>
          <w:tcPr>
            <w:tcW w:w="773" w:type="dxa"/>
          </w:tcPr>
          <w:p w14:paraId="4EDC7DF5" w14:textId="77777777" w:rsidR="007B0409" w:rsidRDefault="007B0409">
            <w:pPr>
              <w:pStyle w:val="TableParagraph"/>
              <w:spacing w:line="246" w:lineRule="exact"/>
              <w:ind w:left="9"/>
              <w:jc w:val="center"/>
              <w:rPr>
                <w:sz w:val="24"/>
              </w:rPr>
            </w:pPr>
            <w:r>
              <w:rPr>
                <w:sz w:val="24"/>
              </w:rPr>
              <w:t>3</w:t>
            </w:r>
          </w:p>
        </w:tc>
        <w:tc>
          <w:tcPr>
            <w:tcW w:w="677" w:type="dxa"/>
            <w:vMerge/>
            <w:tcBorders>
              <w:top w:val="nil"/>
              <w:bottom w:val="nil"/>
            </w:tcBorders>
          </w:tcPr>
          <w:p w14:paraId="7BD8FA70" w14:textId="77777777" w:rsidR="007B0409" w:rsidRDefault="007B0409">
            <w:pPr>
              <w:rPr>
                <w:sz w:val="2"/>
                <w:szCs w:val="2"/>
              </w:rPr>
            </w:pPr>
          </w:p>
        </w:tc>
        <w:tc>
          <w:tcPr>
            <w:tcW w:w="895" w:type="dxa"/>
          </w:tcPr>
          <w:p w14:paraId="4E0CA41B" w14:textId="77777777" w:rsidR="007B0409" w:rsidRDefault="007B0409">
            <w:pPr>
              <w:pStyle w:val="TableParagraph"/>
              <w:spacing w:line="246" w:lineRule="exact"/>
              <w:ind w:left="5"/>
              <w:jc w:val="center"/>
              <w:rPr>
                <w:sz w:val="24"/>
              </w:rPr>
            </w:pPr>
            <w:r>
              <w:rPr>
                <w:sz w:val="24"/>
              </w:rPr>
              <w:t>4</w:t>
            </w:r>
          </w:p>
        </w:tc>
        <w:tc>
          <w:tcPr>
            <w:tcW w:w="1980" w:type="dxa"/>
            <w:shd w:val="clear" w:color="auto" w:fill="D9E1F3"/>
          </w:tcPr>
          <w:p w14:paraId="56007EBE" w14:textId="77777777" w:rsidR="007B0409" w:rsidRDefault="007B0409">
            <w:pPr>
              <w:pStyle w:val="TableParagraph"/>
              <w:spacing w:line="246" w:lineRule="exact"/>
              <w:ind w:left="7"/>
              <w:jc w:val="center"/>
              <w:rPr>
                <w:sz w:val="24"/>
              </w:rPr>
            </w:pPr>
            <w:r>
              <w:rPr>
                <w:sz w:val="24"/>
              </w:rPr>
              <w:t>3</w:t>
            </w:r>
          </w:p>
        </w:tc>
        <w:tc>
          <w:tcPr>
            <w:tcW w:w="1350" w:type="dxa"/>
            <w:shd w:val="clear" w:color="auto" w:fill="D9E1F3"/>
          </w:tcPr>
          <w:p w14:paraId="6C0B1E2E" w14:textId="77777777" w:rsidR="007B0409" w:rsidRDefault="007B0409">
            <w:pPr>
              <w:pStyle w:val="TableParagraph"/>
              <w:spacing w:line="246" w:lineRule="exact"/>
              <w:ind w:left="7"/>
              <w:jc w:val="center"/>
              <w:rPr>
                <w:sz w:val="24"/>
              </w:rPr>
            </w:pPr>
          </w:p>
        </w:tc>
      </w:tr>
      <w:tr w:rsidR="007B0409" w14:paraId="58CE12AB" w14:textId="77777777" w:rsidTr="009F02A6">
        <w:trPr>
          <w:trHeight w:val="287"/>
        </w:trPr>
        <w:tc>
          <w:tcPr>
            <w:tcW w:w="656" w:type="dxa"/>
          </w:tcPr>
          <w:p w14:paraId="4F5099B4" w14:textId="77777777" w:rsidR="007B0409" w:rsidRDefault="007B0409">
            <w:pPr>
              <w:pStyle w:val="TableParagraph"/>
              <w:spacing w:line="246" w:lineRule="exact"/>
              <w:ind w:left="266"/>
              <w:rPr>
                <w:sz w:val="24"/>
              </w:rPr>
            </w:pPr>
            <w:r>
              <w:rPr>
                <w:sz w:val="24"/>
              </w:rPr>
              <w:t>3</w:t>
            </w:r>
          </w:p>
        </w:tc>
        <w:tc>
          <w:tcPr>
            <w:tcW w:w="773" w:type="dxa"/>
            <w:shd w:val="clear" w:color="auto" w:fill="E1EED9"/>
          </w:tcPr>
          <w:p w14:paraId="62257E2F" w14:textId="77777777" w:rsidR="007B0409" w:rsidRDefault="007B0409">
            <w:pPr>
              <w:pStyle w:val="TableParagraph"/>
              <w:spacing w:line="246" w:lineRule="exact"/>
              <w:ind w:left="9"/>
              <w:jc w:val="center"/>
              <w:rPr>
                <w:sz w:val="24"/>
              </w:rPr>
            </w:pPr>
            <w:r>
              <w:rPr>
                <w:sz w:val="24"/>
              </w:rPr>
              <w:t>2</w:t>
            </w:r>
          </w:p>
        </w:tc>
        <w:tc>
          <w:tcPr>
            <w:tcW w:w="677" w:type="dxa"/>
            <w:vMerge/>
            <w:tcBorders>
              <w:top w:val="nil"/>
              <w:bottom w:val="nil"/>
            </w:tcBorders>
          </w:tcPr>
          <w:p w14:paraId="5366B6AD" w14:textId="77777777" w:rsidR="007B0409" w:rsidRDefault="007B0409">
            <w:pPr>
              <w:rPr>
                <w:sz w:val="2"/>
                <w:szCs w:val="2"/>
              </w:rPr>
            </w:pPr>
          </w:p>
        </w:tc>
        <w:tc>
          <w:tcPr>
            <w:tcW w:w="895" w:type="dxa"/>
          </w:tcPr>
          <w:p w14:paraId="267AF061" w14:textId="77777777" w:rsidR="007B0409" w:rsidRDefault="007B0409">
            <w:pPr>
              <w:pStyle w:val="TableParagraph"/>
              <w:spacing w:line="246" w:lineRule="exact"/>
              <w:ind w:left="5"/>
              <w:jc w:val="center"/>
              <w:rPr>
                <w:sz w:val="24"/>
              </w:rPr>
            </w:pPr>
            <w:r>
              <w:rPr>
                <w:sz w:val="24"/>
              </w:rPr>
              <w:t>5</w:t>
            </w:r>
          </w:p>
        </w:tc>
        <w:tc>
          <w:tcPr>
            <w:tcW w:w="1980" w:type="dxa"/>
            <w:shd w:val="clear" w:color="auto" w:fill="FFF1CC"/>
          </w:tcPr>
          <w:p w14:paraId="5564716F" w14:textId="77777777" w:rsidR="007B0409" w:rsidRDefault="007B0409">
            <w:pPr>
              <w:pStyle w:val="TableParagraph"/>
              <w:spacing w:line="246" w:lineRule="exact"/>
              <w:ind w:left="7"/>
              <w:jc w:val="center"/>
              <w:rPr>
                <w:sz w:val="24"/>
              </w:rPr>
            </w:pPr>
            <w:r>
              <w:rPr>
                <w:sz w:val="24"/>
              </w:rPr>
              <w:t>6</w:t>
            </w:r>
          </w:p>
        </w:tc>
        <w:tc>
          <w:tcPr>
            <w:tcW w:w="1350" w:type="dxa"/>
            <w:shd w:val="clear" w:color="auto" w:fill="FFF1CC"/>
          </w:tcPr>
          <w:p w14:paraId="09609202" w14:textId="77777777" w:rsidR="007B0409" w:rsidRDefault="007B0409">
            <w:pPr>
              <w:pStyle w:val="TableParagraph"/>
              <w:spacing w:line="246" w:lineRule="exact"/>
              <w:ind w:left="7"/>
              <w:jc w:val="center"/>
              <w:rPr>
                <w:sz w:val="24"/>
              </w:rPr>
            </w:pPr>
          </w:p>
        </w:tc>
      </w:tr>
      <w:tr w:rsidR="007B0409" w14:paraId="587662EC" w14:textId="77777777" w:rsidTr="009F02A6">
        <w:trPr>
          <w:trHeight w:val="297"/>
        </w:trPr>
        <w:tc>
          <w:tcPr>
            <w:tcW w:w="656" w:type="dxa"/>
          </w:tcPr>
          <w:p w14:paraId="74AF0FF2" w14:textId="77777777" w:rsidR="007B0409" w:rsidRDefault="007B0409">
            <w:pPr>
              <w:pStyle w:val="TableParagraph"/>
              <w:spacing w:line="246" w:lineRule="exact"/>
              <w:ind w:left="266"/>
              <w:rPr>
                <w:sz w:val="24"/>
              </w:rPr>
            </w:pPr>
            <w:r>
              <w:rPr>
                <w:sz w:val="24"/>
              </w:rPr>
              <w:t>4</w:t>
            </w:r>
          </w:p>
        </w:tc>
        <w:tc>
          <w:tcPr>
            <w:tcW w:w="773" w:type="dxa"/>
            <w:shd w:val="clear" w:color="auto" w:fill="D9E1F3"/>
          </w:tcPr>
          <w:p w14:paraId="7B03B158" w14:textId="77777777" w:rsidR="007B0409" w:rsidRDefault="007B0409">
            <w:pPr>
              <w:pStyle w:val="TableParagraph"/>
              <w:spacing w:line="246" w:lineRule="exact"/>
              <w:ind w:left="9"/>
              <w:jc w:val="center"/>
              <w:rPr>
                <w:sz w:val="24"/>
              </w:rPr>
            </w:pPr>
            <w:r>
              <w:rPr>
                <w:sz w:val="24"/>
              </w:rPr>
              <w:t>3</w:t>
            </w:r>
          </w:p>
        </w:tc>
        <w:tc>
          <w:tcPr>
            <w:tcW w:w="677" w:type="dxa"/>
            <w:vMerge/>
            <w:tcBorders>
              <w:top w:val="nil"/>
              <w:bottom w:val="nil"/>
            </w:tcBorders>
          </w:tcPr>
          <w:p w14:paraId="57B775AD" w14:textId="77777777" w:rsidR="007B0409" w:rsidRDefault="007B0409">
            <w:pPr>
              <w:rPr>
                <w:sz w:val="2"/>
                <w:szCs w:val="2"/>
              </w:rPr>
            </w:pPr>
          </w:p>
        </w:tc>
        <w:tc>
          <w:tcPr>
            <w:tcW w:w="895" w:type="dxa"/>
          </w:tcPr>
          <w:p w14:paraId="342A5FAA" w14:textId="77777777" w:rsidR="007B0409" w:rsidRDefault="007B0409">
            <w:pPr>
              <w:pStyle w:val="TableParagraph"/>
              <w:spacing w:line="246" w:lineRule="exact"/>
              <w:ind w:left="5"/>
              <w:jc w:val="center"/>
              <w:rPr>
                <w:sz w:val="24"/>
              </w:rPr>
            </w:pPr>
            <w:r>
              <w:rPr>
                <w:sz w:val="24"/>
              </w:rPr>
              <w:t>6</w:t>
            </w:r>
          </w:p>
        </w:tc>
        <w:tc>
          <w:tcPr>
            <w:tcW w:w="1980" w:type="dxa"/>
            <w:shd w:val="clear" w:color="auto" w:fill="FAE3D4"/>
          </w:tcPr>
          <w:p w14:paraId="58A4D339" w14:textId="77777777" w:rsidR="007B0409" w:rsidRDefault="007B0409">
            <w:pPr>
              <w:pStyle w:val="TableParagraph"/>
              <w:spacing w:line="246" w:lineRule="exact"/>
              <w:ind w:left="148" w:right="141"/>
              <w:jc w:val="center"/>
              <w:rPr>
                <w:sz w:val="24"/>
              </w:rPr>
            </w:pPr>
            <w:r>
              <w:rPr>
                <w:spacing w:val="-5"/>
                <w:sz w:val="24"/>
              </w:rPr>
              <w:t>11</w:t>
            </w:r>
          </w:p>
        </w:tc>
        <w:tc>
          <w:tcPr>
            <w:tcW w:w="1350" w:type="dxa"/>
            <w:shd w:val="clear" w:color="auto" w:fill="FAE3D4"/>
          </w:tcPr>
          <w:p w14:paraId="46482313" w14:textId="77777777" w:rsidR="007B0409" w:rsidRDefault="007B0409">
            <w:pPr>
              <w:pStyle w:val="TableParagraph"/>
              <w:spacing w:line="246" w:lineRule="exact"/>
              <w:ind w:left="148" w:right="141"/>
              <w:jc w:val="center"/>
              <w:rPr>
                <w:spacing w:val="-5"/>
                <w:sz w:val="24"/>
              </w:rPr>
            </w:pPr>
          </w:p>
        </w:tc>
      </w:tr>
      <w:tr w:rsidR="007B0409" w14:paraId="44B603FD" w14:textId="77777777" w:rsidTr="009F02A6">
        <w:trPr>
          <w:trHeight w:val="297"/>
        </w:trPr>
        <w:tc>
          <w:tcPr>
            <w:tcW w:w="656" w:type="dxa"/>
          </w:tcPr>
          <w:p w14:paraId="50BDDB77" w14:textId="77777777" w:rsidR="007B0409" w:rsidRDefault="007B0409">
            <w:pPr>
              <w:pStyle w:val="TableParagraph"/>
              <w:spacing w:line="246" w:lineRule="exact"/>
              <w:ind w:left="266"/>
              <w:rPr>
                <w:sz w:val="24"/>
              </w:rPr>
            </w:pPr>
            <w:r>
              <w:rPr>
                <w:sz w:val="24"/>
              </w:rPr>
              <w:t>5</w:t>
            </w:r>
          </w:p>
        </w:tc>
        <w:tc>
          <w:tcPr>
            <w:tcW w:w="773" w:type="dxa"/>
            <w:shd w:val="clear" w:color="auto" w:fill="FFF1CC"/>
          </w:tcPr>
          <w:p w14:paraId="1E993501" w14:textId="77777777" w:rsidR="007B0409" w:rsidRDefault="007B0409">
            <w:pPr>
              <w:pStyle w:val="TableParagraph"/>
              <w:spacing w:line="246" w:lineRule="exact"/>
              <w:ind w:left="9"/>
              <w:jc w:val="center"/>
              <w:rPr>
                <w:sz w:val="24"/>
              </w:rPr>
            </w:pPr>
            <w:r>
              <w:rPr>
                <w:sz w:val="24"/>
              </w:rPr>
              <w:t>6</w:t>
            </w:r>
          </w:p>
        </w:tc>
        <w:tc>
          <w:tcPr>
            <w:tcW w:w="677" w:type="dxa"/>
            <w:vMerge/>
            <w:tcBorders>
              <w:top w:val="nil"/>
              <w:bottom w:val="nil"/>
            </w:tcBorders>
          </w:tcPr>
          <w:p w14:paraId="769339DB" w14:textId="77777777" w:rsidR="007B0409" w:rsidRDefault="007B0409">
            <w:pPr>
              <w:rPr>
                <w:sz w:val="2"/>
                <w:szCs w:val="2"/>
              </w:rPr>
            </w:pPr>
          </w:p>
        </w:tc>
        <w:tc>
          <w:tcPr>
            <w:tcW w:w="895" w:type="dxa"/>
          </w:tcPr>
          <w:p w14:paraId="091F863D" w14:textId="77777777" w:rsidR="007B0409" w:rsidRDefault="007B0409">
            <w:pPr>
              <w:pStyle w:val="TableParagraph"/>
              <w:spacing w:line="246" w:lineRule="exact"/>
              <w:ind w:left="5"/>
              <w:jc w:val="center"/>
              <w:rPr>
                <w:sz w:val="24"/>
              </w:rPr>
            </w:pPr>
            <w:r>
              <w:rPr>
                <w:sz w:val="24"/>
              </w:rPr>
              <w:t>7</w:t>
            </w:r>
          </w:p>
        </w:tc>
        <w:tc>
          <w:tcPr>
            <w:tcW w:w="1980" w:type="dxa"/>
          </w:tcPr>
          <w:p w14:paraId="196D996B" w14:textId="77777777" w:rsidR="007B0409" w:rsidRDefault="007B0409">
            <w:pPr>
              <w:pStyle w:val="TableParagraph"/>
              <w:spacing w:line="246" w:lineRule="exact"/>
              <w:ind w:left="148" w:right="141"/>
              <w:jc w:val="center"/>
              <w:rPr>
                <w:sz w:val="24"/>
              </w:rPr>
            </w:pPr>
            <w:r>
              <w:rPr>
                <w:spacing w:val="-5"/>
                <w:sz w:val="24"/>
              </w:rPr>
              <w:t>18</w:t>
            </w:r>
          </w:p>
        </w:tc>
        <w:tc>
          <w:tcPr>
            <w:tcW w:w="1350" w:type="dxa"/>
          </w:tcPr>
          <w:p w14:paraId="1CA36DBF" w14:textId="77777777" w:rsidR="007B0409" w:rsidRDefault="007B0409">
            <w:pPr>
              <w:pStyle w:val="TableParagraph"/>
              <w:spacing w:line="246" w:lineRule="exact"/>
              <w:ind w:left="148" w:right="141"/>
              <w:jc w:val="center"/>
              <w:rPr>
                <w:spacing w:val="-5"/>
                <w:sz w:val="24"/>
              </w:rPr>
            </w:pPr>
          </w:p>
        </w:tc>
      </w:tr>
      <w:tr w:rsidR="007B0409" w14:paraId="5DDD3AC6" w14:textId="77777777" w:rsidTr="009F02A6">
        <w:trPr>
          <w:trHeight w:val="297"/>
        </w:trPr>
        <w:tc>
          <w:tcPr>
            <w:tcW w:w="656" w:type="dxa"/>
          </w:tcPr>
          <w:p w14:paraId="15C3E551" w14:textId="77777777" w:rsidR="007B0409" w:rsidRDefault="007B0409">
            <w:pPr>
              <w:pStyle w:val="TableParagraph"/>
              <w:spacing w:line="246" w:lineRule="exact"/>
              <w:ind w:left="266"/>
              <w:rPr>
                <w:sz w:val="24"/>
              </w:rPr>
            </w:pPr>
            <w:r>
              <w:rPr>
                <w:sz w:val="24"/>
              </w:rPr>
              <w:t>6</w:t>
            </w:r>
          </w:p>
        </w:tc>
        <w:tc>
          <w:tcPr>
            <w:tcW w:w="773" w:type="dxa"/>
            <w:shd w:val="clear" w:color="auto" w:fill="FAE3D4"/>
          </w:tcPr>
          <w:p w14:paraId="17411731" w14:textId="77777777" w:rsidR="007B0409" w:rsidRDefault="007B0409">
            <w:pPr>
              <w:pStyle w:val="TableParagraph"/>
              <w:spacing w:line="246" w:lineRule="exact"/>
              <w:ind w:left="125" w:right="116"/>
              <w:jc w:val="center"/>
              <w:rPr>
                <w:sz w:val="24"/>
              </w:rPr>
            </w:pPr>
            <w:r>
              <w:rPr>
                <w:spacing w:val="-5"/>
                <w:sz w:val="24"/>
              </w:rPr>
              <w:t>11</w:t>
            </w:r>
          </w:p>
        </w:tc>
        <w:tc>
          <w:tcPr>
            <w:tcW w:w="677" w:type="dxa"/>
            <w:vMerge/>
            <w:tcBorders>
              <w:top w:val="nil"/>
              <w:bottom w:val="nil"/>
            </w:tcBorders>
          </w:tcPr>
          <w:p w14:paraId="37236035" w14:textId="77777777" w:rsidR="007B0409" w:rsidRDefault="007B0409">
            <w:pPr>
              <w:rPr>
                <w:sz w:val="2"/>
                <w:szCs w:val="2"/>
              </w:rPr>
            </w:pPr>
          </w:p>
        </w:tc>
        <w:tc>
          <w:tcPr>
            <w:tcW w:w="895" w:type="dxa"/>
          </w:tcPr>
          <w:p w14:paraId="632EADF0" w14:textId="77777777" w:rsidR="007B0409" w:rsidRDefault="007B0409">
            <w:pPr>
              <w:pStyle w:val="TableParagraph"/>
              <w:spacing w:line="246" w:lineRule="exact"/>
              <w:ind w:left="5"/>
              <w:jc w:val="center"/>
              <w:rPr>
                <w:sz w:val="24"/>
              </w:rPr>
            </w:pPr>
            <w:r>
              <w:rPr>
                <w:sz w:val="24"/>
              </w:rPr>
              <w:t>8</w:t>
            </w:r>
          </w:p>
        </w:tc>
        <w:tc>
          <w:tcPr>
            <w:tcW w:w="1980" w:type="dxa"/>
          </w:tcPr>
          <w:p w14:paraId="10D3C47B" w14:textId="77777777" w:rsidR="007B0409" w:rsidRDefault="007B0409">
            <w:pPr>
              <w:pStyle w:val="TableParagraph"/>
              <w:spacing w:line="246" w:lineRule="exact"/>
              <w:ind w:left="148" w:right="141"/>
              <w:jc w:val="center"/>
              <w:rPr>
                <w:sz w:val="24"/>
              </w:rPr>
            </w:pPr>
            <w:r>
              <w:rPr>
                <w:spacing w:val="-5"/>
                <w:sz w:val="24"/>
              </w:rPr>
              <w:t>27</w:t>
            </w:r>
          </w:p>
        </w:tc>
        <w:tc>
          <w:tcPr>
            <w:tcW w:w="1350" w:type="dxa"/>
          </w:tcPr>
          <w:p w14:paraId="27255291" w14:textId="77777777" w:rsidR="007B0409" w:rsidRDefault="007B0409">
            <w:pPr>
              <w:pStyle w:val="TableParagraph"/>
              <w:spacing w:line="246" w:lineRule="exact"/>
              <w:ind w:left="148" w:right="141"/>
              <w:jc w:val="center"/>
              <w:rPr>
                <w:spacing w:val="-5"/>
                <w:sz w:val="24"/>
              </w:rPr>
            </w:pPr>
          </w:p>
        </w:tc>
      </w:tr>
    </w:tbl>
    <w:p w14:paraId="1F915225" w14:textId="77777777" w:rsidR="00C3394C" w:rsidRDefault="00C3394C" w:rsidP="00C3394C">
      <w:pPr>
        <w:pStyle w:val="ListParagraph"/>
        <w:tabs>
          <w:tab w:val="left" w:pos="2880"/>
        </w:tabs>
        <w:autoSpaceDE w:val="0"/>
        <w:autoSpaceDN w:val="0"/>
        <w:spacing w:line="237" w:lineRule="auto"/>
        <w:ind w:left="1440"/>
        <w:rPr>
          <w:sz w:val="24"/>
          <w:szCs w:val="24"/>
        </w:rPr>
      </w:pPr>
    </w:p>
    <w:p w14:paraId="3E8B83EB" w14:textId="77777777" w:rsidR="008742B2" w:rsidRDefault="008742B2" w:rsidP="00E502A8">
      <w:pPr>
        <w:pStyle w:val="ListParagraph"/>
        <w:numPr>
          <w:ilvl w:val="1"/>
          <w:numId w:val="207"/>
        </w:numPr>
        <w:tabs>
          <w:tab w:val="left" w:pos="2880"/>
        </w:tabs>
        <w:autoSpaceDE w:val="0"/>
        <w:autoSpaceDN w:val="0"/>
        <w:spacing w:line="232" w:lineRule="auto"/>
        <w:ind w:left="1440"/>
        <w:rPr>
          <w:sz w:val="24"/>
          <w:szCs w:val="24"/>
        </w:rPr>
      </w:pPr>
      <w:r w:rsidRPr="113DC138">
        <w:rPr>
          <w:sz w:val="24"/>
          <w:szCs w:val="24"/>
        </w:rPr>
        <w:t xml:space="preserve">For </w:t>
      </w:r>
      <w:r w:rsidRPr="113DC138">
        <w:rPr>
          <w:rFonts w:ascii="Cambria Math" w:eastAsia="Cambria Math" w:hAnsi="Cambria Math"/>
          <w:sz w:val="24"/>
          <w:szCs w:val="24"/>
        </w:rPr>
        <w:t>𝑓</w:t>
      </w:r>
      <w:r w:rsidRPr="113DC138">
        <w:rPr>
          <w:rFonts w:ascii="Cambria Math" w:eastAsia="Cambria Math" w:hAnsi="Cambria Math"/>
          <w:position w:val="1"/>
          <w:sz w:val="24"/>
          <w:szCs w:val="24"/>
        </w:rPr>
        <w:t>(</w:t>
      </w:r>
      <w:r w:rsidRPr="113DC138">
        <w:rPr>
          <w:rFonts w:ascii="Cambria Math" w:eastAsia="Cambria Math" w:hAnsi="Cambria Math"/>
          <w:sz w:val="24"/>
          <w:szCs w:val="24"/>
        </w:rPr>
        <w:t>𝑘𝑥</w:t>
      </w:r>
      <w:r w:rsidRPr="113DC138">
        <w:rPr>
          <w:rFonts w:ascii="Cambria Math" w:eastAsia="Cambria Math" w:hAnsi="Cambria Math"/>
          <w:position w:val="1"/>
          <w:sz w:val="24"/>
          <w:szCs w:val="24"/>
        </w:rPr>
        <w:t>)</w:t>
      </w:r>
      <w:r w:rsidRPr="113DC138">
        <w:rPr>
          <w:rFonts w:ascii="Cambria Math" w:eastAsia="Cambria Math" w:hAnsi="Cambria Math"/>
          <w:sz w:val="24"/>
          <w:szCs w:val="24"/>
        </w:rPr>
        <w:t xml:space="preserve">, </w:t>
      </w:r>
      <w:r w:rsidRPr="113DC138">
        <w:rPr>
          <w:sz w:val="24"/>
          <w:szCs w:val="24"/>
        </w:rPr>
        <w:t>use graphing technology to display a graph of a quadratic function (like</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one</w:t>
      </w:r>
      <w:r w:rsidRPr="113DC138">
        <w:rPr>
          <w:spacing w:val="-4"/>
          <w:sz w:val="24"/>
          <w:szCs w:val="24"/>
        </w:rPr>
        <w:t xml:space="preserve"> </w:t>
      </w:r>
      <w:r w:rsidRPr="113DC138">
        <w:rPr>
          <w:sz w:val="24"/>
          <w:szCs w:val="24"/>
        </w:rPr>
        <w:t>below)</w:t>
      </w:r>
      <w:r w:rsidRPr="113DC138">
        <w:rPr>
          <w:spacing w:val="-2"/>
          <w:sz w:val="24"/>
          <w:szCs w:val="24"/>
        </w:rPr>
        <w:t xml:space="preserve"> </w:t>
      </w:r>
      <w:r w:rsidRPr="113DC138">
        <w:rPr>
          <w:sz w:val="24"/>
          <w:szCs w:val="24"/>
        </w:rPr>
        <w:t>and</w:t>
      </w:r>
      <w:r w:rsidRPr="113DC138">
        <w:rPr>
          <w:spacing w:val="-1"/>
          <w:sz w:val="24"/>
          <w:szCs w:val="24"/>
        </w:rPr>
        <w:t xml:space="preserve"> </w:t>
      </w:r>
      <w:r w:rsidRPr="113DC138">
        <w:rPr>
          <w:sz w:val="24"/>
          <w:szCs w:val="24"/>
        </w:rPr>
        <w:t>set</w:t>
      </w:r>
      <w:r w:rsidRPr="113DC138">
        <w:rPr>
          <w:spacing w:val="-2"/>
          <w:sz w:val="24"/>
          <w:szCs w:val="24"/>
        </w:rPr>
        <w:t xml:space="preserve"> </w:t>
      </w:r>
      <w:r w:rsidRPr="113DC138">
        <w:rPr>
          <w:rFonts w:ascii="Cambria Math" w:eastAsia="Cambria Math" w:hAnsi="Cambria Math"/>
          <w:sz w:val="24"/>
          <w:szCs w:val="24"/>
        </w:rPr>
        <w:t>𝑘</w:t>
      </w:r>
      <w:r w:rsidRPr="113DC138">
        <w:rPr>
          <w:rFonts w:ascii="Cambria Math" w:eastAsia="Cambria Math" w:hAnsi="Cambria Math"/>
          <w:spacing w:val="18"/>
          <w:sz w:val="24"/>
          <w:szCs w:val="24"/>
        </w:rPr>
        <w:t xml:space="preserve"> </w:t>
      </w:r>
      <w:r w:rsidRPr="113DC138">
        <w:rPr>
          <w:rFonts w:ascii="Cambria Math" w:eastAsia="Cambria Math" w:hAnsi="Cambria Math"/>
          <w:sz w:val="24"/>
          <w:szCs w:val="24"/>
        </w:rPr>
        <w:t>= 3</w:t>
      </w:r>
      <w:r w:rsidRPr="113DC138">
        <w:rPr>
          <w:sz w:val="24"/>
          <w:szCs w:val="24"/>
        </w:rPr>
        <w:t>.</w:t>
      </w:r>
      <w:r w:rsidRPr="113DC138">
        <w:rPr>
          <w:spacing w:val="-2"/>
          <w:sz w:val="24"/>
          <w:szCs w:val="24"/>
        </w:rPr>
        <w:t xml:space="preserve"> </w:t>
      </w:r>
      <w:r w:rsidRPr="113DC138">
        <w:rPr>
          <w:sz w:val="24"/>
          <w:szCs w:val="24"/>
        </w:rPr>
        <w:t>Guide</w:t>
      </w:r>
      <w:r w:rsidRPr="113DC138">
        <w:rPr>
          <w:spacing w:val="-3"/>
          <w:sz w:val="24"/>
          <w:szCs w:val="24"/>
        </w:rPr>
        <w:t xml:space="preserve"> </w:t>
      </w:r>
      <w:r w:rsidRPr="113DC138">
        <w:rPr>
          <w:sz w:val="24"/>
          <w:szCs w:val="24"/>
        </w:rPr>
        <w:t>students</w:t>
      </w:r>
      <w:r w:rsidRPr="113DC138">
        <w:rPr>
          <w:spacing w:val="-2"/>
          <w:sz w:val="24"/>
          <w:szCs w:val="24"/>
        </w:rPr>
        <w:t xml:space="preserve"> </w:t>
      </w:r>
      <w:r w:rsidRPr="113DC138">
        <w:rPr>
          <w:sz w:val="24"/>
          <w:szCs w:val="24"/>
        </w:rPr>
        <w:t>to</w:t>
      </w:r>
      <w:r w:rsidRPr="113DC138">
        <w:rPr>
          <w:spacing w:val="-3"/>
          <w:sz w:val="24"/>
          <w:szCs w:val="24"/>
        </w:rPr>
        <w:t xml:space="preserve"> </w:t>
      </w:r>
      <w:r w:rsidRPr="113DC138">
        <w:rPr>
          <w:sz w:val="24"/>
          <w:szCs w:val="24"/>
        </w:rPr>
        <w:t>form</w:t>
      </w:r>
      <w:r w:rsidRPr="113DC138">
        <w:rPr>
          <w:spacing w:val="-2"/>
          <w:sz w:val="24"/>
          <w:szCs w:val="24"/>
        </w:rPr>
        <w:t xml:space="preserve"> </w:t>
      </w:r>
      <w:r w:rsidRPr="113DC138">
        <w:rPr>
          <w:sz w:val="24"/>
          <w:szCs w:val="24"/>
        </w:rPr>
        <w:t>a</w:t>
      </w:r>
      <w:r w:rsidRPr="113DC138">
        <w:rPr>
          <w:spacing w:val="-3"/>
          <w:sz w:val="24"/>
          <w:szCs w:val="24"/>
        </w:rPr>
        <w:t xml:space="preserve"> </w:t>
      </w:r>
      <w:r w:rsidRPr="113DC138">
        <w:rPr>
          <w:sz w:val="24"/>
          <w:szCs w:val="24"/>
        </w:rPr>
        <w:t>table</w:t>
      </w:r>
      <w:r w:rsidRPr="113DC138">
        <w:rPr>
          <w:spacing w:val="-3"/>
          <w:sz w:val="24"/>
          <w:szCs w:val="24"/>
        </w:rPr>
        <w:t xml:space="preserve"> </w:t>
      </w:r>
      <w:r w:rsidRPr="113DC138">
        <w:rPr>
          <w:sz w:val="24"/>
          <w:szCs w:val="24"/>
        </w:rPr>
        <w:t>and</w:t>
      </w:r>
      <w:r w:rsidRPr="113DC138">
        <w:rPr>
          <w:spacing w:val="-2"/>
          <w:sz w:val="24"/>
          <w:szCs w:val="24"/>
        </w:rPr>
        <w:t xml:space="preserve"> </w:t>
      </w:r>
      <w:r w:rsidRPr="113DC138">
        <w:rPr>
          <w:sz w:val="24"/>
          <w:szCs w:val="24"/>
        </w:rPr>
        <w:t>discuss</w:t>
      </w:r>
      <w:r w:rsidRPr="113DC138">
        <w:rPr>
          <w:spacing w:val="-3"/>
          <w:sz w:val="24"/>
          <w:szCs w:val="24"/>
        </w:rPr>
        <w:t xml:space="preserve"> </w:t>
      </w:r>
      <w:r w:rsidRPr="113DC138">
        <w:rPr>
          <w:sz w:val="24"/>
          <w:szCs w:val="24"/>
        </w:rPr>
        <w:t>its connection to the horizontal compression observed on the graph</w:t>
      </w:r>
      <w:r>
        <w:rPr>
          <w:sz w:val="24"/>
          <w:szCs w:val="24"/>
        </w:rPr>
        <w:t xml:space="preserve"> using the highlighted values</w:t>
      </w:r>
      <w:r w:rsidRPr="113DC138">
        <w:rPr>
          <w:sz w:val="24"/>
          <w:szCs w:val="24"/>
        </w:rPr>
        <w:t>.</w:t>
      </w:r>
    </w:p>
    <w:p w14:paraId="15F7CC1E" w14:textId="3ABCE78A" w:rsidR="000C4C37" w:rsidRDefault="00EE5BB2" w:rsidP="00F1157D">
      <w:pPr>
        <w:tabs>
          <w:tab w:val="left" w:pos="2880"/>
        </w:tabs>
        <w:autoSpaceDE w:val="0"/>
        <w:autoSpaceDN w:val="0"/>
        <w:spacing w:line="232" w:lineRule="auto"/>
        <w:rPr>
          <w:sz w:val="24"/>
        </w:rPr>
      </w:pPr>
      <w:r>
        <w:rPr>
          <w:noProof/>
        </w:rPr>
        <mc:AlternateContent>
          <mc:Choice Requires="wps">
            <w:drawing>
              <wp:anchor distT="0" distB="0" distL="0" distR="0" simplePos="0" relativeHeight="251658294" behindDoc="1" locked="0" layoutInCell="1" allowOverlap="1" wp14:anchorId="0224E2E0" wp14:editId="31D430C1">
                <wp:simplePos x="0" y="0"/>
                <wp:positionH relativeFrom="page">
                  <wp:posOffset>3943350</wp:posOffset>
                </wp:positionH>
                <wp:positionV relativeFrom="paragraph">
                  <wp:posOffset>130175</wp:posOffset>
                </wp:positionV>
                <wp:extent cx="2085975" cy="1938020"/>
                <wp:effectExtent l="0" t="0" r="0" b="0"/>
                <wp:wrapTight wrapText="bothSides">
                  <wp:wrapPolygon edited="0">
                    <wp:start x="0" y="0"/>
                    <wp:lineTo x="0" y="21600"/>
                    <wp:lineTo x="21600" y="21600"/>
                    <wp:lineTo x="21600" y="0"/>
                  </wp:wrapPolygon>
                </wp:wrapTight>
                <wp:docPr id="1793" name="Text Box 1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9380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wps:txbx>
                      <wps:bodyPr wrap="square" lIns="0" tIns="0" rIns="0" bIns="0" rtlCol="0">
                        <a:noAutofit/>
                      </wps:bodyPr>
                    </wps:wsp>
                  </a:graphicData>
                </a:graphic>
                <wp14:sizeRelH relativeFrom="margin">
                  <wp14:pctWidth>0</wp14:pctWidth>
                </wp14:sizeRelH>
              </wp:anchor>
            </w:drawing>
          </mc:Choice>
          <mc:Fallback>
            <w:pict>
              <v:shapetype w14:anchorId="0224E2E0" id="_x0000_t202" coordsize="21600,21600" o:spt="202" path="m,l,21600r21600,l21600,xe">
                <v:stroke joinstyle="miter"/>
                <v:path gradientshapeok="t" o:connecttype="rect"/>
              </v:shapetype>
              <v:shape id="Text Box 1793" o:spid="_x0000_s1026" type="#_x0000_t202" alt="&quot;&quot;" style="position:absolute;margin-left:310.5pt;margin-top:10.25pt;width:164.25pt;height:152.6pt;z-index:-25165818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008"/>
                      </w:tblGrid>
                      <w:tr w:rsidR="005C2FC5" w14:paraId="33E8F558" w14:textId="77777777">
                        <w:trPr>
                          <w:trHeight w:val="287"/>
                        </w:trPr>
                        <w:tc>
                          <w:tcPr>
                            <w:tcW w:w="1172" w:type="dxa"/>
                          </w:tcPr>
                          <w:p w14:paraId="51790D0E" w14:textId="77777777" w:rsidR="005C2FC5" w:rsidRDefault="005C2FC5">
                            <w:pPr>
                              <w:pStyle w:val="TableParagraph"/>
                              <w:spacing w:line="268" w:lineRule="exact"/>
                              <w:ind w:left="435" w:right="435"/>
                              <w:jc w:val="center"/>
                              <w:rPr>
                                <w:rFonts w:ascii="Cambria Math" w:eastAsia="Cambria Math"/>
                                <w:sz w:val="24"/>
                              </w:rPr>
                            </w:pPr>
                            <w:r>
                              <w:rPr>
                                <w:rFonts w:ascii="Cambria Math" w:eastAsia="Cambria Math"/>
                                <w:spacing w:val="-5"/>
                                <w:sz w:val="24"/>
                              </w:rPr>
                              <w:t>3𝑥</w:t>
                            </w:r>
                          </w:p>
                        </w:tc>
                        <w:tc>
                          <w:tcPr>
                            <w:tcW w:w="2008" w:type="dxa"/>
                          </w:tcPr>
                          <w:p w14:paraId="2BF6BE22" w14:textId="77777777" w:rsidR="005C2FC5" w:rsidRDefault="005C2FC5">
                            <w:pPr>
                              <w:pStyle w:val="TableParagraph"/>
                              <w:spacing w:line="268" w:lineRule="exact"/>
                              <w:ind w:left="164" w:right="159"/>
                              <w:jc w:val="center"/>
                              <w:rPr>
                                <w:rFonts w:ascii="Cambria Math" w:eastAsia="Cambria Math"/>
                                <w:sz w:val="24"/>
                              </w:rPr>
                            </w:pPr>
                            <m:oMathPara>
                              <m:oMath>
                                <m:r>
                                  <w:rPr>
                                    <w:rFonts w:ascii="Cambria Math" w:eastAsia="Cambria Math" w:hAnsi="Cambria Math"/>
                                    <w:spacing w:val="-2"/>
                                    <w:sz w:val="24"/>
                                  </w:rPr>
                                  <m:t>g(x) = f(3x)</m:t>
                                </m:r>
                              </m:oMath>
                            </m:oMathPara>
                          </w:p>
                        </w:tc>
                      </w:tr>
                      <w:tr w:rsidR="005C2FC5" w14:paraId="3AAF74DA" w14:textId="77777777">
                        <w:trPr>
                          <w:trHeight w:val="297"/>
                        </w:trPr>
                        <w:tc>
                          <w:tcPr>
                            <w:tcW w:w="1172" w:type="dxa"/>
                          </w:tcPr>
                          <w:p w14:paraId="0B190664" w14:textId="77777777" w:rsidR="005C2FC5" w:rsidRDefault="005C2FC5">
                            <w:pPr>
                              <w:pStyle w:val="TableParagraph"/>
                              <w:spacing w:line="270" w:lineRule="exact"/>
                              <w:ind w:left="4"/>
                              <w:jc w:val="center"/>
                              <w:rPr>
                                <w:sz w:val="24"/>
                              </w:rPr>
                            </w:pPr>
                            <w:r>
                              <w:rPr>
                                <w:sz w:val="24"/>
                              </w:rPr>
                              <w:t>3</w:t>
                            </w:r>
                          </w:p>
                        </w:tc>
                        <w:tc>
                          <w:tcPr>
                            <w:tcW w:w="2008" w:type="dxa"/>
                            <w:shd w:val="clear" w:color="auto" w:fill="E1EED9"/>
                          </w:tcPr>
                          <w:p w14:paraId="5A16E080" w14:textId="77777777" w:rsidR="005C2FC5" w:rsidRDefault="005C2FC5">
                            <w:pPr>
                              <w:pStyle w:val="TableParagraph"/>
                              <w:spacing w:line="270" w:lineRule="exact"/>
                              <w:ind w:left="1"/>
                              <w:jc w:val="center"/>
                              <w:rPr>
                                <w:sz w:val="24"/>
                              </w:rPr>
                            </w:pPr>
                            <w:r>
                              <w:rPr>
                                <w:sz w:val="24"/>
                              </w:rPr>
                              <w:t>2</w:t>
                            </w:r>
                          </w:p>
                        </w:tc>
                      </w:tr>
                      <w:tr w:rsidR="005C2FC5" w14:paraId="3F9B8F29" w14:textId="77777777">
                        <w:trPr>
                          <w:trHeight w:val="290"/>
                        </w:trPr>
                        <w:tc>
                          <w:tcPr>
                            <w:tcW w:w="1172" w:type="dxa"/>
                          </w:tcPr>
                          <w:p w14:paraId="7822ADAD" w14:textId="77777777" w:rsidR="005C2FC5" w:rsidRDefault="005C2FC5">
                            <w:pPr>
                              <w:pStyle w:val="TableParagraph"/>
                              <w:spacing w:line="270" w:lineRule="exact"/>
                              <w:ind w:left="4"/>
                              <w:jc w:val="center"/>
                              <w:rPr>
                                <w:sz w:val="24"/>
                              </w:rPr>
                            </w:pPr>
                            <w:r>
                              <w:rPr>
                                <w:sz w:val="24"/>
                              </w:rPr>
                              <w:t>6</w:t>
                            </w:r>
                          </w:p>
                        </w:tc>
                        <w:tc>
                          <w:tcPr>
                            <w:tcW w:w="2008" w:type="dxa"/>
                            <w:shd w:val="clear" w:color="auto" w:fill="D9E1F3"/>
                          </w:tcPr>
                          <w:p w14:paraId="656DC7EC" w14:textId="77777777" w:rsidR="005C2FC5" w:rsidRDefault="005C2FC5">
                            <w:pPr>
                              <w:pStyle w:val="TableParagraph"/>
                              <w:spacing w:line="270" w:lineRule="exact"/>
                              <w:ind w:left="160" w:right="159"/>
                              <w:jc w:val="center"/>
                              <w:rPr>
                                <w:sz w:val="24"/>
                              </w:rPr>
                            </w:pPr>
                            <w:r>
                              <w:rPr>
                                <w:spacing w:val="-5"/>
                                <w:sz w:val="24"/>
                              </w:rPr>
                              <w:t>11</w:t>
                            </w:r>
                          </w:p>
                        </w:tc>
                      </w:tr>
                      <w:tr w:rsidR="005C2FC5" w14:paraId="3F774289" w14:textId="77777777">
                        <w:trPr>
                          <w:trHeight w:val="287"/>
                        </w:trPr>
                        <w:tc>
                          <w:tcPr>
                            <w:tcW w:w="1172" w:type="dxa"/>
                          </w:tcPr>
                          <w:p w14:paraId="4DCFFD59" w14:textId="77777777" w:rsidR="005C2FC5" w:rsidRDefault="005C2FC5">
                            <w:pPr>
                              <w:pStyle w:val="TableParagraph"/>
                              <w:spacing w:line="268" w:lineRule="exact"/>
                              <w:ind w:left="4"/>
                              <w:jc w:val="center"/>
                              <w:rPr>
                                <w:sz w:val="24"/>
                              </w:rPr>
                            </w:pPr>
                            <w:r>
                              <w:rPr>
                                <w:sz w:val="24"/>
                              </w:rPr>
                              <w:t>9</w:t>
                            </w:r>
                          </w:p>
                        </w:tc>
                        <w:tc>
                          <w:tcPr>
                            <w:tcW w:w="2008" w:type="dxa"/>
                            <w:shd w:val="clear" w:color="auto" w:fill="FFF1CC"/>
                          </w:tcPr>
                          <w:p w14:paraId="3F3716EC" w14:textId="77777777" w:rsidR="005C2FC5" w:rsidRDefault="005C2FC5">
                            <w:pPr>
                              <w:pStyle w:val="TableParagraph"/>
                              <w:spacing w:line="268" w:lineRule="exact"/>
                              <w:ind w:left="160" w:right="159"/>
                              <w:jc w:val="center"/>
                              <w:rPr>
                                <w:sz w:val="24"/>
                              </w:rPr>
                            </w:pPr>
                            <w:r>
                              <w:rPr>
                                <w:spacing w:val="-5"/>
                                <w:sz w:val="24"/>
                              </w:rPr>
                              <w:t>38</w:t>
                            </w:r>
                          </w:p>
                        </w:tc>
                      </w:tr>
                      <w:tr w:rsidR="005C2FC5" w14:paraId="7C17528C" w14:textId="77777777">
                        <w:trPr>
                          <w:trHeight w:val="297"/>
                        </w:trPr>
                        <w:tc>
                          <w:tcPr>
                            <w:tcW w:w="1172" w:type="dxa"/>
                          </w:tcPr>
                          <w:p w14:paraId="5D4063B3" w14:textId="77777777" w:rsidR="005C2FC5" w:rsidRDefault="005C2FC5">
                            <w:pPr>
                              <w:pStyle w:val="TableParagraph"/>
                              <w:spacing w:line="270" w:lineRule="exact"/>
                              <w:ind w:left="435" w:right="431"/>
                              <w:jc w:val="center"/>
                              <w:rPr>
                                <w:sz w:val="24"/>
                              </w:rPr>
                            </w:pPr>
                            <w:r>
                              <w:rPr>
                                <w:spacing w:val="-5"/>
                                <w:sz w:val="24"/>
                              </w:rPr>
                              <w:t>12</w:t>
                            </w:r>
                          </w:p>
                        </w:tc>
                        <w:tc>
                          <w:tcPr>
                            <w:tcW w:w="2008" w:type="dxa"/>
                          </w:tcPr>
                          <w:p w14:paraId="0A3DB361" w14:textId="77777777" w:rsidR="005C2FC5" w:rsidRDefault="005C2FC5">
                            <w:pPr>
                              <w:pStyle w:val="TableParagraph"/>
                              <w:spacing w:line="270" w:lineRule="exact"/>
                              <w:ind w:left="160" w:right="159"/>
                              <w:jc w:val="center"/>
                              <w:rPr>
                                <w:sz w:val="24"/>
                              </w:rPr>
                            </w:pPr>
                            <w:r>
                              <w:rPr>
                                <w:spacing w:val="-5"/>
                                <w:sz w:val="24"/>
                              </w:rPr>
                              <w:t>83</w:t>
                            </w:r>
                          </w:p>
                        </w:tc>
                      </w:tr>
                      <w:tr w:rsidR="005C2FC5" w14:paraId="60638E52" w14:textId="77777777">
                        <w:trPr>
                          <w:trHeight w:val="297"/>
                        </w:trPr>
                        <w:tc>
                          <w:tcPr>
                            <w:tcW w:w="1172" w:type="dxa"/>
                          </w:tcPr>
                          <w:p w14:paraId="25C6BB8C" w14:textId="77777777" w:rsidR="005C2FC5" w:rsidRDefault="005C2FC5">
                            <w:pPr>
                              <w:pStyle w:val="TableParagraph"/>
                              <w:spacing w:line="270" w:lineRule="exact"/>
                              <w:ind w:left="435" w:right="431"/>
                              <w:jc w:val="center"/>
                              <w:rPr>
                                <w:sz w:val="24"/>
                              </w:rPr>
                            </w:pPr>
                            <w:r>
                              <w:rPr>
                                <w:spacing w:val="-5"/>
                                <w:sz w:val="24"/>
                              </w:rPr>
                              <w:t>15</w:t>
                            </w:r>
                          </w:p>
                        </w:tc>
                        <w:tc>
                          <w:tcPr>
                            <w:tcW w:w="2008" w:type="dxa"/>
                          </w:tcPr>
                          <w:p w14:paraId="5415B8E8" w14:textId="77777777" w:rsidR="005C2FC5" w:rsidRDefault="005C2FC5">
                            <w:pPr>
                              <w:pStyle w:val="TableParagraph"/>
                              <w:spacing w:line="270" w:lineRule="exact"/>
                              <w:ind w:left="160" w:right="159"/>
                              <w:jc w:val="center"/>
                              <w:rPr>
                                <w:sz w:val="24"/>
                              </w:rPr>
                            </w:pPr>
                            <w:r>
                              <w:rPr>
                                <w:spacing w:val="-5"/>
                                <w:sz w:val="24"/>
                              </w:rPr>
                              <w:t>146</w:t>
                            </w:r>
                          </w:p>
                        </w:tc>
                      </w:tr>
                      <w:tr w:rsidR="005C2FC5" w14:paraId="653CF3B2" w14:textId="77777777">
                        <w:trPr>
                          <w:trHeight w:val="297"/>
                        </w:trPr>
                        <w:tc>
                          <w:tcPr>
                            <w:tcW w:w="1172" w:type="dxa"/>
                          </w:tcPr>
                          <w:p w14:paraId="6657CB29" w14:textId="77777777" w:rsidR="005C2FC5" w:rsidRDefault="005C2FC5">
                            <w:pPr>
                              <w:pStyle w:val="TableParagraph"/>
                              <w:spacing w:line="270" w:lineRule="exact"/>
                              <w:ind w:left="435" w:right="431"/>
                              <w:jc w:val="center"/>
                              <w:rPr>
                                <w:sz w:val="24"/>
                              </w:rPr>
                            </w:pPr>
                            <w:r>
                              <w:rPr>
                                <w:spacing w:val="-5"/>
                                <w:sz w:val="24"/>
                              </w:rPr>
                              <w:t>18</w:t>
                            </w:r>
                          </w:p>
                        </w:tc>
                        <w:tc>
                          <w:tcPr>
                            <w:tcW w:w="2008" w:type="dxa"/>
                          </w:tcPr>
                          <w:p w14:paraId="5119C8E6" w14:textId="77777777" w:rsidR="005C2FC5" w:rsidRDefault="005C2FC5">
                            <w:pPr>
                              <w:pStyle w:val="TableParagraph"/>
                              <w:spacing w:line="270" w:lineRule="exact"/>
                              <w:ind w:left="160" w:right="159"/>
                              <w:jc w:val="center"/>
                              <w:rPr>
                                <w:sz w:val="24"/>
                              </w:rPr>
                            </w:pPr>
                            <w:r>
                              <w:rPr>
                                <w:spacing w:val="-5"/>
                                <w:sz w:val="24"/>
                              </w:rPr>
                              <w:t>258</w:t>
                            </w:r>
                          </w:p>
                        </w:tc>
                      </w:tr>
                      <w:tr w:rsidR="005C2FC5" w14:paraId="42CC333D" w14:textId="77777777">
                        <w:trPr>
                          <w:trHeight w:val="297"/>
                        </w:trPr>
                        <w:tc>
                          <w:tcPr>
                            <w:tcW w:w="1172" w:type="dxa"/>
                          </w:tcPr>
                          <w:p w14:paraId="6E5DF331" w14:textId="77777777" w:rsidR="005C2FC5" w:rsidRDefault="005C2FC5">
                            <w:pPr>
                              <w:pStyle w:val="TableParagraph"/>
                              <w:spacing w:line="270" w:lineRule="exact"/>
                              <w:ind w:left="435" w:right="431"/>
                              <w:jc w:val="center"/>
                              <w:rPr>
                                <w:sz w:val="24"/>
                              </w:rPr>
                            </w:pPr>
                            <w:r>
                              <w:rPr>
                                <w:spacing w:val="-5"/>
                                <w:sz w:val="24"/>
                              </w:rPr>
                              <w:t>21</w:t>
                            </w:r>
                          </w:p>
                        </w:tc>
                        <w:tc>
                          <w:tcPr>
                            <w:tcW w:w="2008" w:type="dxa"/>
                          </w:tcPr>
                          <w:p w14:paraId="25477E7C" w14:textId="77777777" w:rsidR="005C2FC5" w:rsidRDefault="005C2FC5">
                            <w:pPr>
                              <w:pStyle w:val="TableParagraph"/>
                              <w:spacing w:line="270" w:lineRule="exact"/>
                              <w:ind w:left="160" w:right="159"/>
                              <w:jc w:val="center"/>
                              <w:rPr>
                                <w:sz w:val="24"/>
                              </w:rPr>
                            </w:pPr>
                            <w:r>
                              <w:rPr>
                                <w:spacing w:val="-5"/>
                                <w:sz w:val="24"/>
                              </w:rPr>
                              <w:t>326</w:t>
                            </w:r>
                          </w:p>
                        </w:tc>
                      </w:tr>
                      <w:tr w:rsidR="005C2FC5" w14:paraId="2005B793" w14:textId="77777777">
                        <w:trPr>
                          <w:trHeight w:val="297"/>
                        </w:trPr>
                        <w:tc>
                          <w:tcPr>
                            <w:tcW w:w="1172" w:type="dxa"/>
                          </w:tcPr>
                          <w:p w14:paraId="2ED67CFC" w14:textId="77777777" w:rsidR="005C2FC5" w:rsidRDefault="005C2FC5">
                            <w:pPr>
                              <w:pStyle w:val="TableParagraph"/>
                              <w:spacing w:line="270" w:lineRule="exact"/>
                              <w:ind w:left="435" w:right="431"/>
                              <w:jc w:val="center"/>
                              <w:rPr>
                                <w:sz w:val="24"/>
                              </w:rPr>
                            </w:pPr>
                            <w:r>
                              <w:rPr>
                                <w:spacing w:val="-5"/>
                                <w:sz w:val="24"/>
                              </w:rPr>
                              <w:t>24</w:t>
                            </w:r>
                          </w:p>
                        </w:tc>
                        <w:tc>
                          <w:tcPr>
                            <w:tcW w:w="2008" w:type="dxa"/>
                          </w:tcPr>
                          <w:p w14:paraId="75859082" w14:textId="77777777" w:rsidR="005C2FC5" w:rsidRDefault="005C2FC5">
                            <w:pPr>
                              <w:pStyle w:val="TableParagraph"/>
                              <w:spacing w:line="270" w:lineRule="exact"/>
                              <w:ind w:left="160" w:right="159"/>
                              <w:jc w:val="center"/>
                              <w:rPr>
                                <w:sz w:val="24"/>
                              </w:rPr>
                            </w:pPr>
                            <w:r>
                              <w:rPr>
                                <w:spacing w:val="-5"/>
                                <w:sz w:val="24"/>
                              </w:rPr>
                              <w:t>443</w:t>
                            </w:r>
                          </w:p>
                        </w:tc>
                      </w:tr>
                      <w:tr w:rsidR="005C2FC5" w14:paraId="436FF2CC" w14:textId="77777777">
                        <w:trPr>
                          <w:trHeight w:val="297"/>
                        </w:trPr>
                        <w:tc>
                          <w:tcPr>
                            <w:tcW w:w="1172" w:type="dxa"/>
                          </w:tcPr>
                          <w:p w14:paraId="16604F0F" w14:textId="77777777" w:rsidR="005C2FC5" w:rsidRDefault="005C2FC5">
                            <w:pPr>
                              <w:pStyle w:val="TableParagraph"/>
                              <w:spacing w:line="270" w:lineRule="exact"/>
                              <w:ind w:left="435" w:right="431"/>
                              <w:jc w:val="center"/>
                              <w:rPr>
                                <w:sz w:val="24"/>
                              </w:rPr>
                            </w:pPr>
                            <w:r>
                              <w:rPr>
                                <w:spacing w:val="-5"/>
                                <w:sz w:val="24"/>
                              </w:rPr>
                              <w:t>27</w:t>
                            </w:r>
                          </w:p>
                        </w:tc>
                        <w:tc>
                          <w:tcPr>
                            <w:tcW w:w="2008" w:type="dxa"/>
                          </w:tcPr>
                          <w:p w14:paraId="07C59EF6" w14:textId="77777777" w:rsidR="005C2FC5" w:rsidRDefault="005C2FC5">
                            <w:pPr>
                              <w:pStyle w:val="TableParagraph"/>
                              <w:spacing w:line="270" w:lineRule="exact"/>
                              <w:ind w:left="160" w:right="159"/>
                              <w:jc w:val="center"/>
                              <w:rPr>
                                <w:sz w:val="24"/>
                              </w:rPr>
                            </w:pPr>
                            <w:r>
                              <w:rPr>
                                <w:spacing w:val="-5"/>
                                <w:sz w:val="24"/>
                              </w:rPr>
                              <w:t>578</w:t>
                            </w:r>
                          </w:p>
                        </w:tc>
                      </w:tr>
                    </w:tbl>
                    <w:p w14:paraId="38C25520" w14:textId="77777777" w:rsidR="005C2FC5" w:rsidRDefault="005C2FC5" w:rsidP="005C2FC5">
                      <w:pPr>
                        <w:pStyle w:val="BodyText"/>
                      </w:pPr>
                    </w:p>
                  </w:txbxContent>
                </v:textbox>
                <w10:wrap type="tight" anchorx="page"/>
              </v:shape>
            </w:pict>
          </mc:Fallback>
        </mc:AlternateContent>
      </w:r>
      <w:r>
        <w:rPr>
          <w:noProof/>
        </w:rPr>
        <mc:AlternateContent>
          <mc:Choice Requires="wps">
            <w:drawing>
              <wp:anchor distT="0" distB="0" distL="114300" distR="114300" simplePos="0" relativeHeight="251658295" behindDoc="0" locked="0" layoutInCell="1" allowOverlap="1" wp14:anchorId="5E87FE07" wp14:editId="345F2518">
                <wp:simplePos x="0" y="0"/>
                <wp:positionH relativeFrom="column">
                  <wp:posOffset>2465705</wp:posOffset>
                </wp:positionH>
                <wp:positionV relativeFrom="paragraph">
                  <wp:posOffset>993140</wp:posOffset>
                </wp:positionV>
                <wp:extent cx="248421" cy="0"/>
                <wp:effectExtent l="0" t="76200" r="18415" b="95250"/>
                <wp:wrapNone/>
                <wp:docPr id="797787964" name="Straight Arrow Connector 797787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842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9C60CB1" id="Straight Arrow Connector 797787964" o:spid="_x0000_s1026" type="#_x0000_t32" alt="&quot;&quot;" style="position:absolute;margin-left:194.15pt;margin-top:78.2pt;width:19.55pt;height:0;z-index:251657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BuAEAAMoDAAAOAAAAZHJzL2Uyb0RvYy54bWysU8uO1DAQvCPxD5bvTJLRC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" strokecolor="#5b9bd5 [3204]" strokeweight=".5pt">
                <v:stroke endarrow="block" joinstyle="miter"/>
              </v:shape>
            </w:pict>
          </mc:Fallback>
        </mc:AlternateContent>
      </w:r>
      <w:r w:rsidR="0048417B">
        <w:rPr>
          <w:noProof/>
        </w:rPr>
        <w:drawing>
          <wp:anchor distT="0" distB="0" distL="114300" distR="114300" simplePos="0" relativeHeight="251658293" behindDoc="1" locked="0" layoutInCell="1" allowOverlap="1" wp14:anchorId="2DBDE7C1" wp14:editId="411EE069">
            <wp:simplePos x="0" y="0"/>
            <wp:positionH relativeFrom="column">
              <wp:posOffset>1295400</wp:posOffset>
            </wp:positionH>
            <wp:positionV relativeFrom="paragraph">
              <wp:posOffset>158750</wp:posOffset>
            </wp:positionV>
            <wp:extent cx="961390" cy="1950085"/>
            <wp:effectExtent l="0" t="0" r="0" b="0"/>
            <wp:wrapTopAndBottom/>
            <wp:docPr id="1064099349" name="Picture 383480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9349" name="Picture 383480399">
                      <a:extLst>
                        <a:ext uri="{C183D7F6-B498-43B3-948B-1728B52AA6E4}">
                          <adec:decorative xmlns:adec="http://schemas.microsoft.com/office/drawing/2017/decorative" val="1"/>
                        </a:ext>
                      </a:extLst>
                    </pic:cNvPr>
                    <pic:cNvPicPr/>
                  </pic:nvPicPr>
                  <pic:blipFill>
                    <a:blip r:embed="rId109">
                      <a:extLst>
                        <a:ext uri="{28A0092B-C50C-407E-A947-70E740481C1C}">
                          <a14:useLocalDpi xmlns:a14="http://schemas.microsoft.com/office/drawing/2010/main" val="0"/>
                        </a:ext>
                      </a:extLst>
                    </a:blip>
                    <a:srcRect r="61275"/>
                    <a:stretch>
                      <a:fillRect/>
                    </a:stretch>
                  </pic:blipFill>
                  <pic:spPr>
                    <a:xfrm>
                      <a:off x="0" y="0"/>
                      <a:ext cx="961390" cy="1950085"/>
                    </a:xfrm>
                    <a:prstGeom prst="rect">
                      <a:avLst/>
                    </a:prstGeom>
                  </pic:spPr>
                </pic:pic>
              </a:graphicData>
            </a:graphic>
            <wp14:sizeRelH relativeFrom="page">
              <wp14:pctWidth>0</wp14:pctWidth>
            </wp14:sizeRelH>
            <wp14:sizeRelV relativeFrom="page">
              <wp14:pctHeight>0</wp14:pctHeight>
            </wp14:sizeRelV>
          </wp:anchor>
        </w:drawing>
      </w:r>
    </w:p>
    <w:p w14:paraId="7925BA61" w14:textId="38AB3665" w:rsidR="005C2FC5" w:rsidRDefault="005C2FC5" w:rsidP="005C2FC5">
      <w:pPr>
        <w:spacing w:after="0" w:line="240" w:lineRule="auto"/>
        <w:ind w:left="630"/>
        <w:textAlignment w:val="baseline"/>
        <w:rPr>
          <w:rFonts w:eastAsia="Times New Roman" w:cs="Times New Roman"/>
          <w:sz w:val="24"/>
          <w:szCs w:val="24"/>
        </w:rPr>
      </w:pPr>
    </w:p>
    <w:p w14:paraId="6C52DFFB" w14:textId="77777777" w:rsidR="003B62F6" w:rsidRPr="00446198" w:rsidRDefault="003B62F6" w:rsidP="003B62F6">
      <w:pPr>
        <w:pStyle w:val="FunctionsF"/>
      </w:pPr>
      <w:r w:rsidRPr="00446198">
        <w:t>Common Misconceptions or Errors</w:t>
      </w:r>
    </w:p>
    <w:p w14:paraId="0BE03185" w14:textId="77777777" w:rsidR="00C55C8B" w:rsidRDefault="00C55C8B" w:rsidP="00E502A8">
      <w:pPr>
        <w:pStyle w:val="TableParagraph"/>
        <w:numPr>
          <w:ilvl w:val="0"/>
          <w:numId w:val="208"/>
        </w:numPr>
        <w:tabs>
          <w:tab w:val="left" w:pos="719"/>
        </w:tabs>
        <w:autoSpaceDE w:val="0"/>
        <w:autoSpaceDN w:val="0"/>
        <w:spacing w:before="1"/>
        <w:ind w:right="105"/>
        <w:rPr>
          <w:sz w:val="24"/>
          <w:szCs w:val="24"/>
        </w:rPr>
      </w:pPr>
      <w:proofErr w:type="gramStart"/>
      <w:r w:rsidRPr="3225D04E">
        <w:rPr>
          <w:sz w:val="24"/>
          <w:szCs w:val="24"/>
        </w:rPr>
        <w:t>Similar to</w:t>
      </w:r>
      <w:proofErr w:type="gramEnd"/>
      <w:r w:rsidRPr="3225D04E">
        <w:rPr>
          <w:sz w:val="24"/>
          <w:szCs w:val="24"/>
        </w:rPr>
        <w:t xml:space="preserve"> writing functions in vertex form, students may confuse </w:t>
      </w:r>
      <w:proofErr w:type="gramStart"/>
      <w:r w:rsidRPr="3225D04E">
        <w:rPr>
          <w:sz w:val="24"/>
          <w:szCs w:val="24"/>
        </w:rPr>
        <w:t>effect</w:t>
      </w:r>
      <w:proofErr w:type="gramEnd"/>
      <w:r w:rsidRPr="3225D04E">
        <w:rPr>
          <w:sz w:val="24"/>
          <w:szCs w:val="24"/>
        </w:rPr>
        <w:t xml:space="preserve"> of the sign of </w:t>
      </w:r>
      <w:r w:rsidRPr="3225D04E">
        <w:rPr>
          <w:rFonts w:ascii="Cambria Math" w:eastAsia="Cambria Math" w:hAnsi="Cambria Math"/>
          <w:sz w:val="24"/>
          <w:szCs w:val="24"/>
        </w:rPr>
        <w:t xml:space="preserve">𝑘 </w:t>
      </w:r>
      <w:r w:rsidRPr="3225D04E">
        <w:rPr>
          <w:sz w:val="24"/>
          <w:szCs w:val="24"/>
        </w:rPr>
        <w:t>in</w:t>
      </w:r>
      <w:r w:rsidRPr="3225D04E">
        <w:rPr>
          <w:spacing w:val="-2"/>
          <w:sz w:val="24"/>
          <w:szCs w:val="24"/>
        </w:rPr>
        <w:t xml:space="preserve"> </w:t>
      </w:r>
      <w:proofErr w:type="gramStart"/>
      <w:r w:rsidRPr="3225D04E">
        <w:rPr>
          <w:rFonts w:ascii="Cambria Math" w:eastAsia="Cambria Math" w:hAnsi="Cambria Math"/>
          <w:sz w:val="24"/>
          <w:szCs w:val="24"/>
        </w:rPr>
        <w:t>𝑓(𝑥 +</w:t>
      </w:r>
      <w:r w:rsidRPr="3225D04E">
        <w:rPr>
          <w:rFonts w:ascii="Cambria Math" w:eastAsia="Cambria Math" w:hAnsi="Cambria Math"/>
          <w:spacing w:val="-2"/>
          <w:sz w:val="24"/>
          <w:szCs w:val="24"/>
        </w:rPr>
        <w:t xml:space="preserve"> </w:t>
      </w:r>
      <w:r w:rsidRPr="3225D04E">
        <w:rPr>
          <w:rFonts w:ascii="Cambria Math" w:eastAsia="Cambria Math" w:hAnsi="Cambria Math"/>
          <w:sz w:val="24"/>
          <w:szCs w:val="24"/>
        </w:rPr>
        <w:t>𝑘)</w:t>
      </w:r>
      <w:proofErr w:type="gramEnd"/>
      <w:r w:rsidRPr="3225D04E">
        <w:rPr>
          <w:sz w:val="24"/>
          <w:szCs w:val="24"/>
        </w:rPr>
        <w:t>.</w:t>
      </w:r>
      <w:r w:rsidRPr="3225D04E">
        <w:rPr>
          <w:spacing w:val="-2"/>
          <w:sz w:val="24"/>
          <w:szCs w:val="24"/>
        </w:rPr>
        <w:t xml:space="preserve"> </w:t>
      </w:r>
      <w:r w:rsidRPr="3225D04E">
        <w:rPr>
          <w:sz w:val="24"/>
          <w:szCs w:val="24"/>
        </w:rPr>
        <w:t xml:space="preserve">Direct these students to examine a graph of the two functions to see that the horizontal shift is opposite of the sign </w:t>
      </w:r>
      <w:proofErr w:type="gramStart"/>
      <w:r w:rsidRPr="3225D04E">
        <w:rPr>
          <w:sz w:val="24"/>
          <w:szCs w:val="24"/>
        </w:rPr>
        <w:t xml:space="preserve">of </w:t>
      </w:r>
      <w:r w:rsidRPr="3225D04E">
        <w:rPr>
          <w:rFonts w:ascii="Cambria Math" w:eastAsia="Cambria Math" w:hAnsi="Cambria Math"/>
          <w:sz w:val="24"/>
          <w:szCs w:val="24"/>
        </w:rPr>
        <w:t>𝑘</w:t>
      </w:r>
      <w:proofErr w:type="gramEnd"/>
      <w:r w:rsidRPr="3225D04E">
        <w:rPr>
          <w:sz w:val="24"/>
          <w:szCs w:val="24"/>
        </w:rPr>
        <w:t>.</w:t>
      </w:r>
    </w:p>
    <w:p w14:paraId="32D86B6C" w14:textId="77777777" w:rsidR="00C55C8B" w:rsidRDefault="00C55C8B" w:rsidP="00E502A8">
      <w:pPr>
        <w:pStyle w:val="TableParagraph"/>
        <w:numPr>
          <w:ilvl w:val="0"/>
          <w:numId w:val="208"/>
        </w:numPr>
        <w:tabs>
          <w:tab w:val="left" w:pos="719"/>
        </w:tabs>
        <w:autoSpaceDE w:val="0"/>
        <w:autoSpaceDN w:val="0"/>
        <w:spacing w:line="242" w:lineRule="auto"/>
        <w:ind w:right="248"/>
        <w:rPr>
          <w:rFonts w:ascii="Cambria Math" w:eastAsia="Cambria Math" w:hAnsi="Cambria Math"/>
          <w:sz w:val="24"/>
          <w:szCs w:val="24"/>
        </w:rPr>
      </w:pPr>
      <w:r w:rsidRPr="3225D04E">
        <w:rPr>
          <w:sz w:val="24"/>
          <w:szCs w:val="24"/>
        </w:rPr>
        <w:t>Vertical</w:t>
      </w:r>
      <w:r w:rsidRPr="3225D04E">
        <w:rPr>
          <w:spacing w:val="-3"/>
          <w:sz w:val="24"/>
          <w:szCs w:val="24"/>
        </w:rPr>
        <w:t xml:space="preserve"> </w:t>
      </w:r>
      <w:r w:rsidRPr="3225D04E">
        <w:rPr>
          <w:sz w:val="24"/>
          <w:szCs w:val="24"/>
        </w:rPr>
        <w:t>stretch/compression</w:t>
      </w:r>
      <w:r w:rsidRPr="3225D04E">
        <w:rPr>
          <w:spacing w:val="-3"/>
          <w:sz w:val="24"/>
          <w:szCs w:val="24"/>
        </w:rPr>
        <w:t xml:space="preserve"> </w:t>
      </w:r>
      <w:r w:rsidRPr="3225D04E">
        <w:rPr>
          <w:sz w:val="24"/>
          <w:szCs w:val="24"/>
        </w:rPr>
        <w:t>can</w:t>
      </w:r>
      <w:r w:rsidRPr="3225D04E">
        <w:rPr>
          <w:spacing w:val="-3"/>
          <w:sz w:val="24"/>
          <w:szCs w:val="24"/>
        </w:rPr>
        <w:t xml:space="preserve"> </w:t>
      </w:r>
      <w:r w:rsidRPr="3225D04E">
        <w:rPr>
          <w:sz w:val="24"/>
          <w:szCs w:val="24"/>
        </w:rPr>
        <w:t>be</w:t>
      </w:r>
      <w:r w:rsidRPr="3225D04E">
        <w:rPr>
          <w:spacing w:val="-4"/>
          <w:sz w:val="24"/>
          <w:szCs w:val="24"/>
        </w:rPr>
        <w:t xml:space="preserve"> </w:t>
      </w:r>
      <w:r w:rsidRPr="3225D04E">
        <w:rPr>
          <w:sz w:val="24"/>
          <w:szCs w:val="24"/>
        </w:rPr>
        <w:t>hard</w:t>
      </w:r>
      <w:r w:rsidRPr="3225D04E">
        <w:rPr>
          <w:spacing w:val="-3"/>
          <w:sz w:val="24"/>
          <w:szCs w:val="24"/>
        </w:rPr>
        <w:t xml:space="preserve"> </w:t>
      </w:r>
      <w:r w:rsidRPr="3225D04E">
        <w:rPr>
          <w:sz w:val="24"/>
          <w:szCs w:val="24"/>
        </w:rPr>
        <w:t>for</w:t>
      </w:r>
      <w:r w:rsidRPr="3225D04E">
        <w:rPr>
          <w:spacing w:val="-3"/>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3"/>
          <w:sz w:val="24"/>
          <w:szCs w:val="24"/>
        </w:rPr>
        <w:t xml:space="preserve"> </w:t>
      </w:r>
      <w:r w:rsidRPr="3225D04E">
        <w:rPr>
          <w:sz w:val="24"/>
          <w:szCs w:val="24"/>
        </w:rPr>
        <w:t>see</w:t>
      </w:r>
      <w:r w:rsidRPr="3225D04E">
        <w:rPr>
          <w:spacing w:val="-4"/>
          <w:sz w:val="24"/>
          <w:szCs w:val="24"/>
        </w:rPr>
        <w:t xml:space="preserve"> </w:t>
      </w:r>
      <w:r w:rsidRPr="3225D04E">
        <w:rPr>
          <w:sz w:val="24"/>
          <w:szCs w:val="24"/>
        </w:rPr>
        <w:t>on</w:t>
      </w:r>
      <w:r w:rsidRPr="3225D04E">
        <w:rPr>
          <w:spacing w:val="-3"/>
          <w:sz w:val="24"/>
          <w:szCs w:val="24"/>
        </w:rPr>
        <w:t xml:space="preserve"> </w:t>
      </w:r>
      <w:r w:rsidRPr="3225D04E">
        <w:rPr>
          <w:sz w:val="24"/>
          <w:szCs w:val="24"/>
        </w:rPr>
        <w:t>linear</w:t>
      </w:r>
      <w:r w:rsidRPr="3225D04E">
        <w:rPr>
          <w:spacing w:val="-3"/>
          <w:sz w:val="24"/>
          <w:szCs w:val="24"/>
        </w:rPr>
        <w:t xml:space="preserve"> </w:t>
      </w:r>
      <w:r w:rsidRPr="3225D04E">
        <w:rPr>
          <w:sz w:val="24"/>
          <w:szCs w:val="24"/>
        </w:rPr>
        <w:t>functions</w:t>
      </w:r>
      <w:r w:rsidRPr="3225D04E">
        <w:rPr>
          <w:spacing w:val="-3"/>
          <w:sz w:val="24"/>
          <w:szCs w:val="24"/>
        </w:rPr>
        <w:t xml:space="preserve"> </w:t>
      </w:r>
      <w:r w:rsidRPr="3225D04E">
        <w:rPr>
          <w:sz w:val="24"/>
          <w:szCs w:val="24"/>
        </w:rPr>
        <w:t xml:space="preserve">initially and they may interpret stretch/compression as rotation. Introduce the effects of </w:t>
      </w:r>
      <w:r w:rsidRPr="3225D04E">
        <w:rPr>
          <w:rFonts w:ascii="Cambria Math" w:eastAsia="Cambria Math" w:hAnsi="Cambria Math"/>
          <w:sz w:val="24"/>
          <w:szCs w:val="24"/>
        </w:rPr>
        <w:t>𝑘𝑓(𝑥)</w:t>
      </w:r>
    </w:p>
    <w:p w14:paraId="0C9FF84C" w14:textId="77777777" w:rsidR="00EE2CC5" w:rsidRDefault="00C55C8B" w:rsidP="00C55C8B">
      <w:pPr>
        <w:pStyle w:val="TableParagraph"/>
        <w:ind w:left="719" w:right="142"/>
        <w:rPr>
          <w:sz w:val="24"/>
          <w:szCs w:val="24"/>
        </w:rPr>
      </w:pPr>
      <w:r w:rsidRPr="221D88CC">
        <w:rPr>
          <w:rFonts w:ascii="Cambria Math" w:eastAsia="Cambria Math"/>
          <w:sz w:val="24"/>
          <w:szCs w:val="24"/>
        </w:rPr>
        <w:t xml:space="preserve">𝑎𝑛𝑑 𝑓(𝑘𝑥) </w:t>
      </w:r>
      <w:r w:rsidRPr="221D88CC">
        <w:rPr>
          <w:sz w:val="24"/>
          <w:szCs w:val="24"/>
        </w:rPr>
        <w:t>by using a quadratic or absolute value function first before analyzing the effect on a linear function</w:t>
      </w:r>
      <w:r w:rsidR="00EE2CC5">
        <w:rPr>
          <w:sz w:val="24"/>
          <w:szCs w:val="24"/>
        </w:rPr>
        <w:t>.</w:t>
      </w:r>
    </w:p>
    <w:p w14:paraId="07B6A1A5" w14:textId="0D298354" w:rsidR="003B62F6" w:rsidRDefault="00C55C8B" w:rsidP="00E502A8">
      <w:pPr>
        <w:pStyle w:val="TableParagraph"/>
        <w:numPr>
          <w:ilvl w:val="0"/>
          <w:numId w:val="209"/>
        </w:numPr>
        <w:ind w:left="720" w:right="142"/>
        <w:rPr>
          <w:sz w:val="24"/>
          <w:szCs w:val="24"/>
        </w:rPr>
      </w:pPr>
      <w:r w:rsidRPr="3225D04E">
        <w:rPr>
          <w:sz w:val="24"/>
          <w:szCs w:val="24"/>
        </w:rPr>
        <w:t>Students</w:t>
      </w:r>
      <w:r w:rsidRPr="3225D04E">
        <w:rPr>
          <w:spacing w:val="-1"/>
          <w:sz w:val="24"/>
          <w:szCs w:val="24"/>
        </w:rPr>
        <w:t xml:space="preserve"> </w:t>
      </w:r>
      <w:r w:rsidRPr="3225D04E">
        <w:rPr>
          <w:sz w:val="24"/>
          <w:szCs w:val="24"/>
        </w:rPr>
        <w:t>may</w:t>
      </w:r>
      <w:r w:rsidRPr="3225D04E">
        <w:rPr>
          <w:spacing w:val="-6"/>
          <w:sz w:val="24"/>
          <w:szCs w:val="24"/>
        </w:rPr>
        <w:t xml:space="preserve"> </w:t>
      </w:r>
      <w:r w:rsidRPr="3225D04E">
        <w:rPr>
          <w:sz w:val="24"/>
          <w:szCs w:val="24"/>
        </w:rPr>
        <w:t>think</w:t>
      </w:r>
      <w:r w:rsidRPr="3225D04E">
        <w:rPr>
          <w:spacing w:val="-1"/>
          <w:sz w:val="24"/>
          <w:szCs w:val="24"/>
        </w:rPr>
        <w:t xml:space="preserve"> </w:t>
      </w:r>
      <w:r w:rsidRPr="3225D04E">
        <w:rPr>
          <w:sz w:val="24"/>
          <w:szCs w:val="24"/>
        </w:rPr>
        <w:t>that</w:t>
      </w:r>
      <w:r w:rsidRPr="3225D04E">
        <w:rPr>
          <w:spacing w:val="-1"/>
          <w:sz w:val="24"/>
          <w:szCs w:val="24"/>
        </w:rPr>
        <w:t xml:space="preserve"> </w:t>
      </w:r>
      <w:r w:rsidRPr="3225D04E">
        <w:rPr>
          <w:sz w:val="24"/>
          <w:szCs w:val="24"/>
        </w:rPr>
        <w:t>a vertical</w:t>
      </w:r>
      <w:r w:rsidRPr="3225D04E">
        <w:rPr>
          <w:spacing w:val="-1"/>
          <w:sz w:val="24"/>
          <w:szCs w:val="24"/>
        </w:rPr>
        <w:t xml:space="preserve"> </w:t>
      </w:r>
      <w:r w:rsidRPr="3225D04E">
        <w:rPr>
          <w:sz w:val="24"/>
          <w:szCs w:val="24"/>
        </w:rPr>
        <w:t>and</w:t>
      </w:r>
      <w:r w:rsidRPr="3225D04E">
        <w:rPr>
          <w:spacing w:val="-1"/>
          <w:sz w:val="24"/>
          <w:szCs w:val="24"/>
        </w:rPr>
        <w:t xml:space="preserve"> </w:t>
      </w:r>
      <w:r w:rsidRPr="3225D04E">
        <w:rPr>
          <w:sz w:val="24"/>
          <w:szCs w:val="24"/>
        </w:rPr>
        <w:t>horizontal</w:t>
      </w:r>
      <w:r w:rsidRPr="3225D04E">
        <w:rPr>
          <w:spacing w:val="-1"/>
          <w:sz w:val="24"/>
          <w:szCs w:val="24"/>
        </w:rPr>
        <w:t xml:space="preserve"> </w:t>
      </w:r>
      <w:r w:rsidRPr="3225D04E">
        <w:rPr>
          <w:sz w:val="24"/>
          <w:szCs w:val="24"/>
        </w:rPr>
        <w:t>stretch</w:t>
      </w:r>
      <w:r w:rsidRPr="3225D04E">
        <w:rPr>
          <w:spacing w:val="-1"/>
          <w:sz w:val="24"/>
          <w:szCs w:val="24"/>
        </w:rPr>
        <w:t xml:space="preserve"> </w:t>
      </w:r>
      <w:r w:rsidRPr="3225D04E">
        <w:rPr>
          <w:sz w:val="24"/>
          <w:szCs w:val="24"/>
        </w:rPr>
        <w:t xml:space="preserve">from </w:t>
      </w:r>
      <w:r w:rsidRPr="3225D04E">
        <w:rPr>
          <w:rFonts w:ascii="Cambria Math" w:eastAsia="Cambria Math" w:hAnsi="Cambria Math"/>
          <w:sz w:val="24"/>
          <w:szCs w:val="24"/>
        </w:rPr>
        <w:t>𝑘𝑓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𝑥</w:t>
      </w:r>
      <w:r w:rsidRPr="3225D04E">
        <w:rPr>
          <w:rFonts w:ascii="Cambria Math" w:eastAsia="Cambria Math" w:hAnsi="Cambria Math"/>
          <w:position w:val="1"/>
          <w:sz w:val="24"/>
          <w:szCs w:val="24"/>
        </w:rPr>
        <w:t xml:space="preserve">) </w:t>
      </w:r>
      <w:r w:rsidRPr="3225D04E">
        <w:rPr>
          <w:sz w:val="24"/>
          <w:szCs w:val="24"/>
        </w:rPr>
        <w:t xml:space="preserve">and </w:t>
      </w:r>
      <w:r w:rsidRPr="3225D04E">
        <w:rPr>
          <w:rFonts w:ascii="Cambria Math" w:eastAsia="Cambria Math" w:hAnsi="Cambria Math"/>
          <w:sz w:val="24"/>
          <w:szCs w:val="24"/>
        </w:rPr>
        <w:t>𝑓</w:t>
      </w:r>
      <w:r w:rsidRPr="3225D04E">
        <w:rPr>
          <w:rFonts w:ascii="Cambria Math" w:eastAsia="Cambria Math" w:hAnsi="Cambria Math"/>
          <w:position w:val="1"/>
          <w:sz w:val="24"/>
          <w:szCs w:val="24"/>
        </w:rPr>
        <w:t>(</w:t>
      </w:r>
      <w:r w:rsidRPr="3225D04E">
        <w:rPr>
          <w:rFonts w:ascii="Cambria Math" w:eastAsia="Cambria Math" w:hAnsi="Cambria Math"/>
          <w:sz w:val="24"/>
          <w:szCs w:val="24"/>
        </w:rPr>
        <w:t>𝑘𝑥</w:t>
      </w:r>
      <w:r w:rsidRPr="3225D04E">
        <w:rPr>
          <w:rFonts w:ascii="Cambria Math" w:eastAsia="Cambria Math" w:hAnsi="Cambria Math"/>
          <w:position w:val="1"/>
          <w:sz w:val="24"/>
          <w:szCs w:val="24"/>
        </w:rPr>
        <w:t xml:space="preserve">) </w:t>
      </w:r>
      <w:r w:rsidRPr="3225D04E">
        <w:rPr>
          <w:sz w:val="24"/>
          <w:szCs w:val="24"/>
        </w:rPr>
        <w:t>look</w:t>
      </w:r>
      <w:r w:rsidRPr="3225D04E">
        <w:rPr>
          <w:spacing w:val="-1"/>
          <w:sz w:val="24"/>
          <w:szCs w:val="24"/>
        </w:rPr>
        <w:t xml:space="preserve"> </w:t>
      </w:r>
      <w:r w:rsidRPr="3225D04E">
        <w:rPr>
          <w:sz w:val="24"/>
          <w:szCs w:val="24"/>
        </w:rPr>
        <w:t>the same.</w:t>
      </w:r>
    </w:p>
    <w:p w14:paraId="2330EDAF" w14:textId="77777777" w:rsidR="00C55C8B" w:rsidRPr="00446198" w:rsidRDefault="00C55C8B" w:rsidP="00C55C8B">
      <w:pPr>
        <w:widowControl w:val="0"/>
        <w:spacing w:after="0" w:line="240" w:lineRule="auto"/>
        <w:ind w:left="720"/>
        <w:rPr>
          <w:rFonts w:eastAsia="Times New Roman" w:cs="Times New Roman"/>
          <w:sz w:val="24"/>
          <w:szCs w:val="24"/>
        </w:rPr>
      </w:pPr>
    </w:p>
    <w:p w14:paraId="0463F510" w14:textId="77777777" w:rsidR="003B62F6" w:rsidRPr="00446198" w:rsidRDefault="003B62F6" w:rsidP="003B62F6">
      <w:pPr>
        <w:pStyle w:val="FunctionsF"/>
      </w:pPr>
      <w:r w:rsidRPr="00446198">
        <w:t>Strategies to Support Tiered Instruction</w:t>
      </w:r>
    </w:p>
    <w:p w14:paraId="76079B72" w14:textId="77777777" w:rsidR="00FF08C7" w:rsidRDefault="00FF08C7" w:rsidP="00E502A8">
      <w:pPr>
        <w:pStyle w:val="TableParagraph"/>
        <w:numPr>
          <w:ilvl w:val="0"/>
          <w:numId w:val="205"/>
        </w:numPr>
        <w:tabs>
          <w:tab w:val="left" w:pos="719"/>
        </w:tabs>
        <w:autoSpaceDE w:val="0"/>
        <w:autoSpaceDN w:val="0"/>
        <w:ind w:right="232"/>
        <w:rPr>
          <w:sz w:val="24"/>
        </w:rPr>
      </w:pPr>
      <w:r w:rsidRPr="3225D04E">
        <w:rPr>
          <w:sz w:val="24"/>
          <w:szCs w:val="24"/>
        </w:rPr>
        <w:t>Instruction includes explaining to students that horizontal shifts are “inside” of the function.</w:t>
      </w:r>
      <w:r w:rsidRPr="3225D04E">
        <w:rPr>
          <w:spacing w:val="-4"/>
          <w:sz w:val="24"/>
          <w:szCs w:val="24"/>
        </w:rPr>
        <w:t xml:space="preserve"> </w:t>
      </w:r>
      <w:r w:rsidRPr="3225D04E">
        <w:rPr>
          <w:sz w:val="24"/>
          <w:szCs w:val="24"/>
        </w:rPr>
        <w:t>Additionally,</w:t>
      </w:r>
      <w:r w:rsidRPr="3225D04E">
        <w:rPr>
          <w:spacing w:val="-4"/>
          <w:sz w:val="24"/>
          <w:szCs w:val="24"/>
        </w:rPr>
        <w:t xml:space="preserve"> </w:t>
      </w:r>
      <w:r w:rsidRPr="3225D04E">
        <w:rPr>
          <w:sz w:val="24"/>
          <w:szCs w:val="24"/>
        </w:rPr>
        <w:t>the</w:t>
      </w:r>
      <w:r w:rsidRPr="3225D04E">
        <w:rPr>
          <w:spacing w:val="-5"/>
          <w:sz w:val="24"/>
          <w:szCs w:val="24"/>
        </w:rPr>
        <w:t xml:space="preserve"> </w:t>
      </w:r>
      <w:r w:rsidRPr="3225D04E">
        <w:rPr>
          <w:sz w:val="24"/>
          <w:szCs w:val="24"/>
        </w:rPr>
        <w:t>teacher</w:t>
      </w:r>
      <w:r w:rsidRPr="3225D04E">
        <w:rPr>
          <w:spacing w:val="-4"/>
          <w:sz w:val="24"/>
          <w:szCs w:val="24"/>
        </w:rPr>
        <w:t xml:space="preserve"> </w:t>
      </w:r>
      <w:r w:rsidRPr="3225D04E">
        <w:rPr>
          <w:sz w:val="24"/>
          <w:szCs w:val="24"/>
        </w:rPr>
        <w:t>provides</w:t>
      </w:r>
      <w:r w:rsidRPr="3225D04E">
        <w:rPr>
          <w:spacing w:val="-4"/>
          <w:sz w:val="24"/>
          <w:szCs w:val="24"/>
        </w:rPr>
        <w:t xml:space="preserve"> </w:t>
      </w:r>
      <w:r w:rsidRPr="3225D04E">
        <w:rPr>
          <w:sz w:val="24"/>
          <w:szCs w:val="24"/>
        </w:rPr>
        <w:t>instruction</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ensure</w:t>
      </w:r>
      <w:r w:rsidRPr="3225D04E">
        <w:rPr>
          <w:spacing w:val="-5"/>
          <w:sz w:val="24"/>
          <w:szCs w:val="24"/>
        </w:rPr>
        <w:t xml:space="preserve"> </w:t>
      </w:r>
      <w:r w:rsidRPr="3225D04E">
        <w:rPr>
          <w:sz w:val="24"/>
          <w:szCs w:val="24"/>
        </w:rPr>
        <w:t>understanding</w:t>
      </w:r>
      <w:r w:rsidRPr="3225D04E">
        <w:rPr>
          <w:spacing w:val="-6"/>
          <w:sz w:val="24"/>
          <w:szCs w:val="24"/>
        </w:rPr>
        <w:t xml:space="preserve"> </w:t>
      </w:r>
      <w:r w:rsidRPr="3225D04E">
        <w:rPr>
          <w:sz w:val="24"/>
          <w:szCs w:val="24"/>
        </w:rPr>
        <w:t>that</w:t>
      </w:r>
      <w:r w:rsidRPr="3225D04E">
        <w:rPr>
          <w:spacing w:val="-4"/>
          <w:sz w:val="24"/>
          <w:szCs w:val="24"/>
        </w:rPr>
        <w:t xml:space="preserve"> </w:t>
      </w:r>
      <w:r w:rsidRPr="3225D04E">
        <w:rPr>
          <w:sz w:val="24"/>
          <w:szCs w:val="24"/>
        </w:rPr>
        <w:t>the movement of the function is opposite of the sign that effects the horizontal shift.</w:t>
      </w:r>
    </w:p>
    <w:p w14:paraId="1CE3497F" w14:textId="31D1871E" w:rsidR="00FF08C7" w:rsidRDefault="0021744E" w:rsidP="00E502A8">
      <w:pPr>
        <w:pStyle w:val="TableParagraph"/>
        <w:numPr>
          <w:ilvl w:val="1"/>
          <w:numId w:val="205"/>
        </w:numPr>
        <w:tabs>
          <w:tab w:val="left" w:pos="1439"/>
        </w:tabs>
        <w:autoSpaceDE w:val="0"/>
        <w:autoSpaceDN w:val="0"/>
        <w:spacing w:before="13" w:line="223" w:lineRule="auto"/>
        <w:ind w:right="194"/>
        <w:rPr>
          <w:sz w:val="24"/>
        </w:rPr>
      </w:pPr>
      <w:r>
        <w:rPr>
          <w:noProof/>
          <w:sz w:val="20"/>
        </w:rPr>
        <w:lastRenderedPageBreak/>
        <w:drawing>
          <wp:anchor distT="0" distB="0" distL="114300" distR="114300" simplePos="0" relativeHeight="251658296" behindDoc="0" locked="0" layoutInCell="1" allowOverlap="1" wp14:anchorId="4CA53B2C" wp14:editId="6DBCA9D5">
            <wp:simplePos x="0" y="0"/>
            <wp:positionH relativeFrom="margin">
              <wp:posOffset>1371600</wp:posOffset>
            </wp:positionH>
            <wp:positionV relativeFrom="paragraph">
              <wp:posOffset>438785</wp:posOffset>
            </wp:positionV>
            <wp:extent cx="3559810" cy="677545"/>
            <wp:effectExtent l="0" t="0" r="2540" b="8255"/>
            <wp:wrapTopAndBottom/>
            <wp:docPr id="1800" name="Picture 1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 name="Picture 1800">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59810" cy="677545"/>
                    </a:xfrm>
                    <a:prstGeom prst="rect">
                      <a:avLst/>
                    </a:prstGeom>
                  </pic:spPr>
                </pic:pic>
              </a:graphicData>
            </a:graphic>
          </wp:anchor>
        </w:drawing>
      </w:r>
      <w:r w:rsidR="00FF08C7">
        <w:rPr>
          <w:sz w:val="24"/>
        </w:rPr>
        <w:t>For</w:t>
      </w:r>
      <w:r w:rsidR="00FF08C7">
        <w:rPr>
          <w:spacing w:val="-4"/>
          <w:sz w:val="24"/>
        </w:rPr>
        <w:t xml:space="preserve"> </w:t>
      </w:r>
      <w:r w:rsidR="00FF08C7">
        <w:rPr>
          <w:sz w:val="24"/>
        </w:rPr>
        <w:t>example,</w:t>
      </w:r>
      <w:r w:rsidR="00FF08C7">
        <w:rPr>
          <w:spacing w:val="-3"/>
          <w:sz w:val="24"/>
        </w:rPr>
        <w:t xml:space="preserve"> </w:t>
      </w:r>
      <w:r w:rsidR="00FF08C7">
        <w:rPr>
          <w:sz w:val="24"/>
        </w:rPr>
        <w:t>teacher</w:t>
      </w:r>
      <w:r w:rsidR="00FF08C7">
        <w:rPr>
          <w:spacing w:val="-3"/>
          <w:sz w:val="24"/>
        </w:rPr>
        <w:t xml:space="preserve"> </w:t>
      </w:r>
      <w:r w:rsidR="00FF08C7">
        <w:rPr>
          <w:sz w:val="24"/>
        </w:rPr>
        <w:t>can</w:t>
      </w:r>
      <w:r w:rsidR="00FF08C7">
        <w:rPr>
          <w:spacing w:val="-2"/>
          <w:sz w:val="24"/>
        </w:rPr>
        <w:t xml:space="preserve"> </w:t>
      </w:r>
      <w:r w:rsidR="00FF08C7">
        <w:rPr>
          <w:sz w:val="24"/>
        </w:rPr>
        <w:t>provide</w:t>
      </w:r>
      <w:r w:rsidR="00FF08C7">
        <w:rPr>
          <w:spacing w:val="-4"/>
          <w:sz w:val="24"/>
        </w:rPr>
        <w:t xml:space="preserve"> </w:t>
      </w:r>
      <w:r w:rsidR="00FF08C7">
        <w:rPr>
          <w:sz w:val="24"/>
        </w:rPr>
        <w:t>the</w:t>
      </w:r>
      <w:r w:rsidR="00FF08C7">
        <w:rPr>
          <w:spacing w:val="-5"/>
          <w:sz w:val="24"/>
        </w:rPr>
        <w:t xml:space="preserve"> </w:t>
      </w:r>
      <w:r w:rsidR="00FF08C7">
        <w:rPr>
          <w:sz w:val="24"/>
        </w:rPr>
        <w:t>identification</w:t>
      </w:r>
      <w:r w:rsidR="00FF08C7">
        <w:rPr>
          <w:spacing w:val="-4"/>
          <w:sz w:val="24"/>
        </w:rPr>
        <w:t xml:space="preserve"> </w:t>
      </w:r>
      <w:r w:rsidR="00FF08C7">
        <w:rPr>
          <w:sz w:val="24"/>
        </w:rPr>
        <w:t>of</w:t>
      </w:r>
      <w:r w:rsidR="00FF08C7">
        <w:rPr>
          <w:spacing w:val="-3"/>
          <w:sz w:val="24"/>
        </w:rPr>
        <w:t xml:space="preserve"> </w:t>
      </w:r>
      <w:r w:rsidR="00FF08C7">
        <w:rPr>
          <w:sz w:val="24"/>
        </w:rPr>
        <w:t>the</w:t>
      </w:r>
      <w:r w:rsidR="00FF08C7">
        <w:rPr>
          <w:spacing w:val="-5"/>
          <w:sz w:val="24"/>
        </w:rPr>
        <w:t xml:space="preserve"> </w:t>
      </w:r>
      <w:r w:rsidR="00FF08C7">
        <w:rPr>
          <w:sz w:val="24"/>
        </w:rPr>
        <w:t>type</w:t>
      </w:r>
      <w:r w:rsidR="00FF08C7">
        <w:rPr>
          <w:spacing w:val="-5"/>
          <w:sz w:val="24"/>
        </w:rPr>
        <w:t xml:space="preserve"> </w:t>
      </w:r>
      <w:r w:rsidR="00FF08C7">
        <w:rPr>
          <w:sz w:val="24"/>
        </w:rPr>
        <w:t>of</w:t>
      </w:r>
      <w:r w:rsidR="00FF08C7">
        <w:rPr>
          <w:spacing w:val="-4"/>
          <w:sz w:val="24"/>
        </w:rPr>
        <w:t xml:space="preserve"> </w:t>
      </w:r>
      <w:r w:rsidR="00FF08C7">
        <w:rPr>
          <w:sz w:val="24"/>
        </w:rPr>
        <w:t>transformation and its effects to the below function.</w:t>
      </w:r>
    </w:p>
    <w:p w14:paraId="5FDB6669" w14:textId="77777777" w:rsidR="00BD60C3" w:rsidRDefault="00BD60C3" w:rsidP="00E502A8">
      <w:pPr>
        <w:pStyle w:val="TableParagraph"/>
        <w:numPr>
          <w:ilvl w:val="0"/>
          <w:numId w:val="205"/>
        </w:numPr>
        <w:tabs>
          <w:tab w:val="left" w:pos="719"/>
        </w:tabs>
        <w:autoSpaceDE w:val="0"/>
        <w:autoSpaceDN w:val="0"/>
        <w:spacing w:before="1"/>
        <w:ind w:right="254"/>
        <w:rPr>
          <w:sz w:val="24"/>
          <w:szCs w:val="24"/>
        </w:rPr>
      </w:pPr>
      <w:r w:rsidRPr="3225D04E">
        <w:rPr>
          <w:sz w:val="24"/>
          <w:szCs w:val="24"/>
        </w:rPr>
        <w:t>Teacher provides instruction that includes the use of a graph that displays stretch and compression</w:t>
      </w:r>
      <w:r w:rsidRPr="3225D04E">
        <w:rPr>
          <w:spacing w:val="-4"/>
          <w:sz w:val="24"/>
          <w:szCs w:val="24"/>
        </w:rPr>
        <w:t xml:space="preserve"> (shrink) </w:t>
      </w:r>
      <w:r w:rsidRPr="3225D04E">
        <w:rPr>
          <w:sz w:val="24"/>
          <w:szCs w:val="24"/>
        </w:rPr>
        <w:t>scaling.</w:t>
      </w:r>
      <w:r w:rsidRPr="3225D04E">
        <w:rPr>
          <w:spacing w:val="-2"/>
          <w:sz w:val="24"/>
          <w:szCs w:val="24"/>
        </w:rPr>
        <w:t xml:space="preserve"> </w:t>
      </w:r>
      <w:r w:rsidRPr="3225D04E">
        <w:rPr>
          <w:sz w:val="24"/>
          <w:szCs w:val="24"/>
        </w:rPr>
        <w:t>Including</w:t>
      </w:r>
      <w:r w:rsidRPr="3225D04E">
        <w:rPr>
          <w:spacing w:val="-6"/>
          <w:sz w:val="24"/>
          <w:szCs w:val="24"/>
        </w:rPr>
        <w:t xml:space="preserve"> </w:t>
      </w:r>
      <w:r w:rsidRPr="3225D04E">
        <w:rPr>
          <w:sz w:val="24"/>
          <w:szCs w:val="24"/>
        </w:rPr>
        <w:t>a</w:t>
      </w:r>
      <w:r w:rsidRPr="3225D04E">
        <w:rPr>
          <w:spacing w:val="-5"/>
          <w:sz w:val="24"/>
          <w:szCs w:val="24"/>
        </w:rPr>
        <w:t xml:space="preserve"> </w:t>
      </w:r>
      <w:r w:rsidRPr="3225D04E">
        <w:rPr>
          <w:sz w:val="24"/>
          <w:szCs w:val="24"/>
        </w:rPr>
        <w:t>visual</w:t>
      </w:r>
      <w:r w:rsidRPr="3225D04E">
        <w:rPr>
          <w:spacing w:val="-4"/>
          <w:sz w:val="24"/>
          <w:szCs w:val="24"/>
        </w:rPr>
        <w:t xml:space="preserve"> </w:t>
      </w:r>
      <w:r w:rsidRPr="3225D04E">
        <w:rPr>
          <w:sz w:val="24"/>
          <w:szCs w:val="24"/>
        </w:rPr>
        <w:t>representation</w:t>
      </w:r>
      <w:r w:rsidRPr="3225D04E">
        <w:rPr>
          <w:spacing w:val="-4"/>
          <w:sz w:val="24"/>
          <w:szCs w:val="24"/>
        </w:rPr>
        <w:t xml:space="preserve"> </w:t>
      </w:r>
      <w:r w:rsidRPr="3225D04E">
        <w:rPr>
          <w:sz w:val="24"/>
          <w:szCs w:val="24"/>
        </w:rPr>
        <w:t>will</w:t>
      </w:r>
      <w:r w:rsidRPr="3225D04E">
        <w:rPr>
          <w:spacing w:val="-4"/>
          <w:sz w:val="24"/>
          <w:szCs w:val="24"/>
        </w:rPr>
        <w:t xml:space="preserve"> </w:t>
      </w:r>
      <w:r w:rsidRPr="3225D04E">
        <w:rPr>
          <w:sz w:val="24"/>
          <w:szCs w:val="24"/>
        </w:rPr>
        <w:t>allow</w:t>
      </w:r>
      <w:r w:rsidRPr="3225D04E">
        <w:rPr>
          <w:spacing w:val="-2"/>
          <w:sz w:val="24"/>
          <w:szCs w:val="24"/>
        </w:rPr>
        <w:t xml:space="preserve"> </w:t>
      </w:r>
      <w:r w:rsidRPr="3225D04E">
        <w:rPr>
          <w:sz w:val="24"/>
          <w:szCs w:val="24"/>
        </w:rPr>
        <w:t>students</w:t>
      </w:r>
      <w:r w:rsidRPr="3225D04E">
        <w:rPr>
          <w:spacing w:val="-3"/>
          <w:sz w:val="24"/>
          <w:szCs w:val="24"/>
        </w:rPr>
        <w:t xml:space="preserve"> </w:t>
      </w:r>
      <w:r w:rsidRPr="3225D04E">
        <w:rPr>
          <w:sz w:val="24"/>
          <w:szCs w:val="24"/>
        </w:rPr>
        <w:t>to</w:t>
      </w:r>
      <w:r w:rsidRPr="3225D04E">
        <w:rPr>
          <w:spacing w:val="-4"/>
          <w:sz w:val="24"/>
          <w:szCs w:val="24"/>
        </w:rPr>
        <w:t xml:space="preserve"> </w:t>
      </w:r>
      <w:r w:rsidRPr="3225D04E">
        <w:rPr>
          <w:sz w:val="24"/>
          <w:szCs w:val="24"/>
        </w:rPr>
        <w:t>categorize their thinking.</w:t>
      </w:r>
    </w:p>
    <w:p w14:paraId="7EF4B85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have</w:t>
      </w:r>
      <w:r w:rsidRPr="113DC138">
        <w:rPr>
          <w:spacing w:val="-4"/>
          <w:sz w:val="24"/>
          <w:szCs w:val="24"/>
        </w:rPr>
        <w:t xml:space="preserve"> </w:t>
      </w:r>
      <w:r w:rsidRPr="113DC138">
        <w:rPr>
          <w:sz w:val="24"/>
          <w:szCs w:val="24"/>
        </w:rPr>
        <w:t>students</w:t>
      </w:r>
      <w:r w:rsidRPr="113DC138">
        <w:rPr>
          <w:spacing w:val="-3"/>
          <w:sz w:val="24"/>
          <w:szCs w:val="24"/>
        </w:rPr>
        <w:t xml:space="preserve"> </w:t>
      </w:r>
      <w:r w:rsidRPr="113DC138">
        <w:rPr>
          <w:sz w:val="24"/>
          <w:szCs w:val="24"/>
        </w:rPr>
        <w:t>copy</w:t>
      </w:r>
      <w:r w:rsidRPr="113DC138">
        <w:rPr>
          <w:spacing w:val="-8"/>
          <w:sz w:val="24"/>
          <w:szCs w:val="24"/>
        </w:rPr>
        <w:t xml:space="preserve"> </w:t>
      </w:r>
      <w:r w:rsidRPr="113DC138">
        <w:rPr>
          <w:sz w:val="24"/>
          <w:szCs w:val="24"/>
        </w:rPr>
        <w:t>the</w:t>
      </w:r>
      <w:r w:rsidRPr="113DC138">
        <w:rPr>
          <w:spacing w:val="-3"/>
          <w:sz w:val="24"/>
          <w:szCs w:val="24"/>
        </w:rPr>
        <w:t xml:space="preserve"> </w:t>
      </w:r>
      <w:r w:rsidRPr="113DC138">
        <w:rPr>
          <w:sz w:val="24"/>
          <w:szCs w:val="24"/>
        </w:rPr>
        <w:t>graphs</w:t>
      </w:r>
      <w:r w:rsidRPr="113DC138">
        <w:rPr>
          <w:spacing w:val="-3"/>
          <w:sz w:val="24"/>
          <w:szCs w:val="24"/>
        </w:rPr>
        <w:t xml:space="preserve"> </w:t>
      </w:r>
      <w:r w:rsidRPr="113DC138">
        <w:rPr>
          <w:sz w:val="24"/>
          <w:szCs w:val="24"/>
        </w:rPr>
        <w:t>into</w:t>
      </w:r>
      <w:r w:rsidRPr="113DC138">
        <w:rPr>
          <w:spacing w:val="-4"/>
          <w:sz w:val="24"/>
          <w:szCs w:val="24"/>
        </w:rPr>
        <w:t xml:space="preserve"> </w:t>
      </w:r>
      <w:r w:rsidRPr="113DC138">
        <w:rPr>
          <w:sz w:val="24"/>
          <w:szCs w:val="24"/>
        </w:rPr>
        <w:t>their</w:t>
      </w:r>
      <w:r w:rsidRPr="113DC138">
        <w:rPr>
          <w:spacing w:val="-3"/>
          <w:sz w:val="24"/>
          <w:szCs w:val="24"/>
        </w:rPr>
        <w:t xml:space="preserve"> </w:t>
      </w:r>
      <w:r w:rsidRPr="113DC138">
        <w:rPr>
          <w:sz w:val="24"/>
          <w:szCs w:val="24"/>
        </w:rPr>
        <w:t>notebooks.</w:t>
      </w:r>
      <w:r w:rsidRPr="113DC138">
        <w:rPr>
          <w:spacing w:val="-3"/>
          <w:sz w:val="24"/>
          <w:szCs w:val="24"/>
        </w:rPr>
        <w:t xml:space="preserve"> </w:t>
      </w:r>
      <w:r w:rsidRPr="113DC138">
        <w:rPr>
          <w:sz w:val="24"/>
          <w:szCs w:val="24"/>
        </w:rPr>
        <w:t>Give students an opportunity to identify changes in both types of transformations before giving students the transformations.</w:t>
      </w:r>
    </w:p>
    <w:p w14:paraId="0D51A90C" w14:textId="77777777" w:rsidR="00BD60C3" w:rsidRDefault="00BD60C3" w:rsidP="00E502A8">
      <w:pPr>
        <w:pStyle w:val="TableParagraph"/>
        <w:numPr>
          <w:ilvl w:val="1"/>
          <w:numId w:val="205"/>
        </w:numPr>
        <w:tabs>
          <w:tab w:val="left" w:pos="1439"/>
        </w:tabs>
        <w:autoSpaceDE w:val="0"/>
        <w:autoSpaceDN w:val="0"/>
        <w:spacing w:before="7" w:line="230" w:lineRule="auto"/>
        <w:ind w:right="68"/>
        <w:rPr>
          <w:sz w:val="24"/>
          <w:szCs w:val="24"/>
        </w:rPr>
      </w:pPr>
      <w:r w:rsidRPr="4B4C310D">
        <w:rPr>
          <w:sz w:val="24"/>
          <w:szCs w:val="24"/>
        </w:rPr>
        <w:t xml:space="preserve">Teachers can also introduce the effects of </w:t>
      </w:r>
      <w:r w:rsidRPr="4B4C310D">
        <w:rPr>
          <w:rFonts w:ascii="Cambria Math" w:eastAsia="Cambria Math" w:hAnsi="Cambria Math"/>
          <w:sz w:val="24"/>
          <w:szCs w:val="24"/>
        </w:rPr>
        <w:t xml:space="preserve">𝑘𝑓(𝑥) </w:t>
      </w:r>
      <w:r w:rsidRPr="4B4C310D">
        <w:rPr>
          <w:rFonts w:ascii="Cambria Math" w:eastAsia="Cambria Math"/>
          <w:sz w:val="24"/>
          <w:szCs w:val="24"/>
        </w:rPr>
        <w:t xml:space="preserve">𝑎𝑛𝑑 𝑓(𝑘𝑥) </w:t>
      </w:r>
      <w:r w:rsidRPr="4B4C310D">
        <w:rPr>
          <w:sz w:val="24"/>
          <w:szCs w:val="24"/>
        </w:rPr>
        <w:t>by using a quadratic or absolute value function first before analyzing the effect on a linear function.</w:t>
      </w:r>
    </w:p>
    <w:p w14:paraId="10CEDC26" w14:textId="77777777" w:rsidR="00BD60C3" w:rsidRDefault="00BD60C3" w:rsidP="00E502A8">
      <w:pPr>
        <w:pStyle w:val="TableParagraph"/>
        <w:numPr>
          <w:ilvl w:val="0"/>
          <w:numId w:val="205"/>
        </w:numPr>
        <w:tabs>
          <w:tab w:val="left" w:pos="719"/>
        </w:tabs>
        <w:autoSpaceDE w:val="0"/>
        <w:autoSpaceDN w:val="0"/>
        <w:spacing w:before="5"/>
        <w:ind w:right="237"/>
        <w:rPr>
          <w:sz w:val="24"/>
          <w:szCs w:val="24"/>
        </w:rPr>
      </w:pPr>
      <w:r w:rsidRPr="3225D04E">
        <w:rPr>
          <w:sz w:val="24"/>
          <w:szCs w:val="24"/>
        </w:rPr>
        <w:t>Instruction includes providing a grid with a parent function and horizontal and vertical stretch</w:t>
      </w:r>
      <w:r w:rsidRPr="3225D04E">
        <w:rPr>
          <w:spacing w:val="-4"/>
          <w:sz w:val="24"/>
          <w:szCs w:val="24"/>
        </w:rPr>
        <w:t xml:space="preserve"> </w:t>
      </w:r>
      <w:r w:rsidRPr="3225D04E">
        <w:rPr>
          <w:sz w:val="24"/>
          <w:szCs w:val="24"/>
        </w:rPr>
        <w:t>on</w:t>
      </w:r>
      <w:r w:rsidRPr="3225D04E">
        <w:rPr>
          <w:spacing w:val="-4"/>
          <w:sz w:val="24"/>
          <w:szCs w:val="24"/>
        </w:rPr>
        <w:t xml:space="preserve"> </w:t>
      </w:r>
      <w:r w:rsidRPr="3225D04E">
        <w:rPr>
          <w:sz w:val="24"/>
          <w:szCs w:val="24"/>
        </w:rPr>
        <w:t>one</w:t>
      </w:r>
      <w:r w:rsidRPr="3225D04E">
        <w:rPr>
          <w:spacing w:val="-4"/>
          <w:sz w:val="24"/>
          <w:szCs w:val="24"/>
        </w:rPr>
        <w:t xml:space="preserve"> </w:t>
      </w:r>
      <w:r w:rsidRPr="3225D04E">
        <w:rPr>
          <w:sz w:val="24"/>
          <w:szCs w:val="24"/>
        </w:rPr>
        <w:t>grid,</w:t>
      </w:r>
      <w:r w:rsidRPr="3225D04E">
        <w:rPr>
          <w:spacing w:val="-4"/>
          <w:sz w:val="24"/>
          <w:szCs w:val="24"/>
        </w:rPr>
        <w:t xml:space="preserve"> </w:t>
      </w:r>
      <w:r w:rsidRPr="3225D04E">
        <w:rPr>
          <w:sz w:val="24"/>
          <w:szCs w:val="24"/>
        </w:rPr>
        <w:t>using</w:t>
      </w:r>
      <w:r w:rsidRPr="3225D04E">
        <w:rPr>
          <w:spacing w:val="-4"/>
          <w:sz w:val="24"/>
          <w:szCs w:val="24"/>
        </w:rPr>
        <w:t xml:space="preserve"> </w:t>
      </w:r>
      <w:r w:rsidRPr="3225D04E">
        <w:rPr>
          <w:sz w:val="24"/>
          <w:szCs w:val="24"/>
        </w:rPr>
        <w:t>different</w:t>
      </w:r>
      <w:r w:rsidRPr="3225D04E">
        <w:rPr>
          <w:spacing w:val="-2"/>
          <w:sz w:val="24"/>
          <w:szCs w:val="24"/>
        </w:rPr>
        <w:t xml:space="preserve"> </w:t>
      </w:r>
      <w:r w:rsidRPr="3225D04E">
        <w:rPr>
          <w:sz w:val="24"/>
          <w:szCs w:val="24"/>
        </w:rPr>
        <w:t>colors</w:t>
      </w:r>
      <w:r w:rsidRPr="3225D04E">
        <w:rPr>
          <w:spacing w:val="-4"/>
          <w:sz w:val="24"/>
          <w:szCs w:val="24"/>
        </w:rPr>
        <w:t xml:space="preserve"> </w:t>
      </w:r>
      <w:r w:rsidRPr="3225D04E">
        <w:rPr>
          <w:sz w:val="24"/>
          <w:szCs w:val="24"/>
        </w:rPr>
        <w:t>to</w:t>
      </w:r>
      <w:r w:rsidRPr="3225D04E">
        <w:rPr>
          <w:spacing w:val="-4"/>
          <w:sz w:val="24"/>
          <w:szCs w:val="24"/>
        </w:rPr>
        <w:t xml:space="preserve"> </w:t>
      </w:r>
      <w:r w:rsidRPr="3225D04E">
        <w:rPr>
          <w:sz w:val="24"/>
          <w:szCs w:val="24"/>
        </w:rPr>
        <w:t>distinguish</w:t>
      </w:r>
      <w:r w:rsidRPr="3225D04E">
        <w:rPr>
          <w:spacing w:val="-4"/>
          <w:sz w:val="24"/>
          <w:szCs w:val="24"/>
        </w:rPr>
        <w:t xml:space="preserve"> </w:t>
      </w:r>
      <w:r w:rsidRPr="3225D04E">
        <w:rPr>
          <w:sz w:val="24"/>
          <w:szCs w:val="24"/>
        </w:rPr>
        <w:t>both</w:t>
      </w:r>
      <w:r w:rsidRPr="3225D04E">
        <w:rPr>
          <w:spacing w:val="-4"/>
          <w:sz w:val="24"/>
          <w:szCs w:val="24"/>
        </w:rPr>
        <w:t xml:space="preserve"> </w:t>
      </w:r>
      <w:r w:rsidRPr="3225D04E">
        <w:rPr>
          <w:sz w:val="24"/>
          <w:szCs w:val="24"/>
        </w:rPr>
        <w:t>types</w:t>
      </w:r>
      <w:r w:rsidRPr="3225D04E">
        <w:rPr>
          <w:spacing w:val="-4"/>
          <w:sz w:val="24"/>
          <w:szCs w:val="24"/>
        </w:rPr>
        <w:t xml:space="preserve"> </w:t>
      </w:r>
      <w:r w:rsidRPr="3225D04E">
        <w:rPr>
          <w:sz w:val="24"/>
          <w:szCs w:val="24"/>
        </w:rPr>
        <w:t>of</w:t>
      </w:r>
      <w:r w:rsidRPr="3225D04E">
        <w:rPr>
          <w:spacing w:val="-4"/>
          <w:sz w:val="24"/>
          <w:szCs w:val="24"/>
        </w:rPr>
        <w:t xml:space="preserve"> </w:t>
      </w:r>
      <w:r w:rsidRPr="3225D04E">
        <w:rPr>
          <w:sz w:val="24"/>
          <w:szCs w:val="24"/>
        </w:rPr>
        <w:t>stretches</w:t>
      </w:r>
      <w:r w:rsidRPr="3225D04E">
        <w:rPr>
          <w:spacing w:val="-4"/>
          <w:sz w:val="24"/>
          <w:szCs w:val="24"/>
        </w:rPr>
        <w:t xml:space="preserve"> </w:t>
      </w:r>
      <w:r w:rsidRPr="3225D04E">
        <w:rPr>
          <w:sz w:val="24"/>
          <w:szCs w:val="24"/>
        </w:rPr>
        <w:t>(vertical and horizontal).</w:t>
      </w:r>
    </w:p>
    <w:p w14:paraId="4C6468F3" w14:textId="77777777" w:rsid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4B4C310D">
        <w:rPr>
          <w:sz w:val="24"/>
          <w:szCs w:val="24"/>
        </w:rPr>
        <w:t xml:space="preserve">Instruction includes directing students to examine a graph of the two functions to see that the horizontal shift is opposite of the sign </w:t>
      </w:r>
      <w:proofErr w:type="gramStart"/>
      <w:r w:rsidRPr="4B4C310D">
        <w:rPr>
          <w:sz w:val="24"/>
          <w:szCs w:val="24"/>
        </w:rPr>
        <w:t xml:space="preserve">of </w:t>
      </w:r>
      <w:r w:rsidRPr="4B4C310D">
        <w:rPr>
          <w:rFonts w:ascii="Cambria Math" w:eastAsia="Cambria Math" w:hAnsi="Cambria Math"/>
          <w:sz w:val="24"/>
          <w:szCs w:val="24"/>
        </w:rPr>
        <w:t>𝑘</w:t>
      </w:r>
      <w:proofErr w:type="gramEnd"/>
      <w:r w:rsidRPr="4B4C310D">
        <w:rPr>
          <w:sz w:val="24"/>
          <w:szCs w:val="24"/>
        </w:rPr>
        <w:t>.</w:t>
      </w:r>
    </w:p>
    <w:p w14:paraId="1E36F986" w14:textId="6CA9E288" w:rsidR="0021744E" w:rsidRPr="00BD60C3" w:rsidRDefault="00BD60C3" w:rsidP="00E502A8">
      <w:pPr>
        <w:pStyle w:val="TableParagraph"/>
        <w:numPr>
          <w:ilvl w:val="0"/>
          <w:numId w:val="205"/>
        </w:numPr>
        <w:tabs>
          <w:tab w:val="left" w:pos="719"/>
        </w:tabs>
        <w:autoSpaceDE w:val="0"/>
        <w:autoSpaceDN w:val="0"/>
        <w:spacing w:before="5" w:line="230" w:lineRule="auto"/>
        <w:ind w:right="237"/>
        <w:rPr>
          <w:sz w:val="24"/>
          <w:szCs w:val="24"/>
        </w:rPr>
      </w:pPr>
      <w:r w:rsidRPr="00BD60C3">
        <w:rPr>
          <w:sz w:val="24"/>
          <w:szCs w:val="24"/>
        </w:rPr>
        <w:t>Instruction</w:t>
      </w:r>
      <w:r w:rsidRPr="00BD60C3">
        <w:rPr>
          <w:spacing w:val="-3"/>
          <w:sz w:val="24"/>
          <w:szCs w:val="24"/>
        </w:rPr>
        <w:t xml:space="preserve"> </w:t>
      </w:r>
      <w:r w:rsidRPr="00BD60C3">
        <w:rPr>
          <w:sz w:val="24"/>
          <w:szCs w:val="24"/>
        </w:rPr>
        <w:t>includes</w:t>
      </w:r>
      <w:r w:rsidRPr="00BD60C3">
        <w:rPr>
          <w:spacing w:val="-2"/>
          <w:sz w:val="24"/>
          <w:szCs w:val="24"/>
        </w:rPr>
        <w:t xml:space="preserve"> </w:t>
      </w:r>
      <w:r w:rsidRPr="00BD60C3">
        <w:rPr>
          <w:sz w:val="24"/>
          <w:szCs w:val="24"/>
        </w:rPr>
        <w:t>having</w:t>
      </w:r>
      <w:r w:rsidRPr="00BD60C3">
        <w:rPr>
          <w:spacing w:val="-6"/>
          <w:sz w:val="24"/>
          <w:szCs w:val="24"/>
        </w:rPr>
        <w:t xml:space="preserve"> </w:t>
      </w:r>
      <w:r w:rsidRPr="00BD60C3">
        <w:rPr>
          <w:sz w:val="24"/>
          <w:szCs w:val="24"/>
        </w:rPr>
        <w:t>a</w:t>
      </w:r>
      <w:r w:rsidRPr="00BD60C3">
        <w:rPr>
          <w:spacing w:val="-4"/>
          <w:sz w:val="24"/>
          <w:szCs w:val="24"/>
        </w:rPr>
        <w:t xml:space="preserve"> </w:t>
      </w:r>
      <w:r w:rsidRPr="00BD60C3">
        <w:rPr>
          <w:sz w:val="24"/>
          <w:szCs w:val="24"/>
        </w:rPr>
        <w:t>non-zero</w:t>
      </w:r>
      <w:r w:rsidRPr="00BD60C3">
        <w:rPr>
          <w:spacing w:val="-1"/>
          <w:sz w:val="24"/>
          <w:szCs w:val="24"/>
        </w:rPr>
        <w:t xml:space="preserve"> </w:t>
      </w:r>
      <w:r w:rsidRPr="00BD60C3">
        <w:rPr>
          <w:rFonts w:ascii="Cambria Math" w:eastAsia="Cambria Math" w:hAnsi="Cambria Math"/>
          <w:sz w:val="24"/>
          <w:szCs w:val="24"/>
        </w:rPr>
        <w:t>𝑦</w:t>
      </w:r>
      <w:r w:rsidRPr="00BD60C3">
        <w:rPr>
          <w:sz w:val="24"/>
          <w:szCs w:val="24"/>
        </w:rPr>
        <w:t>-intercept</w:t>
      </w:r>
      <w:r w:rsidRPr="00BD60C3">
        <w:rPr>
          <w:spacing w:val="-3"/>
          <w:sz w:val="24"/>
          <w:szCs w:val="24"/>
        </w:rPr>
        <w:t xml:space="preserve"> </w:t>
      </w:r>
      <w:r w:rsidRPr="00BD60C3">
        <w:rPr>
          <w:sz w:val="24"/>
          <w:szCs w:val="24"/>
        </w:rPr>
        <w:t>to</w:t>
      </w:r>
      <w:r w:rsidRPr="00BD60C3">
        <w:rPr>
          <w:spacing w:val="-3"/>
          <w:sz w:val="24"/>
          <w:szCs w:val="24"/>
        </w:rPr>
        <w:t xml:space="preserve"> </w:t>
      </w:r>
      <w:r w:rsidRPr="00BD60C3">
        <w:rPr>
          <w:sz w:val="24"/>
          <w:szCs w:val="24"/>
        </w:rPr>
        <w:t>visualize</w:t>
      </w:r>
      <w:r w:rsidRPr="00BD60C3">
        <w:rPr>
          <w:spacing w:val="-2"/>
          <w:sz w:val="24"/>
          <w:szCs w:val="24"/>
        </w:rPr>
        <w:t xml:space="preserve"> </w:t>
      </w:r>
      <w:r w:rsidRPr="00BD60C3">
        <w:rPr>
          <w:sz w:val="24"/>
          <w:szCs w:val="24"/>
        </w:rPr>
        <w:t>the</w:t>
      </w:r>
      <w:r w:rsidRPr="00BD60C3">
        <w:rPr>
          <w:spacing w:val="-3"/>
          <w:sz w:val="24"/>
          <w:szCs w:val="24"/>
        </w:rPr>
        <w:t xml:space="preserve"> </w:t>
      </w:r>
      <w:r w:rsidRPr="00BD60C3">
        <w:rPr>
          <w:sz w:val="24"/>
          <w:szCs w:val="24"/>
        </w:rPr>
        <w:t>difference</w:t>
      </w:r>
      <w:r w:rsidRPr="00BD60C3">
        <w:rPr>
          <w:spacing w:val="-1"/>
          <w:sz w:val="24"/>
          <w:szCs w:val="24"/>
        </w:rPr>
        <w:t xml:space="preserve"> </w:t>
      </w:r>
      <w:r w:rsidRPr="00BD60C3">
        <w:rPr>
          <w:sz w:val="24"/>
          <w:szCs w:val="24"/>
        </w:rPr>
        <w:t>between scaling</w:t>
      </w:r>
      <w:r w:rsidRPr="00BD60C3">
        <w:rPr>
          <w:spacing w:val="-4"/>
          <w:sz w:val="24"/>
          <w:szCs w:val="24"/>
        </w:rPr>
        <w:t xml:space="preserve"> </w:t>
      </w:r>
      <w:r w:rsidRPr="00BD60C3">
        <w:rPr>
          <w:sz w:val="24"/>
          <w:szCs w:val="24"/>
        </w:rPr>
        <w:t>in</w:t>
      </w:r>
      <w:r w:rsidRPr="00BD60C3">
        <w:rPr>
          <w:spacing w:val="-1"/>
          <w:sz w:val="24"/>
          <w:szCs w:val="24"/>
        </w:rPr>
        <w:t xml:space="preserve"> </w:t>
      </w:r>
      <w:r w:rsidRPr="00BD60C3">
        <w:rPr>
          <w:sz w:val="24"/>
          <w:szCs w:val="24"/>
        </w:rPr>
        <w:t>the</w:t>
      </w:r>
      <w:r w:rsidRPr="00BD60C3">
        <w:rPr>
          <w:spacing w:val="-2"/>
          <w:sz w:val="24"/>
          <w:szCs w:val="24"/>
        </w:rPr>
        <w:t xml:space="preserve"> </w:t>
      </w:r>
      <w:r w:rsidRPr="00BD60C3">
        <w:rPr>
          <w:sz w:val="24"/>
          <w:szCs w:val="24"/>
        </w:rPr>
        <w:t>horizontal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𝑓(𝑘𝑥)</w:t>
      </w:r>
      <w:r w:rsidRPr="00BD60C3">
        <w:rPr>
          <w:sz w:val="24"/>
          <w:szCs w:val="24"/>
        </w:rPr>
        <w:t>,</w:t>
      </w:r>
      <w:r w:rsidRPr="00BD60C3">
        <w:rPr>
          <w:spacing w:val="-1"/>
          <w:sz w:val="24"/>
          <w:szCs w:val="24"/>
        </w:rPr>
        <w:t xml:space="preserve"> </w:t>
      </w:r>
      <w:r w:rsidRPr="00BD60C3">
        <w:rPr>
          <w:sz w:val="24"/>
          <w:szCs w:val="24"/>
        </w:rPr>
        <w:t>and</w:t>
      </w:r>
      <w:r w:rsidRPr="00BD60C3">
        <w:rPr>
          <w:spacing w:val="-1"/>
          <w:sz w:val="24"/>
          <w:szCs w:val="24"/>
        </w:rPr>
        <w:t xml:space="preserve"> </w:t>
      </w:r>
      <w:r w:rsidRPr="00BD60C3">
        <w:rPr>
          <w:sz w:val="24"/>
          <w:szCs w:val="24"/>
        </w:rPr>
        <w:t>scaling</w:t>
      </w:r>
      <w:r w:rsidRPr="00BD60C3">
        <w:rPr>
          <w:spacing w:val="-4"/>
          <w:sz w:val="24"/>
          <w:szCs w:val="24"/>
        </w:rPr>
        <w:t xml:space="preserve"> </w:t>
      </w:r>
      <w:r w:rsidRPr="00BD60C3">
        <w:rPr>
          <w:sz w:val="24"/>
          <w:szCs w:val="24"/>
        </w:rPr>
        <w:t>in the</w:t>
      </w:r>
      <w:r w:rsidRPr="00BD60C3">
        <w:rPr>
          <w:spacing w:val="-1"/>
          <w:sz w:val="24"/>
          <w:szCs w:val="24"/>
        </w:rPr>
        <w:t xml:space="preserve"> </w:t>
      </w:r>
      <w:r w:rsidRPr="00BD60C3">
        <w:rPr>
          <w:sz w:val="24"/>
          <w:szCs w:val="24"/>
        </w:rPr>
        <w:t>vertical</w:t>
      </w:r>
      <w:r w:rsidRPr="00BD60C3">
        <w:rPr>
          <w:spacing w:val="-1"/>
          <w:sz w:val="24"/>
          <w:szCs w:val="24"/>
        </w:rPr>
        <w:t xml:space="preserve"> </w:t>
      </w:r>
      <w:r w:rsidRPr="00BD60C3">
        <w:rPr>
          <w:sz w:val="24"/>
          <w:szCs w:val="24"/>
        </w:rPr>
        <w:t xml:space="preserve">direction, </w:t>
      </w:r>
      <w:r w:rsidRPr="00BD60C3">
        <w:rPr>
          <w:rFonts w:ascii="Cambria Math" w:eastAsia="Cambria Math" w:hAnsi="Cambria Math"/>
          <w:sz w:val="24"/>
          <w:szCs w:val="24"/>
        </w:rPr>
        <w:t>𝑘𝑓</w:t>
      </w:r>
      <w:r w:rsidRPr="00BD60C3">
        <w:rPr>
          <w:rFonts w:ascii="Cambria Math" w:eastAsia="Cambria Math" w:hAnsi="Cambria Math"/>
          <w:position w:val="1"/>
          <w:sz w:val="24"/>
          <w:szCs w:val="24"/>
        </w:rPr>
        <w:t>(</w:t>
      </w:r>
      <w:r w:rsidRPr="00BD60C3">
        <w:rPr>
          <w:rFonts w:ascii="Cambria Math" w:eastAsia="Cambria Math" w:hAnsi="Cambria Math"/>
          <w:sz w:val="24"/>
          <w:szCs w:val="24"/>
        </w:rPr>
        <w:t>𝑥</w:t>
      </w:r>
      <w:r w:rsidRPr="00BD60C3">
        <w:rPr>
          <w:rFonts w:ascii="Cambria Math" w:eastAsia="Cambria Math" w:hAnsi="Cambria Math"/>
          <w:position w:val="1"/>
          <w:sz w:val="24"/>
          <w:szCs w:val="24"/>
        </w:rPr>
        <w:t>)</w:t>
      </w:r>
      <w:r w:rsidRPr="00BD60C3">
        <w:rPr>
          <w:rFonts w:ascii="Cambria Math" w:eastAsia="Cambria Math" w:hAnsi="Cambria Math"/>
          <w:sz w:val="24"/>
          <w:szCs w:val="24"/>
        </w:rPr>
        <w:t>.</w:t>
      </w:r>
    </w:p>
    <w:p w14:paraId="22F88856" w14:textId="77777777" w:rsidR="00FF08C7" w:rsidRPr="00FF08C7" w:rsidRDefault="00FF08C7" w:rsidP="00FF08C7">
      <w:pPr>
        <w:pStyle w:val="TableParagraph"/>
        <w:tabs>
          <w:tab w:val="left" w:pos="719"/>
        </w:tabs>
        <w:autoSpaceDE w:val="0"/>
        <w:autoSpaceDN w:val="0"/>
        <w:spacing w:line="259" w:lineRule="auto"/>
        <w:ind w:left="719" w:right="157"/>
        <w:jc w:val="both"/>
        <w:rPr>
          <w:sz w:val="24"/>
        </w:rPr>
      </w:pPr>
    </w:p>
    <w:p w14:paraId="06AB5858" w14:textId="77777777" w:rsidR="003B62F6" w:rsidRPr="00446198" w:rsidRDefault="003B62F6" w:rsidP="003B62F6">
      <w:pPr>
        <w:pStyle w:val="FunctionsF"/>
      </w:pPr>
      <w:r w:rsidRPr="00446198">
        <w:t>Instructional Tasks </w:t>
      </w:r>
    </w:p>
    <w:p w14:paraId="7668D0E0" w14:textId="77777777" w:rsidR="003B62F6" w:rsidRPr="006B6BAE" w:rsidRDefault="003B62F6" w:rsidP="003B62F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497D6076" w14:textId="50D3DB77" w:rsidR="00190D14" w:rsidRDefault="00190D14" w:rsidP="00190D14">
      <w:pPr>
        <w:pStyle w:val="TableParagraph"/>
        <w:spacing w:before="3" w:line="281" w:lineRule="exact"/>
        <w:ind w:left="360"/>
        <w:rPr>
          <w:sz w:val="24"/>
        </w:rPr>
      </w:pPr>
      <w:r>
        <w:rPr>
          <w:sz w:val="24"/>
        </w:rPr>
        <w:t>Part</w:t>
      </w:r>
      <w:r>
        <w:rPr>
          <w:spacing w:val="1"/>
          <w:sz w:val="24"/>
        </w:rPr>
        <w:t xml:space="preserve"> </w:t>
      </w:r>
      <w:r>
        <w:rPr>
          <w:sz w:val="24"/>
        </w:rPr>
        <w:t>A.</w:t>
      </w:r>
      <w:r>
        <w:rPr>
          <w:spacing w:val="3"/>
          <w:sz w:val="24"/>
        </w:rPr>
        <w:t xml:space="preserve"> </w:t>
      </w:r>
      <w:r>
        <w:rPr>
          <w:sz w:val="24"/>
        </w:rPr>
        <w:t>Given</w:t>
      </w:r>
      <w:r>
        <w:rPr>
          <w:spacing w:val="2"/>
          <w:sz w:val="24"/>
        </w:rPr>
        <w:t xml:space="preserve"> </w:t>
      </w:r>
      <w:r>
        <w:rPr>
          <w:sz w:val="24"/>
        </w:rPr>
        <w:t>the</w:t>
      </w:r>
      <w:r>
        <w:rPr>
          <w:spacing w:val="2"/>
          <w:sz w:val="24"/>
        </w:rPr>
        <w:t xml:space="preserve"> </w:t>
      </w:r>
      <w:r>
        <w:rPr>
          <w:sz w:val="24"/>
        </w:rPr>
        <w:t>function</w:t>
      </w:r>
      <w:r>
        <w:rPr>
          <w:spacing w:val="3"/>
          <w:sz w:val="24"/>
        </w:rPr>
        <w:t xml:space="preserve"> </w:t>
      </w:r>
      <w:r>
        <w:rPr>
          <w:rFonts w:ascii="Cambria Math" w:eastAsia="Cambria Math"/>
          <w:sz w:val="24"/>
        </w:rPr>
        <w:t>𝑓(𝑥)</w:t>
      </w:r>
      <w:r>
        <w:rPr>
          <w:rFonts w:ascii="Cambria Math" w:eastAsia="Cambria Math"/>
          <w:spacing w:val="70"/>
          <w:sz w:val="24"/>
        </w:rPr>
        <w:t xml:space="preserve"> </w:t>
      </w:r>
      <w:r>
        <w:rPr>
          <w:rFonts w:ascii="Cambria Math" w:eastAsia="Cambria Math"/>
          <w:sz w:val="24"/>
        </w:rPr>
        <w:t>=</w:t>
      </w:r>
      <w:r>
        <w:rPr>
          <w:rFonts w:ascii="Cambria Math" w:eastAsia="Cambria Math"/>
          <w:spacing w:val="72"/>
          <w:sz w:val="24"/>
        </w:rPr>
        <w:t xml:space="preserve"> </w:t>
      </w:r>
      <w:r>
        <w:rPr>
          <w:rFonts w:ascii="Cambria Math" w:eastAsia="Cambria Math"/>
          <w:sz w:val="24"/>
        </w:rPr>
        <w:t>𝑥</w:t>
      </w:r>
      <w:r>
        <w:rPr>
          <w:rFonts w:ascii="Cambria Math" w:eastAsia="Cambria Math"/>
          <w:sz w:val="24"/>
          <w:vertAlign w:val="superscript"/>
        </w:rPr>
        <w:t>2</w:t>
      </w:r>
      <w:r>
        <w:rPr>
          <w:sz w:val="24"/>
        </w:rPr>
        <w:t>,</w:t>
      </w:r>
      <w:r>
        <w:rPr>
          <w:spacing w:val="3"/>
          <w:sz w:val="24"/>
        </w:rPr>
        <w:t xml:space="preserve"> </w:t>
      </w:r>
      <w:r>
        <w:rPr>
          <w:sz w:val="24"/>
        </w:rPr>
        <w:t>determine</w:t>
      </w:r>
      <w:r>
        <w:rPr>
          <w:spacing w:val="1"/>
          <w:sz w:val="24"/>
        </w:rPr>
        <w:t xml:space="preserve"> </w:t>
      </w:r>
      <w:r>
        <w:rPr>
          <w:sz w:val="24"/>
        </w:rPr>
        <w:t>the</w:t>
      </w:r>
      <w:r>
        <w:rPr>
          <w:spacing w:val="3"/>
          <w:sz w:val="24"/>
        </w:rPr>
        <w:t xml:space="preserve"> </w:t>
      </w:r>
      <w:r>
        <w:rPr>
          <w:sz w:val="24"/>
        </w:rPr>
        <w:t>vertex,</w:t>
      </w:r>
      <w:r>
        <w:rPr>
          <w:spacing w:val="2"/>
          <w:sz w:val="24"/>
        </w:rPr>
        <w:t xml:space="preserve"> </w:t>
      </w:r>
      <w:r>
        <w:rPr>
          <w:sz w:val="24"/>
        </w:rPr>
        <w:t>domain</w:t>
      </w:r>
      <w:r>
        <w:rPr>
          <w:spacing w:val="3"/>
          <w:sz w:val="24"/>
        </w:rPr>
        <w:t xml:space="preserve"> </w:t>
      </w:r>
      <w:r>
        <w:rPr>
          <w:sz w:val="24"/>
        </w:rPr>
        <w:t>and</w:t>
      </w:r>
      <w:r>
        <w:rPr>
          <w:spacing w:val="2"/>
          <w:sz w:val="24"/>
        </w:rPr>
        <w:t xml:space="preserve"> </w:t>
      </w:r>
      <w:r>
        <w:rPr>
          <w:spacing w:val="-2"/>
          <w:sz w:val="24"/>
        </w:rPr>
        <w:t>range.</w:t>
      </w:r>
    </w:p>
    <w:p w14:paraId="69EA6D7D" w14:textId="77777777" w:rsidR="00190D14" w:rsidRDefault="00190D14" w:rsidP="00190D14">
      <w:pPr>
        <w:pStyle w:val="TableParagraph"/>
        <w:ind w:left="1079" w:hanging="720"/>
        <w:rPr>
          <w:sz w:val="24"/>
        </w:rPr>
      </w:pPr>
      <w:r>
        <w:rPr>
          <w:sz w:val="24"/>
        </w:rPr>
        <w:t>Part</w:t>
      </w:r>
      <w:r>
        <w:rPr>
          <w:spacing w:val="-2"/>
          <w:sz w:val="24"/>
        </w:rPr>
        <w:t xml:space="preserve"> </w:t>
      </w:r>
      <w:r>
        <w:rPr>
          <w:sz w:val="24"/>
        </w:rPr>
        <w:t>B. If</w:t>
      </w:r>
      <w:r>
        <w:rPr>
          <w:spacing w:val="-2"/>
          <w:sz w:val="24"/>
        </w:rPr>
        <w:t xml:space="preserve"> </w:t>
      </w:r>
      <w:r>
        <w:rPr>
          <w:sz w:val="24"/>
        </w:rPr>
        <w:t>the</w:t>
      </w:r>
      <w:r>
        <w:rPr>
          <w:spacing w:val="-3"/>
          <w:sz w:val="24"/>
        </w:rPr>
        <w:t xml:space="preserve"> </w:t>
      </w:r>
      <w:proofErr w:type="gramStart"/>
      <w:r>
        <w:rPr>
          <w:sz w:val="24"/>
        </w:rPr>
        <w:t xml:space="preserve">function </w:t>
      </w:r>
      <w:r>
        <w:rPr>
          <w:rFonts w:ascii="Cambria Math" w:eastAsia="Cambria Math"/>
          <w:sz w:val="24"/>
        </w:rPr>
        <w:t>𝑓</w:t>
      </w:r>
      <w:proofErr w:type="gramEnd"/>
      <w:r>
        <w:rPr>
          <w:rFonts w:ascii="Cambria Math" w:eastAsia="Cambria Math"/>
          <w:sz w:val="24"/>
        </w:rPr>
        <w:t>(</w:t>
      </w:r>
      <w:proofErr w:type="gramStart"/>
      <w:r>
        <w:rPr>
          <w:rFonts w:ascii="Cambria Math" w:eastAsia="Cambria Math"/>
          <w:sz w:val="24"/>
        </w:rPr>
        <w:t xml:space="preserve">𝑥) </w:t>
      </w:r>
      <w:r>
        <w:rPr>
          <w:sz w:val="24"/>
        </w:rPr>
        <w:t>is</w:t>
      </w:r>
      <w:proofErr w:type="gramEnd"/>
      <w:r>
        <w:rPr>
          <w:spacing w:val="-2"/>
          <w:sz w:val="24"/>
        </w:rPr>
        <w:t xml:space="preserve"> </w:t>
      </w:r>
      <w:r>
        <w:rPr>
          <w:sz w:val="24"/>
        </w:rPr>
        <w:t>translated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right</w:t>
      </w:r>
      <w:r>
        <w:rPr>
          <w:spacing w:val="-2"/>
          <w:sz w:val="24"/>
        </w:rPr>
        <w:t xml:space="preserve"> </w:t>
      </w:r>
      <w:r>
        <w:rPr>
          <w:sz w:val="24"/>
        </w:rPr>
        <w:t>6</w:t>
      </w:r>
      <w:r>
        <w:rPr>
          <w:spacing w:val="-2"/>
          <w:sz w:val="24"/>
        </w:rPr>
        <w:t xml:space="preserve"> </w:t>
      </w:r>
      <w:r>
        <w:rPr>
          <w:sz w:val="24"/>
        </w:rPr>
        <w:t>units,</w:t>
      </w:r>
      <w:r>
        <w:rPr>
          <w:spacing w:val="-2"/>
          <w:sz w:val="24"/>
        </w:rPr>
        <w:t xml:space="preserve"> </w:t>
      </w:r>
      <w:r>
        <w:rPr>
          <w:sz w:val="24"/>
        </w:rPr>
        <w:t>predict</w:t>
      </w:r>
      <w:r>
        <w:rPr>
          <w:spacing w:val="-2"/>
          <w:sz w:val="24"/>
        </w:rPr>
        <w:t xml:space="preserve"> </w:t>
      </w:r>
      <w:r>
        <w:rPr>
          <w:sz w:val="24"/>
        </w:rPr>
        <w:t>what</w:t>
      </w:r>
      <w:r>
        <w:rPr>
          <w:spacing w:val="-2"/>
          <w:sz w:val="24"/>
        </w:rPr>
        <w:t xml:space="preserve"> </w:t>
      </w:r>
      <w:r>
        <w:rPr>
          <w:sz w:val="24"/>
        </w:rPr>
        <w:t>may</w:t>
      </w:r>
      <w:r>
        <w:rPr>
          <w:spacing w:val="-7"/>
          <w:sz w:val="24"/>
        </w:rPr>
        <w:t xml:space="preserve"> </w:t>
      </w:r>
      <w:r>
        <w:rPr>
          <w:sz w:val="24"/>
        </w:rPr>
        <w:t>happen</w:t>
      </w:r>
      <w:r>
        <w:rPr>
          <w:spacing w:val="-2"/>
          <w:sz w:val="24"/>
        </w:rPr>
        <w:t xml:space="preserve"> </w:t>
      </w:r>
      <w:r>
        <w:rPr>
          <w:sz w:val="24"/>
        </w:rPr>
        <w:t>to</w:t>
      </w:r>
      <w:r>
        <w:rPr>
          <w:spacing w:val="-2"/>
          <w:sz w:val="24"/>
        </w:rPr>
        <w:t xml:space="preserve"> </w:t>
      </w:r>
      <w:r>
        <w:rPr>
          <w:sz w:val="24"/>
        </w:rPr>
        <w:t>the vertex, domain and range.</w:t>
      </w:r>
    </w:p>
    <w:p w14:paraId="2E51D683" w14:textId="77777777" w:rsidR="00190D14" w:rsidRDefault="00190D14" w:rsidP="00190D14">
      <w:pPr>
        <w:pStyle w:val="TableParagraph"/>
        <w:ind w:left="360" w:right="160"/>
        <w:rPr>
          <w:sz w:val="24"/>
        </w:rPr>
      </w:pPr>
      <w:r>
        <w:rPr>
          <w:sz w:val="24"/>
        </w:rPr>
        <w:t>Part</w:t>
      </w:r>
      <w:r>
        <w:rPr>
          <w:spacing w:val="-1"/>
          <w:sz w:val="24"/>
        </w:rPr>
        <w:t xml:space="preserve"> </w:t>
      </w:r>
      <w:r>
        <w:rPr>
          <w:sz w:val="24"/>
        </w:rPr>
        <w:t>C.</w:t>
      </w:r>
      <w:r>
        <w:rPr>
          <w:spacing w:val="-1"/>
          <w:sz w:val="24"/>
        </w:rPr>
        <w:t xml:space="preserve"> </w:t>
      </w:r>
      <w:r>
        <w:rPr>
          <w:sz w:val="24"/>
        </w:rPr>
        <w:t>How</w:t>
      </w:r>
      <w:r>
        <w:rPr>
          <w:spacing w:val="-1"/>
          <w:sz w:val="24"/>
        </w:rPr>
        <w:t xml:space="preserve"> </w:t>
      </w:r>
      <w:r>
        <w:rPr>
          <w:sz w:val="24"/>
        </w:rPr>
        <w:t>does</w:t>
      </w:r>
      <w:r>
        <w:rPr>
          <w:spacing w:val="-1"/>
          <w:sz w:val="24"/>
        </w:rPr>
        <w:t xml:space="preserve"> </w:t>
      </w:r>
      <w:r>
        <w:rPr>
          <w:sz w:val="24"/>
        </w:rPr>
        <w:t>the graph</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function </w:t>
      </w:r>
      <w:r>
        <w:rPr>
          <w:rFonts w:ascii="Cambria Math" w:eastAsia="Cambria Math" w:hAnsi="Cambria Math"/>
          <w:sz w:val="24"/>
        </w:rPr>
        <w:t>𝑓</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40"/>
          <w:sz w:val="24"/>
        </w:rPr>
        <w:t xml:space="preserve"> </w:t>
      </w:r>
      <w:r>
        <w:rPr>
          <w:rFonts w:ascii="Cambria Math" w:eastAsia="Cambria Math" w:hAnsi="Cambria Math"/>
          <w:sz w:val="24"/>
        </w:rPr>
        <w:t>𝑥</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spacing w:val="-1"/>
          <w:sz w:val="24"/>
        </w:rPr>
        <w:t xml:space="preserve"> </w:t>
      </w:r>
      <w:r>
        <w:rPr>
          <w:rFonts w:ascii="Cambria Math" w:eastAsia="Cambria Math" w:hAnsi="Cambria Math"/>
          <w:sz w:val="24"/>
        </w:rPr>
        <w:t>7</w:t>
      </w:r>
      <w:r>
        <w:rPr>
          <w:sz w:val="24"/>
        </w:rPr>
        <w:t>,</w:t>
      </w:r>
      <w:r>
        <w:rPr>
          <w:spacing w:val="-1"/>
          <w:sz w:val="24"/>
        </w:rPr>
        <w:t xml:space="preserve"> </w:t>
      </w:r>
      <w:r>
        <w:rPr>
          <w:sz w:val="24"/>
        </w:rPr>
        <w:t>compare</w:t>
      </w:r>
      <w:r>
        <w:rPr>
          <w:spacing w:val="-2"/>
          <w:sz w:val="24"/>
        </w:rPr>
        <w:t xml:space="preserve"> </w:t>
      </w:r>
      <w:r>
        <w:rPr>
          <w:sz w:val="24"/>
        </w:rPr>
        <w:t>to</w:t>
      </w:r>
      <w:r>
        <w:rPr>
          <w:spacing w:val="-1"/>
          <w:sz w:val="24"/>
        </w:rPr>
        <w:t xml:space="preserve"> </w:t>
      </w:r>
      <w:r>
        <w:rPr>
          <w:sz w:val="24"/>
        </w:rPr>
        <w:t>the graph</w:t>
      </w:r>
      <w:r>
        <w:rPr>
          <w:spacing w:val="-1"/>
          <w:sz w:val="24"/>
        </w:rPr>
        <w:t xml:space="preserve"> </w:t>
      </w:r>
      <w:r>
        <w:rPr>
          <w:sz w:val="24"/>
        </w:rPr>
        <w:t>of</w:t>
      </w:r>
      <w:r>
        <w:rPr>
          <w:spacing w:val="-1"/>
          <w:sz w:val="24"/>
        </w:rPr>
        <w:t xml:space="preserve"> </w:t>
      </w:r>
      <w:r>
        <w:rPr>
          <w:sz w:val="24"/>
        </w:rPr>
        <w:t>the function in Part A?</w:t>
      </w:r>
    </w:p>
    <w:p w14:paraId="1B2A1FA2" w14:textId="77777777" w:rsidR="003B62F6" w:rsidRPr="00446198" w:rsidRDefault="003B62F6" w:rsidP="003B62F6">
      <w:pPr>
        <w:spacing w:after="0" w:line="240" w:lineRule="auto"/>
        <w:rPr>
          <w:rFonts w:eastAsia="Times New Roman" w:cs="Times New Roman"/>
          <w:sz w:val="24"/>
          <w:szCs w:val="24"/>
        </w:rPr>
      </w:pPr>
    </w:p>
    <w:p w14:paraId="3A0C4C04" w14:textId="77777777" w:rsidR="003B62F6" w:rsidRPr="00446198" w:rsidRDefault="003B62F6" w:rsidP="003B62F6">
      <w:pPr>
        <w:pStyle w:val="FunctionsF"/>
      </w:pPr>
      <w:r w:rsidRPr="00446198">
        <w:t>Instructional Items </w:t>
      </w:r>
    </w:p>
    <w:p w14:paraId="04CCF7D8" w14:textId="77777777" w:rsidR="003B62F6" w:rsidRDefault="003B62F6" w:rsidP="003B62F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5C028F" w14:textId="4F144643" w:rsidR="00E10634" w:rsidRPr="00E10634" w:rsidRDefault="00E10634" w:rsidP="00F60EB2">
      <w:pPr>
        <w:pStyle w:val="BodyText"/>
        <w:spacing w:before="0" w:line="287" w:lineRule="exact"/>
        <w:ind w:left="360"/>
        <w:rPr>
          <w:rFonts w:ascii="Cambria Math" w:eastAsia="Cambria Math" w:hAnsi="Cambria Math" w:cs="Times New Roman"/>
          <w:sz w:val="24"/>
          <w:szCs w:val="24"/>
        </w:rPr>
      </w:pPr>
      <w:r w:rsidRPr="00E10634">
        <w:rPr>
          <w:rFonts w:ascii="Times New Roman" w:eastAsia="Times New Roman" w:hAnsi="Times New Roman" w:cs="Times New Roman"/>
          <w:sz w:val="24"/>
          <w:szCs w:val="24"/>
        </w:rPr>
        <w:t>How does</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3"/>
          <w:sz w:val="24"/>
          <w:szCs w:val="24"/>
        </w:rPr>
        <w:t xml:space="preserve"> </w:t>
      </w:r>
      <w:r w:rsidRPr="00E10634">
        <w:rPr>
          <w:rFonts w:ascii="Cambria Math" w:eastAsia="Cambria Math" w:hAnsi="Cambria Math" w:cs="Times New Roman"/>
          <w:sz w:val="24"/>
          <w:szCs w:val="24"/>
        </w:rPr>
        <w:t>𝑔(𝑥)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3"/>
          <w:sz w:val="24"/>
          <w:szCs w:val="24"/>
        </w:rPr>
        <w:t xml:space="preserve"> </w:t>
      </w:r>
      <w:proofErr w:type="gramStart"/>
      <w:r w:rsidRPr="00E10634">
        <w:rPr>
          <w:rFonts w:ascii="Cambria Math" w:eastAsia="Cambria Math" w:hAnsi="Cambria Math" w:cs="Times New Roman"/>
          <w:sz w:val="24"/>
          <w:szCs w:val="24"/>
        </w:rPr>
        <w:t>𝑓(</w:t>
      </w:r>
      <w:proofErr w:type="gramEnd"/>
      <w:r w:rsidRPr="00E10634">
        <w:rPr>
          <w:rFonts w:ascii="Cambria Math" w:eastAsia="Cambria Math" w:hAnsi="Cambria Math" w:cs="Times New Roman"/>
          <w:sz w:val="24"/>
          <w:szCs w:val="24"/>
        </w:rPr>
        <w:t>𝑥</w:t>
      </w:r>
      <w:r w:rsidRPr="00E10634">
        <w:rPr>
          <w:rFonts w:ascii="Cambria Math" w:eastAsia="Cambria Math" w:hAnsi="Cambria Math" w:cs="Times New Roman"/>
          <w:spacing w:val="3"/>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
          <w:sz w:val="24"/>
          <w:szCs w:val="24"/>
        </w:rPr>
        <w:t xml:space="preserve"> </w:t>
      </w:r>
      <w:r w:rsidRPr="00E10634">
        <w:rPr>
          <w:rFonts w:ascii="Cambria Math" w:eastAsia="Cambria Math" w:hAnsi="Cambria Math" w:cs="Times New Roman"/>
          <w:sz w:val="24"/>
          <w:szCs w:val="24"/>
        </w:rPr>
        <w:t>2)</w:t>
      </w:r>
      <w:r w:rsidRPr="00E10634">
        <w:rPr>
          <w:rFonts w:ascii="Cambria Math" w:eastAsia="Cambria Math" w:hAnsi="Cambria Math" w:cs="Times New Roman"/>
          <w:spacing w:val="8"/>
          <w:sz w:val="24"/>
          <w:szCs w:val="24"/>
        </w:rPr>
        <w:t xml:space="preserve"> </w:t>
      </w:r>
      <w:proofErr w:type="gramStart"/>
      <w:r w:rsidRPr="00E10634">
        <w:rPr>
          <w:rFonts w:ascii="Times New Roman" w:eastAsia="Times New Roman" w:hAnsi="Times New Roman" w:cs="Times New Roman"/>
          <w:sz w:val="24"/>
          <w:szCs w:val="24"/>
        </w:rPr>
        <w:t>compare</w:t>
      </w:r>
      <w:proofErr w:type="gramEnd"/>
      <w:r w:rsidRPr="00E10634">
        <w:rPr>
          <w:rFonts w:ascii="Times New Roman" w:eastAsia="Times New Roman" w:hAnsi="Times New Roman" w:cs="Times New Roman"/>
          <w:sz w:val="24"/>
          <w:szCs w:val="24"/>
        </w:rPr>
        <w:t xml:space="preserve"> to</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the</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graph</w:t>
      </w:r>
      <w:r w:rsidRPr="00E10634">
        <w:rPr>
          <w:rFonts w:ascii="Times New Roman" w:eastAsia="Times New Roman" w:hAnsi="Times New Roman" w:cs="Times New Roman"/>
          <w:spacing w:val="2"/>
          <w:sz w:val="24"/>
          <w:szCs w:val="24"/>
        </w:rPr>
        <w:t xml:space="preserve"> </w:t>
      </w:r>
      <w:r w:rsidRPr="00E10634">
        <w:rPr>
          <w:rFonts w:ascii="Times New Roman" w:eastAsia="Times New Roman" w:hAnsi="Times New Roman" w:cs="Times New Roman"/>
          <w:sz w:val="24"/>
          <w:szCs w:val="24"/>
        </w:rPr>
        <w:t>of</w:t>
      </w:r>
      <w:r w:rsidRPr="00E10634">
        <w:rPr>
          <w:rFonts w:ascii="Times New Roman" w:eastAsia="Times New Roman" w:hAnsi="Times New Roman" w:cs="Times New Roman"/>
          <w:spacing w:val="4"/>
          <w:sz w:val="24"/>
          <w:szCs w:val="24"/>
        </w:rPr>
        <w:t xml:space="preserve"> </w:t>
      </w:r>
      <w:r w:rsidRPr="00E10634">
        <w:rPr>
          <w:rFonts w:ascii="Cambria Math" w:eastAsia="Cambria Math" w:hAnsi="Cambria Math" w:cs="Times New Roman"/>
          <w:sz w:val="24"/>
          <w:szCs w:val="24"/>
        </w:rPr>
        <w:t>𝑓(𝑥)</w:t>
      </w:r>
      <w:r w:rsidRPr="00E10634">
        <w:rPr>
          <w:rFonts w:ascii="Cambria Math" w:eastAsia="Cambria Math" w:hAnsi="Cambria Math" w:cs="Times New Roman"/>
          <w:spacing w:val="15"/>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17"/>
          <w:sz w:val="24"/>
          <w:szCs w:val="24"/>
        </w:rPr>
        <w:t xml:space="preserve"> </w:t>
      </w:r>
      <w:r w:rsidRPr="00E10634">
        <w:rPr>
          <w:rFonts w:ascii="Cambria Math" w:eastAsia="Cambria Math" w:hAnsi="Cambria Math" w:cs="Times New Roman"/>
          <w:position w:val="1"/>
          <w:sz w:val="24"/>
          <w:szCs w:val="24"/>
        </w:rPr>
        <w:t>|</w:t>
      </w:r>
      <w:r w:rsidRPr="00E10634">
        <w:rPr>
          <w:rFonts w:ascii="Cambria Math" w:eastAsia="Cambria Math" w:hAnsi="Cambria Math" w:cs="Times New Roman"/>
          <w:sz w:val="24"/>
          <w:szCs w:val="24"/>
        </w:rPr>
        <w:t>𝑥</w:t>
      </w:r>
      <w:r w:rsidRPr="00E10634">
        <w:rPr>
          <w:rFonts w:ascii="Cambria Math" w:eastAsia="Cambria Math" w:hAnsi="Cambria Math" w:cs="Times New Roman"/>
          <w:spacing w:val="8"/>
          <w:sz w:val="24"/>
          <w:szCs w:val="24"/>
        </w:rPr>
        <w:t xml:space="preserve"> </w:t>
      </w:r>
      <w:r w:rsidRPr="00E10634">
        <w:rPr>
          <w:rFonts w:ascii="Cambria Math" w:eastAsia="Cambria Math" w:hAnsi="Cambria Math" w:cs="Times New Roman"/>
          <w:sz w:val="24"/>
          <w:szCs w:val="24"/>
        </w:rPr>
        <w:t>+</w:t>
      </w:r>
      <w:r w:rsidRPr="00E10634">
        <w:rPr>
          <w:rFonts w:ascii="Cambria Math" w:eastAsia="Cambria Math" w:hAnsi="Cambria Math" w:cs="Times New Roman"/>
          <w:spacing w:val="2"/>
          <w:sz w:val="24"/>
          <w:szCs w:val="24"/>
        </w:rPr>
        <w:t xml:space="preserve"> </w:t>
      </w:r>
      <w:r w:rsidRPr="00E10634">
        <w:rPr>
          <w:rFonts w:ascii="Cambria Math" w:eastAsia="Cambria Math" w:hAnsi="Cambria Math" w:cs="Times New Roman"/>
          <w:spacing w:val="-5"/>
          <w:sz w:val="24"/>
          <w:szCs w:val="24"/>
        </w:rPr>
        <w:t>3</w:t>
      </w:r>
      <w:r w:rsidRPr="00E10634">
        <w:rPr>
          <w:rFonts w:ascii="Cambria Math" w:eastAsia="Cambria Math" w:hAnsi="Cambria Math" w:cs="Times New Roman"/>
          <w:spacing w:val="-5"/>
          <w:position w:val="1"/>
          <w:sz w:val="24"/>
          <w:szCs w:val="24"/>
        </w:rPr>
        <w:t>|</w:t>
      </w:r>
      <w:r w:rsidRPr="00E10634">
        <w:rPr>
          <w:rFonts w:ascii="Cambria Math" w:eastAsia="Cambria Math" w:hAnsi="Cambria Math" w:cs="Times New Roman"/>
          <w:spacing w:val="-5"/>
          <w:sz w:val="24"/>
          <w:szCs w:val="24"/>
        </w:rPr>
        <w:t>?</w:t>
      </w:r>
    </w:p>
    <w:p w14:paraId="258A7733" w14:textId="77777777" w:rsidR="00F60EB2" w:rsidRDefault="00F60EB2" w:rsidP="00F60EB2">
      <w:pPr>
        <w:spacing w:after="0" w:line="240" w:lineRule="auto"/>
        <w:textAlignment w:val="baseline"/>
        <w:rPr>
          <w:i/>
          <w:iCs/>
          <w:sz w:val="24"/>
          <w:szCs w:val="24"/>
        </w:rPr>
      </w:pPr>
    </w:p>
    <w:p w14:paraId="3048296B" w14:textId="29C27EE2" w:rsidR="00F60EB2" w:rsidRDefault="003B62F6" w:rsidP="00F60EB2">
      <w:pPr>
        <w:spacing w:after="0" w:line="240" w:lineRule="auto"/>
        <w:textAlignment w:val="baseline"/>
        <w:rPr>
          <w:i/>
          <w:iCs/>
          <w:spacing w:val="-10"/>
          <w:sz w:val="24"/>
          <w:szCs w:val="24"/>
        </w:rPr>
      </w:pPr>
      <w:r w:rsidRPr="221D88CC">
        <w:rPr>
          <w:i/>
          <w:iCs/>
          <w:sz w:val="24"/>
          <w:szCs w:val="24"/>
        </w:rPr>
        <w:t>Instructional</w:t>
      </w:r>
      <w:r w:rsidRPr="221D88CC">
        <w:rPr>
          <w:i/>
          <w:iCs/>
          <w:spacing w:val="-1"/>
          <w:sz w:val="24"/>
          <w:szCs w:val="24"/>
        </w:rPr>
        <w:t xml:space="preserve"> </w:t>
      </w:r>
      <w:r w:rsidRPr="221D88CC">
        <w:rPr>
          <w:i/>
          <w:iCs/>
          <w:sz w:val="24"/>
          <w:szCs w:val="24"/>
        </w:rPr>
        <w:t>Item</w:t>
      </w:r>
      <w:r w:rsidRPr="221D88CC">
        <w:rPr>
          <w:i/>
          <w:iCs/>
          <w:spacing w:val="-1"/>
          <w:sz w:val="24"/>
          <w:szCs w:val="24"/>
        </w:rPr>
        <w:t xml:space="preserve"> </w:t>
      </w:r>
      <w:r w:rsidRPr="221D88CC">
        <w:rPr>
          <w:i/>
          <w:iCs/>
          <w:spacing w:val="-10"/>
          <w:sz w:val="24"/>
          <w:szCs w:val="24"/>
        </w:rPr>
        <w:t>2</w:t>
      </w:r>
    </w:p>
    <w:p w14:paraId="6EA3A335" w14:textId="5C36758A" w:rsidR="00F60EB2" w:rsidRPr="00F60EB2" w:rsidRDefault="00F60EB2" w:rsidP="00F60EB2">
      <w:pPr>
        <w:spacing w:after="0" w:line="240" w:lineRule="auto"/>
        <w:ind w:left="360"/>
        <w:textAlignment w:val="baseline"/>
        <w:rPr>
          <w:i/>
          <w:iCs/>
          <w:spacing w:val="-10"/>
          <w:sz w:val="24"/>
          <w:szCs w:val="24"/>
        </w:rPr>
      </w:pPr>
      <w:r>
        <w:t xml:space="preserve">Describe the effect of the </w:t>
      </w:r>
      <w:proofErr w:type="gramStart"/>
      <w:r>
        <w:t xml:space="preserve">transformation </w:t>
      </w:r>
      <w:r w:rsidRPr="5D49B79C">
        <w:rPr>
          <w:rFonts w:ascii="Cambria Math" w:eastAsia="Cambria Math"/>
        </w:rPr>
        <w:t>𝑓</w:t>
      </w:r>
      <w:proofErr w:type="gramEnd"/>
      <w:r w:rsidRPr="5D49B79C">
        <w:rPr>
          <w:rFonts w:ascii="Cambria Math" w:eastAsia="Cambria Math"/>
        </w:rPr>
        <w:t>(</w:t>
      </w:r>
      <w:proofErr w:type="gramStart"/>
      <w:r w:rsidRPr="5D49B79C">
        <w:rPr>
          <w:rFonts w:ascii="Cambria Math" w:eastAsia="Cambria Math"/>
        </w:rPr>
        <w:t>𝑥) +</w:t>
      </w:r>
      <w:proofErr w:type="gramEnd"/>
      <w:r w:rsidRPr="5D49B79C">
        <w:rPr>
          <w:rFonts w:ascii="Cambria Math" w:eastAsia="Cambria Math"/>
        </w:rPr>
        <w:t xml:space="preserve"> 2 </w:t>
      </w:r>
      <w:r>
        <w:t>on the function table below.</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040"/>
        <w:gridCol w:w="1027"/>
      </w:tblGrid>
      <w:tr w:rsidR="00F60EB2" w14:paraId="1235E7D1" w14:textId="77777777" w:rsidTr="001E6483">
        <w:trPr>
          <w:trHeight w:val="299"/>
          <w:jc w:val="center"/>
        </w:trPr>
        <w:tc>
          <w:tcPr>
            <w:tcW w:w="1040" w:type="dxa"/>
          </w:tcPr>
          <w:p w14:paraId="16B90B89" w14:textId="77777777" w:rsidR="00F60EB2" w:rsidRDefault="00F60EB2">
            <w:pPr>
              <w:pStyle w:val="TableParagraph"/>
              <w:spacing w:line="280" w:lineRule="exact"/>
              <w:ind w:left="303" w:right="298"/>
              <w:jc w:val="center"/>
              <w:rPr>
                <w:rFonts w:ascii="Cambria Math" w:eastAsia="Cambria Math"/>
                <w:sz w:val="24"/>
                <w:szCs w:val="24"/>
              </w:rPr>
            </w:pPr>
            <w:r w:rsidRPr="5D49B79C">
              <w:rPr>
                <w:rFonts w:ascii="Cambria Math" w:eastAsia="Cambria Math"/>
                <w:sz w:val="24"/>
                <w:szCs w:val="24"/>
              </w:rPr>
              <w:t>𝑥</w:t>
            </w:r>
          </w:p>
        </w:tc>
        <w:tc>
          <w:tcPr>
            <w:tcW w:w="1027" w:type="dxa"/>
          </w:tcPr>
          <w:p w14:paraId="53FC542B" w14:textId="77777777" w:rsidR="00F60EB2" w:rsidRDefault="00F60EB2">
            <w:pPr>
              <w:pStyle w:val="TableParagraph"/>
              <w:spacing w:line="279" w:lineRule="exact"/>
              <w:ind w:left="183" w:right="169"/>
              <w:jc w:val="center"/>
              <w:rPr>
                <w:rFonts w:ascii="Cambria Math" w:eastAsia="Cambria Math"/>
                <w:sz w:val="24"/>
                <w:szCs w:val="24"/>
              </w:rPr>
            </w:pPr>
            <w:r w:rsidRPr="5D49B79C">
              <w:rPr>
                <w:rFonts w:ascii="Cambria Math" w:eastAsia="Cambria Math"/>
                <w:sz w:val="24"/>
                <w:szCs w:val="24"/>
              </w:rPr>
              <w:t>𝑓(𝑥)</w:t>
            </w:r>
          </w:p>
        </w:tc>
      </w:tr>
      <w:tr w:rsidR="00F60EB2" w14:paraId="71724ACD" w14:textId="77777777" w:rsidTr="001E6483">
        <w:trPr>
          <w:trHeight w:val="300"/>
          <w:jc w:val="center"/>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AE982" w14:textId="77777777" w:rsidR="00F60EB2" w:rsidRDefault="00F60EB2">
            <w:pPr>
              <w:pStyle w:val="TableParagraph"/>
              <w:spacing w:line="270" w:lineRule="exact"/>
              <w:ind w:left="308" w:right="298"/>
              <w:jc w:val="center"/>
              <w:rPr>
                <w:sz w:val="24"/>
                <w:szCs w:val="24"/>
              </w:rPr>
            </w:pPr>
            <w:r w:rsidRPr="5D49B79C">
              <w:rPr>
                <w:sz w:val="24"/>
                <w:szCs w:val="24"/>
              </w:rPr>
              <w:t>-2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FCFC" w14:textId="77777777" w:rsidR="00F60EB2" w:rsidRDefault="00F60EB2">
            <w:pPr>
              <w:pStyle w:val="TableParagraph"/>
              <w:spacing w:line="270" w:lineRule="exact"/>
              <w:ind w:left="10"/>
              <w:jc w:val="center"/>
              <w:rPr>
                <w:sz w:val="24"/>
                <w:szCs w:val="24"/>
              </w:rPr>
            </w:pPr>
            <w:r w:rsidRPr="5D49B79C">
              <w:rPr>
                <w:sz w:val="24"/>
                <w:szCs w:val="24"/>
              </w:rPr>
              <w:t>4</w:t>
            </w:r>
          </w:p>
        </w:tc>
      </w:tr>
      <w:tr w:rsidR="00F60EB2" w14:paraId="2B9366BB" w14:textId="77777777" w:rsidTr="001E6483">
        <w:trPr>
          <w:trHeight w:val="301"/>
          <w:jc w:val="center"/>
        </w:trPr>
        <w:tc>
          <w:tcPr>
            <w:tcW w:w="1040" w:type="dxa"/>
          </w:tcPr>
          <w:p w14:paraId="48AC9308" w14:textId="77777777" w:rsidR="00F60EB2" w:rsidRDefault="00F60EB2">
            <w:pPr>
              <w:pStyle w:val="TableParagraph"/>
              <w:spacing w:line="270" w:lineRule="exact"/>
              <w:ind w:left="7"/>
              <w:jc w:val="center"/>
              <w:rPr>
                <w:sz w:val="24"/>
                <w:szCs w:val="24"/>
              </w:rPr>
            </w:pPr>
            <w:r w:rsidRPr="5D49B79C">
              <w:rPr>
                <w:sz w:val="24"/>
                <w:szCs w:val="24"/>
              </w:rPr>
              <w:t>0</w:t>
            </w:r>
          </w:p>
        </w:tc>
        <w:tc>
          <w:tcPr>
            <w:tcW w:w="1027" w:type="dxa"/>
          </w:tcPr>
          <w:p w14:paraId="1F917DCA" w14:textId="77777777" w:rsidR="00F60EB2" w:rsidRDefault="00F60EB2">
            <w:pPr>
              <w:pStyle w:val="TableParagraph"/>
              <w:spacing w:line="270" w:lineRule="exact"/>
              <w:ind w:left="10"/>
              <w:jc w:val="center"/>
              <w:rPr>
                <w:sz w:val="24"/>
                <w:szCs w:val="24"/>
              </w:rPr>
            </w:pPr>
            <w:r w:rsidRPr="5D49B79C">
              <w:rPr>
                <w:sz w:val="24"/>
                <w:szCs w:val="24"/>
              </w:rPr>
              <w:t>0</w:t>
            </w:r>
          </w:p>
        </w:tc>
      </w:tr>
      <w:tr w:rsidR="00F60EB2" w14:paraId="23366214" w14:textId="77777777" w:rsidTr="001E6483">
        <w:trPr>
          <w:trHeight w:val="299"/>
          <w:jc w:val="center"/>
        </w:trPr>
        <w:tc>
          <w:tcPr>
            <w:tcW w:w="1040" w:type="dxa"/>
          </w:tcPr>
          <w:p w14:paraId="50D8DE30" w14:textId="77777777" w:rsidR="00F60EB2" w:rsidRDefault="00F60EB2">
            <w:pPr>
              <w:pStyle w:val="TableParagraph"/>
              <w:spacing w:line="270" w:lineRule="exact"/>
              <w:ind w:left="7"/>
              <w:jc w:val="center"/>
              <w:rPr>
                <w:sz w:val="24"/>
                <w:szCs w:val="24"/>
              </w:rPr>
            </w:pPr>
            <w:r w:rsidRPr="5D49B79C">
              <w:rPr>
                <w:sz w:val="24"/>
                <w:szCs w:val="24"/>
              </w:rPr>
              <w:t>2</w:t>
            </w:r>
          </w:p>
        </w:tc>
        <w:tc>
          <w:tcPr>
            <w:tcW w:w="1027" w:type="dxa"/>
          </w:tcPr>
          <w:p w14:paraId="2AD0B181" w14:textId="77777777" w:rsidR="00F60EB2" w:rsidRDefault="00F60EB2">
            <w:pPr>
              <w:pStyle w:val="TableParagraph"/>
              <w:spacing w:line="270" w:lineRule="exact"/>
              <w:ind w:left="10"/>
              <w:jc w:val="center"/>
              <w:rPr>
                <w:sz w:val="24"/>
                <w:szCs w:val="24"/>
              </w:rPr>
            </w:pPr>
            <w:r w:rsidRPr="5D49B79C">
              <w:rPr>
                <w:sz w:val="24"/>
                <w:szCs w:val="24"/>
              </w:rPr>
              <w:t>4</w:t>
            </w:r>
          </w:p>
        </w:tc>
      </w:tr>
      <w:tr w:rsidR="00F60EB2" w14:paraId="144B20D9" w14:textId="77777777" w:rsidTr="001E6483">
        <w:trPr>
          <w:trHeight w:val="302"/>
          <w:jc w:val="center"/>
        </w:trPr>
        <w:tc>
          <w:tcPr>
            <w:tcW w:w="1040" w:type="dxa"/>
          </w:tcPr>
          <w:p w14:paraId="785D664A" w14:textId="77777777" w:rsidR="00F60EB2" w:rsidRDefault="00F60EB2">
            <w:pPr>
              <w:pStyle w:val="TableParagraph"/>
              <w:spacing w:line="270" w:lineRule="exact"/>
              <w:ind w:left="7"/>
              <w:jc w:val="center"/>
              <w:rPr>
                <w:sz w:val="24"/>
                <w:szCs w:val="24"/>
              </w:rPr>
            </w:pPr>
            <w:r w:rsidRPr="5D49B79C">
              <w:rPr>
                <w:sz w:val="24"/>
                <w:szCs w:val="24"/>
              </w:rPr>
              <w:t>4</w:t>
            </w:r>
          </w:p>
        </w:tc>
        <w:tc>
          <w:tcPr>
            <w:tcW w:w="1027" w:type="dxa"/>
          </w:tcPr>
          <w:p w14:paraId="322A1A99" w14:textId="77777777" w:rsidR="00F60EB2" w:rsidRDefault="00F60EB2">
            <w:pPr>
              <w:pStyle w:val="TableParagraph"/>
              <w:spacing w:line="270" w:lineRule="exact"/>
              <w:ind w:left="179" w:right="169"/>
              <w:jc w:val="center"/>
              <w:rPr>
                <w:sz w:val="24"/>
                <w:szCs w:val="24"/>
              </w:rPr>
            </w:pPr>
            <w:r w:rsidRPr="5D49B79C">
              <w:rPr>
                <w:sz w:val="24"/>
                <w:szCs w:val="24"/>
              </w:rPr>
              <w:t>16</w:t>
            </w:r>
          </w:p>
        </w:tc>
      </w:tr>
      <w:tr w:rsidR="00F60EB2" w14:paraId="2ABEF834" w14:textId="77777777" w:rsidTr="001E6483">
        <w:trPr>
          <w:trHeight w:val="309"/>
          <w:jc w:val="center"/>
        </w:trPr>
        <w:tc>
          <w:tcPr>
            <w:tcW w:w="1040" w:type="dxa"/>
          </w:tcPr>
          <w:p w14:paraId="2137E054" w14:textId="77777777" w:rsidR="00F60EB2" w:rsidRDefault="00F60EB2">
            <w:pPr>
              <w:pStyle w:val="TableParagraph"/>
              <w:spacing w:line="270" w:lineRule="exact"/>
              <w:ind w:left="7"/>
              <w:jc w:val="center"/>
              <w:rPr>
                <w:sz w:val="24"/>
                <w:szCs w:val="24"/>
              </w:rPr>
            </w:pPr>
            <w:r w:rsidRPr="5D49B79C">
              <w:rPr>
                <w:sz w:val="24"/>
                <w:szCs w:val="24"/>
              </w:rPr>
              <w:t>6</w:t>
            </w:r>
          </w:p>
        </w:tc>
        <w:tc>
          <w:tcPr>
            <w:tcW w:w="1027" w:type="dxa"/>
          </w:tcPr>
          <w:p w14:paraId="77A5B288" w14:textId="77777777" w:rsidR="00F60EB2" w:rsidRDefault="00F60EB2">
            <w:pPr>
              <w:pStyle w:val="TableParagraph"/>
              <w:spacing w:line="270" w:lineRule="exact"/>
              <w:ind w:left="179" w:right="169"/>
              <w:jc w:val="center"/>
              <w:rPr>
                <w:sz w:val="24"/>
                <w:szCs w:val="24"/>
              </w:rPr>
            </w:pPr>
            <w:r w:rsidRPr="5D49B79C">
              <w:rPr>
                <w:sz w:val="24"/>
                <w:szCs w:val="24"/>
              </w:rPr>
              <w:t>36</w:t>
            </w:r>
          </w:p>
        </w:tc>
      </w:tr>
    </w:tbl>
    <w:p w14:paraId="0BD76FC8" w14:textId="77777777" w:rsidR="00784262" w:rsidRDefault="00784262" w:rsidP="00D941F3">
      <w:pPr>
        <w:spacing w:after="0" w:line="240" w:lineRule="auto"/>
        <w:textAlignment w:val="baseline"/>
        <w:rPr>
          <w:i/>
          <w:iCs/>
          <w:sz w:val="24"/>
          <w:szCs w:val="24"/>
        </w:rPr>
      </w:pPr>
    </w:p>
    <w:p w14:paraId="79B20754" w14:textId="77777777" w:rsidR="00784262" w:rsidRDefault="00784262">
      <w:pPr>
        <w:rPr>
          <w:i/>
          <w:iCs/>
          <w:sz w:val="24"/>
          <w:szCs w:val="24"/>
        </w:rPr>
      </w:pPr>
      <w:r>
        <w:rPr>
          <w:i/>
          <w:iCs/>
          <w:sz w:val="24"/>
          <w:szCs w:val="24"/>
        </w:rPr>
        <w:br w:type="page"/>
      </w:r>
    </w:p>
    <w:p w14:paraId="4CB7434A" w14:textId="62E8026D" w:rsidR="00D941F3" w:rsidRDefault="003B62F6" w:rsidP="00D941F3">
      <w:pPr>
        <w:spacing w:after="0" w:line="240" w:lineRule="auto"/>
        <w:textAlignment w:val="baseline"/>
        <w:rPr>
          <w:i/>
          <w:iCs/>
          <w:sz w:val="24"/>
          <w:szCs w:val="24"/>
        </w:rPr>
      </w:pPr>
      <w:r w:rsidRPr="00CF675B">
        <w:rPr>
          <w:i/>
          <w:iCs/>
          <w:sz w:val="24"/>
          <w:szCs w:val="24"/>
        </w:rPr>
        <w:lastRenderedPageBreak/>
        <w:t>Instructional Item 3</w:t>
      </w:r>
    </w:p>
    <w:p w14:paraId="4F50DB9F" w14:textId="41DC64CB" w:rsidR="00D941F3" w:rsidRDefault="00153D51" w:rsidP="00D941F3">
      <w:pPr>
        <w:spacing w:after="0" w:line="240" w:lineRule="auto"/>
        <w:textAlignment w:val="baseline"/>
        <w:rPr>
          <w:color w:val="000000" w:themeColor="text1"/>
          <w:sz w:val="24"/>
          <w:szCs w:val="24"/>
        </w:rPr>
      </w:pPr>
      <w:r>
        <w:rPr>
          <w:noProof/>
        </w:rPr>
        <w:drawing>
          <wp:anchor distT="0" distB="0" distL="114300" distR="114300" simplePos="0" relativeHeight="251658309" behindDoc="0" locked="0" layoutInCell="1" allowOverlap="1" wp14:anchorId="3B9FB4EB" wp14:editId="40396BBE">
            <wp:simplePos x="0" y="0"/>
            <wp:positionH relativeFrom="margin">
              <wp:align>center</wp:align>
            </wp:positionH>
            <wp:positionV relativeFrom="paragraph">
              <wp:posOffset>237490</wp:posOffset>
            </wp:positionV>
            <wp:extent cx="2333625" cy="2952750"/>
            <wp:effectExtent l="0" t="0" r="9525" b="0"/>
            <wp:wrapTopAndBottom/>
            <wp:docPr id="449375707" name="Picture 449375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75707" name="Picture 449375707">
                      <a:extLst>
                        <a:ext uri="{C183D7F6-B498-43B3-948B-1728B52AA6E4}">
                          <adec:decorative xmlns:adec="http://schemas.microsoft.com/office/drawing/2017/decorative" val="1"/>
                        </a:ext>
                      </a:extLst>
                    </pic:cNvPr>
                    <pic:cNvPicPr/>
                  </pic:nvPicPr>
                  <pic:blipFill>
                    <a:blip r:embed="rId111">
                      <a:extLst>
                        <a:ext uri="{28A0092B-C50C-407E-A947-70E740481C1C}">
                          <a14:useLocalDpi xmlns:a14="http://schemas.microsoft.com/office/drawing/2010/main" val="0"/>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a:ext>
                      </a:extLst>
                    </a:blip>
                    <a:srcRect l="1614"/>
                    <a:stretch>
                      <a:fillRect/>
                    </a:stretch>
                  </pic:blipFill>
                  <pic:spPr>
                    <a:xfrm>
                      <a:off x="0" y="0"/>
                      <a:ext cx="2333625" cy="2952750"/>
                    </a:xfrm>
                    <a:prstGeom prst="rect">
                      <a:avLst/>
                    </a:prstGeom>
                  </pic:spPr>
                </pic:pic>
              </a:graphicData>
            </a:graphic>
            <wp14:sizeRelH relativeFrom="margin">
              <wp14:pctWidth>0</wp14:pctWidth>
            </wp14:sizeRelH>
            <wp14:sizeRelV relativeFrom="margin">
              <wp14:pctHeight>0</wp14:pctHeight>
            </wp14:sizeRelV>
          </wp:anchor>
        </w:drawing>
      </w:r>
      <w:r w:rsidR="00D941F3">
        <w:rPr>
          <w:i/>
          <w:iCs/>
          <w:sz w:val="24"/>
          <w:szCs w:val="24"/>
        </w:rPr>
        <w:tab/>
      </w:r>
      <w:r w:rsidR="00D941F3" w:rsidRPr="11140BCE">
        <w:rPr>
          <w:color w:val="000000" w:themeColor="text1"/>
          <w:sz w:val="24"/>
          <w:szCs w:val="24"/>
        </w:rPr>
        <w:t>The graph of two functions is shown below.</w:t>
      </w:r>
    </w:p>
    <w:p w14:paraId="661E3064" w14:textId="38760942" w:rsidR="00153D51" w:rsidRDefault="00153D51" w:rsidP="00153D51">
      <w:pPr>
        <w:rPr>
          <w:color w:val="000000" w:themeColor="text1"/>
          <w:sz w:val="24"/>
          <w:szCs w:val="24"/>
        </w:rPr>
      </w:pPr>
      <w:r w:rsidRPr="11140BCE">
        <w:rPr>
          <w:color w:val="000000" w:themeColor="text1"/>
          <w:sz w:val="24"/>
          <w:szCs w:val="24"/>
        </w:rPr>
        <w:t xml:space="preserve">Which of the following describes the effect on </w:t>
      </w:r>
      <m:oMath>
        <m:r>
          <w:rPr>
            <w:rFonts w:ascii="Cambria Math" w:hAnsi="Cambria Math"/>
            <w:color w:val="000000" w:themeColor="text1"/>
            <w:sz w:val="24"/>
            <w:szCs w:val="24"/>
          </w:rPr>
          <m:t>f(x)</m:t>
        </m:r>
      </m:oMath>
      <w:r w:rsidRPr="11140BCE">
        <w:rPr>
          <w:color w:val="000000" w:themeColor="text1"/>
          <w:sz w:val="24"/>
          <w:szCs w:val="24"/>
        </w:rPr>
        <w:t xml:space="preserve"> after a transformation was performed to produce </w:t>
      </w:r>
      <m:oMath>
        <m:r>
          <w:rPr>
            <w:rFonts w:ascii="Cambria Math" w:hAnsi="Cambria Math"/>
            <w:color w:val="000000" w:themeColor="text1"/>
            <w:sz w:val="24"/>
            <w:szCs w:val="24"/>
          </w:rPr>
          <m:t>g(x)</m:t>
        </m:r>
      </m:oMath>
      <w:r w:rsidRPr="11140BCE">
        <w:rPr>
          <w:color w:val="000000" w:themeColor="text1"/>
          <w:sz w:val="24"/>
          <w:szCs w:val="24"/>
        </w:rPr>
        <w:t>?</w:t>
      </w:r>
    </w:p>
    <w:p w14:paraId="33568259" w14:textId="11C56288"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reflected over the x-axis of the graph </w:t>
      </w:r>
      <m:oMath>
        <m:r>
          <w:rPr>
            <w:rFonts w:ascii="Cambria Math" w:hAnsi="Cambria Math"/>
            <w:color w:val="000000" w:themeColor="text1"/>
            <w:sz w:val="24"/>
            <w:szCs w:val="24"/>
          </w:rPr>
          <m:t>f(x)</m:t>
        </m:r>
      </m:oMath>
    </w:p>
    <w:p w14:paraId="18D36707" w14:textId="2B259E46"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vertical shift of 2 from the graph </w:t>
      </w:r>
      <m:oMath>
        <m:r>
          <w:rPr>
            <w:rFonts w:ascii="Cambria Math" w:hAnsi="Cambria Math"/>
            <w:color w:val="000000" w:themeColor="text1"/>
            <w:sz w:val="24"/>
            <w:szCs w:val="24"/>
          </w:rPr>
          <m:t>f(x)</m:t>
        </m:r>
      </m:oMath>
    </w:p>
    <w:p w14:paraId="01243118" w14:textId="704661C6" w:rsidR="00153D51" w:rsidRPr="00153D51" w:rsidRDefault="00153D51" w:rsidP="00E502A8">
      <w:pPr>
        <w:pStyle w:val="ListParagraph"/>
        <w:numPr>
          <w:ilvl w:val="2"/>
          <w:numId w:val="210"/>
        </w:numPr>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g(x)</m:t>
        </m:r>
      </m:oMath>
      <w:r w:rsidRPr="00153D51">
        <w:rPr>
          <w:color w:val="000000" w:themeColor="text1"/>
          <w:sz w:val="24"/>
          <w:szCs w:val="24"/>
        </w:rPr>
        <w:t xml:space="preserve"> is a horizontal shift of 1/2 from the graph of </w:t>
      </w:r>
      <m:oMath>
        <m:r>
          <w:rPr>
            <w:rFonts w:ascii="Cambria Math" w:hAnsi="Cambria Math"/>
            <w:color w:val="000000" w:themeColor="text1"/>
            <w:sz w:val="24"/>
            <w:szCs w:val="24"/>
          </w:rPr>
          <m:t>f(x)</m:t>
        </m:r>
      </m:oMath>
    </w:p>
    <w:p w14:paraId="2D5A007A" w14:textId="46FFFCE1" w:rsidR="00153D51" w:rsidRPr="00153D51" w:rsidRDefault="00153D51" w:rsidP="004C4AD2">
      <w:pPr>
        <w:pStyle w:val="ListParagraph"/>
        <w:numPr>
          <w:ilvl w:val="2"/>
          <w:numId w:val="210"/>
        </w:numPr>
        <w:spacing w:after="240"/>
        <w:ind w:left="1080"/>
        <w:rPr>
          <w:color w:val="000000" w:themeColor="text1"/>
          <w:sz w:val="24"/>
          <w:szCs w:val="24"/>
        </w:rPr>
      </w:pPr>
      <w:r w:rsidRPr="00153D51">
        <w:rPr>
          <w:color w:val="000000" w:themeColor="text1"/>
          <w:sz w:val="24"/>
          <w:szCs w:val="24"/>
        </w:rPr>
        <w:t xml:space="preserve">The graph of </w:t>
      </w:r>
      <m:oMath>
        <m:r>
          <w:rPr>
            <w:rFonts w:ascii="Cambria Math" w:hAnsi="Cambria Math"/>
            <w:color w:val="000000" w:themeColor="text1"/>
            <w:sz w:val="24"/>
            <w:szCs w:val="24"/>
          </w:rPr>
          <m:t xml:space="preserve">g(x) </m:t>
        </m:r>
      </m:oMath>
      <w:r w:rsidRPr="00153D51">
        <w:rPr>
          <w:color w:val="000000" w:themeColor="text1"/>
          <w:sz w:val="24"/>
          <w:szCs w:val="24"/>
        </w:rPr>
        <w:t xml:space="preserve">is a horizontal stretch by a factor of 2 from the graph of </w:t>
      </w:r>
      <m:oMath>
        <m:r>
          <w:rPr>
            <w:rFonts w:ascii="Cambria Math" w:hAnsi="Cambria Math"/>
            <w:color w:val="000000" w:themeColor="text1"/>
            <w:sz w:val="24"/>
            <w:szCs w:val="24"/>
          </w:rPr>
          <m:t>f(x)</m:t>
        </m:r>
      </m:oMath>
    </w:p>
    <w:p w14:paraId="4A565179" w14:textId="77777777" w:rsidR="003B62F6" w:rsidRPr="00C0141B" w:rsidRDefault="003B62F6" w:rsidP="003B62F6">
      <w:pPr>
        <w:pStyle w:val="Style4"/>
      </w:pPr>
      <w:r w:rsidRPr="00446198">
        <w:t>*The strategies, tasks and items included in the B1G-M are examples and should not be considered comprehensive.</w:t>
      </w:r>
    </w:p>
    <w:p w14:paraId="00855FE8" w14:textId="77777777" w:rsidR="003B62F6" w:rsidRDefault="003B62F6">
      <w:pPr>
        <w:rPr>
          <w:rFonts w:eastAsia="Calibri" w:cs="Times New Roman"/>
          <w:b/>
          <w:sz w:val="24"/>
          <w:szCs w:val="24"/>
          <w:u w:val="single"/>
        </w:rPr>
      </w:pPr>
    </w:p>
    <w:p w14:paraId="4FB9E640" w14:textId="77777777" w:rsidR="009003E2" w:rsidRDefault="009003E2">
      <w:pPr>
        <w:rPr>
          <w:b/>
          <w:highlight w:val="green"/>
          <w:u w:val="single"/>
        </w:rPr>
      </w:pPr>
      <w:bookmarkStart w:id="49" w:name="_MA.912.F.2.3"/>
      <w:bookmarkEnd w:id="49"/>
      <w:r>
        <w:rPr>
          <w:b/>
          <w:highlight w:val="green"/>
          <w:u w:val="single"/>
        </w:rPr>
        <w:br w:type="page"/>
      </w:r>
    </w:p>
    <w:p w14:paraId="6C1C032C" w14:textId="25F1FE6A" w:rsidR="00C1615F" w:rsidRPr="00D65CF7" w:rsidRDefault="00A31D0B" w:rsidP="00D65CF7">
      <w:pPr>
        <w:pStyle w:val="Heading2"/>
        <w:rPr>
          <w:b/>
          <w:bCs w:val="0"/>
          <w:color w:val="auto"/>
          <w:u w:val="single"/>
        </w:rPr>
      </w:pPr>
      <w:r w:rsidRPr="00D65CF7">
        <w:rPr>
          <w:b/>
          <w:bCs w:val="0"/>
          <w:color w:val="auto"/>
          <w:u w:val="single"/>
        </w:rPr>
        <w:lastRenderedPageBreak/>
        <w:t>Financial Literacy</w:t>
      </w:r>
    </w:p>
    <w:p w14:paraId="5E135EC4" w14:textId="315A3B4D" w:rsidR="00E8787E" w:rsidRPr="006B6BAE" w:rsidRDefault="00E8787E" w:rsidP="00277B01">
      <w:pPr>
        <w:spacing w:after="0" w:line="240" w:lineRule="auto"/>
        <w:jc w:val="center"/>
        <w:rPr>
          <w:rFonts w:cs="Times New Roman"/>
          <w:sz w:val="24"/>
        </w:rPr>
      </w:pPr>
    </w:p>
    <w:p w14:paraId="26E936E8" w14:textId="22E8E15D"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00A31D0B">
        <w:rPr>
          <w:rFonts w:cs="Times New Roman"/>
          <w:b/>
          <w:sz w:val="24"/>
        </w:rPr>
        <w:t>FL</w:t>
      </w:r>
      <w:r w:rsidRPr="006B6BAE">
        <w:rPr>
          <w:rFonts w:cs="Times New Roman"/>
          <w:b/>
          <w:sz w:val="24"/>
        </w:rPr>
        <w:t>.</w:t>
      </w:r>
      <w:r w:rsidR="00BE7E12">
        <w:rPr>
          <w:rFonts w:cs="Times New Roman"/>
          <w:b/>
          <w:sz w:val="24"/>
        </w:rPr>
        <w:t>3</w:t>
      </w:r>
      <w:r w:rsidRPr="006B6BAE">
        <w:rPr>
          <w:rFonts w:cs="Times New Roman"/>
          <w:b/>
          <w:sz w:val="24"/>
        </w:rPr>
        <w:t xml:space="preserve"> </w:t>
      </w:r>
      <w:r w:rsidR="00BE7E12">
        <w:rPr>
          <w:i/>
          <w:sz w:val="24"/>
        </w:rPr>
        <w:t>Describe</w:t>
      </w:r>
      <w:r w:rsidR="00BE7E12">
        <w:rPr>
          <w:i/>
          <w:spacing w:val="-4"/>
          <w:sz w:val="24"/>
        </w:rPr>
        <w:t xml:space="preserve"> </w:t>
      </w:r>
      <w:r w:rsidR="00BE7E12">
        <w:rPr>
          <w:i/>
          <w:sz w:val="24"/>
        </w:rPr>
        <w:t>the</w:t>
      </w:r>
      <w:r w:rsidR="00BE7E12">
        <w:rPr>
          <w:i/>
          <w:spacing w:val="-5"/>
          <w:sz w:val="24"/>
        </w:rPr>
        <w:t xml:space="preserve"> </w:t>
      </w:r>
      <w:r w:rsidR="00BE7E12">
        <w:rPr>
          <w:i/>
          <w:sz w:val="24"/>
        </w:rPr>
        <w:t>advantages</w:t>
      </w:r>
      <w:r w:rsidR="00BE7E12">
        <w:rPr>
          <w:i/>
          <w:spacing w:val="-4"/>
          <w:sz w:val="24"/>
        </w:rPr>
        <w:t xml:space="preserve"> </w:t>
      </w:r>
      <w:r w:rsidR="00BE7E12">
        <w:rPr>
          <w:i/>
          <w:sz w:val="24"/>
        </w:rPr>
        <w:t>and</w:t>
      </w:r>
      <w:r w:rsidR="00BE7E12">
        <w:rPr>
          <w:i/>
          <w:spacing w:val="-4"/>
          <w:sz w:val="24"/>
        </w:rPr>
        <w:t xml:space="preserve"> </w:t>
      </w:r>
      <w:r w:rsidR="00BE7E12">
        <w:rPr>
          <w:i/>
          <w:sz w:val="24"/>
        </w:rPr>
        <w:t>disadvantages</w:t>
      </w:r>
      <w:r w:rsidR="00BE7E12">
        <w:rPr>
          <w:i/>
          <w:spacing w:val="-4"/>
          <w:sz w:val="24"/>
        </w:rPr>
        <w:t xml:space="preserve"> </w:t>
      </w:r>
      <w:r w:rsidR="00BE7E12">
        <w:rPr>
          <w:i/>
          <w:sz w:val="24"/>
        </w:rPr>
        <w:t>of</w:t>
      </w:r>
      <w:r w:rsidR="00BE7E12">
        <w:rPr>
          <w:i/>
          <w:spacing w:val="-4"/>
          <w:sz w:val="24"/>
        </w:rPr>
        <w:t xml:space="preserve"> </w:t>
      </w:r>
      <w:r w:rsidR="00BE7E12">
        <w:rPr>
          <w:i/>
          <w:sz w:val="24"/>
        </w:rPr>
        <w:t>short-term</w:t>
      </w:r>
      <w:r w:rsidR="00BE7E12">
        <w:rPr>
          <w:i/>
          <w:spacing w:val="-5"/>
          <w:sz w:val="24"/>
        </w:rPr>
        <w:t xml:space="preserve"> </w:t>
      </w:r>
      <w:r w:rsidR="00BE7E12">
        <w:rPr>
          <w:i/>
          <w:sz w:val="24"/>
        </w:rPr>
        <w:t>and</w:t>
      </w:r>
      <w:r w:rsidR="00BE7E12">
        <w:rPr>
          <w:i/>
          <w:spacing w:val="-4"/>
          <w:sz w:val="24"/>
        </w:rPr>
        <w:t xml:space="preserve"> </w:t>
      </w:r>
      <w:r w:rsidR="00BE7E12">
        <w:rPr>
          <w:i/>
          <w:sz w:val="24"/>
        </w:rPr>
        <w:t xml:space="preserve">long-term </w:t>
      </w:r>
      <w:r w:rsidR="00BE7E12">
        <w:rPr>
          <w:i/>
          <w:spacing w:val="-2"/>
          <w:sz w:val="24"/>
        </w:rPr>
        <w:t>purchases.</w:t>
      </w:r>
    </w:p>
    <w:p w14:paraId="75F3A86C" w14:textId="77777777" w:rsidR="00C1615F" w:rsidRPr="006B6BAE" w:rsidRDefault="00C1615F" w:rsidP="00C1615F">
      <w:pPr>
        <w:spacing w:after="0" w:line="240" w:lineRule="auto"/>
        <w:jc w:val="center"/>
        <w:rPr>
          <w:rFonts w:cs="Times New Roman"/>
          <w:i/>
          <w:sz w:val="24"/>
        </w:rPr>
      </w:pPr>
    </w:p>
    <w:p w14:paraId="5FDFF22B" w14:textId="5FDBC861" w:rsidR="00E67C3B" w:rsidRDefault="00096363" w:rsidP="00C1615F">
      <w:pPr>
        <w:pStyle w:val="Heading3"/>
      </w:pPr>
      <w:bookmarkStart w:id="50" w:name="_MA.6.GR.1.1"/>
      <w:bookmarkStart w:id="51" w:name="_MA.912.FL.3.2"/>
      <w:bookmarkEnd w:id="50"/>
      <w:bookmarkEnd w:id="51"/>
      <w:r w:rsidRPr="006B6BAE">
        <w:t>MA</w:t>
      </w:r>
      <w:r w:rsidR="00493DBF">
        <w:t>.912.</w:t>
      </w:r>
      <w:r w:rsidR="00C45B21">
        <w:t>FL</w:t>
      </w:r>
      <w:r w:rsidR="00F326E0" w:rsidRPr="006B6BAE">
        <w:t>.</w:t>
      </w:r>
      <w:r w:rsidR="006D2471">
        <w:t>3</w:t>
      </w:r>
      <w:r w:rsidR="00F326E0" w:rsidRPr="006B6BAE">
        <w:t>.</w:t>
      </w:r>
      <w:r w:rsidR="006D2471">
        <w:t>2</w:t>
      </w:r>
      <w:r w:rsidR="00D65CF7">
        <w:br/>
      </w:r>
    </w:p>
    <w:p w14:paraId="347AB894" w14:textId="77777777" w:rsidR="00654E84" w:rsidRPr="00446198" w:rsidRDefault="00654E84" w:rsidP="00A31D0B">
      <w:pPr>
        <w:pStyle w:val="FinancialFLHeading"/>
      </w:pPr>
      <w:r w:rsidRPr="00446198">
        <w:t>Benchmark</w:t>
      </w:r>
    </w:p>
    <w:p w14:paraId="4EA4BB5D" w14:textId="1F551716" w:rsidR="005D203C" w:rsidRPr="005D203C" w:rsidRDefault="0012407D" w:rsidP="005D203C">
      <w:pPr>
        <w:pStyle w:val="Style3"/>
      </w:pPr>
      <w:r w:rsidRPr="0012407D">
        <w:t>MA</w:t>
      </w:r>
      <w:r w:rsidR="00493DBF">
        <w:t>.912.</w:t>
      </w:r>
      <w:r w:rsidR="00A31D0B">
        <w:t>FL</w:t>
      </w:r>
      <w:r w:rsidRPr="0012407D">
        <w:t>.</w:t>
      </w:r>
      <w:r w:rsidR="009E4A55">
        <w:t>3</w:t>
      </w:r>
      <w:r w:rsidRPr="0012407D">
        <w:t>.</w:t>
      </w:r>
      <w:r w:rsidR="009E4A55">
        <w:t>2</w:t>
      </w:r>
      <w:r w:rsidRPr="0012407D">
        <w:tab/>
      </w:r>
      <w:r w:rsidR="009E4A55" w:rsidRPr="009E4A55">
        <w:t>Solve real-world problems involving simple, compound and continuously compounded interest.</w:t>
      </w:r>
    </w:p>
    <w:p w14:paraId="03EE18F3" w14:textId="77777777" w:rsidR="00D138BF" w:rsidRDefault="00D138BF" w:rsidP="0046044A">
      <w:pPr>
        <w:pStyle w:val="ExampleHeading"/>
      </w:pPr>
      <w:r>
        <w:t>Example:</w:t>
      </w:r>
      <w:r>
        <w:rPr>
          <w:spacing w:val="-1"/>
        </w:rPr>
        <w:t xml:space="preserve"> </w:t>
      </w:r>
      <w:r w:rsidRPr="0046044A">
        <w:rPr>
          <w:i w:val="0"/>
          <w:iCs w:val="0"/>
        </w:rPr>
        <w:t>Find</w:t>
      </w:r>
      <w:r w:rsidRPr="0046044A">
        <w:rPr>
          <w:i w:val="0"/>
          <w:iCs w:val="0"/>
          <w:spacing w:val="-2"/>
        </w:rPr>
        <w:t xml:space="preserve"> </w:t>
      </w:r>
      <w:r w:rsidRPr="0046044A">
        <w:rPr>
          <w:i w:val="0"/>
          <w:iCs w:val="0"/>
        </w:rPr>
        <w:t>the</w:t>
      </w:r>
      <w:r w:rsidRPr="0046044A">
        <w:rPr>
          <w:i w:val="0"/>
          <w:iCs w:val="0"/>
          <w:spacing w:val="-2"/>
        </w:rPr>
        <w:t xml:space="preserve"> </w:t>
      </w:r>
      <w:r w:rsidRPr="0046044A">
        <w:rPr>
          <w:i w:val="0"/>
          <w:iCs w:val="0"/>
        </w:rPr>
        <w:t>amount</w:t>
      </w:r>
      <w:r w:rsidRPr="0046044A">
        <w:rPr>
          <w:i w:val="0"/>
          <w:iCs w:val="0"/>
          <w:spacing w:val="-4"/>
        </w:rPr>
        <w:t xml:space="preserve"> </w:t>
      </w:r>
      <w:r w:rsidRPr="0046044A">
        <w:rPr>
          <w:i w:val="0"/>
          <w:iCs w:val="0"/>
        </w:rPr>
        <w:t>of</w:t>
      </w:r>
      <w:r w:rsidRPr="0046044A">
        <w:rPr>
          <w:i w:val="0"/>
          <w:iCs w:val="0"/>
          <w:spacing w:val="-2"/>
        </w:rPr>
        <w:t xml:space="preserve"> </w:t>
      </w:r>
      <w:r w:rsidRPr="0046044A">
        <w:rPr>
          <w:i w:val="0"/>
          <w:iCs w:val="0"/>
        </w:rPr>
        <w:t>money</w:t>
      </w:r>
      <w:r w:rsidRPr="0046044A">
        <w:rPr>
          <w:i w:val="0"/>
          <w:iCs w:val="0"/>
          <w:spacing w:val="-4"/>
        </w:rPr>
        <w:t xml:space="preserve"> </w:t>
      </w:r>
      <w:r w:rsidRPr="0046044A">
        <w:rPr>
          <w:i w:val="0"/>
          <w:iCs w:val="0"/>
        </w:rPr>
        <w:t>on</w:t>
      </w:r>
      <w:r w:rsidRPr="0046044A">
        <w:rPr>
          <w:i w:val="0"/>
          <w:iCs w:val="0"/>
          <w:spacing w:val="-2"/>
        </w:rPr>
        <w:t xml:space="preserve"> </w:t>
      </w:r>
      <w:r w:rsidRPr="0046044A">
        <w:rPr>
          <w:i w:val="0"/>
          <w:iCs w:val="0"/>
        </w:rPr>
        <w:t>deposit</w:t>
      </w:r>
      <w:r w:rsidRPr="0046044A">
        <w:rPr>
          <w:i w:val="0"/>
          <w:iCs w:val="0"/>
          <w:spacing w:val="-1"/>
        </w:rPr>
        <w:t xml:space="preserve"> </w:t>
      </w:r>
      <w:r w:rsidRPr="0046044A">
        <w:rPr>
          <w:i w:val="0"/>
          <w:iCs w:val="0"/>
        </w:rPr>
        <w:t>at</w:t>
      </w:r>
      <w:r w:rsidRPr="0046044A">
        <w:rPr>
          <w:i w:val="0"/>
          <w:iCs w:val="0"/>
          <w:spacing w:val="-1"/>
        </w:rPr>
        <w:t xml:space="preserve"> </w:t>
      </w:r>
      <w:r w:rsidRPr="0046044A">
        <w:rPr>
          <w:i w:val="0"/>
          <w:iCs w:val="0"/>
        </w:rPr>
        <w:t>the</w:t>
      </w:r>
      <w:r w:rsidRPr="0046044A">
        <w:rPr>
          <w:i w:val="0"/>
          <w:iCs w:val="0"/>
          <w:spacing w:val="-4"/>
        </w:rPr>
        <w:t xml:space="preserve"> </w:t>
      </w:r>
      <w:r w:rsidRPr="0046044A">
        <w:rPr>
          <w:i w:val="0"/>
          <w:iCs w:val="0"/>
        </w:rPr>
        <w:t>end</w:t>
      </w:r>
      <w:r w:rsidRPr="0046044A">
        <w:rPr>
          <w:i w:val="0"/>
          <w:iCs w:val="0"/>
          <w:spacing w:val="-2"/>
        </w:rPr>
        <w:t xml:space="preserve"> </w:t>
      </w:r>
      <w:r w:rsidRPr="0046044A">
        <w:rPr>
          <w:i w:val="0"/>
          <w:iCs w:val="0"/>
        </w:rPr>
        <w:t>of</w:t>
      </w:r>
      <w:r w:rsidRPr="0046044A">
        <w:rPr>
          <w:i w:val="0"/>
          <w:iCs w:val="0"/>
          <w:spacing w:val="-4"/>
        </w:rPr>
        <w:t xml:space="preserve"> </w:t>
      </w:r>
      <w:r w:rsidRPr="0046044A">
        <w:rPr>
          <w:i w:val="0"/>
          <w:iCs w:val="0"/>
        </w:rPr>
        <w:t>5</w:t>
      </w:r>
      <w:r w:rsidRPr="0046044A">
        <w:rPr>
          <w:i w:val="0"/>
          <w:iCs w:val="0"/>
          <w:spacing w:val="-2"/>
        </w:rPr>
        <w:t xml:space="preserve"> </w:t>
      </w:r>
      <w:r w:rsidRPr="0046044A">
        <w:rPr>
          <w:i w:val="0"/>
          <w:iCs w:val="0"/>
        </w:rPr>
        <w:t>years</w:t>
      </w:r>
      <w:r w:rsidRPr="0046044A">
        <w:rPr>
          <w:i w:val="0"/>
          <w:iCs w:val="0"/>
          <w:spacing w:val="-4"/>
        </w:rPr>
        <w:t xml:space="preserve"> </w:t>
      </w:r>
      <w:r w:rsidRPr="0046044A">
        <w:rPr>
          <w:i w:val="0"/>
          <w:iCs w:val="0"/>
        </w:rPr>
        <w:t>if</w:t>
      </w:r>
      <w:r w:rsidRPr="0046044A">
        <w:rPr>
          <w:i w:val="0"/>
          <w:iCs w:val="0"/>
          <w:spacing w:val="-2"/>
        </w:rPr>
        <w:t xml:space="preserve"> </w:t>
      </w:r>
      <w:r w:rsidRPr="0046044A">
        <w:rPr>
          <w:i w:val="0"/>
          <w:iCs w:val="0"/>
        </w:rPr>
        <w:t>you</w:t>
      </w:r>
      <w:r w:rsidRPr="0046044A">
        <w:rPr>
          <w:i w:val="0"/>
          <w:iCs w:val="0"/>
          <w:spacing w:val="-2"/>
        </w:rPr>
        <w:t xml:space="preserve"> </w:t>
      </w:r>
      <w:r w:rsidRPr="0046044A">
        <w:rPr>
          <w:i w:val="0"/>
          <w:iCs w:val="0"/>
        </w:rPr>
        <w:t>started</w:t>
      </w:r>
      <w:r w:rsidRPr="0046044A">
        <w:rPr>
          <w:i w:val="0"/>
          <w:iCs w:val="0"/>
          <w:spacing w:val="-5"/>
        </w:rPr>
        <w:t xml:space="preserve"> </w:t>
      </w:r>
      <w:r w:rsidRPr="0046044A">
        <w:rPr>
          <w:i w:val="0"/>
          <w:iCs w:val="0"/>
        </w:rPr>
        <w:t>with</w:t>
      </w:r>
      <w:r w:rsidRPr="0046044A">
        <w:rPr>
          <w:i w:val="0"/>
          <w:iCs w:val="0"/>
          <w:spacing w:val="-2"/>
        </w:rPr>
        <w:t xml:space="preserve"> </w:t>
      </w:r>
      <w:r w:rsidRPr="0046044A">
        <w:rPr>
          <w:i w:val="0"/>
          <w:iCs w:val="0"/>
        </w:rPr>
        <w:t>$500</w:t>
      </w:r>
      <w:r w:rsidRPr="0046044A">
        <w:rPr>
          <w:i w:val="0"/>
          <w:iCs w:val="0"/>
          <w:spacing w:val="-2"/>
        </w:rPr>
        <w:t xml:space="preserve"> </w:t>
      </w:r>
      <w:r w:rsidRPr="0046044A">
        <w:rPr>
          <w:i w:val="0"/>
          <w:iCs w:val="0"/>
        </w:rPr>
        <w:t>and it was compounded quarterly at 6% interest per year.</w:t>
      </w:r>
    </w:p>
    <w:p w14:paraId="4F388E03" w14:textId="603FCF62" w:rsidR="005D203C" w:rsidRDefault="00D138BF" w:rsidP="0046044A">
      <w:pPr>
        <w:pStyle w:val="ExampleHeading"/>
      </w:pPr>
      <w:r>
        <w:t>Example:</w:t>
      </w:r>
      <w:r>
        <w:rPr>
          <w:spacing w:val="-4"/>
        </w:rPr>
        <w:t xml:space="preserve"> </w:t>
      </w:r>
      <w:r w:rsidRPr="0046044A">
        <w:rPr>
          <w:i w:val="0"/>
          <w:iCs w:val="0"/>
        </w:rPr>
        <w:t>Joe</w:t>
      </w:r>
      <w:r w:rsidRPr="0046044A">
        <w:rPr>
          <w:i w:val="0"/>
          <w:iCs w:val="0"/>
          <w:spacing w:val="-2"/>
        </w:rPr>
        <w:t xml:space="preserve"> </w:t>
      </w:r>
      <w:r w:rsidRPr="0046044A">
        <w:rPr>
          <w:i w:val="0"/>
          <w:iCs w:val="0"/>
        </w:rPr>
        <w:t>won</w:t>
      </w:r>
      <w:r w:rsidRPr="0046044A">
        <w:rPr>
          <w:i w:val="0"/>
          <w:iCs w:val="0"/>
          <w:spacing w:val="-2"/>
        </w:rPr>
        <w:t xml:space="preserve"> </w:t>
      </w:r>
      <w:r w:rsidRPr="0046044A">
        <w:rPr>
          <w:i w:val="0"/>
          <w:iCs w:val="0"/>
        </w:rPr>
        <w:t>$25,000</w:t>
      </w:r>
      <w:r w:rsidRPr="0046044A">
        <w:rPr>
          <w:i w:val="0"/>
          <w:iCs w:val="0"/>
          <w:spacing w:val="-5"/>
        </w:rPr>
        <w:t xml:space="preserve"> </w:t>
      </w:r>
      <w:r w:rsidRPr="0046044A">
        <w:rPr>
          <w:i w:val="0"/>
          <w:iCs w:val="0"/>
        </w:rPr>
        <w:t>on</w:t>
      </w:r>
      <w:r w:rsidRPr="0046044A">
        <w:rPr>
          <w:i w:val="0"/>
          <w:iCs w:val="0"/>
          <w:spacing w:val="-2"/>
        </w:rPr>
        <w:t xml:space="preserve"> </w:t>
      </w:r>
      <w:r w:rsidRPr="0046044A">
        <w:rPr>
          <w:i w:val="0"/>
          <w:iCs w:val="0"/>
        </w:rPr>
        <w:t>a</w:t>
      </w:r>
      <w:r w:rsidRPr="0046044A">
        <w:rPr>
          <w:i w:val="0"/>
          <w:iCs w:val="0"/>
          <w:spacing w:val="-2"/>
        </w:rPr>
        <w:t xml:space="preserve"> </w:t>
      </w:r>
      <w:r w:rsidRPr="0046044A">
        <w:rPr>
          <w:i w:val="0"/>
          <w:iCs w:val="0"/>
        </w:rPr>
        <w:t>lottery</w:t>
      </w:r>
      <w:r w:rsidRPr="0046044A">
        <w:rPr>
          <w:i w:val="0"/>
          <w:iCs w:val="0"/>
          <w:spacing w:val="-5"/>
        </w:rPr>
        <w:t xml:space="preserve"> </w:t>
      </w:r>
      <w:r w:rsidRPr="0046044A">
        <w:rPr>
          <w:i w:val="0"/>
          <w:iCs w:val="0"/>
        </w:rPr>
        <w:t>scratch-off</w:t>
      </w:r>
      <w:r w:rsidRPr="0046044A">
        <w:rPr>
          <w:i w:val="0"/>
          <w:iCs w:val="0"/>
          <w:spacing w:val="-2"/>
        </w:rPr>
        <w:t xml:space="preserve"> </w:t>
      </w:r>
      <w:r w:rsidRPr="0046044A">
        <w:rPr>
          <w:i w:val="0"/>
          <w:iCs w:val="0"/>
        </w:rPr>
        <w:t>ticket.</w:t>
      </w:r>
      <w:r w:rsidRPr="0046044A">
        <w:rPr>
          <w:i w:val="0"/>
          <w:iCs w:val="0"/>
          <w:spacing w:val="-2"/>
        </w:rPr>
        <w:t xml:space="preserve"> </w:t>
      </w:r>
      <w:r w:rsidRPr="0046044A">
        <w:rPr>
          <w:i w:val="0"/>
          <w:iCs w:val="0"/>
        </w:rPr>
        <w:t>How</w:t>
      </w:r>
      <w:r w:rsidRPr="0046044A">
        <w:rPr>
          <w:i w:val="0"/>
          <w:iCs w:val="0"/>
          <w:spacing w:val="-3"/>
        </w:rPr>
        <w:t xml:space="preserve"> </w:t>
      </w:r>
      <w:r w:rsidRPr="0046044A">
        <w:rPr>
          <w:i w:val="0"/>
          <w:iCs w:val="0"/>
        </w:rPr>
        <w:t>many</w:t>
      </w:r>
      <w:r w:rsidRPr="0046044A">
        <w:rPr>
          <w:i w:val="0"/>
          <w:iCs w:val="0"/>
          <w:spacing w:val="-2"/>
        </w:rPr>
        <w:t xml:space="preserve"> </w:t>
      </w:r>
      <w:r w:rsidRPr="0046044A">
        <w:rPr>
          <w:i w:val="0"/>
          <w:iCs w:val="0"/>
        </w:rPr>
        <w:t>years</w:t>
      </w:r>
      <w:r w:rsidRPr="0046044A">
        <w:rPr>
          <w:i w:val="0"/>
          <w:iCs w:val="0"/>
          <w:spacing w:val="-2"/>
        </w:rPr>
        <w:t xml:space="preserve"> </w:t>
      </w:r>
      <w:r w:rsidRPr="0046044A">
        <w:rPr>
          <w:i w:val="0"/>
          <w:iCs w:val="0"/>
        </w:rPr>
        <w:t>will</w:t>
      </w:r>
      <w:r w:rsidRPr="0046044A">
        <w:rPr>
          <w:i w:val="0"/>
          <w:iCs w:val="0"/>
          <w:spacing w:val="-4"/>
        </w:rPr>
        <w:t xml:space="preserve"> </w:t>
      </w:r>
      <w:r w:rsidRPr="0046044A">
        <w:rPr>
          <w:i w:val="0"/>
          <w:iCs w:val="0"/>
        </w:rPr>
        <w:t>it</w:t>
      </w:r>
      <w:r w:rsidRPr="0046044A">
        <w:rPr>
          <w:i w:val="0"/>
          <w:iCs w:val="0"/>
          <w:spacing w:val="-4"/>
        </w:rPr>
        <w:t xml:space="preserve"> </w:t>
      </w:r>
      <w:r w:rsidRPr="0046044A">
        <w:rPr>
          <w:i w:val="0"/>
          <w:iCs w:val="0"/>
        </w:rPr>
        <w:t>take</w:t>
      </w:r>
      <w:r w:rsidRPr="0046044A">
        <w:rPr>
          <w:i w:val="0"/>
          <w:iCs w:val="0"/>
          <w:spacing w:val="-2"/>
        </w:rPr>
        <w:t xml:space="preserve"> </w:t>
      </w:r>
      <w:r w:rsidRPr="0046044A">
        <w:rPr>
          <w:i w:val="0"/>
          <w:iCs w:val="0"/>
        </w:rPr>
        <w:t>at</w:t>
      </w:r>
      <w:r w:rsidRPr="0046044A">
        <w:rPr>
          <w:i w:val="0"/>
          <w:iCs w:val="0"/>
          <w:spacing w:val="-1"/>
        </w:rPr>
        <w:t xml:space="preserve"> </w:t>
      </w:r>
      <w:r w:rsidRPr="0046044A">
        <w:rPr>
          <w:i w:val="0"/>
          <w:iCs w:val="0"/>
        </w:rPr>
        <w:t>6% interest compounded yearly for his money to double</w:t>
      </w:r>
      <w:r>
        <w:t>?</w:t>
      </w:r>
    </w:p>
    <w:p w14:paraId="2B79849F" w14:textId="77777777" w:rsidR="00340CEA" w:rsidRDefault="00340CEA" w:rsidP="00340CEA">
      <w:pPr>
        <w:pStyle w:val="TableParagraph"/>
        <w:spacing w:before="74"/>
      </w:pPr>
      <w:r>
        <w:rPr>
          <w:u w:val="single"/>
        </w:rPr>
        <w:t>Benchmark</w:t>
      </w:r>
      <w:r>
        <w:rPr>
          <w:spacing w:val="-7"/>
          <w:u w:val="single"/>
        </w:rPr>
        <w:t xml:space="preserve"> </w:t>
      </w:r>
      <w:r>
        <w:rPr>
          <w:spacing w:val="-2"/>
          <w:u w:val="single"/>
        </w:rPr>
        <w:t>Clarifications:</w:t>
      </w:r>
    </w:p>
    <w:p w14:paraId="1A48BFA3" w14:textId="6FE19862" w:rsidR="00D138BF" w:rsidRDefault="00340CEA" w:rsidP="00340CEA">
      <w:pPr>
        <w:spacing w:after="0"/>
      </w:pPr>
      <w:r>
        <w:rPr>
          <w:i/>
        </w:rPr>
        <w:t>Clarification</w:t>
      </w:r>
      <w:r>
        <w:rPr>
          <w:i/>
          <w:spacing w:val="-6"/>
        </w:rPr>
        <w:t xml:space="preserve"> </w:t>
      </w:r>
      <w:r>
        <w:rPr>
          <w:i/>
        </w:rPr>
        <w:t>1:</w:t>
      </w:r>
      <w:r>
        <w:rPr>
          <w:i/>
          <w:spacing w:val="-3"/>
        </w:rPr>
        <w:t xml:space="preserve"> </w:t>
      </w:r>
      <w:r>
        <w:t>Within</w:t>
      </w:r>
      <w:r>
        <w:rPr>
          <w:spacing w:val="-2"/>
        </w:rPr>
        <w:t xml:space="preserve"> </w:t>
      </w:r>
      <w:r>
        <w:t>the</w:t>
      </w:r>
      <w:r>
        <w:rPr>
          <w:spacing w:val="-4"/>
        </w:rPr>
        <w:t xml:space="preserve"> </w:t>
      </w:r>
      <w:r>
        <w:t>Algebra I</w:t>
      </w:r>
      <w:r>
        <w:rPr>
          <w:spacing w:val="-6"/>
        </w:rPr>
        <w:t xml:space="preserve"> </w:t>
      </w:r>
      <w:r>
        <w:t>course,</w:t>
      </w:r>
      <w:r>
        <w:rPr>
          <w:spacing w:val="-6"/>
        </w:rPr>
        <w:t xml:space="preserve"> </w:t>
      </w:r>
      <w:r>
        <w:t>interest</w:t>
      </w:r>
      <w:r>
        <w:rPr>
          <w:spacing w:val="-4"/>
        </w:rPr>
        <w:t xml:space="preserve"> </w:t>
      </w:r>
      <w:r>
        <w:t>is</w:t>
      </w:r>
      <w:r>
        <w:rPr>
          <w:spacing w:val="-4"/>
        </w:rPr>
        <w:t xml:space="preserve"> </w:t>
      </w:r>
      <w:r>
        <w:t>limited</w:t>
      </w:r>
      <w:r>
        <w:rPr>
          <w:spacing w:val="-2"/>
        </w:rPr>
        <w:t xml:space="preserve"> </w:t>
      </w:r>
      <w:r>
        <w:t>to</w:t>
      </w:r>
      <w:r>
        <w:rPr>
          <w:spacing w:val="-5"/>
        </w:rPr>
        <w:t xml:space="preserve"> </w:t>
      </w:r>
      <w:r>
        <w:t>simple</w:t>
      </w:r>
      <w:r>
        <w:rPr>
          <w:spacing w:val="-2"/>
        </w:rPr>
        <w:t xml:space="preserve"> </w:t>
      </w:r>
      <w:r>
        <w:t>and</w:t>
      </w:r>
      <w:r>
        <w:rPr>
          <w:spacing w:val="-5"/>
        </w:rPr>
        <w:t xml:space="preserve"> </w:t>
      </w:r>
      <w:r>
        <w:rPr>
          <w:spacing w:val="-2"/>
        </w:rPr>
        <w:t>compound.</w:t>
      </w:r>
    </w:p>
    <w:p w14:paraId="56B54A3E" w14:textId="77777777" w:rsidR="00D138BF" w:rsidRDefault="00D138BF"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64FFD6CC" w14:textId="77777777" w:rsidR="001818EF" w:rsidRPr="001818EF" w:rsidRDefault="00775B2A" w:rsidP="00E502A8">
      <w:pPr>
        <w:pStyle w:val="TableParagraph"/>
        <w:numPr>
          <w:ilvl w:val="0"/>
          <w:numId w:val="215"/>
        </w:numPr>
        <w:tabs>
          <w:tab w:val="left" w:pos="825"/>
        </w:tabs>
        <w:autoSpaceDE w:val="0"/>
        <w:autoSpaceDN w:val="0"/>
        <w:ind w:right="270"/>
        <w:rPr>
          <w:sz w:val="24"/>
          <w:szCs w:val="24"/>
          <w:lang w:val="fr-FR"/>
        </w:rPr>
      </w:pPr>
      <w:r w:rsidRPr="006B6BAE">
        <w:rPr>
          <w:rFonts w:eastAsia="Times New Roman" w:cs="Times New Roman"/>
          <w:sz w:val="24"/>
          <w:szCs w:val="24"/>
          <w:lang w:val="es-US"/>
        </w:rPr>
        <w:t>MA</w:t>
      </w:r>
      <w:r w:rsidR="00493DBF">
        <w:rPr>
          <w:rFonts w:eastAsia="Times New Roman" w:cs="Times New Roman"/>
          <w:sz w:val="24"/>
          <w:szCs w:val="24"/>
          <w:lang w:val="es-US"/>
        </w:rPr>
        <w:t>.912.</w:t>
      </w:r>
      <w:r w:rsidRPr="006B6BAE">
        <w:rPr>
          <w:rFonts w:eastAsia="Times New Roman" w:cs="Times New Roman"/>
          <w:sz w:val="24"/>
          <w:szCs w:val="24"/>
          <w:lang w:val="es-US"/>
        </w:rPr>
        <w:t xml:space="preserve">NSO.1.1, </w:t>
      </w:r>
    </w:p>
    <w:p w14:paraId="7B3995C6" w14:textId="3136AEDD" w:rsidR="001818EF" w:rsidRPr="00B83677" w:rsidRDefault="0050496C" w:rsidP="00E502A8">
      <w:pPr>
        <w:pStyle w:val="TableParagraph"/>
        <w:numPr>
          <w:ilvl w:val="0"/>
          <w:numId w:val="215"/>
        </w:numPr>
        <w:tabs>
          <w:tab w:val="left" w:pos="825"/>
        </w:tabs>
        <w:autoSpaceDE w:val="0"/>
        <w:autoSpaceDN w:val="0"/>
        <w:ind w:right="270"/>
        <w:rPr>
          <w:sz w:val="24"/>
          <w:szCs w:val="24"/>
          <w:lang w:val="fr-FR"/>
        </w:rPr>
      </w:pPr>
      <w:r w:rsidRPr="4B4C310D">
        <w:rPr>
          <w:sz w:val="24"/>
          <w:szCs w:val="24"/>
          <w:lang w:val="fr-FR"/>
        </w:rPr>
        <w:t>MA.912.AR1.1, MA.912.AR1.2</w:t>
      </w:r>
    </w:p>
    <w:p w14:paraId="5E6393B9" w14:textId="19DF1D45" w:rsidR="001818EF" w:rsidRDefault="0050496C" w:rsidP="00E502A8">
      <w:pPr>
        <w:pStyle w:val="TableParagraph"/>
        <w:numPr>
          <w:ilvl w:val="0"/>
          <w:numId w:val="215"/>
        </w:numPr>
        <w:tabs>
          <w:tab w:val="left" w:pos="825"/>
        </w:tabs>
        <w:autoSpaceDE w:val="0"/>
        <w:autoSpaceDN w:val="0"/>
        <w:ind w:right="270"/>
        <w:rPr>
          <w:sz w:val="24"/>
          <w:szCs w:val="24"/>
          <w:lang w:val="fr-FR"/>
        </w:rPr>
      </w:pPr>
      <w:r w:rsidRPr="1285FB5A">
        <w:rPr>
          <w:sz w:val="24"/>
          <w:szCs w:val="24"/>
          <w:lang w:val="fr-FR"/>
        </w:rPr>
        <w:t>MA.912.AR.2.1,</w:t>
      </w:r>
      <w:r w:rsidRPr="1285FB5A">
        <w:rPr>
          <w:spacing w:val="-15"/>
          <w:sz w:val="24"/>
          <w:szCs w:val="24"/>
          <w:lang w:val="fr-FR"/>
        </w:rPr>
        <w:t xml:space="preserve"> </w:t>
      </w:r>
      <w:r w:rsidRPr="1285FB5A">
        <w:rPr>
          <w:sz w:val="24"/>
          <w:szCs w:val="24"/>
          <w:lang w:val="fr-FR"/>
        </w:rPr>
        <w:t xml:space="preserve">MA.912.AR.2.2, </w:t>
      </w:r>
      <w:r w:rsidRPr="1285FB5A">
        <w:rPr>
          <w:spacing w:val="-2"/>
          <w:sz w:val="24"/>
          <w:szCs w:val="24"/>
          <w:lang w:val="fr-FR"/>
        </w:rPr>
        <w:t>MA.912.AR.2.</w:t>
      </w:r>
      <w:r>
        <w:rPr>
          <w:spacing w:val="-2"/>
          <w:sz w:val="24"/>
          <w:szCs w:val="24"/>
          <w:lang w:val="fr-FR"/>
        </w:rPr>
        <w:t>5</w:t>
      </w:r>
    </w:p>
    <w:p w14:paraId="40B61893" w14:textId="79E4ECF6" w:rsidR="00775B2A" w:rsidRPr="001818EF" w:rsidRDefault="001818EF" w:rsidP="00E502A8">
      <w:pPr>
        <w:pStyle w:val="TableParagraph"/>
        <w:numPr>
          <w:ilvl w:val="0"/>
          <w:numId w:val="215"/>
        </w:numPr>
        <w:tabs>
          <w:tab w:val="left" w:pos="825"/>
        </w:tabs>
        <w:autoSpaceDE w:val="0"/>
        <w:autoSpaceDN w:val="0"/>
        <w:ind w:right="270"/>
        <w:rPr>
          <w:sz w:val="24"/>
          <w:szCs w:val="24"/>
          <w:lang w:val="fr-FR"/>
        </w:rPr>
      </w:pPr>
      <w:r w:rsidRPr="001818EF">
        <w:rPr>
          <w:sz w:val="24"/>
          <w:szCs w:val="24"/>
          <w:lang w:val="fr-FR"/>
        </w:rPr>
        <w:t>MA.912.AR.5.3</w:t>
      </w:r>
      <w:r w:rsidR="00775B2A" w:rsidRPr="001818EF">
        <w:rPr>
          <w:rFonts w:eastAsia="Times New Roman" w:cs="Times New Roman"/>
          <w:sz w:val="24"/>
          <w:szCs w:val="24"/>
          <w:lang w:val="es-US"/>
        </w:rPr>
        <w:t xml:space="preserve">  </w:t>
      </w:r>
    </w:p>
    <w:p w14:paraId="3B70A57B" w14:textId="77777777" w:rsidR="00654E84" w:rsidRPr="00446198" w:rsidRDefault="00654E84" w:rsidP="00775B2A">
      <w:pPr>
        <w:pStyle w:val="ListParagraph"/>
      </w:pPr>
    </w:p>
    <w:p w14:paraId="6B893553" w14:textId="77777777" w:rsidR="00654E84" w:rsidRPr="00446198" w:rsidRDefault="00654E84" w:rsidP="00A31D0B">
      <w:pPr>
        <w:pStyle w:val="FinancialFLHeading"/>
      </w:pPr>
      <w:r w:rsidRPr="00446198">
        <w:t>Terms from the K-12 Glossary </w:t>
      </w:r>
    </w:p>
    <w:p w14:paraId="5F4DD760" w14:textId="1E2A9109" w:rsidR="00775B2A" w:rsidRPr="001818EF" w:rsidRDefault="001818EF"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Simple Interest</w:t>
      </w:r>
      <w:r w:rsidR="00775B2A" w:rsidRPr="001818EF">
        <w:rPr>
          <w:rFonts w:eastAsia="Times New Roman" w:cs="Times New Roman"/>
          <w:sz w:val="24"/>
          <w:szCs w:val="24"/>
        </w:rPr>
        <w:t xml:space="preserve"> </w:t>
      </w:r>
      <w:r w:rsidR="00775B2A" w:rsidRPr="001818EF">
        <w:rPr>
          <w:rFonts w:eastAsia="Times New Roman" w:cs="Times New Roman"/>
          <w:b/>
          <w:bCs/>
          <w:sz w:val="24"/>
          <w:szCs w:val="24"/>
        </w:rPr>
        <w:t xml:space="preserve">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0F195A">
        <w:trPr>
          <w:trHeight w:val="702"/>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3A421C4" w14:textId="6FDA1CE9" w:rsidR="00775B2A" w:rsidRPr="006B6BAE"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1818EF">
              <w:rPr>
                <w:rFonts w:eastAsia="Times New Roman" w:cs="Times New Roman"/>
                <w:sz w:val="24"/>
                <w:szCs w:val="24"/>
              </w:rPr>
              <w:t>7</w:t>
            </w:r>
            <w:r w:rsidR="00495C29">
              <w:rPr>
                <w:rFonts w:eastAsia="Times New Roman" w:cs="Times New Roman"/>
                <w:sz w:val="24"/>
                <w:szCs w:val="24"/>
              </w:rPr>
              <w:t>.</w:t>
            </w:r>
            <w:r w:rsidR="001818EF">
              <w:rPr>
                <w:rFonts w:eastAsia="Times New Roman" w:cs="Times New Roman"/>
                <w:sz w:val="24"/>
                <w:szCs w:val="24"/>
              </w:rPr>
              <w:t>A</w:t>
            </w:r>
            <w:r w:rsidRPr="006B6BAE">
              <w:rPr>
                <w:rFonts w:eastAsia="Times New Roman" w:cs="Times New Roman"/>
                <w:sz w:val="24"/>
                <w:szCs w:val="24"/>
              </w:rPr>
              <w:t>R.</w:t>
            </w:r>
            <w:r w:rsidR="00701924">
              <w:rPr>
                <w:rFonts w:eastAsia="Times New Roman" w:cs="Times New Roman"/>
                <w:sz w:val="24"/>
                <w:szCs w:val="24"/>
              </w:rPr>
              <w:t>3</w:t>
            </w:r>
            <w:r w:rsidRPr="006B6BAE">
              <w:rPr>
                <w:rFonts w:eastAsia="Times New Roman" w:cs="Times New Roman"/>
                <w:sz w:val="24"/>
                <w:szCs w:val="24"/>
              </w:rPr>
              <w:t xml:space="preserve">.1 </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3C6CF6C0" w:rsidR="00654E84" w:rsidRPr="00701924" w:rsidRDefault="00775B2A"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 xml:space="preserve">FL3.3, </w:t>
            </w:r>
            <w:r w:rsidRPr="006B6BAE">
              <w:rPr>
                <w:rFonts w:eastAsia="Times New Roman" w:cs="Times New Roman"/>
                <w:sz w:val="24"/>
                <w:szCs w:val="24"/>
              </w:rPr>
              <w:t>MA.</w:t>
            </w:r>
            <w:r w:rsidR="00701924">
              <w:rPr>
                <w:rFonts w:eastAsia="Times New Roman" w:cs="Times New Roman"/>
                <w:sz w:val="24"/>
                <w:szCs w:val="24"/>
              </w:rPr>
              <w:t>912</w:t>
            </w:r>
            <w:r w:rsidRPr="006B6BAE">
              <w:rPr>
                <w:rFonts w:eastAsia="Times New Roman" w:cs="Times New Roman"/>
                <w:sz w:val="24"/>
                <w:szCs w:val="24"/>
              </w:rPr>
              <w:t>.</w:t>
            </w:r>
            <w:r w:rsidR="00701924">
              <w:rPr>
                <w:rFonts w:eastAsia="Times New Roman" w:cs="Times New Roman"/>
                <w:sz w:val="24"/>
                <w:szCs w:val="24"/>
              </w:rPr>
              <w:t>FL</w:t>
            </w:r>
            <w:r w:rsidRPr="006B6BAE">
              <w:rPr>
                <w:rFonts w:eastAsia="Times New Roman" w:cs="Times New Roman"/>
                <w:sz w:val="24"/>
                <w:szCs w:val="24"/>
              </w:rPr>
              <w:t>.</w:t>
            </w:r>
            <w:r w:rsidR="00701924">
              <w:rPr>
                <w:rFonts w:eastAsia="Times New Roman" w:cs="Times New Roman"/>
                <w:sz w:val="24"/>
                <w:szCs w:val="24"/>
              </w:rPr>
              <w:t>3.4</w:t>
            </w:r>
          </w:p>
        </w:tc>
      </w:tr>
    </w:tbl>
    <w:p w14:paraId="66F57834" w14:textId="4D5AC2C0" w:rsidR="00654E84" w:rsidRPr="00446198" w:rsidRDefault="00654E84" w:rsidP="00A31D0B">
      <w:pPr>
        <w:pStyle w:val="FinancialFLHeading"/>
      </w:pPr>
      <w:r w:rsidRPr="00446198">
        <w:t xml:space="preserve">Purpose and Instructional Strategies </w:t>
      </w:r>
    </w:p>
    <w:p w14:paraId="31AE1D6F" w14:textId="2054BDB7" w:rsidR="007E12FA" w:rsidRDefault="007E12FA" w:rsidP="00DC271B">
      <w:pPr>
        <w:pStyle w:val="TableParagraph"/>
        <w:ind w:left="5"/>
        <w:rPr>
          <w:sz w:val="24"/>
        </w:rPr>
      </w:pPr>
      <w:r>
        <w:rPr>
          <w:sz w:val="24"/>
        </w:rPr>
        <w:t>In grade 7, students solved problems involving simple interest. In Algebra I, students solve problems</w:t>
      </w:r>
      <w:r>
        <w:rPr>
          <w:spacing w:val="-4"/>
          <w:sz w:val="24"/>
        </w:rPr>
        <w:t xml:space="preserve"> </w:t>
      </w:r>
      <w:r>
        <w:rPr>
          <w:sz w:val="24"/>
        </w:rPr>
        <w:t>involving</w:t>
      </w:r>
      <w:r>
        <w:rPr>
          <w:spacing w:val="-6"/>
          <w:sz w:val="24"/>
        </w:rPr>
        <w:t xml:space="preserve"> </w:t>
      </w:r>
      <w:r>
        <w:rPr>
          <w:sz w:val="24"/>
        </w:rPr>
        <w:t>simple</w:t>
      </w:r>
      <w:r>
        <w:rPr>
          <w:spacing w:val="-4"/>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using</w:t>
      </w:r>
      <w:r>
        <w:rPr>
          <w:spacing w:val="-5"/>
          <w:sz w:val="24"/>
        </w:rPr>
        <w:t xml:space="preserve"> </w:t>
      </w:r>
      <w:r>
        <w:rPr>
          <w:sz w:val="24"/>
        </w:rPr>
        <w:t>arithmetic</w:t>
      </w:r>
      <w:r>
        <w:rPr>
          <w:spacing w:val="-5"/>
          <w:sz w:val="24"/>
        </w:rPr>
        <w:t xml:space="preserve"> </w:t>
      </w:r>
      <w:r>
        <w:rPr>
          <w:sz w:val="24"/>
        </w:rPr>
        <w:t>operations</w:t>
      </w:r>
      <w:r>
        <w:rPr>
          <w:spacing w:val="-4"/>
          <w:sz w:val="24"/>
        </w:rPr>
        <w:t xml:space="preserve"> </w:t>
      </w:r>
      <w:r>
        <w:rPr>
          <w:sz w:val="24"/>
        </w:rPr>
        <w:t>and</w:t>
      </w:r>
      <w:r>
        <w:rPr>
          <w:spacing w:val="-4"/>
          <w:sz w:val="24"/>
        </w:rPr>
        <w:t xml:space="preserve"> </w:t>
      </w:r>
      <w:r>
        <w:rPr>
          <w:sz w:val="24"/>
        </w:rPr>
        <w:t>graphing.</w:t>
      </w:r>
      <w:r>
        <w:rPr>
          <w:spacing w:val="-2"/>
          <w:sz w:val="24"/>
        </w:rPr>
        <w:t xml:space="preserve"> </w:t>
      </w:r>
      <w:r>
        <w:rPr>
          <w:sz w:val="24"/>
        </w:rPr>
        <w:t xml:space="preserve">In later courses, students will solve compound interest problems to determine lengths of time, including those that require the use of logarithms, and solve continuously compounded interest </w:t>
      </w:r>
      <w:r>
        <w:rPr>
          <w:spacing w:val="-2"/>
          <w:sz w:val="24"/>
        </w:rPr>
        <w:t>problems.</w:t>
      </w:r>
    </w:p>
    <w:p w14:paraId="7FABFC78" w14:textId="77777777" w:rsidR="007E12FA" w:rsidRPr="00E63A9F" w:rsidRDefault="007E12FA" w:rsidP="00E502A8">
      <w:pPr>
        <w:pStyle w:val="TableParagraph"/>
        <w:numPr>
          <w:ilvl w:val="0"/>
          <w:numId w:val="216"/>
        </w:numPr>
        <w:tabs>
          <w:tab w:val="left" w:pos="725"/>
        </w:tabs>
        <w:autoSpaceDE w:val="0"/>
        <w:autoSpaceDN w:val="0"/>
      </w:pPr>
      <w:r w:rsidRPr="77051905">
        <w:rPr>
          <w:sz w:val="24"/>
          <w:szCs w:val="24"/>
        </w:rPr>
        <w:t>In</w:t>
      </w:r>
      <w:r w:rsidRPr="77051905">
        <w:rPr>
          <w:spacing w:val="-3"/>
          <w:sz w:val="24"/>
          <w:szCs w:val="24"/>
        </w:rPr>
        <w:t xml:space="preserve"> </w:t>
      </w:r>
      <w:r w:rsidRPr="77051905">
        <w:rPr>
          <w:sz w:val="24"/>
          <w:szCs w:val="24"/>
        </w:rPr>
        <w:t>this</w:t>
      </w:r>
      <w:r w:rsidRPr="77051905">
        <w:rPr>
          <w:spacing w:val="-3"/>
          <w:sz w:val="24"/>
          <w:szCs w:val="24"/>
        </w:rPr>
        <w:t xml:space="preserve"> </w:t>
      </w:r>
      <w:r w:rsidRPr="77051905">
        <w:rPr>
          <w:sz w:val="24"/>
          <w:szCs w:val="24"/>
        </w:rPr>
        <w:t>benchmark,</w:t>
      </w:r>
      <w:r w:rsidRPr="77051905">
        <w:rPr>
          <w:spacing w:val="-3"/>
          <w:sz w:val="24"/>
          <w:szCs w:val="24"/>
        </w:rPr>
        <w:t xml:space="preserve"> </w:t>
      </w:r>
      <w:r w:rsidRPr="77051905">
        <w:rPr>
          <w:sz w:val="24"/>
          <w:szCs w:val="24"/>
        </w:rPr>
        <w:t>students</w:t>
      </w:r>
      <w:r w:rsidRPr="77051905">
        <w:rPr>
          <w:spacing w:val="-3"/>
          <w:sz w:val="24"/>
          <w:szCs w:val="24"/>
        </w:rPr>
        <w:t xml:space="preserve"> </w:t>
      </w:r>
      <w:r w:rsidRPr="77051905">
        <w:rPr>
          <w:sz w:val="24"/>
          <w:szCs w:val="24"/>
        </w:rPr>
        <w:t>will</w:t>
      </w:r>
      <w:r w:rsidRPr="77051905">
        <w:rPr>
          <w:spacing w:val="-3"/>
          <w:sz w:val="24"/>
          <w:szCs w:val="24"/>
        </w:rPr>
        <w:t xml:space="preserve"> </w:t>
      </w:r>
      <w:r w:rsidRPr="77051905">
        <w:rPr>
          <w:sz w:val="24"/>
          <w:szCs w:val="24"/>
        </w:rPr>
        <w:t>be</w:t>
      </w:r>
      <w:r w:rsidRPr="77051905">
        <w:rPr>
          <w:spacing w:val="-4"/>
          <w:sz w:val="24"/>
          <w:szCs w:val="24"/>
        </w:rPr>
        <w:t xml:space="preserve"> </w:t>
      </w:r>
      <w:r w:rsidRPr="77051905">
        <w:rPr>
          <w:sz w:val="24"/>
          <w:szCs w:val="24"/>
        </w:rPr>
        <w:t>introduced</w:t>
      </w:r>
      <w:r w:rsidRPr="77051905">
        <w:rPr>
          <w:spacing w:val="-3"/>
          <w:sz w:val="24"/>
          <w:szCs w:val="24"/>
        </w:rPr>
        <w:t xml:space="preserve"> </w:t>
      </w:r>
      <w:r w:rsidRPr="77051905">
        <w:rPr>
          <w:sz w:val="24"/>
          <w:szCs w:val="24"/>
        </w:rPr>
        <w:t>to</w:t>
      </w:r>
      <w:r w:rsidRPr="77051905">
        <w:rPr>
          <w:spacing w:val="-3"/>
          <w:sz w:val="24"/>
          <w:szCs w:val="24"/>
        </w:rPr>
        <w:t xml:space="preserve"> </w:t>
      </w:r>
      <w:r w:rsidRPr="77051905">
        <w:rPr>
          <w:sz w:val="24"/>
          <w:szCs w:val="24"/>
        </w:rPr>
        <w:t>the</w:t>
      </w:r>
      <w:r w:rsidRPr="77051905">
        <w:rPr>
          <w:spacing w:val="-4"/>
          <w:sz w:val="24"/>
          <w:szCs w:val="24"/>
        </w:rPr>
        <w:t xml:space="preserve"> </w:t>
      </w:r>
      <w:r w:rsidRPr="77051905">
        <w:rPr>
          <w:sz w:val="24"/>
          <w:szCs w:val="24"/>
        </w:rPr>
        <w:t>concepts</w:t>
      </w:r>
      <w:r w:rsidRPr="77051905">
        <w:rPr>
          <w:spacing w:val="-3"/>
          <w:sz w:val="24"/>
          <w:szCs w:val="24"/>
        </w:rPr>
        <w:t xml:space="preserve"> </w:t>
      </w:r>
      <w:r w:rsidRPr="77051905">
        <w:rPr>
          <w:sz w:val="24"/>
          <w:szCs w:val="24"/>
        </w:rPr>
        <w:t>of</w:t>
      </w:r>
      <w:r w:rsidRPr="77051905">
        <w:rPr>
          <w:spacing w:val="-3"/>
          <w:sz w:val="24"/>
          <w:szCs w:val="24"/>
        </w:rPr>
        <w:t xml:space="preserve"> </w:t>
      </w:r>
      <w:r w:rsidRPr="77051905">
        <w:rPr>
          <w:sz w:val="24"/>
          <w:szCs w:val="24"/>
        </w:rPr>
        <w:t>simple</w:t>
      </w:r>
      <w:r w:rsidRPr="77051905">
        <w:rPr>
          <w:spacing w:val="-4"/>
          <w:sz w:val="24"/>
          <w:szCs w:val="24"/>
        </w:rPr>
        <w:t xml:space="preserve"> </w:t>
      </w:r>
      <w:r w:rsidRPr="77051905">
        <w:rPr>
          <w:sz w:val="24"/>
          <w:szCs w:val="24"/>
        </w:rPr>
        <w:t>and</w:t>
      </w:r>
      <w:r w:rsidRPr="77051905">
        <w:rPr>
          <w:spacing w:val="-3"/>
          <w:sz w:val="24"/>
          <w:szCs w:val="24"/>
        </w:rPr>
        <w:t xml:space="preserve"> </w:t>
      </w:r>
      <w:r w:rsidRPr="77051905">
        <w:rPr>
          <w:sz w:val="24"/>
          <w:szCs w:val="24"/>
        </w:rPr>
        <w:t>compound interest and will solve real-world problems that feature them.</w:t>
      </w:r>
    </w:p>
    <w:p w14:paraId="04017CEF" w14:textId="77777777" w:rsidR="007E12FA" w:rsidRPr="00B04476" w:rsidRDefault="007E12FA" w:rsidP="00E502A8">
      <w:pPr>
        <w:pStyle w:val="TableParagraph"/>
        <w:numPr>
          <w:ilvl w:val="0"/>
          <w:numId w:val="216"/>
        </w:numPr>
        <w:tabs>
          <w:tab w:val="left" w:pos="725"/>
        </w:tabs>
        <w:autoSpaceDE w:val="0"/>
        <w:autoSpaceDN w:val="0"/>
        <w:rPr>
          <w:sz w:val="24"/>
          <w:szCs w:val="24"/>
        </w:rPr>
      </w:pPr>
      <w:r w:rsidRPr="4B4C310D">
        <w:rPr>
          <w:sz w:val="24"/>
          <w:szCs w:val="24"/>
        </w:rPr>
        <w:t>Compound interest is a method of computing interest. This interest is computed from the (original) principal and the amount of money that has accrued.</w:t>
      </w:r>
    </w:p>
    <w:p w14:paraId="4822A1AF" w14:textId="12AA9C64" w:rsidR="007E12FA" w:rsidRPr="00B04476" w:rsidRDefault="007E12FA" w:rsidP="00E502A8">
      <w:pPr>
        <w:pStyle w:val="TableParagraph"/>
        <w:numPr>
          <w:ilvl w:val="0"/>
          <w:numId w:val="216"/>
        </w:numPr>
        <w:autoSpaceDE w:val="0"/>
        <w:autoSpaceDN w:val="0"/>
        <w:spacing w:before="8" w:line="225" w:lineRule="auto"/>
        <w:rPr>
          <w:spacing w:val="-2"/>
          <w:sz w:val="24"/>
          <w:szCs w:val="24"/>
        </w:rPr>
      </w:pPr>
      <w:r w:rsidRPr="00B04476">
        <w:rPr>
          <w:sz w:val="24"/>
          <w:szCs w:val="24"/>
        </w:rPr>
        <w:t>Instruction includes connecting</w:t>
      </w:r>
      <w:r w:rsidRPr="00B04476">
        <w:t xml:space="preserve"> </w:t>
      </w:r>
      <w:r w:rsidRPr="00B04476">
        <w:rPr>
          <w:sz w:val="24"/>
          <w:szCs w:val="24"/>
        </w:rPr>
        <w:t>student understanding</w:t>
      </w:r>
      <w:r w:rsidRPr="00B04476">
        <w:rPr>
          <w:spacing w:val="-1"/>
          <w:sz w:val="24"/>
          <w:szCs w:val="24"/>
        </w:rPr>
        <w:t xml:space="preserve"> </w:t>
      </w:r>
      <w:r w:rsidRPr="00B04476">
        <w:rPr>
          <w:sz w:val="24"/>
          <w:szCs w:val="24"/>
        </w:rPr>
        <w:t xml:space="preserve">of </w:t>
      </w:r>
      <w:r w:rsidRPr="4B4C310D">
        <w:rPr>
          <w:sz w:val="24"/>
          <w:szCs w:val="24"/>
        </w:rPr>
        <w:t xml:space="preserve">MA.912.AR.5.3 using </w:t>
      </w:r>
      <w:r w:rsidRPr="51C44691">
        <w:rPr>
          <w:sz w:val="24"/>
          <w:szCs w:val="24"/>
        </w:rPr>
        <w:t xml:space="preserve">the </w:t>
      </w:r>
      <w:r w:rsidRPr="00B04476">
        <w:rPr>
          <w:sz w:val="24"/>
          <w:szCs w:val="24"/>
        </w:rPr>
        <w:t xml:space="preserve">forms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 xml:space="preserve">) </w:t>
      </w:r>
      <w:r w:rsidRPr="00B04476">
        <w:rPr>
          <w:rFonts w:ascii="Cambria Math" w:eastAsia="Cambria Math" w:hAnsi="Cambria Math"/>
          <w:sz w:val="24"/>
          <w:szCs w:val="24"/>
        </w:rPr>
        <w:t>= 𝑎𝑏</w:t>
      </w:r>
      <w:r w:rsidRPr="00B04476">
        <w:rPr>
          <w:rFonts w:ascii="Cambria Math" w:eastAsia="Cambria Math" w:hAnsi="Cambria Math"/>
          <w:sz w:val="24"/>
          <w:szCs w:val="24"/>
          <w:vertAlign w:val="superscript"/>
        </w:rPr>
        <w:t>𝑥</w:t>
      </w:r>
      <w:r w:rsidRPr="00B04476">
        <w:rPr>
          <w:sz w:val="24"/>
          <w:szCs w:val="24"/>
        </w:rPr>
        <w:t xml:space="preserve"> </w:t>
      </w:r>
      <w:r w:rsidRPr="51C44691">
        <w:rPr>
          <w:sz w:val="24"/>
          <w:szCs w:val="24"/>
        </w:rPr>
        <w:t xml:space="preserve">and </w:t>
      </w:r>
      <w:r w:rsidRPr="00B04476">
        <w:rPr>
          <w:rFonts w:ascii="Cambria Math" w:eastAsia="Cambria Math" w:hAnsi="Cambria Math"/>
          <w:sz w:val="24"/>
          <w:szCs w:val="24"/>
        </w:rPr>
        <w:t>𝑓</w:t>
      </w:r>
      <w:r w:rsidRPr="00B04476">
        <w:rPr>
          <w:rFonts w:ascii="Cambria Math" w:eastAsia="Cambria Math" w:hAnsi="Cambria Math"/>
          <w:position w:val="1"/>
          <w:sz w:val="24"/>
          <w:szCs w:val="24"/>
        </w:rPr>
        <w:t>(</w:t>
      </w:r>
      <w:r w:rsidRPr="00B04476">
        <w:rPr>
          <w:rFonts w:ascii="Cambria Math" w:eastAsia="Cambria Math" w:hAnsi="Cambria Math"/>
          <w:sz w:val="24"/>
          <w:szCs w:val="24"/>
        </w:rPr>
        <w:t>𝑥</w:t>
      </w:r>
      <w:r w:rsidRPr="00B04476">
        <w:rPr>
          <w:rFonts w:ascii="Cambria Math" w:eastAsia="Cambria Math" w:hAnsi="Cambria Math"/>
          <w:position w:val="1"/>
          <w:sz w:val="24"/>
          <w:szCs w:val="24"/>
        </w:rPr>
        <w:t>)</w:t>
      </w:r>
      <w:r w:rsidRPr="00B04476">
        <w:rPr>
          <w:rFonts w:ascii="Cambria Math" w:eastAsia="Cambria Math" w:hAnsi="Cambria Math"/>
          <w:spacing w:val="26"/>
          <w:position w:val="1"/>
          <w:sz w:val="24"/>
          <w:szCs w:val="24"/>
        </w:rPr>
        <w:t xml:space="preserve"> </w:t>
      </w:r>
      <w:r w:rsidRPr="00B04476">
        <w:rPr>
          <w:rFonts w:ascii="Cambria Math" w:eastAsia="Cambria Math" w:hAnsi="Cambria Math"/>
          <w:sz w:val="24"/>
          <w:szCs w:val="24"/>
        </w:rPr>
        <w:t>=</w:t>
      </w:r>
      <w:r w:rsidRPr="00B04476">
        <w:rPr>
          <w:rFonts w:ascii="Cambria Math" w:eastAsia="Cambria Math" w:hAnsi="Cambria Math"/>
          <w:spacing w:val="29"/>
          <w:sz w:val="24"/>
          <w:szCs w:val="24"/>
        </w:rPr>
        <w:t xml:space="preserve"> </w:t>
      </w:r>
      <w:proofErr w:type="gramStart"/>
      <w:r w:rsidRPr="00B04476">
        <w:rPr>
          <w:rFonts w:ascii="Cambria Math" w:eastAsia="Cambria Math" w:hAnsi="Cambria Math"/>
          <w:sz w:val="24"/>
          <w:szCs w:val="24"/>
        </w:rPr>
        <w:t>𝑎(</w:t>
      </w:r>
      <w:proofErr w:type="gramEnd"/>
      <w:r w:rsidRPr="00B04476">
        <w:rPr>
          <w:rFonts w:ascii="Cambria Math" w:eastAsia="Cambria Math" w:hAnsi="Cambria Math"/>
          <w:sz w:val="24"/>
          <w:szCs w:val="24"/>
        </w:rPr>
        <w:t xml:space="preserve">1 ± </w:t>
      </w:r>
      <w:proofErr w:type="gramStart"/>
      <w:r w:rsidRPr="00B04476">
        <w:rPr>
          <w:rFonts w:ascii="Cambria Math" w:eastAsia="Cambria Math" w:hAnsi="Cambria Math"/>
          <w:sz w:val="24"/>
          <w:szCs w:val="24"/>
        </w:rPr>
        <w:t>𝑟)</w:t>
      </w:r>
      <w:r w:rsidRPr="00B04476">
        <w:rPr>
          <w:rFonts w:ascii="Cambria Math" w:eastAsia="Cambria Math" w:hAnsi="Cambria Math"/>
          <w:sz w:val="24"/>
          <w:szCs w:val="24"/>
          <w:vertAlign w:val="superscript"/>
        </w:rPr>
        <w:t>𝑥</w:t>
      </w:r>
      <w:proofErr w:type="gramEnd"/>
      <w:r w:rsidRPr="00B04476">
        <w:rPr>
          <w:sz w:val="24"/>
          <w:szCs w:val="24"/>
        </w:rPr>
        <w:t xml:space="preserve"> </w:t>
      </w:r>
      <w:r w:rsidRPr="4B4C310D">
        <w:rPr>
          <w:sz w:val="24"/>
          <w:szCs w:val="24"/>
        </w:rPr>
        <w:t>t</w:t>
      </w:r>
      <w:r w:rsidRPr="51C44691">
        <w:rPr>
          <w:sz w:val="24"/>
          <w:szCs w:val="24"/>
        </w:rPr>
        <w:t xml:space="preserve">o the simple and compound interest formulas. Show students that these formulas are all the same. Explain that </w:t>
      </w:r>
      <m:oMath>
        <m:r>
          <m:rPr>
            <m:sty m:val="p"/>
          </m:rPr>
          <w:rPr>
            <w:rFonts w:ascii="Cambria Math" w:hAnsi="Cambria Math"/>
            <w:sz w:val="24"/>
          </w:rPr>
          <m:t>b</m:t>
        </m:r>
        <m:r>
          <w:rPr>
            <w:rFonts w:ascii="Cambria Math" w:hAnsi="Cambria Math"/>
            <w:sz w:val="24"/>
          </w:rPr>
          <m:t> </m:t>
        </m:r>
      </m:oMath>
      <w:r w:rsidRPr="00B04476">
        <w:rPr>
          <w:sz w:val="24"/>
          <w:szCs w:val="24"/>
        </w:rPr>
        <w:t xml:space="preserve">in the standard formula is </w:t>
      </w:r>
      <w:r w:rsidRPr="00B04476">
        <w:rPr>
          <w:rFonts w:ascii="Cambria Math" w:eastAsia="Cambria Math" w:hAnsi="Cambria Math"/>
          <w:sz w:val="24"/>
          <w:szCs w:val="24"/>
        </w:rPr>
        <w:t xml:space="preserve">(1 ± 𝑟). </w:t>
      </w:r>
    </w:p>
    <w:p w14:paraId="73A18DA3" w14:textId="77777777" w:rsidR="007E12FA" w:rsidRDefault="007E12FA" w:rsidP="00E502A8">
      <w:pPr>
        <w:pStyle w:val="TableParagraph"/>
        <w:numPr>
          <w:ilvl w:val="0"/>
          <w:numId w:val="216"/>
        </w:numPr>
        <w:tabs>
          <w:tab w:val="left" w:pos="725"/>
        </w:tabs>
        <w:autoSpaceDE w:val="0"/>
        <w:autoSpaceDN w:val="0"/>
        <w:spacing w:line="293" w:lineRule="exact"/>
        <w:rPr>
          <w:sz w:val="24"/>
          <w:szCs w:val="24"/>
        </w:rPr>
      </w:pPr>
      <w:r w:rsidRPr="11140BCE">
        <w:rPr>
          <w:sz w:val="24"/>
          <w:szCs w:val="24"/>
        </w:rPr>
        <w:t>Instruction includes connecting</w:t>
      </w:r>
      <w:r>
        <w:rPr>
          <w:sz w:val="24"/>
          <w:szCs w:val="24"/>
        </w:rPr>
        <w:t xml:space="preserve"> student understanding. </w:t>
      </w:r>
      <w:r w:rsidRPr="591EA77E">
        <w:rPr>
          <w:sz w:val="24"/>
          <w:szCs w:val="24"/>
        </w:rPr>
        <w:t>Instruction</w:t>
      </w:r>
      <w:r w:rsidRPr="591EA77E">
        <w:rPr>
          <w:spacing w:val="-4"/>
          <w:sz w:val="24"/>
          <w:szCs w:val="24"/>
        </w:rPr>
        <w:t xml:space="preserve"> </w:t>
      </w:r>
      <w:r w:rsidRPr="591EA77E">
        <w:rPr>
          <w:sz w:val="24"/>
          <w:szCs w:val="24"/>
        </w:rPr>
        <w:t>compares the</w:t>
      </w:r>
      <w:r w:rsidRPr="591EA77E">
        <w:rPr>
          <w:spacing w:val="-1"/>
          <w:sz w:val="24"/>
          <w:szCs w:val="24"/>
        </w:rPr>
        <w:t xml:space="preserve"> </w:t>
      </w:r>
      <w:r w:rsidRPr="591EA77E">
        <w:rPr>
          <w:sz w:val="24"/>
          <w:szCs w:val="24"/>
        </w:rPr>
        <w:t>differences</w:t>
      </w:r>
      <w:r w:rsidRPr="591EA77E">
        <w:rPr>
          <w:spacing w:val="-1"/>
          <w:sz w:val="24"/>
          <w:szCs w:val="24"/>
        </w:rPr>
        <w:t xml:space="preserve"> </w:t>
      </w:r>
      <w:r w:rsidRPr="591EA77E">
        <w:rPr>
          <w:sz w:val="24"/>
          <w:szCs w:val="24"/>
        </w:rPr>
        <w:t>between</w:t>
      </w:r>
      <w:r w:rsidRPr="591EA77E">
        <w:rPr>
          <w:spacing w:val="-1"/>
          <w:sz w:val="24"/>
          <w:szCs w:val="24"/>
        </w:rPr>
        <w:t xml:space="preserve"> </w:t>
      </w:r>
      <w:r w:rsidRPr="591EA77E">
        <w:rPr>
          <w:sz w:val="24"/>
          <w:szCs w:val="24"/>
        </w:rPr>
        <w:t>simple</w:t>
      </w:r>
      <w:r w:rsidRPr="591EA77E">
        <w:rPr>
          <w:spacing w:val="-2"/>
          <w:sz w:val="24"/>
          <w:szCs w:val="24"/>
        </w:rPr>
        <w:t xml:space="preserve"> </w:t>
      </w:r>
      <w:r w:rsidRPr="591EA77E">
        <w:rPr>
          <w:sz w:val="24"/>
          <w:szCs w:val="24"/>
        </w:rPr>
        <w:t>and</w:t>
      </w:r>
      <w:r w:rsidRPr="591EA77E">
        <w:rPr>
          <w:spacing w:val="-1"/>
          <w:sz w:val="24"/>
          <w:szCs w:val="24"/>
        </w:rPr>
        <w:t xml:space="preserve"> </w:t>
      </w:r>
      <w:r w:rsidRPr="591EA77E">
        <w:rPr>
          <w:sz w:val="24"/>
          <w:szCs w:val="24"/>
        </w:rPr>
        <w:t>compound</w:t>
      </w:r>
      <w:r w:rsidRPr="591EA77E">
        <w:rPr>
          <w:spacing w:val="-1"/>
          <w:sz w:val="24"/>
          <w:szCs w:val="24"/>
        </w:rPr>
        <w:t xml:space="preserve"> </w:t>
      </w:r>
      <w:r w:rsidRPr="591EA77E">
        <w:rPr>
          <w:spacing w:val="-2"/>
          <w:sz w:val="24"/>
          <w:szCs w:val="24"/>
        </w:rPr>
        <w:t>interest.</w:t>
      </w:r>
    </w:p>
    <w:p w14:paraId="17C3A8F8" w14:textId="77777777" w:rsidR="007E12FA" w:rsidRDefault="007E12FA" w:rsidP="00E502A8">
      <w:pPr>
        <w:pStyle w:val="TableParagraph"/>
        <w:numPr>
          <w:ilvl w:val="1"/>
          <w:numId w:val="216"/>
        </w:numPr>
        <w:tabs>
          <w:tab w:val="left" w:pos="1445"/>
        </w:tabs>
        <w:autoSpaceDE w:val="0"/>
        <w:autoSpaceDN w:val="0"/>
        <w:spacing w:before="5" w:line="232" w:lineRule="auto"/>
        <w:jc w:val="both"/>
        <w:rPr>
          <w:sz w:val="24"/>
          <w:szCs w:val="24"/>
        </w:rPr>
      </w:pPr>
      <w:r>
        <w:rPr>
          <w:spacing w:val="-5"/>
          <w:sz w:val="24"/>
          <w:szCs w:val="24"/>
        </w:rPr>
        <w:t xml:space="preserve">The </w:t>
      </w:r>
      <w:r w:rsidRPr="11140BCE">
        <w:rPr>
          <w:sz w:val="24"/>
          <w:szCs w:val="24"/>
        </w:rPr>
        <w:t>S</w:t>
      </w:r>
      <w:r w:rsidRPr="113DC138">
        <w:rPr>
          <w:sz w:val="24"/>
          <w:szCs w:val="24"/>
        </w:rPr>
        <w:t>imple</w:t>
      </w:r>
      <w:r w:rsidRPr="113DC138">
        <w:rPr>
          <w:spacing w:val="-3"/>
          <w:sz w:val="24"/>
          <w:szCs w:val="24"/>
        </w:rPr>
        <w:t xml:space="preserve"> </w:t>
      </w:r>
      <w:r>
        <w:rPr>
          <w:sz w:val="24"/>
          <w:szCs w:val="24"/>
        </w:rPr>
        <w:t>I</w:t>
      </w:r>
      <w:r w:rsidRPr="113DC138">
        <w:rPr>
          <w:sz w:val="24"/>
          <w:szCs w:val="24"/>
        </w:rPr>
        <w:t>nterest</w:t>
      </w:r>
      <w:r w:rsidRPr="113DC138">
        <w:rPr>
          <w:spacing w:val="-3"/>
          <w:sz w:val="24"/>
          <w:szCs w:val="24"/>
        </w:rPr>
        <w:t xml:space="preserve"> </w:t>
      </w:r>
      <w:r>
        <w:rPr>
          <w:spacing w:val="-3"/>
          <w:sz w:val="24"/>
          <w:szCs w:val="24"/>
        </w:rPr>
        <w:t>Formula</w:t>
      </w:r>
      <w:r w:rsidRPr="113DC138">
        <w:rPr>
          <w:spacing w:val="-3"/>
          <w:sz w:val="24"/>
          <w:szCs w:val="24"/>
        </w:rPr>
        <w:t xml:space="preserve"> </w:t>
      </w:r>
      <w:r w:rsidRPr="00F57EA3">
        <w:rPr>
          <w:rFonts w:ascii="Cambria Math" w:hAnsi="Cambria Math"/>
          <w:sz w:val="24"/>
          <w:szCs w:val="24"/>
        </w:rPr>
        <w:t>(</w:t>
      </w:r>
      <w:r w:rsidRPr="00F57EA3">
        <w:rPr>
          <w:rFonts w:ascii="Cambria Math" w:eastAsia="Cambria Math" w:hAnsi="Cambria Math"/>
          <w:sz w:val="24"/>
          <w:szCs w:val="24"/>
        </w:rPr>
        <w:t>𝐼 = 𝑝𝑟𝑡</w:t>
      </w:r>
      <w:r w:rsidRPr="113DC138">
        <w:rPr>
          <w:sz w:val="24"/>
          <w:szCs w:val="24"/>
        </w:rPr>
        <w:t>)</w:t>
      </w:r>
      <w:r w:rsidRPr="113DC138">
        <w:rPr>
          <w:spacing w:val="-4"/>
          <w:sz w:val="24"/>
          <w:szCs w:val="24"/>
        </w:rPr>
        <w:t xml:space="preserve"> </w:t>
      </w:r>
      <w:r w:rsidRPr="113DC138">
        <w:rPr>
          <w:sz w:val="24"/>
          <w:szCs w:val="24"/>
        </w:rPr>
        <w:t>calculates</w:t>
      </w:r>
      <w:r w:rsidRPr="113DC138">
        <w:rPr>
          <w:spacing w:val="-3"/>
          <w:sz w:val="24"/>
          <w:szCs w:val="24"/>
        </w:rPr>
        <w:t xml:space="preserve"> </w:t>
      </w:r>
      <w:r w:rsidRPr="4B4C310D">
        <w:rPr>
          <w:i/>
          <w:iCs/>
          <w:sz w:val="24"/>
          <w:szCs w:val="24"/>
        </w:rPr>
        <w:t>only</w:t>
      </w:r>
      <w:r w:rsidRPr="4B4C310D">
        <w:rPr>
          <w:i/>
          <w:iCs/>
          <w:spacing w:val="-3"/>
          <w:sz w:val="24"/>
          <w:szCs w:val="24"/>
        </w:rPr>
        <w:t xml:space="preserve"> </w:t>
      </w:r>
      <w:r w:rsidRPr="4B4C310D">
        <w:rPr>
          <w:i/>
          <w:iCs/>
          <w:sz w:val="24"/>
          <w:szCs w:val="24"/>
        </w:rPr>
        <w:t>the</w:t>
      </w:r>
      <w:r w:rsidRPr="4B4C310D">
        <w:rPr>
          <w:i/>
          <w:iCs/>
          <w:spacing w:val="-2"/>
          <w:sz w:val="24"/>
          <w:szCs w:val="24"/>
        </w:rPr>
        <w:t xml:space="preserve"> </w:t>
      </w:r>
      <w:r w:rsidRPr="4B4C310D">
        <w:rPr>
          <w:i/>
          <w:iCs/>
          <w:sz w:val="24"/>
          <w:szCs w:val="24"/>
        </w:rPr>
        <w:t>interest</w:t>
      </w:r>
      <w:r w:rsidRPr="4B4C310D">
        <w:rPr>
          <w:i/>
          <w:iCs/>
          <w:spacing w:val="-2"/>
          <w:sz w:val="24"/>
          <w:szCs w:val="24"/>
        </w:rPr>
        <w:t xml:space="preserve"> </w:t>
      </w:r>
      <w:r w:rsidRPr="113DC138">
        <w:rPr>
          <w:sz w:val="24"/>
          <w:szCs w:val="24"/>
        </w:rPr>
        <w:t>earned</w:t>
      </w:r>
      <w:r w:rsidRPr="113DC138">
        <w:rPr>
          <w:spacing w:val="-3"/>
          <w:sz w:val="24"/>
          <w:szCs w:val="24"/>
        </w:rPr>
        <w:t xml:space="preserve"> </w:t>
      </w:r>
      <w:r w:rsidRPr="113DC138">
        <w:rPr>
          <w:sz w:val="24"/>
          <w:szCs w:val="24"/>
        </w:rPr>
        <w:t xml:space="preserve">over time. </w:t>
      </w:r>
      <w:r w:rsidRPr="113DC138">
        <w:rPr>
          <w:sz w:val="24"/>
          <w:szCs w:val="24"/>
        </w:rPr>
        <w:lastRenderedPageBreak/>
        <w:t xml:space="preserve">Each year’s interest is calculated from the initial </w:t>
      </w:r>
      <w:proofErr w:type="gramStart"/>
      <w:r w:rsidRPr="113DC138">
        <w:rPr>
          <w:sz w:val="24"/>
          <w:szCs w:val="24"/>
        </w:rPr>
        <w:t>principal</w:t>
      </w:r>
      <w:proofErr w:type="gramEnd"/>
      <w:r w:rsidRPr="113DC138">
        <w:rPr>
          <w:sz w:val="24"/>
          <w:szCs w:val="24"/>
        </w:rPr>
        <w:t>, not the total value of the investment of that point in time.</w:t>
      </w:r>
    </w:p>
    <w:p w14:paraId="4FE400DA" w14:textId="2A556DC9" w:rsidR="007E12FA" w:rsidRPr="00E548ED" w:rsidRDefault="007E12FA" w:rsidP="00E502A8">
      <w:pPr>
        <w:pStyle w:val="TableParagraph"/>
        <w:numPr>
          <w:ilvl w:val="1"/>
          <w:numId w:val="216"/>
        </w:numPr>
        <w:tabs>
          <w:tab w:val="left" w:pos="1445"/>
        </w:tabs>
        <w:autoSpaceDE w:val="0"/>
        <w:autoSpaceDN w:val="0"/>
        <w:spacing w:before="7" w:line="223" w:lineRule="auto"/>
        <w:ind w:left="1445"/>
        <w:jc w:val="both"/>
        <w:rPr>
          <w:sz w:val="24"/>
          <w:szCs w:val="24"/>
        </w:rPr>
      </w:pPr>
      <w:r w:rsidRPr="113DC138">
        <w:rPr>
          <w:sz w:val="24"/>
          <w:szCs w:val="24"/>
        </w:rPr>
        <w:t>The</w:t>
      </w:r>
      <w:r w:rsidRPr="113DC138">
        <w:rPr>
          <w:spacing w:val="-4"/>
          <w:sz w:val="24"/>
          <w:szCs w:val="24"/>
        </w:rPr>
        <w:t xml:space="preserve"> </w:t>
      </w:r>
      <w:r w:rsidRPr="113DC138">
        <w:rPr>
          <w:spacing w:val="-2"/>
          <w:sz w:val="24"/>
          <w:szCs w:val="24"/>
        </w:rPr>
        <w:t>Final</w:t>
      </w:r>
      <w:r w:rsidRPr="11140BCE">
        <w:rPr>
          <w:sz w:val="24"/>
          <w:szCs w:val="24"/>
        </w:rPr>
        <w:t xml:space="preserve"> Amounts under Simple Interest </w:t>
      </w:r>
      <w:r>
        <w:rPr>
          <w:sz w:val="24"/>
          <w:szCs w:val="24"/>
        </w:rPr>
        <w:t>F</w:t>
      </w:r>
      <w:r w:rsidRPr="113DC138">
        <w:rPr>
          <w:sz w:val="24"/>
          <w:szCs w:val="24"/>
        </w:rPr>
        <w:t>ormula</w:t>
      </w:r>
      <w:r w:rsidRPr="113DC138">
        <w:rPr>
          <w:spacing w:val="-3"/>
          <w:sz w:val="24"/>
          <w:szCs w:val="24"/>
        </w:rPr>
        <w:t xml:space="preserve"> </w:t>
      </w:r>
      <w:r w:rsidRPr="00F57EA3">
        <w:rPr>
          <w:rFonts w:ascii="Cambria Math" w:hAnsi="Cambria Math"/>
          <w:sz w:val="24"/>
          <w:szCs w:val="24"/>
        </w:rPr>
        <w:t>(</w:t>
      </w:r>
      <w:r w:rsidRPr="00F57EA3">
        <w:rPr>
          <w:rFonts w:ascii="Cambria Math" w:eastAsia="Cambria Math" w:hAnsi="Cambria Math"/>
          <w:sz w:val="24"/>
          <w:szCs w:val="24"/>
        </w:rPr>
        <w:t xml:space="preserve">𝐴 = </w:t>
      </w:r>
      <w:proofErr w:type="gramStart"/>
      <w:r w:rsidRPr="00F57EA3">
        <w:rPr>
          <w:rFonts w:ascii="Cambria Math" w:eastAsia="Cambria Math" w:hAnsi="Cambria Math"/>
          <w:sz w:val="24"/>
          <w:szCs w:val="24"/>
        </w:rPr>
        <w:t>𝑃</w:t>
      </w:r>
      <w:r w:rsidRPr="00F57EA3">
        <w:rPr>
          <w:rFonts w:ascii="Cambria Math" w:eastAsia="Cambria Math" w:hAnsi="Cambria Math"/>
          <w:position w:val="1"/>
          <w:sz w:val="24"/>
          <w:szCs w:val="24"/>
        </w:rPr>
        <w:t>(</w:t>
      </w:r>
      <w:proofErr w:type="gramEnd"/>
      <w:r w:rsidRPr="00F57EA3">
        <w:rPr>
          <w:rFonts w:ascii="Cambria Math" w:eastAsia="Cambria Math" w:hAnsi="Cambria Math"/>
          <w:sz w:val="24"/>
          <w:szCs w:val="24"/>
        </w:rPr>
        <w:t>1</w:t>
      </w:r>
      <w:r w:rsidRPr="00F57EA3">
        <w:rPr>
          <w:rFonts w:ascii="Cambria Math" w:eastAsia="Cambria Math" w:hAnsi="Cambria Math"/>
          <w:spacing w:val="-3"/>
          <w:sz w:val="24"/>
          <w:szCs w:val="24"/>
        </w:rPr>
        <w:t xml:space="preserve"> </w:t>
      </w:r>
      <w:r w:rsidRPr="00F57EA3">
        <w:rPr>
          <w:rFonts w:ascii="Cambria Math" w:eastAsia="Cambria Math" w:hAnsi="Cambria Math"/>
          <w:sz w:val="24"/>
          <w:szCs w:val="24"/>
        </w:rPr>
        <w:t>+</w:t>
      </w:r>
      <w:r w:rsidRPr="00F57EA3">
        <w:rPr>
          <w:rFonts w:ascii="Cambria Math" w:eastAsia="Cambria Math" w:hAnsi="Cambria Math"/>
          <w:spacing w:val="-2"/>
          <w:sz w:val="24"/>
          <w:szCs w:val="24"/>
        </w:rPr>
        <w:t xml:space="preserve"> </w:t>
      </w:r>
      <w:r w:rsidRPr="00F57EA3">
        <w:rPr>
          <w:rFonts w:ascii="Cambria Math" w:eastAsia="Cambria Math" w:hAnsi="Cambria Math"/>
          <w:sz w:val="24"/>
          <w:szCs w:val="24"/>
        </w:rPr>
        <w:t>𝑟𝑡</w:t>
      </w:r>
      <w:r w:rsidRPr="00F57EA3">
        <w:rPr>
          <w:rFonts w:ascii="Cambria Math" w:eastAsia="Cambria Math" w:hAnsi="Cambria Math"/>
          <w:position w:val="1"/>
          <w:sz w:val="24"/>
          <w:szCs w:val="24"/>
        </w:rPr>
        <w:t>)</w:t>
      </w:r>
      <w:r w:rsidRPr="00F57EA3">
        <w:rPr>
          <w:rFonts w:ascii="Cambria Math" w:hAnsi="Cambria Math"/>
          <w:sz w:val="24"/>
          <w:szCs w:val="24"/>
        </w:rPr>
        <w:t>)</w:t>
      </w:r>
      <w:r w:rsidRPr="113DC138">
        <w:rPr>
          <w:spacing w:val="-3"/>
          <w:sz w:val="24"/>
          <w:szCs w:val="24"/>
        </w:rPr>
        <w:t xml:space="preserve"> </w:t>
      </w:r>
      <w:r w:rsidRPr="113DC138">
        <w:rPr>
          <w:sz w:val="24"/>
          <w:szCs w:val="24"/>
        </w:rPr>
        <w:t>calculates</w:t>
      </w:r>
      <w:r w:rsidRPr="113DC138">
        <w:rPr>
          <w:spacing w:val="-2"/>
          <w:sz w:val="24"/>
          <w:szCs w:val="24"/>
        </w:rPr>
        <w:t xml:space="preserve"> </w:t>
      </w:r>
      <w:r w:rsidRPr="113DC138">
        <w:rPr>
          <w:sz w:val="24"/>
          <w:szCs w:val="24"/>
        </w:rPr>
        <w:t>the</w:t>
      </w:r>
      <w:r w:rsidRPr="113DC138">
        <w:rPr>
          <w:spacing w:val="-2"/>
          <w:sz w:val="24"/>
          <w:szCs w:val="24"/>
        </w:rPr>
        <w:t xml:space="preserve"> </w:t>
      </w:r>
      <w:r w:rsidRPr="4B4C310D">
        <w:rPr>
          <w:i/>
          <w:iCs/>
          <w:sz w:val="24"/>
          <w:szCs w:val="24"/>
        </w:rPr>
        <w:t>total</w:t>
      </w:r>
      <w:r w:rsidRPr="4B4C310D">
        <w:rPr>
          <w:i/>
          <w:iCs/>
          <w:spacing w:val="-2"/>
          <w:sz w:val="24"/>
          <w:szCs w:val="24"/>
        </w:rPr>
        <w:t xml:space="preserve"> </w:t>
      </w:r>
      <w:r w:rsidRPr="4B4C310D">
        <w:rPr>
          <w:i/>
          <w:iCs/>
          <w:sz w:val="24"/>
          <w:szCs w:val="24"/>
        </w:rPr>
        <w:t>value</w:t>
      </w:r>
      <w:r w:rsidRPr="4B4C310D">
        <w:rPr>
          <w:i/>
          <w:iCs/>
          <w:spacing w:val="-3"/>
          <w:sz w:val="24"/>
          <w:szCs w:val="24"/>
        </w:rPr>
        <w:t xml:space="preserve"> </w:t>
      </w:r>
      <w:r w:rsidRPr="113DC138">
        <w:rPr>
          <w:sz w:val="24"/>
          <w:szCs w:val="24"/>
        </w:rPr>
        <w:t>of an investment over time.</w:t>
      </w:r>
      <w:r w:rsidR="00E548ED">
        <w:rPr>
          <w:sz w:val="24"/>
          <w:szCs w:val="24"/>
        </w:rPr>
        <w:t xml:space="preserve"> </w:t>
      </w:r>
      <w:r w:rsidRPr="00E548ED">
        <w:rPr>
          <w:sz w:val="24"/>
          <w:szCs w:val="24"/>
        </w:rPr>
        <w:t>The</w:t>
      </w:r>
      <w:r w:rsidRPr="00E548ED">
        <w:rPr>
          <w:spacing w:val="-1"/>
          <w:sz w:val="24"/>
          <w:szCs w:val="24"/>
        </w:rPr>
        <w:t xml:space="preserve"> </w:t>
      </w:r>
      <w:r w:rsidRPr="00E548ED">
        <w:rPr>
          <w:sz w:val="24"/>
          <w:szCs w:val="24"/>
        </w:rPr>
        <w:t>Final Amounts under Compound</w:t>
      </w:r>
      <w:r w:rsidRPr="00E548ED">
        <w:rPr>
          <w:spacing w:val="2"/>
          <w:sz w:val="24"/>
          <w:szCs w:val="24"/>
        </w:rPr>
        <w:t xml:space="preserve"> </w:t>
      </w:r>
      <w:r w:rsidRPr="00E548ED">
        <w:rPr>
          <w:sz w:val="24"/>
          <w:szCs w:val="24"/>
        </w:rPr>
        <w:t>Interest</w:t>
      </w:r>
      <w:r w:rsidRPr="00E548ED">
        <w:rPr>
          <w:spacing w:val="2"/>
          <w:sz w:val="24"/>
          <w:szCs w:val="24"/>
        </w:rPr>
        <w:t xml:space="preserve"> </w:t>
      </w:r>
      <w:r w:rsidRPr="00E548ED">
        <w:rPr>
          <w:sz w:val="24"/>
          <w:szCs w:val="24"/>
        </w:rPr>
        <w:t>formula</w:t>
      </w:r>
      <w:r w:rsidRPr="00E548ED">
        <w:rPr>
          <w:spacing w:val="2"/>
          <w:sz w:val="24"/>
          <w:szCs w:val="24"/>
        </w:rPr>
        <w:t xml:space="preserve"> </w:t>
      </w:r>
      <w:r w:rsidRPr="00F57EA3">
        <w:rPr>
          <w:rFonts w:ascii="Cambria Math" w:hAnsi="Cambria Math"/>
          <w:sz w:val="24"/>
          <w:szCs w:val="24"/>
        </w:rPr>
        <w:t>(</w:t>
      </w:r>
      <m:oMath>
        <m:r>
          <w:rPr>
            <w:rFonts w:ascii="Cambria Math" w:eastAsia="Cambria Math" w:hAnsi="Cambria Math"/>
            <w:sz w:val="24"/>
            <w:szCs w:val="24"/>
          </w:rPr>
          <m:t>A=P</m:t>
        </m:r>
        <m:d>
          <m:dPr>
            <m:ctrlPr>
              <w:rPr>
                <w:rFonts w:ascii="Cambria Math" w:eastAsia="Cambria Math" w:hAnsi="Cambria Math"/>
                <w:i/>
                <w:sz w:val="24"/>
                <w:szCs w:val="24"/>
              </w:rPr>
            </m:ctrlPr>
          </m:dPr>
          <m:e>
            <m:r>
              <w:rPr>
                <w:rFonts w:ascii="Cambria Math" w:eastAsia="Cambria Math" w:hAnsi="Cambria Math"/>
                <w:sz w:val="24"/>
                <w:szCs w:val="24"/>
              </w:rPr>
              <m:t>1+</m:t>
            </m:r>
            <m:f>
              <m:fPr>
                <m:ctrlPr>
                  <w:rPr>
                    <w:rFonts w:ascii="Cambria Math" w:eastAsia="Cambria Math" w:hAnsi="Cambria Math"/>
                    <w:i/>
                    <w:sz w:val="24"/>
                    <w:szCs w:val="24"/>
                  </w:rPr>
                </m:ctrlPr>
              </m:fPr>
              <m:num>
                <m:r>
                  <w:rPr>
                    <w:rFonts w:ascii="Cambria Math" w:eastAsia="Cambria Math" w:hAnsi="Cambria Math"/>
                    <w:sz w:val="24"/>
                    <w:szCs w:val="24"/>
                  </w:rPr>
                  <m:t>r</m:t>
                </m:r>
              </m:num>
              <m:den>
                <m:r>
                  <w:rPr>
                    <w:rFonts w:ascii="Cambria Math" w:eastAsia="Cambria Math" w:hAnsi="Cambria Math"/>
                    <w:sz w:val="24"/>
                    <w:szCs w:val="24"/>
                  </w:rPr>
                  <m:t>n</m:t>
                </m:r>
              </m:den>
            </m:f>
            <m:ctrlPr>
              <w:rPr>
                <w:rFonts w:ascii="Cambria Math" w:eastAsia="Cambria Math" w:hAnsi="Cambria Math"/>
                <w:i/>
                <w:spacing w:val="-5"/>
                <w:sz w:val="24"/>
                <w:szCs w:val="24"/>
              </w:rPr>
            </m:ctrlPr>
          </m:e>
        </m:d>
        <m:r>
          <w:rPr>
            <w:rFonts w:ascii="Cambria Math" w:eastAsia="Cambria Math" w:hAnsi="Cambria Math"/>
            <w:spacing w:val="-5"/>
            <w:position w:val="14"/>
            <w:sz w:val="17"/>
            <w:szCs w:val="17"/>
          </w:rPr>
          <m:t>nt</m:t>
        </m:r>
      </m:oMath>
      <w:r w:rsidR="00B57BD7">
        <w:rPr>
          <w:spacing w:val="-3"/>
          <w:sz w:val="24"/>
          <w:szCs w:val="24"/>
        </w:rPr>
        <w:t xml:space="preserve">) </w:t>
      </w:r>
      <w:r w:rsidRPr="00E548ED">
        <w:rPr>
          <w:sz w:val="24"/>
          <w:szCs w:val="24"/>
        </w:rPr>
        <w:t>also</w:t>
      </w:r>
      <w:r w:rsidRPr="00E548ED">
        <w:rPr>
          <w:spacing w:val="-1"/>
          <w:sz w:val="24"/>
          <w:szCs w:val="24"/>
        </w:rPr>
        <w:t xml:space="preserve"> </w:t>
      </w:r>
      <w:r w:rsidRPr="00E548ED">
        <w:rPr>
          <w:sz w:val="24"/>
          <w:szCs w:val="24"/>
        </w:rPr>
        <w:t>calculates the</w:t>
      </w:r>
      <w:r w:rsidRPr="00E548ED">
        <w:rPr>
          <w:spacing w:val="-1"/>
          <w:sz w:val="24"/>
          <w:szCs w:val="24"/>
        </w:rPr>
        <w:t xml:space="preserve"> </w:t>
      </w:r>
      <w:r w:rsidRPr="00E548ED">
        <w:rPr>
          <w:i/>
          <w:iCs/>
          <w:sz w:val="24"/>
          <w:szCs w:val="24"/>
        </w:rPr>
        <w:t>total</w:t>
      </w:r>
      <w:r w:rsidRPr="00E548ED">
        <w:rPr>
          <w:i/>
          <w:iCs/>
          <w:spacing w:val="-1"/>
          <w:sz w:val="24"/>
          <w:szCs w:val="24"/>
        </w:rPr>
        <w:t xml:space="preserve"> </w:t>
      </w:r>
      <w:r w:rsidRPr="00E548ED">
        <w:rPr>
          <w:i/>
          <w:iCs/>
          <w:spacing w:val="-2"/>
          <w:sz w:val="24"/>
          <w:szCs w:val="24"/>
        </w:rPr>
        <w:t>value</w:t>
      </w:r>
      <w:r w:rsidR="00E548ED" w:rsidRPr="00E548ED">
        <w:rPr>
          <w:i/>
          <w:iCs/>
          <w:sz w:val="24"/>
          <w:szCs w:val="24"/>
        </w:rPr>
        <w:t xml:space="preserve"> </w:t>
      </w:r>
      <w:r w:rsidRPr="00E548ED">
        <w:rPr>
          <w:sz w:val="24"/>
        </w:rPr>
        <w:t>of</w:t>
      </w:r>
      <w:r w:rsidRPr="00E548ED">
        <w:rPr>
          <w:spacing w:val="-1"/>
          <w:sz w:val="24"/>
        </w:rPr>
        <w:t xml:space="preserve"> </w:t>
      </w:r>
      <w:r w:rsidRPr="00E548ED">
        <w:rPr>
          <w:sz w:val="24"/>
        </w:rPr>
        <w:t>an</w:t>
      </w:r>
      <w:r w:rsidRPr="00E548ED">
        <w:rPr>
          <w:spacing w:val="-1"/>
          <w:sz w:val="24"/>
        </w:rPr>
        <w:t xml:space="preserve"> </w:t>
      </w:r>
      <w:r w:rsidRPr="00E548ED">
        <w:rPr>
          <w:sz w:val="24"/>
        </w:rPr>
        <w:t>investment</w:t>
      </w:r>
      <w:r w:rsidRPr="00E548ED">
        <w:rPr>
          <w:spacing w:val="-1"/>
          <w:sz w:val="24"/>
        </w:rPr>
        <w:t xml:space="preserve"> </w:t>
      </w:r>
      <w:r w:rsidRPr="00E548ED">
        <w:rPr>
          <w:sz w:val="24"/>
        </w:rPr>
        <w:t>over</w:t>
      </w:r>
      <w:r w:rsidRPr="00E548ED">
        <w:rPr>
          <w:spacing w:val="-3"/>
          <w:sz w:val="24"/>
        </w:rPr>
        <w:t xml:space="preserve"> </w:t>
      </w:r>
      <w:r w:rsidRPr="00E548ED">
        <w:rPr>
          <w:sz w:val="24"/>
        </w:rPr>
        <w:t>time.</w:t>
      </w:r>
      <w:r w:rsidRPr="00E548ED">
        <w:rPr>
          <w:spacing w:val="-1"/>
          <w:sz w:val="24"/>
        </w:rPr>
        <w:t xml:space="preserve"> </w:t>
      </w:r>
      <w:r w:rsidRPr="00E548ED">
        <w:rPr>
          <w:sz w:val="24"/>
        </w:rPr>
        <w:t>Each month/year’s</w:t>
      </w:r>
      <w:r w:rsidRPr="00E548ED">
        <w:rPr>
          <w:spacing w:val="-2"/>
          <w:sz w:val="24"/>
        </w:rPr>
        <w:t xml:space="preserve"> </w:t>
      </w:r>
      <w:r w:rsidRPr="00E548ED">
        <w:rPr>
          <w:sz w:val="24"/>
        </w:rPr>
        <w:t>interest</w:t>
      </w:r>
      <w:r w:rsidRPr="00E548ED">
        <w:rPr>
          <w:spacing w:val="-1"/>
          <w:sz w:val="24"/>
        </w:rPr>
        <w:t xml:space="preserve"> </w:t>
      </w:r>
      <w:r w:rsidRPr="00E548ED">
        <w:rPr>
          <w:sz w:val="24"/>
        </w:rPr>
        <w:t>is</w:t>
      </w:r>
      <w:r w:rsidRPr="00E548ED">
        <w:rPr>
          <w:spacing w:val="-2"/>
          <w:sz w:val="24"/>
        </w:rPr>
        <w:t xml:space="preserve"> </w:t>
      </w:r>
      <w:r w:rsidRPr="00E548ED">
        <w:rPr>
          <w:sz w:val="24"/>
        </w:rPr>
        <w:t>calculated</w:t>
      </w:r>
      <w:r w:rsidRPr="00E548ED">
        <w:rPr>
          <w:spacing w:val="-1"/>
          <w:sz w:val="24"/>
        </w:rPr>
        <w:t xml:space="preserve"> </w:t>
      </w:r>
      <w:r w:rsidRPr="00E548ED">
        <w:rPr>
          <w:sz w:val="24"/>
        </w:rPr>
        <w:t>from</w:t>
      </w:r>
      <w:r w:rsidRPr="00E548ED">
        <w:rPr>
          <w:spacing w:val="1"/>
          <w:sz w:val="24"/>
        </w:rPr>
        <w:t xml:space="preserve"> </w:t>
      </w:r>
      <w:r w:rsidRPr="00E548ED">
        <w:rPr>
          <w:sz w:val="24"/>
        </w:rPr>
        <w:t xml:space="preserve">the </w:t>
      </w:r>
      <w:r w:rsidRPr="00E548ED">
        <w:rPr>
          <w:spacing w:val="-2"/>
          <w:sz w:val="24"/>
        </w:rPr>
        <w:t>total</w:t>
      </w:r>
      <w:r w:rsidR="00E548ED" w:rsidRPr="00E548ED">
        <w:rPr>
          <w:spacing w:val="-2"/>
          <w:sz w:val="24"/>
        </w:rPr>
        <w:t xml:space="preserve"> </w:t>
      </w:r>
      <w:r w:rsidRPr="00E548ED">
        <w:rPr>
          <w:sz w:val="24"/>
          <w:szCs w:val="24"/>
        </w:rPr>
        <w:t>value</w:t>
      </w:r>
      <w:r w:rsidRPr="00E548ED">
        <w:rPr>
          <w:spacing w:val="-1"/>
          <w:sz w:val="24"/>
          <w:szCs w:val="24"/>
        </w:rPr>
        <w:t xml:space="preserve"> </w:t>
      </w:r>
      <w:r w:rsidRPr="00E548ED">
        <w:rPr>
          <w:sz w:val="24"/>
          <w:szCs w:val="24"/>
        </w:rPr>
        <w:t>of</w:t>
      </w:r>
      <w:r w:rsidRPr="00E548ED">
        <w:rPr>
          <w:spacing w:val="-2"/>
          <w:sz w:val="24"/>
          <w:szCs w:val="24"/>
        </w:rPr>
        <w:t xml:space="preserve"> </w:t>
      </w:r>
      <w:r w:rsidRPr="00E548ED">
        <w:rPr>
          <w:sz w:val="24"/>
          <w:szCs w:val="24"/>
        </w:rPr>
        <w:t>the</w:t>
      </w:r>
      <w:r w:rsidRPr="00E548ED">
        <w:rPr>
          <w:spacing w:val="-1"/>
          <w:sz w:val="24"/>
          <w:szCs w:val="24"/>
        </w:rPr>
        <w:t xml:space="preserve"> </w:t>
      </w:r>
      <w:r w:rsidRPr="00E548ED">
        <w:rPr>
          <w:sz w:val="24"/>
          <w:szCs w:val="24"/>
        </w:rPr>
        <w:t>investment of that</w:t>
      </w:r>
      <w:r w:rsidRPr="00E548ED">
        <w:rPr>
          <w:spacing w:val="-1"/>
          <w:sz w:val="24"/>
          <w:szCs w:val="24"/>
        </w:rPr>
        <w:t xml:space="preserve"> </w:t>
      </w:r>
      <w:r w:rsidRPr="00E548ED">
        <w:rPr>
          <w:sz w:val="24"/>
          <w:szCs w:val="24"/>
        </w:rPr>
        <w:t xml:space="preserve">point in </w:t>
      </w:r>
      <w:r w:rsidRPr="00E548ED">
        <w:rPr>
          <w:spacing w:val="-2"/>
          <w:sz w:val="24"/>
          <w:szCs w:val="24"/>
        </w:rPr>
        <w:t>time.</w:t>
      </w:r>
    </w:p>
    <w:p w14:paraId="5A99FEDE" w14:textId="4D138F61" w:rsidR="007F7974" w:rsidRDefault="007E12FA" w:rsidP="00E502A8">
      <w:pPr>
        <w:pStyle w:val="TableParagraph"/>
        <w:numPr>
          <w:ilvl w:val="0"/>
          <w:numId w:val="216"/>
        </w:numPr>
        <w:tabs>
          <w:tab w:val="left" w:pos="725"/>
        </w:tabs>
        <w:autoSpaceDE w:val="0"/>
        <w:autoSpaceDN w:val="0"/>
        <w:rPr>
          <w:sz w:val="24"/>
        </w:rPr>
      </w:pPr>
      <w:r w:rsidRPr="2B59BFBC">
        <w:rPr>
          <w:sz w:val="24"/>
          <w:szCs w:val="24"/>
        </w:rPr>
        <w:t>Compound interest problems presented for this benchmark may require students to generate</w:t>
      </w:r>
      <w:r w:rsidRPr="2B59BFBC">
        <w:rPr>
          <w:spacing w:val="-4"/>
          <w:sz w:val="24"/>
          <w:szCs w:val="24"/>
        </w:rPr>
        <w:t xml:space="preserve"> </w:t>
      </w:r>
      <w:r w:rsidRPr="2B59BFBC">
        <w:rPr>
          <w:sz w:val="24"/>
          <w:szCs w:val="24"/>
        </w:rPr>
        <w:t>equivalent</w:t>
      </w:r>
      <w:r w:rsidRPr="2B59BFBC">
        <w:rPr>
          <w:spacing w:val="-1"/>
          <w:sz w:val="24"/>
          <w:szCs w:val="24"/>
        </w:rPr>
        <w:t xml:space="preserve"> </w:t>
      </w:r>
      <w:r w:rsidRPr="2B59BFBC">
        <w:rPr>
          <w:sz w:val="24"/>
          <w:szCs w:val="24"/>
        </w:rPr>
        <w:t>expressions</w:t>
      </w:r>
      <w:r w:rsidRPr="2B59BFBC">
        <w:rPr>
          <w:spacing w:val="-3"/>
          <w:sz w:val="24"/>
          <w:szCs w:val="24"/>
        </w:rPr>
        <w:t xml:space="preserve"> </w:t>
      </w:r>
      <w:r w:rsidRPr="2B59BFBC">
        <w:rPr>
          <w:sz w:val="24"/>
          <w:szCs w:val="24"/>
        </w:rPr>
        <w:t>to</w:t>
      </w:r>
      <w:r w:rsidRPr="2B59BFBC">
        <w:rPr>
          <w:spacing w:val="-3"/>
          <w:sz w:val="24"/>
          <w:szCs w:val="24"/>
        </w:rPr>
        <w:t xml:space="preserve"> </w:t>
      </w:r>
      <w:r w:rsidRPr="2B59BFBC">
        <w:rPr>
          <w:sz w:val="24"/>
          <w:szCs w:val="24"/>
        </w:rPr>
        <w:t>identify</w:t>
      </w:r>
      <w:r w:rsidRPr="2B59BFBC">
        <w:rPr>
          <w:spacing w:val="-8"/>
          <w:sz w:val="24"/>
          <w:szCs w:val="24"/>
        </w:rPr>
        <w:t xml:space="preserve"> </w:t>
      </w:r>
      <w:r w:rsidRPr="2B59BFBC">
        <w:rPr>
          <w:sz w:val="24"/>
          <w:szCs w:val="24"/>
        </w:rPr>
        <w:t>and</w:t>
      </w:r>
      <w:r w:rsidRPr="2B59BFBC">
        <w:rPr>
          <w:spacing w:val="-3"/>
          <w:sz w:val="24"/>
          <w:szCs w:val="24"/>
        </w:rPr>
        <w:t xml:space="preserve"> </w:t>
      </w:r>
      <w:r w:rsidRPr="2B59BFBC">
        <w:rPr>
          <w:sz w:val="24"/>
          <w:szCs w:val="24"/>
        </w:rPr>
        <w:t>interpret</w:t>
      </w:r>
      <w:r w:rsidRPr="2B59BFBC">
        <w:rPr>
          <w:spacing w:val="-3"/>
          <w:sz w:val="24"/>
          <w:szCs w:val="24"/>
        </w:rPr>
        <w:t xml:space="preserve"> </w:t>
      </w:r>
      <w:r w:rsidRPr="2B59BFBC">
        <w:rPr>
          <w:sz w:val="24"/>
          <w:szCs w:val="24"/>
        </w:rPr>
        <w:t>certain</w:t>
      </w:r>
      <w:r w:rsidRPr="2B59BFBC">
        <w:rPr>
          <w:spacing w:val="-3"/>
          <w:sz w:val="24"/>
          <w:szCs w:val="24"/>
        </w:rPr>
        <w:t xml:space="preserve"> </w:t>
      </w:r>
      <w:r w:rsidRPr="2B59BFBC">
        <w:rPr>
          <w:sz w:val="24"/>
          <w:szCs w:val="24"/>
        </w:rPr>
        <w:t>parts</w:t>
      </w:r>
      <w:r w:rsidRPr="2B59BFBC">
        <w:rPr>
          <w:spacing w:val="-3"/>
          <w:sz w:val="24"/>
          <w:szCs w:val="24"/>
        </w:rPr>
        <w:t xml:space="preserve"> </w:t>
      </w:r>
      <w:r w:rsidRPr="2B59BFBC">
        <w:rPr>
          <w:sz w:val="24"/>
          <w:szCs w:val="24"/>
        </w:rPr>
        <w:t>of</w:t>
      </w:r>
      <w:r w:rsidRPr="2B59BFBC">
        <w:rPr>
          <w:spacing w:val="-4"/>
          <w:sz w:val="24"/>
          <w:szCs w:val="24"/>
        </w:rPr>
        <w:t xml:space="preserve"> </w:t>
      </w:r>
      <w:r w:rsidRPr="2B59BFBC">
        <w:rPr>
          <w:sz w:val="24"/>
          <w:szCs w:val="24"/>
        </w:rPr>
        <w:t>the</w:t>
      </w:r>
      <w:r w:rsidRPr="2B59BFBC">
        <w:rPr>
          <w:spacing w:val="-4"/>
          <w:sz w:val="24"/>
          <w:szCs w:val="24"/>
        </w:rPr>
        <w:t xml:space="preserve"> </w:t>
      </w:r>
      <w:r w:rsidRPr="2B59BFBC">
        <w:rPr>
          <w:sz w:val="24"/>
          <w:szCs w:val="24"/>
        </w:rPr>
        <w:t>context.</w:t>
      </w:r>
    </w:p>
    <w:p w14:paraId="71248AD9" w14:textId="77777777" w:rsidR="00DC557E" w:rsidRPr="00DC557E" w:rsidRDefault="00DC557E" w:rsidP="00E502A8">
      <w:pPr>
        <w:pStyle w:val="TableParagraph"/>
        <w:numPr>
          <w:ilvl w:val="1"/>
          <w:numId w:val="216"/>
        </w:numPr>
        <w:tabs>
          <w:tab w:val="left" w:pos="725"/>
        </w:tabs>
        <w:autoSpaceDE w:val="0"/>
        <w:autoSpaceDN w:val="0"/>
        <w:rPr>
          <w:sz w:val="24"/>
        </w:rPr>
      </w:pPr>
      <w:r w:rsidRPr="00DC557E">
        <w:rPr>
          <w:sz w:val="24"/>
        </w:rPr>
        <w:t>For example, Jason deposits $850 in an account that earns an annual interest rate of 4.8%. The interest is compounded monthly, and Jason wants to determine the total amount of interest he will earn in one year. With the given information,</w:t>
      </w:r>
    </w:p>
    <w:p w14:paraId="002D29F0" w14:textId="4E3435B0" w:rsidR="00DC557E" w:rsidRPr="00DC557E" w:rsidRDefault="00DC557E" w:rsidP="00DC557E">
      <w:pPr>
        <w:pStyle w:val="TableParagraph"/>
        <w:tabs>
          <w:tab w:val="left" w:pos="725"/>
        </w:tabs>
        <w:autoSpaceDE w:val="0"/>
        <w:autoSpaceDN w:val="0"/>
        <w:ind w:left="1440"/>
        <w:rPr>
          <w:sz w:val="24"/>
        </w:rPr>
      </w:pPr>
      <w:r w:rsidRPr="00DC557E">
        <w:rPr>
          <w:sz w:val="24"/>
        </w:rPr>
        <w:t xml:space="preserve">derive that the value of the account is equal to </w:t>
      </w:r>
      <w:r w:rsidRPr="00C174BC">
        <w:rPr>
          <w:rFonts w:ascii="Cambria Math" w:hAnsi="Cambria Math"/>
          <w:sz w:val="24"/>
        </w:rPr>
        <w:t xml:space="preserve">850 (1 + </w:t>
      </w:r>
      <m:oMath>
        <m:f>
          <m:fPr>
            <m:ctrlPr>
              <w:rPr>
                <w:rFonts w:ascii="Cambria Math" w:hAnsi="Cambria Math"/>
                <w:iCs/>
                <w:sz w:val="24"/>
              </w:rPr>
            </m:ctrlPr>
          </m:fPr>
          <m:num>
            <m:r>
              <m:rPr>
                <m:sty m:val="p"/>
              </m:rPr>
              <w:rPr>
                <w:rFonts w:ascii="Cambria Math" w:hAnsi="Cambria Math"/>
                <w:sz w:val="24"/>
              </w:rPr>
              <m:t>0.048</m:t>
            </m:r>
          </m:num>
          <m:den>
            <m:r>
              <m:rPr>
                <m:sty m:val="p"/>
              </m:rPr>
              <w:rPr>
                <w:rFonts w:ascii="Cambria Math" w:hAnsi="Cambria Math"/>
                <w:sz w:val="24"/>
              </w:rPr>
              <m:t>12</m:t>
            </m:r>
          </m:den>
        </m:f>
      </m:oMath>
      <w:r w:rsidRPr="00C174BC">
        <w:rPr>
          <w:sz w:val="24"/>
        </w:rPr>
        <w:t>)</w:t>
      </w:r>
      <w:r w:rsidR="00C174BC" w:rsidRPr="00C174BC">
        <w:rPr>
          <w:sz w:val="24"/>
          <w:vertAlign w:val="superscript"/>
        </w:rPr>
        <w:t>12t</w:t>
      </w:r>
      <w:r w:rsidRPr="00C174BC">
        <w:rPr>
          <w:sz w:val="24"/>
        </w:rPr>
        <w:t>. The</w:t>
      </w:r>
      <w:r w:rsidRPr="00DC557E">
        <w:rPr>
          <w:sz w:val="24"/>
        </w:rPr>
        <w:t xml:space="preserve"> expression can be rewritten as </w:t>
      </w:r>
      <w:proofErr w:type="gramStart"/>
      <w:r w:rsidRPr="00F57EA3">
        <w:rPr>
          <w:rFonts w:ascii="Cambria Math" w:hAnsi="Cambria Math"/>
          <w:sz w:val="24"/>
        </w:rPr>
        <w:t>850[(</w:t>
      </w:r>
      <w:proofErr w:type="gramEnd"/>
      <w:r w:rsidRPr="00F57EA3">
        <w:rPr>
          <w:rFonts w:ascii="Cambria Math" w:hAnsi="Cambria Math"/>
          <w:sz w:val="24"/>
        </w:rPr>
        <w:t>1.004)</w:t>
      </w:r>
      <w:r w:rsidR="00F57EA3" w:rsidRPr="00F57EA3">
        <w:rPr>
          <w:rFonts w:ascii="Cambria Math" w:hAnsi="Cambria Math"/>
          <w:sz w:val="24"/>
          <w:vertAlign w:val="superscript"/>
        </w:rPr>
        <w:t>12</w:t>
      </w:r>
      <w:r w:rsidR="00F57EA3" w:rsidRPr="00F57EA3">
        <w:rPr>
          <w:rFonts w:ascii="Cambria Math" w:hAnsi="Cambria Math"/>
          <w:sz w:val="24"/>
        </w:rPr>
        <w:t>]</w:t>
      </w:r>
      <w:r w:rsidR="00F57EA3" w:rsidRPr="00F57EA3">
        <w:rPr>
          <w:rFonts w:ascii="Cambria Math" w:hAnsi="Cambria Math"/>
          <w:sz w:val="24"/>
          <w:vertAlign w:val="superscript"/>
        </w:rPr>
        <w:t>t</w:t>
      </w:r>
      <w:r w:rsidR="00F57EA3">
        <w:rPr>
          <w:sz w:val="24"/>
        </w:rPr>
        <w:t xml:space="preserve"> l</w:t>
      </w:r>
      <w:r w:rsidRPr="00DC557E">
        <w:rPr>
          <w:sz w:val="24"/>
        </w:rPr>
        <w:t>eading to 850(</w:t>
      </w:r>
      <w:proofErr w:type="gramStart"/>
      <w:r w:rsidRPr="00DC557E">
        <w:rPr>
          <w:sz w:val="24"/>
        </w:rPr>
        <w:t>1.049)</w:t>
      </w:r>
      <w:r w:rsidRPr="00DC557E">
        <w:rPr>
          <w:rFonts w:ascii="Cambria Math" w:hAnsi="Cambria Math" w:cs="Cambria Math"/>
          <w:sz w:val="24"/>
        </w:rPr>
        <w:t>𝑡</w:t>
      </w:r>
      <w:proofErr w:type="gramEnd"/>
      <w:r w:rsidRPr="00DC557E">
        <w:rPr>
          <w:sz w:val="24"/>
        </w:rPr>
        <w:t xml:space="preserve"> to find that the total amount of interest in a year would be approximately 4.9% of his initial investment.</w:t>
      </w:r>
    </w:p>
    <w:p w14:paraId="7D5083F9" w14:textId="77777777" w:rsidR="00D744A4" w:rsidRPr="007E12FA" w:rsidRDefault="00D744A4" w:rsidP="007E12FA">
      <w:pPr>
        <w:pStyle w:val="TableParagraph"/>
        <w:spacing w:line="271" w:lineRule="exact"/>
        <w:ind w:left="1445"/>
        <w:rPr>
          <w:sz w:val="24"/>
          <w:szCs w:val="24"/>
        </w:rPr>
      </w:pPr>
    </w:p>
    <w:p w14:paraId="1D89BE9F" w14:textId="77777777" w:rsidR="00654E84" w:rsidRPr="00446198" w:rsidRDefault="00654E84" w:rsidP="00A31D0B">
      <w:pPr>
        <w:pStyle w:val="FinancialFLHeading"/>
      </w:pPr>
      <w:r w:rsidRPr="00446198">
        <w:t>Common Misconceptions or Errors</w:t>
      </w:r>
    </w:p>
    <w:p w14:paraId="0407C6AA"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51C44691">
        <w:rPr>
          <w:sz w:val="24"/>
          <w:szCs w:val="24"/>
        </w:rPr>
        <w:t xml:space="preserve">Some problems related to this standard may ask students for the interest earned over a period of </w:t>
      </w:r>
      <w:proofErr w:type="gramStart"/>
      <w:r w:rsidRPr="51C44691">
        <w:rPr>
          <w:sz w:val="24"/>
          <w:szCs w:val="24"/>
        </w:rPr>
        <w:t>time</w:t>
      </w:r>
      <w:r>
        <w:rPr>
          <w:sz w:val="24"/>
          <w:szCs w:val="24"/>
        </w:rPr>
        <w:t>;</w:t>
      </w:r>
      <w:proofErr w:type="gramEnd"/>
      <w:r w:rsidRPr="51C44691">
        <w:rPr>
          <w:sz w:val="24"/>
          <w:szCs w:val="24"/>
        </w:rPr>
        <w:t xml:space="preserve"> while others may ask for the account balance or total value of the investment over </w:t>
      </w:r>
      <w:proofErr w:type="gramStart"/>
      <w:r w:rsidRPr="51C44691">
        <w:rPr>
          <w:sz w:val="24"/>
          <w:szCs w:val="24"/>
        </w:rPr>
        <w:t>a period of time</w:t>
      </w:r>
      <w:proofErr w:type="gramEnd"/>
      <w:r w:rsidRPr="51C44691">
        <w:rPr>
          <w:sz w:val="24"/>
          <w:szCs w:val="24"/>
        </w:rPr>
        <w:t>. Some students may miss this distinction and may always</w:t>
      </w:r>
      <w:r w:rsidRPr="51C44691">
        <w:rPr>
          <w:spacing w:val="-4"/>
          <w:sz w:val="24"/>
          <w:szCs w:val="24"/>
        </w:rPr>
        <w:t xml:space="preserve"> </w:t>
      </w:r>
      <w:r w:rsidRPr="51C44691">
        <w:rPr>
          <w:sz w:val="24"/>
          <w:szCs w:val="24"/>
        </w:rPr>
        <w:t>calculate</w:t>
      </w:r>
      <w:r w:rsidRPr="51C44691">
        <w:rPr>
          <w:spacing w:val="-5"/>
          <w:sz w:val="24"/>
          <w:szCs w:val="24"/>
        </w:rPr>
        <w:t xml:space="preserve"> </w:t>
      </w:r>
      <w:r w:rsidRPr="51C44691">
        <w:rPr>
          <w:sz w:val="24"/>
          <w:szCs w:val="24"/>
        </w:rPr>
        <w:t>total</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simple</w:t>
      </w:r>
      <w:r w:rsidRPr="51C44691">
        <w:rPr>
          <w:spacing w:val="-4"/>
          <w:sz w:val="24"/>
          <w:szCs w:val="24"/>
        </w:rPr>
        <w:t xml:space="preserve"> </w:t>
      </w:r>
      <w:r w:rsidRPr="51C44691">
        <w:rPr>
          <w:sz w:val="24"/>
          <w:szCs w:val="24"/>
        </w:rPr>
        <w:t>interest</w:t>
      </w:r>
      <w:r w:rsidRPr="51C44691">
        <w:rPr>
          <w:spacing w:val="-4"/>
          <w:sz w:val="24"/>
          <w:szCs w:val="24"/>
        </w:rPr>
        <w:t xml:space="preserve"> </w:t>
      </w:r>
      <w:r w:rsidRPr="51C44691">
        <w:rPr>
          <w:sz w:val="24"/>
          <w:szCs w:val="24"/>
        </w:rPr>
        <w:t>problems</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total</w:t>
      </w:r>
      <w:r w:rsidRPr="51C44691">
        <w:rPr>
          <w:spacing w:val="-4"/>
          <w:sz w:val="24"/>
          <w:szCs w:val="24"/>
        </w:rPr>
        <w:t xml:space="preserve"> </w:t>
      </w:r>
      <w:r w:rsidRPr="51C44691">
        <w:rPr>
          <w:sz w:val="24"/>
          <w:szCs w:val="24"/>
        </w:rPr>
        <w:t>value</w:t>
      </w:r>
      <w:r w:rsidRPr="51C44691">
        <w:rPr>
          <w:spacing w:val="-5"/>
          <w:sz w:val="24"/>
          <w:szCs w:val="24"/>
        </w:rPr>
        <w:t xml:space="preserve"> </w:t>
      </w:r>
      <w:r w:rsidRPr="51C44691">
        <w:rPr>
          <w:sz w:val="24"/>
          <w:szCs w:val="24"/>
        </w:rPr>
        <w:t>for</w:t>
      </w:r>
      <w:r w:rsidRPr="51C44691">
        <w:rPr>
          <w:spacing w:val="-4"/>
          <w:sz w:val="24"/>
          <w:szCs w:val="24"/>
        </w:rPr>
        <w:t xml:space="preserve"> </w:t>
      </w:r>
      <w:r w:rsidRPr="51C44691">
        <w:rPr>
          <w:sz w:val="24"/>
          <w:szCs w:val="24"/>
        </w:rPr>
        <w:t xml:space="preserve">compound interest problems. </w:t>
      </w:r>
    </w:p>
    <w:p w14:paraId="395D0D73"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Students may confuse the frequencies of interest being compounded.</w:t>
      </w:r>
    </w:p>
    <w:p w14:paraId="41D9B644" w14:textId="77777777" w:rsidR="002E2E70" w:rsidRDefault="002E2E70" w:rsidP="00E502A8">
      <w:pPr>
        <w:pStyle w:val="TableParagraph"/>
        <w:numPr>
          <w:ilvl w:val="0"/>
          <w:numId w:val="217"/>
        </w:numPr>
        <w:tabs>
          <w:tab w:val="left" w:pos="718"/>
        </w:tabs>
        <w:autoSpaceDE w:val="0"/>
        <w:autoSpaceDN w:val="0"/>
        <w:spacing w:line="276" w:lineRule="exact"/>
        <w:ind w:right="166"/>
        <w:rPr>
          <w:sz w:val="24"/>
          <w:szCs w:val="24"/>
        </w:rPr>
      </w:pPr>
      <w:r w:rsidRPr="4B4C310D">
        <w:rPr>
          <w:sz w:val="24"/>
          <w:szCs w:val="24"/>
        </w:rPr>
        <w:t>When forming interest equations, students sometimes forget to convert the interest rate from a percent value to a decimal value before substituting it into the formula.</w:t>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A31D0B">
      <w:pPr>
        <w:pStyle w:val="FinancialFLHeading"/>
      </w:pPr>
      <w:r w:rsidRPr="00446198">
        <w:t>Strategies to Support Tiered Instruction</w:t>
      </w:r>
    </w:p>
    <w:p w14:paraId="09589F02" w14:textId="77777777" w:rsidR="00FA58BF" w:rsidRDefault="00FA58BF" w:rsidP="00E502A8">
      <w:pPr>
        <w:pStyle w:val="TableParagraph"/>
        <w:numPr>
          <w:ilvl w:val="0"/>
          <w:numId w:val="26"/>
        </w:numPr>
        <w:tabs>
          <w:tab w:val="left" w:pos="734"/>
        </w:tabs>
        <w:autoSpaceDE w:val="0"/>
        <w:autoSpaceDN w:val="0"/>
        <w:ind w:right="452"/>
        <w:rPr>
          <w:sz w:val="24"/>
          <w:szCs w:val="24"/>
        </w:rPr>
      </w:pPr>
      <w:r w:rsidRPr="51C44691">
        <w:rPr>
          <w:sz w:val="24"/>
          <w:szCs w:val="24"/>
        </w:rPr>
        <w:t>Teacher</w:t>
      </w:r>
      <w:r w:rsidRPr="51C44691">
        <w:rPr>
          <w:spacing w:val="-4"/>
          <w:sz w:val="24"/>
          <w:szCs w:val="24"/>
        </w:rPr>
        <w:t xml:space="preserve"> </w:t>
      </w:r>
      <w:r w:rsidRPr="51C44691">
        <w:rPr>
          <w:sz w:val="24"/>
          <w:szCs w:val="24"/>
        </w:rPr>
        <w:t>provides</w:t>
      </w:r>
      <w:r w:rsidRPr="51C44691">
        <w:rPr>
          <w:spacing w:val="-1"/>
          <w:sz w:val="24"/>
          <w:szCs w:val="24"/>
        </w:rPr>
        <w:t xml:space="preserve"> </w:t>
      </w:r>
      <w:r w:rsidRPr="51C44691">
        <w:rPr>
          <w:sz w:val="24"/>
          <w:szCs w:val="24"/>
        </w:rPr>
        <w:t>a</w:t>
      </w:r>
      <w:r w:rsidRPr="51C44691">
        <w:rPr>
          <w:spacing w:val="-4"/>
          <w:sz w:val="24"/>
          <w:szCs w:val="24"/>
        </w:rPr>
        <w:t xml:space="preserve"> </w:t>
      </w:r>
      <w:r w:rsidRPr="51C44691">
        <w:rPr>
          <w:sz w:val="24"/>
          <w:szCs w:val="24"/>
        </w:rPr>
        <w:t>highlighter</w:t>
      </w:r>
      <w:r w:rsidRPr="51C44691">
        <w:rPr>
          <w:spacing w:val="-4"/>
          <w:sz w:val="24"/>
          <w:szCs w:val="24"/>
        </w:rPr>
        <w:t xml:space="preserve"> </w:t>
      </w:r>
      <w:r w:rsidRPr="51C44691">
        <w:rPr>
          <w:sz w:val="24"/>
          <w:szCs w:val="24"/>
        </w:rPr>
        <w:t>to</w:t>
      </w:r>
      <w:r w:rsidRPr="51C44691">
        <w:rPr>
          <w:spacing w:val="-3"/>
          <w:sz w:val="24"/>
          <w:szCs w:val="24"/>
        </w:rPr>
        <w:t xml:space="preserve"> </w:t>
      </w:r>
      <w:r w:rsidRPr="51C44691">
        <w:rPr>
          <w:sz w:val="24"/>
          <w:szCs w:val="24"/>
        </w:rPr>
        <w:t>identify</w:t>
      </w:r>
      <w:r w:rsidRPr="51C44691">
        <w:rPr>
          <w:spacing w:val="-7"/>
          <w:sz w:val="24"/>
          <w:szCs w:val="24"/>
        </w:rPr>
        <w:t xml:space="preserve"> </w:t>
      </w:r>
      <w:r w:rsidRPr="51C44691">
        <w:rPr>
          <w:sz w:val="24"/>
          <w:szCs w:val="24"/>
        </w:rPr>
        <w:t>if a</w:t>
      </w:r>
      <w:r w:rsidRPr="51C44691">
        <w:rPr>
          <w:spacing w:val="-4"/>
          <w:sz w:val="24"/>
          <w:szCs w:val="24"/>
        </w:rPr>
        <w:t xml:space="preserve"> </w:t>
      </w:r>
      <w:r w:rsidRPr="51C44691">
        <w:rPr>
          <w:sz w:val="24"/>
          <w:szCs w:val="24"/>
        </w:rPr>
        <w:t>question</w:t>
      </w:r>
      <w:r w:rsidRPr="51C44691">
        <w:rPr>
          <w:spacing w:val="-3"/>
          <w:sz w:val="24"/>
          <w:szCs w:val="24"/>
        </w:rPr>
        <w:t xml:space="preserve"> </w:t>
      </w:r>
      <w:r w:rsidRPr="51C44691">
        <w:rPr>
          <w:sz w:val="24"/>
          <w:szCs w:val="24"/>
        </w:rPr>
        <w:t>is</w:t>
      </w:r>
      <w:r w:rsidRPr="51C44691">
        <w:rPr>
          <w:spacing w:val="-3"/>
          <w:sz w:val="24"/>
          <w:szCs w:val="24"/>
        </w:rPr>
        <w:t xml:space="preserve"> </w:t>
      </w:r>
      <w:r w:rsidRPr="51C44691">
        <w:rPr>
          <w:sz w:val="24"/>
          <w:szCs w:val="24"/>
        </w:rPr>
        <w:t>asking</w:t>
      </w:r>
      <w:r w:rsidRPr="51C44691">
        <w:rPr>
          <w:spacing w:val="-4"/>
          <w:sz w:val="24"/>
          <w:szCs w:val="24"/>
        </w:rPr>
        <w:t xml:space="preserve"> </w:t>
      </w:r>
      <w:r w:rsidRPr="51C44691">
        <w:rPr>
          <w:sz w:val="24"/>
          <w:szCs w:val="24"/>
        </w:rPr>
        <w:t>for</w:t>
      </w:r>
      <w:r w:rsidRPr="51C44691">
        <w:rPr>
          <w:spacing w:val="-5"/>
          <w:sz w:val="24"/>
          <w:szCs w:val="24"/>
        </w:rPr>
        <w:t xml:space="preserve"> </w:t>
      </w:r>
      <w:r w:rsidRPr="51C44691">
        <w:rPr>
          <w:sz w:val="24"/>
          <w:szCs w:val="24"/>
        </w:rPr>
        <w:t>the</w:t>
      </w:r>
      <w:r w:rsidRPr="51C44691">
        <w:rPr>
          <w:spacing w:val="-3"/>
          <w:sz w:val="24"/>
          <w:szCs w:val="24"/>
        </w:rPr>
        <w:t xml:space="preserve"> </w:t>
      </w:r>
      <w:r w:rsidRPr="51C44691">
        <w:rPr>
          <w:sz w:val="24"/>
          <w:szCs w:val="24"/>
        </w:rPr>
        <w:t>interest</w:t>
      </w:r>
      <w:r w:rsidRPr="51C44691">
        <w:rPr>
          <w:spacing w:val="-3"/>
          <w:sz w:val="24"/>
          <w:szCs w:val="24"/>
        </w:rPr>
        <w:t xml:space="preserve"> </w:t>
      </w:r>
      <w:r w:rsidRPr="51C44691">
        <w:rPr>
          <w:sz w:val="24"/>
          <w:szCs w:val="24"/>
        </w:rPr>
        <w:t>or</w:t>
      </w:r>
      <w:r w:rsidRPr="51C44691">
        <w:rPr>
          <w:spacing w:val="-3"/>
          <w:sz w:val="24"/>
          <w:szCs w:val="24"/>
        </w:rPr>
        <w:t xml:space="preserve"> </w:t>
      </w:r>
      <w:r w:rsidRPr="51C44691">
        <w:rPr>
          <w:sz w:val="24"/>
          <w:szCs w:val="24"/>
        </w:rPr>
        <w:t xml:space="preserve">the total amount. Point students back to the highlighted portions of the problem and help them assess the reasonableness of their answers </w:t>
      </w:r>
      <w:r w:rsidRPr="4B4C310D">
        <w:rPr>
          <w:i/>
          <w:iCs/>
          <w:sz w:val="24"/>
          <w:szCs w:val="24"/>
        </w:rPr>
        <w:t xml:space="preserve">(MTR.6.1) </w:t>
      </w:r>
      <w:r w:rsidRPr="51C44691">
        <w:rPr>
          <w:sz w:val="24"/>
          <w:szCs w:val="24"/>
        </w:rPr>
        <w:t>in context.</w:t>
      </w:r>
    </w:p>
    <w:p w14:paraId="27D8CAB2" w14:textId="77777777" w:rsidR="00FA58BF" w:rsidRDefault="00FA58BF" w:rsidP="00E502A8">
      <w:pPr>
        <w:pStyle w:val="TableParagraph"/>
        <w:numPr>
          <w:ilvl w:val="0"/>
          <w:numId w:val="26"/>
        </w:numPr>
        <w:tabs>
          <w:tab w:val="left" w:pos="734"/>
        </w:tabs>
        <w:autoSpaceDE w:val="0"/>
        <w:autoSpaceDN w:val="0"/>
        <w:ind w:right="822"/>
        <w:rPr>
          <w:sz w:val="24"/>
        </w:rPr>
      </w:pPr>
      <w:r w:rsidRPr="51C44691">
        <w:rPr>
          <w:sz w:val="24"/>
          <w:szCs w:val="24"/>
        </w:rPr>
        <w:t>Instruction</w:t>
      </w:r>
      <w:r w:rsidRPr="51C44691">
        <w:rPr>
          <w:spacing w:val="-4"/>
          <w:sz w:val="24"/>
          <w:szCs w:val="24"/>
        </w:rPr>
        <w:t xml:space="preserve"> </w:t>
      </w:r>
      <w:r w:rsidRPr="51C44691">
        <w:rPr>
          <w:sz w:val="24"/>
          <w:szCs w:val="24"/>
        </w:rPr>
        <w:t>provides</w:t>
      </w:r>
      <w:r w:rsidRPr="51C44691">
        <w:rPr>
          <w:spacing w:val="-3"/>
          <w:sz w:val="24"/>
          <w:szCs w:val="24"/>
        </w:rPr>
        <w:t xml:space="preserve"> </w:t>
      </w:r>
      <w:r w:rsidRPr="51C44691">
        <w:rPr>
          <w:sz w:val="24"/>
          <w:szCs w:val="24"/>
        </w:rPr>
        <w:t>a</w:t>
      </w:r>
      <w:r w:rsidRPr="51C44691">
        <w:rPr>
          <w:spacing w:val="-3"/>
          <w:sz w:val="24"/>
          <w:szCs w:val="24"/>
        </w:rPr>
        <w:t xml:space="preserve"> </w:t>
      </w:r>
      <w:r w:rsidRPr="51C44691">
        <w:rPr>
          <w:sz w:val="24"/>
          <w:szCs w:val="24"/>
        </w:rPr>
        <w:t>graphic</w:t>
      </w:r>
      <w:r w:rsidRPr="51C44691">
        <w:rPr>
          <w:spacing w:val="-4"/>
          <w:sz w:val="24"/>
          <w:szCs w:val="24"/>
        </w:rPr>
        <w:t xml:space="preserve"> </w:t>
      </w:r>
      <w:r w:rsidRPr="51C44691">
        <w:rPr>
          <w:sz w:val="24"/>
          <w:szCs w:val="24"/>
        </w:rPr>
        <w:t>organizer</w:t>
      </w:r>
      <w:r w:rsidRPr="51C44691">
        <w:rPr>
          <w:spacing w:val="-4"/>
          <w:sz w:val="24"/>
          <w:szCs w:val="24"/>
        </w:rPr>
        <w:t xml:space="preserve"> </w:t>
      </w:r>
      <w:r w:rsidRPr="51C44691">
        <w:rPr>
          <w:sz w:val="24"/>
          <w:szCs w:val="24"/>
        </w:rPr>
        <w:t>to</w:t>
      </w:r>
      <w:r w:rsidRPr="51C44691">
        <w:rPr>
          <w:spacing w:val="-4"/>
          <w:sz w:val="24"/>
          <w:szCs w:val="24"/>
        </w:rPr>
        <w:t xml:space="preserve"> </w:t>
      </w:r>
      <w:r w:rsidRPr="51C44691">
        <w:rPr>
          <w:sz w:val="24"/>
          <w:szCs w:val="24"/>
        </w:rPr>
        <w:t>identify</w:t>
      </w:r>
      <w:r w:rsidRPr="51C44691">
        <w:rPr>
          <w:spacing w:val="-7"/>
          <w:sz w:val="24"/>
          <w:szCs w:val="24"/>
        </w:rPr>
        <w:t xml:space="preserve"> </w:t>
      </w:r>
      <w:r w:rsidRPr="51C44691">
        <w:rPr>
          <w:sz w:val="24"/>
          <w:szCs w:val="24"/>
        </w:rPr>
        <w:t>the</w:t>
      </w:r>
      <w:r w:rsidRPr="51C44691">
        <w:rPr>
          <w:spacing w:val="-4"/>
          <w:sz w:val="24"/>
          <w:szCs w:val="24"/>
        </w:rPr>
        <w:t xml:space="preserve"> </w:t>
      </w:r>
      <w:r w:rsidRPr="51C44691">
        <w:rPr>
          <w:sz w:val="24"/>
          <w:szCs w:val="24"/>
        </w:rPr>
        <w:t>important</w:t>
      </w:r>
      <w:r w:rsidRPr="51C44691">
        <w:rPr>
          <w:spacing w:val="-4"/>
          <w:sz w:val="24"/>
          <w:szCs w:val="24"/>
        </w:rPr>
        <w:t xml:space="preserve"> </w:t>
      </w:r>
      <w:r w:rsidRPr="51C44691">
        <w:rPr>
          <w:sz w:val="24"/>
          <w:szCs w:val="24"/>
        </w:rPr>
        <w:t>information</w:t>
      </w:r>
      <w:r w:rsidRPr="51C44691">
        <w:rPr>
          <w:spacing w:val="-2"/>
          <w:sz w:val="24"/>
          <w:szCs w:val="24"/>
        </w:rPr>
        <w:t xml:space="preserve"> </w:t>
      </w:r>
      <w:r w:rsidRPr="51C44691">
        <w:rPr>
          <w:sz w:val="24"/>
          <w:szCs w:val="24"/>
        </w:rPr>
        <w:t>in</w:t>
      </w:r>
      <w:r w:rsidRPr="51C44691">
        <w:rPr>
          <w:spacing w:val="-4"/>
          <w:sz w:val="24"/>
          <w:szCs w:val="24"/>
        </w:rPr>
        <w:t xml:space="preserve"> </w:t>
      </w:r>
      <w:r w:rsidRPr="51C44691">
        <w:rPr>
          <w:sz w:val="24"/>
          <w:szCs w:val="24"/>
        </w:rPr>
        <w:t xml:space="preserve">a </w:t>
      </w:r>
      <w:r w:rsidRPr="51C44691">
        <w:rPr>
          <w:spacing w:val="-2"/>
          <w:sz w:val="24"/>
          <w:szCs w:val="24"/>
        </w:rPr>
        <w:t>problem.</w:t>
      </w:r>
    </w:p>
    <w:p w14:paraId="42E4E6A1" w14:textId="77777777" w:rsidR="00FA58BF" w:rsidRDefault="00FA58BF" w:rsidP="00E502A8">
      <w:pPr>
        <w:pStyle w:val="TableParagraph"/>
        <w:numPr>
          <w:ilvl w:val="1"/>
          <w:numId w:val="26"/>
        </w:numPr>
        <w:tabs>
          <w:tab w:val="left" w:pos="1454"/>
        </w:tabs>
        <w:autoSpaceDE w:val="0"/>
        <w:autoSpaceDN w:val="0"/>
        <w:spacing w:before="6" w:line="223" w:lineRule="auto"/>
        <w:ind w:right="802"/>
        <w:rPr>
          <w:sz w:val="24"/>
        </w:rPr>
      </w:pPr>
      <w:r w:rsidRPr="113DC138">
        <w:rPr>
          <w:sz w:val="24"/>
          <w:szCs w:val="24"/>
        </w:rPr>
        <w:t>For</w:t>
      </w:r>
      <w:r w:rsidRPr="113DC138">
        <w:rPr>
          <w:spacing w:val="-4"/>
          <w:sz w:val="24"/>
          <w:szCs w:val="24"/>
        </w:rPr>
        <w:t xml:space="preserve"> </w:t>
      </w:r>
      <w:r w:rsidRPr="113DC138">
        <w:rPr>
          <w:sz w:val="24"/>
          <w:szCs w:val="24"/>
        </w:rPr>
        <w:t>example,</w:t>
      </w:r>
      <w:r w:rsidRPr="113DC138">
        <w:rPr>
          <w:spacing w:val="-1"/>
          <w:sz w:val="24"/>
          <w:szCs w:val="24"/>
        </w:rPr>
        <w:t xml:space="preserve"> </w:t>
      </w:r>
      <w:r w:rsidRPr="113DC138">
        <w:rPr>
          <w:sz w:val="24"/>
          <w:szCs w:val="24"/>
        </w:rPr>
        <w:t>given</w:t>
      </w:r>
      <w:r w:rsidRPr="113DC138">
        <w:rPr>
          <w:spacing w:val="-5"/>
          <w:sz w:val="24"/>
          <w:szCs w:val="24"/>
        </w:rPr>
        <w:t xml:space="preserve"> </w:t>
      </w:r>
      <w:r w:rsidRPr="113DC138">
        <w:rPr>
          <w:sz w:val="24"/>
          <w:szCs w:val="24"/>
        </w:rPr>
        <w:t>a</w:t>
      </w:r>
      <w:r w:rsidRPr="113DC138">
        <w:rPr>
          <w:spacing w:val="-5"/>
          <w:sz w:val="24"/>
          <w:szCs w:val="24"/>
        </w:rPr>
        <w:t xml:space="preserve"> </w:t>
      </w:r>
      <w:r w:rsidRPr="113DC138">
        <w:rPr>
          <w:sz w:val="24"/>
          <w:szCs w:val="24"/>
        </w:rPr>
        <w:t>simple</w:t>
      </w:r>
      <w:r w:rsidRPr="113DC138">
        <w:rPr>
          <w:spacing w:val="-4"/>
          <w:sz w:val="24"/>
          <w:szCs w:val="24"/>
        </w:rPr>
        <w:t xml:space="preserve"> </w:t>
      </w:r>
      <w:r w:rsidRPr="113DC138">
        <w:rPr>
          <w:sz w:val="24"/>
          <w:szCs w:val="24"/>
        </w:rPr>
        <w:t>interest</w:t>
      </w:r>
      <w:r w:rsidRPr="113DC138">
        <w:rPr>
          <w:spacing w:val="-4"/>
          <w:sz w:val="24"/>
          <w:szCs w:val="24"/>
        </w:rPr>
        <w:t xml:space="preserve"> </w:t>
      </w:r>
      <w:r w:rsidRPr="113DC138">
        <w:rPr>
          <w:sz w:val="24"/>
          <w:szCs w:val="24"/>
        </w:rPr>
        <w:t>problem,</w:t>
      </w:r>
      <w:r w:rsidRPr="113DC138">
        <w:rPr>
          <w:spacing w:val="-4"/>
          <w:sz w:val="24"/>
          <w:szCs w:val="24"/>
        </w:rPr>
        <w:t xml:space="preserve"> </w:t>
      </w:r>
      <w:r w:rsidRPr="113DC138">
        <w:rPr>
          <w:sz w:val="24"/>
          <w:szCs w:val="24"/>
        </w:rPr>
        <w:t>students</w:t>
      </w:r>
      <w:r w:rsidRPr="113DC138">
        <w:rPr>
          <w:spacing w:val="-4"/>
          <w:sz w:val="24"/>
          <w:szCs w:val="24"/>
        </w:rPr>
        <w:t xml:space="preserve"> </w:t>
      </w:r>
      <w:r w:rsidRPr="113DC138">
        <w:rPr>
          <w:sz w:val="24"/>
          <w:szCs w:val="24"/>
        </w:rPr>
        <w:t>could</w:t>
      </w:r>
      <w:r w:rsidRPr="113DC138">
        <w:rPr>
          <w:spacing w:val="-4"/>
          <w:sz w:val="24"/>
          <w:szCs w:val="24"/>
        </w:rPr>
        <w:t xml:space="preserve"> </w:t>
      </w:r>
      <w:r w:rsidRPr="113DC138">
        <w:rPr>
          <w:sz w:val="24"/>
          <w:szCs w:val="24"/>
        </w:rPr>
        <w:t>complete</w:t>
      </w:r>
      <w:r w:rsidRPr="113DC138">
        <w:rPr>
          <w:spacing w:val="-4"/>
          <w:sz w:val="24"/>
          <w:szCs w:val="24"/>
        </w:rPr>
        <w:t xml:space="preserve"> </w:t>
      </w:r>
      <w:r w:rsidRPr="113DC138">
        <w:rPr>
          <w:sz w:val="24"/>
          <w:szCs w:val="24"/>
        </w:rPr>
        <w:t>the following table.</w:t>
      </w:r>
    </w:p>
    <w:p w14:paraId="627091C4" w14:textId="77777777" w:rsidR="00FA58BF" w:rsidRDefault="00FA58BF" w:rsidP="00FA58BF">
      <w:pPr>
        <w:pStyle w:val="TableParagraph"/>
        <w:tabs>
          <w:tab w:val="left" w:pos="3132"/>
          <w:tab w:val="left" w:pos="4481"/>
          <w:tab w:val="left" w:pos="5562"/>
          <w:tab w:val="left" w:pos="6642"/>
        </w:tabs>
        <w:spacing w:before="22"/>
        <w:ind w:left="1517"/>
        <w:rPr>
          <w:b/>
          <w:sz w:val="24"/>
        </w:rPr>
      </w:pPr>
      <w:r>
        <w:rPr>
          <w:noProof/>
        </w:rPr>
        <mc:AlternateContent>
          <mc:Choice Requires="wpg">
            <w:drawing>
              <wp:anchor distT="0" distB="0" distL="0" distR="0" simplePos="0" relativeHeight="251658299" behindDoc="1" locked="0" layoutInCell="1" allowOverlap="1" wp14:anchorId="58C47BC7" wp14:editId="244B3A04">
                <wp:simplePos x="0" y="0"/>
                <wp:positionH relativeFrom="column">
                  <wp:posOffset>891846</wp:posOffset>
                </wp:positionH>
                <wp:positionV relativeFrom="paragraph">
                  <wp:posOffset>6380</wp:posOffset>
                </wp:positionV>
                <wp:extent cx="4177029" cy="373380"/>
                <wp:effectExtent l="0" t="0" r="0" b="0"/>
                <wp:wrapNone/>
                <wp:docPr id="1927" name="Group 1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7029" cy="373380"/>
                          <a:chOff x="0" y="0"/>
                          <a:chExt cx="4177029" cy="373380"/>
                        </a:xfrm>
                      </wpg:grpSpPr>
                      <wps:wsp>
                        <wps:cNvPr id="1928" name="Graphic 1928"/>
                        <wps:cNvSpPr/>
                        <wps:spPr>
                          <a:xfrm>
                            <a:off x="0" y="0"/>
                            <a:ext cx="4177029" cy="373380"/>
                          </a:xfrm>
                          <a:custGeom>
                            <a:avLst/>
                            <a:gdLst/>
                            <a:ahLst/>
                            <a:cxnLst/>
                            <a:rect l="l" t="t" r="r" b="b"/>
                            <a:pathLst>
                              <a:path w="4177029" h="373380">
                                <a:moveTo>
                                  <a:pt x="1025956" y="0"/>
                                </a:moveTo>
                                <a:lnTo>
                                  <a:pt x="6096" y="0"/>
                                </a:lnTo>
                                <a:lnTo>
                                  <a:pt x="0" y="0"/>
                                </a:lnTo>
                                <a:lnTo>
                                  <a:pt x="0" y="6096"/>
                                </a:lnTo>
                                <a:lnTo>
                                  <a:pt x="0" y="185928"/>
                                </a:lnTo>
                                <a:lnTo>
                                  <a:pt x="0" y="192024"/>
                                </a:lnTo>
                                <a:lnTo>
                                  <a:pt x="0" y="367284"/>
                                </a:lnTo>
                                <a:lnTo>
                                  <a:pt x="0" y="373380"/>
                                </a:lnTo>
                                <a:lnTo>
                                  <a:pt x="6096" y="373380"/>
                                </a:lnTo>
                                <a:lnTo>
                                  <a:pt x="1025956" y="373380"/>
                                </a:lnTo>
                                <a:lnTo>
                                  <a:pt x="1025956" y="367284"/>
                                </a:lnTo>
                                <a:lnTo>
                                  <a:pt x="6096" y="367284"/>
                                </a:lnTo>
                                <a:lnTo>
                                  <a:pt x="6096" y="192024"/>
                                </a:lnTo>
                                <a:lnTo>
                                  <a:pt x="1025956" y="192024"/>
                                </a:lnTo>
                                <a:lnTo>
                                  <a:pt x="1025956" y="185928"/>
                                </a:lnTo>
                                <a:lnTo>
                                  <a:pt x="6096" y="185928"/>
                                </a:lnTo>
                                <a:lnTo>
                                  <a:pt x="6096" y="6096"/>
                                </a:lnTo>
                                <a:lnTo>
                                  <a:pt x="1025956" y="6096"/>
                                </a:lnTo>
                                <a:lnTo>
                                  <a:pt x="1025956" y="0"/>
                                </a:lnTo>
                                <a:close/>
                              </a:path>
                              <a:path w="4177029" h="373380">
                                <a:moveTo>
                                  <a:pt x="2576182" y="0"/>
                                </a:moveTo>
                                <a:lnTo>
                                  <a:pt x="2570137" y="0"/>
                                </a:lnTo>
                                <a:lnTo>
                                  <a:pt x="2570099" y="6096"/>
                                </a:lnTo>
                                <a:lnTo>
                                  <a:pt x="2570099" y="185928"/>
                                </a:lnTo>
                                <a:lnTo>
                                  <a:pt x="2570099" y="192024"/>
                                </a:lnTo>
                                <a:lnTo>
                                  <a:pt x="2570099" y="367284"/>
                                </a:lnTo>
                                <a:lnTo>
                                  <a:pt x="1890141" y="367284"/>
                                </a:lnTo>
                                <a:lnTo>
                                  <a:pt x="1890141" y="192024"/>
                                </a:lnTo>
                                <a:lnTo>
                                  <a:pt x="2570099" y="192024"/>
                                </a:lnTo>
                                <a:lnTo>
                                  <a:pt x="2570099" y="185928"/>
                                </a:lnTo>
                                <a:lnTo>
                                  <a:pt x="1890141" y="185928"/>
                                </a:lnTo>
                                <a:lnTo>
                                  <a:pt x="1890141" y="6096"/>
                                </a:lnTo>
                                <a:lnTo>
                                  <a:pt x="2570099" y="6096"/>
                                </a:lnTo>
                                <a:lnTo>
                                  <a:pt x="2570099" y="0"/>
                                </a:lnTo>
                                <a:lnTo>
                                  <a:pt x="1890141" y="0"/>
                                </a:lnTo>
                                <a:lnTo>
                                  <a:pt x="1884045" y="0"/>
                                </a:lnTo>
                                <a:lnTo>
                                  <a:pt x="1884045" y="6096"/>
                                </a:lnTo>
                                <a:lnTo>
                                  <a:pt x="1884045" y="185928"/>
                                </a:lnTo>
                                <a:lnTo>
                                  <a:pt x="1884045" y="192024"/>
                                </a:lnTo>
                                <a:lnTo>
                                  <a:pt x="1884045" y="367284"/>
                                </a:lnTo>
                                <a:lnTo>
                                  <a:pt x="1032129" y="367284"/>
                                </a:lnTo>
                                <a:lnTo>
                                  <a:pt x="1032129" y="192024"/>
                                </a:lnTo>
                                <a:lnTo>
                                  <a:pt x="1884045" y="192024"/>
                                </a:lnTo>
                                <a:lnTo>
                                  <a:pt x="1884045" y="185928"/>
                                </a:lnTo>
                                <a:lnTo>
                                  <a:pt x="1032129" y="185928"/>
                                </a:lnTo>
                                <a:lnTo>
                                  <a:pt x="1032129" y="6096"/>
                                </a:lnTo>
                                <a:lnTo>
                                  <a:pt x="1884045" y="6096"/>
                                </a:lnTo>
                                <a:lnTo>
                                  <a:pt x="1884045" y="0"/>
                                </a:lnTo>
                                <a:lnTo>
                                  <a:pt x="1032129" y="0"/>
                                </a:lnTo>
                                <a:lnTo>
                                  <a:pt x="1026033" y="0"/>
                                </a:lnTo>
                                <a:lnTo>
                                  <a:pt x="1026033" y="6096"/>
                                </a:lnTo>
                                <a:lnTo>
                                  <a:pt x="1026033" y="185928"/>
                                </a:lnTo>
                                <a:lnTo>
                                  <a:pt x="1026033" y="192024"/>
                                </a:lnTo>
                                <a:lnTo>
                                  <a:pt x="1026033" y="367284"/>
                                </a:lnTo>
                                <a:lnTo>
                                  <a:pt x="1026033" y="373380"/>
                                </a:lnTo>
                                <a:lnTo>
                                  <a:pt x="1032129" y="373380"/>
                                </a:lnTo>
                                <a:lnTo>
                                  <a:pt x="2576182" y="373380"/>
                                </a:lnTo>
                                <a:lnTo>
                                  <a:pt x="2576182" y="367284"/>
                                </a:lnTo>
                                <a:lnTo>
                                  <a:pt x="2576182" y="192024"/>
                                </a:lnTo>
                                <a:lnTo>
                                  <a:pt x="2576182" y="185928"/>
                                </a:lnTo>
                                <a:lnTo>
                                  <a:pt x="2576182" y="6096"/>
                                </a:lnTo>
                                <a:lnTo>
                                  <a:pt x="2576182" y="0"/>
                                </a:lnTo>
                                <a:close/>
                              </a:path>
                              <a:path w="4177029" h="373380">
                                <a:moveTo>
                                  <a:pt x="3261982" y="0"/>
                                </a:moveTo>
                                <a:lnTo>
                                  <a:pt x="3255899" y="0"/>
                                </a:lnTo>
                                <a:lnTo>
                                  <a:pt x="2576195" y="0"/>
                                </a:lnTo>
                                <a:lnTo>
                                  <a:pt x="2576195" y="6096"/>
                                </a:lnTo>
                                <a:lnTo>
                                  <a:pt x="3255899" y="6096"/>
                                </a:lnTo>
                                <a:lnTo>
                                  <a:pt x="3255899" y="185928"/>
                                </a:lnTo>
                                <a:lnTo>
                                  <a:pt x="2576195" y="185928"/>
                                </a:lnTo>
                                <a:lnTo>
                                  <a:pt x="2576195" y="192024"/>
                                </a:lnTo>
                                <a:lnTo>
                                  <a:pt x="3255899" y="192024"/>
                                </a:lnTo>
                                <a:lnTo>
                                  <a:pt x="3255899" y="367284"/>
                                </a:lnTo>
                                <a:lnTo>
                                  <a:pt x="2576195" y="367284"/>
                                </a:lnTo>
                                <a:lnTo>
                                  <a:pt x="2576195" y="373380"/>
                                </a:lnTo>
                                <a:lnTo>
                                  <a:pt x="3255899" y="373380"/>
                                </a:lnTo>
                                <a:lnTo>
                                  <a:pt x="3261982" y="373380"/>
                                </a:lnTo>
                                <a:lnTo>
                                  <a:pt x="3261982" y="367284"/>
                                </a:lnTo>
                                <a:lnTo>
                                  <a:pt x="3261982" y="192024"/>
                                </a:lnTo>
                                <a:lnTo>
                                  <a:pt x="3261982" y="185928"/>
                                </a:lnTo>
                                <a:lnTo>
                                  <a:pt x="3261982" y="6096"/>
                                </a:lnTo>
                                <a:lnTo>
                                  <a:pt x="3261982" y="0"/>
                                </a:lnTo>
                                <a:close/>
                              </a:path>
                              <a:path w="4177029" h="373380">
                                <a:moveTo>
                                  <a:pt x="4170603" y="367284"/>
                                </a:moveTo>
                                <a:lnTo>
                                  <a:pt x="3261995" y="367284"/>
                                </a:lnTo>
                                <a:lnTo>
                                  <a:pt x="3261995" y="373380"/>
                                </a:lnTo>
                                <a:lnTo>
                                  <a:pt x="4170603" y="373380"/>
                                </a:lnTo>
                                <a:lnTo>
                                  <a:pt x="4170603" y="367284"/>
                                </a:lnTo>
                                <a:close/>
                              </a:path>
                              <a:path w="4177029" h="373380">
                                <a:moveTo>
                                  <a:pt x="4170603" y="185928"/>
                                </a:moveTo>
                                <a:lnTo>
                                  <a:pt x="3261995" y="185928"/>
                                </a:lnTo>
                                <a:lnTo>
                                  <a:pt x="3261995" y="192024"/>
                                </a:lnTo>
                                <a:lnTo>
                                  <a:pt x="4170603" y="192024"/>
                                </a:lnTo>
                                <a:lnTo>
                                  <a:pt x="4170603" y="185928"/>
                                </a:lnTo>
                                <a:close/>
                              </a:path>
                              <a:path w="4177029" h="373380">
                                <a:moveTo>
                                  <a:pt x="4170603" y="0"/>
                                </a:moveTo>
                                <a:lnTo>
                                  <a:pt x="3261995" y="0"/>
                                </a:lnTo>
                                <a:lnTo>
                                  <a:pt x="3261995" y="6096"/>
                                </a:lnTo>
                                <a:lnTo>
                                  <a:pt x="4170603" y="6096"/>
                                </a:lnTo>
                                <a:lnTo>
                                  <a:pt x="4170603" y="0"/>
                                </a:lnTo>
                                <a:close/>
                              </a:path>
                              <a:path w="4177029" h="373380">
                                <a:moveTo>
                                  <a:pt x="4176776" y="0"/>
                                </a:moveTo>
                                <a:lnTo>
                                  <a:pt x="4170680" y="0"/>
                                </a:lnTo>
                                <a:lnTo>
                                  <a:pt x="4170680" y="6096"/>
                                </a:lnTo>
                                <a:lnTo>
                                  <a:pt x="4170680" y="185928"/>
                                </a:lnTo>
                                <a:lnTo>
                                  <a:pt x="4170680" y="192024"/>
                                </a:lnTo>
                                <a:lnTo>
                                  <a:pt x="4170680" y="367284"/>
                                </a:lnTo>
                                <a:lnTo>
                                  <a:pt x="4170680" y="373380"/>
                                </a:lnTo>
                                <a:lnTo>
                                  <a:pt x="4176776" y="373380"/>
                                </a:lnTo>
                                <a:lnTo>
                                  <a:pt x="4176776" y="367284"/>
                                </a:lnTo>
                                <a:lnTo>
                                  <a:pt x="4176776" y="192024"/>
                                </a:lnTo>
                                <a:lnTo>
                                  <a:pt x="4176776" y="185928"/>
                                </a:lnTo>
                                <a:lnTo>
                                  <a:pt x="4176776" y="6096"/>
                                </a:lnTo>
                                <a:lnTo>
                                  <a:pt x="4176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56350CE" id="Group 1927" o:spid="_x0000_s1026" alt="&quot;&quot;" style="position:absolute;margin-left:70.2pt;margin-top:.5pt;width:328.9pt;height:29.4pt;z-index:-251659169;mso-wrap-distance-left:0;mso-wrap-distance-right:0" coordsize="4177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">
                <v:shape id="Graphic 1928" o:spid="_x0000_s1027" style="position:absolute;width:41770;height:3733;visibility:visible;mso-wrap-style:square;v-text-anchor:top" coordsize="4177029,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" path="m1025956,l6096,,,,,6096,,185928r,6096l,367284r,6096l6096,373380r1019860,l1025956,367284r-1019860,l6096,192024r1019860,l1025956,185928r-1019860,l6096,6096r1019860,l1025956,xem2576182,r-6045,l2570099,6096r,179832l2570099,192024r,175260l1890141,367284r,-175260l2570099,192024r,-6096l1890141,185928r,-179832l2570099,6096r,-6096l1890141,r-6096,l1884045,6096r,179832l1884045,192024r,175260l1032129,367284r,-175260l1884045,192024r,-6096l1032129,185928r,-179832l1884045,6096r,-6096l1032129,r-6096,l1026033,6096r,179832l1026033,192024r,175260l1026033,373380r6096,l2576182,373380r,-6096l2576182,192024r,-6096l2576182,6096r,-6096xem3261982,r-6083,l2576195,r,6096l3255899,6096r,179832l2576195,185928r,6096l3255899,192024r,175260l2576195,367284r,6096l3255899,373380r6083,l3261982,367284r,-175260l3261982,185928r,-179832l3261982,xem4170603,367284r-908608,l3261995,373380r908608,l4170603,367284xem4170603,185928r-908608,l3261995,192024r908608,l4170603,185928xem4170603,l3261995,r,6096l4170603,6096r,-6096xem4176776,r-6096,l4170680,6096r,179832l4170680,192024r,175260l4170680,373380r6096,l4176776,367284r,-175260l4176776,185928r,-179832l4176776,xe" fillcolor="black" stroked="f">
                  <v:path arrowok="t"/>
                </v:shape>
              </v:group>
            </w:pict>
          </mc:Fallback>
        </mc:AlternateContent>
      </w:r>
      <w:r>
        <w:rPr>
          <w:b/>
          <w:sz w:val="24"/>
        </w:rPr>
        <w:t>Principal</w:t>
      </w:r>
      <w:r>
        <w:rPr>
          <w:b/>
          <w:spacing w:val="-3"/>
          <w:sz w:val="24"/>
        </w:rPr>
        <w:t xml:space="preserve"> </w:t>
      </w:r>
      <w:r>
        <w:rPr>
          <w:b/>
          <w:spacing w:val="-5"/>
          <w:sz w:val="24"/>
        </w:rPr>
        <w:t>(</w:t>
      </w:r>
      <w:r>
        <w:rPr>
          <w:rFonts w:ascii="Cambria Math" w:eastAsia="Cambria Math"/>
          <w:spacing w:val="-5"/>
          <w:sz w:val="24"/>
        </w:rPr>
        <w:t>𝑷</w:t>
      </w:r>
      <w:r>
        <w:rPr>
          <w:b/>
          <w:spacing w:val="-5"/>
          <w:sz w:val="24"/>
        </w:rPr>
        <w:t>)</w:t>
      </w:r>
      <w:r>
        <w:rPr>
          <w:b/>
          <w:sz w:val="24"/>
        </w:rPr>
        <w:tab/>
        <w:t>Interest</w:t>
      </w:r>
      <w:r>
        <w:rPr>
          <w:b/>
          <w:spacing w:val="-3"/>
          <w:sz w:val="24"/>
        </w:rPr>
        <w:t xml:space="preserve"> </w:t>
      </w:r>
      <w:r>
        <w:rPr>
          <w:b/>
          <w:spacing w:val="-5"/>
          <w:sz w:val="24"/>
        </w:rPr>
        <w:t>(</w:t>
      </w:r>
      <w:r>
        <w:rPr>
          <w:rFonts w:ascii="Cambria Math" w:eastAsia="Cambria Math"/>
          <w:spacing w:val="-5"/>
          <w:sz w:val="24"/>
        </w:rPr>
        <w:t>𝑰</w:t>
      </w:r>
      <w:r>
        <w:rPr>
          <w:b/>
          <w:spacing w:val="-5"/>
          <w:sz w:val="24"/>
        </w:rPr>
        <w:t>)</w:t>
      </w:r>
      <w:r>
        <w:rPr>
          <w:b/>
          <w:sz w:val="24"/>
        </w:rPr>
        <w:tab/>
        <w:t>Rate</w:t>
      </w:r>
      <w:r>
        <w:rPr>
          <w:b/>
          <w:spacing w:val="-5"/>
          <w:sz w:val="24"/>
        </w:rPr>
        <w:t xml:space="preserve"> (</w:t>
      </w:r>
      <w:r>
        <w:rPr>
          <w:rFonts w:ascii="Cambria Math" w:eastAsia="Cambria Math"/>
          <w:spacing w:val="-5"/>
          <w:sz w:val="24"/>
        </w:rPr>
        <w:t>𝒓</w:t>
      </w:r>
      <w:r>
        <w:rPr>
          <w:b/>
          <w:spacing w:val="-5"/>
          <w:sz w:val="24"/>
        </w:rPr>
        <w:t>)</w:t>
      </w:r>
      <w:r>
        <w:rPr>
          <w:b/>
          <w:sz w:val="24"/>
        </w:rPr>
        <w:tab/>
        <w:t>Time</w:t>
      </w:r>
      <w:r>
        <w:rPr>
          <w:b/>
          <w:spacing w:val="-6"/>
          <w:sz w:val="24"/>
        </w:rPr>
        <w:t xml:space="preserve"> </w:t>
      </w:r>
      <w:r>
        <w:rPr>
          <w:b/>
          <w:spacing w:val="-5"/>
          <w:sz w:val="24"/>
        </w:rPr>
        <w:t>(</w:t>
      </w:r>
      <w:r>
        <w:rPr>
          <w:rFonts w:ascii="Cambria Math" w:eastAsia="Cambria Math"/>
          <w:spacing w:val="-5"/>
          <w:sz w:val="24"/>
        </w:rPr>
        <w:t>𝒕</w:t>
      </w:r>
      <w:r>
        <w:rPr>
          <w:b/>
          <w:spacing w:val="-5"/>
          <w:sz w:val="24"/>
        </w:rPr>
        <w:t>)</w:t>
      </w:r>
      <w:r>
        <w:rPr>
          <w:b/>
          <w:sz w:val="24"/>
        </w:rPr>
        <w:tab/>
        <w:t>Total</w:t>
      </w:r>
      <w:r>
        <w:rPr>
          <w:b/>
          <w:spacing w:val="-2"/>
          <w:sz w:val="24"/>
        </w:rPr>
        <w:t xml:space="preserve"> Value</w:t>
      </w:r>
    </w:p>
    <w:p w14:paraId="1394FFE5" w14:textId="77777777" w:rsidR="00FA58BF" w:rsidRDefault="00FA58BF" w:rsidP="00FA58BF">
      <w:pPr>
        <w:pStyle w:val="TableParagraph"/>
        <w:spacing w:before="1"/>
        <w:rPr>
          <w:i/>
          <w:sz w:val="25"/>
        </w:rPr>
      </w:pPr>
    </w:p>
    <w:p w14:paraId="5629B90D"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Teacher creates an anchor chart to clarify frequencies (annually, quarterly, bi-monthly, etc.) that interest is compounded.</w:t>
      </w:r>
    </w:p>
    <w:p w14:paraId="19ACFECB" w14:textId="77777777" w:rsidR="00FA58BF" w:rsidRDefault="00FA58BF" w:rsidP="00E502A8">
      <w:pPr>
        <w:pStyle w:val="TableParagraph"/>
        <w:numPr>
          <w:ilvl w:val="0"/>
          <w:numId w:val="26"/>
        </w:numPr>
        <w:tabs>
          <w:tab w:val="left" w:pos="734"/>
        </w:tabs>
        <w:autoSpaceDE w:val="0"/>
        <w:autoSpaceDN w:val="0"/>
        <w:ind w:right="953"/>
        <w:rPr>
          <w:sz w:val="24"/>
          <w:szCs w:val="24"/>
        </w:rPr>
      </w:pPr>
      <w:r w:rsidRPr="4B4C310D">
        <w:rPr>
          <w:sz w:val="24"/>
          <w:szCs w:val="24"/>
        </w:rPr>
        <w:t>For students who need extra support in converting a percentage to a decimal, instruction includes students thinking about percent as “per one-hundred.”</w:t>
      </w:r>
    </w:p>
    <w:p w14:paraId="1CB767C6" w14:textId="228E0FE3" w:rsidR="00FA58BF" w:rsidRDefault="00FA58BF" w:rsidP="00E502A8">
      <w:pPr>
        <w:pStyle w:val="TableParagraph"/>
        <w:numPr>
          <w:ilvl w:val="0"/>
          <w:numId w:val="26"/>
        </w:numPr>
        <w:tabs>
          <w:tab w:val="left" w:pos="734"/>
          <w:tab w:val="left" w:pos="1690"/>
        </w:tabs>
        <w:autoSpaceDE w:val="0"/>
        <w:autoSpaceDN w:val="0"/>
        <w:ind w:right="953"/>
        <w:rPr>
          <w:sz w:val="24"/>
        </w:rPr>
      </w:pPr>
      <w:r>
        <w:rPr>
          <w:sz w:val="24"/>
        </w:rPr>
        <w:t xml:space="preserve">For example, when writing 8% as a decimal, ask “8% is how many per 100?” Then write </w:t>
      </w:r>
      <m:oMath>
        <m:r>
          <w:rPr>
            <w:rFonts w:ascii="Cambria Math" w:hAnsi="Cambria Math"/>
            <w:sz w:val="24"/>
          </w:rPr>
          <m:t>8%=</m:t>
        </m:r>
        <m:f>
          <m:fPr>
            <m:ctrlPr>
              <w:rPr>
                <w:rFonts w:ascii="Cambria Math" w:hAnsi="Cambria Math"/>
                <w:sz w:val="24"/>
              </w:rPr>
            </m:ctrlPr>
          </m:fPr>
          <m:num>
            <m:r>
              <w:rPr>
                <w:rFonts w:ascii="Cambria Math" w:hAnsi="Cambria Math"/>
                <w:sz w:val="24"/>
              </w:rPr>
              <m:t>8</m:t>
            </m:r>
          </m:num>
          <m:den>
            <m:r>
              <w:rPr>
                <w:rFonts w:ascii="Cambria Math" w:hAnsi="Cambria Math"/>
                <w:sz w:val="24"/>
              </w:rPr>
              <m:t>100</m:t>
            </m:r>
          </m:den>
        </m:f>
      </m:oMath>
      <w:r>
        <w:rPr>
          <w:sz w:val="24"/>
        </w:rPr>
        <w:t xml:space="preserve"> which is equivalent to 0.08.</w:t>
      </w:r>
    </w:p>
    <w:p w14:paraId="0F6F2BEA" w14:textId="77777777" w:rsidR="00FA58BF" w:rsidRDefault="00FA58BF" w:rsidP="00E502A8">
      <w:pPr>
        <w:pStyle w:val="TableParagraph"/>
        <w:numPr>
          <w:ilvl w:val="0"/>
          <w:numId w:val="26"/>
        </w:numPr>
        <w:tabs>
          <w:tab w:val="left" w:pos="734"/>
        </w:tabs>
        <w:autoSpaceDE w:val="0"/>
        <w:autoSpaceDN w:val="0"/>
        <w:ind w:right="953"/>
        <w:rPr>
          <w:sz w:val="24"/>
        </w:rPr>
      </w:pPr>
      <w:r w:rsidRPr="51C44691">
        <w:rPr>
          <w:sz w:val="24"/>
          <w:szCs w:val="24"/>
        </w:rPr>
        <w:t>Instruction</w:t>
      </w:r>
      <w:r w:rsidRPr="51C44691">
        <w:rPr>
          <w:spacing w:val="-4"/>
          <w:sz w:val="24"/>
          <w:szCs w:val="24"/>
        </w:rPr>
        <w:t xml:space="preserve"> </w:t>
      </w:r>
      <w:r w:rsidRPr="51C44691">
        <w:rPr>
          <w:sz w:val="24"/>
          <w:szCs w:val="24"/>
        </w:rPr>
        <w:t>includes</w:t>
      </w:r>
      <w:r w:rsidRPr="51C44691">
        <w:rPr>
          <w:spacing w:val="-4"/>
          <w:sz w:val="24"/>
          <w:szCs w:val="24"/>
        </w:rPr>
        <w:t xml:space="preserve"> </w:t>
      </w:r>
      <w:r w:rsidRPr="51C44691">
        <w:rPr>
          <w:sz w:val="24"/>
          <w:szCs w:val="24"/>
        </w:rPr>
        <w:t>the</w:t>
      </w:r>
      <w:r w:rsidRPr="51C44691">
        <w:rPr>
          <w:spacing w:val="-4"/>
          <w:sz w:val="24"/>
          <w:szCs w:val="24"/>
        </w:rPr>
        <w:t xml:space="preserve"> </w:t>
      </w:r>
      <w:r w:rsidRPr="51C44691">
        <w:rPr>
          <w:sz w:val="24"/>
          <w:szCs w:val="24"/>
        </w:rPr>
        <w:t>opportunity</w:t>
      </w:r>
      <w:r w:rsidRPr="51C44691">
        <w:rPr>
          <w:spacing w:val="-9"/>
          <w:sz w:val="24"/>
          <w:szCs w:val="24"/>
        </w:rPr>
        <w:t xml:space="preserve"> </w:t>
      </w:r>
      <w:r w:rsidRPr="51C44691">
        <w:rPr>
          <w:sz w:val="24"/>
          <w:szCs w:val="24"/>
        </w:rPr>
        <w:t>to</w:t>
      </w:r>
      <w:r w:rsidRPr="51C44691">
        <w:rPr>
          <w:spacing w:val="-4"/>
          <w:sz w:val="24"/>
          <w:szCs w:val="24"/>
        </w:rPr>
        <w:t xml:space="preserve"> </w:t>
      </w:r>
      <w:r w:rsidRPr="51C44691">
        <w:rPr>
          <w:sz w:val="24"/>
          <w:szCs w:val="24"/>
        </w:rPr>
        <w:t>distinguish</w:t>
      </w:r>
      <w:r w:rsidRPr="51C44691">
        <w:rPr>
          <w:spacing w:val="-4"/>
          <w:sz w:val="24"/>
          <w:szCs w:val="24"/>
        </w:rPr>
        <w:t xml:space="preserve"> </w:t>
      </w:r>
      <w:r w:rsidRPr="51C44691">
        <w:rPr>
          <w:sz w:val="24"/>
          <w:szCs w:val="24"/>
        </w:rPr>
        <w:t>between</w:t>
      </w:r>
      <w:r w:rsidRPr="51C44691">
        <w:rPr>
          <w:spacing w:val="-2"/>
          <w:sz w:val="24"/>
          <w:szCs w:val="24"/>
        </w:rPr>
        <w:t xml:space="preserve"> </w:t>
      </w:r>
      <w:r w:rsidRPr="51C44691">
        <w:rPr>
          <w:sz w:val="24"/>
          <w:szCs w:val="24"/>
        </w:rPr>
        <w:t>an</w:t>
      </w:r>
      <w:r w:rsidRPr="51C44691">
        <w:rPr>
          <w:spacing w:val="-4"/>
          <w:sz w:val="24"/>
          <w:szCs w:val="24"/>
        </w:rPr>
        <w:t xml:space="preserve"> </w:t>
      </w:r>
      <w:r w:rsidRPr="51C44691">
        <w:rPr>
          <w:sz w:val="24"/>
          <w:szCs w:val="24"/>
        </w:rPr>
        <w:t>expression</w:t>
      </w:r>
      <w:r w:rsidRPr="51C44691">
        <w:rPr>
          <w:spacing w:val="-4"/>
          <w:sz w:val="24"/>
          <w:szCs w:val="24"/>
        </w:rPr>
        <w:t xml:space="preserve"> </w:t>
      </w:r>
      <w:r w:rsidRPr="51C44691">
        <w:rPr>
          <w:sz w:val="24"/>
          <w:szCs w:val="24"/>
        </w:rPr>
        <w:t>and</w:t>
      </w:r>
      <w:r w:rsidRPr="51C44691">
        <w:rPr>
          <w:spacing w:val="-4"/>
          <w:sz w:val="24"/>
          <w:szCs w:val="24"/>
        </w:rPr>
        <w:t xml:space="preserve"> </w:t>
      </w:r>
      <w:r w:rsidRPr="51C44691">
        <w:rPr>
          <w:sz w:val="24"/>
          <w:szCs w:val="24"/>
        </w:rPr>
        <w:t>an equation. These should be captured in a math journal.</w:t>
      </w:r>
    </w:p>
    <w:p w14:paraId="77612A17" w14:textId="7C380E51" w:rsidR="00FA58BF" w:rsidRPr="00CD7592" w:rsidRDefault="00CD7592" w:rsidP="00E502A8">
      <w:pPr>
        <w:pStyle w:val="TableParagraph"/>
        <w:numPr>
          <w:ilvl w:val="1"/>
          <w:numId w:val="26"/>
        </w:numPr>
        <w:tabs>
          <w:tab w:val="left" w:pos="1454"/>
        </w:tabs>
        <w:autoSpaceDE w:val="0"/>
        <w:autoSpaceDN w:val="0"/>
        <w:spacing w:before="13" w:line="223" w:lineRule="auto"/>
        <w:ind w:right="591"/>
        <w:rPr>
          <w:sz w:val="24"/>
        </w:rPr>
      </w:pPr>
      <w:r>
        <w:rPr>
          <w:noProof/>
          <w:sz w:val="20"/>
        </w:rPr>
        <w:lastRenderedPageBreak/>
        <w:drawing>
          <wp:anchor distT="0" distB="0" distL="114300" distR="114300" simplePos="0" relativeHeight="251658300" behindDoc="0" locked="0" layoutInCell="1" allowOverlap="1" wp14:anchorId="25800E63" wp14:editId="74FD6811">
            <wp:simplePos x="0" y="0"/>
            <wp:positionH relativeFrom="column">
              <wp:posOffset>1657350</wp:posOffset>
            </wp:positionH>
            <wp:positionV relativeFrom="paragraph">
              <wp:posOffset>443865</wp:posOffset>
            </wp:positionV>
            <wp:extent cx="2215502" cy="1188720"/>
            <wp:effectExtent l="0" t="0" r="0" b="0"/>
            <wp:wrapTopAndBottom/>
            <wp:docPr id="1929" name="Picture 1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Picture 192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5502" cy="1188720"/>
                    </a:xfrm>
                    <a:prstGeom prst="rect">
                      <a:avLst/>
                    </a:prstGeom>
                  </pic:spPr>
                </pic:pic>
              </a:graphicData>
            </a:graphic>
          </wp:anchor>
        </w:drawing>
      </w:r>
      <w:r w:rsidR="00FA58BF" w:rsidRPr="113DC138">
        <w:rPr>
          <w:sz w:val="24"/>
          <w:szCs w:val="24"/>
        </w:rPr>
        <w:t>For</w:t>
      </w:r>
      <w:r w:rsidR="00FA58BF" w:rsidRPr="113DC138">
        <w:rPr>
          <w:spacing w:val="-4"/>
          <w:sz w:val="24"/>
          <w:szCs w:val="24"/>
        </w:rPr>
        <w:t xml:space="preserve"> </w:t>
      </w:r>
      <w:r w:rsidR="00FA58BF" w:rsidRPr="113DC138">
        <w:rPr>
          <w:sz w:val="24"/>
          <w:szCs w:val="24"/>
        </w:rPr>
        <w:t>example,</w:t>
      </w:r>
      <w:r w:rsidR="00FA58BF" w:rsidRPr="113DC138">
        <w:rPr>
          <w:spacing w:val="-3"/>
          <w:sz w:val="24"/>
          <w:szCs w:val="24"/>
        </w:rPr>
        <w:t xml:space="preserve"> </w:t>
      </w:r>
      <w:r w:rsidR="00FA58BF" w:rsidRPr="113DC138">
        <w:rPr>
          <w:sz w:val="24"/>
          <w:szCs w:val="24"/>
        </w:rPr>
        <w:t>when</w:t>
      </w:r>
      <w:r w:rsidR="00FA58BF" w:rsidRPr="113DC138">
        <w:rPr>
          <w:spacing w:val="-3"/>
          <w:sz w:val="24"/>
          <w:szCs w:val="24"/>
        </w:rPr>
        <w:t xml:space="preserve"> </w:t>
      </w:r>
      <w:r w:rsidR="00FA58BF" w:rsidRPr="113DC138">
        <w:rPr>
          <w:sz w:val="24"/>
          <w:szCs w:val="24"/>
        </w:rPr>
        <w:t>generating</w:t>
      </w:r>
      <w:r w:rsidR="00FA58BF" w:rsidRPr="113DC138">
        <w:rPr>
          <w:spacing w:val="-7"/>
          <w:sz w:val="24"/>
          <w:szCs w:val="24"/>
        </w:rPr>
        <w:t xml:space="preserve"> </w:t>
      </w:r>
      <w:r w:rsidR="00FA58BF" w:rsidRPr="113DC138">
        <w:rPr>
          <w:sz w:val="24"/>
          <w:szCs w:val="24"/>
        </w:rPr>
        <w:t>equivalent</w:t>
      </w:r>
      <w:r w:rsidR="00FA58BF" w:rsidRPr="113DC138">
        <w:rPr>
          <w:spacing w:val="-4"/>
          <w:sz w:val="24"/>
          <w:szCs w:val="24"/>
        </w:rPr>
        <w:t xml:space="preserve"> </w:t>
      </w:r>
      <w:r w:rsidR="00FA58BF" w:rsidRPr="113DC138">
        <w:rPr>
          <w:sz w:val="24"/>
          <w:szCs w:val="24"/>
        </w:rPr>
        <w:t>expressions,</w:t>
      </w:r>
      <w:r w:rsidR="00FA58BF" w:rsidRPr="113DC138">
        <w:rPr>
          <w:spacing w:val="-4"/>
          <w:sz w:val="24"/>
          <w:szCs w:val="24"/>
        </w:rPr>
        <w:t xml:space="preserve"> </w:t>
      </w:r>
      <w:r w:rsidR="00FA58BF" w:rsidRPr="113DC138">
        <w:rPr>
          <w:sz w:val="24"/>
          <w:szCs w:val="24"/>
        </w:rPr>
        <w:t>place</w:t>
      </w:r>
      <w:r w:rsidR="00FA58BF" w:rsidRPr="113DC138">
        <w:rPr>
          <w:spacing w:val="-5"/>
          <w:sz w:val="24"/>
          <w:szCs w:val="24"/>
        </w:rPr>
        <w:t xml:space="preserve"> </w:t>
      </w:r>
      <w:r w:rsidR="00FA58BF" w:rsidRPr="113DC138">
        <w:rPr>
          <w:sz w:val="24"/>
          <w:szCs w:val="24"/>
        </w:rPr>
        <w:t>an</w:t>
      </w:r>
      <w:r w:rsidR="00FA58BF" w:rsidRPr="113DC138">
        <w:rPr>
          <w:spacing w:val="-3"/>
          <w:sz w:val="24"/>
          <w:szCs w:val="24"/>
        </w:rPr>
        <w:t xml:space="preserve"> </w:t>
      </w:r>
      <w:r w:rsidR="00FA58BF" w:rsidRPr="113DC138">
        <w:rPr>
          <w:sz w:val="24"/>
          <w:szCs w:val="24"/>
        </w:rPr>
        <w:t>equal</w:t>
      </w:r>
      <w:r w:rsidR="00FA58BF" w:rsidRPr="113DC138">
        <w:rPr>
          <w:spacing w:val="-4"/>
          <w:sz w:val="24"/>
          <w:szCs w:val="24"/>
        </w:rPr>
        <w:t xml:space="preserve"> </w:t>
      </w:r>
      <w:r w:rsidR="00FA58BF" w:rsidRPr="113DC138">
        <w:rPr>
          <w:sz w:val="24"/>
          <w:szCs w:val="24"/>
        </w:rPr>
        <w:t>sign</w:t>
      </w:r>
      <w:r w:rsidR="00FA58BF" w:rsidRPr="113DC138">
        <w:rPr>
          <w:spacing w:val="-4"/>
          <w:sz w:val="24"/>
          <w:szCs w:val="24"/>
        </w:rPr>
        <w:t xml:space="preserve"> </w:t>
      </w:r>
      <w:r w:rsidR="00FA58BF" w:rsidRPr="113DC138">
        <w:rPr>
          <w:sz w:val="24"/>
          <w:szCs w:val="24"/>
        </w:rPr>
        <w:t>in between the expressions and label each expression and the equation.</w:t>
      </w:r>
    </w:p>
    <w:p w14:paraId="6318C6DD" w14:textId="7D352E24" w:rsidR="00CD7592" w:rsidRPr="00FA58BF" w:rsidRDefault="00CD7592" w:rsidP="00CD7592">
      <w:pPr>
        <w:pStyle w:val="TableParagraph"/>
        <w:tabs>
          <w:tab w:val="left" w:pos="1454"/>
        </w:tabs>
        <w:autoSpaceDE w:val="0"/>
        <w:autoSpaceDN w:val="0"/>
        <w:spacing w:before="13" w:line="223" w:lineRule="auto"/>
        <w:ind w:left="1170" w:right="591"/>
        <w:rPr>
          <w:sz w:val="24"/>
        </w:rPr>
      </w:pP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5071E443" w14:textId="62556876"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w:t>
      </w:r>
      <w:r w:rsidR="00677F1E">
        <w:rPr>
          <w:rFonts w:eastAsia="Times New Roman" w:cs="Times New Roman"/>
          <w:i/>
          <w:sz w:val="24"/>
          <w:szCs w:val="24"/>
        </w:rPr>
        <w:t>7</w:t>
      </w:r>
      <w:r w:rsidRPr="006B6BAE">
        <w:rPr>
          <w:rFonts w:eastAsia="Times New Roman" w:cs="Times New Roman"/>
          <w:i/>
          <w:sz w:val="24"/>
          <w:szCs w:val="24"/>
        </w:rPr>
        <w:t>.1)</w:t>
      </w:r>
    </w:p>
    <w:p w14:paraId="56D89D0A" w14:textId="77777777" w:rsidR="00597603" w:rsidRDefault="00597603" w:rsidP="00597603">
      <w:pPr>
        <w:pStyle w:val="TableParagraph"/>
        <w:ind w:left="374"/>
        <w:rPr>
          <w:sz w:val="24"/>
        </w:rPr>
      </w:pPr>
      <w:r>
        <w:rPr>
          <w:sz w:val="24"/>
        </w:rPr>
        <w:t xml:space="preserve">Felipe signs up for a new airline credit card that has a 24% annual interest rate. If he doesn’t pay his monthly statements, interest on his balance would compound </w:t>
      </w:r>
      <w:r>
        <w:rPr>
          <w:i/>
          <w:sz w:val="24"/>
        </w:rPr>
        <w:t>daily</w:t>
      </w:r>
      <w:r>
        <w:rPr>
          <w:sz w:val="24"/>
        </w:rPr>
        <w:t>. If Felipe never pays</w:t>
      </w:r>
      <w:r>
        <w:rPr>
          <w:spacing w:val="-3"/>
          <w:sz w:val="24"/>
        </w:rPr>
        <w:t xml:space="preserve"> </w:t>
      </w:r>
      <w:r>
        <w:rPr>
          <w:sz w:val="24"/>
        </w:rPr>
        <w:t>his</w:t>
      </w:r>
      <w:r>
        <w:rPr>
          <w:spacing w:val="-3"/>
          <w:sz w:val="24"/>
        </w:rPr>
        <w:t xml:space="preserve"> </w:t>
      </w:r>
      <w:r>
        <w:rPr>
          <w:sz w:val="24"/>
        </w:rPr>
        <w:t>statements</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full</w:t>
      </w:r>
      <w:r>
        <w:rPr>
          <w:spacing w:val="-1"/>
          <w:sz w:val="24"/>
        </w:rPr>
        <w:t xml:space="preserve"> </w:t>
      </w:r>
      <w:r>
        <w:rPr>
          <w:sz w:val="24"/>
        </w:rPr>
        <w:t>year,</w:t>
      </w:r>
      <w:r>
        <w:rPr>
          <w:spacing w:val="-3"/>
          <w:sz w:val="24"/>
        </w:rPr>
        <w:t xml:space="preserve"> </w:t>
      </w:r>
      <w:r>
        <w:rPr>
          <w:sz w:val="24"/>
        </w:rPr>
        <w:t>what would</w:t>
      </w:r>
      <w:r>
        <w:rPr>
          <w:spacing w:val="-3"/>
          <w:sz w:val="24"/>
        </w:rPr>
        <w:t xml:space="preserve"> </w:t>
      </w:r>
      <w:r>
        <w:rPr>
          <w:sz w:val="24"/>
        </w:rPr>
        <w:t>be</w:t>
      </w:r>
      <w:r>
        <w:rPr>
          <w:spacing w:val="-2"/>
          <w:sz w:val="24"/>
        </w:rPr>
        <w:t xml:space="preserve"> </w:t>
      </w:r>
      <w:r>
        <w:rPr>
          <w:sz w:val="24"/>
        </w:rPr>
        <w:t>the</w:t>
      </w:r>
      <w:r>
        <w:rPr>
          <w:spacing w:val="-3"/>
          <w:sz w:val="24"/>
        </w:rPr>
        <w:t xml:space="preserve"> </w:t>
      </w:r>
      <w:r>
        <w:rPr>
          <w:sz w:val="24"/>
        </w:rPr>
        <w:t>actual</w:t>
      </w:r>
      <w:r>
        <w:rPr>
          <w:spacing w:val="-3"/>
          <w:sz w:val="24"/>
        </w:rPr>
        <w:t xml:space="preserve"> </w:t>
      </w:r>
      <w:r>
        <w:rPr>
          <w:sz w:val="24"/>
        </w:rPr>
        <w:t>percentage</w:t>
      </w:r>
      <w:r>
        <w:rPr>
          <w:spacing w:val="-4"/>
          <w:sz w:val="24"/>
        </w:rPr>
        <w:t xml:space="preserve"> </w:t>
      </w:r>
      <w:r>
        <w:rPr>
          <w:sz w:val="24"/>
        </w:rPr>
        <w:t>rate</w:t>
      </w:r>
      <w:r>
        <w:rPr>
          <w:spacing w:val="-2"/>
          <w:sz w:val="24"/>
        </w:rPr>
        <w:t xml:space="preserve"> </w:t>
      </w:r>
      <w:r>
        <w:rPr>
          <w:sz w:val="24"/>
        </w:rPr>
        <w:t>he</w:t>
      </w:r>
      <w:r>
        <w:rPr>
          <w:spacing w:val="-4"/>
          <w:sz w:val="24"/>
        </w:rPr>
        <w:t xml:space="preserve"> </w:t>
      </w:r>
      <w:r>
        <w:rPr>
          <w:sz w:val="24"/>
        </w:rPr>
        <w:t>would</w:t>
      </w:r>
      <w:r>
        <w:rPr>
          <w:spacing w:val="-1"/>
          <w:sz w:val="24"/>
        </w:rPr>
        <w:t xml:space="preserve"> </w:t>
      </w:r>
      <w:r>
        <w:rPr>
          <w:sz w:val="24"/>
        </w:rPr>
        <w:t>pay</w:t>
      </w:r>
      <w:r>
        <w:rPr>
          <w:spacing w:val="-8"/>
          <w:sz w:val="24"/>
        </w:rPr>
        <w:t xml:space="preserve"> </w:t>
      </w:r>
      <w:r>
        <w:rPr>
          <w:sz w:val="24"/>
        </w:rPr>
        <w:t xml:space="preserve">the </w:t>
      </w:r>
      <w:proofErr w:type="gramStart"/>
      <w:r>
        <w:rPr>
          <w:sz w:val="24"/>
        </w:rPr>
        <w:t>credit card</w:t>
      </w:r>
      <w:proofErr w:type="gramEnd"/>
      <w:r>
        <w:rPr>
          <w:sz w:val="24"/>
        </w:rPr>
        <w:t xml:space="preserve"> company?</w:t>
      </w:r>
    </w:p>
    <w:p w14:paraId="376577BB" w14:textId="77777777" w:rsidR="00677F1E" w:rsidRDefault="00677F1E" w:rsidP="00677F1E">
      <w:pPr>
        <w:pStyle w:val="ListParagraph"/>
        <w:ind w:left="1080"/>
        <w:textAlignment w:val="baseline"/>
        <w:rPr>
          <w:rFonts w:eastAsiaTheme="minorEastAsia" w:cs="Times New Roman"/>
          <w:color w:val="000000" w:themeColor="text1"/>
          <w:sz w:val="24"/>
          <w:szCs w:val="24"/>
        </w:rPr>
      </w:pPr>
    </w:p>
    <w:p w14:paraId="7F3BA60E" w14:textId="748E9DF7" w:rsidR="00677F1E" w:rsidRDefault="00677F1E" w:rsidP="0025431F">
      <w:pPr>
        <w:pStyle w:val="ListParagraph"/>
        <w:textAlignment w:val="baseline"/>
        <w:rPr>
          <w:rFonts w:eastAsiaTheme="minorEastAsia" w:cs="Times New Roman"/>
          <w:color w:val="000000" w:themeColor="text1"/>
          <w:sz w:val="24"/>
          <w:szCs w:val="24"/>
        </w:rPr>
      </w:pPr>
      <w:r w:rsidRPr="00677F1E">
        <w:rPr>
          <w:rFonts w:eastAsia="Times New Roman" w:cs="Times New Roman"/>
          <w:i/>
          <w:sz w:val="24"/>
          <w:szCs w:val="24"/>
        </w:rPr>
        <w:t xml:space="preserve">Instructional Task </w:t>
      </w:r>
      <w:r>
        <w:rPr>
          <w:rFonts w:eastAsia="Times New Roman" w:cs="Times New Roman"/>
          <w:i/>
          <w:sz w:val="24"/>
          <w:szCs w:val="24"/>
        </w:rPr>
        <w:t>2</w:t>
      </w:r>
      <w:r w:rsidRPr="00677F1E">
        <w:rPr>
          <w:rFonts w:eastAsia="Times New Roman" w:cs="Times New Roman"/>
          <w:i/>
          <w:sz w:val="24"/>
          <w:szCs w:val="24"/>
        </w:rPr>
        <w:t xml:space="preserve"> (MTR.7.1)</w:t>
      </w:r>
    </w:p>
    <w:p w14:paraId="2D0D89D2" w14:textId="77777777" w:rsidR="0025431F" w:rsidRDefault="0025431F" w:rsidP="0025431F">
      <w:pPr>
        <w:pStyle w:val="TableParagraph"/>
        <w:ind w:left="374"/>
        <w:rPr>
          <w:sz w:val="24"/>
        </w:rPr>
      </w:pPr>
      <w:r>
        <w:rPr>
          <w:sz w:val="24"/>
        </w:rPr>
        <w:t>Gwen</w:t>
      </w:r>
      <w:r>
        <w:rPr>
          <w:spacing w:val="-4"/>
          <w:sz w:val="24"/>
        </w:rPr>
        <w:t xml:space="preserve"> </w:t>
      </w:r>
      <w:r>
        <w:rPr>
          <w:sz w:val="24"/>
        </w:rPr>
        <w:t>deposits</w:t>
      </w:r>
      <w:r>
        <w:rPr>
          <w:spacing w:val="-4"/>
          <w:sz w:val="24"/>
        </w:rPr>
        <w:t xml:space="preserve"> </w:t>
      </w:r>
      <w:r>
        <w:rPr>
          <w:sz w:val="24"/>
        </w:rPr>
        <w:t>$800</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pays</w:t>
      </w:r>
      <w:r>
        <w:rPr>
          <w:spacing w:val="-2"/>
          <w:sz w:val="24"/>
        </w:rPr>
        <w:t xml:space="preserve"> </w:t>
      </w:r>
      <w:r>
        <w:rPr>
          <w:sz w:val="24"/>
        </w:rPr>
        <w:t>simple</w:t>
      </w:r>
      <w:r>
        <w:rPr>
          <w:spacing w:val="-4"/>
          <w:sz w:val="24"/>
        </w:rPr>
        <w:t xml:space="preserve"> </w:t>
      </w:r>
      <w:r>
        <w:rPr>
          <w:sz w:val="24"/>
        </w:rPr>
        <w:t>annual</w:t>
      </w:r>
      <w:r>
        <w:rPr>
          <w:spacing w:val="-4"/>
          <w:sz w:val="24"/>
        </w:rPr>
        <w:t xml:space="preserve"> </w:t>
      </w:r>
      <w:r>
        <w:rPr>
          <w:sz w:val="24"/>
        </w:rPr>
        <w:t>interest.</w:t>
      </w:r>
      <w:r>
        <w:rPr>
          <w:spacing w:val="-2"/>
          <w:sz w:val="24"/>
        </w:rPr>
        <w:t xml:space="preserve"> </w:t>
      </w:r>
      <w:r>
        <w:rPr>
          <w:sz w:val="24"/>
        </w:rPr>
        <w:t>After</w:t>
      </w:r>
      <w:r>
        <w:rPr>
          <w:spacing w:val="-5"/>
          <w:sz w:val="24"/>
        </w:rPr>
        <w:t xml:space="preserve"> </w:t>
      </w:r>
      <w:r>
        <w:rPr>
          <w:sz w:val="24"/>
        </w:rPr>
        <w:t>18</w:t>
      </w:r>
      <w:r>
        <w:rPr>
          <w:spacing w:val="-4"/>
          <w:sz w:val="24"/>
        </w:rPr>
        <w:t xml:space="preserve"> </w:t>
      </w:r>
      <w:r>
        <w:rPr>
          <w:sz w:val="24"/>
        </w:rPr>
        <w:t>months, she earns $64.80. What is the interest rate for her account?</w:t>
      </w:r>
    </w:p>
    <w:p w14:paraId="776F73F3" w14:textId="77777777" w:rsidR="00654E84" w:rsidRPr="00446198" w:rsidRDefault="00654E84" w:rsidP="00654E84">
      <w:pPr>
        <w:spacing w:after="0" w:line="240" w:lineRule="auto"/>
        <w:rPr>
          <w:rFonts w:eastAsia="Times New Roman" w:cs="Times New Roman"/>
          <w:sz w:val="24"/>
          <w:szCs w:val="24"/>
        </w:rPr>
      </w:pPr>
    </w:p>
    <w:p w14:paraId="09C0244C" w14:textId="77777777" w:rsidR="00654E84" w:rsidRPr="00446198" w:rsidRDefault="00654E84" w:rsidP="00A31D0B">
      <w:pPr>
        <w:pStyle w:val="FinancialFLHeading"/>
      </w:pPr>
      <w:r w:rsidRPr="00446198">
        <w:t>Instructional Items </w:t>
      </w:r>
    </w:p>
    <w:p w14:paraId="1138CA6F" w14:textId="77777777" w:rsidR="00093939" w:rsidRDefault="00093939" w:rsidP="00093939">
      <w:pPr>
        <w:pStyle w:val="TableParagraph"/>
        <w:spacing w:line="275" w:lineRule="exact"/>
        <w:ind w:left="14"/>
        <w:rPr>
          <w:i/>
          <w:sz w:val="24"/>
        </w:rPr>
      </w:pPr>
      <w:r>
        <w:rPr>
          <w:i/>
          <w:sz w:val="24"/>
        </w:rPr>
        <w:t>Instruction</w:t>
      </w:r>
      <w:r>
        <w:rPr>
          <w:i/>
          <w:spacing w:val="-2"/>
          <w:sz w:val="24"/>
        </w:rPr>
        <w:t xml:space="preserve"> </w:t>
      </w:r>
      <w:r>
        <w:rPr>
          <w:i/>
          <w:sz w:val="24"/>
        </w:rPr>
        <w:t>Item</w:t>
      </w:r>
      <w:r>
        <w:rPr>
          <w:i/>
          <w:spacing w:val="-1"/>
          <w:sz w:val="24"/>
        </w:rPr>
        <w:t xml:space="preserve"> </w:t>
      </w:r>
      <w:r>
        <w:rPr>
          <w:i/>
          <w:spacing w:val="-10"/>
          <w:sz w:val="24"/>
        </w:rPr>
        <w:t>1</w:t>
      </w:r>
    </w:p>
    <w:p w14:paraId="4ABACBE1" w14:textId="77777777" w:rsidR="00093939" w:rsidRDefault="00093939" w:rsidP="00093939">
      <w:pPr>
        <w:pStyle w:val="TableParagraph"/>
        <w:ind w:left="374"/>
        <w:rPr>
          <w:sz w:val="24"/>
          <w:szCs w:val="24"/>
        </w:rPr>
      </w:pPr>
      <w:r w:rsidRPr="51C44691">
        <w:rPr>
          <w:sz w:val="24"/>
          <w:szCs w:val="24"/>
        </w:rPr>
        <w:t>Beatrice</w:t>
      </w:r>
      <w:r w:rsidRPr="51C44691">
        <w:rPr>
          <w:spacing w:val="-4"/>
          <w:sz w:val="24"/>
          <w:szCs w:val="24"/>
        </w:rPr>
        <w:t xml:space="preserve"> </w:t>
      </w:r>
      <w:r w:rsidRPr="51C44691">
        <w:rPr>
          <w:sz w:val="24"/>
          <w:szCs w:val="24"/>
        </w:rPr>
        <w:t>deposits</w:t>
      </w:r>
      <w:r w:rsidRPr="51C44691">
        <w:rPr>
          <w:spacing w:val="-3"/>
          <w:sz w:val="24"/>
          <w:szCs w:val="24"/>
        </w:rPr>
        <w:t xml:space="preserve"> </w:t>
      </w:r>
      <w:r w:rsidRPr="51C44691">
        <w:rPr>
          <w:sz w:val="24"/>
          <w:szCs w:val="24"/>
        </w:rPr>
        <w:t>$525</w:t>
      </w:r>
      <w:r w:rsidRPr="51C44691">
        <w:rPr>
          <w:spacing w:val="-3"/>
          <w:sz w:val="24"/>
          <w:szCs w:val="24"/>
        </w:rPr>
        <w:t xml:space="preserve"> </w:t>
      </w:r>
      <w:r w:rsidRPr="51C44691">
        <w:rPr>
          <w:sz w:val="24"/>
          <w:szCs w:val="24"/>
        </w:rPr>
        <w:t>in</w:t>
      </w:r>
      <w:r w:rsidRPr="51C44691">
        <w:rPr>
          <w:spacing w:val="-3"/>
          <w:sz w:val="24"/>
          <w:szCs w:val="24"/>
        </w:rPr>
        <w:t xml:space="preserve"> </w:t>
      </w:r>
      <w:r w:rsidRPr="51C44691">
        <w:rPr>
          <w:sz w:val="24"/>
          <w:szCs w:val="24"/>
        </w:rPr>
        <w:t>an</w:t>
      </w:r>
      <w:r w:rsidRPr="51C44691">
        <w:rPr>
          <w:spacing w:val="-3"/>
          <w:sz w:val="24"/>
          <w:szCs w:val="24"/>
        </w:rPr>
        <w:t xml:space="preserve"> </w:t>
      </w:r>
      <w:r w:rsidRPr="51C44691">
        <w:rPr>
          <w:sz w:val="24"/>
          <w:szCs w:val="24"/>
        </w:rPr>
        <w:t>account</w:t>
      </w:r>
      <w:r w:rsidRPr="51C44691">
        <w:rPr>
          <w:spacing w:val="-3"/>
          <w:sz w:val="24"/>
          <w:szCs w:val="24"/>
        </w:rPr>
        <w:t xml:space="preserve"> </w:t>
      </w:r>
      <w:r w:rsidRPr="51C44691">
        <w:rPr>
          <w:sz w:val="24"/>
          <w:szCs w:val="24"/>
        </w:rPr>
        <w:t>that</w:t>
      </w:r>
      <w:r w:rsidRPr="51C44691">
        <w:rPr>
          <w:spacing w:val="-3"/>
          <w:sz w:val="24"/>
          <w:szCs w:val="24"/>
        </w:rPr>
        <w:t xml:space="preserve"> </w:t>
      </w:r>
      <w:r w:rsidRPr="51C44691">
        <w:rPr>
          <w:sz w:val="24"/>
          <w:szCs w:val="24"/>
        </w:rPr>
        <w:t>pays</w:t>
      </w:r>
      <w:r w:rsidRPr="51C44691">
        <w:rPr>
          <w:spacing w:val="-3"/>
          <w:sz w:val="24"/>
          <w:szCs w:val="24"/>
        </w:rPr>
        <w:t xml:space="preserve"> </w:t>
      </w:r>
      <w:r w:rsidRPr="51C44691">
        <w:rPr>
          <w:sz w:val="24"/>
          <w:szCs w:val="24"/>
        </w:rPr>
        <w:t>4.3%</w:t>
      </w:r>
      <w:r w:rsidRPr="51C44691">
        <w:rPr>
          <w:spacing w:val="-4"/>
          <w:sz w:val="24"/>
          <w:szCs w:val="24"/>
        </w:rPr>
        <w:t xml:space="preserve"> </w:t>
      </w:r>
      <w:r w:rsidRPr="51C44691">
        <w:rPr>
          <w:sz w:val="24"/>
          <w:szCs w:val="24"/>
        </w:rPr>
        <w:t>simple</w:t>
      </w:r>
      <w:r w:rsidRPr="51C44691">
        <w:rPr>
          <w:spacing w:val="-3"/>
          <w:sz w:val="24"/>
          <w:szCs w:val="24"/>
        </w:rPr>
        <w:t xml:space="preserve"> </w:t>
      </w:r>
      <w:r w:rsidRPr="51C44691">
        <w:rPr>
          <w:sz w:val="24"/>
          <w:szCs w:val="24"/>
        </w:rPr>
        <w:t>annual</w:t>
      </w:r>
      <w:r w:rsidRPr="51C44691">
        <w:rPr>
          <w:spacing w:val="-3"/>
          <w:sz w:val="24"/>
          <w:szCs w:val="24"/>
        </w:rPr>
        <w:t xml:space="preserve"> </w:t>
      </w:r>
      <w:r w:rsidRPr="51C44691">
        <w:rPr>
          <w:sz w:val="24"/>
          <w:szCs w:val="24"/>
        </w:rPr>
        <w:t>interest. If</w:t>
      </w:r>
      <w:r w:rsidRPr="51C44691">
        <w:rPr>
          <w:spacing w:val="-3"/>
          <w:sz w:val="24"/>
          <w:szCs w:val="24"/>
        </w:rPr>
        <w:t xml:space="preserve"> </w:t>
      </w:r>
      <w:r w:rsidRPr="51C44691">
        <w:rPr>
          <w:sz w:val="24"/>
          <w:szCs w:val="24"/>
        </w:rPr>
        <w:t>she</w:t>
      </w:r>
      <w:r w:rsidRPr="51C44691">
        <w:rPr>
          <w:spacing w:val="-5"/>
          <w:sz w:val="24"/>
          <w:szCs w:val="24"/>
        </w:rPr>
        <w:t xml:space="preserve"> </w:t>
      </w:r>
      <w:r w:rsidRPr="51C44691">
        <w:rPr>
          <w:sz w:val="24"/>
          <w:szCs w:val="24"/>
        </w:rPr>
        <w:t>keeps</w:t>
      </w:r>
      <w:r w:rsidRPr="51C44691">
        <w:rPr>
          <w:spacing w:val="-3"/>
          <w:sz w:val="24"/>
          <w:szCs w:val="24"/>
        </w:rPr>
        <w:t xml:space="preserve"> </w:t>
      </w:r>
      <w:r w:rsidRPr="51C44691">
        <w:rPr>
          <w:sz w:val="24"/>
          <w:szCs w:val="24"/>
        </w:rPr>
        <w:t>the money in the account for 12 years, how much interest will she earn?</w:t>
      </w:r>
    </w:p>
    <w:p w14:paraId="7B2C627B" w14:textId="77777777" w:rsidR="00093939" w:rsidRDefault="00093939" w:rsidP="00093939">
      <w:pPr>
        <w:pStyle w:val="TableParagraph"/>
        <w:ind w:left="374"/>
        <w:rPr>
          <w:sz w:val="24"/>
          <w:szCs w:val="24"/>
        </w:rPr>
      </w:pPr>
    </w:p>
    <w:p w14:paraId="70CB1087" w14:textId="77777777" w:rsidR="00093939" w:rsidRDefault="00093939" w:rsidP="00093939">
      <w:pPr>
        <w:pStyle w:val="TableParagraph"/>
        <w:ind w:left="14"/>
        <w:rPr>
          <w:i/>
          <w:iCs/>
          <w:sz w:val="24"/>
          <w:szCs w:val="24"/>
        </w:rPr>
      </w:pPr>
      <w:r w:rsidRPr="4B4C310D">
        <w:rPr>
          <w:i/>
          <w:iCs/>
          <w:sz w:val="24"/>
          <w:szCs w:val="24"/>
        </w:rPr>
        <w:t>Instructional Item 2</w:t>
      </w:r>
    </w:p>
    <w:p w14:paraId="2B3D2431" w14:textId="42A7F7A2" w:rsidR="00654E84" w:rsidRPr="00602BEF" w:rsidRDefault="00093939" w:rsidP="00093939">
      <w:pPr>
        <w:pStyle w:val="TableParagraph"/>
        <w:ind w:left="389"/>
        <w:rPr>
          <w:rFonts w:eastAsia="Times New Roman" w:cs="Times New Roman"/>
          <w:sz w:val="24"/>
          <w:szCs w:val="24"/>
        </w:rPr>
      </w:pPr>
      <w:r w:rsidRPr="4B4C310D">
        <w:rPr>
          <w:sz w:val="24"/>
          <w:szCs w:val="24"/>
        </w:rPr>
        <w:t>You deposit $500 in a savings account that pays 2.2% compound annual interest. Find your account balance after 3 years.</w:t>
      </w:r>
      <w:r w:rsidR="00D14D82">
        <w:rPr>
          <w:sz w:val="24"/>
          <w:szCs w:val="24"/>
        </w:rPr>
        <w:br/>
      </w:r>
    </w:p>
    <w:p w14:paraId="7B6DE2C2" w14:textId="5024C5CC" w:rsidR="00E67C3B" w:rsidRDefault="00654E84" w:rsidP="00D65CF7">
      <w:pPr>
        <w:pStyle w:val="Style4"/>
      </w:pPr>
      <w:r w:rsidRPr="00446198">
        <w:t>*The strategies, tasks and items included in the B1G-M are examples and should not be considered comprehensive.</w:t>
      </w:r>
    </w:p>
    <w:p w14:paraId="6DA22FE2" w14:textId="77777777" w:rsidR="00C45B21" w:rsidRPr="006B6BAE" w:rsidRDefault="00C45B21" w:rsidP="00C45B21">
      <w:pPr>
        <w:spacing w:after="0" w:line="240" w:lineRule="auto"/>
        <w:jc w:val="center"/>
        <w:rPr>
          <w:rFonts w:cs="Times New Roman"/>
          <w:i/>
          <w:sz w:val="24"/>
        </w:rPr>
      </w:pPr>
      <w:bookmarkStart w:id="52" w:name="_MA.6.GR.1.2"/>
      <w:bookmarkEnd w:id="52"/>
    </w:p>
    <w:p w14:paraId="4DB641C7" w14:textId="458F60C5" w:rsidR="00C45B21" w:rsidRDefault="00C45B21" w:rsidP="00C45B21">
      <w:pPr>
        <w:pStyle w:val="Heading3"/>
      </w:pPr>
      <w:bookmarkStart w:id="53" w:name="_MA.912.FL.3.4"/>
      <w:bookmarkEnd w:id="53"/>
      <w:r w:rsidRPr="006B6BAE">
        <w:t>MA</w:t>
      </w:r>
      <w:r>
        <w:t>.912.FL</w:t>
      </w:r>
      <w:r w:rsidRPr="006B6BAE">
        <w:t>.</w:t>
      </w:r>
      <w:r>
        <w:t>3</w:t>
      </w:r>
      <w:r w:rsidRPr="006B6BAE">
        <w:t>.</w:t>
      </w:r>
      <w:r>
        <w:t>4</w:t>
      </w:r>
      <w:r w:rsidR="00D65CF7">
        <w:br/>
      </w:r>
    </w:p>
    <w:p w14:paraId="640653D9" w14:textId="77777777" w:rsidR="00C45B21" w:rsidRPr="00446198" w:rsidRDefault="00C45B21" w:rsidP="00C45B21">
      <w:pPr>
        <w:pStyle w:val="FinancialFLHeading"/>
      </w:pPr>
      <w:r w:rsidRPr="00446198">
        <w:t>Benchmark</w:t>
      </w:r>
    </w:p>
    <w:p w14:paraId="61CB9388" w14:textId="73768712" w:rsidR="00C45B21" w:rsidRPr="005D203C" w:rsidRDefault="00C45B21" w:rsidP="00C45B21">
      <w:pPr>
        <w:pStyle w:val="Style3"/>
      </w:pPr>
      <w:r w:rsidRPr="0012407D">
        <w:t>MA</w:t>
      </w:r>
      <w:r>
        <w:t>.912.FL</w:t>
      </w:r>
      <w:r w:rsidRPr="0012407D">
        <w:t>.</w:t>
      </w:r>
      <w:r w:rsidR="00A53155">
        <w:t>3</w:t>
      </w:r>
      <w:r w:rsidRPr="0012407D">
        <w:t>.</w:t>
      </w:r>
      <w:r w:rsidR="00A53155">
        <w:t>4</w:t>
      </w:r>
      <w:r w:rsidRPr="0012407D">
        <w:tab/>
      </w:r>
      <w:r w:rsidR="00A53155" w:rsidRPr="00A53155">
        <w:t>Explain the relationship between simple interest and linear growth. Explain the relationship between compound interest and exponential growth and the relationship between continuously compounded interest and exponential growth.</w:t>
      </w:r>
    </w:p>
    <w:p w14:paraId="05773BD0" w14:textId="77777777" w:rsidR="007C28F2" w:rsidRDefault="007C28F2" w:rsidP="007C28F2">
      <w:pPr>
        <w:pStyle w:val="TableParagraph"/>
        <w:spacing w:before="23" w:line="252" w:lineRule="exact"/>
      </w:pPr>
      <w:r>
        <w:rPr>
          <w:u w:val="single"/>
        </w:rPr>
        <w:t>Benchmark</w:t>
      </w:r>
      <w:r>
        <w:rPr>
          <w:spacing w:val="-7"/>
          <w:u w:val="single"/>
        </w:rPr>
        <w:t xml:space="preserve"> </w:t>
      </w:r>
      <w:r>
        <w:rPr>
          <w:spacing w:val="-2"/>
          <w:u w:val="single"/>
        </w:rPr>
        <w:t>Clarifications:</w:t>
      </w:r>
    </w:p>
    <w:p w14:paraId="59E7B13B" w14:textId="747D946A" w:rsidR="00C45B21" w:rsidRDefault="007C28F2" w:rsidP="007C28F2">
      <w:pPr>
        <w:spacing w:after="0"/>
        <w:rPr>
          <w:spacing w:val="-2"/>
        </w:rPr>
      </w:pPr>
      <w:r>
        <w:rPr>
          <w:i/>
        </w:rPr>
        <w:t>Clarification</w:t>
      </w:r>
      <w:r>
        <w:rPr>
          <w:i/>
          <w:spacing w:val="-8"/>
        </w:rPr>
        <w:t xml:space="preserve"> </w:t>
      </w:r>
      <w:r>
        <w:rPr>
          <w:i/>
        </w:rPr>
        <w:t>1:</w:t>
      </w:r>
      <w:r>
        <w:rPr>
          <w:i/>
          <w:spacing w:val="-4"/>
        </w:rPr>
        <w:t xml:space="preserve"> </w:t>
      </w:r>
      <w:r>
        <w:t>Within</w:t>
      </w:r>
      <w:r>
        <w:rPr>
          <w:spacing w:val="-3"/>
        </w:rPr>
        <w:t xml:space="preserve"> </w:t>
      </w:r>
      <w:r>
        <w:t>the</w:t>
      </w:r>
      <w:r>
        <w:rPr>
          <w:spacing w:val="-5"/>
        </w:rPr>
        <w:t xml:space="preserve"> </w:t>
      </w:r>
      <w:r>
        <w:t>Algebra</w:t>
      </w:r>
      <w:r>
        <w:rPr>
          <w:spacing w:val="-1"/>
        </w:rPr>
        <w:t xml:space="preserve"> </w:t>
      </w:r>
      <w:r>
        <w:t>I</w:t>
      </w:r>
      <w:r>
        <w:rPr>
          <w:spacing w:val="-7"/>
        </w:rPr>
        <w:t xml:space="preserve"> </w:t>
      </w:r>
      <w:r w:rsidR="008872B5">
        <w:t>course;</w:t>
      </w:r>
      <w:r>
        <w:rPr>
          <w:spacing w:val="-5"/>
        </w:rPr>
        <w:t xml:space="preserve"> </w:t>
      </w:r>
      <w:r>
        <w:t>exponential</w:t>
      </w:r>
      <w:r>
        <w:rPr>
          <w:spacing w:val="-2"/>
        </w:rPr>
        <w:t xml:space="preserve"> </w:t>
      </w:r>
      <w:r>
        <w:t>growth</w:t>
      </w:r>
      <w:r>
        <w:rPr>
          <w:spacing w:val="-6"/>
        </w:rPr>
        <w:t xml:space="preserve"> </w:t>
      </w:r>
      <w:r>
        <w:t>is</w:t>
      </w:r>
      <w:r>
        <w:rPr>
          <w:spacing w:val="-5"/>
        </w:rPr>
        <w:t xml:space="preserve"> </w:t>
      </w:r>
      <w:r>
        <w:t>limited</w:t>
      </w:r>
      <w:r>
        <w:rPr>
          <w:spacing w:val="-3"/>
        </w:rPr>
        <w:t xml:space="preserve"> </w:t>
      </w:r>
      <w:r>
        <w:t>to</w:t>
      </w:r>
      <w:r>
        <w:rPr>
          <w:spacing w:val="-6"/>
        </w:rPr>
        <w:t xml:space="preserve"> </w:t>
      </w:r>
      <w:r>
        <w:t>compound</w:t>
      </w:r>
      <w:r>
        <w:rPr>
          <w:spacing w:val="-2"/>
        </w:rPr>
        <w:t xml:space="preserve"> interest.</w:t>
      </w:r>
    </w:p>
    <w:p w14:paraId="56ACF5F1" w14:textId="77777777" w:rsidR="007C28F2" w:rsidRDefault="007C28F2" w:rsidP="007C28F2">
      <w:pPr>
        <w:spacing w:after="0"/>
      </w:pPr>
    </w:p>
    <w:p w14:paraId="288702B2" w14:textId="77777777" w:rsidR="00C45B21" w:rsidRPr="00446198" w:rsidRDefault="00C45B21" w:rsidP="00C45B21">
      <w:pPr>
        <w:pStyle w:val="FinancialFLHeading"/>
      </w:pPr>
      <w:r w:rsidRPr="00446198">
        <w:t xml:space="preserve">Connecting Benchmarks/Horizontal Alignment        </w:t>
      </w:r>
    </w:p>
    <w:p w14:paraId="61C3119D" w14:textId="77777777" w:rsidR="00A05384" w:rsidRPr="00B83677" w:rsidRDefault="00A05384" w:rsidP="00E502A8">
      <w:pPr>
        <w:pStyle w:val="TableParagraph"/>
        <w:numPr>
          <w:ilvl w:val="0"/>
          <w:numId w:val="19"/>
        </w:numPr>
        <w:tabs>
          <w:tab w:val="left" w:pos="827"/>
        </w:tabs>
        <w:autoSpaceDE w:val="0"/>
        <w:autoSpaceDN w:val="0"/>
        <w:spacing w:before="4" w:line="276" w:lineRule="exact"/>
        <w:ind w:right="269"/>
        <w:rPr>
          <w:sz w:val="24"/>
          <w:lang w:val="fr-FR"/>
        </w:rPr>
      </w:pPr>
      <w:r w:rsidRPr="00B83677">
        <w:rPr>
          <w:sz w:val="24"/>
          <w:lang w:val="fr-FR"/>
        </w:rPr>
        <w:t>MA.912.AR.2.1,</w:t>
      </w:r>
      <w:r w:rsidRPr="00B83677">
        <w:rPr>
          <w:spacing w:val="-15"/>
          <w:sz w:val="24"/>
          <w:lang w:val="fr-FR"/>
        </w:rPr>
        <w:t xml:space="preserve"> </w:t>
      </w:r>
      <w:r w:rsidRPr="00B83677">
        <w:rPr>
          <w:sz w:val="24"/>
          <w:lang w:val="fr-FR"/>
        </w:rPr>
        <w:t xml:space="preserve">MA.912.AR.2.2, </w:t>
      </w:r>
      <w:r w:rsidRPr="00B83677">
        <w:rPr>
          <w:spacing w:val="-2"/>
          <w:sz w:val="24"/>
          <w:lang w:val="fr-FR"/>
        </w:rPr>
        <w:t>MA.912.AR.2.5</w:t>
      </w:r>
    </w:p>
    <w:p w14:paraId="5E7F2D78" w14:textId="1372632B" w:rsidR="00C45B21" w:rsidRPr="008872B5" w:rsidRDefault="00C45B21" w:rsidP="00E502A8">
      <w:pPr>
        <w:widowControl w:val="0"/>
        <w:numPr>
          <w:ilvl w:val="0"/>
          <w:numId w:val="19"/>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w:t>
      </w:r>
      <w:r>
        <w:rPr>
          <w:rFonts w:eastAsia="Times New Roman" w:cs="Times New Roman"/>
          <w:sz w:val="24"/>
          <w:szCs w:val="24"/>
          <w:lang w:val="es-US"/>
        </w:rPr>
        <w:t>.</w:t>
      </w:r>
      <w:proofErr w:type="gramStart"/>
      <w:r w:rsidR="008872B5">
        <w:rPr>
          <w:rFonts w:eastAsia="Times New Roman" w:cs="Times New Roman"/>
          <w:sz w:val="24"/>
          <w:szCs w:val="24"/>
          <w:lang w:val="es-US"/>
        </w:rPr>
        <w:t>912.F.</w:t>
      </w:r>
      <w:proofErr w:type="gramEnd"/>
      <w:r w:rsidRPr="006B6BAE">
        <w:rPr>
          <w:rFonts w:eastAsia="Times New Roman" w:cs="Times New Roman"/>
          <w:sz w:val="24"/>
          <w:szCs w:val="24"/>
          <w:lang w:val="es-US"/>
        </w:rPr>
        <w:t>1.</w:t>
      </w:r>
      <w:r w:rsidR="008872B5">
        <w:rPr>
          <w:rFonts w:eastAsia="Times New Roman" w:cs="Times New Roman"/>
          <w:sz w:val="24"/>
          <w:szCs w:val="24"/>
          <w:lang w:val="es-US"/>
        </w:rPr>
        <w:t>6</w:t>
      </w:r>
      <w:r w:rsidRPr="006B6BAE">
        <w:rPr>
          <w:rFonts w:eastAsia="Times New Roman" w:cs="Times New Roman"/>
          <w:sz w:val="24"/>
          <w:szCs w:val="24"/>
          <w:lang w:val="es-US"/>
        </w:rPr>
        <w:t>, MA</w:t>
      </w:r>
      <w:r>
        <w:rPr>
          <w:rFonts w:eastAsia="Times New Roman" w:cs="Times New Roman"/>
          <w:sz w:val="24"/>
          <w:szCs w:val="24"/>
          <w:lang w:val="es-US"/>
        </w:rPr>
        <w:t>.</w:t>
      </w:r>
      <w:proofErr w:type="gramStart"/>
      <w:r>
        <w:rPr>
          <w:rFonts w:eastAsia="Times New Roman" w:cs="Times New Roman"/>
          <w:sz w:val="24"/>
          <w:szCs w:val="24"/>
          <w:lang w:val="es-US"/>
        </w:rPr>
        <w:t>912.</w:t>
      </w:r>
      <w:r w:rsidR="008872B5">
        <w:rPr>
          <w:rFonts w:eastAsia="Times New Roman" w:cs="Times New Roman"/>
          <w:sz w:val="24"/>
          <w:szCs w:val="24"/>
          <w:lang w:val="es-US"/>
        </w:rPr>
        <w:t>F.</w:t>
      </w:r>
      <w:proofErr w:type="gramEnd"/>
      <w:r w:rsidR="008872B5">
        <w:rPr>
          <w:rFonts w:eastAsia="Times New Roman" w:cs="Times New Roman"/>
          <w:sz w:val="24"/>
          <w:szCs w:val="24"/>
          <w:lang w:val="es-US"/>
        </w:rPr>
        <w:t>1.8</w:t>
      </w:r>
      <w:r w:rsidRPr="008872B5">
        <w:rPr>
          <w:rFonts w:eastAsia="Times New Roman" w:cs="Times New Roman"/>
          <w:sz w:val="24"/>
          <w:szCs w:val="24"/>
          <w:lang w:val="es-US"/>
        </w:rPr>
        <w:t xml:space="preserve">  </w:t>
      </w:r>
    </w:p>
    <w:p w14:paraId="50004762" w14:textId="77777777" w:rsidR="00C45B21" w:rsidRPr="00446198" w:rsidRDefault="00C45B21" w:rsidP="00C45B21">
      <w:pPr>
        <w:pStyle w:val="ListParagraph"/>
      </w:pPr>
    </w:p>
    <w:p w14:paraId="35BF5EEE" w14:textId="77777777" w:rsidR="00C45B21" w:rsidRPr="00446198" w:rsidRDefault="00C45B21" w:rsidP="00C45B21">
      <w:pPr>
        <w:pStyle w:val="FinancialFLHeading"/>
      </w:pPr>
      <w:r w:rsidRPr="00446198">
        <w:lastRenderedPageBreak/>
        <w:t>Terms from the K-12 Glossary </w:t>
      </w:r>
    </w:p>
    <w:p w14:paraId="75BE0365" w14:textId="77777777" w:rsidR="009376CE" w:rsidRPr="001818EF" w:rsidRDefault="009376CE" w:rsidP="00E502A8">
      <w:pPr>
        <w:widowControl w:val="0"/>
        <w:numPr>
          <w:ilvl w:val="0"/>
          <w:numId w:val="19"/>
        </w:numPr>
        <w:spacing w:after="0" w:line="240" w:lineRule="auto"/>
        <w:textAlignment w:val="baseline"/>
        <w:rPr>
          <w:rFonts w:eastAsia="Calibri" w:cs="Times New Roman"/>
          <w:color w:val="000000" w:themeColor="text1"/>
          <w:sz w:val="24"/>
          <w:szCs w:val="24"/>
        </w:rPr>
      </w:pPr>
      <w:r w:rsidRPr="001818EF">
        <w:rPr>
          <w:rFonts w:eastAsia="Times New Roman" w:cs="Times New Roman"/>
          <w:sz w:val="24"/>
          <w:szCs w:val="24"/>
        </w:rPr>
        <w:t xml:space="preserve">Simple Interest </w:t>
      </w:r>
      <w:r w:rsidRPr="001818EF">
        <w:rPr>
          <w:rFonts w:eastAsia="Times New Roman" w:cs="Times New Roman"/>
          <w:b/>
          <w:bCs/>
          <w:sz w:val="24"/>
          <w:szCs w:val="24"/>
        </w:rPr>
        <w:t xml:space="preserve"> </w:t>
      </w:r>
    </w:p>
    <w:p w14:paraId="7B177D9C" w14:textId="77777777" w:rsidR="00C45B21" w:rsidRPr="00446198" w:rsidRDefault="00C45B21" w:rsidP="00C45B21">
      <w:pPr>
        <w:pStyle w:val="ListParagraph"/>
        <w:ind w:left="720"/>
        <w:textAlignment w:val="baseline"/>
        <w:rPr>
          <w:rFonts w:eastAsia="Times New Roman" w:cs="Times New Roman"/>
          <w:sz w:val="24"/>
          <w:szCs w:val="24"/>
        </w:rPr>
      </w:pPr>
    </w:p>
    <w:p w14:paraId="4F3AB485" w14:textId="77777777" w:rsidR="00C45B21" w:rsidRPr="00446198" w:rsidRDefault="00C45B21" w:rsidP="00C45B21">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B21" w:rsidRPr="00446198" w14:paraId="33C4DA28" w14:textId="77777777" w:rsidTr="00122D31">
        <w:trPr>
          <w:trHeight w:val="747"/>
        </w:trPr>
        <w:tc>
          <w:tcPr>
            <w:tcW w:w="2498" w:type="pct"/>
            <w:shd w:val="clear" w:color="auto" w:fill="auto"/>
            <w:hideMark/>
          </w:tcPr>
          <w:p w14:paraId="1A2C2D0F" w14:textId="77777777" w:rsidR="00C45B21" w:rsidRPr="00446198" w:rsidRDefault="00C45B2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BC94AA7" w14:textId="3238327A" w:rsidR="00C45B21" w:rsidRPr="006B6BAE" w:rsidRDefault="00C45B21"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7345E1">
              <w:rPr>
                <w:rFonts w:eastAsia="Times New Roman" w:cs="Times New Roman"/>
                <w:sz w:val="24"/>
                <w:szCs w:val="24"/>
              </w:rPr>
              <w:t>7</w:t>
            </w:r>
            <w:r>
              <w:rPr>
                <w:rFonts w:eastAsia="Times New Roman" w:cs="Times New Roman"/>
                <w:sz w:val="24"/>
                <w:szCs w:val="24"/>
              </w:rPr>
              <w:t>.</w:t>
            </w:r>
            <w:r w:rsidR="007345E1">
              <w:rPr>
                <w:rFonts w:eastAsia="Times New Roman" w:cs="Times New Roman"/>
                <w:sz w:val="24"/>
                <w:szCs w:val="24"/>
              </w:rPr>
              <w:t>A</w:t>
            </w:r>
            <w:r w:rsidRPr="006B6BAE">
              <w:rPr>
                <w:rFonts w:eastAsia="Times New Roman" w:cs="Times New Roman"/>
                <w:sz w:val="24"/>
                <w:szCs w:val="24"/>
              </w:rPr>
              <w:t>R.</w:t>
            </w:r>
            <w:r w:rsidR="007345E1">
              <w:rPr>
                <w:rFonts w:eastAsia="Times New Roman" w:cs="Times New Roman"/>
                <w:sz w:val="24"/>
                <w:szCs w:val="24"/>
              </w:rPr>
              <w:t>3</w:t>
            </w:r>
            <w:r w:rsidRPr="006B6BAE">
              <w:rPr>
                <w:rFonts w:eastAsia="Times New Roman" w:cs="Times New Roman"/>
                <w:sz w:val="24"/>
                <w:szCs w:val="24"/>
              </w:rPr>
              <w:t xml:space="preserve">.1 </w:t>
            </w:r>
          </w:p>
          <w:p w14:paraId="6441B6F7" w14:textId="77777777" w:rsidR="00C45B21" w:rsidRPr="00446198" w:rsidRDefault="00C45B2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151AD0" w14:textId="77777777" w:rsidR="00C45B21" w:rsidRPr="00446198" w:rsidRDefault="00C45B2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8A958EA" w14:textId="7FBB646D" w:rsidR="00C45B21" w:rsidRPr="00C40AA4" w:rsidRDefault="00C40AA4" w:rsidP="00E502A8">
            <w:pPr>
              <w:pStyle w:val="TableParagraph"/>
              <w:numPr>
                <w:ilvl w:val="0"/>
                <w:numId w:val="18"/>
              </w:numPr>
              <w:tabs>
                <w:tab w:val="left" w:pos="827"/>
              </w:tabs>
              <w:autoSpaceDE w:val="0"/>
              <w:autoSpaceDN w:val="0"/>
              <w:spacing w:before="4" w:line="276" w:lineRule="exact"/>
              <w:ind w:right="269"/>
              <w:rPr>
                <w:sz w:val="24"/>
                <w:lang w:val="fr-FR"/>
              </w:rPr>
            </w:pP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.1,</w:t>
            </w:r>
            <w:r w:rsidRPr="00B83677">
              <w:rPr>
                <w:spacing w:val="-15"/>
                <w:sz w:val="24"/>
                <w:lang w:val="fr-FR"/>
              </w:rPr>
              <w:t xml:space="preserve"> </w:t>
            </w:r>
            <w:r w:rsidRPr="00B83677">
              <w:rPr>
                <w:sz w:val="24"/>
                <w:lang w:val="fr-FR"/>
              </w:rPr>
              <w:t>MA.912.</w:t>
            </w:r>
            <w:r w:rsidR="003F03C0">
              <w:rPr>
                <w:sz w:val="24"/>
                <w:lang w:val="fr-FR"/>
              </w:rPr>
              <w:t>FL</w:t>
            </w:r>
            <w:r w:rsidRPr="00B83677">
              <w:rPr>
                <w:sz w:val="24"/>
                <w:lang w:val="fr-FR"/>
              </w:rPr>
              <w:t>.</w:t>
            </w:r>
            <w:r w:rsidR="000400A2">
              <w:rPr>
                <w:sz w:val="24"/>
                <w:lang w:val="fr-FR"/>
              </w:rPr>
              <w:t>3</w:t>
            </w:r>
            <w:r w:rsidRPr="00B83677">
              <w:rPr>
                <w:sz w:val="24"/>
                <w:lang w:val="fr-FR"/>
              </w:rPr>
              <w:t>.</w:t>
            </w:r>
            <w:r w:rsidR="000400A2">
              <w:rPr>
                <w:sz w:val="24"/>
                <w:lang w:val="fr-FR"/>
              </w:rPr>
              <w:t>3</w:t>
            </w:r>
          </w:p>
        </w:tc>
      </w:tr>
    </w:tbl>
    <w:p w14:paraId="21F1FF82" w14:textId="77777777" w:rsidR="00C45B21" w:rsidRPr="00446198" w:rsidRDefault="00C45B21" w:rsidP="00C45B21">
      <w:pPr>
        <w:pStyle w:val="FinancialFLHeading"/>
      </w:pPr>
      <w:r w:rsidRPr="00446198">
        <w:t xml:space="preserve">Purpose and Instructional Strategies </w:t>
      </w:r>
    </w:p>
    <w:p w14:paraId="58632018" w14:textId="77777777" w:rsidR="00E77F40" w:rsidRDefault="00E77F40" w:rsidP="00E77F40">
      <w:pPr>
        <w:pStyle w:val="TableParagraph"/>
        <w:ind w:right="94"/>
        <w:rPr>
          <w:sz w:val="24"/>
        </w:rPr>
      </w:pPr>
      <w:r>
        <w:rPr>
          <w:sz w:val="24"/>
        </w:rPr>
        <w:t>In</w:t>
      </w:r>
      <w:r>
        <w:rPr>
          <w:spacing w:val="-2"/>
          <w:sz w:val="24"/>
        </w:rPr>
        <w:t xml:space="preserve"> </w:t>
      </w:r>
      <w:r>
        <w:rPr>
          <w:sz w:val="24"/>
        </w:rPr>
        <w:t>grade</w:t>
      </w:r>
      <w:r>
        <w:rPr>
          <w:spacing w:val="-5"/>
          <w:sz w:val="24"/>
        </w:rPr>
        <w:t xml:space="preserve"> </w:t>
      </w:r>
      <w:r>
        <w:rPr>
          <w:sz w:val="24"/>
        </w:rPr>
        <w:t>7,</w:t>
      </w:r>
      <w:r>
        <w:rPr>
          <w:spacing w:val="-4"/>
          <w:sz w:val="24"/>
        </w:rPr>
        <w:t xml:space="preserve"> </w:t>
      </w:r>
      <w:r>
        <w:rPr>
          <w:sz w:val="24"/>
        </w:rPr>
        <w:t>students</w:t>
      </w:r>
      <w:r>
        <w:rPr>
          <w:spacing w:val="-4"/>
          <w:sz w:val="24"/>
        </w:rPr>
        <w:t xml:space="preserve"> </w:t>
      </w:r>
      <w:r>
        <w:rPr>
          <w:sz w:val="24"/>
        </w:rPr>
        <w:t>solved</w:t>
      </w:r>
      <w:r>
        <w:rPr>
          <w:spacing w:val="-4"/>
          <w:sz w:val="24"/>
        </w:rPr>
        <w:t xml:space="preserve"> </w:t>
      </w:r>
      <w:r>
        <w:rPr>
          <w:sz w:val="24"/>
        </w:rPr>
        <w:t>problems</w:t>
      </w:r>
      <w:r>
        <w:rPr>
          <w:spacing w:val="-4"/>
          <w:sz w:val="24"/>
        </w:rPr>
        <w:t xml:space="preserve"> </w:t>
      </w:r>
      <w:r>
        <w:rPr>
          <w:sz w:val="24"/>
        </w:rPr>
        <w:t>involving</w:t>
      </w:r>
      <w:r>
        <w:rPr>
          <w:spacing w:val="-7"/>
          <w:sz w:val="24"/>
        </w:rPr>
        <w:t xml:space="preserve"> </w:t>
      </w:r>
      <w:r>
        <w:rPr>
          <w:sz w:val="24"/>
        </w:rPr>
        <w:t>simple</w:t>
      </w:r>
      <w:r>
        <w:rPr>
          <w:spacing w:val="-4"/>
          <w:sz w:val="24"/>
        </w:rPr>
        <w:t xml:space="preserve"> </w:t>
      </w:r>
      <w:r>
        <w:rPr>
          <w:sz w:val="24"/>
        </w:rPr>
        <w:t>interest.</w:t>
      </w:r>
      <w:r>
        <w:rPr>
          <w:spacing w:val="-2"/>
          <w:sz w:val="24"/>
        </w:rPr>
        <w:t xml:space="preserve"> </w:t>
      </w:r>
      <w:r>
        <w:rPr>
          <w:sz w:val="24"/>
        </w:rPr>
        <w:t>In</w:t>
      </w:r>
      <w:r>
        <w:rPr>
          <w:spacing w:val="-4"/>
          <w:sz w:val="24"/>
        </w:rPr>
        <w:t xml:space="preserve"> </w:t>
      </w:r>
      <w:r>
        <w:rPr>
          <w:sz w:val="24"/>
        </w:rPr>
        <w:t>Algebra I,</w:t>
      </w:r>
      <w:r>
        <w:rPr>
          <w:spacing w:val="-4"/>
          <w:sz w:val="24"/>
        </w:rPr>
        <w:t xml:space="preserve"> </w:t>
      </w:r>
      <w:r>
        <w:rPr>
          <w:sz w:val="24"/>
        </w:rPr>
        <w:t>students</w:t>
      </w:r>
      <w:r>
        <w:rPr>
          <w:spacing w:val="-2"/>
          <w:sz w:val="24"/>
        </w:rPr>
        <w:t xml:space="preserve"> </w:t>
      </w:r>
      <w:r>
        <w:rPr>
          <w:sz w:val="24"/>
        </w:rPr>
        <w:t>explain</w:t>
      </w:r>
      <w:r>
        <w:rPr>
          <w:spacing w:val="-4"/>
          <w:sz w:val="24"/>
        </w:rPr>
        <w:t xml:space="preserve"> </w:t>
      </w:r>
      <w:r>
        <w:rPr>
          <w:sz w:val="24"/>
        </w:rPr>
        <w:t>the relationship between simple interest and linear growth and the relationship between compound interest and exponential growth. In later courses, students will extend this to include continuously compounded interest.</w:t>
      </w:r>
    </w:p>
    <w:p w14:paraId="6DD30B10" w14:textId="77777777" w:rsidR="00E77F40" w:rsidRDefault="00E77F40" w:rsidP="00E502A8">
      <w:pPr>
        <w:pStyle w:val="TableParagraph"/>
        <w:numPr>
          <w:ilvl w:val="0"/>
          <w:numId w:val="218"/>
        </w:numPr>
        <w:tabs>
          <w:tab w:val="left" w:pos="719"/>
        </w:tabs>
        <w:autoSpaceDE w:val="0"/>
        <w:autoSpaceDN w:val="0"/>
        <w:ind w:right="78"/>
        <w:rPr>
          <w:sz w:val="24"/>
        </w:rPr>
      </w:pPr>
      <w:r>
        <w:rPr>
          <w:sz w:val="24"/>
        </w:rPr>
        <w:t>In</w:t>
      </w:r>
      <w:r>
        <w:rPr>
          <w:spacing w:val="-4"/>
          <w:sz w:val="24"/>
        </w:rPr>
        <w:t xml:space="preserve"> </w:t>
      </w:r>
      <w:r>
        <w:rPr>
          <w:sz w:val="24"/>
        </w:rPr>
        <w:t>MA.912.FL.3.2,</w:t>
      </w:r>
      <w:r>
        <w:rPr>
          <w:spacing w:val="-4"/>
          <w:sz w:val="24"/>
        </w:rPr>
        <w:t xml:space="preserve"> </w:t>
      </w:r>
      <w:r>
        <w:rPr>
          <w:sz w:val="24"/>
        </w:rPr>
        <w:t>students</w:t>
      </w:r>
      <w:r>
        <w:rPr>
          <w:spacing w:val="-4"/>
          <w:sz w:val="24"/>
        </w:rPr>
        <w:t xml:space="preserve"> </w:t>
      </w:r>
      <w:r>
        <w:rPr>
          <w:sz w:val="24"/>
        </w:rPr>
        <w:t>became</w:t>
      </w:r>
      <w:r>
        <w:rPr>
          <w:spacing w:val="-4"/>
          <w:sz w:val="24"/>
        </w:rPr>
        <w:t xml:space="preserve"> </w:t>
      </w:r>
      <w:r>
        <w:rPr>
          <w:sz w:val="24"/>
        </w:rPr>
        <w:t>familiar</w:t>
      </w:r>
      <w:r>
        <w:rPr>
          <w:spacing w:val="-4"/>
          <w:sz w:val="24"/>
        </w:rPr>
        <w:t xml:space="preserve"> </w:t>
      </w:r>
      <w:r>
        <w:rPr>
          <w:sz w:val="24"/>
        </w:rPr>
        <w:t>with</w:t>
      </w:r>
      <w:r>
        <w:rPr>
          <w:spacing w:val="-4"/>
          <w:sz w:val="24"/>
        </w:rPr>
        <w:t xml:space="preserve"> </w:t>
      </w:r>
      <w:r>
        <w:rPr>
          <w:sz w:val="24"/>
        </w:rPr>
        <w:t>simple</w:t>
      </w:r>
      <w:r>
        <w:rPr>
          <w:spacing w:val="-5"/>
          <w:sz w:val="24"/>
        </w:rPr>
        <w:t xml:space="preserve"> </w:t>
      </w:r>
      <w:r>
        <w:rPr>
          <w:sz w:val="24"/>
        </w:rPr>
        <w:t>and</w:t>
      </w:r>
      <w:r>
        <w:rPr>
          <w:spacing w:val="-4"/>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and</w:t>
      </w:r>
      <w:r>
        <w:rPr>
          <w:spacing w:val="-4"/>
          <w:sz w:val="24"/>
        </w:rPr>
        <w:t xml:space="preserve"> </w:t>
      </w:r>
      <w:r>
        <w:rPr>
          <w:sz w:val="24"/>
        </w:rPr>
        <w:t>how to use the formulas for each to solve real-world problems. In this benchmark, students will</w:t>
      </w:r>
      <w:r>
        <w:rPr>
          <w:spacing w:val="-2"/>
          <w:sz w:val="24"/>
        </w:rPr>
        <w:t xml:space="preserve"> </w:t>
      </w:r>
      <w:r>
        <w:rPr>
          <w:sz w:val="24"/>
        </w:rPr>
        <w:t>make</w:t>
      </w:r>
      <w:r>
        <w:rPr>
          <w:spacing w:val="-4"/>
          <w:sz w:val="24"/>
        </w:rPr>
        <w:t xml:space="preserve"> </w:t>
      </w:r>
      <w:r>
        <w:rPr>
          <w:sz w:val="24"/>
        </w:rPr>
        <w:t>connections</w:t>
      </w:r>
      <w:r>
        <w:rPr>
          <w:spacing w:val="-2"/>
          <w:sz w:val="24"/>
        </w:rPr>
        <w:t xml:space="preserve"> </w:t>
      </w:r>
      <w:r>
        <w:rPr>
          <w:sz w:val="24"/>
        </w:rPr>
        <w:t>between</w:t>
      </w:r>
      <w:r>
        <w:rPr>
          <w:spacing w:val="-2"/>
          <w:sz w:val="24"/>
        </w:rPr>
        <w:t xml:space="preserve"> </w:t>
      </w:r>
      <w:r>
        <w:rPr>
          <w:sz w:val="24"/>
        </w:rPr>
        <w:t>simple</w:t>
      </w:r>
      <w:r>
        <w:rPr>
          <w:spacing w:val="-3"/>
          <w:sz w:val="24"/>
        </w:rPr>
        <w:t xml:space="preserve"> </w:t>
      </w:r>
      <w:r>
        <w:rPr>
          <w:sz w:val="24"/>
        </w:rPr>
        <w:t>interest</w:t>
      </w:r>
      <w:r>
        <w:rPr>
          <w:spacing w:val="-2"/>
          <w:sz w:val="24"/>
        </w:rPr>
        <w:t xml:space="preserve"> </w:t>
      </w:r>
      <w:r>
        <w:rPr>
          <w:sz w:val="24"/>
        </w:rPr>
        <w:t>and</w:t>
      </w:r>
      <w:r>
        <w:rPr>
          <w:spacing w:val="-1"/>
          <w:sz w:val="24"/>
        </w:rPr>
        <w:t xml:space="preserve"> </w:t>
      </w:r>
      <w:r>
        <w:rPr>
          <w:sz w:val="24"/>
        </w:rPr>
        <w:t>linear</w:t>
      </w:r>
      <w:r>
        <w:rPr>
          <w:spacing w:val="-1"/>
          <w:sz w:val="24"/>
        </w:rPr>
        <w:t xml:space="preserve"> </w:t>
      </w:r>
      <w:r>
        <w:rPr>
          <w:sz w:val="24"/>
        </w:rPr>
        <w:t>growth</w:t>
      </w:r>
      <w:r>
        <w:rPr>
          <w:spacing w:val="-2"/>
          <w:sz w:val="24"/>
        </w:rPr>
        <w:t xml:space="preserve"> </w:t>
      </w:r>
      <w:r>
        <w:rPr>
          <w:sz w:val="24"/>
        </w:rPr>
        <w:t>and</w:t>
      </w:r>
      <w:r>
        <w:rPr>
          <w:spacing w:val="-2"/>
          <w:sz w:val="24"/>
        </w:rPr>
        <w:t xml:space="preserve"> </w:t>
      </w:r>
      <w:r>
        <w:rPr>
          <w:sz w:val="24"/>
        </w:rPr>
        <w:t>between</w:t>
      </w:r>
      <w:r>
        <w:rPr>
          <w:spacing w:val="-2"/>
          <w:sz w:val="24"/>
        </w:rPr>
        <w:t xml:space="preserve"> </w:t>
      </w:r>
      <w:r>
        <w:rPr>
          <w:sz w:val="24"/>
        </w:rPr>
        <w:t>compound interest and exponential growth. To help students discover this relationship, consider guiding them to form a table.</w:t>
      </w:r>
    </w:p>
    <w:p w14:paraId="545C568E" w14:textId="77777777" w:rsidR="00E77F40" w:rsidRDefault="00E77F40" w:rsidP="00E502A8">
      <w:pPr>
        <w:pStyle w:val="TableParagraph"/>
        <w:numPr>
          <w:ilvl w:val="1"/>
          <w:numId w:val="218"/>
        </w:numPr>
        <w:tabs>
          <w:tab w:val="left" w:pos="1439"/>
        </w:tabs>
        <w:autoSpaceDE w:val="0"/>
        <w:autoSpaceDN w:val="0"/>
        <w:spacing w:before="12" w:line="223" w:lineRule="auto"/>
        <w:ind w:right="458"/>
        <w:rPr>
          <w:sz w:val="24"/>
        </w:rPr>
      </w:pPr>
      <w:r>
        <w:rPr>
          <w:sz w:val="24"/>
        </w:rPr>
        <w:t>For</w:t>
      </w:r>
      <w:r>
        <w:rPr>
          <w:spacing w:val="-4"/>
          <w:sz w:val="24"/>
        </w:rPr>
        <w:t xml:space="preserve"> </w:t>
      </w:r>
      <w:r>
        <w:rPr>
          <w:sz w:val="24"/>
        </w:rPr>
        <w:t>example,</w:t>
      </w:r>
      <w:r>
        <w:rPr>
          <w:spacing w:val="-4"/>
          <w:sz w:val="24"/>
        </w:rPr>
        <w:t xml:space="preserve"> </w:t>
      </w:r>
      <w:r>
        <w:rPr>
          <w:sz w:val="24"/>
        </w:rPr>
        <w:t>Kianna</w:t>
      </w:r>
      <w:r>
        <w:rPr>
          <w:spacing w:val="-4"/>
          <w:sz w:val="24"/>
        </w:rPr>
        <w:t xml:space="preserve"> </w:t>
      </w:r>
      <w:r>
        <w:rPr>
          <w:sz w:val="24"/>
        </w:rPr>
        <w:t>and</w:t>
      </w:r>
      <w:r>
        <w:rPr>
          <w:spacing w:val="-3"/>
          <w:sz w:val="24"/>
        </w:rPr>
        <w:t xml:space="preserve"> </w:t>
      </w:r>
      <w:r>
        <w:rPr>
          <w:sz w:val="24"/>
        </w:rPr>
        <w:t>Samantha</w:t>
      </w:r>
      <w:r>
        <w:rPr>
          <w:spacing w:val="-5"/>
          <w:sz w:val="24"/>
        </w:rPr>
        <w:t xml:space="preserve"> </w:t>
      </w:r>
      <w:r>
        <w:rPr>
          <w:sz w:val="24"/>
        </w:rPr>
        <w:t>both</w:t>
      </w:r>
      <w:r>
        <w:rPr>
          <w:spacing w:val="-4"/>
          <w:sz w:val="24"/>
        </w:rPr>
        <w:t xml:space="preserve"> </w:t>
      </w:r>
      <w:r>
        <w:rPr>
          <w:sz w:val="24"/>
        </w:rPr>
        <w:t>receive</w:t>
      </w:r>
      <w:r>
        <w:rPr>
          <w:spacing w:val="-4"/>
          <w:sz w:val="24"/>
        </w:rPr>
        <w:t xml:space="preserve"> </w:t>
      </w:r>
      <w:r>
        <w:rPr>
          <w:sz w:val="24"/>
        </w:rPr>
        <w:t>$1,000</w:t>
      </w:r>
      <w:r>
        <w:rPr>
          <w:spacing w:val="-4"/>
          <w:sz w:val="24"/>
        </w:rPr>
        <w:t xml:space="preserve"> </w:t>
      </w:r>
      <w:r>
        <w:rPr>
          <w:sz w:val="24"/>
        </w:rPr>
        <w:t>cash</w:t>
      </w:r>
      <w:r>
        <w:rPr>
          <w:spacing w:val="-4"/>
          <w:sz w:val="24"/>
        </w:rPr>
        <w:t xml:space="preserve"> </w:t>
      </w:r>
      <w:r>
        <w:rPr>
          <w:sz w:val="24"/>
        </w:rPr>
        <w:t>from</w:t>
      </w:r>
      <w:r>
        <w:rPr>
          <w:spacing w:val="-3"/>
          <w:sz w:val="24"/>
        </w:rPr>
        <w:t xml:space="preserve"> </w:t>
      </w:r>
      <w:r>
        <w:rPr>
          <w:sz w:val="24"/>
        </w:rPr>
        <w:t>graduation gifts from family and friends. They each decide to invest their money in an</w:t>
      </w:r>
    </w:p>
    <w:p w14:paraId="7571553B" w14:textId="77777777" w:rsidR="00E77F40" w:rsidRDefault="00E77F40" w:rsidP="00E77F40">
      <w:pPr>
        <w:pStyle w:val="TableParagraph"/>
        <w:spacing w:before="5"/>
        <w:ind w:left="1439"/>
        <w:rPr>
          <w:sz w:val="24"/>
        </w:rPr>
      </w:pPr>
      <w:r>
        <w:rPr>
          <w:sz w:val="24"/>
        </w:rPr>
        <w:t>investment</w:t>
      </w:r>
      <w:r>
        <w:rPr>
          <w:spacing w:val="-3"/>
          <w:sz w:val="24"/>
        </w:rPr>
        <w:t xml:space="preserve"> </w:t>
      </w:r>
      <w:r>
        <w:rPr>
          <w:sz w:val="24"/>
        </w:rPr>
        <w:t>account.</w:t>
      </w:r>
      <w:r>
        <w:rPr>
          <w:spacing w:val="-2"/>
          <w:sz w:val="24"/>
        </w:rPr>
        <w:t xml:space="preserve"> </w:t>
      </w:r>
      <w:r>
        <w:rPr>
          <w:sz w:val="24"/>
        </w:rPr>
        <w:t>Kianna’s</w:t>
      </w:r>
      <w:r>
        <w:rPr>
          <w:spacing w:val="-1"/>
          <w:sz w:val="24"/>
        </w:rPr>
        <w:t xml:space="preserve"> </w:t>
      </w:r>
      <w:r>
        <w:rPr>
          <w:sz w:val="24"/>
        </w:rPr>
        <w:t>investment</w:t>
      </w:r>
      <w:r>
        <w:rPr>
          <w:spacing w:val="-1"/>
          <w:sz w:val="24"/>
        </w:rPr>
        <w:t xml:space="preserve"> </w:t>
      </w:r>
      <w:r>
        <w:rPr>
          <w:sz w:val="24"/>
        </w:rPr>
        <w:t>earns</w:t>
      </w:r>
      <w:r>
        <w:rPr>
          <w:spacing w:val="-2"/>
          <w:sz w:val="24"/>
        </w:rPr>
        <w:t xml:space="preserve"> </w:t>
      </w:r>
      <w:r>
        <w:rPr>
          <w:sz w:val="24"/>
        </w:rPr>
        <w:t>10%</w:t>
      </w:r>
      <w:r>
        <w:rPr>
          <w:spacing w:val="-3"/>
          <w:sz w:val="24"/>
        </w:rPr>
        <w:t xml:space="preserve"> </w:t>
      </w:r>
      <w:r>
        <w:rPr>
          <w:sz w:val="24"/>
        </w:rPr>
        <w:t xml:space="preserve">in </w:t>
      </w:r>
      <w:r>
        <w:rPr>
          <w:i/>
          <w:sz w:val="24"/>
        </w:rPr>
        <w:t>simple</w:t>
      </w:r>
      <w:r>
        <w:rPr>
          <w:i/>
          <w:spacing w:val="-1"/>
          <w:sz w:val="24"/>
        </w:rPr>
        <w:t xml:space="preserve"> </w:t>
      </w:r>
      <w:r>
        <w:rPr>
          <w:spacing w:val="-2"/>
          <w:sz w:val="24"/>
        </w:rPr>
        <w:t>interest.</w:t>
      </w:r>
    </w:p>
    <w:p w14:paraId="17DFBBDC" w14:textId="77777777" w:rsidR="00E77F40" w:rsidRDefault="00E77F40" w:rsidP="00E77F40">
      <w:pPr>
        <w:pStyle w:val="TableParagraph"/>
        <w:ind w:left="1439" w:right="94"/>
        <w:rPr>
          <w:sz w:val="24"/>
        </w:rPr>
      </w:pPr>
      <w:r>
        <w:rPr>
          <w:sz w:val="24"/>
        </w:rPr>
        <w:t>Samantha’s</w:t>
      </w:r>
      <w:r>
        <w:rPr>
          <w:spacing w:val="-5"/>
          <w:sz w:val="24"/>
        </w:rPr>
        <w:t xml:space="preserve"> </w:t>
      </w:r>
      <w:r>
        <w:rPr>
          <w:sz w:val="24"/>
        </w:rPr>
        <w:t>investment</w:t>
      </w:r>
      <w:r>
        <w:rPr>
          <w:spacing w:val="-4"/>
          <w:sz w:val="24"/>
        </w:rPr>
        <w:t xml:space="preserve"> </w:t>
      </w:r>
      <w:r>
        <w:rPr>
          <w:sz w:val="24"/>
        </w:rPr>
        <w:t>earns</w:t>
      </w:r>
      <w:r>
        <w:rPr>
          <w:spacing w:val="-5"/>
          <w:sz w:val="24"/>
        </w:rPr>
        <w:t xml:space="preserve"> </w:t>
      </w:r>
      <w:r>
        <w:rPr>
          <w:sz w:val="24"/>
        </w:rPr>
        <w:t>10%</w:t>
      </w:r>
      <w:r>
        <w:rPr>
          <w:spacing w:val="-6"/>
          <w:sz w:val="24"/>
        </w:rPr>
        <w:t xml:space="preserve"> </w:t>
      </w:r>
      <w:r>
        <w:rPr>
          <w:sz w:val="24"/>
        </w:rPr>
        <w:t>in</w:t>
      </w:r>
      <w:r>
        <w:rPr>
          <w:spacing w:val="-2"/>
          <w:sz w:val="24"/>
        </w:rPr>
        <w:t xml:space="preserve"> </w:t>
      </w:r>
      <w:r>
        <w:rPr>
          <w:i/>
          <w:sz w:val="24"/>
        </w:rPr>
        <w:t>compound</w:t>
      </w:r>
      <w:r>
        <w:rPr>
          <w:i/>
          <w:spacing w:val="-5"/>
          <w:sz w:val="24"/>
        </w:rPr>
        <w:t xml:space="preserve"> </w:t>
      </w:r>
      <w:r>
        <w:rPr>
          <w:sz w:val="24"/>
        </w:rPr>
        <w:t>interest</w:t>
      </w:r>
      <w:r>
        <w:rPr>
          <w:spacing w:val="-4"/>
          <w:sz w:val="24"/>
        </w:rPr>
        <w:t xml:space="preserve"> </w:t>
      </w:r>
      <w:r>
        <w:rPr>
          <w:sz w:val="24"/>
        </w:rPr>
        <w:t>annually.</w:t>
      </w:r>
      <w:r>
        <w:rPr>
          <w:spacing w:val="-4"/>
          <w:sz w:val="24"/>
        </w:rPr>
        <w:t xml:space="preserve"> </w:t>
      </w:r>
      <w:r>
        <w:rPr>
          <w:sz w:val="24"/>
        </w:rPr>
        <w:t>Guide</w:t>
      </w:r>
      <w:r>
        <w:rPr>
          <w:spacing w:val="-5"/>
          <w:sz w:val="24"/>
        </w:rPr>
        <w:t xml:space="preserve"> </w:t>
      </w:r>
      <w:r>
        <w:rPr>
          <w:sz w:val="24"/>
        </w:rPr>
        <w:t>students to create the interest formulas below and use them to create the table below to compare the growth of their investments over time.</w:t>
      </w:r>
    </w:p>
    <w:p w14:paraId="7D36B179" w14:textId="77777777" w:rsidR="00E77F40" w:rsidRDefault="00E77F40" w:rsidP="00E502A8">
      <w:pPr>
        <w:pStyle w:val="TableParagraph"/>
        <w:numPr>
          <w:ilvl w:val="2"/>
          <w:numId w:val="218"/>
        </w:numPr>
        <w:tabs>
          <w:tab w:val="left" w:pos="2159"/>
        </w:tabs>
        <w:autoSpaceDE w:val="0"/>
        <w:autoSpaceDN w:val="0"/>
        <w:spacing w:before="1"/>
        <w:rPr>
          <w:sz w:val="24"/>
        </w:rPr>
      </w:pPr>
      <w:r>
        <w:rPr>
          <w:sz w:val="24"/>
        </w:rPr>
        <w:t>Kianna’s Interest</w:t>
      </w:r>
      <w:r>
        <w:rPr>
          <w:spacing w:val="-1"/>
          <w:sz w:val="24"/>
        </w:rPr>
        <w:t xml:space="preserve"> </w:t>
      </w:r>
      <w:r>
        <w:rPr>
          <w:sz w:val="24"/>
        </w:rPr>
        <w:t>Earned</w:t>
      </w:r>
      <w:r>
        <w:rPr>
          <w:spacing w:val="1"/>
          <w:sz w:val="24"/>
        </w:rPr>
        <w:t xml:space="preserve"> </w:t>
      </w:r>
      <w:r>
        <w:rPr>
          <w:sz w:val="24"/>
        </w:rPr>
        <w:t>would be</w:t>
      </w:r>
      <w:r>
        <w:rPr>
          <w:spacing w:val="-2"/>
          <w:sz w:val="24"/>
        </w:rPr>
        <w:t xml:space="preserve"> </w:t>
      </w:r>
      <w:r>
        <w:rPr>
          <w:sz w:val="24"/>
        </w:rPr>
        <w:t>represented</w:t>
      </w:r>
      <w:r>
        <w:rPr>
          <w:spacing w:val="-1"/>
          <w:sz w:val="24"/>
        </w:rPr>
        <w:t xml:space="preserve"> </w:t>
      </w:r>
      <w:r>
        <w:rPr>
          <w:sz w:val="24"/>
        </w:rPr>
        <w:t>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1000</w:t>
      </w:r>
      <w:r>
        <w:rPr>
          <w:rFonts w:ascii="Cambria Math" w:eastAsia="Cambria Math" w:hAnsi="Cambria Math"/>
          <w:spacing w:val="1"/>
          <w:sz w:val="24"/>
        </w:rPr>
        <w:t xml:space="preserve"> </w:t>
      </w:r>
      <w:r>
        <w:rPr>
          <w:rFonts w:ascii="Cambria Math" w:eastAsia="Cambria Math" w:hAnsi="Cambria Math"/>
          <w:sz w:val="24"/>
        </w:rPr>
        <w:t>∙ 0.1</w:t>
      </w:r>
      <w:r>
        <w:rPr>
          <w:rFonts w:ascii="Cambria Math" w:eastAsia="Cambria Math" w:hAnsi="Cambria Math"/>
          <w:spacing w:val="-2"/>
          <w:sz w:val="24"/>
        </w:rPr>
        <w:t xml:space="preserve"> </w:t>
      </w:r>
      <w:r>
        <w:rPr>
          <w:rFonts w:ascii="Cambria Math" w:eastAsia="Cambria Math" w:hAnsi="Cambria Math"/>
          <w:sz w:val="24"/>
        </w:rPr>
        <w:t xml:space="preserve">∙ </w:t>
      </w:r>
      <w:r>
        <w:rPr>
          <w:rFonts w:ascii="Cambria Math" w:eastAsia="Cambria Math" w:hAnsi="Cambria Math"/>
          <w:spacing w:val="-5"/>
          <w:sz w:val="24"/>
        </w:rPr>
        <w:t>𝑡</w:t>
      </w:r>
      <w:r>
        <w:rPr>
          <w:spacing w:val="-5"/>
          <w:sz w:val="24"/>
        </w:rPr>
        <w:t>.</w:t>
      </w:r>
    </w:p>
    <w:p w14:paraId="364364E5" w14:textId="77777777" w:rsidR="00E77F40" w:rsidRDefault="00E77F40" w:rsidP="00E502A8">
      <w:pPr>
        <w:pStyle w:val="TableParagraph"/>
        <w:numPr>
          <w:ilvl w:val="2"/>
          <w:numId w:val="218"/>
        </w:numPr>
        <w:tabs>
          <w:tab w:val="left" w:pos="2159"/>
        </w:tabs>
        <w:autoSpaceDE w:val="0"/>
        <w:autoSpaceDN w:val="0"/>
        <w:spacing w:line="281" w:lineRule="exact"/>
        <w:rPr>
          <w:sz w:val="24"/>
        </w:rPr>
      </w:pPr>
      <w:r>
        <w:rPr>
          <w:sz w:val="24"/>
        </w:rPr>
        <w:t>Kianna’s</w:t>
      </w:r>
      <w:r>
        <w:rPr>
          <w:spacing w:val="-4"/>
          <w:sz w:val="24"/>
        </w:rPr>
        <w:t xml:space="preserve"> </w:t>
      </w:r>
      <w:r>
        <w:rPr>
          <w:sz w:val="24"/>
        </w:rPr>
        <w:t>Total Value would</w:t>
      </w:r>
      <w:r>
        <w:rPr>
          <w:spacing w:val="-1"/>
          <w:sz w:val="24"/>
        </w:rPr>
        <w:t xml:space="preserve"> </w:t>
      </w:r>
      <w:r>
        <w:rPr>
          <w:sz w:val="24"/>
        </w:rPr>
        <w:t>be represented by</w:t>
      </w:r>
      <w:r>
        <w:rPr>
          <w:spacing w:val="-1"/>
          <w:sz w:val="24"/>
        </w:rPr>
        <w:t xml:space="preserve"> </w:t>
      </w:r>
      <w:r>
        <w:rPr>
          <w:rFonts w:ascii="Cambria Math" w:eastAsia="Cambria Math" w:hAnsi="Cambria Math"/>
          <w:sz w:val="24"/>
        </w:rPr>
        <w:t>𝐴</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1000(1</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spacing w:val="-2"/>
          <w:sz w:val="24"/>
        </w:rPr>
        <w:t>0.1𝑡)</w:t>
      </w:r>
      <w:r>
        <w:rPr>
          <w:spacing w:val="-2"/>
          <w:sz w:val="24"/>
        </w:rPr>
        <w:t>.</w:t>
      </w:r>
    </w:p>
    <w:p w14:paraId="52827B6F" w14:textId="77777777" w:rsidR="00E77F40" w:rsidRDefault="00E77F40" w:rsidP="00E502A8">
      <w:pPr>
        <w:pStyle w:val="TableParagraph"/>
        <w:numPr>
          <w:ilvl w:val="2"/>
          <w:numId w:val="218"/>
        </w:numPr>
        <w:tabs>
          <w:tab w:val="left" w:pos="2159"/>
        </w:tabs>
        <w:autoSpaceDE w:val="0"/>
        <w:autoSpaceDN w:val="0"/>
        <w:spacing w:line="271" w:lineRule="exact"/>
        <w:rPr>
          <w:sz w:val="24"/>
        </w:rPr>
      </w:pPr>
      <w:r>
        <w:rPr>
          <w:sz w:val="24"/>
        </w:rPr>
        <w:t>Samantha’s</w:t>
      </w:r>
      <w:r>
        <w:rPr>
          <w:spacing w:val="-3"/>
          <w:sz w:val="24"/>
        </w:rPr>
        <w:t xml:space="preserve"> </w:t>
      </w:r>
      <w:r>
        <w:rPr>
          <w:sz w:val="24"/>
        </w:rPr>
        <w:t>Interest</w:t>
      </w:r>
      <w:r>
        <w:rPr>
          <w:spacing w:val="-2"/>
          <w:sz w:val="24"/>
        </w:rPr>
        <w:t xml:space="preserve"> </w:t>
      </w:r>
      <w:r>
        <w:rPr>
          <w:sz w:val="24"/>
        </w:rPr>
        <w:t>Earned</w:t>
      </w:r>
      <w:r>
        <w:rPr>
          <w:spacing w:val="-2"/>
          <w:sz w:val="24"/>
        </w:rPr>
        <w:t xml:space="preserve"> </w:t>
      </w:r>
      <w:r>
        <w:rPr>
          <w:sz w:val="24"/>
        </w:rPr>
        <w:t>would</w:t>
      </w:r>
      <w:r>
        <w:rPr>
          <w:spacing w:val="-1"/>
          <w:sz w:val="24"/>
        </w:rPr>
        <w:t xml:space="preserve"> </w:t>
      </w:r>
      <w:r>
        <w:rPr>
          <w:sz w:val="24"/>
        </w:rPr>
        <w:t>be</w:t>
      </w:r>
      <w:r>
        <w:rPr>
          <w:spacing w:val="-3"/>
          <w:sz w:val="24"/>
        </w:rPr>
        <w:t xml:space="preserve"> </w:t>
      </w:r>
      <w:r>
        <w:rPr>
          <w:sz w:val="24"/>
        </w:rPr>
        <w:t xml:space="preserve">represented </w:t>
      </w:r>
      <w:r>
        <w:rPr>
          <w:spacing w:val="-5"/>
          <w:sz w:val="24"/>
        </w:rPr>
        <w:t>by</w:t>
      </w:r>
    </w:p>
    <w:p w14:paraId="2D179412" w14:textId="77777777" w:rsidR="00E77F40" w:rsidRDefault="00E77F40" w:rsidP="00E77F40">
      <w:pPr>
        <w:pStyle w:val="TableParagraph"/>
        <w:spacing w:line="283" w:lineRule="exact"/>
        <w:ind w:left="2159"/>
        <w:rPr>
          <w:spacing w:val="-2"/>
          <w:sz w:val="24"/>
        </w:rPr>
      </w:pPr>
      <w:r>
        <w:rPr>
          <w:rFonts w:ascii="Cambria Math" w:eastAsia="Cambria Math" w:hAnsi="Cambria Math"/>
          <w:sz w:val="24"/>
        </w:rPr>
        <w:t>𝐴</w:t>
      </w:r>
      <w:r>
        <w:rPr>
          <w:rFonts w:ascii="Cambria Math" w:eastAsia="Cambria Math" w:hAnsi="Cambria Math"/>
          <w:spacing w:val="15"/>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 +</w:t>
      </w:r>
      <w:r>
        <w:rPr>
          <w:rFonts w:ascii="Cambria Math" w:eastAsia="Cambria Math" w:hAnsi="Cambria Math"/>
          <w:spacing w:val="2"/>
          <w:sz w:val="24"/>
        </w:rPr>
        <w:t xml:space="preserve"> </w:t>
      </w:r>
      <w:proofErr w:type="gramStart"/>
      <w:r>
        <w:rPr>
          <w:rFonts w:ascii="Cambria Math" w:eastAsia="Cambria Math" w:hAnsi="Cambria Math"/>
          <w:sz w:val="24"/>
        </w:rPr>
        <w:t>0.1</w:t>
      </w:r>
      <w:r>
        <w:rPr>
          <w:rFonts w:ascii="Cambria Math" w:eastAsia="Cambria Math" w:hAnsi="Cambria Math"/>
          <w:position w:val="1"/>
          <w:sz w:val="24"/>
        </w:rPr>
        <w:t>)</w:t>
      </w:r>
      <w:r>
        <w:rPr>
          <w:rFonts w:ascii="Cambria Math" w:eastAsia="Cambria Math" w:hAnsi="Cambria Math"/>
          <w:position w:val="1"/>
          <w:sz w:val="24"/>
          <w:vertAlign w:val="superscript"/>
        </w:rPr>
        <w:t>𝑡</w:t>
      </w:r>
      <w:proofErr w:type="gramEnd"/>
      <w:r>
        <w:rPr>
          <w:rFonts w:ascii="Cambria Math" w:eastAsia="Cambria Math" w:hAnsi="Cambria Math"/>
          <w:spacing w:val="15"/>
          <w:position w:val="1"/>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2"/>
          <w:sz w:val="24"/>
        </w:rPr>
        <w:t>1000</w:t>
      </w:r>
      <w:r>
        <w:rPr>
          <w:spacing w:val="-2"/>
          <w:sz w:val="24"/>
        </w:rPr>
        <w:t>.</w:t>
      </w:r>
    </w:p>
    <w:p w14:paraId="7AC7CDC9" w14:textId="345B494B" w:rsidR="00E77F40" w:rsidRPr="00E77F40" w:rsidRDefault="00E77F40" w:rsidP="00E77F40">
      <w:pPr>
        <w:pStyle w:val="TableParagraph"/>
        <w:spacing w:line="283" w:lineRule="exact"/>
        <w:ind w:left="2159"/>
        <w:rPr>
          <w:sz w:val="24"/>
        </w:rPr>
      </w:pPr>
      <w:r>
        <w:rPr>
          <w:sz w:val="24"/>
        </w:rPr>
        <w:t>Samantha’s</w:t>
      </w:r>
      <w:r>
        <w:rPr>
          <w:spacing w:val="-4"/>
          <w:sz w:val="24"/>
        </w:rPr>
        <w:t xml:space="preserve"> </w:t>
      </w:r>
      <w:r>
        <w:rPr>
          <w:sz w:val="24"/>
        </w:rPr>
        <w:t>Total Value</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 xml:space="preserve">represented </w:t>
      </w:r>
      <w:proofErr w:type="gramStart"/>
      <w:r>
        <w:rPr>
          <w:sz w:val="24"/>
        </w:rPr>
        <w:t>by</w:t>
      </w:r>
      <w:r>
        <w:rPr>
          <w:spacing w:val="-1"/>
          <w:sz w:val="24"/>
        </w:rPr>
        <w:t xml:space="preserve"> </w:t>
      </w:r>
      <w:r>
        <w:rPr>
          <w:rFonts w:ascii="Cambria Math" w:eastAsia="Cambria Math" w:hAnsi="Cambria Math"/>
          <w:sz w:val="24"/>
        </w:rPr>
        <w:t>𝐴</w:t>
      </w:r>
      <w:proofErr w:type="gramEnd"/>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2"/>
          <w:sz w:val="24"/>
        </w:rPr>
        <w:t xml:space="preserve"> </w:t>
      </w:r>
      <w:r>
        <w:rPr>
          <w:rFonts w:ascii="Cambria Math" w:eastAsia="Cambria Math" w:hAnsi="Cambria Math"/>
          <w:sz w:val="24"/>
        </w:rPr>
        <w:t>1000</w:t>
      </w:r>
      <w:r>
        <w:rPr>
          <w:rFonts w:ascii="Cambria Math" w:eastAsia="Cambria Math" w:hAnsi="Cambria Math"/>
          <w:position w:val="1"/>
          <w:sz w:val="24"/>
        </w:rPr>
        <w:t>(</w:t>
      </w:r>
      <w:r>
        <w:rPr>
          <w:rFonts w:ascii="Cambria Math" w:eastAsia="Cambria Math" w:hAnsi="Cambria Math"/>
          <w:sz w:val="24"/>
        </w:rPr>
        <w:t>1</w:t>
      </w:r>
      <w:r>
        <w:rPr>
          <w:rFonts w:ascii="Cambria Math" w:eastAsia="Cambria Math" w:hAnsi="Cambria Math"/>
          <w:spacing w:val="-1"/>
          <w:sz w:val="24"/>
        </w:rPr>
        <w:t xml:space="preserve"> </w:t>
      </w:r>
      <w:r>
        <w:rPr>
          <w:rFonts w:ascii="Cambria Math" w:eastAsia="Cambria Math" w:hAnsi="Cambria Math"/>
          <w:sz w:val="24"/>
        </w:rPr>
        <w:t xml:space="preserve">+ </w:t>
      </w:r>
      <w:proofErr w:type="gramStart"/>
      <w:r>
        <w:rPr>
          <w:rFonts w:ascii="Cambria Math" w:eastAsia="Cambria Math" w:hAnsi="Cambria Math"/>
          <w:spacing w:val="-2"/>
          <w:sz w:val="24"/>
        </w:rPr>
        <w:t>0.1</w:t>
      </w:r>
      <w:r>
        <w:rPr>
          <w:rFonts w:ascii="Cambria Math" w:eastAsia="Cambria Math" w:hAnsi="Cambria Math"/>
          <w:spacing w:val="-2"/>
          <w:position w:val="1"/>
          <w:sz w:val="24"/>
        </w:rPr>
        <w:t>)</w:t>
      </w:r>
      <w:r>
        <w:rPr>
          <w:rFonts w:ascii="Cambria Math" w:eastAsia="Cambria Math" w:hAnsi="Cambria Math"/>
          <w:spacing w:val="-2"/>
          <w:position w:val="1"/>
          <w:sz w:val="24"/>
          <w:vertAlign w:val="superscript"/>
        </w:rPr>
        <w:t>𝑡</w:t>
      </w:r>
      <w:proofErr w:type="gramEnd"/>
      <w:r>
        <w:rPr>
          <w:spacing w:val="-2"/>
          <w:sz w:val="24"/>
        </w:rPr>
        <w:t>.</w:t>
      </w:r>
    </w:p>
    <w:p w14:paraId="3CD1D19C" w14:textId="77777777" w:rsidR="00E77F40" w:rsidRDefault="00E77F40" w:rsidP="00C45B21">
      <w:pPr>
        <w:spacing w:after="0" w:line="240" w:lineRule="auto"/>
        <w:textAlignment w:val="baseline"/>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479"/>
        <w:gridCol w:w="1587"/>
        <w:gridCol w:w="1431"/>
        <w:gridCol w:w="1597"/>
      </w:tblGrid>
      <w:tr w:rsidR="000C2674" w14:paraId="2BB57788" w14:textId="77777777" w:rsidTr="000C2674">
        <w:trPr>
          <w:trHeight w:val="1380"/>
          <w:jc w:val="center"/>
        </w:trPr>
        <w:tc>
          <w:tcPr>
            <w:tcW w:w="1085" w:type="dxa"/>
            <w:shd w:val="clear" w:color="auto" w:fill="D0CECE"/>
          </w:tcPr>
          <w:p w14:paraId="2E8BC1F7" w14:textId="77777777" w:rsidR="000C2674" w:rsidRDefault="000C2674">
            <w:pPr>
              <w:pStyle w:val="TableParagraph"/>
              <w:rPr>
                <w:i/>
                <w:sz w:val="36"/>
              </w:rPr>
            </w:pPr>
          </w:p>
          <w:p w14:paraId="429CE404" w14:textId="77777777" w:rsidR="000C2674" w:rsidRDefault="000C2674">
            <w:pPr>
              <w:pStyle w:val="TableParagraph"/>
              <w:ind w:left="107" w:right="97" w:firstLine="134"/>
              <w:rPr>
                <w:b/>
                <w:sz w:val="24"/>
              </w:rPr>
            </w:pPr>
            <w:r>
              <w:rPr>
                <w:b/>
                <w:spacing w:val="-2"/>
                <w:sz w:val="24"/>
              </w:rPr>
              <w:t>Years Invested</w:t>
            </w:r>
          </w:p>
        </w:tc>
        <w:tc>
          <w:tcPr>
            <w:tcW w:w="1479" w:type="dxa"/>
            <w:shd w:val="clear" w:color="auto" w:fill="D0CECE"/>
          </w:tcPr>
          <w:p w14:paraId="17E44BA4" w14:textId="77777777" w:rsidR="000C2674" w:rsidRDefault="000C2674">
            <w:pPr>
              <w:pStyle w:val="TableParagraph"/>
              <w:spacing w:before="10"/>
              <w:rPr>
                <w:i/>
                <w:sz w:val="23"/>
              </w:rPr>
            </w:pPr>
          </w:p>
          <w:p w14:paraId="2C36926B" w14:textId="77777777" w:rsidR="000C2674" w:rsidRDefault="000C2674">
            <w:pPr>
              <w:pStyle w:val="TableParagraph"/>
              <w:spacing w:before="1"/>
              <w:ind w:left="189" w:right="177" w:firstLine="2"/>
              <w:jc w:val="center"/>
              <w:rPr>
                <w:b/>
                <w:sz w:val="24"/>
              </w:rPr>
            </w:pPr>
            <w:r>
              <w:rPr>
                <w:b/>
                <w:spacing w:val="-2"/>
                <w:sz w:val="24"/>
              </w:rPr>
              <w:t xml:space="preserve">Kianna’s Interest </w:t>
            </w:r>
            <w:r>
              <w:rPr>
                <w:b/>
                <w:sz w:val="24"/>
              </w:rPr>
              <w:t>Earned</w:t>
            </w:r>
            <w:r>
              <w:rPr>
                <w:b/>
                <w:spacing w:val="-15"/>
                <w:sz w:val="24"/>
              </w:rPr>
              <w:t xml:space="preserve"> </w:t>
            </w:r>
            <w:r>
              <w:rPr>
                <w:b/>
                <w:sz w:val="24"/>
              </w:rPr>
              <w:t>($)</w:t>
            </w:r>
          </w:p>
        </w:tc>
        <w:tc>
          <w:tcPr>
            <w:tcW w:w="1587" w:type="dxa"/>
            <w:shd w:val="clear" w:color="auto" w:fill="D0CECE"/>
          </w:tcPr>
          <w:p w14:paraId="449BE36B" w14:textId="77777777" w:rsidR="000C2674" w:rsidRDefault="000C2674">
            <w:pPr>
              <w:pStyle w:val="TableParagraph"/>
              <w:spacing w:before="138"/>
              <w:ind w:left="191" w:right="175"/>
              <w:jc w:val="center"/>
              <w:rPr>
                <w:b/>
                <w:sz w:val="24"/>
              </w:rPr>
            </w:pPr>
            <w:r>
              <w:rPr>
                <w:b/>
                <w:sz w:val="24"/>
              </w:rPr>
              <w:t>Total</w:t>
            </w:r>
            <w:r>
              <w:rPr>
                <w:b/>
                <w:spacing w:val="-15"/>
                <w:sz w:val="24"/>
              </w:rPr>
              <w:t xml:space="preserve"> </w:t>
            </w:r>
            <w:r>
              <w:rPr>
                <w:b/>
                <w:sz w:val="24"/>
              </w:rPr>
              <w:t>Value of</w:t>
            </w:r>
            <w:r>
              <w:rPr>
                <w:b/>
                <w:spacing w:val="-15"/>
                <w:sz w:val="24"/>
              </w:rPr>
              <w:t xml:space="preserve"> </w:t>
            </w:r>
            <w:r>
              <w:rPr>
                <w:b/>
                <w:sz w:val="24"/>
              </w:rPr>
              <w:t xml:space="preserve">Kianna’s </w:t>
            </w:r>
            <w:r>
              <w:rPr>
                <w:b/>
                <w:spacing w:val="-2"/>
                <w:sz w:val="24"/>
              </w:rPr>
              <w:t xml:space="preserve">Investment </w:t>
            </w:r>
            <w:r>
              <w:rPr>
                <w:b/>
                <w:spacing w:val="-4"/>
                <w:sz w:val="24"/>
              </w:rPr>
              <w:t>($)</w:t>
            </w:r>
          </w:p>
        </w:tc>
        <w:tc>
          <w:tcPr>
            <w:tcW w:w="1431" w:type="dxa"/>
            <w:shd w:val="clear" w:color="auto" w:fill="D0CECE"/>
          </w:tcPr>
          <w:p w14:paraId="2B7063D4" w14:textId="77777777" w:rsidR="000C2674" w:rsidRDefault="000C2674">
            <w:pPr>
              <w:pStyle w:val="TableParagraph"/>
              <w:spacing w:before="10"/>
              <w:rPr>
                <w:i/>
                <w:sz w:val="23"/>
              </w:rPr>
            </w:pPr>
          </w:p>
          <w:p w14:paraId="11B27B55" w14:textId="77777777" w:rsidR="000C2674" w:rsidRDefault="000C2674">
            <w:pPr>
              <w:pStyle w:val="TableParagraph"/>
              <w:spacing w:before="1"/>
              <w:ind w:left="107" w:right="101"/>
              <w:jc w:val="center"/>
              <w:rPr>
                <w:b/>
                <w:sz w:val="24"/>
              </w:rPr>
            </w:pPr>
            <w:r>
              <w:rPr>
                <w:b/>
                <w:spacing w:val="-2"/>
                <w:sz w:val="24"/>
              </w:rPr>
              <w:t xml:space="preserve">Samantha’s Interest </w:t>
            </w:r>
            <w:r>
              <w:rPr>
                <w:b/>
                <w:sz w:val="24"/>
              </w:rPr>
              <w:t>Earned ($)</w:t>
            </w:r>
          </w:p>
        </w:tc>
        <w:tc>
          <w:tcPr>
            <w:tcW w:w="1597" w:type="dxa"/>
            <w:shd w:val="clear" w:color="auto" w:fill="D0CECE"/>
          </w:tcPr>
          <w:p w14:paraId="07323204" w14:textId="77777777" w:rsidR="000C2674" w:rsidRDefault="000C2674">
            <w:pPr>
              <w:pStyle w:val="TableParagraph"/>
              <w:spacing w:line="276" w:lineRule="exact"/>
              <w:ind w:left="190" w:right="182"/>
              <w:jc w:val="center"/>
              <w:rPr>
                <w:b/>
                <w:sz w:val="24"/>
              </w:rPr>
            </w:pPr>
            <w:r>
              <w:rPr>
                <w:b/>
                <w:sz w:val="24"/>
              </w:rPr>
              <w:t>Total</w:t>
            </w:r>
            <w:r>
              <w:rPr>
                <w:b/>
                <w:spacing w:val="-15"/>
                <w:sz w:val="24"/>
              </w:rPr>
              <w:t xml:space="preserve"> </w:t>
            </w:r>
            <w:r>
              <w:rPr>
                <w:b/>
                <w:sz w:val="24"/>
              </w:rPr>
              <w:t xml:space="preserve">Value </w:t>
            </w:r>
            <w:r>
              <w:rPr>
                <w:b/>
                <w:spacing w:val="-6"/>
                <w:sz w:val="24"/>
              </w:rPr>
              <w:t xml:space="preserve">of </w:t>
            </w:r>
            <w:r>
              <w:rPr>
                <w:b/>
                <w:spacing w:val="-2"/>
                <w:sz w:val="24"/>
              </w:rPr>
              <w:t xml:space="preserve">Samantha’s Investment </w:t>
            </w:r>
            <w:r>
              <w:rPr>
                <w:b/>
                <w:spacing w:val="-4"/>
                <w:sz w:val="24"/>
              </w:rPr>
              <w:t>($)</w:t>
            </w:r>
          </w:p>
        </w:tc>
      </w:tr>
      <w:tr w:rsidR="000C2674" w14:paraId="1D0BC0D2" w14:textId="77777777" w:rsidTr="000C2674">
        <w:trPr>
          <w:trHeight w:val="277"/>
          <w:jc w:val="center"/>
        </w:trPr>
        <w:tc>
          <w:tcPr>
            <w:tcW w:w="1085" w:type="dxa"/>
          </w:tcPr>
          <w:p w14:paraId="6BB75919" w14:textId="77777777" w:rsidR="000C2674" w:rsidRDefault="000C2674">
            <w:pPr>
              <w:pStyle w:val="TableParagraph"/>
              <w:spacing w:line="258" w:lineRule="exact"/>
              <w:ind w:right="470"/>
              <w:jc w:val="right"/>
              <w:rPr>
                <w:sz w:val="24"/>
              </w:rPr>
            </w:pPr>
            <w:r>
              <w:rPr>
                <w:sz w:val="24"/>
              </w:rPr>
              <w:t>1</w:t>
            </w:r>
          </w:p>
        </w:tc>
        <w:tc>
          <w:tcPr>
            <w:tcW w:w="1479" w:type="dxa"/>
            <w:shd w:val="clear" w:color="auto" w:fill="DEEAF6"/>
          </w:tcPr>
          <w:p w14:paraId="73E1F2DD" w14:textId="77777777" w:rsidR="000C2674" w:rsidRDefault="000C2674">
            <w:pPr>
              <w:pStyle w:val="TableParagraph"/>
              <w:spacing w:line="258" w:lineRule="exact"/>
              <w:ind w:left="452" w:right="443"/>
              <w:jc w:val="center"/>
              <w:rPr>
                <w:sz w:val="24"/>
              </w:rPr>
            </w:pPr>
            <w:r>
              <w:rPr>
                <w:spacing w:val="-5"/>
                <w:sz w:val="24"/>
              </w:rPr>
              <w:t>100</w:t>
            </w:r>
          </w:p>
        </w:tc>
        <w:tc>
          <w:tcPr>
            <w:tcW w:w="1587" w:type="dxa"/>
            <w:shd w:val="clear" w:color="auto" w:fill="FFF1CC"/>
          </w:tcPr>
          <w:p w14:paraId="3E2EFFF2" w14:textId="77777777" w:rsidR="000C2674" w:rsidRDefault="000C2674">
            <w:pPr>
              <w:pStyle w:val="TableParagraph"/>
              <w:spacing w:line="258" w:lineRule="exact"/>
              <w:ind w:left="525"/>
              <w:rPr>
                <w:sz w:val="24"/>
              </w:rPr>
            </w:pPr>
            <w:r>
              <w:rPr>
                <w:spacing w:val="-2"/>
                <w:sz w:val="24"/>
              </w:rPr>
              <w:t>1,100</w:t>
            </w:r>
          </w:p>
        </w:tc>
        <w:tc>
          <w:tcPr>
            <w:tcW w:w="1431" w:type="dxa"/>
            <w:shd w:val="clear" w:color="auto" w:fill="DEEAF6"/>
          </w:tcPr>
          <w:p w14:paraId="2C1DC3E7" w14:textId="77777777" w:rsidR="000C2674" w:rsidRDefault="000C2674">
            <w:pPr>
              <w:pStyle w:val="TableParagraph"/>
              <w:spacing w:line="258" w:lineRule="exact"/>
              <w:ind w:left="107" w:right="99"/>
              <w:jc w:val="center"/>
              <w:rPr>
                <w:sz w:val="24"/>
              </w:rPr>
            </w:pPr>
            <w:r>
              <w:rPr>
                <w:spacing w:val="-5"/>
                <w:sz w:val="24"/>
              </w:rPr>
              <w:t>100</w:t>
            </w:r>
          </w:p>
        </w:tc>
        <w:tc>
          <w:tcPr>
            <w:tcW w:w="1597" w:type="dxa"/>
            <w:shd w:val="clear" w:color="auto" w:fill="FFF1CC"/>
          </w:tcPr>
          <w:p w14:paraId="0CF1385B" w14:textId="77777777" w:rsidR="000C2674" w:rsidRDefault="000C2674">
            <w:pPr>
              <w:pStyle w:val="TableParagraph"/>
              <w:spacing w:line="258" w:lineRule="exact"/>
              <w:ind w:left="526"/>
              <w:rPr>
                <w:sz w:val="24"/>
              </w:rPr>
            </w:pPr>
            <w:r>
              <w:rPr>
                <w:spacing w:val="-2"/>
                <w:sz w:val="24"/>
              </w:rPr>
              <w:t>1,100</w:t>
            </w:r>
          </w:p>
        </w:tc>
      </w:tr>
      <w:tr w:rsidR="000C2674" w14:paraId="28BD692F" w14:textId="77777777" w:rsidTr="000C2674">
        <w:trPr>
          <w:trHeight w:val="275"/>
          <w:jc w:val="center"/>
        </w:trPr>
        <w:tc>
          <w:tcPr>
            <w:tcW w:w="1085" w:type="dxa"/>
          </w:tcPr>
          <w:p w14:paraId="66F0EFE2" w14:textId="77777777" w:rsidR="000C2674" w:rsidRDefault="000C2674">
            <w:pPr>
              <w:pStyle w:val="TableParagraph"/>
              <w:spacing w:line="256" w:lineRule="exact"/>
              <w:ind w:right="470"/>
              <w:jc w:val="right"/>
              <w:rPr>
                <w:sz w:val="24"/>
              </w:rPr>
            </w:pPr>
            <w:r>
              <w:rPr>
                <w:sz w:val="24"/>
              </w:rPr>
              <w:t>2</w:t>
            </w:r>
          </w:p>
        </w:tc>
        <w:tc>
          <w:tcPr>
            <w:tcW w:w="1479" w:type="dxa"/>
            <w:shd w:val="clear" w:color="auto" w:fill="DEEAF6"/>
          </w:tcPr>
          <w:p w14:paraId="442FA8C3" w14:textId="77777777" w:rsidR="000C2674" w:rsidRDefault="000C2674">
            <w:pPr>
              <w:pStyle w:val="TableParagraph"/>
              <w:spacing w:line="256" w:lineRule="exact"/>
              <w:ind w:left="452" w:right="443"/>
              <w:jc w:val="center"/>
              <w:rPr>
                <w:sz w:val="24"/>
              </w:rPr>
            </w:pPr>
            <w:r>
              <w:rPr>
                <w:spacing w:val="-5"/>
                <w:sz w:val="24"/>
              </w:rPr>
              <w:t>200</w:t>
            </w:r>
          </w:p>
        </w:tc>
        <w:tc>
          <w:tcPr>
            <w:tcW w:w="1587" w:type="dxa"/>
            <w:shd w:val="clear" w:color="auto" w:fill="FFF1CC"/>
          </w:tcPr>
          <w:p w14:paraId="736A1DC0" w14:textId="77777777" w:rsidR="000C2674" w:rsidRDefault="000C2674">
            <w:pPr>
              <w:pStyle w:val="TableParagraph"/>
              <w:spacing w:line="256" w:lineRule="exact"/>
              <w:ind w:left="525"/>
              <w:rPr>
                <w:sz w:val="24"/>
              </w:rPr>
            </w:pPr>
            <w:r>
              <w:rPr>
                <w:spacing w:val="-2"/>
                <w:sz w:val="24"/>
              </w:rPr>
              <w:t>1,200</w:t>
            </w:r>
          </w:p>
        </w:tc>
        <w:tc>
          <w:tcPr>
            <w:tcW w:w="1431" w:type="dxa"/>
            <w:shd w:val="clear" w:color="auto" w:fill="DEEAF6"/>
          </w:tcPr>
          <w:p w14:paraId="49043195" w14:textId="77777777" w:rsidR="000C2674" w:rsidRDefault="000C2674">
            <w:pPr>
              <w:pStyle w:val="TableParagraph"/>
              <w:spacing w:line="256" w:lineRule="exact"/>
              <w:ind w:left="107" w:right="99"/>
              <w:jc w:val="center"/>
              <w:rPr>
                <w:sz w:val="24"/>
              </w:rPr>
            </w:pPr>
            <w:r>
              <w:rPr>
                <w:spacing w:val="-5"/>
                <w:sz w:val="24"/>
              </w:rPr>
              <w:t>210</w:t>
            </w:r>
          </w:p>
        </w:tc>
        <w:tc>
          <w:tcPr>
            <w:tcW w:w="1597" w:type="dxa"/>
            <w:shd w:val="clear" w:color="auto" w:fill="FFF1CC"/>
          </w:tcPr>
          <w:p w14:paraId="40EEEB15" w14:textId="77777777" w:rsidR="000C2674" w:rsidRDefault="000C2674">
            <w:pPr>
              <w:pStyle w:val="TableParagraph"/>
              <w:spacing w:line="256" w:lineRule="exact"/>
              <w:ind w:left="526"/>
              <w:rPr>
                <w:sz w:val="24"/>
              </w:rPr>
            </w:pPr>
            <w:r>
              <w:rPr>
                <w:spacing w:val="-2"/>
                <w:sz w:val="24"/>
              </w:rPr>
              <w:t>1,210</w:t>
            </w:r>
          </w:p>
        </w:tc>
      </w:tr>
      <w:tr w:rsidR="000C2674" w14:paraId="7802180C" w14:textId="77777777" w:rsidTr="000C2674">
        <w:trPr>
          <w:trHeight w:val="275"/>
          <w:jc w:val="center"/>
        </w:trPr>
        <w:tc>
          <w:tcPr>
            <w:tcW w:w="1085" w:type="dxa"/>
          </w:tcPr>
          <w:p w14:paraId="057900C7" w14:textId="77777777" w:rsidR="000C2674" w:rsidRDefault="000C2674">
            <w:pPr>
              <w:pStyle w:val="TableParagraph"/>
              <w:spacing w:line="256" w:lineRule="exact"/>
              <w:ind w:right="470"/>
              <w:jc w:val="right"/>
              <w:rPr>
                <w:sz w:val="24"/>
              </w:rPr>
            </w:pPr>
            <w:r>
              <w:rPr>
                <w:sz w:val="24"/>
              </w:rPr>
              <w:t>3</w:t>
            </w:r>
          </w:p>
        </w:tc>
        <w:tc>
          <w:tcPr>
            <w:tcW w:w="1479" w:type="dxa"/>
            <w:shd w:val="clear" w:color="auto" w:fill="DEEAF6"/>
          </w:tcPr>
          <w:p w14:paraId="0E1F7776" w14:textId="77777777" w:rsidR="000C2674" w:rsidRDefault="000C2674">
            <w:pPr>
              <w:pStyle w:val="TableParagraph"/>
              <w:spacing w:line="256" w:lineRule="exact"/>
              <w:ind w:left="452" w:right="443"/>
              <w:jc w:val="center"/>
              <w:rPr>
                <w:sz w:val="24"/>
              </w:rPr>
            </w:pPr>
            <w:r>
              <w:rPr>
                <w:spacing w:val="-5"/>
                <w:sz w:val="24"/>
              </w:rPr>
              <w:t>300</w:t>
            </w:r>
          </w:p>
        </w:tc>
        <w:tc>
          <w:tcPr>
            <w:tcW w:w="1587" w:type="dxa"/>
            <w:shd w:val="clear" w:color="auto" w:fill="FFF1CC"/>
          </w:tcPr>
          <w:p w14:paraId="6836A0F0" w14:textId="77777777" w:rsidR="000C2674" w:rsidRDefault="000C2674">
            <w:pPr>
              <w:pStyle w:val="TableParagraph"/>
              <w:spacing w:line="256" w:lineRule="exact"/>
              <w:ind w:left="525"/>
              <w:rPr>
                <w:sz w:val="24"/>
              </w:rPr>
            </w:pPr>
            <w:r>
              <w:rPr>
                <w:spacing w:val="-2"/>
                <w:sz w:val="24"/>
              </w:rPr>
              <w:t>1,300</w:t>
            </w:r>
          </w:p>
        </w:tc>
        <w:tc>
          <w:tcPr>
            <w:tcW w:w="1431" w:type="dxa"/>
            <w:shd w:val="clear" w:color="auto" w:fill="DEEAF6"/>
          </w:tcPr>
          <w:p w14:paraId="12C90470" w14:textId="77777777" w:rsidR="000C2674" w:rsidRDefault="000C2674">
            <w:pPr>
              <w:pStyle w:val="TableParagraph"/>
              <w:spacing w:line="256" w:lineRule="exact"/>
              <w:ind w:left="107" w:right="99"/>
              <w:jc w:val="center"/>
              <w:rPr>
                <w:sz w:val="24"/>
              </w:rPr>
            </w:pPr>
            <w:r>
              <w:rPr>
                <w:spacing w:val="-5"/>
                <w:sz w:val="24"/>
              </w:rPr>
              <w:t>331</w:t>
            </w:r>
          </w:p>
        </w:tc>
        <w:tc>
          <w:tcPr>
            <w:tcW w:w="1597" w:type="dxa"/>
            <w:shd w:val="clear" w:color="auto" w:fill="FFF1CC"/>
          </w:tcPr>
          <w:p w14:paraId="44BBE9B8" w14:textId="77777777" w:rsidR="000C2674" w:rsidRDefault="000C2674">
            <w:pPr>
              <w:pStyle w:val="TableParagraph"/>
              <w:spacing w:line="256" w:lineRule="exact"/>
              <w:ind w:left="526"/>
              <w:rPr>
                <w:sz w:val="24"/>
              </w:rPr>
            </w:pPr>
            <w:r>
              <w:rPr>
                <w:spacing w:val="-2"/>
                <w:sz w:val="24"/>
              </w:rPr>
              <w:t>1,331</w:t>
            </w:r>
          </w:p>
        </w:tc>
      </w:tr>
      <w:tr w:rsidR="000C2674" w14:paraId="1AD496D6" w14:textId="77777777" w:rsidTr="000C2674">
        <w:trPr>
          <w:trHeight w:val="275"/>
          <w:jc w:val="center"/>
        </w:trPr>
        <w:tc>
          <w:tcPr>
            <w:tcW w:w="1085" w:type="dxa"/>
          </w:tcPr>
          <w:p w14:paraId="03618D42" w14:textId="77777777" w:rsidR="000C2674" w:rsidRDefault="000C2674">
            <w:pPr>
              <w:pStyle w:val="TableParagraph"/>
              <w:spacing w:line="256" w:lineRule="exact"/>
              <w:ind w:right="470"/>
              <w:jc w:val="right"/>
              <w:rPr>
                <w:sz w:val="24"/>
              </w:rPr>
            </w:pPr>
            <w:r>
              <w:rPr>
                <w:sz w:val="24"/>
              </w:rPr>
              <w:t>4</w:t>
            </w:r>
          </w:p>
        </w:tc>
        <w:tc>
          <w:tcPr>
            <w:tcW w:w="1479" w:type="dxa"/>
            <w:shd w:val="clear" w:color="auto" w:fill="DEEAF6"/>
          </w:tcPr>
          <w:p w14:paraId="5074CB0F" w14:textId="77777777" w:rsidR="000C2674" w:rsidRDefault="000C2674">
            <w:pPr>
              <w:pStyle w:val="TableParagraph"/>
              <w:spacing w:line="256" w:lineRule="exact"/>
              <w:ind w:left="452" w:right="443"/>
              <w:jc w:val="center"/>
              <w:rPr>
                <w:sz w:val="24"/>
              </w:rPr>
            </w:pPr>
            <w:r>
              <w:rPr>
                <w:spacing w:val="-5"/>
                <w:sz w:val="24"/>
              </w:rPr>
              <w:t>400</w:t>
            </w:r>
          </w:p>
        </w:tc>
        <w:tc>
          <w:tcPr>
            <w:tcW w:w="1587" w:type="dxa"/>
            <w:shd w:val="clear" w:color="auto" w:fill="FFF1CC"/>
          </w:tcPr>
          <w:p w14:paraId="2B9ECD20" w14:textId="77777777" w:rsidR="000C2674" w:rsidRDefault="000C2674">
            <w:pPr>
              <w:pStyle w:val="TableParagraph"/>
              <w:spacing w:line="256" w:lineRule="exact"/>
              <w:ind w:left="525"/>
              <w:rPr>
                <w:sz w:val="24"/>
              </w:rPr>
            </w:pPr>
            <w:r>
              <w:rPr>
                <w:spacing w:val="-2"/>
                <w:sz w:val="24"/>
              </w:rPr>
              <w:t>1,400</w:t>
            </w:r>
          </w:p>
        </w:tc>
        <w:tc>
          <w:tcPr>
            <w:tcW w:w="1431" w:type="dxa"/>
            <w:shd w:val="clear" w:color="auto" w:fill="DEEAF6"/>
          </w:tcPr>
          <w:p w14:paraId="063013D4" w14:textId="77777777" w:rsidR="000C2674" w:rsidRDefault="000C2674">
            <w:pPr>
              <w:pStyle w:val="TableParagraph"/>
              <w:spacing w:line="256" w:lineRule="exact"/>
              <w:ind w:left="106" w:right="101"/>
              <w:jc w:val="center"/>
              <w:rPr>
                <w:sz w:val="24"/>
              </w:rPr>
            </w:pPr>
            <w:r>
              <w:rPr>
                <w:spacing w:val="-2"/>
                <w:sz w:val="24"/>
              </w:rPr>
              <w:t>464.10</w:t>
            </w:r>
          </w:p>
        </w:tc>
        <w:tc>
          <w:tcPr>
            <w:tcW w:w="1597" w:type="dxa"/>
            <w:shd w:val="clear" w:color="auto" w:fill="FFF1CC"/>
          </w:tcPr>
          <w:p w14:paraId="7D755F43" w14:textId="77777777" w:rsidR="000C2674" w:rsidRDefault="000C2674">
            <w:pPr>
              <w:pStyle w:val="TableParagraph"/>
              <w:spacing w:line="256" w:lineRule="exact"/>
              <w:ind w:left="375"/>
              <w:rPr>
                <w:sz w:val="24"/>
              </w:rPr>
            </w:pPr>
            <w:r>
              <w:rPr>
                <w:spacing w:val="-2"/>
                <w:sz w:val="24"/>
              </w:rPr>
              <w:t>1,464.10</w:t>
            </w:r>
          </w:p>
        </w:tc>
      </w:tr>
      <w:tr w:rsidR="000C2674" w14:paraId="314020E1" w14:textId="77777777" w:rsidTr="000C2674">
        <w:trPr>
          <w:trHeight w:val="275"/>
          <w:jc w:val="center"/>
        </w:trPr>
        <w:tc>
          <w:tcPr>
            <w:tcW w:w="1085" w:type="dxa"/>
          </w:tcPr>
          <w:p w14:paraId="68AB4F34" w14:textId="77777777" w:rsidR="000C2674" w:rsidRDefault="000C2674">
            <w:pPr>
              <w:pStyle w:val="TableParagraph"/>
              <w:spacing w:line="256" w:lineRule="exact"/>
              <w:ind w:right="470"/>
              <w:jc w:val="right"/>
              <w:rPr>
                <w:sz w:val="24"/>
              </w:rPr>
            </w:pPr>
            <w:r>
              <w:rPr>
                <w:sz w:val="24"/>
              </w:rPr>
              <w:t>5</w:t>
            </w:r>
          </w:p>
        </w:tc>
        <w:tc>
          <w:tcPr>
            <w:tcW w:w="1479" w:type="dxa"/>
            <w:shd w:val="clear" w:color="auto" w:fill="DEEAF6"/>
          </w:tcPr>
          <w:p w14:paraId="0F0A7854" w14:textId="77777777" w:rsidR="000C2674" w:rsidRDefault="000C2674">
            <w:pPr>
              <w:pStyle w:val="TableParagraph"/>
              <w:spacing w:line="256" w:lineRule="exact"/>
              <w:ind w:left="452" w:right="443"/>
              <w:jc w:val="center"/>
              <w:rPr>
                <w:sz w:val="24"/>
              </w:rPr>
            </w:pPr>
            <w:r>
              <w:rPr>
                <w:spacing w:val="-5"/>
                <w:sz w:val="24"/>
              </w:rPr>
              <w:t>500</w:t>
            </w:r>
          </w:p>
        </w:tc>
        <w:tc>
          <w:tcPr>
            <w:tcW w:w="1587" w:type="dxa"/>
            <w:shd w:val="clear" w:color="auto" w:fill="FFF1CC"/>
          </w:tcPr>
          <w:p w14:paraId="1FB6DA5A" w14:textId="77777777" w:rsidR="000C2674" w:rsidRDefault="000C2674">
            <w:pPr>
              <w:pStyle w:val="TableParagraph"/>
              <w:spacing w:line="256" w:lineRule="exact"/>
              <w:ind w:left="525"/>
              <w:rPr>
                <w:sz w:val="24"/>
              </w:rPr>
            </w:pPr>
            <w:r>
              <w:rPr>
                <w:spacing w:val="-2"/>
                <w:sz w:val="24"/>
              </w:rPr>
              <w:t>1,500</w:t>
            </w:r>
          </w:p>
        </w:tc>
        <w:tc>
          <w:tcPr>
            <w:tcW w:w="1431" w:type="dxa"/>
            <w:shd w:val="clear" w:color="auto" w:fill="DEEAF6"/>
          </w:tcPr>
          <w:p w14:paraId="44E36C23" w14:textId="77777777" w:rsidR="000C2674" w:rsidRDefault="000C2674">
            <w:pPr>
              <w:pStyle w:val="TableParagraph"/>
              <w:spacing w:line="256" w:lineRule="exact"/>
              <w:ind w:left="106" w:right="101"/>
              <w:jc w:val="center"/>
              <w:rPr>
                <w:sz w:val="24"/>
              </w:rPr>
            </w:pPr>
            <w:r>
              <w:rPr>
                <w:spacing w:val="-2"/>
                <w:sz w:val="24"/>
              </w:rPr>
              <w:t>610.51</w:t>
            </w:r>
          </w:p>
        </w:tc>
        <w:tc>
          <w:tcPr>
            <w:tcW w:w="1597" w:type="dxa"/>
            <w:shd w:val="clear" w:color="auto" w:fill="FFF1CC"/>
          </w:tcPr>
          <w:p w14:paraId="63B85274" w14:textId="77777777" w:rsidR="000C2674" w:rsidRDefault="000C2674">
            <w:pPr>
              <w:pStyle w:val="TableParagraph"/>
              <w:spacing w:line="256" w:lineRule="exact"/>
              <w:ind w:left="375"/>
              <w:rPr>
                <w:sz w:val="24"/>
              </w:rPr>
            </w:pPr>
            <w:r>
              <w:rPr>
                <w:spacing w:val="-2"/>
                <w:sz w:val="24"/>
              </w:rPr>
              <w:t>1,610.51</w:t>
            </w:r>
          </w:p>
        </w:tc>
      </w:tr>
      <w:tr w:rsidR="000C2674" w14:paraId="39700535" w14:textId="77777777" w:rsidTr="000C2674">
        <w:trPr>
          <w:trHeight w:val="275"/>
          <w:jc w:val="center"/>
        </w:trPr>
        <w:tc>
          <w:tcPr>
            <w:tcW w:w="1085" w:type="dxa"/>
          </w:tcPr>
          <w:p w14:paraId="043A316E" w14:textId="77777777" w:rsidR="000C2674" w:rsidRDefault="000C2674">
            <w:pPr>
              <w:pStyle w:val="TableParagraph"/>
              <w:spacing w:line="256" w:lineRule="exact"/>
              <w:ind w:right="410"/>
              <w:jc w:val="right"/>
              <w:rPr>
                <w:sz w:val="24"/>
              </w:rPr>
            </w:pPr>
            <w:r>
              <w:rPr>
                <w:spacing w:val="-5"/>
                <w:sz w:val="24"/>
              </w:rPr>
              <w:t>10</w:t>
            </w:r>
          </w:p>
        </w:tc>
        <w:tc>
          <w:tcPr>
            <w:tcW w:w="1479" w:type="dxa"/>
            <w:shd w:val="clear" w:color="auto" w:fill="DEEAF6"/>
          </w:tcPr>
          <w:p w14:paraId="47870CB2" w14:textId="77777777" w:rsidR="000C2674" w:rsidRDefault="000C2674">
            <w:pPr>
              <w:pStyle w:val="TableParagraph"/>
              <w:spacing w:line="256" w:lineRule="exact"/>
              <w:ind w:left="455" w:right="443"/>
              <w:jc w:val="center"/>
              <w:rPr>
                <w:sz w:val="24"/>
              </w:rPr>
            </w:pPr>
            <w:r>
              <w:rPr>
                <w:spacing w:val="-2"/>
                <w:sz w:val="24"/>
              </w:rPr>
              <w:t>1,000</w:t>
            </w:r>
          </w:p>
        </w:tc>
        <w:tc>
          <w:tcPr>
            <w:tcW w:w="1587" w:type="dxa"/>
            <w:shd w:val="clear" w:color="auto" w:fill="FFF1CC"/>
          </w:tcPr>
          <w:p w14:paraId="22FEEA4C" w14:textId="77777777" w:rsidR="000C2674" w:rsidRDefault="000C2674">
            <w:pPr>
              <w:pStyle w:val="TableParagraph"/>
              <w:spacing w:line="256" w:lineRule="exact"/>
              <w:ind w:left="525"/>
              <w:rPr>
                <w:sz w:val="24"/>
              </w:rPr>
            </w:pPr>
            <w:r>
              <w:rPr>
                <w:spacing w:val="-2"/>
                <w:sz w:val="24"/>
              </w:rPr>
              <w:t>2,000</w:t>
            </w:r>
          </w:p>
        </w:tc>
        <w:tc>
          <w:tcPr>
            <w:tcW w:w="1431" w:type="dxa"/>
            <w:shd w:val="clear" w:color="auto" w:fill="DEEAF6"/>
          </w:tcPr>
          <w:p w14:paraId="286F3316" w14:textId="77777777" w:rsidR="000C2674" w:rsidRDefault="000C2674">
            <w:pPr>
              <w:pStyle w:val="TableParagraph"/>
              <w:spacing w:line="256" w:lineRule="exact"/>
              <w:ind w:left="107" w:right="99"/>
              <w:jc w:val="center"/>
              <w:rPr>
                <w:sz w:val="24"/>
              </w:rPr>
            </w:pPr>
            <w:r>
              <w:rPr>
                <w:spacing w:val="-2"/>
                <w:sz w:val="24"/>
              </w:rPr>
              <w:t>1,593.74</w:t>
            </w:r>
          </w:p>
        </w:tc>
        <w:tc>
          <w:tcPr>
            <w:tcW w:w="1597" w:type="dxa"/>
            <w:shd w:val="clear" w:color="auto" w:fill="FFF1CC"/>
          </w:tcPr>
          <w:p w14:paraId="4D07A5CA" w14:textId="77777777" w:rsidR="000C2674" w:rsidRDefault="000C2674">
            <w:pPr>
              <w:pStyle w:val="TableParagraph"/>
              <w:spacing w:line="256" w:lineRule="exact"/>
              <w:ind w:left="375"/>
              <w:rPr>
                <w:sz w:val="24"/>
              </w:rPr>
            </w:pPr>
            <w:r>
              <w:rPr>
                <w:spacing w:val="-2"/>
                <w:sz w:val="24"/>
              </w:rPr>
              <w:t>2,593.74</w:t>
            </w:r>
          </w:p>
        </w:tc>
      </w:tr>
      <w:tr w:rsidR="000C2674" w14:paraId="01A5971C" w14:textId="77777777" w:rsidTr="000C2674">
        <w:trPr>
          <w:trHeight w:val="275"/>
          <w:jc w:val="center"/>
        </w:trPr>
        <w:tc>
          <w:tcPr>
            <w:tcW w:w="1085" w:type="dxa"/>
          </w:tcPr>
          <w:p w14:paraId="19849F64" w14:textId="77777777" w:rsidR="000C2674" w:rsidRDefault="000C2674">
            <w:pPr>
              <w:pStyle w:val="TableParagraph"/>
              <w:spacing w:line="256" w:lineRule="exact"/>
              <w:ind w:right="410"/>
              <w:jc w:val="right"/>
              <w:rPr>
                <w:sz w:val="24"/>
              </w:rPr>
            </w:pPr>
            <w:r>
              <w:rPr>
                <w:spacing w:val="-5"/>
                <w:sz w:val="24"/>
              </w:rPr>
              <w:t>15</w:t>
            </w:r>
          </w:p>
        </w:tc>
        <w:tc>
          <w:tcPr>
            <w:tcW w:w="1479" w:type="dxa"/>
            <w:shd w:val="clear" w:color="auto" w:fill="DEEAF6"/>
          </w:tcPr>
          <w:p w14:paraId="0FE390B4" w14:textId="77777777" w:rsidR="000C2674" w:rsidRDefault="000C2674">
            <w:pPr>
              <w:pStyle w:val="TableParagraph"/>
              <w:spacing w:line="256" w:lineRule="exact"/>
              <w:ind w:left="455" w:right="443"/>
              <w:jc w:val="center"/>
              <w:rPr>
                <w:sz w:val="24"/>
              </w:rPr>
            </w:pPr>
            <w:r>
              <w:rPr>
                <w:spacing w:val="-2"/>
                <w:sz w:val="24"/>
              </w:rPr>
              <w:t>1,500</w:t>
            </w:r>
          </w:p>
        </w:tc>
        <w:tc>
          <w:tcPr>
            <w:tcW w:w="1587" w:type="dxa"/>
            <w:shd w:val="clear" w:color="auto" w:fill="FFF1CC"/>
          </w:tcPr>
          <w:p w14:paraId="283306E9" w14:textId="77777777" w:rsidR="000C2674" w:rsidRDefault="000C2674">
            <w:pPr>
              <w:pStyle w:val="TableParagraph"/>
              <w:spacing w:line="256" w:lineRule="exact"/>
              <w:ind w:left="525"/>
              <w:rPr>
                <w:sz w:val="24"/>
              </w:rPr>
            </w:pPr>
            <w:r>
              <w:rPr>
                <w:spacing w:val="-2"/>
                <w:sz w:val="24"/>
              </w:rPr>
              <w:t>2,500</w:t>
            </w:r>
          </w:p>
        </w:tc>
        <w:tc>
          <w:tcPr>
            <w:tcW w:w="1431" w:type="dxa"/>
            <w:shd w:val="clear" w:color="auto" w:fill="DEEAF6"/>
          </w:tcPr>
          <w:p w14:paraId="489CD0FE" w14:textId="77777777" w:rsidR="000C2674" w:rsidRDefault="000C2674">
            <w:pPr>
              <w:pStyle w:val="TableParagraph"/>
              <w:spacing w:line="256" w:lineRule="exact"/>
              <w:ind w:left="107" w:right="99"/>
              <w:jc w:val="center"/>
              <w:rPr>
                <w:sz w:val="24"/>
              </w:rPr>
            </w:pPr>
            <w:r>
              <w:rPr>
                <w:spacing w:val="-2"/>
                <w:sz w:val="24"/>
              </w:rPr>
              <w:t>3,177.25</w:t>
            </w:r>
          </w:p>
        </w:tc>
        <w:tc>
          <w:tcPr>
            <w:tcW w:w="1597" w:type="dxa"/>
            <w:shd w:val="clear" w:color="auto" w:fill="FFF1CC"/>
          </w:tcPr>
          <w:p w14:paraId="430A6A87" w14:textId="77777777" w:rsidR="000C2674" w:rsidRDefault="000C2674">
            <w:pPr>
              <w:pStyle w:val="TableParagraph"/>
              <w:spacing w:line="256" w:lineRule="exact"/>
              <w:ind w:left="375"/>
              <w:rPr>
                <w:sz w:val="24"/>
              </w:rPr>
            </w:pPr>
            <w:r>
              <w:rPr>
                <w:spacing w:val="-2"/>
                <w:sz w:val="24"/>
              </w:rPr>
              <w:t>4,177.25</w:t>
            </w:r>
          </w:p>
        </w:tc>
      </w:tr>
      <w:tr w:rsidR="000C2674" w14:paraId="44DA93CD" w14:textId="77777777" w:rsidTr="000C2674">
        <w:trPr>
          <w:trHeight w:val="278"/>
          <w:jc w:val="center"/>
        </w:trPr>
        <w:tc>
          <w:tcPr>
            <w:tcW w:w="1085" w:type="dxa"/>
          </w:tcPr>
          <w:p w14:paraId="48A2CD63" w14:textId="77777777" w:rsidR="000C2674" w:rsidRDefault="000C2674">
            <w:pPr>
              <w:pStyle w:val="TableParagraph"/>
              <w:spacing w:line="259" w:lineRule="exact"/>
              <w:ind w:right="410"/>
              <w:jc w:val="right"/>
              <w:rPr>
                <w:sz w:val="24"/>
              </w:rPr>
            </w:pPr>
            <w:r>
              <w:rPr>
                <w:spacing w:val="-5"/>
                <w:sz w:val="24"/>
              </w:rPr>
              <w:t>20</w:t>
            </w:r>
          </w:p>
        </w:tc>
        <w:tc>
          <w:tcPr>
            <w:tcW w:w="1479" w:type="dxa"/>
            <w:shd w:val="clear" w:color="auto" w:fill="DEEAF6"/>
          </w:tcPr>
          <w:p w14:paraId="28AE1BFE" w14:textId="77777777" w:rsidR="000C2674" w:rsidRDefault="000C2674">
            <w:pPr>
              <w:pStyle w:val="TableParagraph"/>
              <w:spacing w:line="259" w:lineRule="exact"/>
              <w:ind w:left="455" w:right="443"/>
              <w:jc w:val="center"/>
              <w:rPr>
                <w:sz w:val="24"/>
              </w:rPr>
            </w:pPr>
            <w:r>
              <w:rPr>
                <w:spacing w:val="-2"/>
                <w:sz w:val="24"/>
              </w:rPr>
              <w:t>2,000</w:t>
            </w:r>
          </w:p>
        </w:tc>
        <w:tc>
          <w:tcPr>
            <w:tcW w:w="1587" w:type="dxa"/>
            <w:shd w:val="clear" w:color="auto" w:fill="FFF1CC"/>
          </w:tcPr>
          <w:p w14:paraId="3A74BA16" w14:textId="77777777" w:rsidR="000C2674" w:rsidRDefault="000C2674">
            <w:pPr>
              <w:pStyle w:val="TableParagraph"/>
              <w:spacing w:line="259" w:lineRule="exact"/>
              <w:ind w:left="525"/>
              <w:rPr>
                <w:sz w:val="24"/>
              </w:rPr>
            </w:pPr>
            <w:r>
              <w:rPr>
                <w:spacing w:val="-2"/>
                <w:sz w:val="24"/>
              </w:rPr>
              <w:t>3,000</w:t>
            </w:r>
          </w:p>
        </w:tc>
        <w:tc>
          <w:tcPr>
            <w:tcW w:w="1431" w:type="dxa"/>
            <w:shd w:val="clear" w:color="auto" w:fill="DEEAF6"/>
          </w:tcPr>
          <w:p w14:paraId="2B13BD87" w14:textId="77777777" w:rsidR="000C2674" w:rsidRDefault="000C2674">
            <w:pPr>
              <w:pStyle w:val="TableParagraph"/>
              <w:spacing w:line="259" w:lineRule="exact"/>
              <w:ind w:left="107" w:right="99"/>
              <w:jc w:val="center"/>
              <w:rPr>
                <w:sz w:val="24"/>
              </w:rPr>
            </w:pPr>
            <w:r>
              <w:rPr>
                <w:spacing w:val="-2"/>
                <w:sz w:val="24"/>
              </w:rPr>
              <w:t>5,727.50</w:t>
            </w:r>
          </w:p>
        </w:tc>
        <w:tc>
          <w:tcPr>
            <w:tcW w:w="1597" w:type="dxa"/>
            <w:shd w:val="clear" w:color="auto" w:fill="FFF1CC"/>
          </w:tcPr>
          <w:p w14:paraId="2F5AAE39" w14:textId="77777777" w:rsidR="000C2674" w:rsidRDefault="000C2674">
            <w:pPr>
              <w:pStyle w:val="TableParagraph"/>
              <w:spacing w:line="259" w:lineRule="exact"/>
              <w:ind w:left="375"/>
              <w:rPr>
                <w:sz w:val="24"/>
              </w:rPr>
            </w:pPr>
            <w:r>
              <w:rPr>
                <w:spacing w:val="-2"/>
                <w:sz w:val="24"/>
              </w:rPr>
              <w:t>6,727.50</w:t>
            </w:r>
          </w:p>
        </w:tc>
      </w:tr>
      <w:tr w:rsidR="000C2674" w14:paraId="182E5205" w14:textId="77777777" w:rsidTr="000C2674">
        <w:trPr>
          <w:trHeight w:val="275"/>
          <w:jc w:val="center"/>
        </w:trPr>
        <w:tc>
          <w:tcPr>
            <w:tcW w:w="1085" w:type="dxa"/>
          </w:tcPr>
          <w:p w14:paraId="10650A2C" w14:textId="77777777" w:rsidR="000C2674" w:rsidRDefault="000C2674">
            <w:pPr>
              <w:pStyle w:val="TableParagraph"/>
              <w:spacing w:line="256" w:lineRule="exact"/>
              <w:ind w:right="410"/>
              <w:jc w:val="right"/>
              <w:rPr>
                <w:sz w:val="24"/>
              </w:rPr>
            </w:pPr>
            <w:r>
              <w:rPr>
                <w:spacing w:val="-5"/>
                <w:sz w:val="24"/>
              </w:rPr>
              <w:t>30</w:t>
            </w:r>
          </w:p>
        </w:tc>
        <w:tc>
          <w:tcPr>
            <w:tcW w:w="1479" w:type="dxa"/>
            <w:shd w:val="clear" w:color="auto" w:fill="DEEAF6"/>
          </w:tcPr>
          <w:p w14:paraId="0F4406A4" w14:textId="77777777" w:rsidR="000C2674" w:rsidRDefault="000C2674">
            <w:pPr>
              <w:pStyle w:val="TableParagraph"/>
              <w:spacing w:line="256" w:lineRule="exact"/>
              <w:ind w:left="455" w:right="443"/>
              <w:jc w:val="center"/>
              <w:rPr>
                <w:sz w:val="24"/>
              </w:rPr>
            </w:pPr>
            <w:r>
              <w:rPr>
                <w:spacing w:val="-2"/>
                <w:sz w:val="24"/>
              </w:rPr>
              <w:t>3,000</w:t>
            </w:r>
          </w:p>
        </w:tc>
        <w:tc>
          <w:tcPr>
            <w:tcW w:w="1587" w:type="dxa"/>
            <w:shd w:val="clear" w:color="auto" w:fill="FFF1CC"/>
          </w:tcPr>
          <w:p w14:paraId="3FBF6E16" w14:textId="77777777" w:rsidR="000C2674" w:rsidRDefault="000C2674">
            <w:pPr>
              <w:pStyle w:val="TableParagraph"/>
              <w:spacing w:line="256" w:lineRule="exact"/>
              <w:ind w:left="525"/>
              <w:rPr>
                <w:sz w:val="24"/>
              </w:rPr>
            </w:pPr>
            <w:r>
              <w:rPr>
                <w:spacing w:val="-2"/>
                <w:sz w:val="24"/>
              </w:rPr>
              <w:t>4,000</w:t>
            </w:r>
          </w:p>
        </w:tc>
        <w:tc>
          <w:tcPr>
            <w:tcW w:w="1431" w:type="dxa"/>
            <w:shd w:val="clear" w:color="auto" w:fill="DEEAF6"/>
          </w:tcPr>
          <w:p w14:paraId="2DEF17C9" w14:textId="77777777" w:rsidR="000C2674" w:rsidRDefault="000C2674">
            <w:pPr>
              <w:pStyle w:val="TableParagraph"/>
              <w:spacing w:line="256" w:lineRule="exact"/>
              <w:ind w:left="107" w:right="99"/>
              <w:jc w:val="center"/>
              <w:rPr>
                <w:sz w:val="24"/>
              </w:rPr>
            </w:pPr>
            <w:r>
              <w:rPr>
                <w:spacing w:val="-2"/>
                <w:sz w:val="24"/>
              </w:rPr>
              <w:t>16,449.40</w:t>
            </w:r>
          </w:p>
        </w:tc>
        <w:tc>
          <w:tcPr>
            <w:tcW w:w="1597" w:type="dxa"/>
            <w:shd w:val="clear" w:color="auto" w:fill="FFF1CC"/>
          </w:tcPr>
          <w:p w14:paraId="48705309" w14:textId="77777777" w:rsidR="000C2674" w:rsidRDefault="000C2674">
            <w:pPr>
              <w:pStyle w:val="TableParagraph"/>
              <w:spacing w:line="256" w:lineRule="exact"/>
              <w:ind w:left="315"/>
              <w:rPr>
                <w:sz w:val="24"/>
              </w:rPr>
            </w:pPr>
            <w:r>
              <w:rPr>
                <w:spacing w:val="-2"/>
                <w:sz w:val="24"/>
              </w:rPr>
              <w:t>17,449.40</w:t>
            </w:r>
          </w:p>
        </w:tc>
      </w:tr>
      <w:tr w:rsidR="000C2674" w14:paraId="655B844C" w14:textId="77777777" w:rsidTr="000C2674">
        <w:trPr>
          <w:trHeight w:val="275"/>
          <w:jc w:val="center"/>
        </w:trPr>
        <w:tc>
          <w:tcPr>
            <w:tcW w:w="1085" w:type="dxa"/>
          </w:tcPr>
          <w:p w14:paraId="440D43D0" w14:textId="77777777" w:rsidR="000C2674" w:rsidRDefault="000C2674">
            <w:pPr>
              <w:pStyle w:val="TableParagraph"/>
              <w:spacing w:line="256" w:lineRule="exact"/>
              <w:ind w:right="410"/>
              <w:jc w:val="right"/>
              <w:rPr>
                <w:sz w:val="24"/>
              </w:rPr>
            </w:pPr>
            <w:r>
              <w:rPr>
                <w:spacing w:val="-5"/>
                <w:sz w:val="24"/>
              </w:rPr>
              <w:t>50</w:t>
            </w:r>
          </w:p>
        </w:tc>
        <w:tc>
          <w:tcPr>
            <w:tcW w:w="1479" w:type="dxa"/>
            <w:shd w:val="clear" w:color="auto" w:fill="DEEAF6"/>
          </w:tcPr>
          <w:p w14:paraId="4BEF4CAB" w14:textId="77777777" w:rsidR="000C2674" w:rsidRDefault="000C2674">
            <w:pPr>
              <w:pStyle w:val="TableParagraph"/>
              <w:spacing w:line="256" w:lineRule="exact"/>
              <w:ind w:left="455" w:right="443"/>
              <w:jc w:val="center"/>
              <w:rPr>
                <w:sz w:val="24"/>
              </w:rPr>
            </w:pPr>
            <w:r>
              <w:rPr>
                <w:spacing w:val="-2"/>
                <w:sz w:val="24"/>
              </w:rPr>
              <w:t>5,000</w:t>
            </w:r>
          </w:p>
        </w:tc>
        <w:tc>
          <w:tcPr>
            <w:tcW w:w="1587" w:type="dxa"/>
            <w:shd w:val="clear" w:color="auto" w:fill="FFF1CC"/>
          </w:tcPr>
          <w:p w14:paraId="365D0840" w14:textId="77777777" w:rsidR="000C2674" w:rsidRDefault="000C2674">
            <w:pPr>
              <w:pStyle w:val="TableParagraph"/>
              <w:spacing w:line="256" w:lineRule="exact"/>
              <w:ind w:left="525"/>
              <w:rPr>
                <w:sz w:val="24"/>
              </w:rPr>
            </w:pPr>
            <w:r>
              <w:rPr>
                <w:spacing w:val="-2"/>
                <w:sz w:val="24"/>
              </w:rPr>
              <w:t>6,000</w:t>
            </w:r>
          </w:p>
        </w:tc>
        <w:tc>
          <w:tcPr>
            <w:tcW w:w="1431" w:type="dxa"/>
            <w:shd w:val="clear" w:color="auto" w:fill="DEEAF6"/>
          </w:tcPr>
          <w:p w14:paraId="2A1247B5" w14:textId="77777777" w:rsidR="000C2674" w:rsidRDefault="000C2674">
            <w:pPr>
              <w:pStyle w:val="TableParagraph"/>
              <w:spacing w:line="256" w:lineRule="exact"/>
              <w:ind w:left="107" w:right="99"/>
              <w:jc w:val="center"/>
              <w:rPr>
                <w:sz w:val="24"/>
              </w:rPr>
            </w:pPr>
            <w:r>
              <w:rPr>
                <w:spacing w:val="-2"/>
                <w:sz w:val="24"/>
              </w:rPr>
              <w:t>116,390.90</w:t>
            </w:r>
          </w:p>
        </w:tc>
        <w:tc>
          <w:tcPr>
            <w:tcW w:w="1597" w:type="dxa"/>
            <w:shd w:val="clear" w:color="auto" w:fill="FFF1CC"/>
          </w:tcPr>
          <w:p w14:paraId="1A55B709" w14:textId="77777777" w:rsidR="000C2674" w:rsidRDefault="000C2674">
            <w:pPr>
              <w:pStyle w:val="TableParagraph"/>
              <w:spacing w:line="256" w:lineRule="exact"/>
              <w:ind w:left="255"/>
              <w:rPr>
                <w:sz w:val="24"/>
              </w:rPr>
            </w:pPr>
            <w:r>
              <w:rPr>
                <w:spacing w:val="-2"/>
                <w:sz w:val="24"/>
              </w:rPr>
              <w:t>117,390.90</w:t>
            </w:r>
          </w:p>
        </w:tc>
      </w:tr>
    </w:tbl>
    <w:p w14:paraId="5B6102C0" w14:textId="77777777" w:rsidR="00C45B21" w:rsidRDefault="00C45B21" w:rsidP="00C45B21">
      <w:pPr>
        <w:pStyle w:val="ListParagraph"/>
        <w:ind w:left="360"/>
        <w:textAlignment w:val="baseline"/>
        <w:rPr>
          <w:rFonts w:eastAsia="Times New Roman" w:cs="Times New Roman"/>
          <w:sz w:val="24"/>
          <w:szCs w:val="24"/>
        </w:rPr>
      </w:pPr>
    </w:p>
    <w:p w14:paraId="2BB3CF98" w14:textId="77777777" w:rsidR="004B28A1" w:rsidRDefault="004B28A1" w:rsidP="00E502A8">
      <w:pPr>
        <w:pStyle w:val="ListParagraph"/>
        <w:numPr>
          <w:ilvl w:val="0"/>
          <w:numId w:val="219"/>
        </w:numPr>
        <w:tabs>
          <w:tab w:val="left" w:pos="2880"/>
        </w:tabs>
        <w:autoSpaceDE w:val="0"/>
        <w:autoSpaceDN w:val="0"/>
        <w:spacing w:before="14" w:line="223" w:lineRule="auto"/>
        <w:ind w:left="1440"/>
        <w:rPr>
          <w:sz w:val="24"/>
        </w:rPr>
      </w:pPr>
      <w:r>
        <w:rPr>
          <w:sz w:val="24"/>
        </w:rPr>
        <w:t>Once</w:t>
      </w:r>
      <w:r>
        <w:rPr>
          <w:spacing w:val="-4"/>
          <w:sz w:val="24"/>
        </w:rPr>
        <w:t xml:space="preserve"> </w:t>
      </w:r>
      <w:r>
        <w:rPr>
          <w:sz w:val="24"/>
        </w:rPr>
        <w:t>completed,</w:t>
      </w:r>
      <w:r>
        <w:rPr>
          <w:spacing w:val="-3"/>
          <w:sz w:val="24"/>
        </w:rPr>
        <w:t xml:space="preserve"> </w:t>
      </w:r>
      <w:r>
        <w:rPr>
          <w:sz w:val="24"/>
        </w:rPr>
        <w:t>ask</w:t>
      </w:r>
      <w:r>
        <w:rPr>
          <w:spacing w:val="-3"/>
          <w:sz w:val="24"/>
        </w:rPr>
        <w:t xml:space="preserve"> </w:t>
      </w:r>
      <w:r>
        <w:rPr>
          <w:sz w:val="24"/>
        </w:rPr>
        <w:t>students</w:t>
      </w:r>
      <w:r>
        <w:rPr>
          <w:spacing w:val="-3"/>
          <w:sz w:val="24"/>
        </w:rPr>
        <w:t xml:space="preserve"> </w:t>
      </w:r>
      <w:r>
        <w:rPr>
          <w:sz w:val="24"/>
        </w:rPr>
        <w:t>what</w:t>
      </w:r>
      <w:r>
        <w:rPr>
          <w:spacing w:val="-3"/>
          <w:sz w:val="24"/>
        </w:rPr>
        <w:t xml:space="preserve"> </w:t>
      </w:r>
      <w:r>
        <w:rPr>
          <w:sz w:val="24"/>
        </w:rPr>
        <w:t>relationships</w:t>
      </w:r>
      <w:r>
        <w:rPr>
          <w:spacing w:val="-3"/>
          <w:sz w:val="24"/>
        </w:rPr>
        <w:t xml:space="preserve"> </w:t>
      </w:r>
      <w:r>
        <w:rPr>
          <w:sz w:val="24"/>
        </w:rPr>
        <w:t>they</w:t>
      </w:r>
      <w:r>
        <w:rPr>
          <w:spacing w:val="-8"/>
          <w:sz w:val="24"/>
        </w:rPr>
        <w:t xml:space="preserve"> </w:t>
      </w:r>
      <w:r>
        <w:rPr>
          <w:sz w:val="24"/>
        </w:rPr>
        <w:t>observe</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behavior</w:t>
      </w:r>
      <w:r>
        <w:rPr>
          <w:spacing w:val="-3"/>
          <w:sz w:val="24"/>
        </w:rPr>
        <w:t xml:space="preserve"> </w:t>
      </w:r>
      <w:r>
        <w:rPr>
          <w:sz w:val="24"/>
        </w:rPr>
        <w:t>of Kianna’s versus Samantha’s investment. Students should quickly discover</w:t>
      </w:r>
    </w:p>
    <w:p w14:paraId="2C2FD363" w14:textId="77777777" w:rsidR="004B28A1" w:rsidRDefault="004B28A1" w:rsidP="004B28A1">
      <w:pPr>
        <w:pStyle w:val="BodyText"/>
        <w:spacing w:before="5"/>
        <w:ind w:left="1440"/>
      </w:pPr>
      <w:r>
        <w:lastRenderedPageBreak/>
        <w:t>Kianna’s</w:t>
      </w:r>
      <w:r>
        <w:rPr>
          <w:spacing w:val="-6"/>
        </w:rPr>
        <w:t xml:space="preserve"> </w:t>
      </w:r>
      <w:r>
        <w:t>investment</w:t>
      </w:r>
      <w:r>
        <w:rPr>
          <w:spacing w:val="-5"/>
        </w:rPr>
        <w:t xml:space="preserve"> </w:t>
      </w:r>
      <w:r>
        <w:t>exhibits</w:t>
      </w:r>
      <w:r>
        <w:rPr>
          <w:spacing w:val="-6"/>
        </w:rPr>
        <w:t xml:space="preserve"> </w:t>
      </w:r>
      <w:r>
        <w:t>linear</w:t>
      </w:r>
      <w:r>
        <w:rPr>
          <w:spacing w:val="-5"/>
        </w:rPr>
        <w:t xml:space="preserve"> </w:t>
      </w:r>
      <w:r>
        <w:t>growth</w:t>
      </w:r>
      <w:r>
        <w:rPr>
          <w:spacing w:val="-5"/>
        </w:rPr>
        <w:t xml:space="preserve"> </w:t>
      </w:r>
      <w:r>
        <w:t>while</w:t>
      </w:r>
      <w:r>
        <w:rPr>
          <w:spacing w:val="-4"/>
        </w:rPr>
        <w:t xml:space="preserve"> </w:t>
      </w:r>
      <w:r>
        <w:t>Samantha’s</w:t>
      </w:r>
      <w:r>
        <w:rPr>
          <w:spacing w:val="-6"/>
        </w:rPr>
        <w:t xml:space="preserve"> </w:t>
      </w:r>
      <w:r>
        <w:t>shows</w:t>
      </w:r>
      <w:r>
        <w:rPr>
          <w:spacing w:val="-6"/>
        </w:rPr>
        <w:t xml:space="preserve"> </w:t>
      </w:r>
      <w:r>
        <w:t xml:space="preserve">exponential </w:t>
      </w:r>
      <w:r>
        <w:rPr>
          <w:spacing w:val="-2"/>
        </w:rPr>
        <w:t>growth.</w:t>
      </w:r>
    </w:p>
    <w:p w14:paraId="41CD3649" w14:textId="77777777" w:rsidR="004B28A1" w:rsidRDefault="004B28A1" w:rsidP="00E502A8">
      <w:pPr>
        <w:pStyle w:val="ListParagraph"/>
        <w:numPr>
          <w:ilvl w:val="0"/>
          <w:numId w:val="219"/>
        </w:numPr>
        <w:tabs>
          <w:tab w:val="left" w:pos="2880"/>
        </w:tabs>
        <w:autoSpaceDE w:val="0"/>
        <w:autoSpaceDN w:val="0"/>
        <w:spacing w:before="14" w:line="223" w:lineRule="auto"/>
        <w:ind w:left="1440"/>
        <w:rPr>
          <w:sz w:val="24"/>
        </w:rPr>
      </w:pPr>
      <w:r>
        <w:rPr>
          <w:sz w:val="24"/>
        </w:rPr>
        <w:t>Solidify</w:t>
      </w:r>
      <w:r>
        <w:rPr>
          <w:spacing w:val="-10"/>
          <w:sz w:val="24"/>
        </w:rPr>
        <w:t xml:space="preserve"> </w:t>
      </w:r>
      <w:r>
        <w:rPr>
          <w:sz w:val="24"/>
        </w:rPr>
        <w:t>this</w:t>
      </w:r>
      <w:r>
        <w:rPr>
          <w:spacing w:val="-3"/>
          <w:sz w:val="24"/>
        </w:rPr>
        <w:t xml:space="preserve"> </w:t>
      </w:r>
      <w:r>
        <w:rPr>
          <w:sz w:val="24"/>
        </w:rPr>
        <w:t>understanding</w:t>
      </w:r>
      <w:r>
        <w:rPr>
          <w:spacing w:val="-5"/>
          <w:sz w:val="24"/>
        </w:rPr>
        <w:t xml:space="preserve"> </w:t>
      </w:r>
      <w:r>
        <w:rPr>
          <w:sz w:val="24"/>
        </w:rPr>
        <w:t>by</w:t>
      </w:r>
      <w:r>
        <w:rPr>
          <w:spacing w:val="-8"/>
          <w:sz w:val="24"/>
        </w:rPr>
        <w:t xml:space="preserve"> </w:t>
      </w:r>
      <w:r>
        <w:rPr>
          <w:sz w:val="24"/>
        </w:rPr>
        <w:t>having</w:t>
      </w:r>
      <w:r>
        <w:rPr>
          <w:spacing w:val="-6"/>
          <w:sz w:val="24"/>
        </w:rPr>
        <w:t xml:space="preserve"> </w:t>
      </w:r>
      <w:r>
        <w:rPr>
          <w:sz w:val="24"/>
        </w:rPr>
        <w:t>students</w:t>
      </w:r>
      <w:r>
        <w:rPr>
          <w:spacing w:val="-1"/>
          <w:sz w:val="24"/>
        </w:rPr>
        <w:t xml:space="preserve"> </w:t>
      </w:r>
      <w:r>
        <w:rPr>
          <w:sz w:val="24"/>
        </w:rPr>
        <w:t>graph</w:t>
      </w:r>
      <w:r>
        <w:rPr>
          <w:spacing w:val="-3"/>
          <w:sz w:val="24"/>
        </w:rPr>
        <w:t xml:space="preserve"> </w:t>
      </w:r>
      <w:r>
        <w:rPr>
          <w:sz w:val="24"/>
        </w:rPr>
        <w:t>the</w:t>
      </w:r>
      <w:r>
        <w:rPr>
          <w:spacing w:val="-3"/>
          <w:sz w:val="24"/>
        </w:rPr>
        <w:t xml:space="preserve"> </w:t>
      </w:r>
      <w:r>
        <w:rPr>
          <w:sz w:val="24"/>
        </w:rPr>
        <w:t>two</w:t>
      </w:r>
      <w:r>
        <w:rPr>
          <w:spacing w:val="-3"/>
          <w:sz w:val="24"/>
        </w:rPr>
        <w:t xml:space="preserve"> </w:t>
      </w:r>
      <w:r>
        <w:rPr>
          <w:sz w:val="24"/>
        </w:rPr>
        <w:t>functions</w:t>
      </w:r>
      <w:r>
        <w:rPr>
          <w:spacing w:val="-3"/>
          <w:sz w:val="24"/>
        </w:rPr>
        <w:t xml:space="preserve"> </w:t>
      </w:r>
      <w:r>
        <w:rPr>
          <w:sz w:val="24"/>
        </w:rPr>
        <w:t>that represent the total value of the two investments.</w:t>
      </w:r>
    </w:p>
    <w:p w14:paraId="78A866A2" w14:textId="51370F71" w:rsidR="004B28A1" w:rsidRPr="000F195A" w:rsidRDefault="004B28A1" w:rsidP="00E502A8">
      <w:pPr>
        <w:pStyle w:val="ListParagraph"/>
        <w:numPr>
          <w:ilvl w:val="0"/>
          <w:numId w:val="219"/>
        </w:numPr>
        <w:tabs>
          <w:tab w:val="left" w:pos="2858"/>
        </w:tabs>
        <w:autoSpaceDE w:val="0"/>
        <w:autoSpaceDN w:val="0"/>
        <w:spacing w:before="12" w:line="230" w:lineRule="auto"/>
        <w:ind w:left="1440"/>
        <w:rPr>
          <w:rFonts w:cs="Times New Roman"/>
          <w:sz w:val="24"/>
          <w:szCs w:val="24"/>
        </w:rPr>
      </w:pPr>
      <w:r>
        <w:rPr>
          <w:sz w:val="24"/>
        </w:rPr>
        <w:t>Once students make this discovery, begin a conversation with them about which type</w:t>
      </w:r>
      <w:r>
        <w:rPr>
          <w:spacing w:val="-4"/>
          <w:sz w:val="24"/>
        </w:rPr>
        <w:t xml:space="preserve"> </w:t>
      </w:r>
      <w:r>
        <w:rPr>
          <w:sz w:val="24"/>
        </w:rPr>
        <w:t>of</w:t>
      </w:r>
      <w:r>
        <w:rPr>
          <w:spacing w:val="-3"/>
          <w:sz w:val="24"/>
        </w:rPr>
        <w:t xml:space="preserve"> </w:t>
      </w:r>
      <w:r>
        <w:rPr>
          <w:sz w:val="24"/>
        </w:rPr>
        <w:t>interest</w:t>
      </w:r>
      <w:r>
        <w:rPr>
          <w:spacing w:val="-3"/>
          <w:sz w:val="24"/>
        </w:rPr>
        <w:t xml:space="preserve"> </w:t>
      </w:r>
      <w:r>
        <w:rPr>
          <w:sz w:val="24"/>
        </w:rPr>
        <w:t>would</w:t>
      </w:r>
      <w:r>
        <w:rPr>
          <w:spacing w:val="-3"/>
          <w:sz w:val="24"/>
        </w:rPr>
        <w:t xml:space="preserve"> </w:t>
      </w:r>
      <w:r>
        <w:rPr>
          <w:sz w:val="24"/>
        </w:rPr>
        <w:t>be</w:t>
      </w:r>
      <w:r>
        <w:rPr>
          <w:spacing w:val="-3"/>
          <w:sz w:val="24"/>
        </w:rPr>
        <w:t xml:space="preserve"> </w:t>
      </w:r>
      <w:r>
        <w:rPr>
          <w:sz w:val="24"/>
        </w:rPr>
        <w:t>more</w:t>
      </w:r>
      <w:r>
        <w:rPr>
          <w:spacing w:val="-5"/>
          <w:sz w:val="24"/>
        </w:rPr>
        <w:t xml:space="preserve"> </w:t>
      </w:r>
      <w:r>
        <w:rPr>
          <w:sz w:val="24"/>
        </w:rPr>
        <w:t>advantageous</w:t>
      </w:r>
      <w:r>
        <w:rPr>
          <w:spacing w:val="-3"/>
          <w:sz w:val="24"/>
        </w:rPr>
        <w:t xml:space="preserve"> </w:t>
      </w:r>
      <w:r>
        <w:rPr>
          <w:sz w:val="24"/>
        </w:rPr>
        <w:t>for</w:t>
      </w:r>
      <w:r>
        <w:rPr>
          <w:spacing w:val="-5"/>
          <w:sz w:val="24"/>
        </w:rPr>
        <w:t xml:space="preserve"> </w:t>
      </w:r>
      <w:r>
        <w:rPr>
          <w:sz w:val="24"/>
        </w:rPr>
        <w:t>long-term</w:t>
      </w:r>
      <w:r>
        <w:rPr>
          <w:spacing w:val="-3"/>
          <w:sz w:val="24"/>
        </w:rPr>
        <w:t xml:space="preserve"> </w:t>
      </w:r>
      <w:r>
        <w:rPr>
          <w:sz w:val="24"/>
        </w:rPr>
        <w:t>investments.</w:t>
      </w:r>
      <w:r>
        <w:rPr>
          <w:spacing w:val="-3"/>
          <w:sz w:val="24"/>
        </w:rPr>
        <w:t xml:space="preserve"> </w:t>
      </w:r>
      <w:r>
        <w:rPr>
          <w:sz w:val="24"/>
        </w:rPr>
        <w:t>Take</w:t>
      </w:r>
      <w:r>
        <w:rPr>
          <w:spacing w:val="-4"/>
          <w:sz w:val="24"/>
        </w:rPr>
        <w:t xml:space="preserve"> </w:t>
      </w:r>
      <w:r>
        <w:rPr>
          <w:sz w:val="24"/>
        </w:rPr>
        <w:t xml:space="preserve">this </w:t>
      </w:r>
      <w:r w:rsidRPr="000F195A">
        <w:rPr>
          <w:rFonts w:cs="Times New Roman"/>
          <w:sz w:val="24"/>
          <w:szCs w:val="24"/>
        </w:rPr>
        <w:t>opportunity to make connection to MA.</w:t>
      </w:r>
      <w:proofErr w:type="gramStart"/>
      <w:r w:rsidR="000F195A" w:rsidRPr="000F195A">
        <w:rPr>
          <w:rFonts w:cs="Times New Roman"/>
          <w:sz w:val="24"/>
          <w:szCs w:val="24"/>
        </w:rPr>
        <w:t>912.F.</w:t>
      </w:r>
      <w:proofErr w:type="gramEnd"/>
      <w:r w:rsidRPr="000F195A">
        <w:rPr>
          <w:rFonts w:cs="Times New Roman"/>
          <w:sz w:val="24"/>
          <w:szCs w:val="24"/>
        </w:rPr>
        <w:t>1.6 (i.e., What if Kianna received</w:t>
      </w:r>
    </w:p>
    <w:p w14:paraId="6F764611" w14:textId="77777777" w:rsidR="004B28A1" w:rsidRPr="000F195A" w:rsidRDefault="004B28A1" w:rsidP="004B28A1">
      <w:pPr>
        <w:pStyle w:val="BodyText"/>
        <w:spacing w:before="6"/>
        <w:ind w:left="1440"/>
        <w:rPr>
          <w:rFonts w:ascii="Times New Roman" w:hAnsi="Times New Roman" w:cs="Times New Roman"/>
          <w:sz w:val="24"/>
          <w:szCs w:val="24"/>
        </w:rPr>
      </w:pPr>
      <w:r w:rsidRPr="000F195A">
        <w:rPr>
          <w:rFonts w:ascii="Times New Roman" w:hAnsi="Times New Roman" w:cs="Times New Roman"/>
          <w:sz w:val="24"/>
          <w:szCs w:val="24"/>
        </w:rPr>
        <w:t>$10,000</w:t>
      </w:r>
      <w:r w:rsidRPr="000F195A">
        <w:rPr>
          <w:rFonts w:ascii="Times New Roman" w:hAnsi="Times New Roman" w:cs="Times New Roman"/>
          <w:spacing w:val="-3"/>
          <w:sz w:val="24"/>
          <w:szCs w:val="24"/>
        </w:rPr>
        <w:t xml:space="preserve"> </w:t>
      </w:r>
      <w:r w:rsidRPr="000F195A">
        <w:rPr>
          <w:rFonts w:ascii="Times New Roman" w:hAnsi="Times New Roman" w:cs="Times New Roman"/>
          <w:sz w:val="24"/>
          <w:szCs w:val="24"/>
        </w:rPr>
        <w:t>in</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gifts?</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Would</w:t>
      </w:r>
      <w:r w:rsidRPr="000F195A">
        <w:rPr>
          <w:rFonts w:ascii="Times New Roman" w:hAnsi="Times New Roman" w:cs="Times New Roman"/>
          <w:spacing w:val="-3"/>
          <w:sz w:val="24"/>
          <w:szCs w:val="24"/>
        </w:rPr>
        <w:t xml:space="preserve"> </w:t>
      </w:r>
      <w:r w:rsidRPr="000F195A">
        <w:rPr>
          <w:rFonts w:ascii="Times New Roman" w:hAnsi="Times New Roman" w:cs="Times New Roman"/>
          <w:sz w:val="24"/>
          <w:szCs w:val="24"/>
        </w:rPr>
        <w:t>the simple</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interest</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account be</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a</w:t>
      </w:r>
      <w:r w:rsidRPr="000F195A">
        <w:rPr>
          <w:rFonts w:ascii="Times New Roman" w:hAnsi="Times New Roman" w:cs="Times New Roman"/>
          <w:spacing w:val="-2"/>
          <w:sz w:val="24"/>
          <w:szCs w:val="24"/>
        </w:rPr>
        <w:t xml:space="preserve"> </w:t>
      </w:r>
      <w:r w:rsidRPr="000F195A">
        <w:rPr>
          <w:rFonts w:ascii="Times New Roman" w:hAnsi="Times New Roman" w:cs="Times New Roman"/>
          <w:sz w:val="24"/>
          <w:szCs w:val="24"/>
        </w:rPr>
        <w:t>better</w:t>
      </w:r>
      <w:r w:rsidRPr="000F195A">
        <w:rPr>
          <w:rFonts w:ascii="Times New Roman" w:hAnsi="Times New Roman" w:cs="Times New Roman"/>
          <w:spacing w:val="-1"/>
          <w:sz w:val="24"/>
          <w:szCs w:val="24"/>
        </w:rPr>
        <w:t xml:space="preserve"> </w:t>
      </w:r>
      <w:r w:rsidRPr="000F195A">
        <w:rPr>
          <w:rFonts w:ascii="Times New Roman" w:hAnsi="Times New Roman" w:cs="Times New Roman"/>
          <w:sz w:val="24"/>
          <w:szCs w:val="24"/>
        </w:rPr>
        <w:t>investing</w:t>
      </w:r>
      <w:r w:rsidRPr="000F195A">
        <w:rPr>
          <w:rFonts w:ascii="Times New Roman" w:hAnsi="Times New Roman" w:cs="Times New Roman"/>
          <w:spacing w:val="-3"/>
          <w:sz w:val="24"/>
          <w:szCs w:val="24"/>
        </w:rPr>
        <w:t xml:space="preserve"> </w:t>
      </w:r>
      <w:r w:rsidRPr="000F195A">
        <w:rPr>
          <w:rFonts w:ascii="Times New Roman" w:hAnsi="Times New Roman" w:cs="Times New Roman"/>
          <w:spacing w:val="-2"/>
          <w:sz w:val="24"/>
          <w:szCs w:val="24"/>
        </w:rPr>
        <w:t>tool?).</w:t>
      </w:r>
    </w:p>
    <w:p w14:paraId="276AE5B3" w14:textId="77777777" w:rsidR="004B28A1" w:rsidRDefault="004B28A1" w:rsidP="00E502A8">
      <w:pPr>
        <w:pStyle w:val="ListParagraph"/>
        <w:numPr>
          <w:ilvl w:val="1"/>
          <w:numId w:val="219"/>
        </w:numPr>
        <w:tabs>
          <w:tab w:val="left" w:pos="3600"/>
        </w:tabs>
        <w:autoSpaceDE w:val="0"/>
        <w:autoSpaceDN w:val="0"/>
        <w:ind w:left="2160"/>
        <w:rPr>
          <w:sz w:val="24"/>
        </w:rPr>
      </w:pPr>
      <w:r w:rsidRPr="000F195A">
        <w:rPr>
          <w:rFonts w:cs="Times New Roman"/>
          <w:sz w:val="24"/>
          <w:szCs w:val="24"/>
        </w:rPr>
        <w:t xml:space="preserve">Remember the expectation for this benchmark is for students to explain </w:t>
      </w:r>
      <w:r w:rsidRPr="000F195A">
        <w:rPr>
          <w:rFonts w:cs="Times New Roman"/>
          <w:i/>
          <w:iCs/>
          <w:sz w:val="24"/>
          <w:szCs w:val="24"/>
        </w:rPr>
        <w:t>why</w:t>
      </w:r>
      <w:r w:rsidRPr="000F195A">
        <w:rPr>
          <w:rFonts w:cs="Times New Roman"/>
          <w:i/>
          <w:iCs/>
          <w:spacing w:val="-5"/>
          <w:sz w:val="24"/>
          <w:szCs w:val="24"/>
        </w:rPr>
        <w:t xml:space="preserve"> </w:t>
      </w:r>
      <w:r w:rsidRPr="000F195A">
        <w:rPr>
          <w:rFonts w:cs="Times New Roman"/>
          <w:sz w:val="24"/>
          <w:szCs w:val="24"/>
        </w:rPr>
        <w:t>these</w:t>
      </w:r>
      <w:r w:rsidRPr="000F195A">
        <w:rPr>
          <w:rFonts w:cs="Times New Roman"/>
          <w:spacing w:val="-6"/>
          <w:sz w:val="24"/>
          <w:szCs w:val="24"/>
        </w:rPr>
        <w:t xml:space="preserve"> </w:t>
      </w:r>
      <w:r w:rsidRPr="000F195A">
        <w:rPr>
          <w:rFonts w:cs="Times New Roman"/>
          <w:sz w:val="24"/>
          <w:szCs w:val="24"/>
        </w:rPr>
        <w:t>relationships</w:t>
      </w:r>
      <w:r w:rsidRPr="000F195A">
        <w:rPr>
          <w:rFonts w:cs="Times New Roman"/>
          <w:spacing w:val="-4"/>
          <w:sz w:val="24"/>
          <w:szCs w:val="24"/>
        </w:rPr>
        <w:t xml:space="preserve"> </w:t>
      </w:r>
      <w:r w:rsidRPr="000F195A">
        <w:rPr>
          <w:rFonts w:cs="Times New Roman"/>
          <w:sz w:val="24"/>
          <w:szCs w:val="24"/>
        </w:rPr>
        <w:t>occur.</w:t>
      </w:r>
      <w:r w:rsidRPr="000F195A">
        <w:rPr>
          <w:rFonts w:cs="Times New Roman"/>
          <w:spacing w:val="-3"/>
          <w:sz w:val="24"/>
          <w:szCs w:val="24"/>
        </w:rPr>
        <w:t xml:space="preserve"> </w:t>
      </w:r>
      <w:r w:rsidRPr="000F195A">
        <w:rPr>
          <w:rFonts w:cs="Times New Roman"/>
          <w:sz w:val="24"/>
          <w:szCs w:val="24"/>
        </w:rPr>
        <w:t>Be</w:t>
      </w:r>
      <w:r w:rsidRPr="000F195A">
        <w:rPr>
          <w:rFonts w:cs="Times New Roman"/>
          <w:spacing w:val="-5"/>
          <w:sz w:val="24"/>
          <w:szCs w:val="24"/>
        </w:rPr>
        <w:t xml:space="preserve"> </w:t>
      </w:r>
      <w:r w:rsidRPr="000F195A">
        <w:rPr>
          <w:rFonts w:cs="Times New Roman"/>
          <w:sz w:val="24"/>
          <w:szCs w:val="24"/>
        </w:rPr>
        <w:t>sure</w:t>
      </w:r>
      <w:r w:rsidRPr="000F195A">
        <w:rPr>
          <w:rFonts w:cs="Times New Roman"/>
          <w:spacing w:val="-5"/>
          <w:sz w:val="24"/>
          <w:szCs w:val="24"/>
        </w:rPr>
        <w:t xml:space="preserve"> </w:t>
      </w:r>
      <w:r w:rsidRPr="000F195A">
        <w:rPr>
          <w:rFonts w:cs="Times New Roman"/>
          <w:sz w:val="24"/>
          <w:szCs w:val="24"/>
        </w:rPr>
        <w:t>to</w:t>
      </w:r>
      <w:r w:rsidRPr="000F195A">
        <w:rPr>
          <w:rFonts w:cs="Times New Roman"/>
          <w:spacing w:val="-4"/>
          <w:sz w:val="24"/>
          <w:szCs w:val="24"/>
        </w:rPr>
        <w:t xml:space="preserve"> </w:t>
      </w:r>
      <w:r w:rsidRPr="000F195A">
        <w:rPr>
          <w:rFonts w:cs="Times New Roman"/>
          <w:sz w:val="24"/>
          <w:szCs w:val="24"/>
        </w:rPr>
        <w:t>discuss</w:t>
      </w:r>
      <w:r w:rsidRPr="000F195A">
        <w:rPr>
          <w:rFonts w:cs="Times New Roman"/>
          <w:spacing w:val="-4"/>
          <w:sz w:val="24"/>
          <w:szCs w:val="24"/>
        </w:rPr>
        <w:t xml:space="preserve"> </w:t>
      </w:r>
      <w:r w:rsidRPr="000F195A">
        <w:rPr>
          <w:rFonts w:cs="Times New Roman"/>
          <w:sz w:val="24"/>
          <w:szCs w:val="24"/>
        </w:rPr>
        <w:t>the</w:t>
      </w:r>
      <w:r w:rsidRPr="000F195A">
        <w:rPr>
          <w:rFonts w:cs="Times New Roman"/>
          <w:spacing w:val="-5"/>
          <w:sz w:val="24"/>
          <w:szCs w:val="24"/>
        </w:rPr>
        <w:t xml:space="preserve"> </w:t>
      </w:r>
      <w:r w:rsidRPr="000F195A">
        <w:rPr>
          <w:rFonts w:cs="Times New Roman"/>
          <w:sz w:val="24"/>
          <w:szCs w:val="24"/>
        </w:rPr>
        <w:t>equations</w:t>
      </w:r>
      <w:r w:rsidRPr="000F195A">
        <w:rPr>
          <w:rFonts w:cs="Times New Roman"/>
          <w:spacing w:val="-1"/>
          <w:sz w:val="24"/>
          <w:szCs w:val="24"/>
        </w:rPr>
        <w:t xml:space="preserve"> </w:t>
      </w:r>
      <w:r w:rsidRPr="000F195A">
        <w:rPr>
          <w:rFonts w:cs="Times New Roman"/>
          <w:sz w:val="24"/>
          <w:szCs w:val="24"/>
        </w:rPr>
        <w:t>formed</w:t>
      </w:r>
      <w:r w:rsidRPr="000F195A">
        <w:rPr>
          <w:rFonts w:cs="Times New Roman"/>
          <w:spacing w:val="-3"/>
          <w:sz w:val="24"/>
          <w:szCs w:val="24"/>
        </w:rPr>
        <w:t xml:space="preserve"> </w:t>
      </w:r>
      <w:r w:rsidRPr="000F195A">
        <w:rPr>
          <w:rFonts w:cs="Times New Roman"/>
          <w:sz w:val="24"/>
          <w:szCs w:val="24"/>
        </w:rPr>
        <w:t>and that the variation of years is used as a</w:t>
      </w:r>
      <w:r w:rsidRPr="000F195A">
        <w:rPr>
          <w:rFonts w:cs="Times New Roman"/>
          <w:spacing w:val="-1"/>
          <w:sz w:val="24"/>
          <w:szCs w:val="24"/>
        </w:rPr>
        <w:t xml:space="preserve"> </w:t>
      </w:r>
      <w:r w:rsidRPr="000F195A">
        <w:rPr>
          <w:rFonts w:cs="Times New Roman"/>
          <w:sz w:val="24"/>
          <w:szCs w:val="24"/>
        </w:rPr>
        <w:t>factor in the simple interest formula and as an exponent in the compound interest formula</w:t>
      </w:r>
      <w:r w:rsidRPr="113DC138">
        <w:rPr>
          <w:sz w:val="24"/>
          <w:szCs w:val="24"/>
        </w:rPr>
        <w:t>.</w:t>
      </w:r>
    </w:p>
    <w:p w14:paraId="5FF3EC0E" w14:textId="77777777" w:rsidR="004B28A1" w:rsidRPr="001A2DCF" w:rsidRDefault="004B28A1" w:rsidP="00C45B21">
      <w:pPr>
        <w:pStyle w:val="ListParagraph"/>
        <w:ind w:left="360"/>
        <w:textAlignment w:val="baseline"/>
        <w:rPr>
          <w:rFonts w:eastAsia="Times New Roman" w:cs="Times New Roman"/>
          <w:sz w:val="24"/>
          <w:szCs w:val="24"/>
        </w:rPr>
      </w:pPr>
    </w:p>
    <w:p w14:paraId="33B36D85" w14:textId="77777777" w:rsidR="00C45B21" w:rsidRPr="00446198" w:rsidRDefault="00C45B21" w:rsidP="00C45B21">
      <w:pPr>
        <w:pStyle w:val="FinancialFLHeading"/>
      </w:pPr>
      <w:r w:rsidRPr="00446198">
        <w:t>Common Misconceptions or Errors</w:t>
      </w:r>
    </w:p>
    <w:p w14:paraId="2B29C20C" w14:textId="77777777" w:rsidR="00B73B83" w:rsidRDefault="00B73B83" w:rsidP="00E502A8">
      <w:pPr>
        <w:pStyle w:val="ListParagraph"/>
        <w:numPr>
          <w:ilvl w:val="0"/>
          <w:numId w:val="22"/>
        </w:numPr>
        <w:tabs>
          <w:tab w:val="left" w:pos="2160"/>
        </w:tabs>
        <w:autoSpaceDE w:val="0"/>
        <w:autoSpaceDN w:val="0"/>
        <w:rPr>
          <w:sz w:val="24"/>
        </w:rPr>
      </w:pPr>
      <w:r>
        <w:rPr>
          <w:sz w:val="24"/>
        </w:rPr>
        <w:t>When</w:t>
      </w:r>
      <w:r>
        <w:rPr>
          <w:spacing w:val="-4"/>
          <w:sz w:val="24"/>
        </w:rPr>
        <w:t xml:space="preserve"> </w:t>
      </w:r>
      <w:r>
        <w:rPr>
          <w:sz w:val="24"/>
        </w:rPr>
        <w:t>forming</w:t>
      </w:r>
      <w:r>
        <w:rPr>
          <w:spacing w:val="-7"/>
          <w:sz w:val="24"/>
        </w:rPr>
        <w:t xml:space="preserve"> </w:t>
      </w:r>
      <w:r>
        <w:rPr>
          <w:sz w:val="24"/>
        </w:rPr>
        <w:t>compound</w:t>
      </w:r>
      <w:r>
        <w:rPr>
          <w:spacing w:val="-4"/>
          <w:sz w:val="24"/>
        </w:rPr>
        <w:t xml:space="preserve"> </w:t>
      </w:r>
      <w:r>
        <w:rPr>
          <w:sz w:val="24"/>
        </w:rPr>
        <w:t>interest</w:t>
      </w:r>
      <w:r>
        <w:rPr>
          <w:spacing w:val="-4"/>
          <w:sz w:val="24"/>
        </w:rPr>
        <w:t xml:space="preserve"> </w:t>
      </w:r>
      <w:r>
        <w:rPr>
          <w:sz w:val="24"/>
        </w:rPr>
        <w:t>equations,</w:t>
      </w:r>
      <w:r>
        <w:rPr>
          <w:spacing w:val="-4"/>
          <w:sz w:val="24"/>
        </w:rPr>
        <w:t xml:space="preserve"> </w:t>
      </w:r>
      <w:r>
        <w:rPr>
          <w:sz w:val="24"/>
        </w:rPr>
        <w:t>students</w:t>
      </w:r>
      <w:r>
        <w:rPr>
          <w:spacing w:val="-4"/>
          <w:sz w:val="24"/>
        </w:rPr>
        <w:t xml:space="preserve"> </w:t>
      </w:r>
      <w:r>
        <w:rPr>
          <w:sz w:val="24"/>
        </w:rPr>
        <w:t>sometimes</w:t>
      </w:r>
      <w:r>
        <w:rPr>
          <w:spacing w:val="-4"/>
          <w:sz w:val="24"/>
        </w:rPr>
        <w:t xml:space="preserve"> </w:t>
      </w:r>
      <w:r>
        <w:rPr>
          <w:sz w:val="24"/>
        </w:rPr>
        <w:t>forget</w:t>
      </w:r>
      <w:r>
        <w:rPr>
          <w:spacing w:val="-4"/>
          <w:sz w:val="24"/>
        </w:rPr>
        <w:t xml:space="preserve"> </w:t>
      </w:r>
      <w:r>
        <w:rPr>
          <w:sz w:val="24"/>
        </w:rPr>
        <w:t>to</w:t>
      </w:r>
      <w:r>
        <w:rPr>
          <w:spacing w:val="-4"/>
          <w:sz w:val="24"/>
        </w:rPr>
        <w:t xml:space="preserve"> </w:t>
      </w:r>
      <w:r>
        <w:rPr>
          <w:sz w:val="24"/>
        </w:rPr>
        <w:t>convert</w:t>
      </w:r>
      <w:r>
        <w:rPr>
          <w:spacing w:val="-4"/>
          <w:sz w:val="24"/>
        </w:rPr>
        <w:t xml:space="preserve"> </w:t>
      </w:r>
      <w:r>
        <w:rPr>
          <w:sz w:val="24"/>
        </w:rPr>
        <w:t xml:space="preserve">the interest rate from a percent value to a decimal value before substituting it into the </w:t>
      </w:r>
      <w:r>
        <w:rPr>
          <w:spacing w:val="-2"/>
          <w:sz w:val="24"/>
        </w:rPr>
        <w:t>formula.</w:t>
      </w:r>
    </w:p>
    <w:p w14:paraId="4F6C497C" w14:textId="77777777" w:rsidR="00C45B21" w:rsidRPr="00446198" w:rsidRDefault="00C45B21" w:rsidP="00C45B21">
      <w:pPr>
        <w:widowControl w:val="0"/>
        <w:spacing w:after="0" w:line="240" w:lineRule="auto"/>
        <w:ind w:left="720"/>
        <w:rPr>
          <w:rFonts w:eastAsia="Times New Roman" w:cs="Times New Roman"/>
          <w:sz w:val="24"/>
          <w:szCs w:val="24"/>
        </w:rPr>
      </w:pPr>
    </w:p>
    <w:p w14:paraId="084BFC22" w14:textId="77777777" w:rsidR="00C45B21" w:rsidRPr="00446198" w:rsidRDefault="00C45B21" w:rsidP="00C45B21">
      <w:pPr>
        <w:pStyle w:val="FinancialFLHeading"/>
      </w:pPr>
      <w:r w:rsidRPr="00446198">
        <w:t>Strategies to Support Tiered Instruction</w:t>
      </w:r>
    </w:p>
    <w:p w14:paraId="2607B01F" w14:textId="2913B718" w:rsidR="00591BEB" w:rsidRP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Instruction includes making the connection to determining linear and exponential functions (MA.</w:t>
      </w:r>
      <w:r w:rsidR="00740FB8" w:rsidRPr="005C311A">
        <w:rPr>
          <w:rFonts w:eastAsia="Times New Roman" w:cs="Times New Roman"/>
          <w:sz w:val="24"/>
          <w:szCs w:val="24"/>
        </w:rPr>
        <w:t>912. F.</w:t>
      </w:r>
      <w:r w:rsidRPr="005C311A">
        <w:rPr>
          <w:rFonts w:eastAsia="Times New Roman" w:cs="Times New Roman"/>
          <w:sz w:val="24"/>
          <w:szCs w:val="24"/>
        </w:rPr>
        <w:t>1.8) from a financial context.</w:t>
      </w:r>
    </w:p>
    <w:p w14:paraId="10A32570" w14:textId="77777777" w:rsidR="005C311A" w:rsidRDefault="00591BEB" w:rsidP="00E502A8">
      <w:pPr>
        <w:numPr>
          <w:ilvl w:val="0"/>
          <w:numId w:val="26"/>
        </w:numPr>
        <w:spacing w:after="0" w:line="240" w:lineRule="auto"/>
        <w:contextualSpacing/>
        <w:rPr>
          <w:rFonts w:eastAsia="Times New Roman" w:cs="Times New Roman"/>
          <w:sz w:val="24"/>
          <w:szCs w:val="24"/>
        </w:rPr>
      </w:pPr>
      <w:r w:rsidRPr="005C311A">
        <w:rPr>
          <w:rFonts w:eastAsia="Times New Roman" w:cs="Times New Roman"/>
          <w:sz w:val="24"/>
          <w:szCs w:val="24"/>
        </w:rPr>
        <w:t>For students who need extra support in converting a percentage to a decimal, instruction includes students thinking about percent as “per one-hundred.”</w:t>
      </w:r>
    </w:p>
    <w:p w14:paraId="0029D79E" w14:textId="77777777" w:rsidR="0063780B" w:rsidRDefault="00591BEB" w:rsidP="00E502A8">
      <w:pPr>
        <w:numPr>
          <w:ilvl w:val="1"/>
          <w:numId w:val="26"/>
        </w:numPr>
        <w:spacing w:after="0" w:line="240" w:lineRule="auto"/>
        <w:ind w:left="1440"/>
        <w:contextualSpacing/>
        <w:rPr>
          <w:rFonts w:eastAsia="Times New Roman" w:cs="Times New Roman"/>
          <w:sz w:val="24"/>
          <w:szCs w:val="24"/>
        </w:rPr>
      </w:pPr>
      <w:r w:rsidRPr="005C311A">
        <w:rPr>
          <w:rFonts w:eastAsia="Times New Roman" w:cs="Times New Roman"/>
          <w:sz w:val="24"/>
          <w:szCs w:val="24"/>
        </w:rPr>
        <w:t>For example, when writing 8% as a decimal, ask “8% is how many per 100?”</w:t>
      </w:r>
    </w:p>
    <w:p w14:paraId="63A8FCD7" w14:textId="266808E4" w:rsidR="00591BEB" w:rsidRPr="0063780B" w:rsidRDefault="00591BEB" w:rsidP="0063780B">
      <w:pPr>
        <w:spacing w:after="0" w:line="240" w:lineRule="auto"/>
        <w:ind w:left="1440"/>
        <w:contextualSpacing/>
        <w:rPr>
          <w:rFonts w:eastAsia="Times New Roman" w:cs="Times New Roman"/>
          <w:sz w:val="24"/>
          <w:szCs w:val="24"/>
        </w:rPr>
      </w:pPr>
      <w:r w:rsidRPr="0063780B">
        <w:rPr>
          <w:rFonts w:eastAsia="Times New Roman" w:cs="Times New Roman"/>
          <w:sz w:val="24"/>
          <w:szCs w:val="24"/>
        </w:rPr>
        <w:t>Then write 8% = 8</w:t>
      </w:r>
      <w:r w:rsidR="005C311A" w:rsidRPr="0063780B">
        <w:rPr>
          <w:rFonts w:eastAsia="Times New Roman" w:cs="Times New Roman"/>
          <w:sz w:val="24"/>
          <w:szCs w:val="24"/>
        </w:rPr>
        <w:t>/</w:t>
      </w:r>
      <w:r w:rsidRPr="0063780B">
        <w:rPr>
          <w:rFonts w:eastAsia="Times New Roman" w:cs="Times New Roman"/>
          <w:sz w:val="24"/>
          <w:szCs w:val="24"/>
        </w:rPr>
        <w:t>100</w:t>
      </w:r>
      <w:r w:rsidR="005C311A" w:rsidRPr="0063780B">
        <w:rPr>
          <w:rFonts w:eastAsia="Times New Roman" w:cs="Times New Roman"/>
          <w:sz w:val="24"/>
          <w:szCs w:val="24"/>
        </w:rPr>
        <w:t xml:space="preserve"> </w:t>
      </w:r>
      <w:r w:rsidRPr="0063780B">
        <w:rPr>
          <w:rFonts w:eastAsia="Times New Roman" w:cs="Times New Roman"/>
          <w:sz w:val="24"/>
          <w:szCs w:val="24"/>
        </w:rPr>
        <w:t>which is equivalent to 0.08.</w:t>
      </w:r>
    </w:p>
    <w:p w14:paraId="560231DD" w14:textId="77777777" w:rsidR="00C45B21" w:rsidRPr="00446198" w:rsidRDefault="00C45B21" w:rsidP="00C45B21">
      <w:pPr>
        <w:spacing w:after="0" w:line="240" w:lineRule="auto"/>
        <w:rPr>
          <w:rFonts w:eastAsia="Times New Roman" w:cs="Times New Roman"/>
          <w:sz w:val="24"/>
          <w:szCs w:val="24"/>
        </w:rPr>
      </w:pPr>
    </w:p>
    <w:p w14:paraId="2D3FDA68" w14:textId="77777777" w:rsidR="00C45B21" w:rsidRPr="00446198" w:rsidRDefault="00C45B21" w:rsidP="00C45B21">
      <w:pPr>
        <w:pStyle w:val="FinancialFLHeading"/>
      </w:pPr>
      <w:r w:rsidRPr="00446198">
        <w:t>Instructional Tasks </w:t>
      </w:r>
    </w:p>
    <w:p w14:paraId="511A1F95" w14:textId="77777777" w:rsidR="00927933" w:rsidRDefault="00927933" w:rsidP="00927933">
      <w:pPr>
        <w:pStyle w:val="TableParagraph"/>
        <w:spacing w:line="275" w:lineRule="exact"/>
        <w:ind w:left="7"/>
        <w:rPr>
          <w:i/>
          <w:sz w:val="24"/>
        </w:rPr>
      </w:pPr>
      <w:r>
        <w:rPr>
          <w:i/>
          <w:sz w:val="24"/>
        </w:rPr>
        <w:t>Instructional</w:t>
      </w:r>
      <w:r>
        <w:rPr>
          <w:i/>
          <w:spacing w:val="-1"/>
          <w:sz w:val="24"/>
        </w:rPr>
        <w:t xml:space="preserve"> </w:t>
      </w:r>
      <w:r>
        <w:rPr>
          <w:i/>
          <w:sz w:val="24"/>
        </w:rPr>
        <w:t>Task</w:t>
      </w:r>
      <w:r>
        <w:rPr>
          <w:i/>
          <w:spacing w:val="-2"/>
          <w:sz w:val="24"/>
        </w:rPr>
        <w:t xml:space="preserve"> </w:t>
      </w:r>
      <w:r>
        <w:rPr>
          <w:i/>
          <w:sz w:val="24"/>
        </w:rPr>
        <w:t>1 (MTR.3.1,</w:t>
      </w:r>
      <w:r>
        <w:rPr>
          <w:i/>
          <w:spacing w:val="-1"/>
          <w:sz w:val="24"/>
        </w:rPr>
        <w:t xml:space="preserve"> </w:t>
      </w:r>
      <w:r>
        <w:rPr>
          <w:i/>
          <w:sz w:val="24"/>
        </w:rPr>
        <w:t>MTR.4.1,</w:t>
      </w:r>
      <w:r>
        <w:rPr>
          <w:i/>
          <w:spacing w:val="-1"/>
          <w:sz w:val="24"/>
        </w:rPr>
        <w:t xml:space="preserve"> </w:t>
      </w:r>
      <w:r>
        <w:rPr>
          <w:i/>
          <w:sz w:val="24"/>
        </w:rPr>
        <w:t xml:space="preserve">MTR.5.1, </w:t>
      </w:r>
      <w:r>
        <w:rPr>
          <w:i/>
          <w:spacing w:val="-2"/>
          <w:sz w:val="24"/>
        </w:rPr>
        <w:t>MTR.7.1)</w:t>
      </w:r>
    </w:p>
    <w:p w14:paraId="723A8439" w14:textId="77777777" w:rsidR="00927933" w:rsidRDefault="00927933" w:rsidP="00927933">
      <w:pPr>
        <w:pStyle w:val="TableParagraph"/>
        <w:ind w:left="381"/>
        <w:rPr>
          <w:sz w:val="24"/>
        </w:rPr>
      </w:pPr>
      <w:r>
        <w:rPr>
          <w:sz w:val="24"/>
        </w:rPr>
        <w:t>Phoenix</w:t>
      </w:r>
      <w:r>
        <w:rPr>
          <w:spacing w:val="-1"/>
          <w:sz w:val="24"/>
        </w:rPr>
        <w:t xml:space="preserve"> </w:t>
      </w:r>
      <w:r>
        <w:rPr>
          <w:sz w:val="24"/>
        </w:rPr>
        <w:t>invests</w:t>
      </w:r>
      <w:r>
        <w:rPr>
          <w:spacing w:val="-3"/>
          <w:sz w:val="24"/>
        </w:rPr>
        <w:t xml:space="preserve"> </w:t>
      </w:r>
      <w:r>
        <w:rPr>
          <w:sz w:val="24"/>
        </w:rPr>
        <w:t>in a</w:t>
      </w:r>
      <w:r>
        <w:rPr>
          <w:spacing w:val="-1"/>
          <w:sz w:val="24"/>
        </w:rPr>
        <w:t xml:space="preserve"> </w:t>
      </w:r>
      <w:r>
        <w:rPr>
          <w:sz w:val="24"/>
        </w:rPr>
        <w:t>savings account</w:t>
      </w:r>
      <w:r>
        <w:rPr>
          <w:spacing w:val="-1"/>
          <w:sz w:val="24"/>
        </w:rPr>
        <w:t xml:space="preserve"> </w:t>
      </w:r>
      <w:r>
        <w:rPr>
          <w:sz w:val="24"/>
        </w:rPr>
        <w:t>that applies</w:t>
      </w:r>
      <w:r>
        <w:rPr>
          <w:spacing w:val="-1"/>
          <w:sz w:val="24"/>
        </w:rPr>
        <w:t xml:space="preserve"> </w:t>
      </w:r>
      <w:r>
        <w:rPr>
          <w:sz w:val="24"/>
        </w:rPr>
        <w:t xml:space="preserve">simple </w:t>
      </w:r>
      <w:r>
        <w:rPr>
          <w:spacing w:val="-2"/>
          <w:sz w:val="24"/>
        </w:rPr>
        <w:t>interest.</w:t>
      </w:r>
    </w:p>
    <w:p w14:paraId="49EF6A87" w14:textId="77777777" w:rsidR="00927933" w:rsidRDefault="00927933" w:rsidP="00927933">
      <w:pPr>
        <w:pStyle w:val="TableParagraph"/>
        <w:ind w:left="727"/>
        <w:rPr>
          <w:sz w:val="24"/>
        </w:rPr>
      </w:pPr>
      <w:r>
        <w:rPr>
          <w:sz w:val="24"/>
        </w:rPr>
        <w:t>Part</w:t>
      </w:r>
      <w:r>
        <w:rPr>
          <w:spacing w:val="-1"/>
          <w:sz w:val="24"/>
        </w:rPr>
        <w:t xml:space="preserve"> </w:t>
      </w:r>
      <w:r>
        <w:rPr>
          <w:sz w:val="24"/>
        </w:rPr>
        <w:t>A.</w:t>
      </w:r>
      <w:r>
        <w:rPr>
          <w:spacing w:val="-1"/>
          <w:sz w:val="24"/>
        </w:rPr>
        <w:t xml:space="preserve"> </w:t>
      </w:r>
      <w:r>
        <w:rPr>
          <w:sz w:val="24"/>
        </w:rPr>
        <w:t>How</w:t>
      </w:r>
      <w:r>
        <w:rPr>
          <w:spacing w:val="-2"/>
          <w:sz w:val="24"/>
        </w:rPr>
        <w:t xml:space="preserve"> </w:t>
      </w:r>
      <w:r>
        <w:rPr>
          <w:sz w:val="24"/>
        </w:rPr>
        <w:t>will her</w:t>
      </w:r>
      <w:r>
        <w:rPr>
          <w:spacing w:val="-1"/>
          <w:sz w:val="24"/>
        </w:rPr>
        <w:t xml:space="preserve"> </w:t>
      </w:r>
      <w:r>
        <w:rPr>
          <w:sz w:val="24"/>
        </w:rPr>
        <w:t>investment</w:t>
      </w:r>
      <w:r>
        <w:rPr>
          <w:spacing w:val="-1"/>
          <w:sz w:val="24"/>
        </w:rPr>
        <w:t xml:space="preserve"> </w:t>
      </w:r>
      <w:r>
        <w:rPr>
          <w:sz w:val="24"/>
        </w:rPr>
        <w:t>grow,</w:t>
      </w:r>
      <w:r>
        <w:rPr>
          <w:spacing w:val="-1"/>
          <w:sz w:val="24"/>
        </w:rPr>
        <w:t xml:space="preserve"> </w:t>
      </w:r>
      <w:r>
        <w:rPr>
          <w:sz w:val="24"/>
        </w:rPr>
        <w:t>linearly</w:t>
      </w:r>
      <w:r>
        <w:rPr>
          <w:spacing w:val="-5"/>
          <w:sz w:val="24"/>
        </w:rPr>
        <w:t xml:space="preserve"> </w:t>
      </w:r>
      <w:r>
        <w:rPr>
          <w:sz w:val="24"/>
        </w:rPr>
        <w:t>or exponentially?</w:t>
      </w:r>
      <w:r>
        <w:rPr>
          <w:spacing w:val="2"/>
          <w:sz w:val="24"/>
        </w:rPr>
        <w:t xml:space="preserve"> </w:t>
      </w:r>
      <w:r>
        <w:rPr>
          <w:sz w:val="24"/>
        </w:rPr>
        <w:t>Justify</w:t>
      </w:r>
      <w:r>
        <w:rPr>
          <w:spacing w:val="-4"/>
          <w:sz w:val="24"/>
        </w:rPr>
        <w:t xml:space="preserve"> </w:t>
      </w:r>
      <w:r>
        <w:rPr>
          <w:sz w:val="24"/>
        </w:rPr>
        <w:t xml:space="preserve">your </w:t>
      </w:r>
      <w:r>
        <w:rPr>
          <w:spacing w:val="-2"/>
          <w:sz w:val="24"/>
        </w:rPr>
        <w:t>answer.</w:t>
      </w:r>
    </w:p>
    <w:p w14:paraId="00D6A592" w14:textId="77777777" w:rsidR="00927933" w:rsidRDefault="00927933" w:rsidP="00927933">
      <w:pPr>
        <w:pStyle w:val="TableParagraph"/>
        <w:ind w:left="1447" w:hanging="720"/>
        <w:rPr>
          <w:sz w:val="24"/>
        </w:rPr>
      </w:pPr>
      <w:r>
        <w:rPr>
          <w:sz w:val="24"/>
        </w:rPr>
        <w:t>Part</w:t>
      </w:r>
      <w:r>
        <w:rPr>
          <w:spacing w:val="-3"/>
          <w:sz w:val="24"/>
        </w:rPr>
        <w:t xml:space="preserve"> </w:t>
      </w:r>
      <w:r>
        <w:rPr>
          <w:sz w:val="24"/>
        </w:rPr>
        <w:t>B.</w:t>
      </w:r>
      <w:r>
        <w:rPr>
          <w:spacing w:val="-1"/>
          <w:sz w:val="24"/>
        </w:rPr>
        <w:t xml:space="preserve"> </w:t>
      </w:r>
      <w:r>
        <w:rPr>
          <w:sz w:val="24"/>
        </w:rPr>
        <w:t>If</w:t>
      </w:r>
      <w:r>
        <w:rPr>
          <w:spacing w:val="-3"/>
          <w:sz w:val="24"/>
        </w:rPr>
        <w:t xml:space="preserve"> </w:t>
      </w:r>
      <w:r>
        <w:rPr>
          <w:sz w:val="24"/>
        </w:rPr>
        <w:t>Phoenix</w:t>
      </w:r>
      <w:r>
        <w:rPr>
          <w:spacing w:val="-2"/>
          <w:sz w:val="24"/>
        </w:rPr>
        <w:t xml:space="preserve"> </w:t>
      </w:r>
      <w:r>
        <w:rPr>
          <w:sz w:val="24"/>
        </w:rPr>
        <w:t>invests</w:t>
      </w:r>
      <w:r>
        <w:rPr>
          <w:spacing w:val="-3"/>
          <w:sz w:val="24"/>
        </w:rPr>
        <w:t xml:space="preserve"> </w:t>
      </w:r>
      <w:r>
        <w:rPr>
          <w:sz w:val="24"/>
        </w:rPr>
        <w:t>$725</w:t>
      </w:r>
      <w:r>
        <w:rPr>
          <w:spacing w:val="-3"/>
          <w:sz w:val="24"/>
        </w:rPr>
        <w:t xml:space="preserve"> </w:t>
      </w:r>
      <w:r>
        <w:rPr>
          <w:sz w:val="24"/>
        </w:rPr>
        <w:t>and</w:t>
      </w:r>
      <w:r>
        <w:rPr>
          <w:spacing w:val="-3"/>
          <w:sz w:val="24"/>
        </w:rPr>
        <w:t xml:space="preserve"> </w:t>
      </w:r>
      <w:r>
        <w:rPr>
          <w:sz w:val="24"/>
        </w:rPr>
        <w:t>earns</w:t>
      </w:r>
      <w:r>
        <w:rPr>
          <w:spacing w:val="-2"/>
          <w:sz w:val="24"/>
        </w:rPr>
        <w:t xml:space="preserve"> </w:t>
      </w:r>
      <w:r>
        <w:rPr>
          <w:sz w:val="24"/>
        </w:rPr>
        <w:t>an</w:t>
      </w:r>
      <w:r>
        <w:rPr>
          <w:spacing w:val="-3"/>
          <w:sz w:val="24"/>
        </w:rPr>
        <w:t xml:space="preserve"> </w:t>
      </w:r>
      <w:r>
        <w:rPr>
          <w:sz w:val="24"/>
        </w:rPr>
        <w:t>annual</w:t>
      </w:r>
      <w:r>
        <w:rPr>
          <w:spacing w:val="-3"/>
          <w:sz w:val="24"/>
        </w:rPr>
        <w:t xml:space="preserve"> </w:t>
      </w:r>
      <w:r>
        <w:rPr>
          <w:sz w:val="24"/>
        </w:rPr>
        <w:t>rate</w:t>
      </w:r>
      <w:r>
        <w:rPr>
          <w:spacing w:val="-3"/>
          <w:sz w:val="24"/>
        </w:rPr>
        <w:t xml:space="preserve"> </w:t>
      </w:r>
      <w:r>
        <w:rPr>
          <w:sz w:val="24"/>
        </w:rPr>
        <w:t>of</w:t>
      </w:r>
      <w:r>
        <w:rPr>
          <w:spacing w:val="-5"/>
          <w:sz w:val="24"/>
        </w:rPr>
        <w:t xml:space="preserve"> </w:t>
      </w:r>
      <w:r>
        <w:rPr>
          <w:sz w:val="24"/>
        </w:rPr>
        <w:t>4.2%,</w:t>
      </w:r>
      <w:r>
        <w:rPr>
          <w:spacing w:val="-3"/>
          <w:sz w:val="24"/>
        </w:rPr>
        <w:t xml:space="preserve"> </w:t>
      </w:r>
      <w:r>
        <w:rPr>
          <w:sz w:val="24"/>
        </w:rPr>
        <w:t>write</w:t>
      </w:r>
      <w:r>
        <w:rPr>
          <w:spacing w:val="-2"/>
          <w:sz w:val="24"/>
        </w:rPr>
        <w:t xml:space="preserve"> </w:t>
      </w:r>
      <w:r>
        <w:rPr>
          <w:sz w:val="24"/>
        </w:rPr>
        <w:t>an</w:t>
      </w:r>
      <w:r>
        <w:rPr>
          <w:spacing w:val="-1"/>
          <w:sz w:val="24"/>
        </w:rPr>
        <w:t xml:space="preserve"> </w:t>
      </w:r>
      <w:r>
        <w:rPr>
          <w:sz w:val="24"/>
        </w:rPr>
        <w:t>equation</w:t>
      </w:r>
      <w:r>
        <w:rPr>
          <w:spacing w:val="-3"/>
          <w:sz w:val="24"/>
        </w:rPr>
        <w:t xml:space="preserve"> </w:t>
      </w:r>
      <w:r>
        <w:rPr>
          <w:sz w:val="24"/>
        </w:rPr>
        <w:t>that would represent the total amount she would have at the end of each year.</w:t>
      </w:r>
    </w:p>
    <w:p w14:paraId="3D16E712" w14:textId="77777777" w:rsidR="00927933" w:rsidRDefault="00927933" w:rsidP="00927933">
      <w:pPr>
        <w:pStyle w:val="TableParagraph"/>
        <w:ind w:left="727"/>
        <w:rPr>
          <w:spacing w:val="-2"/>
          <w:sz w:val="24"/>
        </w:rPr>
      </w:pPr>
      <w:r>
        <w:rPr>
          <w:sz w:val="24"/>
        </w:rPr>
        <w:t>Part</w:t>
      </w:r>
      <w:r>
        <w:rPr>
          <w:spacing w:val="-3"/>
          <w:sz w:val="24"/>
        </w:rPr>
        <w:t xml:space="preserve"> </w:t>
      </w:r>
      <w:r>
        <w:rPr>
          <w:sz w:val="24"/>
        </w:rPr>
        <w:t>C. How long</w:t>
      </w:r>
      <w:r>
        <w:rPr>
          <w:spacing w:val="-3"/>
          <w:sz w:val="24"/>
        </w:rPr>
        <w:t xml:space="preserve"> </w:t>
      </w:r>
      <w:r>
        <w:rPr>
          <w:sz w:val="24"/>
        </w:rPr>
        <w:t>will</w:t>
      </w:r>
      <w:r>
        <w:rPr>
          <w:spacing w:val="-1"/>
          <w:sz w:val="24"/>
        </w:rPr>
        <w:t xml:space="preserve"> </w:t>
      </w:r>
      <w:r>
        <w:rPr>
          <w:sz w:val="24"/>
        </w:rPr>
        <w:t>it take</w:t>
      </w:r>
      <w:r>
        <w:rPr>
          <w:spacing w:val="-2"/>
          <w:sz w:val="24"/>
        </w:rPr>
        <w:t xml:space="preserve"> </w:t>
      </w:r>
      <w:r>
        <w:rPr>
          <w:sz w:val="24"/>
        </w:rPr>
        <w:t>for</w:t>
      </w:r>
      <w:r>
        <w:rPr>
          <w:spacing w:val="-2"/>
          <w:sz w:val="24"/>
        </w:rPr>
        <w:t xml:space="preserve"> </w:t>
      </w:r>
      <w:r>
        <w:rPr>
          <w:sz w:val="24"/>
        </w:rPr>
        <w:t>her</w:t>
      </w:r>
      <w:r>
        <w:rPr>
          <w:spacing w:val="-1"/>
          <w:sz w:val="24"/>
        </w:rPr>
        <w:t xml:space="preserve"> </w:t>
      </w:r>
      <w:r>
        <w:rPr>
          <w:sz w:val="24"/>
        </w:rPr>
        <w:t xml:space="preserve">initial investment to </w:t>
      </w:r>
      <w:r>
        <w:rPr>
          <w:spacing w:val="-2"/>
          <w:sz w:val="24"/>
        </w:rPr>
        <w:t>double?</w:t>
      </w:r>
    </w:p>
    <w:p w14:paraId="48230A9E" w14:textId="304F5AF1" w:rsidR="00C45B21" w:rsidRPr="00927933" w:rsidRDefault="00927933" w:rsidP="00927933">
      <w:pPr>
        <w:pStyle w:val="TableParagraph"/>
        <w:ind w:left="727"/>
        <w:rPr>
          <w:sz w:val="24"/>
        </w:rPr>
      </w:pPr>
      <w:r>
        <w:rPr>
          <w:sz w:val="24"/>
        </w:rPr>
        <w:t>Part</w:t>
      </w:r>
      <w:r>
        <w:rPr>
          <w:spacing w:val="-4"/>
          <w:sz w:val="24"/>
        </w:rPr>
        <w:t xml:space="preserve"> </w:t>
      </w:r>
      <w:r>
        <w:rPr>
          <w:sz w:val="24"/>
        </w:rPr>
        <w:t>D.</w:t>
      </w:r>
      <w:r>
        <w:rPr>
          <w:spacing w:val="-2"/>
          <w:sz w:val="24"/>
        </w:rPr>
        <w:t xml:space="preserve"> </w:t>
      </w:r>
      <w:r>
        <w:rPr>
          <w:sz w:val="24"/>
        </w:rPr>
        <w:t>If</w:t>
      </w:r>
      <w:r>
        <w:rPr>
          <w:spacing w:val="-4"/>
          <w:sz w:val="24"/>
        </w:rPr>
        <w:t xml:space="preserve"> </w:t>
      </w:r>
      <w:r>
        <w:rPr>
          <w:sz w:val="24"/>
        </w:rPr>
        <w:t>instead</w:t>
      </w:r>
      <w:r>
        <w:rPr>
          <w:spacing w:val="-4"/>
          <w:sz w:val="24"/>
        </w:rPr>
        <w:t xml:space="preserve"> </w:t>
      </w:r>
      <w:r>
        <w:rPr>
          <w:sz w:val="24"/>
        </w:rPr>
        <w:t>the</w:t>
      </w:r>
      <w:r>
        <w:rPr>
          <w:spacing w:val="-4"/>
          <w:sz w:val="24"/>
        </w:rPr>
        <w:t xml:space="preserve"> </w:t>
      </w:r>
      <w:r>
        <w:rPr>
          <w:sz w:val="24"/>
        </w:rPr>
        <w:t>savings</w:t>
      </w:r>
      <w:r>
        <w:rPr>
          <w:spacing w:val="-4"/>
          <w:sz w:val="24"/>
        </w:rPr>
        <w:t xml:space="preserve"> </w:t>
      </w:r>
      <w:r>
        <w:rPr>
          <w:sz w:val="24"/>
        </w:rPr>
        <w:t>account</w:t>
      </w:r>
      <w:r>
        <w:rPr>
          <w:spacing w:val="-4"/>
          <w:sz w:val="24"/>
        </w:rPr>
        <w:t xml:space="preserve"> </w:t>
      </w:r>
      <w:r>
        <w:rPr>
          <w:sz w:val="24"/>
        </w:rPr>
        <w:t>had</w:t>
      </w:r>
      <w:r>
        <w:rPr>
          <w:spacing w:val="-4"/>
          <w:sz w:val="24"/>
        </w:rPr>
        <w:t xml:space="preserve"> </w:t>
      </w:r>
      <w:r>
        <w:rPr>
          <w:sz w:val="24"/>
        </w:rPr>
        <w:t>interest</w:t>
      </w:r>
      <w:r>
        <w:rPr>
          <w:spacing w:val="-2"/>
          <w:sz w:val="24"/>
        </w:rPr>
        <w:t xml:space="preserve"> </w:t>
      </w:r>
      <w:r>
        <w:rPr>
          <w:sz w:val="24"/>
        </w:rPr>
        <w:t>at</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rate</w:t>
      </w:r>
      <w:r>
        <w:rPr>
          <w:spacing w:val="-4"/>
          <w:sz w:val="24"/>
        </w:rPr>
        <w:t xml:space="preserve"> </w:t>
      </w:r>
      <w:r>
        <w:rPr>
          <w:sz w:val="24"/>
        </w:rPr>
        <w:t>but</w:t>
      </w:r>
      <w:r>
        <w:rPr>
          <w:spacing w:val="-4"/>
          <w:sz w:val="24"/>
        </w:rPr>
        <w:t xml:space="preserve"> </w:t>
      </w:r>
      <w:r>
        <w:rPr>
          <w:sz w:val="24"/>
        </w:rPr>
        <w:t>was</w:t>
      </w:r>
      <w:r>
        <w:rPr>
          <w:spacing w:val="-2"/>
          <w:sz w:val="24"/>
        </w:rPr>
        <w:t xml:space="preserve"> </w:t>
      </w:r>
      <w:r>
        <w:rPr>
          <w:sz w:val="24"/>
        </w:rPr>
        <w:t>compounded annually, how much money would she have after the amount of time found in Part C?</w:t>
      </w:r>
      <m:oMath>
        <m:r>
          <w:rPr>
            <w:rFonts w:ascii="Cambria Math" w:eastAsia="Times New Roman" w:hAnsi="Cambria Math" w:cs="Times New Roman"/>
            <w:sz w:val="24"/>
            <w:szCs w:val="24"/>
          </w:rPr>
          <m:t>)</m:t>
        </m:r>
      </m:oMath>
    </w:p>
    <w:p w14:paraId="035B2D10" w14:textId="77777777" w:rsidR="00C45B21" w:rsidRPr="00446198" w:rsidRDefault="00C45B21" w:rsidP="00C45B21">
      <w:pPr>
        <w:spacing w:after="0" w:line="240" w:lineRule="auto"/>
        <w:rPr>
          <w:rFonts w:eastAsia="Times New Roman" w:cs="Times New Roman"/>
          <w:sz w:val="24"/>
          <w:szCs w:val="24"/>
        </w:rPr>
      </w:pPr>
    </w:p>
    <w:p w14:paraId="5BDC743C" w14:textId="77777777" w:rsidR="00C45B21" w:rsidRPr="00446198" w:rsidRDefault="00C45B21" w:rsidP="00C45B21">
      <w:pPr>
        <w:pStyle w:val="FinancialFLHeading"/>
      </w:pPr>
      <w:r w:rsidRPr="00446198">
        <w:t>Instructional Items </w:t>
      </w:r>
    </w:p>
    <w:p w14:paraId="33640F31" w14:textId="77777777" w:rsidR="00C45B21" w:rsidRPr="006B6BAE" w:rsidRDefault="00C45B21" w:rsidP="00C45B2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DC383D7" w14:textId="77777777" w:rsidR="00BF22E1" w:rsidRDefault="00BF22E1" w:rsidP="00BF22E1">
      <w:pPr>
        <w:pStyle w:val="TableParagraph"/>
        <w:ind w:left="367"/>
        <w:rPr>
          <w:sz w:val="24"/>
        </w:rPr>
      </w:pPr>
      <w:r>
        <w:rPr>
          <w:sz w:val="24"/>
        </w:rPr>
        <w:t>Trevarius</w:t>
      </w:r>
      <w:r>
        <w:rPr>
          <w:spacing w:val="-4"/>
          <w:sz w:val="24"/>
        </w:rPr>
        <w:t xml:space="preserve"> </w:t>
      </w:r>
      <w:r>
        <w:rPr>
          <w:sz w:val="24"/>
        </w:rPr>
        <w:t>invests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savings</w:t>
      </w:r>
      <w:r>
        <w:rPr>
          <w:spacing w:val="-4"/>
          <w:sz w:val="24"/>
        </w:rPr>
        <w:t xml:space="preserve"> </w:t>
      </w:r>
      <w:r>
        <w:rPr>
          <w:sz w:val="24"/>
        </w:rPr>
        <w:t>account</w:t>
      </w:r>
      <w:r>
        <w:rPr>
          <w:spacing w:val="-4"/>
          <w:sz w:val="24"/>
        </w:rPr>
        <w:t xml:space="preserve"> </w:t>
      </w:r>
      <w:r>
        <w:rPr>
          <w:sz w:val="24"/>
        </w:rPr>
        <w:t>that</w:t>
      </w:r>
      <w:r>
        <w:rPr>
          <w:spacing w:val="-4"/>
          <w:sz w:val="24"/>
        </w:rPr>
        <w:t xml:space="preserve"> </w:t>
      </w:r>
      <w:r>
        <w:rPr>
          <w:sz w:val="24"/>
        </w:rPr>
        <w:t>applies</w:t>
      </w:r>
      <w:r>
        <w:rPr>
          <w:spacing w:val="-3"/>
          <w:sz w:val="24"/>
        </w:rPr>
        <w:t xml:space="preserve"> </w:t>
      </w:r>
      <w:r>
        <w:rPr>
          <w:sz w:val="24"/>
        </w:rPr>
        <w:t>compound</w:t>
      </w:r>
      <w:r>
        <w:rPr>
          <w:spacing w:val="-4"/>
          <w:sz w:val="24"/>
        </w:rPr>
        <w:t xml:space="preserve"> </w:t>
      </w:r>
      <w:r>
        <w:rPr>
          <w:sz w:val="24"/>
        </w:rPr>
        <w:t>interest</w:t>
      </w:r>
      <w:r>
        <w:rPr>
          <w:spacing w:val="-4"/>
          <w:sz w:val="24"/>
        </w:rPr>
        <w:t xml:space="preserve"> </w:t>
      </w:r>
      <w:r>
        <w:rPr>
          <w:sz w:val="24"/>
        </w:rPr>
        <w:t>annually.</w:t>
      </w:r>
      <w:r>
        <w:rPr>
          <w:spacing w:val="-4"/>
          <w:sz w:val="24"/>
        </w:rPr>
        <w:t xml:space="preserve"> </w:t>
      </w:r>
      <w:r>
        <w:rPr>
          <w:sz w:val="24"/>
        </w:rPr>
        <w:t>How</w:t>
      </w:r>
      <w:r>
        <w:rPr>
          <w:spacing w:val="-5"/>
          <w:sz w:val="24"/>
        </w:rPr>
        <w:t xml:space="preserve"> </w:t>
      </w:r>
      <w:r>
        <w:rPr>
          <w:sz w:val="24"/>
        </w:rPr>
        <w:t>will</w:t>
      </w:r>
      <w:r>
        <w:rPr>
          <w:spacing w:val="-4"/>
          <w:sz w:val="24"/>
        </w:rPr>
        <w:t xml:space="preserve"> </w:t>
      </w:r>
      <w:r>
        <w:rPr>
          <w:sz w:val="24"/>
        </w:rPr>
        <w:t>his investment grow, linearly or exponentially? Justify your answer.</w:t>
      </w:r>
    </w:p>
    <w:p w14:paraId="70A59383" w14:textId="77777777" w:rsidR="00BF22E1" w:rsidRDefault="00BF22E1" w:rsidP="00BF22E1">
      <w:pPr>
        <w:pStyle w:val="TableParagraph"/>
        <w:ind w:left="367"/>
        <w:rPr>
          <w:sz w:val="24"/>
        </w:rPr>
      </w:pPr>
    </w:p>
    <w:p w14:paraId="1B190293" w14:textId="2D3D44D4" w:rsidR="00BF22E1" w:rsidRDefault="00BF22E1" w:rsidP="00BF22E1">
      <w:pPr>
        <w:pStyle w:val="TableParagraph"/>
        <w:spacing w:line="276" w:lineRule="exact"/>
        <w:ind w:left="7"/>
        <w:rPr>
          <w:i/>
          <w:iCs/>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29849027" w14:textId="3BD186F6" w:rsidR="00BF22E1" w:rsidRPr="003D3018" w:rsidRDefault="00012D40" w:rsidP="00012D40">
      <w:pPr>
        <w:ind w:left="360"/>
        <w:rPr>
          <w:sz w:val="24"/>
          <w:szCs w:val="24"/>
        </w:rPr>
      </w:pPr>
      <w:r>
        <w:rPr>
          <w:noProof/>
        </w:rPr>
        <w:lastRenderedPageBreak/>
        <w:drawing>
          <wp:anchor distT="0" distB="0" distL="114300" distR="114300" simplePos="0" relativeHeight="251658301" behindDoc="0" locked="0" layoutInCell="1" allowOverlap="1" wp14:anchorId="2196343C" wp14:editId="388E525B">
            <wp:simplePos x="0" y="0"/>
            <wp:positionH relativeFrom="margin">
              <wp:posOffset>2276475</wp:posOffset>
            </wp:positionH>
            <wp:positionV relativeFrom="paragraph">
              <wp:posOffset>190500</wp:posOffset>
            </wp:positionV>
            <wp:extent cx="1400175" cy="1911188"/>
            <wp:effectExtent l="0" t="0" r="0" b="0"/>
            <wp:wrapTopAndBottom/>
            <wp:docPr id="1897350429" name="Picture 1897350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0429" name="Picture 1897350429">
                      <a:extLst>
                        <a:ext uri="{C183D7F6-B498-43B3-948B-1728B52AA6E4}">
                          <adec:decorative xmlns:adec="http://schemas.microsoft.com/office/drawing/2017/decorative" val="1"/>
                        </a:ext>
                      </a:extLst>
                    </pic:cNvPr>
                    <pic:cNvPicPr/>
                  </pic:nvPicPr>
                  <pic:blipFill>
                    <a:blip r:embed="rId112">
                      <a:extLst>
                        <a:ext uri="{28A0092B-C50C-407E-A947-70E740481C1C}">
                          <a14:useLocalDpi xmlns:a14="http://schemas.microsoft.com/office/drawing/2010/main" val="0"/>
                        </a:ext>
                      </a:extLst>
                    </a:blip>
                    <a:stretch>
                      <a:fillRect/>
                    </a:stretch>
                  </pic:blipFill>
                  <pic:spPr>
                    <a:xfrm>
                      <a:off x="0" y="0"/>
                      <a:ext cx="1400175" cy="1911188"/>
                    </a:xfrm>
                    <a:prstGeom prst="rect">
                      <a:avLst/>
                    </a:prstGeom>
                  </pic:spPr>
                </pic:pic>
              </a:graphicData>
            </a:graphic>
            <wp14:sizeRelH relativeFrom="margin">
              <wp14:pctWidth>0</wp14:pctWidth>
            </wp14:sizeRelH>
            <wp14:sizeRelV relativeFrom="margin">
              <wp14:pctHeight>0</wp14:pctHeight>
            </wp14:sizeRelV>
          </wp:anchor>
        </w:drawing>
      </w:r>
      <w:r w:rsidR="00BF22E1" w:rsidRPr="4B4C310D">
        <w:rPr>
          <w:color w:val="000000" w:themeColor="text1"/>
          <w:sz w:val="24"/>
          <w:szCs w:val="24"/>
        </w:rPr>
        <w:t>The table shows the balance, in dollars, of a bank account each year after it was opened.</w:t>
      </w:r>
    </w:p>
    <w:p w14:paraId="1E1BFEBD" w14:textId="77777777" w:rsidR="00BF22E1" w:rsidRPr="003D3018" w:rsidRDefault="00BF22E1" w:rsidP="00BF22E1">
      <w:pPr>
        <w:rPr>
          <w:sz w:val="24"/>
          <w:szCs w:val="24"/>
        </w:rPr>
      </w:pPr>
      <w:r w:rsidRPr="4B4C310D">
        <w:rPr>
          <w:color w:val="000000" w:themeColor="text1"/>
          <w:sz w:val="24"/>
          <w:szCs w:val="24"/>
        </w:rPr>
        <w:t>Which of the following describes the interest the account earns and the function that models the balance over time?</w:t>
      </w:r>
    </w:p>
    <w:p w14:paraId="61D07BB4" w14:textId="1A0EB138"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linear function</w:t>
      </w:r>
    </w:p>
    <w:p w14:paraId="16268741" w14:textId="31C9ED14" w:rsidR="00BF22E1"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simple interest; exponential function</w:t>
      </w:r>
    </w:p>
    <w:p w14:paraId="53FFCB13" w14:textId="77777777" w:rsidR="00344359" w:rsidRPr="00344359" w:rsidRDefault="00BF22E1" w:rsidP="00E502A8">
      <w:pPr>
        <w:pStyle w:val="ListParagraph"/>
        <w:numPr>
          <w:ilvl w:val="0"/>
          <w:numId w:val="220"/>
        </w:numPr>
        <w:rPr>
          <w:color w:val="000000" w:themeColor="text1"/>
          <w:sz w:val="24"/>
          <w:szCs w:val="24"/>
        </w:rPr>
      </w:pPr>
      <w:r w:rsidRPr="00344359">
        <w:rPr>
          <w:color w:val="000000" w:themeColor="text1"/>
          <w:sz w:val="24"/>
          <w:szCs w:val="24"/>
        </w:rPr>
        <w:t>compound interest; linear function</w:t>
      </w:r>
    </w:p>
    <w:p w14:paraId="3C0250AD" w14:textId="77777777" w:rsidR="00344359" w:rsidRPr="00344359" w:rsidRDefault="00BF22E1" w:rsidP="00740FB8">
      <w:pPr>
        <w:pStyle w:val="ListParagraph"/>
        <w:numPr>
          <w:ilvl w:val="0"/>
          <w:numId w:val="220"/>
        </w:numPr>
        <w:spacing w:after="240"/>
        <w:rPr>
          <w:color w:val="000000" w:themeColor="text1"/>
          <w:sz w:val="24"/>
          <w:szCs w:val="24"/>
        </w:rPr>
      </w:pPr>
      <w:r w:rsidRPr="00344359">
        <w:rPr>
          <w:color w:val="000000" w:themeColor="text1"/>
          <w:sz w:val="24"/>
          <w:szCs w:val="24"/>
        </w:rPr>
        <w:t>compound interest; exponential function</w:t>
      </w:r>
    </w:p>
    <w:p w14:paraId="08E1F37B" w14:textId="77777777" w:rsidR="00C45B21" w:rsidRPr="00C0141B" w:rsidRDefault="00C45B21" w:rsidP="00C45B21">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2FC53A79" w14:textId="0B1D0CC0" w:rsidR="00C1615F" w:rsidRPr="002610BB" w:rsidRDefault="00C1615F" w:rsidP="00C1615F">
      <w:pPr>
        <w:pStyle w:val="Heading2"/>
        <w:rPr>
          <w:b/>
          <w:bCs w:val="0"/>
          <w:color w:val="auto"/>
          <w:u w:val="single"/>
        </w:rPr>
      </w:pPr>
      <w:r w:rsidRPr="002610BB">
        <w:rPr>
          <w:b/>
          <w:bCs w:val="0"/>
          <w:color w:val="auto"/>
          <w:u w:val="single"/>
        </w:rPr>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005A4CF4" w:rsidR="00C1615F" w:rsidRPr="006B6BAE" w:rsidRDefault="00CA7DE2" w:rsidP="00C1615F">
      <w:pPr>
        <w:spacing w:after="0" w:line="240" w:lineRule="auto"/>
        <w:jc w:val="center"/>
        <w:rPr>
          <w:rFonts w:cs="Times New Roman"/>
          <w:i/>
          <w:sz w:val="24"/>
        </w:rPr>
      </w:pPr>
      <w:r w:rsidRPr="006B6BAE">
        <w:rPr>
          <w:rFonts w:cs="Times New Roman"/>
          <w:b/>
          <w:sz w:val="24"/>
        </w:rPr>
        <w:t>MA</w:t>
      </w:r>
      <w:r>
        <w:rPr>
          <w:rFonts w:cs="Times New Roman"/>
          <w:b/>
          <w:sz w:val="24"/>
        </w:rPr>
        <w:t>. 912.DP</w:t>
      </w:r>
      <w:r w:rsidR="00C1615F" w:rsidRPr="006B6BAE">
        <w:rPr>
          <w:rFonts w:cs="Times New Roman"/>
          <w:b/>
          <w:sz w:val="24"/>
        </w:rPr>
        <w:t xml:space="preserve">.1 </w:t>
      </w:r>
      <w:r w:rsidR="00AF3DCB" w:rsidRPr="006B6BAE">
        <w:rPr>
          <w:rFonts w:cs="Times New Roman"/>
          <w:i/>
          <w:iCs/>
          <w:sz w:val="24"/>
        </w:rPr>
        <w:t>Develop an understanding of statistics and determine measures of center and measures of variability. Summarize statistical distributions graphically and numerically</w:t>
      </w:r>
      <w:r w:rsidR="00C1615F" w:rsidRPr="006B6BAE">
        <w:rPr>
          <w:rFonts w:cs="Times New Roman"/>
          <w:i/>
          <w:sz w:val="24"/>
        </w:rPr>
        <w:t>.</w:t>
      </w:r>
    </w:p>
    <w:p w14:paraId="67920B5E" w14:textId="77777777" w:rsidR="00C1615F" w:rsidRPr="006B6BAE" w:rsidRDefault="00C1615F" w:rsidP="00C1615F">
      <w:pPr>
        <w:spacing w:after="0" w:line="240" w:lineRule="auto"/>
        <w:jc w:val="center"/>
        <w:rPr>
          <w:rFonts w:cs="Times New Roman"/>
          <w:i/>
          <w:sz w:val="24"/>
        </w:rPr>
      </w:pPr>
    </w:p>
    <w:p w14:paraId="61C61C7E" w14:textId="5B0A2EA2" w:rsidR="00B5547C" w:rsidRDefault="00A25B12" w:rsidP="00C1615F">
      <w:pPr>
        <w:pStyle w:val="Heading3"/>
      </w:pPr>
      <w:bookmarkStart w:id="54" w:name="_MA.6.DP.1.1"/>
      <w:bookmarkStart w:id="55" w:name="_MA.912.DP.1.1"/>
      <w:bookmarkEnd w:id="54"/>
      <w:bookmarkEnd w:id="55"/>
      <w:proofErr w:type="gramStart"/>
      <w:r w:rsidRPr="006B6BAE">
        <w:t>MA</w:t>
      </w:r>
      <w:r w:rsidR="00493DBF">
        <w:t>.912.</w:t>
      </w:r>
      <w:r w:rsidRPr="006B6BAE">
        <w:t>DP</w:t>
      </w:r>
      <w:proofErr w:type="gramEnd"/>
      <w:r w:rsidRPr="006B6BAE">
        <w:t>.1.1</w:t>
      </w:r>
      <w:r w:rsidR="00C278F2">
        <w:br/>
      </w:r>
    </w:p>
    <w:p w14:paraId="4D6FBB34" w14:textId="77777777" w:rsidR="00B5547C" w:rsidRPr="00BB2AFC" w:rsidRDefault="00B5547C" w:rsidP="00BB2AFC">
      <w:pPr>
        <w:pStyle w:val="DataProbabilityHeading"/>
      </w:pPr>
      <w:r w:rsidRPr="00BB2AFC">
        <w:t>Benchmark</w:t>
      </w:r>
    </w:p>
    <w:p w14:paraId="526DA3FD" w14:textId="3883F4D6" w:rsidR="00B5547C" w:rsidRPr="00BB2AFC" w:rsidRDefault="00CA7DE2" w:rsidP="00B5547C">
      <w:pPr>
        <w:pStyle w:val="Style3"/>
      </w:pPr>
      <w:r w:rsidRPr="00BB2AFC">
        <w:t>MA</w:t>
      </w:r>
      <w:r>
        <w:t>. 912.DP</w:t>
      </w:r>
      <w:r w:rsidR="00B5547C" w:rsidRPr="00BB2AFC">
        <w:t>.1.1</w:t>
      </w:r>
      <w:r w:rsidR="00B5547C" w:rsidRPr="00BB2AFC">
        <w:tab/>
      </w:r>
      <w:r w:rsidR="00CC70AF" w:rsidRPr="00CC70AF">
        <w:t>Given a set of data, select an appropriate method to represent the data, depending on whether it is numerical or categorical data and on whether it is univariate or bivariate.</w:t>
      </w:r>
    </w:p>
    <w:p w14:paraId="6EC102AB" w14:textId="7796EC61" w:rsidR="00F46980" w:rsidRDefault="00F40E97" w:rsidP="00F46980">
      <w:pPr>
        <w:pStyle w:val="TableParagraph"/>
        <w:spacing w:before="22"/>
      </w:pPr>
      <w:r>
        <w:rPr>
          <w:u w:val="single"/>
        </w:rPr>
        <w:br/>
      </w:r>
      <w:r w:rsidR="00F46980">
        <w:rPr>
          <w:u w:val="single"/>
        </w:rPr>
        <w:t>Benchmark</w:t>
      </w:r>
      <w:r w:rsidR="00F46980">
        <w:rPr>
          <w:spacing w:val="-7"/>
          <w:u w:val="single"/>
        </w:rPr>
        <w:t xml:space="preserve"> </w:t>
      </w:r>
      <w:r w:rsidR="00F46980">
        <w:rPr>
          <w:spacing w:val="-2"/>
          <w:u w:val="single"/>
        </w:rPr>
        <w:t>Clarifications:</w:t>
      </w:r>
    </w:p>
    <w:p w14:paraId="7D9049FC" w14:textId="77777777" w:rsidR="00F46980" w:rsidRDefault="00F46980" w:rsidP="00F46980">
      <w:pPr>
        <w:pStyle w:val="TableParagraph"/>
        <w:spacing w:before="2"/>
      </w:pPr>
      <w:r>
        <w:rPr>
          <w:i/>
        </w:rPr>
        <w:t>Clarification</w:t>
      </w:r>
      <w:r>
        <w:rPr>
          <w:i/>
          <w:spacing w:val="-6"/>
        </w:rPr>
        <w:t xml:space="preserve"> </w:t>
      </w:r>
      <w:r>
        <w:rPr>
          <w:i/>
        </w:rPr>
        <w:t>1:</w:t>
      </w:r>
      <w:r>
        <w:rPr>
          <w:i/>
          <w:spacing w:val="-2"/>
        </w:rPr>
        <w:t xml:space="preserve"> </w:t>
      </w:r>
      <w:r>
        <w:t>Instruction</w:t>
      </w:r>
      <w:r>
        <w:rPr>
          <w:spacing w:val="-6"/>
        </w:rPr>
        <w:t xml:space="preserve"> </w:t>
      </w:r>
      <w:r>
        <w:t>includes</w:t>
      </w:r>
      <w:r>
        <w:rPr>
          <w:spacing w:val="-5"/>
        </w:rPr>
        <w:t xml:space="preserve"> </w:t>
      </w:r>
      <w:r>
        <w:t>discussions</w:t>
      </w:r>
      <w:r>
        <w:rPr>
          <w:spacing w:val="-3"/>
        </w:rPr>
        <w:t xml:space="preserve"> </w:t>
      </w:r>
      <w:r>
        <w:t>regarding</w:t>
      </w:r>
      <w:r>
        <w:rPr>
          <w:spacing w:val="-6"/>
        </w:rPr>
        <w:t xml:space="preserve"> </w:t>
      </w:r>
      <w:r>
        <w:t>the</w:t>
      </w:r>
      <w:r>
        <w:rPr>
          <w:spacing w:val="-3"/>
        </w:rPr>
        <w:t xml:space="preserve"> </w:t>
      </w:r>
      <w:r>
        <w:t>strengths</w:t>
      </w:r>
      <w:r>
        <w:rPr>
          <w:spacing w:val="-3"/>
        </w:rPr>
        <w:t xml:space="preserve"> </w:t>
      </w:r>
      <w:r>
        <w:t>and</w:t>
      </w:r>
      <w:r>
        <w:rPr>
          <w:spacing w:val="-3"/>
        </w:rPr>
        <w:t xml:space="preserve"> </w:t>
      </w:r>
      <w:r>
        <w:t>weaknesses</w:t>
      </w:r>
      <w:r>
        <w:rPr>
          <w:spacing w:val="-3"/>
        </w:rPr>
        <w:t xml:space="preserve"> </w:t>
      </w:r>
      <w:r>
        <w:t>of</w:t>
      </w:r>
      <w:r>
        <w:rPr>
          <w:spacing w:val="-5"/>
        </w:rPr>
        <w:t xml:space="preserve"> </w:t>
      </w:r>
      <w:r>
        <w:t>each</w:t>
      </w:r>
      <w:r>
        <w:rPr>
          <w:spacing w:val="-5"/>
        </w:rPr>
        <w:t xml:space="preserve"> </w:t>
      </w:r>
      <w:r>
        <w:t xml:space="preserve">data </w:t>
      </w:r>
      <w:r>
        <w:rPr>
          <w:spacing w:val="-2"/>
        </w:rPr>
        <w:t>display.</w:t>
      </w:r>
    </w:p>
    <w:p w14:paraId="23735018" w14:textId="77777777" w:rsidR="00F46980" w:rsidRDefault="00F46980" w:rsidP="00F46980">
      <w:pPr>
        <w:pStyle w:val="TableParagraph"/>
      </w:pPr>
      <w:r>
        <w:rPr>
          <w:i/>
        </w:rPr>
        <w:t xml:space="preserve">Clarification 2: </w:t>
      </w:r>
      <w:r>
        <w:t>Numerical univariate includes histograms, stem-and-leaf plots, box plots and line plots; numerical</w:t>
      </w:r>
      <w:r>
        <w:rPr>
          <w:spacing w:val="-6"/>
        </w:rPr>
        <w:t xml:space="preserve"> </w:t>
      </w:r>
      <w:r>
        <w:t>bivariate</w:t>
      </w:r>
      <w:r>
        <w:rPr>
          <w:spacing w:val="-4"/>
        </w:rPr>
        <w:t xml:space="preserve"> </w:t>
      </w:r>
      <w:r>
        <w:t>includes</w:t>
      </w:r>
      <w:r>
        <w:rPr>
          <w:spacing w:val="-4"/>
        </w:rPr>
        <w:t xml:space="preserve"> </w:t>
      </w:r>
      <w:r>
        <w:t>scatter</w:t>
      </w:r>
      <w:r>
        <w:rPr>
          <w:spacing w:val="-3"/>
        </w:rPr>
        <w:t xml:space="preserve"> </w:t>
      </w:r>
      <w:r>
        <w:t>plots</w:t>
      </w:r>
      <w:r>
        <w:rPr>
          <w:spacing w:val="-4"/>
        </w:rPr>
        <w:t xml:space="preserve"> </w:t>
      </w:r>
      <w:r>
        <w:t>and</w:t>
      </w:r>
      <w:r>
        <w:rPr>
          <w:spacing w:val="-4"/>
        </w:rPr>
        <w:t xml:space="preserve"> </w:t>
      </w:r>
      <w:r>
        <w:t>line</w:t>
      </w:r>
      <w:r>
        <w:rPr>
          <w:spacing w:val="-4"/>
        </w:rPr>
        <w:t xml:space="preserve"> </w:t>
      </w:r>
      <w:r>
        <w:t>graphs;</w:t>
      </w:r>
      <w:r>
        <w:rPr>
          <w:spacing w:val="-3"/>
        </w:rPr>
        <w:t xml:space="preserve"> </w:t>
      </w:r>
      <w:r>
        <w:t>categorical</w:t>
      </w:r>
      <w:r>
        <w:rPr>
          <w:spacing w:val="-3"/>
        </w:rPr>
        <w:t xml:space="preserve"> </w:t>
      </w:r>
      <w:r>
        <w:t>univariate</w:t>
      </w:r>
      <w:r>
        <w:rPr>
          <w:spacing w:val="-4"/>
        </w:rPr>
        <w:t xml:space="preserve"> </w:t>
      </w:r>
      <w:r>
        <w:t>includes</w:t>
      </w:r>
      <w:r>
        <w:rPr>
          <w:spacing w:val="-4"/>
        </w:rPr>
        <w:t xml:space="preserve"> </w:t>
      </w:r>
      <w:r>
        <w:t>bar</w:t>
      </w:r>
      <w:r>
        <w:rPr>
          <w:spacing w:val="-4"/>
        </w:rPr>
        <w:t xml:space="preserve"> </w:t>
      </w:r>
      <w:r>
        <w:t>charts,</w:t>
      </w:r>
      <w:r>
        <w:rPr>
          <w:spacing w:val="-4"/>
        </w:rPr>
        <w:t xml:space="preserve"> </w:t>
      </w:r>
      <w:r>
        <w:t>circle graphs, line plots, frequency tables and relative frequency tables; and categorical bivariate includes segmented bar charts, joint frequency tables and joint relative frequency tables.</w:t>
      </w:r>
    </w:p>
    <w:p w14:paraId="283D0A6F" w14:textId="77777777" w:rsidR="00F46980" w:rsidRDefault="00F46980" w:rsidP="00F46980">
      <w:pPr>
        <w:spacing w:after="0" w:line="240" w:lineRule="auto"/>
        <w:textAlignment w:val="baseline"/>
      </w:pPr>
      <w:r>
        <w:rPr>
          <w:i/>
        </w:rPr>
        <w:t>Clarification</w:t>
      </w:r>
      <w:r>
        <w:rPr>
          <w:i/>
          <w:spacing w:val="-5"/>
        </w:rPr>
        <w:t xml:space="preserve"> </w:t>
      </w:r>
      <w:r>
        <w:rPr>
          <w:i/>
        </w:rPr>
        <w:t>3:</w:t>
      </w:r>
      <w:r>
        <w:rPr>
          <w:i/>
          <w:spacing w:val="-2"/>
        </w:rPr>
        <w:t xml:space="preserve"> </w:t>
      </w:r>
      <w:r>
        <w:t>Instruction</w:t>
      </w:r>
      <w:r>
        <w:rPr>
          <w:spacing w:val="-5"/>
        </w:rPr>
        <w:t xml:space="preserve"> </w:t>
      </w:r>
      <w:r>
        <w:t>includes</w:t>
      </w:r>
      <w:r>
        <w:rPr>
          <w:spacing w:val="-4"/>
        </w:rPr>
        <w:t xml:space="preserve"> </w:t>
      </w:r>
      <w:r>
        <w:t>the</w:t>
      </w:r>
      <w:r>
        <w:rPr>
          <w:spacing w:val="-3"/>
        </w:rPr>
        <w:t xml:space="preserve"> </w:t>
      </w:r>
      <w:r>
        <w:t>use</w:t>
      </w:r>
      <w:r>
        <w:rPr>
          <w:spacing w:val="-4"/>
        </w:rPr>
        <w:t xml:space="preserve"> </w:t>
      </w:r>
      <w:r>
        <w:t>of</w:t>
      </w:r>
      <w:r>
        <w:rPr>
          <w:spacing w:val="-4"/>
        </w:rPr>
        <w:t xml:space="preserve"> </w:t>
      </w:r>
      <w:r>
        <w:t>appropriate</w:t>
      </w:r>
      <w:r>
        <w:rPr>
          <w:spacing w:val="-3"/>
        </w:rPr>
        <w:t xml:space="preserve"> </w:t>
      </w:r>
      <w:r>
        <w:t>units</w:t>
      </w:r>
      <w:r>
        <w:rPr>
          <w:spacing w:val="-3"/>
        </w:rPr>
        <w:t xml:space="preserve"> </w:t>
      </w:r>
      <w:r>
        <w:t>and</w:t>
      </w:r>
      <w:r>
        <w:rPr>
          <w:spacing w:val="-3"/>
        </w:rPr>
        <w:t xml:space="preserve"> </w:t>
      </w:r>
      <w:r>
        <w:t>labels</w:t>
      </w:r>
      <w:r>
        <w:rPr>
          <w:spacing w:val="-3"/>
        </w:rPr>
        <w:t xml:space="preserve"> </w:t>
      </w:r>
      <w:r>
        <w:t>and,</w:t>
      </w:r>
      <w:r>
        <w:rPr>
          <w:spacing w:val="-3"/>
        </w:rPr>
        <w:t xml:space="preserve"> </w:t>
      </w:r>
      <w:r>
        <w:t>where</w:t>
      </w:r>
      <w:r>
        <w:rPr>
          <w:spacing w:val="-3"/>
        </w:rPr>
        <w:t xml:space="preserve"> </w:t>
      </w:r>
      <w:r>
        <w:t>appropriate,</w:t>
      </w:r>
      <w:r>
        <w:rPr>
          <w:spacing w:val="-3"/>
        </w:rPr>
        <w:t xml:space="preserve"> </w:t>
      </w:r>
      <w:r>
        <w:t>using technology to create data displays.</w:t>
      </w:r>
    </w:p>
    <w:p w14:paraId="773AA994" w14:textId="77777777" w:rsidR="00B5547C" w:rsidRPr="00BB2AFC" w:rsidRDefault="00B5547C" w:rsidP="00B5547C">
      <w:pPr>
        <w:spacing w:after="0" w:line="240" w:lineRule="auto"/>
        <w:textAlignment w:val="baseline"/>
        <w:rPr>
          <w:rFonts w:eastAsia="Times New Roman" w:cs="Times New Roman"/>
          <w:sz w:val="24"/>
          <w:szCs w:val="24"/>
        </w:rPr>
      </w:pPr>
    </w:p>
    <w:p w14:paraId="4D235BF9" w14:textId="77777777" w:rsidR="00B5547C" w:rsidRPr="00BB2AFC" w:rsidRDefault="00B5547C" w:rsidP="00BB2AFC">
      <w:pPr>
        <w:pStyle w:val="DataProbabilityHeading"/>
      </w:pPr>
      <w:r w:rsidRPr="00BB2AFC">
        <w:t xml:space="preserve">Connecting Benchmarks/Horizontal Alignment        </w:t>
      </w:r>
    </w:p>
    <w:p w14:paraId="02423D6C" w14:textId="4F154B09" w:rsidR="00BB2AFC" w:rsidRPr="00694A70" w:rsidRDefault="00694A70" w:rsidP="00694A70">
      <w:pPr>
        <w:pStyle w:val="ListParagraph"/>
        <w:numPr>
          <w:ilvl w:val="0"/>
          <w:numId w:val="258"/>
        </w:numPr>
        <w:contextualSpacing/>
        <w:rPr>
          <w:rFonts w:eastAsia="Times New Roman" w:cs="Times New Roman"/>
          <w:sz w:val="24"/>
          <w:szCs w:val="24"/>
        </w:rPr>
      </w:pPr>
      <w:proofErr w:type="gramStart"/>
      <w:r w:rsidRPr="00694A70">
        <w:rPr>
          <w:sz w:val="24"/>
        </w:rPr>
        <w:t>MA.912.DP</w:t>
      </w:r>
      <w:proofErr w:type="gramEnd"/>
      <w:r w:rsidRPr="00694A70">
        <w:rPr>
          <w:sz w:val="24"/>
        </w:rPr>
        <w:t>.3.1</w:t>
      </w:r>
      <w:r w:rsidRPr="00694A70">
        <w:rPr>
          <w:sz w:val="24"/>
        </w:rPr>
        <w:br/>
      </w:r>
    </w:p>
    <w:p w14:paraId="67F6501E" w14:textId="24F52843" w:rsidR="008F1352" w:rsidRPr="008F1352" w:rsidRDefault="00B5547C" w:rsidP="008F1352">
      <w:pPr>
        <w:pStyle w:val="DataProbabilityHeading"/>
      </w:pPr>
      <w:r w:rsidRPr="00BB2AFC">
        <w:t>Terms from the K-12 Glossary </w:t>
      </w:r>
    </w:p>
    <w:p w14:paraId="30CB6EB5" w14:textId="3452E985"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Bivariate Data</w:t>
      </w:r>
    </w:p>
    <w:p w14:paraId="19CE975A" w14:textId="77777777" w:rsidR="008F1352"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Categorical </w:t>
      </w:r>
      <w:r w:rsidRPr="4B4C310D">
        <w:rPr>
          <w:sz w:val="24"/>
          <w:szCs w:val="24"/>
        </w:rPr>
        <w:t>Data</w:t>
      </w:r>
    </w:p>
    <w:p w14:paraId="4AA81CAE" w14:textId="2DE42464" w:rsidR="00B5547C" w:rsidRPr="008F1352" w:rsidRDefault="008F1352" w:rsidP="00E502A8">
      <w:pPr>
        <w:numPr>
          <w:ilvl w:val="0"/>
          <w:numId w:val="22"/>
        </w:numPr>
        <w:spacing w:after="0" w:line="240" w:lineRule="auto"/>
        <w:textAlignment w:val="baseline"/>
        <w:rPr>
          <w:rFonts w:eastAsia="Times New Roman" w:cs="Times New Roman"/>
          <w:sz w:val="24"/>
          <w:szCs w:val="24"/>
        </w:rPr>
      </w:pPr>
      <w:r>
        <w:rPr>
          <w:sz w:val="24"/>
          <w:szCs w:val="24"/>
        </w:rPr>
        <w:t xml:space="preserve">Numerical </w:t>
      </w:r>
      <w:r w:rsidR="00B5547C" w:rsidRPr="00BB2AFC">
        <w:rPr>
          <w:rFonts w:eastAsia="Times New Roman" w:cs="Times New Roman"/>
          <w:sz w:val="24"/>
          <w:szCs w:val="24"/>
        </w:rPr>
        <w:t xml:space="preserve">Data </w:t>
      </w:r>
    </w:p>
    <w:p w14:paraId="6813C3D2" w14:textId="77777777" w:rsidR="00B5547C" w:rsidRPr="00BB2AFC" w:rsidRDefault="00B5547C" w:rsidP="00B5547C">
      <w:pPr>
        <w:pStyle w:val="ListParagraph"/>
        <w:ind w:left="720"/>
        <w:textAlignment w:val="baseline"/>
        <w:rPr>
          <w:rFonts w:eastAsia="Times New Roman"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BC69C4">
        <w:trPr>
          <w:trHeight w:val="300"/>
        </w:trPr>
        <w:tc>
          <w:tcPr>
            <w:tcW w:w="2498" w:type="pct"/>
            <w:shd w:val="clear" w:color="auto" w:fill="auto"/>
            <w:hideMark/>
          </w:tcPr>
          <w:p w14:paraId="5E5074EE"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57C74AF" w14:textId="77777777" w:rsidR="00362B43" w:rsidRDefault="00362B43" w:rsidP="00E502A8">
            <w:pPr>
              <w:pStyle w:val="TableParagraph"/>
              <w:numPr>
                <w:ilvl w:val="0"/>
                <w:numId w:val="18"/>
              </w:numPr>
              <w:tabs>
                <w:tab w:val="left" w:pos="719"/>
              </w:tabs>
              <w:autoSpaceDE w:val="0"/>
              <w:autoSpaceDN w:val="0"/>
              <w:spacing w:line="291" w:lineRule="exact"/>
              <w:rPr>
                <w:sz w:val="24"/>
              </w:rPr>
            </w:pPr>
            <w:r>
              <w:rPr>
                <w:spacing w:val="-2"/>
                <w:sz w:val="24"/>
              </w:rPr>
              <w:t>MA.6.DP.1.5</w:t>
            </w:r>
          </w:p>
          <w:p w14:paraId="029534F2" w14:textId="77777777" w:rsidR="00362B43" w:rsidRDefault="00362B43" w:rsidP="00E502A8">
            <w:pPr>
              <w:pStyle w:val="TableParagraph"/>
              <w:numPr>
                <w:ilvl w:val="0"/>
                <w:numId w:val="18"/>
              </w:numPr>
              <w:tabs>
                <w:tab w:val="left" w:pos="719"/>
              </w:tabs>
              <w:autoSpaceDE w:val="0"/>
              <w:autoSpaceDN w:val="0"/>
              <w:spacing w:line="293" w:lineRule="exact"/>
              <w:rPr>
                <w:sz w:val="24"/>
              </w:rPr>
            </w:pPr>
            <w:r>
              <w:rPr>
                <w:spacing w:val="-2"/>
                <w:sz w:val="24"/>
              </w:rPr>
              <w:t>MA.7.DP.1.5</w:t>
            </w:r>
          </w:p>
          <w:p w14:paraId="53FEAD3D" w14:textId="1BBA9C4F" w:rsidR="00B5547C" w:rsidRPr="00DC6937" w:rsidRDefault="00362B43" w:rsidP="00E502A8">
            <w:pPr>
              <w:numPr>
                <w:ilvl w:val="0"/>
                <w:numId w:val="18"/>
              </w:numPr>
              <w:spacing w:after="0" w:line="240" w:lineRule="auto"/>
              <w:textAlignment w:val="baseline"/>
              <w:rPr>
                <w:rFonts w:eastAsia="Times New Roman" w:cs="Times New Roman"/>
                <w:sz w:val="24"/>
                <w:szCs w:val="24"/>
              </w:rPr>
            </w:pPr>
            <w:r>
              <w:rPr>
                <w:spacing w:val="-2"/>
                <w:sz w:val="24"/>
              </w:rPr>
              <w:t>MA.8.DP.1.1</w:t>
            </w:r>
          </w:p>
        </w:tc>
        <w:tc>
          <w:tcPr>
            <w:tcW w:w="2502" w:type="pct"/>
            <w:shd w:val="clear" w:color="auto" w:fill="auto"/>
          </w:tcPr>
          <w:p w14:paraId="6C48CF21" w14:textId="77777777" w:rsidR="00B5547C" w:rsidRPr="00BB2AFC" w:rsidRDefault="00B5547C" w:rsidP="00BC69C4">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6C9B9FE" w14:textId="77777777" w:rsidR="002B454E" w:rsidRPr="00937F0B" w:rsidRDefault="002B454E" w:rsidP="002B454E">
            <w:pPr>
              <w:pStyle w:val="TableParagraph"/>
              <w:numPr>
                <w:ilvl w:val="0"/>
                <w:numId w:val="222"/>
              </w:numPr>
              <w:tabs>
                <w:tab w:val="left" w:pos="1051"/>
              </w:tabs>
              <w:autoSpaceDE w:val="0"/>
              <w:autoSpaceDN w:val="0"/>
              <w:spacing w:line="291" w:lineRule="exact"/>
              <w:rPr>
                <w:sz w:val="24"/>
              </w:rPr>
            </w:pPr>
            <w:proofErr w:type="gramStart"/>
            <w:r>
              <w:rPr>
                <w:spacing w:val="-2"/>
                <w:sz w:val="24"/>
              </w:rPr>
              <w:t>MA.912.DP</w:t>
            </w:r>
            <w:proofErr w:type="gramEnd"/>
            <w:r>
              <w:rPr>
                <w:spacing w:val="-2"/>
                <w:sz w:val="24"/>
              </w:rPr>
              <w:t xml:space="preserve">.2.2, </w:t>
            </w:r>
            <w:proofErr w:type="gramStart"/>
            <w:r>
              <w:rPr>
                <w:spacing w:val="-2"/>
                <w:sz w:val="24"/>
              </w:rPr>
              <w:t>MA.912.DP</w:t>
            </w:r>
            <w:proofErr w:type="gramEnd"/>
            <w:r>
              <w:rPr>
                <w:spacing w:val="-2"/>
                <w:sz w:val="24"/>
              </w:rPr>
              <w:t xml:space="preserve">.2.4, </w:t>
            </w:r>
            <w:proofErr w:type="gramStart"/>
            <w:r>
              <w:rPr>
                <w:spacing w:val="-2"/>
                <w:sz w:val="24"/>
              </w:rPr>
              <w:t>MA.912.DP</w:t>
            </w:r>
            <w:proofErr w:type="gramEnd"/>
            <w:r>
              <w:rPr>
                <w:spacing w:val="-2"/>
                <w:sz w:val="24"/>
              </w:rPr>
              <w:t xml:space="preserve">.2.5, </w:t>
            </w:r>
            <w:proofErr w:type="gramStart"/>
            <w:r>
              <w:rPr>
                <w:spacing w:val="-2"/>
                <w:sz w:val="24"/>
              </w:rPr>
              <w:t>MA.912.DP</w:t>
            </w:r>
            <w:proofErr w:type="gramEnd"/>
            <w:r>
              <w:rPr>
                <w:spacing w:val="-2"/>
                <w:sz w:val="24"/>
              </w:rPr>
              <w:t>.2.6</w:t>
            </w:r>
          </w:p>
          <w:p w14:paraId="63F13D9B" w14:textId="77777777" w:rsidR="002B454E" w:rsidRDefault="002B454E" w:rsidP="002B454E">
            <w:pPr>
              <w:pStyle w:val="TableParagraph"/>
              <w:numPr>
                <w:ilvl w:val="0"/>
                <w:numId w:val="222"/>
              </w:numPr>
              <w:tabs>
                <w:tab w:val="left" w:pos="1051"/>
              </w:tabs>
              <w:autoSpaceDE w:val="0"/>
              <w:autoSpaceDN w:val="0"/>
              <w:spacing w:line="291" w:lineRule="exact"/>
              <w:rPr>
                <w:sz w:val="24"/>
              </w:rPr>
            </w:pPr>
            <w:proofErr w:type="gramStart"/>
            <w:r>
              <w:rPr>
                <w:spacing w:val="-2"/>
                <w:sz w:val="24"/>
              </w:rPr>
              <w:t>MA.912.DP</w:t>
            </w:r>
            <w:proofErr w:type="gramEnd"/>
            <w:r>
              <w:rPr>
                <w:spacing w:val="-2"/>
                <w:sz w:val="24"/>
              </w:rPr>
              <w:t xml:space="preserve">.3.2, </w:t>
            </w:r>
            <w:proofErr w:type="gramStart"/>
            <w:r>
              <w:rPr>
                <w:spacing w:val="-2"/>
                <w:sz w:val="24"/>
              </w:rPr>
              <w:t>MA.912.DP</w:t>
            </w:r>
            <w:proofErr w:type="gramEnd"/>
            <w:r>
              <w:rPr>
                <w:spacing w:val="-2"/>
                <w:sz w:val="24"/>
              </w:rPr>
              <w:t>.3.3</w:t>
            </w:r>
          </w:p>
          <w:p w14:paraId="3647692E" w14:textId="38D55892" w:rsidR="00B5547C" w:rsidRPr="00DC6937" w:rsidRDefault="002B454E" w:rsidP="002B454E">
            <w:pPr>
              <w:pStyle w:val="ListParagraph"/>
              <w:numPr>
                <w:ilvl w:val="0"/>
                <w:numId w:val="222"/>
              </w:numPr>
              <w:textAlignment w:val="baseline"/>
              <w:rPr>
                <w:rFonts w:eastAsia="Times New Roman" w:cs="Times New Roman"/>
                <w:sz w:val="24"/>
                <w:szCs w:val="24"/>
              </w:rPr>
            </w:pPr>
            <w:proofErr w:type="gramStart"/>
            <w:r>
              <w:rPr>
                <w:spacing w:val="-2"/>
                <w:sz w:val="24"/>
              </w:rPr>
              <w:t>MA.912.DP</w:t>
            </w:r>
            <w:proofErr w:type="gramEnd"/>
            <w:r>
              <w:rPr>
                <w:spacing w:val="-2"/>
                <w:sz w:val="24"/>
              </w:rPr>
              <w:t>.6.6</w:t>
            </w:r>
          </w:p>
        </w:tc>
      </w:tr>
    </w:tbl>
    <w:p w14:paraId="0E09DF09" w14:textId="77777777" w:rsidR="00B5547C" w:rsidRPr="00BB2AFC" w:rsidRDefault="00B5547C" w:rsidP="00B5547C">
      <w:pPr>
        <w:spacing w:after="0"/>
      </w:pPr>
    </w:p>
    <w:p w14:paraId="2BBE0E8C" w14:textId="2280C5B8" w:rsidR="00B5547C" w:rsidRPr="00BB2AFC" w:rsidRDefault="00B5547C" w:rsidP="00BB2AFC">
      <w:pPr>
        <w:pStyle w:val="DataProbabilityHeading"/>
      </w:pPr>
      <w:r w:rsidRPr="00BB2AFC">
        <w:t xml:space="preserve">Purpose and Instructional Strategies </w:t>
      </w:r>
    </w:p>
    <w:p w14:paraId="56E7B26C" w14:textId="77777777" w:rsidR="00BE0877" w:rsidRDefault="00EB59DC" w:rsidP="00BE0877">
      <w:pPr>
        <w:pStyle w:val="TableParagraph"/>
        <w:rPr>
          <w:spacing w:val="-2"/>
          <w:sz w:val="24"/>
          <w:szCs w:val="24"/>
        </w:rPr>
      </w:pPr>
      <w:r w:rsidRPr="4B4C310D">
        <w:rPr>
          <w:sz w:val="24"/>
          <w:szCs w:val="24"/>
        </w:rPr>
        <w:t>In middle grades, students used box plots and histograms to display univariate numerical data; then bar charts, circle graphs, line plots and stem and leaf plots to display univariate categorical data; and finally scatter</w:t>
      </w:r>
      <w:r w:rsidRPr="4B4C310D">
        <w:rPr>
          <w:spacing w:val="-3"/>
          <w:sz w:val="24"/>
          <w:szCs w:val="24"/>
        </w:rPr>
        <w:t xml:space="preserve"> </w:t>
      </w:r>
      <w:r w:rsidRPr="4B4C310D">
        <w:rPr>
          <w:sz w:val="24"/>
          <w:szCs w:val="24"/>
        </w:rPr>
        <w:t>plots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line</w:t>
      </w:r>
      <w:r w:rsidRPr="4B4C310D">
        <w:rPr>
          <w:spacing w:val="-2"/>
          <w:sz w:val="24"/>
          <w:szCs w:val="24"/>
        </w:rPr>
        <w:t xml:space="preserve"> </w:t>
      </w:r>
      <w:r w:rsidRPr="4B4C310D">
        <w:rPr>
          <w:sz w:val="24"/>
          <w:szCs w:val="24"/>
        </w:rPr>
        <w:t>graphs</w:t>
      </w:r>
      <w:r w:rsidRPr="4B4C310D">
        <w:rPr>
          <w:spacing w:val="-3"/>
          <w:sz w:val="24"/>
          <w:szCs w:val="24"/>
        </w:rPr>
        <w:t xml:space="preserve"> </w:t>
      </w:r>
      <w:r w:rsidRPr="4B4C310D">
        <w:rPr>
          <w:sz w:val="24"/>
          <w:szCs w:val="24"/>
        </w:rPr>
        <w:t>to</w:t>
      </w:r>
      <w:r w:rsidRPr="4B4C310D">
        <w:rPr>
          <w:spacing w:val="-3"/>
          <w:sz w:val="24"/>
          <w:szCs w:val="24"/>
        </w:rPr>
        <w:t xml:space="preserve"> </w:t>
      </w:r>
      <w:r w:rsidRPr="4B4C310D">
        <w:rPr>
          <w:sz w:val="24"/>
          <w:szCs w:val="24"/>
        </w:rPr>
        <w:t>display</w:t>
      </w:r>
      <w:r w:rsidRPr="4B4C310D">
        <w:rPr>
          <w:spacing w:val="-8"/>
          <w:sz w:val="24"/>
          <w:szCs w:val="24"/>
        </w:rPr>
        <w:t xml:space="preserve"> </w:t>
      </w:r>
      <w:r w:rsidRPr="4B4C310D">
        <w:rPr>
          <w:sz w:val="24"/>
          <w:szCs w:val="24"/>
        </w:rPr>
        <w:t>bivariate</w:t>
      </w:r>
      <w:r w:rsidRPr="4B4C310D">
        <w:rPr>
          <w:spacing w:val="-4"/>
          <w:sz w:val="24"/>
          <w:szCs w:val="24"/>
        </w:rPr>
        <w:t xml:space="preserve"> </w:t>
      </w:r>
      <w:r w:rsidRPr="4B4C310D">
        <w:rPr>
          <w:sz w:val="24"/>
          <w:szCs w:val="24"/>
        </w:rPr>
        <w:t>numerical</w:t>
      </w:r>
      <w:r w:rsidRPr="4B4C310D">
        <w:rPr>
          <w:spacing w:val="-3"/>
          <w:sz w:val="24"/>
          <w:szCs w:val="24"/>
        </w:rPr>
        <w:t xml:space="preserve"> </w:t>
      </w:r>
      <w:r w:rsidRPr="4B4C310D">
        <w:rPr>
          <w:sz w:val="24"/>
          <w:szCs w:val="24"/>
        </w:rPr>
        <w:t>data. In</w:t>
      </w:r>
      <w:r w:rsidRPr="4B4C310D">
        <w:rPr>
          <w:spacing w:val="-3"/>
          <w:sz w:val="24"/>
          <w:szCs w:val="24"/>
        </w:rPr>
        <w:t xml:space="preserve"> </w:t>
      </w:r>
      <w:r w:rsidRPr="4B4C310D">
        <w:rPr>
          <w:sz w:val="24"/>
          <w:szCs w:val="24"/>
        </w:rPr>
        <w:t>Algebra I,</w:t>
      </w:r>
      <w:r w:rsidRPr="4B4C310D">
        <w:rPr>
          <w:spacing w:val="-3"/>
          <w:sz w:val="24"/>
          <w:szCs w:val="24"/>
        </w:rPr>
        <w:t xml:space="preserve"> students </w:t>
      </w:r>
      <w:r w:rsidRPr="4B4C310D">
        <w:rPr>
          <w:sz w:val="24"/>
          <w:szCs w:val="24"/>
        </w:rPr>
        <w:t>display</w:t>
      </w:r>
      <w:r w:rsidRPr="4B4C310D">
        <w:rPr>
          <w:spacing w:val="-8"/>
          <w:sz w:val="24"/>
          <w:szCs w:val="24"/>
        </w:rPr>
        <w:t xml:space="preserve"> </w:t>
      </w:r>
      <w:r w:rsidRPr="4B4C310D">
        <w:rPr>
          <w:sz w:val="24"/>
          <w:szCs w:val="24"/>
        </w:rPr>
        <w:t xml:space="preserve">univariate data and bivariate numerical data using graphical representations from middle grades.  Students </w:t>
      </w:r>
      <w:r>
        <w:rPr>
          <w:sz w:val="24"/>
          <w:szCs w:val="24"/>
        </w:rPr>
        <w:t xml:space="preserve">are </w:t>
      </w:r>
      <w:r w:rsidRPr="4B4C310D">
        <w:rPr>
          <w:sz w:val="24"/>
          <w:szCs w:val="24"/>
        </w:rPr>
        <w:t>introduced to bivariate categorical data, which they represent with frequency tables and segmented bar charts. Additionally, they</w:t>
      </w:r>
      <w:r w:rsidRPr="4B4C310D">
        <w:rPr>
          <w:spacing w:val="-1"/>
          <w:sz w:val="24"/>
          <w:szCs w:val="24"/>
        </w:rPr>
        <w:t xml:space="preserve"> </w:t>
      </w:r>
      <w:r w:rsidRPr="4B4C310D">
        <w:rPr>
          <w:sz w:val="24"/>
          <w:szCs w:val="24"/>
        </w:rPr>
        <w:t xml:space="preserve">must choose an appropriate display when considering each of the four varieties of data. In later courses, students will build upon this foundation as students consider a variety of data distributions in greater detail, including normal and Poisson </w:t>
      </w:r>
      <w:r w:rsidRPr="4B4C310D">
        <w:rPr>
          <w:spacing w:val="-2"/>
          <w:sz w:val="24"/>
          <w:szCs w:val="24"/>
        </w:rPr>
        <w:t>distributions.</w:t>
      </w:r>
    </w:p>
    <w:p w14:paraId="7B73065F" w14:textId="446E4F5E" w:rsidR="00EB59DC" w:rsidRPr="00BE0877" w:rsidRDefault="00EB59DC" w:rsidP="00E502A8">
      <w:pPr>
        <w:pStyle w:val="TableParagraph"/>
        <w:numPr>
          <w:ilvl w:val="0"/>
          <w:numId w:val="223"/>
        </w:numPr>
        <w:rPr>
          <w:sz w:val="24"/>
          <w:szCs w:val="24"/>
        </w:rPr>
      </w:pPr>
      <w:r>
        <w:rPr>
          <w:sz w:val="24"/>
        </w:rPr>
        <w:lastRenderedPageBreak/>
        <w:t>While</w:t>
      </w:r>
      <w:r>
        <w:rPr>
          <w:spacing w:val="-5"/>
          <w:sz w:val="24"/>
        </w:rPr>
        <w:t xml:space="preserve"> </w:t>
      </w:r>
      <w:r>
        <w:rPr>
          <w:sz w:val="24"/>
        </w:rPr>
        <w:t>the</w:t>
      </w:r>
      <w:r>
        <w:rPr>
          <w:spacing w:val="-4"/>
          <w:sz w:val="24"/>
        </w:rPr>
        <w:t xml:space="preserve"> </w:t>
      </w:r>
      <w:r>
        <w:rPr>
          <w:sz w:val="24"/>
        </w:rPr>
        <w:t>benchmark</w:t>
      </w:r>
      <w:r>
        <w:rPr>
          <w:spacing w:val="-4"/>
          <w:sz w:val="24"/>
        </w:rPr>
        <w:t xml:space="preserve"> </w:t>
      </w:r>
      <w:r>
        <w:rPr>
          <w:sz w:val="24"/>
        </w:rPr>
        <w:t>states</w:t>
      </w:r>
      <w:r>
        <w:rPr>
          <w:spacing w:val="-4"/>
          <w:sz w:val="24"/>
        </w:rPr>
        <w:t xml:space="preserve"> </w:t>
      </w:r>
      <w:r>
        <w:rPr>
          <w:sz w:val="24"/>
        </w:rPr>
        <w:t>that</w:t>
      </w:r>
      <w:r>
        <w:rPr>
          <w:spacing w:val="-4"/>
          <w:sz w:val="24"/>
        </w:rPr>
        <w:t xml:space="preserve"> </w:t>
      </w:r>
      <w:r>
        <w:rPr>
          <w:sz w:val="24"/>
        </w:rPr>
        <w:t>students</w:t>
      </w:r>
      <w:r>
        <w:rPr>
          <w:spacing w:val="-4"/>
          <w:sz w:val="24"/>
        </w:rPr>
        <w:t xml:space="preserve"> </w:t>
      </w:r>
      <w:r>
        <w:rPr>
          <w:sz w:val="24"/>
        </w:rPr>
        <w:t>select</w:t>
      </w:r>
      <w:r>
        <w:rPr>
          <w:spacing w:val="-4"/>
          <w:sz w:val="24"/>
        </w:rPr>
        <w:t xml:space="preserve"> </w:t>
      </w:r>
      <w:r>
        <w:rPr>
          <w:sz w:val="24"/>
        </w:rPr>
        <w:t>an</w:t>
      </w:r>
      <w:r>
        <w:rPr>
          <w:spacing w:val="-3"/>
          <w:sz w:val="24"/>
        </w:rPr>
        <w:t xml:space="preserve"> </w:t>
      </w:r>
      <w:r>
        <w:rPr>
          <w:sz w:val="24"/>
        </w:rPr>
        <w:t>appropriate</w:t>
      </w:r>
      <w:r>
        <w:rPr>
          <w:spacing w:val="-4"/>
          <w:sz w:val="24"/>
        </w:rPr>
        <w:t xml:space="preserve"> </w:t>
      </w:r>
      <w:r>
        <w:rPr>
          <w:sz w:val="24"/>
        </w:rPr>
        <w:t>data</w:t>
      </w:r>
      <w:r>
        <w:rPr>
          <w:spacing w:val="-4"/>
          <w:sz w:val="24"/>
        </w:rPr>
        <w:t xml:space="preserve"> </w:t>
      </w:r>
      <w:r>
        <w:rPr>
          <w:sz w:val="24"/>
        </w:rPr>
        <w:t>display,</w:t>
      </w:r>
      <w:r>
        <w:rPr>
          <w:spacing w:val="-2"/>
          <w:sz w:val="24"/>
        </w:rPr>
        <w:t xml:space="preserve"> </w:t>
      </w:r>
      <w:r>
        <w:rPr>
          <w:sz w:val="24"/>
        </w:rPr>
        <w:t>instruction also includes cases where students must create the display.</w:t>
      </w:r>
    </w:p>
    <w:p w14:paraId="7677D72F" w14:textId="77777777" w:rsidR="00401151" w:rsidRDefault="00401151" w:rsidP="00E502A8">
      <w:pPr>
        <w:pStyle w:val="ListParagraph"/>
        <w:numPr>
          <w:ilvl w:val="0"/>
          <w:numId w:val="225"/>
        </w:numPr>
        <w:tabs>
          <w:tab w:val="left" w:pos="2160"/>
        </w:tabs>
        <w:autoSpaceDE w:val="0"/>
        <w:autoSpaceDN w:val="0"/>
        <w:ind w:left="1080"/>
        <w:rPr>
          <w:sz w:val="24"/>
        </w:rPr>
      </w:pPr>
      <w:r>
        <w:rPr>
          <w:sz w:val="24"/>
        </w:rPr>
        <w:t>This</w:t>
      </w:r>
      <w:r>
        <w:rPr>
          <w:spacing w:val="-4"/>
          <w:sz w:val="24"/>
        </w:rPr>
        <w:t xml:space="preserve"> </w:t>
      </w:r>
      <w:r>
        <w:rPr>
          <w:sz w:val="24"/>
        </w:rPr>
        <w:t>benchmark</w:t>
      </w:r>
      <w:r>
        <w:rPr>
          <w:spacing w:val="-4"/>
          <w:sz w:val="24"/>
        </w:rPr>
        <w:t xml:space="preserve"> </w:t>
      </w:r>
      <w:r>
        <w:rPr>
          <w:sz w:val="24"/>
        </w:rPr>
        <w:t>is</w:t>
      </w:r>
      <w:r>
        <w:rPr>
          <w:spacing w:val="-4"/>
          <w:sz w:val="24"/>
        </w:rPr>
        <w:t xml:space="preserve"> </w:t>
      </w:r>
      <w:r>
        <w:rPr>
          <w:sz w:val="24"/>
        </w:rPr>
        <w:t>closely</w:t>
      </w:r>
      <w:r>
        <w:rPr>
          <w:spacing w:val="-7"/>
          <w:sz w:val="24"/>
        </w:rPr>
        <w:t xml:space="preserve"> </w:t>
      </w:r>
      <w:r>
        <w:rPr>
          <w:sz w:val="24"/>
        </w:rPr>
        <w:t>linked</w:t>
      </w:r>
      <w:r>
        <w:rPr>
          <w:spacing w:val="-4"/>
          <w:sz w:val="24"/>
        </w:rPr>
        <w:t xml:space="preserve"> </w:t>
      </w:r>
      <w:r>
        <w:rPr>
          <w:sz w:val="24"/>
        </w:rPr>
        <w:t>to</w:t>
      </w:r>
      <w:r>
        <w:rPr>
          <w:spacing w:val="-4"/>
          <w:sz w:val="24"/>
        </w:rPr>
        <w:t xml:space="preserve"> </w:t>
      </w:r>
      <w:proofErr w:type="gramStart"/>
      <w:r>
        <w:rPr>
          <w:sz w:val="24"/>
        </w:rPr>
        <w:t>MA.912.DP</w:t>
      </w:r>
      <w:proofErr w:type="gramEnd"/>
      <w:r>
        <w:rPr>
          <w:sz w:val="24"/>
        </w:rPr>
        <w:t>.1.2,</w:t>
      </w:r>
      <w:r>
        <w:rPr>
          <w:spacing w:val="-4"/>
          <w:sz w:val="24"/>
        </w:rPr>
        <w:t xml:space="preserve"> </w:t>
      </w:r>
      <w:r>
        <w:rPr>
          <w:sz w:val="24"/>
        </w:rPr>
        <w:t>where</w:t>
      </w:r>
      <w:r>
        <w:rPr>
          <w:spacing w:val="-6"/>
          <w:sz w:val="24"/>
        </w:rPr>
        <w:t xml:space="preserve"> </w:t>
      </w:r>
      <w:r>
        <w:rPr>
          <w:sz w:val="24"/>
        </w:rPr>
        <w:t>students</w:t>
      </w:r>
      <w:r>
        <w:rPr>
          <w:spacing w:val="-4"/>
          <w:sz w:val="24"/>
        </w:rPr>
        <w:t xml:space="preserve"> </w:t>
      </w:r>
      <w:r>
        <w:rPr>
          <w:sz w:val="24"/>
        </w:rPr>
        <w:t>interpret</w:t>
      </w:r>
      <w:r>
        <w:rPr>
          <w:spacing w:val="-4"/>
          <w:sz w:val="24"/>
        </w:rPr>
        <w:t xml:space="preserve"> </w:t>
      </w:r>
      <w:r>
        <w:rPr>
          <w:sz w:val="24"/>
        </w:rPr>
        <w:t>displayed data using key components of the display.</w:t>
      </w:r>
    </w:p>
    <w:p w14:paraId="6E872FF1" w14:textId="77777777" w:rsidR="00401151" w:rsidRDefault="00401151" w:rsidP="00E502A8">
      <w:pPr>
        <w:pStyle w:val="ListParagraph"/>
        <w:numPr>
          <w:ilvl w:val="0"/>
          <w:numId w:val="224"/>
        </w:numPr>
        <w:tabs>
          <w:tab w:val="left" w:pos="2520"/>
        </w:tabs>
        <w:autoSpaceDE w:val="0"/>
        <w:autoSpaceDN w:val="0"/>
        <w:ind w:left="1440"/>
        <w:rPr>
          <w:sz w:val="24"/>
          <w:szCs w:val="24"/>
        </w:rPr>
      </w:pPr>
      <w:r w:rsidRPr="4B4C310D">
        <w:rPr>
          <w:sz w:val="24"/>
          <w:szCs w:val="24"/>
        </w:rPr>
        <w:t xml:space="preserve">Instruction includes student discussions </w:t>
      </w:r>
      <w:r w:rsidRPr="4B4C310D">
        <w:rPr>
          <w:i/>
          <w:iCs/>
          <w:sz w:val="24"/>
          <w:szCs w:val="24"/>
        </w:rPr>
        <w:t xml:space="preserve">(MTR.1.1) </w:t>
      </w:r>
      <w:r w:rsidRPr="4B4C310D">
        <w:rPr>
          <w:sz w:val="24"/>
          <w:szCs w:val="24"/>
        </w:rPr>
        <w:t>regarding the strengths and weaknesses</w:t>
      </w:r>
      <w:r w:rsidRPr="4B4C310D">
        <w:rPr>
          <w:spacing w:val="-3"/>
          <w:sz w:val="24"/>
          <w:szCs w:val="24"/>
        </w:rPr>
        <w:t xml:space="preserve"> </w:t>
      </w:r>
      <w:r w:rsidRPr="4B4C310D">
        <w:rPr>
          <w:sz w:val="24"/>
          <w:szCs w:val="24"/>
        </w:rPr>
        <w:t>of</w:t>
      </w:r>
      <w:r w:rsidRPr="4B4C310D">
        <w:rPr>
          <w:spacing w:val="-3"/>
          <w:sz w:val="24"/>
          <w:szCs w:val="24"/>
        </w:rPr>
        <w:t xml:space="preserve"> </w:t>
      </w:r>
      <w:r w:rsidRPr="4B4C310D">
        <w:rPr>
          <w:sz w:val="24"/>
          <w:szCs w:val="24"/>
        </w:rPr>
        <w:t>each</w:t>
      </w:r>
      <w:r w:rsidRPr="4B4C310D">
        <w:rPr>
          <w:spacing w:val="-3"/>
          <w:sz w:val="24"/>
          <w:szCs w:val="24"/>
        </w:rPr>
        <w:t xml:space="preserve"> </w:t>
      </w:r>
      <w:r w:rsidRPr="4B4C310D">
        <w:rPr>
          <w:sz w:val="24"/>
          <w:szCs w:val="24"/>
        </w:rPr>
        <w:t>data</w:t>
      </w:r>
      <w:r w:rsidRPr="4B4C310D">
        <w:rPr>
          <w:spacing w:val="-3"/>
          <w:sz w:val="24"/>
          <w:szCs w:val="24"/>
        </w:rPr>
        <w:t xml:space="preserve"> </w:t>
      </w:r>
      <w:r w:rsidRPr="4B4C310D">
        <w:rPr>
          <w:sz w:val="24"/>
          <w:szCs w:val="24"/>
        </w:rPr>
        <w:t>display,</w:t>
      </w:r>
      <w:r w:rsidRPr="4B4C310D">
        <w:rPr>
          <w:spacing w:val="-3"/>
          <w:sz w:val="24"/>
          <w:szCs w:val="24"/>
        </w:rPr>
        <w:t xml:space="preserve"> and </w:t>
      </w:r>
      <w:r w:rsidRPr="4B4C310D">
        <w:rPr>
          <w:sz w:val="24"/>
          <w:szCs w:val="24"/>
        </w:rPr>
        <w:t>the</w:t>
      </w:r>
      <w:r w:rsidRPr="4B4C310D">
        <w:rPr>
          <w:spacing w:val="-3"/>
          <w:sz w:val="24"/>
          <w:szCs w:val="24"/>
        </w:rPr>
        <w:t xml:space="preserve"> </w:t>
      </w:r>
      <w:r w:rsidRPr="4B4C310D">
        <w:rPr>
          <w:sz w:val="24"/>
          <w:szCs w:val="24"/>
        </w:rPr>
        <w:t>use</w:t>
      </w:r>
      <w:r w:rsidRPr="4B4C310D">
        <w:rPr>
          <w:spacing w:val="-4"/>
          <w:sz w:val="24"/>
          <w:szCs w:val="24"/>
        </w:rPr>
        <w:t xml:space="preserve"> </w:t>
      </w:r>
      <w:r w:rsidRPr="4B4C310D">
        <w:rPr>
          <w:sz w:val="24"/>
          <w:szCs w:val="24"/>
        </w:rPr>
        <w:t>of</w:t>
      </w:r>
      <w:r w:rsidRPr="4B4C310D">
        <w:rPr>
          <w:spacing w:val="-3"/>
          <w:sz w:val="24"/>
          <w:szCs w:val="24"/>
        </w:rPr>
        <w:t xml:space="preserve"> </w:t>
      </w:r>
      <w:r w:rsidRPr="4B4C310D">
        <w:rPr>
          <w:sz w:val="24"/>
          <w:szCs w:val="24"/>
        </w:rPr>
        <w:t>appropriate</w:t>
      </w:r>
      <w:r w:rsidRPr="4B4C310D">
        <w:rPr>
          <w:spacing w:val="-3"/>
          <w:sz w:val="24"/>
          <w:szCs w:val="24"/>
        </w:rPr>
        <w:t xml:space="preserve"> </w:t>
      </w:r>
      <w:r w:rsidRPr="4B4C310D">
        <w:rPr>
          <w:sz w:val="24"/>
          <w:szCs w:val="24"/>
        </w:rPr>
        <w:t>units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 xml:space="preserve">labels </w:t>
      </w:r>
      <w:r w:rsidRPr="4B4C310D">
        <w:rPr>
          <w:i/>
          <w:iCs/>
          <w:spacing w:val="-2"/>
          <w:sz w:val="24"/>
          <w:szCs w:val="24"/>
        </w:rPr>
        <w:t>(MTR.4.1)</w:t>
      </w:r>
      <w:r w:rsidRPr="4B4C310D">
        <w:rPr>
          <w:spacing w:val="-2"/>
          <w:sz w:val="24"/>
          <w:szCs w:val="24"/>
        </w:rPr>
        <w:t>.</w:t>
      </w:r>
    </w:p>
    <w:p w14:paraId="534712C8" w14:textId="77777777" w:rsidR="00401151" w:rsidRDefault="00401151" w:rsidP="00E502A8">
      <w:pPr>
        <w:pStyle w:val="ListParagraph"/>
        <w:numPr>
          <w:ilvl w:val="1"/>
          <w:numId w:val="224"/>
        </w:numPr>
        <w:tabs>
          <w:tab w:val="left" w:pos="3240"/>
        </w:tabs>
        <w:autoSpaceDE w:val="0"/>
        <w:autoSpaceDN w:val="0"/>
        <w:spacing w:line="235" w:lineRule="auto"/>
        <w:ind w:left="2160"/>
        <w:rPr>
          <w:sz w:val="24"/>
        </w:rPr>
      </w:pPr>
      <w:r>
        <w:rPr>
          <w:sz w:val="24"/>
        </w:rPr>
        <w:t>Numerical univariate is data that consists of one numerical variable, and an important</w:t>
      </w:r>
      <w:r>
        <w:rPr>
          <w:spacing w:val="-3"/>
          <w:sz w:val="24"/>
        </w:rPr>
        <w:t xml:space="preserve"> </w:t>
      </w:r>
      <w:r>
        <w:rPr>
          <w:sz w:val="24"/>
        </w:rPr>
        <w:t>feature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is</w:t>
      </w:r>
      <w:r>
        <w:rPr>
          <w:spacing w:val="-3"/>
          <w:sz w:val="24"/>
        </w:rPr>
        <w:t xml:space="preserve"> </w:t>
      </w:r>
      <w:r>
        <w:rPr>
          <w:sz w:val="24"/>
        </w:rPr>
        <w:t>its</w:t>
      </w:r>
      <w:r>
        <w:rPr>
          <w:spacing w:val="-3"/>
          <w:sz w:val="24"/>
        </w:rPr>
        <w:t xml:space="preserve"> </w:t>
      </w:r>
      <w:r>
        <w:rPr>
          <w:sz w:val="24"/>
        </w:rPr>
        <w:t>numerical</w:t>
      </w:r>
      <w:r>
        <w:rPr>
          <w:spacing w:val="-3"/>
          <w:sz w:val="24"/>
        </w:rPr>
        <w:t xml:space="preserve"> </w:t>
      </w:r>
      <w:r>
        <w:rPr>
          <w:sz w:val="24"/>
        </w:rPr>
        <w:t>size</w:t>
      </w:r>
      <w:r>
        <w:rPr>
          <w:spacing w:val="-4"/>
          <w:sz w:val="24"/>
        </w:rPr>
        <w:t xml:space="preserve"> </w:t>
      </w:r>
      <w:r>
        <w:rPr>
          <w:sz w:val="24"/>
        </w:rPr>
        <w:t>or</w:t>
      </w:r>
      <w:r>
        <w:rPr>
          <w:spacing w:val="-3"/>
          <w:sz w:val="24"/>
        </w:rPr>
        <w:t xml:space="preserve"> </w:t>
      </w:r>
      <w:r>
        <w:rPr>
          <w:sz w:val="24"/>
        </w:rPr>
        <w:t>order.</w:t>
      </w:r>
      <w:r>
        <w:rPr>
          <w:spacing w:val="-3"/>
          <w:sz w:val="24"/>
        </w:rPr>
        <w:t xml:space="preserve"> </w:t>
      </w:r>
      <w:r>
        <w:rPr>
          <w:sz w:val="24"/>
        </w:rPr>
        <w:t>Examples</w:t>
      </w:r>
      <w:r>
        <w:rPr>
          <w:spacing w:val="-3"/>
          <w:sz w:val="24"/>
        </w:rPr>
        <w:t xml:space="preserve"> </w:t>
      </w:r>
      <w:r>
        <w:rPr>
          <w:sz w:val="24"/>
        </w:rPr>
        <w:t>include height, weight, age, salary, speed, number of pets, hours of study, etc. Displays include histograms, stem-and-leaf plots, box plots and line plots.</w:t>
      </w:r>
    </w:p>
    <w:p w14:paraId="68A86197" w14:textId="77777777" w:rsidR="00401151" w:rsidRDefault="00401151" w:rsidP="00E502A8">
      <w:pPr>
        <w:pStyle w:val="ListParagraph"/>
        <w:numPr>
          <w:ilvl w:val="2"/>
          <w:numId w:val="224"/>
        </w:numPr>
        <w:tabs>
          <w:tab w:val="left" w:pos="3960"/>
        </w:tabs>
        <w:autoSpaceDE w:val="0"/>
        <w:autoSpaceDN w:val="0"/>
        <w:spacing w:line="274" w:lineRule="exact"/>
        <w:ind w:left="2880" w:hanging="360"/>
        <w:rPr>
          <w:sz w:val="24"/>
        </w:rPr>
      </w:pPr>
      <w:r>
        <w:rPr>
          <w:spacing w:val="-2"/>
          <w:sz w:val="24"/>
        </w:rPr>
        <w:t>Histograms</w:t>
      </w:r>
    </w:p>
    <w:p w14:paraId="1EB4BD04"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large</w:t>
      </w:r>
      <w:r>
        <w:rPr>
          <w:spacing w:val="-1"/>
          <w:sz w:val="24"/>
        </w:rPr>
        <w:t xml:space="preserve"> </w:t>
      </w:r>
      <w:r>
        <w:rPr>
          <w:sz w:val="24"/>
        </w:rPr>
        <w:t xml:space="preserve">sets of </w:t>
      </w:r>
      <w:r>
        <w:rPr>
          <w:spacing w:val="-4"/>
          <w:sz w:val="24"/>
        </w:rPr>
        <w:t>data.</w:t>
      </w:r>
    </w:p>
    <w:p w14:paraId="16C41028" w14:textId="77777777" w:rsidR="00401151" w:rsidRDefault="00401151" w:rsidP="00E502A8">
      <w:pPr>
        <w:pStyle w:val="ListParagraph"/>
        <w:numPr>
          <w:ilvl w:val="3"/>
          <w:numId w:val="224"/>
        </w:numPr>
        <w:tabs>
          <w:tab w:val="left" w:pos="4680"/>
        </w:tabs>
        <w:autoSpaceDE w:val="0"/>
        <w:autoSpaceDN w:val="0"/>
        <w:spacing w:line="294"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the</w:t>
      </w:r>
      <w:r>
        <w:rPr>
          <w:spacing w:val="-2"/>
          <w:sz w:val="24"/>
        </w:rPr>
        <w:t xml:space="preserve"> </w:t>
      </w:r>
      <w:r>
        <w:rPr>
          <w:sz w:val="24"/>
        </w:rPr>
        <w:t>distribution to determine</w:t>
      </w:r>
      <w:r>
        <w:rPr>
          <w:spacing w:val="-1"/>
          <w:sz w:val="24"/>
        </w:rPr>
        <w:t xml:space="preserve"> </w:t>
      </w:r>
      <w:r>
        <w:rPr>
          <w:spacing w:val="-2"/>
          <w:sz w:val="24"/>
        </w:rPr>
        <w:t>symmetry.</w:t>
      </w:r>
    </w:p>
    <w:p w14:paraId="7AAC8FDE" w14:textId="77777777" w:rsidR="00401151" w:rsidRDefault="00401151" w:rsidP="00E502A8">
      <w:pPr>
        <w:pStyle w:val="ListParagraph"/>
        <w:numPr>
          <w:ilvl w:val="3"/>
          <w:numId w:val="224"/>
        </w:numPr>
        <w:tabs>
          <w:tab w:val="left" w:pos="4681"/>
        </w:tabs>
        <w:autoSpaceDE w:val="0"/>
        <w:autoSpaceDN w:val="0"/>
        <w:rPr>
          <w:sz w:val="24"/>
        </w:rPr>
      </w:pPr>
      <w:r>
        <w:rPr>
          <w:sz w:val="24"/>
        </w:rPr>
        <w:t>Data</w:t>
      </w:r>
      <w:r>
        <w:rPr>
          <w:spacing w:val="-5"/>
          <w:sz w:val="24"/>
        </w:rPr>
        <w:t xml:space="preserve"> </w:t>
      </w:r>
      <w:r>
        <w:rPr>
          <w:sz w:val="24"/>
        </w:rPr>
        <w:t>is</w:t>
      </w:r>
      <w:r>
        <w:rPr>
          <w:spacing w:val="-6"/>
          <w:sz w:val="24"/>
        </w:rPr>
        <w:t xml:space="preserve"> </w:t>
      </w:r>
      <w:r>
        <w:rPr>
          <w:sz w:val="24"/>
        </w:rPr>
        <w:t>collected</w:t>
      </w:r>
      <w:r>
        <w:rPr>
          <w:spacing w:val="-5"/>
          <w:sz w:val="24"/>
        </w:rPr>
        <w:t xml:space="preserve"> </w:t>
      </w:r>
      <w:r>
        <w:rPr>
          <w:sz w:val="24"/>
        </w:rPr>
        <w:t>in</w:t>
      </w:r>
      <w:r>
        <w:rPr>
          <w:spacing w:val="-5"/>
          <w:sz w:val="24"/>
        </w:rPr>
        <w:t xml:space="preserve"> </w:t>
      </w:r>
      <w:r>
        <w:rPr>
          <w:sz w:val="24"/>
        </w:rPr>
        <w:t>suitably sized</w:t>
      </w:r>
      <w:r>
        <w:rPr>
          <w:spacing w:val="-5"/>
          <w:sz w:val="24"/>
        </w:rPr>
        <w:t xml:space="preserve"> </w:t>
      </w:r>
      <w:r>
        <w:rPr>
          <w:sz w:val="24"/>
        </w:rPr>
        <w:t>numerical</w:t>
      </w:r>
      <w:r>
        <w:rPr>
          <w:spacing w:val="-6"/>
          <w:sz w:val="24"/>
        </w:rPr>
        <w:t xml:space="preserve"> </w:t>
      </w:r>
      <w:r>
        <w:rPr>
          <w:sz w:val="24"/>
        </w:rPr>
        <w:t>bins</w:t>
      </w:r>
      <w:r>
        <w:rPr>
          <w:spacing w:val="-5"/>
          <w:sz w:val="24"/>
        </w:rPr>
        <w:t xml:space="preserve"> </w:t>
      </w:r>
      <w:r>
        <w:rPr>
          <w:sz w:val="24"/>
        </w:rPr>
        <w:t>with</w:t>
      </w:r>
      <w:r>
        <w:rPr>
          <w:spacing w:val="-6"/>
          <w:sz w:val="24"/>
        </w:rPr>
        <w:t xml:space="preserve"> </w:t>
      </w:r>
      <w:r>
        <w:rPr>
          <w:sz w:val="24"/>
        </w:rPr>
        <w:t xml:space="preserve">equal </w:t>
      </w:r>
      <w:r>
        <w:rPr>
          <w:spacing w:val="-2"/>
          <w:sz w:val="24"/>
        </w:rPr>
        <w:t>ranges.</w:t>
      </w:r>
    </w:p>
    <w:p w14:paraId="49182079" w14:textId="77777777" w:rsidR="00401151" w:rsidRDefault="00401151" w:rsidP="00E502A8">
      <w:pPr>
        <w:pStyle w:val="ListParagraph"/>
        <w:numPr>
          <w:ilvl w:val="3"/>
          <w:numId w:val="224"/>
        </w:numPr>
        <w:tabs>
          <w:tab w:val="left" w:pos="4681"/>
        </w:tabs>
        <w:autoSpaceDE w:val="0"/>
        <w:autoSpaceDN w:val="0"/>
        <w:rPr>
          <w:sz w:val="24"/>
        </w:rPr>
      </w:pPr>
      <w:r>
        <w:rPr>
          <w:sz w:val="24"/>
        </w:rPr>
        <w:t>Because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bins,</w:t>
      </w:r>
      <w:r>
        <w:rPr>
          <w:spacing w:val="-4"/>
          <w:sz w:val="24"/>
        </w:rPr>
        <w:t xml:space="preserve"> </w:t>
      </w:r>
      <w:r>
        <w:rPr>
          <w:sz w:val="24"/>
        </w:rPr>
        <w:t>only</w:t>
      </w:r>
      <w:r>
        <w:rPr>
          <w:spacing w:val="-7"/>
          <w:sz w:val="24"/>
        </w:rPr>
        <w:t xml:space="preserve"> </w:t>
      </w:r>
      <w:r>
        <w:rPr>
          <w:sz w:val="24"/>
        </w:rPr>
        <w:t>approximate</w:t>
      </w:r>
      <w:r>
        <w:rPr>
          <w:spacing w:val="-4"/>
          <w:sz w:val="24"/>
        </w:rPr>
        <w:t xml:space="preserve"> </w:t>
      </w:r>
      <w:r>
        <w:rPr>
          <w:sz w:val="24"/>
        </w:rPr>
        <w:t>values</w:t>
      </w:r>
      <w:r>
        <w:rPr>
          <w:spacing w:val="-4"/>
          <w:sz w:val="24"/>
        </w:rPr>
        <w:t xml:space="preserve"> </w:t>
      </w:r>
      <w:r>
        <w:rPr>
          <w:sz w:val="24"/>
        </w:rPr>
        <w:t>of</w:t>
      </w:r>
      <w:r>
        <w:rPr>
          <w:spacing w:val="-3"/>
          <w:sz w:val="24"/>
        </w:rPr>
        <w:t xml:space="preserve"> </w:t>
      </w:r>
      <w:r>
        <w:rPr>
          <w:sz w:val="24"/>
        </w:rPr>
        <w:t>individual</w:t>
      </w:r>
      <w:r>
        <w:rPr>
          <w:spacing w:val="-4"/>
          <w:sz w:val="24"/>
        </w:rPr>
        <w:t xml:space="preserve"> </w:t>
      </w:r>
      <w:r>
        <w:rPr>
          <w:sz w:val="24"/>
        </w:rPr>
        <w:t>data points are displayed.</w:t>
      </w:r>
    </w:p>
    <w:p w14:paraId="3DA2A04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Stem-and-Leaf</w:t>
      </w:r>
      <w:r>
        <w:rPr>
          <w:spacing w:val="-5"/>
          <w:sz w:val="24"/>
        </w:rPr>
        <w:t xml:space="preserve"> </w:t>
      </w:r>
      <w:r>
        <w:rPr>
          <w:spacing w:val="-2"/>
          <w:sz w:val="24"/>
        </w:rPr>
        <w:t>Plots</w:t>
      </w:r>
    </w:p>
    <w:p w14:paraId="22EC2B06"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Good</w:t>
      </w:r>
      <w:r>
        <w:rPr>
          <w:spacing w:val="-2"/>
          <w:sz w:val="24"/>
        </w:rPr>
        <w:t xml:space="preserve"> </w:t>
      </w:r>
      <w:r>
        <w:rPr>
          <w:sz w:val="24"/>
        </w:rPr>
        <w:t>for</w:t>
      </w:r>
      <w:r>
        <w:rPr>
          <w:spacing w:val="-2"/>
          <w:sz w:val="24"/>
        </w:rPr>
        <w:t xml:space="preserve"> </w:t>
      </w:r>
      <w:r>
        <w:rPr>
          <w:sz w:val="24"/>
        </w:rPr>
        <w:t xml:space="preserve">small data </w:t>
      </w:r>
      <w:r>
        <w:rPr>
          <w:spacing w:val="-4"/>
          <w:sz w:val="24"/>
        </w:rPr>
        <w:t>sets.</w:t>
      </w:r>
    </w:p>
    <w:p w14:paraId="593B4D7C"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Shows</w:t>
      </w:r>
      <w:r>
        <w:rPr>
          <w:spacing w:val="-3"/>
          <w:sz w:val="24"/>
        </w:rPr>
        <w:t xml:space="preserve"> </w:t>
      </w:r>
      <w:r>
        <w:rPr>
          <w:sz w:val="24"/>
        </w:rPr>
        <w:t>the shape</w:t>
      </w:r>
      <w:r>
        <w:rPr>
          <w:spacing w:val="-1"/>
          <w:sz w:val="24"/>
        </w:rPr>
        <w:t xml:space="preserve"> </w:t>
      </w:r>
      <w:r>
        <w:rPr>
          <w:sz w:val="24"/>
        </w:rPr>
        <w:t>of a</w:t>
      </w:r>
      <w:r>
        <w:rPr>
          <w:spacing w:val="-2"/>
          <w:sz w:val="24"/>
        </w:rPr>
        <w:t xml:space="preserve"> </w:t>
      </w:r>
      <w:r>
        <w:rPr>
          <w:sz w:val="24"/>
        </w:rPr>
        <w:t>data</w:t>
      </w:r>
      <w:r>
        <w:rPr>
          <w:spacing w:val="-2"/>
          <w:sz w:val="24"/>
        </w:rPr>
        <w:t xml:space="preserve"> </w:t>
      </w:r>
      <w:r>
        <w:rPr>
          <w:sz w:val="24"/>
        </w:rPr>
        <w:t>set and each individual</w:t>
      </w:r>
      <w:r>
        <w:rPr>
          <w:spacing w:val="2"/>
          <w:sz w:val="24"/>
        </w:rPr>
        <w:t xml:space="preserve"> </w:t>
      </w:r>
      <w:r>
        <w:rPr>
          <w:sz w:val="24"/>
        </w:rPr>
        <w:t xml:space="preserve">data </w:t>
      </w:r>
      <w:r>
        <w:rPr>
          <w:spacing w:val="-2"/>
          <w:sz w:val="24"/>
        </w:rPr>
        <w:t>value.</w:t>
      </w:r>
    </w:p>
    <w:p w14:paraId="531872C0" w14:textId="77777777" w:rsidR="00401151" w:rsidRDefault="00401151" w:rsidP="00E502A8">
      <w:pPr>
        <w:pStyle w:val="ListParagraph"/>
        <w:numPr>
          <w:ilvl w:val="3"/>
          <w:numId w:val="224"/>
        </w:numPr>
        <w:tabs>
          <w:tab w:val="left" w:pos="4680"/>
        </w:tabs>
        <w:autoSpaceDE w:val="0"/>
        <w:autoSpaceDN w:val="0"/>
        <w:spacing w:line="293" w:lineRule="exact"/>
        <w:ind w:left="3527" w:hanging="359"/>
        <w:rPr>
          <w:sz w:val="24"/>
        </w:rPr>
      </w:pPr>
      <w:r>
        <w:rPr>
          <w:sz w:val="24"/>
        </w:rPr>
        <w:t>Lists</w:t>
      </w:r>
      <w:r>
        <w:rPr>
          <w:spacing w:val="-2"/>
          <w:sz w:val="24"/>
        </w:rPr>
        <w:t xml:space="preserve"> </w:t>
      </w:r>
      <w:r>
        <w:rPr>
          <w:sz w:val="24"/>
        </w:rPr>
        <w:t>exact</w:t>
      </w:r>
      <w:r>
        <w:rPr>
          <w:spacing w:val="-1"/>
          <w:sz w:val="24"/>
        </w:rPr>
        <w:t xml:space="preserve"> </w:t>
      </w:r>
      <w:r>
        <w:rPr>
          <w:sz w:val="24"/>
        </w:rPr>
        <w:t>data</w:t>
      </w:r>
      <w:r>
        <w:rPr>
          <w:spacing w:val="-2"/>
          <w:sz w:val="24"/>
        </w:rPr>
        <w:t xml:space="preserve"> </w:t>
      </w:r>
      <w:r>
        <w:rPr>
          <w:sz w:val="24"/>
        </w:rPr>
        <w:t>values</w:t>
      </w:r>
      <w:r>
        <w:rPr>
          <w:spacing w:val="-1"/>
          <w:sz w:val="24"/>
        </w:rPr>
        <w:t xml:space="preserve"> </w:t>
      </w:r>
      <w:r>
        <w:rPr>
          <w:sz w:val="24"/>
        </w:rPr>
        <w:t>in</w:t>
      </w:r>
      <w:r>
        <w:rPr>
          <w:spacing w:val="-2"/>
          <w:sz w:val="24"/>
        </w:rPr>
        <w:t xml:space="preserve"> </w:t>
      </w:r>
      <w:r>
        <w:rPr>
          <w:sz w:val="24"/>
        </w:rPr>
        <w:t>a</w:t>
      </w:r>
      <w:r>
        <w:rPr>
          <w:spacing w:val="-1"/>
          <w:sz w:val="24"/>
        </w:rPr>
        <w:t xml:space="preserve"> </w:t>
      </w:r>
      <w:r>
        <w:rPr>
          <w:sz w:val="24"/>
        </w:rPr>
        <w:t>compact</w:t>
      </w:r>
      <w:r>
        <w:rPr>
          <w:spacing w:val="-1"/>
          <w:sz w:val="24"/>
        </w:rPr>
        <w:t xml:space="preserve"> </w:t>
      </w:r>
      <w:r>
        <w:rPr>
          <w:spacing w:val="-2"/>
          <w:sz w:val="24"/>
        </w:rPr>
        <w:t>form.</w:t>
      </w:r>
    </w:p>
    <w:p w14:paraId="6BF70E62" w14:textId="77777777" w:rsidR="00401151" w:rsidRDefault="00401151" w:rsidP="00E502A8">
      <w:pPr>
        <w:pStyle w:val="ListParagraph"/>
        <w:numPr>
          <w:ilvl w:val="2"/>
          <w:numId w:val="224"/>
        </w:numPr>
        <w:tabs>
          <w:tab w:val="left" w:pos="3960"/>
        </w:tabs>
        <w:autoSpaceDE w:val="0"/>
        <w:autoSpaceDN w:val="0"/>
        <w:spacing w:line="276" w:lineRule="exact"/>
        <w:ind w:left="2880" w:hanging="360"/>
        <w:rPr>
          <w:sz w:val="24"/>
        </w:rPr>
      </w:pPr>
      <w:r>
        <w:rPr>
          <w:sz w:val="24"/>
        </w:rPr>
        <w:t xml:space="preserve">Box </w:t>
      </w:r>
      <w:r>
        <w:rPr>
          <w:spacing w:val="-2"/>
          <w:sz w:val="24"/>
        </w:rPr>
        <w:t>Plots</w:t>
      </w:r>
    </w:p>
    <w:p w14:paraId="7FEFAF3F"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Beneficial</w:t>
      </w:r>
      <w:r w:rsidRPr="004B4E84">
        <w:rPr>
          <w:spacing w:val="-5"/>
          <w:sz w:val="24"/>
        </w:rPr>
        <w:t xml:space="preserve"> </w:t>
      </w:r>
      <w:r w:rsidRPr="004B4E84">
        <w:rPr>
          <w:sz w:val="24"/>
        </w:rPr>
        <w:t>when</w:t>
      </w:r>
      <w:r w:rsidRPr="004B4E84">
        <w:rPr>
          <w:spacing w:val="-5"/>
          <w:sz w:val="24"/>
        </w:rPr>
        <w:t xml:space="preserve"> </w:t>
      </w:r>
      <w:r w:rsidRPr="004B4E84">
        <w:rPr>
          <w:sz w:val="24"/>
        </w:rPr>
        <w:t>large</w:t>
      </w:r>
      <w:r w:rsidRPr="004B4E84">
        <w:rPr>
          <w:spacing w:val="-5"/>
          <w:sz w:val="24"/>
        </w:rPr>
        <w:t xml:space="preserve"> </w:t>
      </w:r>
      <w:r w:rsidRPr="004B4E84">
        <w:rPr>
          <w:sz w:val="24"/>
        </w:rPr>
        <w:t>amounts</w:t>
      </w:r>
      <w:r w:rsidRPr="004B4E84">
        <w:rPr>
          <w:spacing w:val="-5"/>
          <w:sz w:val="24"/>
        </w:rPr>
        <w:t xml:space="preserve"> </w:t>
      </w:r>
      <w:r w:rsidRPr="004B4E84">
        <w:rPr>
          <w:sz w:val="24"/>
        </w:rPr>
        <w:t>of</w:t>
      </w:r>
      <w:r w:rsidRPr="004B4E84">
        <w:rPr>
          <w:spacing w:val="-5"/>
          <w:sz w:val="24"/>
        </w:rPr>
        <w:t xml:space="preserve"> </w:t>
      </w:r>
      <w:r w:rsidRPr="004B4E84">
        <w:rPr>
          <w:sz w:val="24"/>
        </w:rPr>
        <w:t>data</w:t>
      </w:r>
      <w:r w:rsidRPr="004B4E84">
        <w:rPr>
          <w:spacing w:val="-5"/>
          <w:sz w:val="24"/>
        </w:rPr>
        <w:t xml:space="preserve"> </w:t>
      </w:r>
      <w:r w:rsidRPr="004B4E84">
        <w:rPr>
          <w:sz w:val="24"/>
        </w:rPr>
        <w:t>are</w:t>
      </w:r>
      <w:r w:rsidRPr="004B4E84">
        <w:rPr>
          <w:spacing w:val="-7"/>
          <w:sz w:val="24"/>
        </w:rPr>
        <w:t xml:space="preserve"> </w:t>
      </w:r>
      <w:r w:rsidRPr="004B4E84">
        <w:rPr>
          <w:sz w:val="24"/>
        </w:rPr>
        <w:t>involved</w:t>
      </w:r>
      <w:r w:rsidRPr="004B4E84">
        <w:rPr>
          <w:spacing w:val="-5"/>
          <w:sz w:val="24"/>
        </w:rPr>
        <w:t xml:space="preserve"> </w:t>
      </w:r>
      <w:r w:rsidRPr="004B4E84">
        <w:rPr>
          <w:sz w:val="24"/>
        </w:rPr>
        <w:t>or compared. Used for descriptive data analysis.</w:t>
      </w:r>
    </w:p>
    <w:p w14:paraId="29230896" w14:textId="77777777" w:rsidR="00401151" w:rsidRPr="004B4E84" w:rsidRDefault="00401151" w:rsidP="00E502A8">
      <w:pPr>
        <w:pStyle w:val="ListParagraph"/>
        <w:numPr>
          <w:ilvl w:val="3"/>
          <w:numId w:val="224"/>
        </w:numPr>
        <w:tabs>
          <w:tab w:val="left" w:pos="4680"/>
        </w:tabs>
        <w:autoSpaceDE w:val="0"/>
        <w:autoSpaceDN w:val="0"/>
        <w:spacing w:line="292" w:lineRule="exact"/>
        <w:rPr>
          <w:sz w:val="24"/>
        </w:rPr>
      </w:pPr>
      <w:r w:rsidRPr="004B4E84">
        <w:rPr>
          <w:sz w:val="24"/>
        </w:rPr>
        <w:t>Shows</w:t>
      </w:r>
      <w:r w:rsidRPr="004B4E84">
        <w:rPr>
          <w:spacing w:val="-1"/>
          <w:sz w:val="24"/>
        </w:rPr>
        <w:t xml:space="preserve"> </w:t>
      </w:r>
      <w:r w:rsidRPr="004B4E84">
        <w:rPr>
          <w:sz w:val="24"/>
        </w:rPr>
        <w:t>multiple</w:t>
      </w:r>
      <w:r w:rsidRPr="004B4E84">
        <w:rPr>
          <w:spacing w:val="-1"/>
          <w:sz w:val="24"/>
        </w:rPr>
        <w:t xml:space="preserve"> </w:t>
      </w:r>
      <w:r w:rsidRPr="004B4E84">
        <w:rPr>
          <w:sz w:val="24"/>
        </w:rPr>
        <w:t>measures</w:t>
      </w:r>
      <w:r w:rsidRPr="004B4E84">
        <w:rPr>
          <w:spacing w:val="-1"/>
          <w:sz w:val="24"/>
        </w:rPr>
        <w:t xml:space="preserve"> </w:t>
      </w:r>
      <w:r w:rsidRPr="004B4E84">
        <w:rPr>
          <w:sz w:val="24"/>
        </w:rPr>
        <w:t>of</w:t>
      </w:r>
      <w:r w:rsidRPr="004B4E84">
        <w:rPr>
          <w:spacing w:val="-1"/>
          <w:sz w:val="24"/>
        </w:rPr>
        <w:t xml:space="preserve"> </w:t>
      </w:r>
      <w:r w:rsidRPr="004B4E84">
        <w:rPr>
          <w:sz w:val="24"/>
        </w:rPr>
        <w:t>variation</w:t>
      </w:r>
      <w:r w:rsidRPr="004B4E84">
        <w:rPr>
          <w:spacing w:val="-1"/>
          <w:sz w:val="24"/>
        </w:rPr>
        <w:t xml:space="preserve"> </w:t>
      </w:r>
      <w:r w:rsidRPr="004B4E84">
        <w:rPr>
          <w:sz w:val="24"/>
        </w:rPr>
        <w:t>and/or</w:t>
      </w:r>
      <w:r w:rsidRPr="004B4E84">
        <w:rPr>
          <w:spacing w:val="-1"/>
          <w:sz w:val="24"/>
        </w:rPr>
        <w:t xml:space="preserve"> </w:t>
      </w:r>
      <w:r w:rsidRPr="004B4E84">
        <w:rPr>
          <w:sz w:val="24"/>
        </w:rPr>
        <w:t>spread</w:t>
      </w:r>
      <w:r w:rsidRPr="004B4E84">
        <w:rPr>
          <w:spacing w:val="-1"/>
          <w:sz w:val="24"/>
        </w:rPr>
        <w:t xml:space="preserve"> </w:t>
      </w:r>
      <w:r w:rsidRPr="004B4E84">
        <w:rPr>
          <w:sz w:val="24"/>
        </w:rPr>
        <w:t>of</w:t>
      </w:r>
      <w:r w:rsidRPr="004B4E84">
        <w:rPr>
          <w:spacing w:val="-1"/>
          <w:sz w:val="24"/>
        </w:rPr>
        <w:t xml:space="preserve"> </w:t>
      </w:r>
      <w:r w:rsidRPr="004B4E84">
        <w:rPr>
          <w:spacing w:val="-2"/>
          <w:sz w:val="24"/>
        </w:rPr>
        <w:t>data.</w:t>
      </w:r>
    </w:p>
    <w:p w14:paraId="400D3058"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Shows</w:t>
      </w:r>
      <w:r w:rsidRPr="004B4E84">
        <w:rPr>
          <w:spacing w:val="-1"/>
          <w:sz w:val="24"/>
        </w:rPr>
        <w:t xml:space="preserve"> </w:t>
      </w:r>
      <w:r w:rsidRPr="004B4E84">
        <w:rPr>
          <w:sz w:val="24"/>
        </w:rPr>
        <w:t>one</w:t>
      </w:r>
      <w:r w:rsidRPr="004B4E84">
        <w:rPr>
          <w:spacing w:val="-2"/>
          <w:sz w:val="24"/>
        </w:rPr>
        <w:t xml:space="preserve"> </w:t>
      </w:r>
      <w:r w:rsidRPr="004B4E84">
        <w:rPr>
          <w:sz w:val="24"/>
        </w:rPr>
        <w:t>measure</w:t>
      </w:r>
      <w:r w:rsidRPr="004B4E84">
        <w:rPr>
          <w:spacing w:val="-2"/>
          <w:sz w:val="24"/>
        </w:rPr>
        <w:t xml:space="preserve"> </w:t>
      </w:r>
      <w:r w:rsidRPr="004B4E84">
        <w:rPr>
          <w:sz w:val="24"/>
        </w:rPr>
        <w:t>of</w:t>
      </w:r>
      <w:r w:rsidRPr="004B4E84">
        <w:rPr>
          <w:spacing w:val="-1"/>
          <w:sz w:val="24"/>
        </w:rPr>
        <w:t xml:space="preserve"> </w:t>
      </w:r>
      <w:r w:rsidRPr="004B4E84">
        <w:rPr>
          <w:sz w:val="24"/>
        </w:rPr>
        <w:t>central tendency</w:t>
      </w:r>
      <w:r w:rsidRPr="004B4E84">
        <w:rPr>
          <w:spacing w:val="-3"/>
          <w:sz w:val="24"/>
        </w:rPr>
        <w:t xml:space="preserve"> </w:t>
      </w:r>
      <w:r w:rsidRPr="004B4E84">
        <w:rPr>
          <w:spacing w:val="-2"/>
          <w:sz w:val="24"/>
        </w:rPr>
        <w:t>(median).</w:t>
      </w:r>
    </w:p>
    <w:p w14:paraId="55046F3E"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Individual</w:t>
      </w:r>
      <w:r w:rsidRPr="004B4E84">
        <w:rPr>
          <w:spacing w:val="-1"/>
          <w:sz w:val="24"/>
        </w:rPr>
        <w:t xml:space="preserve"> </w:t>
      </w:r>
      <w:r w:rsidRPr="004B4E84">
        <w:rPr>
          <w:sz w:val="24"/>
        </w:rPr>
        <w:t>data</w:t>
      </w:r>
      <w:r w:rsidRPr="004B4E84">
        <w:rPr>
          <w:spacing w:val="-2"/>
          <w:sz w:val="24"/>
        </w:rPr>
        <w:t xml:space="preserve"> </w:t>
      </w:r>
      <w:r w:rsidRPr="004B4E84">
        <w:rPr>
          <w:sz w:val="24"/>
        </w:rPr>
        <w:t>points</w:t>
      </w:r>
      <w:r w:rsidRPr="004B4E84">
        <w:rPr>
          <w:spacing w:val="-1"/>
          <w:sz w:val="24"/>
        </w:rPr>
        <w:t xml:space="preserve"> </w:t>
      </w:r>
      <w:r w:rsidRPr="004B4E84">
        <w:rPr>
          <w:sz w:val="24"/>
        </w:rPr>
        <w:t>are</w:t>
      </w:r>
      <w:r w:rsidRPr="004B4E84">
        <w:rPr>
          <w:spacing w:val="-1"/>
          <w:sz w:val="24"/>
        </w:rPr>
        <w:t xml:space="preserve"> </w:t>
      </w:r>
      <w:r w:rsidRPr="004B4E84">
        <w:rPr>
          <w:sz w:val="24"/>
        </w:rPr>
        <w:t xml:space="preserve">not </w:t>
      </w:r>
      <w:r w:rsidRPr="004B4E84">
        <w:rPr>
          <w:spacing w:val="-2"/>
          <w:sz w:val="24"/>
        </w:rPr>
        <w:t>shown.</w:t>
      </w:r>
    </w:p>
    <w:p w14:paraId="262C7E1C" w14:textId="77777777" w:rsidR="00401151" w:rsidRPr="004B4E84" w:rsidRDefault="00401151" w:rsidP="00E502A8">
      <w:pPr>
        <w:pStyle w:val="ListParagraph"/>
        <w:numPr>
          <w:ilvl w:val="3"/>
          <w:numId w:val="224"/>
        </w:numPr>
        <w:tabs>
          <w:tab w:val="left" w:pos="4680"/>
        </w:tabs>
        <w:autoSpaceDE w:val="0"/>
        <w:autoSpaceDN w:val="0"/>
        <w:spacing w:line="293" w:lineRule="exact"/>
        <w:rPr>
          <w:sz w:val="24"/>
        </w:rPr>
      </w:pPr>
      <w:r w:rsidRPr="004B4E84">
        <w:rPr>
          <w:sz w:val="24"/>
        </w:rPr>
        <w:t>Presents</w:t>
      </w:r>
      <w:r w:rsidRPr="004B4E84">
        <w:rPr>
          <w:spacing w:val="-1"/>
          <w:sz w:val="24"/>
        </w:rPr>
        <w:t xml:space="preserve"> </w:t>
      </w:r>
      <w:r w:rsidRPr="004B4E84">
        <w:rPr>
          <w:sz w:val="24"/>
        </w:rPr>
        <w:t>a 5-number summary</w:t>
      </w:r>
      <w:r w:rsidRPr="004B4E84">
        <w:rPr>
          <w:spacing w:val="-5"/>
          <w:sz w:val="24"/>
        </w:rPr>
        <w:t xml:space="preserve"> </w:t>
      </w:r>
      <w:r w:rsidRPr="004B4E84">
        <w:rPr>
          <w:sz w:val="24"/>
        </w:rPr>
        <w:t>of the</w:t>
      </w:r>
      <w:r w:rsidRPr="004B4E84">
        <w:rPr>
          <w:spacing w:val="-2"/>
          <w:sz w:val="24"/>
        </w:rPr>
        <w:t xml:space="preserve"> </w:t>
      </w:r>
      <w:r w:rsidRPr="004B4E84">
        <w:rPr>
          <w:spacing w:val="-4"/>
          <w:sz w:val="24"/>
        </w:rPr>
        <w:t>data.</w:t>
      </w:r>
    </w:p>
    <w:p w14:paraId="13EEB0D2" w14:textId="77777777" w:rsidR="00401151" w:rsidRPr="004B4E84" w:rsidRDefault="00401151" w:rsidP="00E502A8">
      <w:pPr>
        <w:pStyle w:val="ListParagraph"/>
        <w:numPr>
          <w:ilvl w:val="3"/>
          <w:numId w:val="224"/>
        </w:numPr>
        <w:tabs>
          <w:tab w:val="left" w:pos="4681"/>
        </w:tabs>
        <w:autoSpaceDE w:val="0"/>
        <w:autoSpaceDN w:val="0"/>
        <w:rPr>
          <w:sz w:val="24"/>
        </w:rPr>
      </w:pPr>
      <w:r w:rsidRPr="004B4E84">
        <w:rPr>
          <w:sz w:val="24"/>
        </w:rPr>
        <w:t>Can</w:t>
      </w:r>
      <w:r w:rsidRPr="004B4E84">
        <w:rPr>
          <w:spacing w:val="-4"/>
          <w:sz w:val="24"/>
        </w:rPr>
        <w:t xml:space="preserve"> </w:t>
      </w:r>
      <w:r w:rsidRPr="004B4E84">
        <w:rPr>
          <w:sz w:val="24"/>
        </w:rPr>
        <w:t>indicate</w:t>
      </w:r>
      <w:r w:rsidRPr="004B4E84">
        <w:rPr>
          <w:spacing w:val="-4"/>
          <w:sz w:val="24"/>
        </w:rPr>
        <w:t xml:space="preserve"> </w:t>
      </w:r>
      <w:r w:rsidRPr="004B4E84">
        <w:rPr>
          <w:sz w:val="24"/>
        </w:rPr>
        <w:t>if</w:t>
      </w:r>
      <w:r w:rsidRPr="004B4E84">
        <w:rPr>
          <w:spacing w:val="-4"/>
          <w:sz w:val="24"/>
        </w:rPr>
        <w:t xml:space="preserve"> </w:t>
      </w:r>
      <w:r w:rsidRPr="004B4E84">
        <w:rPr>
          <w:sz w:val="24"/>
        </w:rPr>
        <w:t>a</w:t>
      </w:r>
      <w:r w:rsidRPr="004B4E84">
        <w:rPr>
          <w:spacing w:val="-6"/>
          <w:sz w:val="24"/>
        </w:rPr>
        <w:t xml:space="preserve"> </w:t>
      </w:r>
      <w:r w:rsidRPr="004B4E84">
        <w:rPr>
          <w:sz w:val="24"/>
        </w:rPr>
        <w:t>data</w:t>
      </w:r>
      <w:r w:rsidRPr="004B4E84">
        <w:rPr>
          <w:spacing w:val="-4"/>
          <w:sz w:val="24"/>
        </w:rPr>
        <w:t xml:space="preserve"> </w:t>
      </w:r>
      <w:r w:rsidRPr="004B4E84">
        <w:rPr>
          <w:sz w:val="24"/>
        </w:rPr>
        <w:t>set</w:t>
      </w:r>
      <w:r w:rsidRPr="004B4E84">
        <w:rPr>
          <w:spacing w:val="-2"/>
          <w:sz w:val="24"/>
        </w:rPr>
        <w:t xml:space="preserve"> </w:t>
      </w:r>
      <w:r w:rsidRPr="004B4E84">
        <w:rPr>
          <w:sz w:val="24"/>
        </w:rPr>
        <w:t>is</w:t>
      </w:r>
      <w:r w:rsidRPr="004B4E84">
        <w:rPr>
          <w:spacing w:val="-4"/>
          <w:sz w:val="24"/>
        </w:rPr>
        <w:t xml:space="preserve"> </w:t>
      </w:r>
      <w:r w:rsidRPr="004B4E84">
        <w:rPr>
          <w:sz w:val="24"/>
        </w:rPr>
        <w:t>skewed</w:t>
      </w:r>
      <w:r w:rsidRPr="004B4E84">
        <w:rPr>
          <w:spacing w:val="-4"/>
          <w:sz w:val="24"/>
        </w:rPr>
        <w:t xml:space="preserve"> </w:t>
      </w:r>
      <w:r w:rsidRPr="004B4E84">
        <w:rPr>
          <w:sz w:val="24"/>
        </w:rPr>
        <w:t>or</w:t>
      </w:r>
      <w:r w:rsidRPr="004B4E84">
        <w:rPr>
          <w:spacing w:val="-4"/>
          <w:sz w:val="24"/>
        </w:rPr>
        <w:t xml:space="preserve"> </w:t>
      </w:r>
      <w:r w:rsidRPr="004B4E84">
        <w:rPr>
          <w:sz w:val="24"/>
        </w:rPr>
        <w:t>not,</w:t>
      </w:r>
      <w:r w:rsidRPr="004B4E84">
        <w:rPr>
          <w:spacing w:val="-4"/>
          <w:sz w:val="24"/>
        </w:rPr>
        <w:t xml:space="preserve"> </w:t>
      </w:r>
      <w:r w:rsidRPr="004B4E84">
        <w:rPr>
          <w:sz w:val="24"/>
        </w:rPr>
        <w:t>but</w:t>
      </w:r>
      <w:r w:rsidRPr="004B4E84">
        <w:rPr>
          <w:spacing w:val="-4"/>
          <w:sz w:val="24"/>
        </w:rPr>
        <w:t xml:space="preserve"> </w:t>
      </w:r>
      <w:r w:rsidRPr="004B4E84">
        <w:rPr>
          <w:sz w:val="24"/>
        </w:rPr>
        <w:t>not</w:t>
      </w:r>
      <w:r w:rsidRPr="004B4E84">
        <w:rPr>
          <w:spacing w:val="-4"/>
          <w:sz w:val="24"/>
        </w:rPr>
        <w:t xml:space="preserve"> </w:t>
      </w:r>
      <w:r w:rsidRPr="004B4E84">
        <w:rPr>
          <w:sz w:val="24"/>
        </w:rPr>
        <w:t>the</w:t>
      </w:r>
      <w:r w:rsidRPr="004B4E84">
        <w:rPr>
          <w:spacing w:val="-5"/>
          <w:sz w:val="24"/>
        </w:rPr>
        <w:t xml:space="preserve"> </w:t>
      </w:r>
      <w:r w:rsidRPr="004B4E84">
        <w:rPr>
          <w:sz w:val="24"/>
        </w:rPr>
        <w:t xml:space="preserve">overall </w:t>
      </w:r>
      <w:r w:rsidRPr="004B4E84">
        <w:rPr>
          <w:spacing w:val="-2"/>
          <w:sz w:val="24"/>
        </w:rPr>
        <w:t>shape.</w:t>
      </w:r>
    </w:p>
    <w:p w14:paraId="4702280E" w14:textId="77777777" w:rsidR="00401151" w:rsidRPr="004B4E84" w:rsidRDefault="00401151" w:rsidP="00E502A8">
      <w:pPr>
        <w:pStyle w:val="ListParagraph"/>
        <w:numPr>
          <w:ilvl w:val="3"/>
          <w:numId w:val="224"/>
        </w:numPr>
        <w:tabs>
          <w:tab w:val="left" w:pos="4680"/>
        </w:tabs>
        <w:autoSpaceDE w:val="0"/>
        <w:autoSpaceDN w:val="0"/>
        <w:spacing w:line="294" w:lineRule="exact"/>
        <w:rPr>
          <w:sz w:val="24"/>
        </w:rPr>
      </w:pPr>
      <w:r w:rsidRPr="004B4E84">
        <w:rPr>
          <w:sz w:val="24"/>
        </w:rPr>
        <w:t>Can</w:t>
      </w:r>
      <w:r w:rsidRPr="004B4E84">
        <w:rPr>
          <w:spacing w:val="-1"/>
          <w:sz w:val="24"/>
        </w:rPr>
        <w:t xml:space="preserve"> </w:t>
      </w:r>
      <w:r w:rsidRPr="004B4E84">
        <w:rPr>
          <w:sz w:val="24"/>
        </w:rPr>
        <w:t>be</w:t>
      </w:r>
      <w:r w:rsidRPr="004B4E84">
        <w:rPr>
          <w:spacing w:val="-2"/>
          <w:sz w:val="24"/>
        </w:rPr>
        <w:t xml:space="preserve"> </w:t>
      </w:r>
      <w:r w:rsidRPr="004B4E84">
        <w:rPr>
          <w:sz w:val="24"/>
        </w:rPr>
        <w:t>used to</w:t>
      </w:r>
      <w:r w:rsidRPr="004B4E84">
        <w:rPr>
          <w:spacing w:val="-1"/>
          <w:sz w:val="24"/>
        </w:rPr>
        <w:t xml:space="preserve"> </w:t>
      </w:r>
      <w:r w:rsidRPr="004B4E84">
        <w:rPr>
          <w:sz w:val="24"/>
        </w:rPr>
        <w:t>determine if potential</w:t>
      </w:r>
      <w:r w:rsidRPr="004B4E84">
        <w:rPr>
          <w:spacing w:val="-1"/>
          <w:sz w:val="24"/>
        </w:rPr>
        <w:t xml:space="preserve"> </w:t>
      </w:r>
      <w:r w:rsidRPr="004B4E84">
        <w:rPr>
          <w:sz w:val="24"/>
        </w:rPr>
        <w:t xml:space="preserve">outliers </w:t>
      </w:r>
      <w:r w:rsidRPr="004B4E84">
        <w:rPr>
          <w:spacing w:val="-2"/>
          <w:sz w:val="24"/>
        </w:rPr>
        <w:t>exist.</w:t>
      </w:r>
    </w:p>
    <w:p w14:paraId="38C76AAB" w14:textId="77777777" w:rsidR="00401151" w:rsidRDefault="00401151"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Pr>
          <w:sz w:val="24"/>
        </w:rPr>
        <w:t>Plots</w:t>
      </w:r>
      <w:r>
        <w:rPr>
          <w:spacing w:val="-1"/>
          <w:sz w:val="24"/>
        </w:rPr>
        <w:t xml:space="preserve"> </w:t>
      </w:r>
      <w:r>
        <w:rPr>
          <w:sz w:val="24"/>
        </w:rPr>
        <w:t>(Dot</w:t>
      </w:r>
      <w:r>
        <w:rPr>
          <w:spacing w:val="-1"/>
          <w:sz w:val="24"/>
        </w:rPr>
        <w:t xml:space="preserve"> </w:t>
      </w:r>
      <w:r>
        <w:rPr>
          <w:spacing w:val="-2"/>
          <w:sz w:val="24"/>
        </w:rPr>
        <w:t>Plots)</w:t>
      </w:r>
    </w:p>
    <w:p w14:paraId="5553E3D5"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Used for small to moderate sized data sets in which the numerical</w:t>
      </w:r>
      <w:r w:rsidRPr="000940B1">
        <w:rPr>
          <w:spacing w:val="-5"/>
          <w:sz w:val="24"/>
        </w:rPr>
        <w:t xml:space="preserve"> </w:t>
      </w:r>
      <w:r w:rsidRPr="000940B1">
        <w:rPr>
          <w:sz w:val="24"/>
        </w:rPr>
        <w:t>values</w:t>
      </w:r>
      <w:r w:rsidRPr="000940B1">
        <w:rPr>
          <w:spacing w:val="-4"/>
          <w:sz w:val="24"/>
        </w:rPr>
        <w:t xml:space="preserve"> </w:t>
      </w:r>
      <w:r w:rsidRPr="000940B1">
        <w:rPr>
          <w:sz w:val="24"/>
        </w:rPr>
        <w:t>are</w:t>
      </w:r>
      <w:r w:rsidRPr="000940B1">
        <w:rPr>
          <w:spacing w:val="-7"/>
          <w:sz w:val="24"/>
        </w:rPr>
        <w:t xml:space="preserve"> </w:t>
      </w:r>
      <w:r w:rsidRPr="000940B1">
        <w:rPr>
          <w:sz w:val="24"/>
        </w:rPr>
        <w:t>discrete</w:t>
      </w:r>
      <w:r w:rsidRPr="000940B1">
        <w:rPr>
          <w:spacing w:val="-5"/>
          <w:sz w:val="24"/>
        </w:rPr>
        <w:t xml:space="preserve"> </w:t>
      </w:r>
      <w:r w:rsidRPr="000940B1">
        <w:rPr>
          <w:sz w:val="24"/>
        </w:rPr>
        <w:t>(often</w:t>
      </w:r>
      <w:r w:rsidRPr="000940B1">
        <w:rPr>
          <w:spacing w:val="-5"/>
          <w:sz w:val="24"/>
        </w:rPr>
        <w:t xml:space="preserve"> </w:t>
      </w:r>
      <w:r w:rsidRPr="000940B1">
        <w:rPr>
          <w:sz w:val="24"/>
        </w:rPr>
        <w:t>integers,</w:t>
      </w:r>
      <w:r w:rsidRPr="000940B1">
        <w:rPr>
          <w:spacing w:val="-5"/>
          <w:sz w:val="24"/>
        </w:rPr>
        <w:t xml:space="preserve"> </w:t>
      </w:r>
      <w:r w:rsidRPr="000940B1">
        <w:rPr>
          <w:sz w:val="24"/>
        </w:rPr>
        <w:t>or</w:t>
      </w:r>
      <w:r w:rsidRPr="000940B1">
        <w:rPr>
          <w:spacing w:val="-5"/>
          <w:sz w:val="24"/>
        </w:rPr>
        <w:t xml:space="preserve"> </w:t>
      </w:r>
      <w:r w:rsidRPr="000940B1">
        <w:rPr>
          <w:sz w:val="24"/>
        </w:rPr>
        <w:t>multiples</w:t>
      </w:r>
      <w:r w:rsidRPr="000940B1">
        <w:rPr>
          <w:spacing w:val="-5"/>
          <w:sz w:val="24"/>
        </w:rPr>
        <w:t xml:space="preserve"> </w:t>
      </w:r>
      <w:r w:rsidRPr="000940B1">
        <w:rPr>
          <w:sz w:val="24"/>
        </w:rPr>
        <w:t>of</w:t>
      </w:r>
    </w:p>
    <w:p w14:paraId="0E5847AF" w14:textId="77777777" w:rsidR="00401151" w:rsidRPr="000940B1" w:rsidRDefault="00401151" w:rsidP="000940B1">
      <w:pPr>
        <w:pStyle w:val="ListParagraph"/>
        <w:spacing w:line="275" w:lineRule="exact"/>
        <w:ind w:left="3528"/>
        <w:rPr>
          <w:sz w:val="24"/>
        </w:rPr>
      </w:pPr>
      <w:r w:rsidRPr="000940B1">
        <w:rPr>
          <w:spacing w:val="-5"/>
          <w:sz w:val="24"/>
        </w:rPr>
        <w:t>½).</w:t>
      </w:r>
    </w:p>
    <w:p w14:paraId="6BC2CE3A" w14:textId="77777777" w:rsidR="00401151" w:rsidRPr="000940B1" w:rsidRDefault="00401151" w:rsidP="00E502A8">
      <w:pPr>
        <w:pStyle w:val="ListParagraph"/>
        <w:numPr>
          <w:ilvl w:val="3"/>
          <w:numId w:val="226"/>
        </w:numPr>
        <w:tabs>
          <w:tab w:val="left" w:pos="4681"/>
        </w:tabs>
        <w:autoSpaceDE w:val="0"/>
        <w:autoSpaceDN w:val="0"/>
        <w:ind w:left="3528"/>
        <w:rPr>
          <w:sz w:val="24"/>
        </w:rPr>
      </w:pPr>
      <w:r w:rsidRPr="000940B1">
        <w:rPr>
          <w:sz w:val="24"/>
        </w:rPr>
        <w:t>Shows</w:t>
      </w:r>
      <w:r w:rsidRPr="000940B1">
        <w:rPr>
          <w:spacing w:val="-5"/>
          <w:sz w:val="24"/>
        </w:rPr>
        <w:t xml:space="preserve"> </w:t>
      </w:r>
      <w:r w:rsidRPr="000940B1">
        <w:rPr>
          <w:sz w:val="24"/>
        </w:rPr>
        <w:t>the</w:t>
      </w:r>
      <w:r w:rsidRPr="000940B1">
        <w:rPr>
          <w:spacing w:val="-5"/>
          <w:sz w:val="24"/>
        </w:rPr>
        <w:t xml:space="preserve"> </w:t>
      </w:r>
      <w:r w:rsidRPr="000940B1">
        <w:rPr>
          <w:sz w:val="24"/>
        </w:rPr>
        <w:t>shape</w:t>
      </w:r>
      <w:r w:rsidRPr="000940B1">
        <w:rPr>
          <w:spacing w:val="-6"/>
          <w:sz w:val="24"/>
        </w:rPr>
        <w:t xml:space="preserve"> </w:t>
      </w:r>
      <w:r w:rsidRPr="000940B1">
        <w:rPr>
          <w:sz w:val="24"/>
        </w:rPr>
        <w:t>of</w:t>
      </w:r>
      <w:r w:rsidRPr="000940B1">
        <w:rPr>
          <w:spacing w:val="-5"/>
          <w:sz w:val="24"/>
        </w:rPr>
        <w:t xml:space="preserve"> </w:t>
      </w:r>
      <w:r w:rsidRPr="000940B1">
        <w:rPr>
          <w:sz w:val="24"/>
        </w:rPr>
        <w:t>the</w:t>
      </w:r>
      <w:r w:rsidRPr="000940B1">
        <w:rPr>
          <w:spacing w:val="-7"/>
          <w:sz w:val="24"/>
        </w:rPr>
        <w:t xml:space="preserve"> </w:t>
      </w:r>
      <w:r w:rsidRPr="000940B1">
        <w:rPr>
          <w:sz w:val="24"/>
        </w:rPr>
        <w:t>distribution</w:t>
      </w:r>
      <w:r w:rsidRPr="000940B1">
        <w:rPr>
          <w:spacing w:val="-5"/>
          <w:sz w:val="24"/>
        </w:rPr>
        <w:t xml:space="preserve"> </w:t>
      </w:r>
      <w:r w:rsidRPr="000940B1">
        <w:rPr>
          <w:sz w:val="24"/>
        </w:rPr>
        <w:t>and</w:t>
      </w:r>
      <w:r w:rsidRPr="000940B1">
        <w:rPr>
          <w:spacing w:val="-5"/>
          <w:sz w:val="24"/>
        </w:rPr>
        <w:t xml:space="preserve"> </w:t>
      </w:r>
      <w:r w:rsidRPr="000940B1">
        <w:rPr>
          <w:sz w:val="24"/>
        </w:rPr>
        <w:t>the</w:t>
      </w:r>
      <w:r w:rsidRPr="000940B1">
        <w:rPr>
          <w:spacing w:val="-5"/>
          <w:sz w:val="24"/>
        </w:rPr>
        <w:t xml:space="preserve"> </w:t>
      </w:r>
      <w:r w:rsidRPr="000940B1">
        <w:rPr>
          <w:sz w:val="24"/>
        </w:rPr>
        <w:t>individual</w:t>
      </w:r>
      <w:r w:rsidRPr="000940B1">
        <w:rPr>
          <w:spacing w:val="-5"/>
          <w:sz w:val="24"/>
        </w:rPr>
        <w:t xml:space="preserve"> </w:t>
      </w:r>
      <w:r w:rsidRPr="000940B1">
        <w:rPr>
          <w:sz w:val="24"/>
        </w:rPr>
        <w:t xml:space="preserve">data </w:t>
      </w:r>
      <w:r w:rsidRPr="000940B1">
        <w:rPr>
          <w:spacing w:val="-2"/>
          <w:sz w:val="24"/>
        </w:rPr>
        <w:t>points.</w:t>
      </w:r>
    </w:p>
    <w:p w14:paraId="2B6E761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Useful</w:t>
      </w:r>
      <w:r w:rsidRPr="000940B1">
        <w:rPr>
          <w:spacing w:val="-2"/>
          <w:sz w:val="24"/>
          <w:szCs w:val="24"/>
        </w:rPr>
        <w:t xml:space="preserve"> </w:t>
      </w:r>
      <w:r w:rsidRPr="000940B1">
        <w:rPr>
          <w:sz w:val="24"/>
          <w:szCs w:val="24"/>
        </w:rPr>
        <w:t>for</w:t>
      </w:r>
      <w:r w:rsidRPr="000940B1">
        <w:rPr>
          <w:spacing w:val="-2"/>
          <w:sz w:val="24"/>
          <w:szCs w:val="24"/>
        </w:rPr>
        <w:t xml:space="preserve"> </w:t>
      </w:r>
      <w:r w:rsidRPr="000940B1">
        <w:rPr>
          <w:sz w:val="24"/>
          <w:szCs w:val="24"/>
        </w:rPr>
        <w:t>highlighting</w:t>
      </w:r>
      <w:r w:rsidRPr="000940B1">
        <w:rPr>
          <w:spacing w:val="-2"/>
          <w:sz w:val="24"/>
          <w:szCs w:val="24"/>
        </w:rPr>
        <w:t xml:space="preserve"> </w:t>
      </w:r>
      <w:r w:rsidRPr="000940B1">
        <w:rPr>
          <w:sz w:val="24"/>
          <w:szCs w:val="24"/>
        </w:rPr>
        <w:t>clusters,</w:t>
      </w:r>
      <w:r w:rsidRPr="000940B1">
        <w:rPr>
          <w:spacing w:val="-2"/>
          <w:sz w:val="24"/>
          <w:szCs w:val="24"/>
        </w:rPr>
        <w:t xml:space="preserve"> </w:t>
      </w:r>
      <w:r w:rsidRPr="000940B1">
        <w:rPr>
          <w:sz w:val="24"/>
          <w:szCs w:val="24"/>
        </w:rPr>
        <w:t>gaps</w:t>
      </w:r>
      <w:r w:rsidRPr="000940B1">
        <w:rPr>
          <w:spacing w:val="-2"/>
          <w:sz w:val="24"/>
          <w:szCs w:val="24"/>
        </w:rPr>
        <w:t xml:space="preserve"> </w:t>
      </w:r>
      <w:r w:rsidRPr="000940B1">
        <w:rPr>
          <w:sz w:val="24"/>
          <w:szCs w:val="24"/>
        </w:rPr>
        <w:t>and</w:t>
      </w:r>
      <w:r w:rsidRPr="000940B1">
        <w:rPr>
          <w:spacing w:val="-1"/>
          <w:sz w:val="24"/>
          <w:szCs w:val="24"/>
        </w:rPr>
        <w:t xml:space="preserve"> </w:t>
      </w:r>
      <w:r w:rsidRPr="000940B1">
        <w:rPr>
          <w:spacing w:val="-2"/>
          <w:sz w:val="24"/>
          <w:szCs w:val="24"/>
        </w:rPr>
        <w:t>outliers.</w:t>
      </w:r>
    </w:p>
    <w:p w14:paraId="47B617DE" w14:textId="77777777" w:rsidR="00401151" w:rsidRPr="000940B1" w:rsidRDefault="00401151" w:rsidP="00E502A8">
      <w:pPr>
        <w:pStyle w:val="ListParagraph"/>
        <w:numPr>
          <w:ilvl w:val="3"/>
          <w:numId w:val="226"/>
        </w:numPr>
        <w:tabs>
          <w:tab w:val="left" w:pos="4680"/>
        </w:tabs>
        <w:autoSpaceDE w:val="0"/>
        <w:autoSpaceDN w:val="0"/>
        <w:spacing w:line="293" w:lineRule="exact"/>
        <w:ind w:left="3528"/>
        <w:rPr>
          <w:sz w:val="24"/>
          <w:szCs w:val="24"/>
        </w:rPr>
      </w:pPr>
      <w:r w:rsidRPr="000940B1">
        <w:rPr>
          <w:sz w:val="24"/>
          <w:szCs w:val="24"/>
        </w:rPr>
        <w:t>Can be used to determine measures of center and variation.</w:t>
      </w:r>
    </w:p>
    <w:p w14:paraId="6D6C00BD" w14:textId="77777777" w:rsidR="009D0F5B" w:rsidRDefault="00401151" w:rsidP="00E502A8">
      <w:pPr>
        <w:pStyle w:val="ListParagraph"/>
        <w:numPr>
          <w:ilvl w:val="1"/>
          <w:numId w:val="224"/>
        </w:numPr>
        <w:tabs>
          <w:tab w:val="left" w:pos="3240"/>
        </w:tabs>
        <w:autoSpaceDE w:val="0"/>
        <w:autoSpaceDN w:val="0"/>
        <w:spacing w:line="230" w:lineRule="auto"/>
        <w:ind w:left="2160"/>
        <w:rPr>
          <w:sz w:val="24"/>
        </w:rPr>
      </w:pPr>
      <w:r>
        <w:rPr>
          <w:sz w:val="24"/>
        </w:rPr>
        <w:t>Numerical</w:t>
      </w:r>
      <w:r>
        <w:rPr>
          <w:spacing w:val="-4"/>
          <w:sz w:val="24"/>
        </w:rPr>
        <w:t xml:space="preserve"> </w:t>
      </w:r>
      <w:r>
        <w:rPr>
          <w:sz w:val="24"/>
        </w:rPr>
        <w:t>bivariate</w:t>
      </w:r>
      <w:r>
        <w:rPr>
          <w:spacing w:val="-3"/>
          <w:sz w:val="24"/>
        </w:rPr>
        <w:t xml:space="preserve"> </w:t>
      </w:r>
      <w:r>
        <w:rPr>
          <w:sz w:val="24"/>
        </w:rPr>
        <w:t>is</w:t>
      </w:r>
      <w:r>
        <w:rPr>
          <w:spacing w:val="-4"/>
          <w:sz w:val="24"/>
        </w:rPr>
        <w:t xml:space="preserve"> </w:t>
      </w:r>
      <w:r>
        <w:rPr>
          <w:sz w:val="24"/>
        </w:rPr>
        <w:t>data</w:t>
      </w:r>
      <w:r>
        <w:rPr>
          <w:spacing w:val="-4"/>
          <w:sz w:val="24"/>
        </w:rPr>
        <w:t xml:space="preserve"> </w:t>
      </w:r>
      <w:r>
        <w:rPr>
          <w:sz w:val="24"/>
        </w:rPr>
        <w:t>that</w:t>
      </w:r>
      <w:r>
        <w:rPr>
          <w:spacing w:val="-4"/>
          <w:sz w:val="24"/>
        </w:rPr>
        <w:t xml:space="preserve"> </w:t>
      </w:r>
      <w:r>
        <w:rPr>
          <w:sz w:val="24"/>
        </w:rPr>
        <w:t>involves</w:t>
      </w:r>
      <w:r>
        <w:rPr>
          <w:spacing w:val="-4"/>
          <w:sz w:val="24"/>
        </w:rPr>
        <w:t xml:space="preserve"> </w:t>
      </w:r>
      <w:r>
        <w:rPr>
          <w:sz w:val="24"/>
        </w:rPr>
        <w:t>two</w:t>
      </w:r>
      <w:r>
        <w:rPr>
          <w:spacing w:val="-4"/>
          <w:sz w:val="24"/>
        </w:rPr>
        <w:t xml:space="preserve"> </w:t>
      </w:r>
      <w:r>
        <w:rPr>
          <w:sz w:val="24"/>
        </w:rPr>
        <w:t>different</w:t>
      </w:r>
      <w:r>
        <w:rPr>
          <w:spacing w:val="-4"/>
          <w:sz w:val="24"/>
        </w:rPr>
        <w:t xml:space="preserve"> </w:t>
      </w:r>
      <w:r>
        <w:rPr>
          <w:sz w:val="24"/>
        </w:rPr>
        <w:t>numerical</w:t>
      </w:r>
      <w:r>
        <w:rPr>
          <w:spacing w:val="-4"/>
          <w:sz w:val="24"/>
        </w:rPr>
        <w:t xml:space="preserve"> </w:t>
      </w:r>
      <w:r>
        <w:rPr>
          <w:sz w:val="24"/>
        </w:rPr>
        <w:t>variables</w:t>
      </w:r>
      <w:r>
        <w:rPr>
          <w:spacing w:val="-4"/>
          <w:sz w:val="24"/>
        </w:rPr>
        <w:t xml:space="preserve"> </w:t>
      </w:r>
      <w:r>
        <w:rPr>
          <w:sz w:val="24"/>
        </w:rPr>
        <w:t>that have a possible relationship to each other. Displays include scatter plots and line graphs.</w:t>
      </w:r>
    </w:p>
    <w:p w14:paraId="38FFA551" w14:textId="0A40A7A4" w:rsidR="00401151" w:rsidRPr="009D0F5B" w:rsidRDefault="00401151" w:rsidP="00E502A8">
      <w:pPr>
        <w:pStyle w:val="ListParagraph"/>
        <w:numPr>
          <w:ilvl w:val="2"/>
          <w:numId w:val="224"/>
        </w:numPr>
        <w:tabs>
          <w:tab w:val="left" w:pos="3240"/>
        </w:tabs>
        <w:autoSpaceDE w:val="0"/>
        <w:autoSpaceDN w:val="0"/>
        <w:spacing w:line="230" w:lineRule="auto"/>
        <w:ind w:left="2881"/>
        <w:rPr>
          <w:sz w:val="24"/>
        </w:rPr>
      </w:pPr>
      <w:r w:rsidRPr="009D0F5B">
        <w:rPr>
          <w:sz w:val="24"/>
        </w:rPr>
        <w:t>Scatter</w:t>
      </w:r>
      <w:r w:rsidRPr="009D0F5B">
        <w:rPr>
          <w:spacing w:val="-4"/>
          <w:sz w:val="24"/>
        </w:rPr>
        <w:t xml:space="preserve"> </w:t>
      </w:r>
      <w:r w:rsidRPr="009D0F5B">
        <w:rPr>
          <w:spacing w:val="-2"/>
          <w:sz w:val="24"/>
        </w:rPr>
        <w:t>Plots</w:t>
      </w:r>
    </w:p>
    <w:p w14:paraId="4275E1C1"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lastRenderedPageBreak/>
        <w:t>Good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large</w:t>
      </w:r>
      <w:r w:rsidRPr="4B4C310D">
        <w:rPr>
          <w:spacing w:val="-4"/>
          <w:sz w:val="24"/>
          <w:szCs w:val="24"/>
        </w:rPr>
        <w:t xml:space="preserve"> </w:t>
      </w:r>
      <w:r w:rsidRPr="4B4C310D">
        <w:rPr>
          <w:sz w:val="24"/>
          <w:szCs w:val="24"/>
        </w:rPr>
        <w:t>data</w:t>
      </w:r>
      <w:r w:rsidRPr="4B4C310D">
        <w:rPr>
          <w:spacing w:val="-3"/>
          <w:sz w:val="24"/>
          <w:szCs w:val="24"/>
        </w:rPr>
        <w:t xml:space="preserve"> </w:t>
      </w:r>
      <w:r w:rsidRPr="4B4C310D">
        <w:rPr>
          <w:sz w:val="24"/>
          <w:szCs w:val="24"/>
        </w:rPr>
        <w:t>sets,</w:t>
      </w:r>
      <w:r w:rsidRPr="4B4C310D">
        <w:rPr>
          <w:spacing w:val="-3"/>
          <w:sz w:val="24"/>
          <w:szCs w:val="24"/>
        </w:rPr>
        <w:t xml:space="preserve"> </w:t>
      </w:r>
      <w:r w:rsidRPr="4B4C310D">
        <w:rPr>
          <w:sz w:val="24"/>
          <w:szCs w:val="24"/>
        </w:rPr>
        <w:t>and</w:t>
      </w:r>
      <w:r w:rsidRPr="4B4C310D">
        <w:rPr>
          <w:spacing w:val="-3"/>
          <w:sz w:val="24"/>
          <w:szCs w:val="24"/>
        </w:rPr>
        <w:t xml:space="preserve"> </w:t>
      </w:r>
      <w:r w:rsidRPr="4B4C310D">
        <w:rPr>
          <w:sz w:val="24"/>
          <w:szCs w:val="24"/>
        </w:rPr>
        <w:t>for</w:t>
      </w:r>
      <w:r w:rsidRPr="4B4C310D">
        <w:rPr>
          <w:spacing w:val="-3"/>
          <w:sz w:val="24"/>
          <w:szCs w:val="24"/>
        </w:rPr>
        <w:t xml:space="preserve"> </w:t>
      </w:r>
      <w:r w:rsidRPr="4B4C310D">
        <w:rPr>
          <w:sz w:val="24"/>
          <w:szCs w:val="24"/>
        </w:rPr>
        <w:t>data</w:t>
      </w:r>
      <w:r w:rsidRPr="4B4C310D">
        <w:rPr>
          <w:spacing w:val="-4"/>
          <w:sz w:val="24"/>
          <w:szCs w:val="24"/>
        </w:rPr>
        <w:t xml:space="preserve"> </w:t>
      </w:r>
      <w:r w:rsidRPr="4B4C310D">
        <w:rPr>
          <w:sz w:val="24"/>
          <w:szCs w:val="24"/>
        </w:rPr>
        <w:t>sets</w:t>
      </w:r>
      <w:r w:rsidRPr="4B4C310D">
        <w:rPr>
          <w:spacing w:val="-3"/>
          <w:sz w:val="24"/>
          <w:szCs w:val="24"/>
        </w:rPr>
        <w:t xml:space="preserve"> </w:t>
      </w:r>
      <w:r w:rsidRPr="4B4C310D">
        <w:rPr>
          <w:sz w:val="24"/>
          <w:szCs w:val="24"/>
        </w:rPr>
        <w:t>in</w:t>
      </w:r>
      <w:r w:rsidRPr="4B4C310D">
        <w:rPr>
          <w:spacing w:val="-3"/>
          <w:sz w:val="24"/>
          <w:szCs w:val="24"/>
        </w:rPr>
        <w:t xml:space="preserve"> </w:t>
      </w:r>
      <w:r w:rsidRPr="4B4C310D">
        <w:rPr>
          <w:sz w:val="24"/>
          <w:szCs w:val="24"/>
        </w:rPr>
        <w:t>which</w:t>
      </w:r>
      <w:r w:rsidRPr="4B4C310D">
        <w:rPr>
          <w:spacing w:val="-3"/>
          <w:sz w:val="24"/>
          <w:szCs w:val="24"/>
        </w:rPr>
        <w:t xml:space="preserve"> </w:t>
      </w:r>
      <w:r w:rsidRPr="4B4C310D">
        <w:rPr>
          <w:sz w:val="24"/>
          <w:szCs w:val="24"/>
        </w:rPr>
        <w:t>it</w:t>
      </w:r>
      <w:r w:rsidRPr="4B4C310D">
        <w:rPr>
          <w:spacing w:val="-3"/>
          <w:sz w:val="24"/>
          <w:szCs w:val="24"/>
        </w:rPr>
        <w:t xml:space="preserve"> </w:t>
      </w:r>
      <w:r w:rsidRPr="4B4C310D">
        <w:rPr>
          <w:sz w:val="24"/>
          <w:szCs w:val="24"/>
        </w:rPr>
        <w:t>is</w:t>
      </w:r>
      <w:r w:rsidRPr="4B4C310D">
        <w:rPr>
          <w:spacing w:val="-3"/>
          <w:sz w:val="24"/>
          <w:szCs w:val="24"/>
        </w:rPr>
        <w:t xml:space="preserve"> </w:t>
      </w:r>
      <w:r w:rsidRPr="4B4C310D">
        <w:rPr>
          <w:sz w:val="24"/>
          <w:szCs w:val="24"/>
        </w:rPr>
        <w:t>not clear which variable, if any, should be considered the independent variable.</w:t>
      </w:r>
    </w:p>
    <w:p w14:paraId="3F626DF9" w14:textId="77777777" w:rsidR="00401151" w:rsidRDefault="00401151" w:rsidP="00E502A8">
      <w:pPr>
        <w:pStyle w:val="ListParagraph"/>
        <w:numPr>
          <w:ilvl w:val="3"/>
          <w:numId w:val="224"/>
        </w:numPr>
        <w:tabs>
          <w:tab w:val="left" w:pos="4681"/>
        </w:tabs>
        <w:autoSpaceDE w:val="0"/>
        <w:autoSpaceDN w:val="0"/>
        <w:ind w:left="3528"/>
        <w:rPr>
          <w:sz w:val="24"/>
          <w:szCs w:val="24"/>
        </w:rPr>
      </w:pPr>
      <w:r w:rsidRPr="4B4C310D">
        <w:rPr>
          <w:sz w:val="24"/>
          <w:szCs w:val="24"/>
        </w:rPr>
        <w:t>Good for showing trends.</w:t>
      </w:r>
    </w:p>
    <w:p w14:paraId="566E0D6D" w14:textId="289F6CAB" w:rsidR="00D05744" w:rsidRDefault="00721EC4" w:rsidP="00E502A8">
      <w:pPr>
        <w:pStyle w:val="ListParagraph"/>
        <w:numPr>
          <w:ilvl w:val="2"/>
          <w:numId w:val="224"/>
        </w:numPr>
        <w:tabs>
          <w:tab w:val="left" w:pos="3960"/>
        </w:tabs>
        <w:autoSpaceDE w:val="0"/>
        <w:autoSpaceDN w:val="0"/>
        <w:spacing w:line="275" w:lineRule="exact"/>
        <w:ind w:left="2880" w:hanging="360"/>
        <w:rPr>
          <w:sz w:val="24"/>
        </w:rPr>
      </w:pPr>
      <w:r>
        <w:rPr>
          <w:sz w:val="24"/>
        </w:rPr>
        <w:t>Line</w:t>
      </w:r>
      <w:r>
        <w:rPr>
          <w:spacing w:val="-3"/>
          <w:sz w:val="24"/>
        </w:rPr>
        <w:t xml:space="preserve"> </w:t>
      </w:r>
      <w:r w:rsidR="004E7855">
        <w:rPr>
          <w:sz w:val="24"/>
        </w:rPr>
        <w:t>Graphs</w:t>
      </w:r>
    </w:p>
    <w:p w14:paraId="3BE2BA01"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 for showing trends or cyclical patterns in small or medium-sized data sets in which there is an independent variable and a dependent variable. Often the values of the independent variable are chosen in advance by the person gathering the data. Examples of independent variables may be points</w:t>
      </w:r>
      <w:r>
        <w:rPr>
          <w:spacing w:val="-5"/>
          <w:sz w:val="24"/>
        </w:rPr>
        <w:t xml:space="preserve"> </w:t>
      </w:r>
      <w:r>
        <w:rPr>
          <w:sz w:val="24"/>
        </w:rPr>
        <w:t>in</w:t>
      </w:r>
      <w:r>
        <w:rPr>
          <w:spacing w:val="-5"/>
          <w:sz w:val="24"/>
        </w:rPr>
        <w:t xml:space="preserve"> </w:t>
      </w:r>
      <w:r>
        <w:rPr>
          <w:sz w:val="24"/>
        </w:rPr>
        <w:t>time</w:t>
      </w:r>
      <w:r>
        <w:rPr>
          <w:spacing w:val="-6"/>
          <w:sz w:val="24"/>
        </w:rPr>
        <w:t xml:space="preserve"> </w:t>
      </w:r>
      <w:r>
        <w:rPr>
          <w:sz w:val="24"/>
        </w:rPr>
        <w:t>or</w:t>
      </w:r>
      <w:r>
        <w:rPr>
          <w:spacing w:val="-5"/>
          <w:sz w:val="24"/>
        </w:rPr>
        <w:t xml:space="preserve"> </w:t>
      </w:r>
      <w:r>
        <w:rPr>
          <w:sz w:val="24"/>
        </w:rPr>
        <w:t>treatment</w:t>
      </w:r>
      <w:r>
        <w:rPr>
          <w:spacing w:val="-5"/>
          <w:sz w:val="24"/>
        </w:rPr>
        <w:t xml:space="preserve"> </w:t>
      </w:r>
      <w:r>
        <w:rPr>
          <w:sz w:val="24"/>
        </w:rPr>
        <w:t>amounts</w:t>
      </w:r>
      <w:r>
        <w:rPr>
          <w:spacing w:val="-5"/>
          <w:sz w:val="24"/>
        </w:rPr>
        <w:t xml:space="preserve"> </w:t>
      </w:r>
      <w:r>
        <w:rPr>
          <w:sz w:val="24"/>
        </w:rPr>
        <w:t>and</w:t>
      </w:r>
      <w:r>
        <w:rPr>
          <w:spacing w:val="-5"/>
          <w:sz w:val="24"/>
        </w:rPr>
        <w:t xml:space="preserve"> </w:t>
      </w:r>
      <w:r>
        <w:rPr>
          <w:sz w:val="24"/>
        </w:rPr>
        <w:t>examples</w:t>
      </w:r>
      <w:r>
        <w:rPr>
          <w:spacing w:val="-5"/>
          <w:sz w:val="24"/>
        </w:rPr>
        <w:t xml:space="preserve"> </w:t>
      </w:r>
      <w:r>
        <w:rPr>
          <w:sz w:val="24"/>
        </w:rPr>
        <w:t>of</w:t>
      </w:r>
      <w:r>
        <w:rPr>
          <w:spacing w:val="-5"/>
          <w:sz w:val="24"/>
        </w:rPr>
        <w:t xml:space="preserve"> </w:t>
      </w:r>
      <w:r>
        <w:rPr>
          <w:sz w:val="24"/>
        </w:rPr>
        <w:t>dependent variables might be total sales or average growth.</w:t>
      </w:r>
    </w:p>
    <w:p w14:paraId="04069E92" w14:textId="77777777" w:rsidR="00D05744" w:rsidRDefault="00D05744" w:rsidP="00E502A8">
      <w:pPr>
        <w:pStyle w:val="ListParagraph"/>
        <w:numPr>
          <w:ilvl w:val="1"/>
          <w:numId w:val="224"/>
        </w:numPr>
        <w:tabs>
          <w:tab w:val="left" w:pos="3240"/>
        </w:tabs>
        <w:autoSpaceDE w:val="0"/>
        <w:autoSpaceDN w:val="0"/>
        <w:spacing w:line="230" w:lineRule="auto"/>
        <w:ind w:left="2160"/>
        <w:rPr>
          <w:sz w:val="24"/>
        </w:rPr>
      </w:pPr>
      <w:r>
        <w:rPr>
          <w:sz w:val="24"/>
        </w:rPr>
        <w:t>Categorical</w:t>
      </w:r>
      <w:r>
        <w:rPr>
          <w:spacing w:val="-4"/>
          <w:sz w:val="24"/>
        </w:rPr>
        <w:t xml:space="preserve"> </w:t>
      </w:r>
      <w:r>
        <w:rPr>
          <w:sz w:val="24"/>
        </w:rPr>
        <w:t>univariate</w:t>
      </w:r>
      <w:r>
        <w:rPr>
          <w:spacing w:val="-3"/>
          <w:sz w:val="24"/>
        </w:rPr>
        <w:t xml:space="preserve"> </w:t>
      </w:r>
      <w:r>
        <w:rPr>
          <w:sz w:val="24"/>
        </w:rPr>
        <w:t>is</w:t>
      </w:r>
      <w:r>
        <w:rPr>
          <w:spacing w:val="-4"/>
          <w:sz w:val="24"/>
        </w:rPr>
        <w:t xml:space="preserve"> </w:t>
      </w:r>
      <w:r>
        <w:rPr>
          <w:sz w:val="24"/>
        </w:rPr>
        <w:t>non-numerical</w:t>
      </w:r>
      <w:r>
        <w:rPr>
          <w:spacing w:val="-4"/>
          <w:sz w:val="24"/>
        </w:rPr>
        <w:t xml:space="preserve"> </w:t>
      </w:r>
      <w:r>
        <w:rPr>
          <w:sz w:val="24"/>
        </w:rPr>
        <w:t>data</w:t>
      </w:r>
      <w:r>
        <w:rPr>
          <w:spacing w:val="-4"/>
          <w:sz w:val="24"/>
        </w:rPr>
        <w:t xml:space="preserve"> </w:t>
      </w:r>
      <w:r>
        <w:rPr>
          <w:sz w:val="24"/>
        </w:rPr>
        <w:t>of</w:t>
      </w:r>
      <w:r>
        <w:rPr>
          <w:spacing w:val="-6"/>
          <w:sz w:val="24"/>
        </w:rPr>
        <w:t xml:space="preserve"> </w:t>
      </w:r>
      <w:r>
        <w:rPr>
          <w:sz w:val="24"/>
        </w:rPr>
        <w:t>only</w:t>
      </w:r>
      <w:r>
        <w:rPr>
          <w:spacing w:val="-8"/>
          <w:sz w:val="24"/>
        </w:rPr>
        <w:t xml:space="preserve"> </w:t>
      </w:r>
      <w:r>
        <w:rPr>
          <w:sz w:val="24"/>
        </w:rPr>
        <w:t>one</w:t>
      </w:r>
      <w:r>
        <w:rPr>
          <w:spacing w:val="-5"/>
          <w:sz w:val="24"/>
        </w:rPr>
        <w:t xml:space="preserve"> </w:t>
      </w:r>
      <w:r>
        <w:rPr>
          <w:sz w:val="24"/>
        </w:rPr>
        <w:t>variable</w:t>
      </w:r>
      <w:r>
        <w:rPr>
          <w:spacing w:val="-4"/>
          <w:sz w:val="24"/>
        </w:rPr>
        <w:t xml:space="preserve"> </w:t>
      </w:r>
      <w:r>
        <w:rPr>
          <w:sz w:val="24"/>
        </w:rPr>
        <w:t>that can</w:t>
      </w:r>
      <w:r>
        <w:rPr>
          <w:spacing w:val="-4"/>
          <w:sz w:val="24"/>
        </w:rPr>
        <w:t xml:space="preserve"> </w:t>
      </w:r>
      <w:r>
        <w:rPr>
          <w:sz w:val="24"/>
        </w:rPr>
        <w:t>be categorized/grouped. Displays include bar charts, line plots, circle graphs, frequency tables and relative frequency tables.</w:t>
      </w:r>
    </w:p>
    <w:p w14:paraId="0CFDF13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Bar</w:t>
      </w:r>
      <w:r>
        <w:rPr>
          <w:spacing w:val="-5"/>
          <w:sz w:val="24"/>
        </w:rPr>
        <w:t xml:space="preserve"> </w:t>
      </w:r>
      <w:r>
        <w:rPr>
          <w:sz w:val="24"/>
        </w:rPr>
        <w:t>Charts</w:t>
      </w:r>
      <w:r>
        <w:rPr>
          <w:spacing w:val="-1"/>
          <w:sz w:val="24"/>
        </w:rPr>
        <w:t xml:space="preserve"> </w:t>
      </w:r>
      <w:r>
        <w:rPr>
          <w:sz w:val="24"/>
        </w:rPr>
        <w:t>(Bar</w:t>
      </w:r>
      <w:r>
        <w:rPr>
          <w:spacing w:val="-2"/>
          <w:sz w:val="24"/>
        </w:rPr>
        <w:t xml:space="preserve"> Graphs)</w:t>
      </w:r>
    </w:p>
    <w:p w14:paraId="051BFBAA"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Good</w:t>
      </w:r>
      <w:r>
        <w:rPr>
          <w:spacing w:val="-6"/>
          <w:sz w:val="24"/>
        </w:rPr>
        <w:t xml:space="preserve"> </w:t>
      </w:r>
      <w:r>
        <w:rPr>
          <w:sz w:val="24"/>
        </w:rPr>
        <w:t>for</w:t>
      </w:r>
      <w:r>
        <w:rPr>
          <w:spacing w:val="-6"/>
          <w:sz w:val="24"/>
        </w:rPr>
        <w:t xml:space="preserve"> </w:t>
      </w:r>
      <w:r>
        <w:rPr>
          <w:sz w:val="24"/>
        </w:rPr>
        <w:t>showing</w:t>
      </w:r>
      <w:r>
        <w:rPr>
          <w:spacing w:val="-9"/>
          <w:sz w:val="24"/>
        </w:rPr>
        <w:t xml:space="preserve"> </w:t>
      </w:r>
      <w:r>
        <w:rPr>
          <w:sz w:val="24"/>
        </w:rPr>
        <w:t>comparisons</w:t>
      </w:r>
      <w:r>
        <w:rPr>
          <w:spacing w:val="-5"/>
          <w:sz w:val="24"/>
        </w:rPr>
        <w:t xml:space="preserve"> </w:t>
      </w:r>
      <w:r>
        <w:rPr>
          <w:sz w:val="24"/>
        </w:rPr>
        <w:t>between</w:t>
      </w:r>
      <w:r>
        <w:rPr>
          <w:spacing w:val="-4"/>
          <w:sz w:val="24"/>
        </w:rPr>
        <w:t xml:space="preserve"> </w:t>
      </w:r>
      <w:r>
        <w:rPr>
          <w:sz w:val="24"/>
        </w:rPr>
        <w:t>categories</w:t>
      </w:r>
      <w:r>
        <w:rPr>
          <w:spacing w:val="-5"/>
          <w:sz w:val="24"/>
        </w:rPr>
        <w:t xml:space="preserve"> </w:t>
      </w:r>
      <w:r>
        <w:rPr>
          <w:sz w:val="24"/>
        </w:rPr>
        <w:t>or</w:t>
      </w:r>
      <w:r>
        <w:rPr>
          <w:spacing w:val="-6"/>
          <w:sz w:val="24"/>
        </w:rPr>
        <w:t xml:space="preserve"> </w:t>
      </w:r>
      <w:r>
        <w:rPr>
          <w:sz w:val="24"/>
        </w:rPr>
        <w:t>between different populations.</w:t>
      </w:r>
    </w:p>
    <w:p w14:paraId="1D926813"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 xml:space="preserve"> A bar chart may show frequencies (counts)</w:t>
      </w:r>
      <w:r w:rsidRPr="11D6A25F">
        <w:rPr>
          <w:spacing w:val="-6"/>
          <w:sz w:val="24"/>
          <w:szCs w:val="24"/>
        </w:rPr>
        <w:t xml:space="preserve"> </w:t>
      </w:r>
      <w:r w:rsidRPr="11D6A25F">
        <w:rPr>
          <w:sz w:val="24"/>
          <w:szCs w:val="24"/>
        </w:rPr>
        <w:t>or</w:t>
      </w:r>
      <w:r w:rsidRPr="11D6A25F">
        <w:rPr>
          <w:spacing w:val="-8"/>
          <w:sz w:val="24"/>
          <w:szCs w:val="24"/>
        </w:rPr>
        <w:t xml:space="preserve"> </w:t>
      </w:r>
      <w:r w:rsidRPr="11D6A25F">
        <w:rPr>
          <w:sz w:val="24"/>
          <w:szCs w:val="24"/>
        </w:rPr>
        <w:t>relative</w:t>
      </w:r>
      <w:r w:rsidRPr="11D6A25F">
        <w:rPr>
          <w:spacing w:val="-6"/>
          <w:sz w:val="24"/>
          <w:szCs w:val="24"/>
        </w:rPr>
        <w:t xml:space="preserve"> </w:t>
      </w:r>
      <w:r w:rsidRPr="11D6A25F">
        <w:rPr>
          <w:sz w:val="24"/>
          <w:szCs w:val="24"/>
        </w:rPr>
        <w:t>frequencies</w:t>
      </w:r>
      <w:r w:rsidRPr="11D6A25F">
        <w:rPr>
          <w:spacing w:val="-6"/>
          <w:sz w:val="24"/>
          <w:szCs w:val="24"/>
        </w:rPr>
        <w:t xml:space="preserve"> </w:t>
      </w:r>
      <w:r w:rsidRPr="11D6A25F">
        <w:rPr>
          <w:sz w:val="24"/>
          <w:szCs w:val="24"/>
        </w:rPr>
        <w:t>(percentages)</w:t>
      </w:r>
      <w:r w:rsidRPr="11D6A25F">
        <w:rPr>
          <w:spacing w:val="-6"/>
          <w:sz w:val="24"/>
          <w:szCs w:val="24"/>
        </w:rPr>
        <w:t xml:space="preserve"> </w:t>
      </w:r>
      <w:r w:rsidRPr="11D6A25F">
        <w:rPr>
          <w:sz w:val="24"/>
          <w:szCs w:val="24"/>
        </w:rPr>
        <w:t>in</w:t>
      </w:r>
      <w:r w:rsidRPr="11D6A25F">
        <w:rPr>
          <w:spacing w:val="-5"/>
          <w:sz w:val="24"/>
          <w:szCs w:val="24"/>
        </w:rPr>
        <w:t xml:space="preserve"> </w:t>
      </w:r>
      <w:r w:rsidRPr="11D6A25F">
        <w:rPr>
          <w:sz w:val="24"/>
          <w:szCs w:val="24"/>
        </w:rPr>
        <w:t>each</w:t>
      </w:r>
      <w:r w:rsidRPr="11D6A25F">
        <w:rPr>
          <w:spacing w:val="-6"/>
          <w:sz w:val="24"/>
          <w:szCs w:val="24"/>
        </w:rPr>
        <w:t xml:space="preserve"> </w:t>
      </w:r>
      <w:r w:rsidRPr="11D6A25F">
        <w:rPr>
          <w:sz w:val="24"/>
          <w:szCs w:val="24"/>
        </w:rPr>
        <w:t>category.</w:t>
      </w:r>
    </w:p>
    <w:p w14:paraId="14AF670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Circle</w:t>
      </w:r>
      <w:r>
        <w:rPr>
          <w:spacing w:val="-3"/>
          <w:sz w:val="24"/>
        </w:rPr>
        <w:t xml:space="preserve"> </w:t>
      </w:r>
      <w:r>
        <w:rPr>
          <w:spacing w:val="-2"/>
          <w:sz w:val="24"/>
        </w:rPr>
        <w:t>Graphs</w:t>
      </w:r>
    </w:p>
    <w:p w14:paraId="28109EB6"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 xml:space="preserve">Good for illustrating the percentage breakdown of items and visually representing a comparison. </w:t>
      </w:r>
    </w:p>
    <w:p w14:paraId="20A568D0" w14:textId="77777777" w:rsidR="00D05744" w:rsidRPr="00B34DB7" w:rsidRDefault="00D05744" w:rsidP="00E502A8">
      <w:pPr>
        <w:pStyle w:val="ListParagraph"/>
        <w:numPr>
          <w:ilvl w:val="3"/>
          <w:numId w:val="224"/>
        </w:numPr>
        <w:tabs>
          <w:tab w:val="left" w:pos="4681"/>
        </w:tabs>
        <w:autoSpaceDE w:val="0"/>
        <w:autoSpaceDN w:val="0"/>
        <w:ind w:left="3528"/>
        <w:rPr>
          <w:sz w:val="24"/>
        </w:rPr>
      </w:pPr>
      <w:r>
        <w:rPr>
          <w:sz w:val="24"/>
        </w:rPr>
        <w:t>Not effective when there are</w:t>
      </w:r>
      <w:r>
        <w:rPr>
          <w:spacing w:val="-7"/>
          <w:sz w:val="24"/>
        </w:rPr>
        <w:t xml:space="preserve"> </w:t>
      </w:r>
      <w:r>
        <w:rPr>
          <w:sz w:val="24"/>
        </w:rPr>
        <w:t>too</w:t>
      </w:r>
      <w:r>
        <w:rPr>
          <w:spacing w:val="-5"/>
          <w:sz w:val="24"/>
        </w:rPr>
        <w:t xml:space="preserve"> </w:t>
      </w:r>
      <w:r>
        <w:rPr>
          <w:sz w:val="24"/>
        </w:rPr>
        <w:t>many</w:t>
      </w:r>
      <w:r>
        <w:rPr>
          <w:spacing w:val="-10"/>
          <w:sz w:val="24"/>
        </w:rPr>
        <w:t xml:space="preserve"> </w:t>
      </w:r>
      <w:r>
        <w:rPr>
          <w:sz w:val="24"/>
        </w:rPr>
        <w:t>categories.</w:t>
      </w:r>
      <w:r>
        <w:rPr>
          <w:spacing w:val="-2"/>
          <w:sz w:val="24"/>
        </w:rPr>
        <w:t xml:space="preserve"> </w:t>
      </w:r>
    </w:p>
    <w:p w14:paraId="04B2ABF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Shows</w:t>
      </w:r>
      <w:r>
        <w:rPr>
          <w:spacing w:val="-5"/>
          <w:sz w:val="24"/>
        </w:rPr>
        <w:t xml:space="preserve"> </w:t>
      </w:r>
      <w:r>
        <w:rPr>
          <w:sz w:val="24"/>
        </w:rPr>
        <w:t>how</w:t>
      </w:r>
      <w:r>
        <w:rPr>
          <w:spacing w:val="-6"/>
          <w:sz w:val="24"/>
        </w:rPr>
        <w:t xml:space="preserve"> </w:t>
      </w:r>
      <w:r>
        <w:rPr>
          <w:sz w:val="24"/>
        </w:rPr>
        <w:t>categories</w:t>
      </w:r>
      <w:r>
        <w:rPr>
          <w:spacing w:val="-3"/>
          <w:sz w:val="24"/>
        </w:rPr>
        <w:t xml:space="preserve"> </w:t>
      </w:r>
      <w:r>
        <w:rPr>
          <w:sz w:val="24"/>
        </w:rPr>
        <w:t>represent</w:t>
      </w:r>
      <w:r>
        <w:rPr>
          <w:spacing w:val="-5"/>
          <w:sz w:val="24"/>
        </w:rPr>
        <w:t xml:space="preserve"> </w:t>
      </w:r>
      <w:r>
        <w:rPr>
          <w:sz w:val="24"/>
        </w:rPr>
        <w:t xml:space="preserve">parts of a whole. </w:t>
      </w:r>
    </w:p>
    <w:p w14:paraId="557CB3C5" w14:textId="77777777" w:rsidR="00D05744" w:rsidRDefault="00D05744" w:rsidP="00E502A8">
      <w:pPr>
        <w:pStyle w:val="ListParagraph"/>
        <w:numPr>
          <w:ilvl w:val="3"/>
          <w:numId w:val="224"/>
        </w:numPr>
        <w:tabs>
          <w:tab w:val="left" w:pos="4681"/>
        </w:tabs>
        <w:autoSpaceDE w:val="0"/>
        <w:autoSpaceDN w:val="0"/>
        <w:ind w:left="3528"/>
        <w:rPr>
          <w:sz w:val="24"/>
        </w:rPr>
      </w:pPr>
      <w:r w:rsidRPr="4B4C310D">
        <w:rPr>
          <w:sz w:val="24"/>
          <w:szCs w:val="24"/>
        </w:rPr>
        <w:t>A circle graph may show frequencies (counts) or relative frequencies (percentages) in each category.</w:t>
      </w:r>
    </w:p>
    <w:p w14:paraId="2C096283" w14:textId="77777777" w:rsidR="00D05744" w:rsidRDefault="00D05744" w:rsidP="00E502A8">
      <w:pPr>
        <w:pStyle w:val="ListParagraph"/>
        <w:numPr>
          <w:ilvl w:val="2"/>
          <w:numId w:val="224"/>
        </w:numPr>
        <w:tabs>
          <w:tab w:val="left" w:pos="3960"/>
        </w:tabs>
        <w:autoSpaceDE w:val="0"/>
        <w:autoSpaceDN w:val="0"/>
        <w:spacing w:line="275" w:lineRule="exact"/>
        <w:ind w:left="2880" w:hanging="360"/>
        <w:rPr>
          <w:sz w:val="24"/>
        </w:rPr>
      </w:pPr>
      <w:r>
        <w:rPr>
          <w:sz w:val="24"/>
        </w:rPr>
        <w:t>Frequency</w:t>
      </w:r>
      <w:r>
        <w:rPr>
          <w:spacing w:val="-5"/>
          <w:sz w:val="24"/>
        </w:rPr>
        <w:t xml:space="preserve"> </w:t>
      </w:r>
      <w:r>
        <w:rPr>
          <w:sz w:val="24"/>
        </w:rPr>
        <w:t>Tables and Relative Frequency</w:t>
      </w:r>
      <w:r>
        <w:rPr>
          <w:spacing w:val="-5"/>
          <w:sz w:val="24"/>
        </w:rPr>
        <w:t xml:space="preserve"> </w:t>
      </w:r>
      <w:r>
        <w:rPr>
          <w:spacing w:val="-2"/>
          <w:sz w:val="24"/>
        </w:rPr>
        <w:t>Tables</w:t>
      </w:r>
    </w:p>
    <w:p w14:paraId="7F14FC2D" w14:textId="77777777" w:rsidR="00D05744" w:rsidRDefault="00D05744" w:rsidP="00E502A8">
      <w:pPr>
        <w:pStyle w:val="ListParagraph"/>
        <w:numPr>
          <w:ilvl w:val="3"/>
          <w:numId w:val="224"/>
        </w:numPr>
        <w:tabs>
          <w:tab w:val="left" w:pos="4681"/>
        </w:tabs>
        <w:autoSpaceDE w:val="0"/>
        <w:autoSpaceDN w:val="0"/>
        <w:ind w:left="3528"/>
        <w:rPr>
          <w:sz w:val="24"/>
        </w:rPr>
      </w:pPr>
      <w:r>
        <w:rPr>
          <w:sz w:val="24"/>
        </w:rPr>
        <w:t>This is often the easiest way to display bivariate categorical data.</w:t>
      </w:r>
      <w:r>
        <w:rPr>
          <w:spacing w:val="40"/>
          <w:sz w:val="24"/>
        </w:rPr>
        <w:t xml:space="preserve"> </w:t>
      </w:r>
      <w:r>
        <w:rPr>
          <w:sz w:val="24"/>
        </w:rPr>
        <w:t xml:space="preserve">The categories for one variable are listed in the header row of the table and the categories for the other variable are listed in the header column. </w:t>
      </w:r>
    </w:p>
    <w:p w14:paraId="631B3A37" w14:textId="77777777" w:rsidR="00D05744" w:rsidRDefault="00D05744" w:rsidP="00E502A8">
      <w:pPr>
        <w:pStyle w:val="ListParagraph"/>
        <w:numPr>
          <w:ilvl w:val="3"/>
          <w:numId w:val="224"/>
        </w:numPr>
        <w:tabs>
          <w:tab w:val="left" w:pos="4681"/>
        </w:tabs>
        <w:autoSpaceDE w:val="0"/>
        <w:autoSpaceDN w:val="0"/>
        <w:ind w:left="3528"/>
        <w:rPr>
          <w:sz w:val="24"/>
        </w:rPr>
      </w:pPr>
      <w:r w:rsidRPr="11D6A25F">
        <w:rPr>
          <w:sz w:val="24"/>
          <w:szCs w:val="24"/>
        </w:rPr>
        <w:t>The frequencies (counts) or</w:t>
      </w:r>
      <w:r w:rsidRPr="11D6A25F">
        <w:rPr>
          <w:spacing w:val="40"/>
          <w:sz w:val="24"/>
          <w:szCs w:val="24"/>
        </w:rPr>
        <w:t xml:space="preserve"> </w:t>
      </w:r>
      <w:r w:rsidRPr="11D6A25F">
        <w:rPr>
          <w:sz w:val="24"/>
          <w:szCs w:val="24"/>
        </w:rPr>
        <w:t>relative</w:t>
      </w:r>
      <w:r w:rsidRPr="11D6A25F">
        <w:rPr>
          <w:spacing w:val="-5"/>
          <w:sz w:val="24"/>
          <w:szCs w:val="24"/>
        </w:rPr>
        <w:t xml:space="preserve"> </w:t>
      </w:r>
      <w:r w:rsidRPr="11D6A25F">
        <w:rPr>
          <w:sz w:val="24"/>
          <w:szCs w:val="24"/>
        </w:rPr>
        <w:t>frequencies</w:t>
      </w:r>
      <w:r w:rsidRPr="11D6A25F">
        <w:rPr>
          <w:spacing w:val="-5"/>
          <w:sz w:val="24"/>
          <w:szCs w:val="24"/>
        </w:rPr>
        <w:t xml:space="preserve"> </w:t>
      </w:r>
      <w:r w:rsidRPr="11D6A25F">
        <w:rPr>
          <w:sz w:val="24"/>
          <w:szCs w:val="24"/>
        </w:rPr>
        <w:t>(percentages)</w:t>
      </w:r>
      <w:r w:rsidRPr="11D6A25F">
        <w:rPr>
          <w:spacing w:val="-4"/>
          <w:sz w:val="24"/>
          <w:szCs w:val="24"/>
        </w:rPr>
        <w:t xml:space="preserve"> </w:t>
      </w:r>
      <w:r w:rsidRPr="11D6A25F">
        <w:rPr>
          <w:sz w:val="24"/>
          <w:szCs w:val="24"/>
        </w:rPr>
        <w:t>are</w:t>
      </w:r>
      <w:r w:rsidRPr="11D6A25F">
        <w:rPr>
          <w:spacing w:val="-7"/>
          <w:sz w:val="24"/>
          <w:szCs w:val="24"/>
        </w:rPr>
        <w:t xml:space="preserve"> </w:t>
      </w:r>
      <w:r w:rsidRPr="11D6A25F">
        <w:rPr>
          <w:sz w:val="24"/>
          <w:szCs w:val="24"/>
        </w:rPr>
        <w:t>listed</w:t>
      </w:r>
      <w:r w:rsidRPr="11D6A25F">
        <w:rPr>
          <w:spacing w:val="-5"/>
          <w:sz w:val="24"/>
          <w:szCs w:val="24"/>
        </w:rPr>
        <w:t xml:space="preserve"> </w:t>
      </w:r>
      <w:r w:rsidRPr="11D6A25F">
        <w:rPr>
          <w:sz w:val="24"/>
          <w:szCs w:val="24"/>
        </w:rPr>
        <w:t>in</w:t>
      </w:r>
      <w:r w:rsidRPr="11D6A25F">
        <w:rPr>
          <w:spacing w:val="-5"/>
          <w:sz w:val="24"/>
          <w:szCs w:val="24"/>
        </w:rPr>
        <w:t xml:space="preserve"> </w:t>
      </w:r>
      <w:r w:rsidRPr="11D6A25F">
        <w:rPr>
          <w:sz w:val="24"/>
          <w:szCs w:val="24"/>
        </w:rPr>
        <w:t>the</w:t>
      </w:r>
      <w:r w:rsidRPr="11D6A25F">
        <w:rPr>
          <w:spacing w:val="-4"/>
          <w:sz w:val="24"/>
          <w:szCs w:val="24"/>
        </w:rPr>
        <w:t xml:space="preserve"> </w:t>
      </w:r>
      <w:r w:rsidRPr="11D6A25F">
        <w:rPr>
          <w:sz w:val="24"/>
          <w:szCs w:val="24"/>
        </w:rPr>
        <w:t>cells</w:t>
      </w:r>
      <w:r w:rsidRPr="11D6A25F">
        <w:rPr>
          <w:spacing w:val="-5"/>
          <w:sz w:val="24"/>
          <w:szCs w:val="24"/>
        </w:rPr>
        <w:t xml:space="preserve"> </w:t>
      </w:r>
      <w:r w:rsidRPr="11D6A25F">
        <w:rPr>
          <w:sz w:val="24"/>
          <w:szCs w:val="24"/>
        </w:rPr>
        <w:t>for</w:t>
      </w:r>
      <w:r w:rsidRPr="11D6A25F">
        <w:rPr>
          <w:spacing w:val="-7"/>
          <w:sz w:val="24"/>
          <w:szCs w:val="24"/>
        </w:rPr>
        <w:t xml:space="preserve"> </w:t>
      </w:r>
      <w:r w:rsidRPr="11D6A25F">
        <w:rPr>
          <w:sz w:val="24"/>
          <w:szCs w:val="24"/>
        </w:rPr>
        <w:t>each of the indicated joint categories. Total counts or percentages</w:t>
      </w:r>
      <w:r w:rsidRPr="11D6A25F">
        <w:rPr>
          <w:spacing w:val="40"/>
          <w:sz w:val="24"/>
          <w:szCs w:val="24"/>
        </w:rPr>
        <w:t xml:space="preserve"> </w:t>
      </w:r>
      <w:r w:rsidRPr="11D6A25F">
        <w:rPr>
          <w:sz w:val="24"/>
          <w:szCs w:val="24"/>
        </w:rPr>
        <w:t>for the rows may be listed in the final column of the table and total counts or percentages for</w:t>
      </w:r>
      <w:r w:rsidRPr="11D6A25F">
        <w:rPr>
          <w:spacing w:val="-2"/>
          <w:sz w:val="24"/>
          <w:szCs w:val="24"/>
        </w:rPr>
        <w:t xml:space="preserve"> </w:t>
      </w:r>
      <w:r w:rsidRPr="11D6A25F">
        <w:rPr>
          <w:sz w:val="24"/>
          <w:szCs w:val="24"/>
        </w:rPr>
        <w:t>the columns may</w:t>
      </w:r>
      <w:r w:rsidRPr="11D6A25F">
        <w:rPr>
          <w:spacing w:val="-5"/>
          <w:sz w:val="24"/>
          <w:szCs w:val="24"/>
        </w:rPr>
        <w:t xml:space="preserve"> </w:t>
      </w:r>
      <w:r w:rsidRPr="11D6A25F">
        <w:rPr>
          <w:sz w:val="24"/>
          <w:szCs w:val="24"/>
        </w:rPr>
        <w:t>be</w:t>
      </w:r>
      <w:r w:rsidRPr="11D6A25F">
        <w:rPr>
          <w:spacing w:val="-1"/>
          <w:sz w:val="24"/>
          <w:szCs w:val="24"/>
        </w:rPr>
        <w:t xml:space="preserve"> </w:t>
      </w:r>
      <w:r w:rsidRPr="11D6A25F">
        <w:rPr>
          <w:sz w:val="24"/>
          <w:szCs w:val="24"/>
        </w:rPr>
        <w:t>listed in the final row.</w:t>
      </w:r>
    </w:p>
    <w:p w14:paraId="2695312A" w14:textId="77777777" w:rsidR="00D05744" w:rsidRDefault="00D05744" w:rsidP="00E502A8">
      <w:pPr>
        <w:pStyle w:val="ListParagraph"/>
        <w:numPr>
          <w:ilvl w:val="2"/>
          <w:numId w:val="224"/>
        </w:numPr>
        <w:tabs>
          <w:tab w:val="left" w:pos="3960"/>
        </w:tabs>
        <w:autoSpaceDE w:val="0"/>
        <w:autoSpaceDN w:val="0"/>
        <w:spacing w:line="276" w:lineRule="exact"/>
        <w:ind w:left="2880" w:hanging="360"/>
        <w:rPr>
          <w:sz w:val="24"/>
        </w:rPr>
      </w:pPr>
      <w:r>
        <w:rPr>
          <w:sz w:val="24"/>
        </w:rPr>
        <w:t>Segmented</w:t>
      </w:r>
      <w:r>
        <w:rPr>
          <w:spacing w:val="-2"/>
          <w:sz w:val="24"/>
        </w:rPr>
        <w:t xml:space="preserve"> </w:t>
      </w:r>
      <w:r>
        <w:rPr>
          <w:sz w:val="24"/>
        </w:rPr>
        <w:t>Bar</w:t>
      </w:r>
      <w:r>
        <w:rPr>
          <w:spacing w:val="-3"/>
          <w:sz w:val="24"/>
        </w:rPr>
        <w:t xml:space="preserve"> </w:t>
      </w:r>
      <w:r>
        <w:rPr>
          <w:spacing w:val="-2"/>
          <w:sz w:val="24"/>
        </w:rPr>
        <w:t>Charts</w:t>
      </w:r>
    </w:p>
    <w:p w14:paraId="448BE249" w14:textId="77777777" w:rsidR="00D05744" w:rsidRDefault="00D05744" w:rsidP="00E502A8">
      <w:pPr>
        <w:pStyle w:val="ListParagraph"/>
        <w:numPr>
          <w:ilvl w:val="3"/>
          <w:numId w:val="224"/>
        </w:numPr>
        <w:tabs>
          <w:tab w:val="left" w:pos="4680"/>
        </w:tabs>
        <w:autoSpaceDE w:val="0"/>
        <w:autoSpaceDN w:val="0"/>
        <w:spacing w:line="293" w:lineRule="exact"/>
        <w:ind w:left="3527" w:hanging="359"/>
        <w:rPr>
          <w:sz w:val="24"/>
        </w:rPr>
      </w:pPr>
      <w:r>
        <w:rPr>
          <w:sz w:val="24"/>
        </w:rPr>
        <w:t>Comparison</w:t>
      </w:r>
      <w:r>
        <w:rPr>
          <w:spacing w:val="-1"/>
          <w:sz w:val="24"/>
        </w:rPr>
        <w:t xml:space="preserve"> </w:t>
      </w:r>
      <w:r>
        <w:rPr>
          <w:sz w:val="24"/>
        </w:rPr>
        <w:t>of more</w:t>
      </w:r>
      <w:r>
        <w:rPr>
          <w:spacing w:val="-2"/>
          <w:sz w:val="24"/>
        </w:rPr>
        <w:t xml:space="preserve"> </w:t>
      </w:r>
      <w:r>
        <w:rPr>
          <w:sz w:val="24"/>
        </w:rPr>
        <w:t>than one</w:t>
      </w:r>
      <w:r>
        <w:rPr>
          <w:spacing w:val="-2"/>
          <w:sz w:val="24"/>
        </w:rPr>
        <w:t xml:space="preserve"> </w:t>
      </w:r>
      <w:r>
        <w:rPr>
          <w:sz w:val="24"/>
        </w:rPr>
        <w:t>categorical data</w:t>
      </w:r>
      <w:r>
        <w:rPr>
          <w:spacing w:val="-1"/>
          <w:sz w:val="24"/>
        </w:rPr>
        <w:t xml:space="preserve"> </w:t>
      </w:r>
      <w:r>
        <w:rPr>
          <w:spacing w:val="-2"/>
          <w:sz w:val="24"/>
        </w:rPr>
        <w:t>set.</w:t>
      </w:r>
    </w:p>
    <w:p w14:paraId="4574F60B" w14:textId="1E05B017" w:rsidR="00D05744" w:rsidRDefault="00D05744" w:rsidP="00E502A8">
      <w:pPr>
        <w:pStyle w:val="ListParagraph"/>
        <w:numPr>
          <w:ilvl w:val="0"/>
          <w:numId w:val="224"/>
        </w:numPr>
        <w:tabs>
          <w:tab w:val="left" w:pos="2520"/>
        </w:tabs>
        <w:autoSpaceDE w:val="0"/>
        <w:autoSpaceDN w:val="0"/>
        <w:ind w:left="1080"/>
        <w:rPr>
          <w:sz w:val="24"/>
        </w:rPr>
      </w:pPr>
      <w:r>
        <w:rPr>
          <w:sz w:val="24"/>
        </w:rPr>
        <w:t>Good</w:t>
      </w:r>
      <w:r>
        <w:rPr>
          <w:spacing w:val="-4"/>
          <w:sz w:val="24"/>
        </w:rPr>
        <w:t xml:space="preserve"> </w:t>
      </w:r>
      <w:r>
        <w:rPr>
          <w:sz w:val="24"/>
        </w:rPr>
        <w:t>for</w:t>
      </w:r>
      <w:r>
        <w:rPr>
          <w:spacing w:val="-4"/>
          <w:sz w:val="24"/>
        </w:rPr>
        <w:t xml:space="preserve"> </w:t>
      </w:r>
      <w:r>
        <w:rPr>
          <w:sz w:val="24"/>
        </w:rPr>
        <w:t>showing</w:t>
      </w:r>
      <w:r>
        <w:rPr>
          <w:spacing w:val="-7"/>
          <w:sz w:val="24"/>
        </w:rPr>
        <w:t xml:space="preserve"> </w:t>
      </w:r>
      <w:r>
        <w:rPr>
          <w:sz w:val="24"/>
        </w:rPr>
        <w:t>the</w:t>
      </w:r>
      <w:r>
        <w:rPr>
          <w:spacing w:val="-4"/>
          <w:sz w:val="24"/>
        </w:rPr>
        <w:t xml:space="preserve"> </w:t>
      </w:r>
      <w:r>
        <w:rPr>
          <w:sz w:val="24"/>
        </w:rPr>
        <w:t>composition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individual</w:t>
      </w:r>
      <w:r>
        <w:rPr>
          <w:spacing w:val="-4"/>
          <w:sz w:val="24"/>
        </w:rPr>
        <w:t xml:space="preserve"> </w:t>
      </w:r>
      <w:r>
        <w:rPr>
          <w:sz w:val="24"/>
        </w:rPr>
        <w:t>parts</w:t>
      </w:r>
      <w:r>
        <w:rPr>
          <w:spacing w:val="-4"/>
          <w:sz w:val="24"/>
        </w:rPr>
        <w:t xml:space="preserve"> </w:t>
      </w:r>
      <w:r>
        <w:rPr>
          <w:sz w:val="24"/>
        </w:rPr>
        <w:t>to</w:t>
      </w:r>
      <w:r>
        <w:rPr>
          <w:spacing w:val="-4"/>
          <w:sz w:val="24"/>
        </w:rPr>
        <w:t xml:space="preserve"> </w:t>
      </w:r>
      <w:r>
        <w:rPr>
          <w:sz w:val="24"/>
        </w:rPr>
        <w:t>the whole and making comparisons.</w:t>
      </w:r>
      <w:r w:rsidR="008D2F20">
        <w:rPr>
          <w:sz w:val="24"/>
        </w:rPr>
        <w:t xml:space="preserve"> </w:t>
      </w:r>
      <w:r>
        <w:rPr>
          <w:sz w:val="24"/>
        </w:rPr>
        <w:t>Non-numerical</w:t>
      </w:r>
      <w:r>
        <w:rPr>
          <w:spacing w:val="-4"/>
          <w:sz w:val="24"/>
        </w:rPr>
        <w:t xml:space="preserve"> </w:t>
      </w:r>
      <w:r>
        <w:rPr>
          <w:sz w:val="24"/>
        </w:rPr>
        <w:t>data</w:t>
      </w:r>
      <w:r>
        <w:rPr>
          <w:spacing w:val="-4"/>
          <w:sz w:val="24"/>
        </w:rPr>
        <w:t xml:space="preserve"> </w:t>
      </w:r>
      <w:r>
        <w:rPr>
          <w:sz w:val="24"/>
        </w:rPr>
        <w:t>may</w:t>
      </w:r>
      <w:r>
        <w:rPr>
          <w:spacing w:val="-6"/>
          <w:sz w:val="24"/>
        </w:rPr>
        <w:t xml:space="preserve"> </w:t>
      </w:r>
      <w:r>
        <w:rPr>
          <w:sz w:val="24"/>
        </w:rPr>
        <w:t>consist</w:t>
      </w:r>
      <w:r>
        <w:rPr>
          <w:spacing w:val="-4"/>
          <w:sz w:val="24"/>
        </w:rPr>
        <w:t xml:space="preserve"> </w:t>
      </w:r>
      <w:r>
        <w:rPr>
          <w:sz w:val="24"/>
        </w:rPr>
        <w:t>of</w:t>
      </w:r>
      <w:r>
        <w:rPr>
          <w:spacing w:val="-4"/>
          <w:sz w:val="24"/>
        </w:rPr>
        <w:t xml:space="preserve"> </w:t>
      </w:r>
      <w:r>
        <w:rPr>
          <w:sz w:val="24"/>
        </w:rPr>
        <w:t>numbers</w:t>
      </w:r>
      <w:r>
        <w:rPr>
          <w:spacing w:val="-4"/>
          <w:sz w:val="24"/>
        </w:rPr>
        <w:t xml:space="preserve"> </w:t>
      </w:r>
      <w:r>
        <w:rPr>
          <w:sz w:val="24"/>
        </w:rPr>
        <w:t>if</w:t>
      </w:r>
      <w:r>
        <w:rPr>
          <w:spacing w:val="-4"/>
          <w:sz w:val="24"/>
        </w:rPr>
        <w:t xml:space="preserve"> </w:t>
      </w:r>
      <w:r>
        <w:rPr>
          <w:sz w:val="24"/>
        </w:rPr>
        <w:t>the</w:t>
      </w:r>
      <w:r>
        <w:rPr>
          <w:spacing w:val="-3"/>
          <w:sz w:val="24"/>
        </w:rPr>
        <w:t xml:space="preserve"> </w:t>
      </w:r>
      <w:r>
        <w:rPr>
          <w:sz w:val="24"/>
        </w:rPr>
        <w:t>categories</w:t>
      </w:r>
      <w:r>
        <w:rPr>
          <w:spacing w:val="-2"/>
          <w:sz w:val="24"/>
        </w:rPr>
        <w:t xml:space="preserve"> </w:t>
      </w:r>
      <w:r>
        <w:rPr>
          <w:sz w:val="24"/>
        </w:rPr>
        <w:t>are</w:t>
      </w:r>
      <w:r>
        <w:rPr>
          <w:spacing w:val="-5"/>
          <w:sz w:val="24"/>
        </w:rPr>
        <w:t xml:space="preserve"> </w:t>
      </w:r>
      <w:r>
        <w:rPr>
          <w:sz w:val="24"/>
        </w:rPr>
        <w:t>not</w:t>
      </w:r>
      <w:r>
        <w:rPr>
          <w:spacing w:val="-4"/>
          <w:sz w:val="24"/>
        </w:rPr>
        <w:t xml:space="preserve"> </w:t>
      </w:r>
      <w:r>
        <w:rPr>
          <w:sz w:val="24"/>
        </w:rPr>
        <w:t>primarily determined by the numerical size or order of the numbers.</w:t>
      </w:r>
    </w:p>
    <w:p w14:paraId="330FD093" w14:textId="77777777" w:rsidR="00D05744" w:rsidRDefault="00D05744" w:rsidP="00E502A8">
      <w:pPr>
        <w:pStyle w:val="ListParagraph"/>
        <w:numPr>
          <w:ilvl w:val="1"/>
          <w:numId w:val="224"/>
        </w:numPr>
        <w:tabs>
          <w:tab w:val="left" w:pos="3240"/>
        </w:tabs>
        <w:autoSpaceDE w:val="0"/>
        <w:autoSpaceDN w:val="0"/>
        <w:spacing w:before="4" w:line="230" w:lineRule="auto"/>
        <w:ind w:left="2160"/>
        <w:rPr>
          <w:sz w:val="24"/>
        </w:rPr>
      </w:pPr>
      <w:r w:rsidRPr="113DC138">
        <w:rPr>
          <w:sz w:val="24"/>
          <w:szCs w:val="24"/>
        </w:rPr>
        <w:t>For example, the data may answer the question “What is your favorite real number?”</w:t>
      </w:r>
      <w:r w:rsidRPr="113DC138">
        <w:rPr>
          <w:spacing w:val="-5"/>
          <w:sz w:val="24"/>
          <w:szCs w:val="24"/>
        </w:rPr>
        <w:t xml:space="preserve"> </w:t>
      </w:r>
      <w:r w:rsidRPr="113DC138">
        <w:rPr>
          <w:sz w:val="24"/>
          <w:szCs w:val="24"/>
        </w:rPr>
        <w:t>and</w:t>
      </w:r>
      <w:r w:rsidRPr="113DC138">
        <w:rPr>
          <w:spacing w:val="-4"/>
          <w:sz w:val="24"/>
          <w:szCs w:val="24"/>
        </w:rPr>
        <w:t xml:space="preserve"> </w:t>
      </w:r>
      <w:r w:rsidRPr="113DC138">
        <w:rPr>
          <w:sz w:val="24"/>
          <w:szCs w:val="24"/>
        </w:rPr>
        <w:t>the</w:t>
      </w:r>
      <w:r w:rsidRPr="113DC138">
        <w:rPr>
          <w:spacing w:val="-4"/>
          <w:sz w:val="24"/>
          <w:szCs w:val="24"/>
        </w:rPr>
        <w:t xml:space="preserve"> </w:t>
      </w:r>
      <w:r w:rsidRPr="113DC138">
        <w:rPr>
          <w:sz w:val="24"/>
          <w:szCs w:val="24"/>
        </w:rPr>
        <w:t>categories</w:t>
      </w:r>
      <w:r w:rsidRPr="113DC138">
        <w:rPr>
          <w:spacing w:val="-5"/>
          <w:sz w:val="24"/>
          <w:szCs w:val="24"/>
        </w:rPr>
        <w:t xml:space="preserve"> </w:t>
      </w:r>
      <w:r w:rsidRPr="113DC138">
        <w:rPr>
          <w:sz w:val="24"/>
          <w:szCs w:val="24"/>
        </w:rPr>
        <w:t>could</w:t>
      </w:r>
      <w:r w:rsidRPr="113DC138">
        <w:rPr>
          <w:spacing w:val="-4"/>
          <w:sz w:val="24"/>
          <w:szCs w:val="24"/>
        </w:rPr>
        <w:t xml:space="preserve"> </w:t>
      </w:r>
      <w:r w:rsidRPr="113DC138">
        <w:rPr>
          <w:sz w:val="24"/>
          <w:szCs w:val="24"/>
        </w:rPr>
        <w:t>be</w:t>
      </w:r>
      <w:r w:rsidRPr="113DC138">
        <w:rPr>
          <w:spacing w:val="-4"/>
          <w:sz w:val="24"/>
          <w:szCs w:val="24"/>
        </w:rPr>
        <w:t xml:space="preserve"> </w:t>
      </w:r>
      <w:r w:rsidRPr="113DC138">
        <w:rPr>
          <w:sz w:val="24"/>
          <w:szCs w:val="24"/>
        </w:rPr>
        <w:t>“Integers,”</w:t>
      </w:r>
      <w:r w:rsidRPr="113DC138">
        <w:rPr>
          <w:spacing w:val="-3"/>
          <w:sz w:val="24"/>
          <w:szCs w:val="24"/>
        </w:rPr>
        <w:t xml:space="preserve"> </w:t>
      </w:r>
      <w:r w:rsidRPr="113DC138">
        <w:rPr>
          <w:sz w:val="24"/>
          <w:szCs w:val="24"/>
        </w:rPr>
        <w:t>“Rational</w:t>
      </w:r>
      <w:r w:rsidRPr="113DC138">
        <w:rPr>
          <w:spacing w:val="-4"/>
          <w:sz w:val="24"/>
          <w:szCs w:val="24"/>
        </w:rPr>
        <w:t xml:space="preserve"> </w:t>
      </w:r>
      <w:r w:rsidRPr="113DC138">
        <w:rPr>
          <w:sz w:val="24"/>
          <w:szCs w:val="24"/>
        </w:rPr>
        <w:t>numbers</w:t>
      </w:r>
      <w:r w:rsidRPr="113DC138">
        <w:rPr>
          <w:spacing w:val="-5"/>
          <w:sz w:val="24"/>
          <w:szCs w:val="24"/>
        </w:rPr>
        <w:t xml:space="preserve"> </w:t>
      </w:r>
      <w:r w:rsidRPr="113DC138">
        <w:rPr>
          <w:sz w:val="24"/>
          <w:szCs w:val="24"/>
        </w:rPr>
        <w:t>that</w:t>
      </w:r>
      <w:r w:rsidRPr="113DC138">
        <w:rPr>
          <w:spacing w:val="-4"/>
          <w:sz w:val="24"/>
          <w:szCs w:val="24"/>
        </w:rPr>
        <w:t xml:space="preserve"> </w:t>
      </w:r>
      <w:r w:rsidRPr="113DC138">
        <w:rPr>
          <w:sz w:val="24"/>
          <w:szCs w:val="24"/>
        </w:rPr>
        <w:t>are not integers” and “Irrational numbers.”</w:t>
      </w:r>
    </w:p>
    <w:p w14:paraId="00C1634F" w14:textId="77777777" w:rsidR="00D05744" w:rsidRDefault="00D05744" w:rsidP="00E502A8">
      <w:pPr>
        <w:pStyle w:val="ListParagraph"/>
        <w:numPr>
          <w:ilvl w:val="0"/>
          <w:numId w:val="224"/>
        </w:numPr>
        <w:tabs>
          <w:tab w:val="left" w:pos="2520"/>
        </w:tabs>
        <w:autoSpaceDE w:val="0"/>
        <w:autoSpaceDN w:val="0"/>
        <w:spacing w:before="4"/>
        <w:ind w:left="1080"/>
        <w:rPr>
          <w:sz w:val="24"/>
        </w:rPr>
      </w:pPr>
      <w:r>
        <w:rPr>
          <w:sz w:val="24"/>
        </w:rPr>
        <w:t xml:space="preserve">Using the same real-world data </w:t>
      </w:r>
      <w:r>
        <w:rPr>
          <w:i/>
          <w:sz w:val="24"/>
        </w:rPr>
        <w:t>(MTR.7.1)</w:t>
      </w:r>
      <w:r>
        <w:rPr>
          <w:sz w:val="24"/>
        </w:rPr>
        <w:t xml:space="preserve">, encourage students to create a variety of </w:t>
      </w:r>
      <w:r>
        <w:rPr>
          <w:sz w:val="24"/>
        </w:rPr>
        <w:lastRenderedPageBreak/>
        <w:t>data</w:t>
      </w:r>
      <w:r>
        <w:rPr>
          <w:spacing w:val="-4"/>
          <w:sz w:val="24"/>
        </w:rPr>
        <w:t xml:space="preserve"> </w:t>
      </w:r>
      <w:r>
        <w:rPr>
          <w:sz w:val="24"/>
        </w:rPr>
        <w:t>displays</w:t>
      </w:r>
      <w:r>
        <w:rPr>
          <w:spacing w:val="-2"/>
          <w:sz w:val="24"/>
        </w:rPr>
        <w:t xml:space="preserve"> </w:t>
      </w:r>
      <w:r>
        <w:rPr>
          <w:sz w:val="24"/>
        </w:rPr>
        <w:t>appropriate</w:t>
      </w:r>
      <w:r>
        <w:rPr>
          <w:spacing w:val="-3"/>
          <w:sz w:val="24"/>
        </w:rPr>
        <w:t xml:space="preserve"> </w:t>
      </w:r>
      <w:r>
        <w:rPr>
          <w:sz w:val="24"/>
        </w:rPr>
        <w:t>for</w:t>
      </w:r>
      <w:r>
        <w:rPr>
          <w:spacing w:val="-6"/>
          <w:sz w:val="24"/>
        </w:rPr>
        <w:t xml:space="preserve"> </w:t>
      </w:r>
      <w:r>
        <w:rPr>
          <w:sz w:val="24"/>
        </w:rPr>
        <w:t>the</w:t>
      </w:r>
      <w:r>
        <w:rPr>
          <w:spacing w:val="-4"/>
          <w:sz w:val="24"/>
        </w:rPr>
        <w:t xml:space="preserve"> </w:t>
      </w:r>
      <w:r>
        <w:rPr>
          <w:sz w:val="24"/>
        </w:rPr>
        <w:t>data</w:t>
      </w:r>
      <w:r>
        <w:rPr>
          <w:spacing w:val="-3"/>
          <w:sz w:val="24"/>
        </w:rPr>
        <w:t xml:space="preserve"> </w:t>
      </w:r>
      <w:r>
        <w:rPr>
          <w:sz w:val="24"/>
        </w:rPr>
        <w:t xml:space="preserve">given </w:t>
      </w:r>
      <w:r>
        <w:rPr>
          <w:i/>
          <w:sz w:val="24"/>
        </w:rPr>
        <w:t>(MTR.2.1)</w:t>
      </w:r>
      <w:r>
        <w:rPr>
          <w:sz w:val="24"/>
        </w:rPr>
        <w:t>.</w:t>
      </w:r>
      <w:r>
        <w:rPr>
          <w:spacing w:val="40"/>
          <w:sz w:val="24"/>
        </w:rPr>
        <w:t xml:space="preserve"> </w:t>
      </w:r>
      <w:r>
        <w:rPr>
          <w:sz w:val="24"/>
        </w:rPr>
        <w:t>This</w:t>
      </w:r>
      <w:r>
        <w:rPr>
          <w:spacing w:val="-4"/>
          <w:sz w:val="24"/>
        </w:rPr>
        <w:t xml:space="preserve"> </w:t>
      </w:r>
      <w:r>
        <w:rPr>
          <w:sz w:val="24"/>
        </w:rPr>
        <w:t>makes</w:t>
      </w:r>
      <w:r>
        <w:rPr>
          <w:spacing w:val="-4"/>
          <w:sz w:val="24"/>
        </w:rPr>
        <w:t xml:space="preserve"> </w:t>
      </w:r>
      <w:r>
        <w:rPr>
          <w:sz w:val="24"/>
        </w:rPr>
        <w:t>the</w:t>
      </w:r>
      <w:r>
        <w:rPr>
          <w:spacing w:val="-4"/>
          <w:sz w:val="24"/>
        </w:rPr>
        <w:t xml:space="preserve"> </w:t>
      </w:r>
      <w:r>
        <w:rPr>
          <w:sz w:val="24"/>
        </w:rPr>
        <w:t>discussion</w:t>
      </w:r>
      <w:r>
        <w:rPr>
          <w:spacing w:val="-4"/>
          <w:sz w:val="24"/>
        </w:rPr>
        <w:t xml:space="preserve"> </w:t>
      </w:r>
      <w:r>
        <w:rPr>
          <w:sz w:val="24"/>
        </w:rPr>
        <w:t xml:space="preserve">of the similarities and differences of the displays more robust and allows students to visualize and justify their responses </w:t>
      </w:r>
      <w:r>
        <w:rPr>
          <w:i/>
          <w:sz w:val="24"/>
        </w:rPr>
        <w:t>(MTR.3.1)</w:t>
      </w:r>
      <w:r>
        <w:rPr>
          <w:sz w:val="24"/>
        </w:rPr>
        <w:t>.</w:t>
      </w:r>
    </w:p>
    <w:p w14:paraId="5501A9FA" w14:textId="160B8141" w:rsidR="00D05744" w:rsidRPr="0086484E" w:rsidRDefault="00D05744" w:rsidP="00E502A8">
      <w:pPr>
        <w:pStyle w:val="ListParagraph"/>
        <w:numPr>
          <w:ilvl w:val="1"/>
          <w:numId w:val="209"/>
        </w:numPr>
        <w:tabs>
          <w:tab w:val="left" w:pos="3960"/>
        </w:tabs>
        <w:autoSpaceDE w:val="0"/>
        <w:autoSpaceDN w:val="0"/>
        <w:spacing w:line="275" w:lineRule="exact"/>
        <w:rPr>
          <w:sz w:val="24"/>
        </w:rPr>
      </w:pPr>
      <w:r w:rsidRPr="113DC138">
        <w:rPr>
          <w:sz w:val="24"/>
          <w:szCs w:val="24"/>
        </w:rPr>
        <w:t>This</w:t>
      </w:r>
      <w:r w:rsidRPr="113DC138">
        <w:rPr>
          <w:spacing w:val="-3"/>
          <w:sz w:val="24"/>
          <w:szCs w:val="24"/>
        </w:rPr>
        <w:t xml:space="preserve"> </w:t>
      </w:r>
      <w:r w:rsidRPr="113DC138">
        <w:rPr>
          <w:sz w:val="24"/>
          <w:szCs w:val="24"/>
        </w:rPr>
        <w:t>strategy</w:t>
      </w:r>
      <w:r w:rsidRPr="113DC138">
        <w:rPr>
          <w:spacing w:val="-8"/>
          <w:sz w:val="24"/>
          <w:szCs w:val="24"/>
        </w:rPr>
        <w:t xml:space="preserve"> </w:t>
      </w:r>
      <w:r w:rsidRPr="113DC138">
        <w:rPr>
          <w:sz w:val="24"/>
          <w:szCs w:val="24"/>
        </w:rPr>
        <w:t>might</w:t>
      </w:r>
      <w:r w:rsidRPr="113DC138">
        <w:rPr>
          <w:spacing w:val="-3"/>
          <w:sz w:val="24"/>
          <w:szCs w:val="24"/>
        </w:rPr>
        <w:t xml:space="preserve"> </w:t>
      </w:r>
      <w:r w:rsidRPr="113DC138">
        <w:rPr>
          <w:sz w:val="24"/>
          <w:szCs w:val="24"/>
        </w:rPr>
        <w:t>work best</w:t>
      </w:r>
      <w:r w:rsidRPr="113DC138">
        <w:rPr>
          <w:spacing w:val="-3"/>
          <w:sz w:val="24"/>
          <w:szCs w:val="24"/>
        </w:rPr>
        <w:t xml:space="preserve"> </w:t>
      </w:r>
      <w:r w:rsidRPr="113DC138">
        <w:rPr>
          <w:sz w:val="24"/>
          <w:szCs w:val="24"/>
        </w:rPr>
        <w:t>if</w:t>
      </w:r>
      <w:r w:rsidRPr="113DC138">
        <w:rPr>
          <w:spacing w:val="-2"/>
          <w:sz w:val="24"/>
          <w:szCs w:val="24"/>
        </w:rPr>
        <w:t xml:space="preserve"> </w:t>
      </w:r>
      <w:r w:rsidRPr="113DC138">
        <w:rPr>
          <w:sz w:val="24"/>
          <w:szCs w:val="24"/>
        </w:rPr>
        <w:t>you</w:t>
      </w:r>
      <w:r w:rsidRPr="113DC138">
        <w:rPr>
          <w:spacing w:val="-3"/>
          <w:sz w:val="24"/>
          <w:szCs w:val="24"/>
        </w:rPr>
        <w:t xml:space="preserve"> </w:t>
      </w:r>
      <w:r w:rsidRPr="113DC138">
        <w:rPr>
          <w:sz w:val="24"/>
          <w:szCs w:val="24"/>
        </w:rPr>
        <w:t>present</w:t>
      </w:r>
      <w:r w:rsidRPr="113DC138">
        <w:rPr>
          <w:spacing w:val="-3"/>
          <w:sz w:val="24"/>
          <w:szCs w:val="24"/>
        </w:rPr>
        <w:t xml:space="preserve"> </w:t>
      </w:r>
      <w:r w:rsidRPr="113DC138">
        <w:rPr>
          <w:sz w:val="24"/>
          <w:szCs w:val="24"/>
        </w:rPr>
        <w:t>the</w:t>
      </w:r>
      <w:r w:rsidRPr="113DC138">
        <w:rPr>
          <w:spacing w:val="-2"/>
          <w:sz w:val="24"/>
          <w:szCs w:val="24"/>
        </w:rPr>
        <w:t xml:space="preserve"> </w:t>
      </w:r>
      <w:r w:rsidRPr="113DC138">
        <w:rPr>
          <w:sz w:val="24"/>
          <w:szCs w:val="24"/>
        </w:rPr>
        <w:t>class</w:t>
      </w:r>
      <w:r w:rsidRPr="113DC138">
        <w:rPr>
          <w:spacing w:val="-3"/>
          <w:sz w:val="24"/>
          <w:szCs w:val="24"/>
        </w:rPr>
        <w:t xml:space="preserve"> </w:t>
      </w:r>
      <w:r w:rsidRPr="113DC138">
        <w:rPr>
          <w:sz w:val="24"/>
          <w:szCs w:val="24"/>
        </w:rPr>
        <w:t>with</w:t>
      </w:r>
      <w:r w:rsidRPr="113DC138">
        <w:rPr>
          <w:spacing w:val="-3"/>
          <w:sz w:val="24"/>
          <w:szCs w:val="24"/>
        </w:rPr>
        <w:t xml:space="preserve"> </w:t>
      </w:r>
      <w:r w:rsidRPr="113DC138">
        <w:rPr>
          <w:sz w:val="24"/>
          <w:szCs w:val="24"/>
        </w:rPr>
        <w:t>a</w:t>
      </w:r>
      <w:r w:rsidRPr="113DC138">
        <w:rPr>
          <w:spacing w:val="-3"/>
          <w:sz w:val="24"/>
          <w:szCs w:val="24"/>
        </w:rPr>
        <w:t xml:space="preserve"> </w:t>
      </w:r>
      <w:r w:rsidRPr="113DC138">
        <w:rPr>
          <w:sz w:val="24"/>
          <w:szCs w:val="24"/>
        </w:rPr>
        <w:t>set</w:t>
      </w:r>
      <w:r w:rsidRPr="113DC138">
        <w:rPr>
          <w:spacing w:val="-3"/>
          <w:sz w:val="24"/>
          <w:szCs w:val="24"/>
        </w:rPr>
        <w:t xml:space="preserve"> </w:t>
      </w:r>
      <w:r w:rsidRPr="113DC138">
        <w:rPr>
          <w:sz w:val="24"/>
          <w:szCs w:val="24"/>
        </w:rPr>
        <w:t>of</w:t>
      </w:r>
      <w:r w:rsidRPr="113DC138">
        <w:rPr>
          <w:spacing w:val="-3"/>
          <w:sz w:val="24"/>
          <w:szCs w:val="24"/>
        </w:rPr>
        <w:t xml:space="preserve"> </w:t>
      </w:r>
      <w:r w:rsidRPr="113DC138">
        <w:rPr>
          <w:sz w:val="24"/>
          <w:szCs w:val="24"/>
        </w:rPr>
        <w:t>data,</w:t>
      </w:r>
      <w:r w:rsidRPr="113DC138">
        <w:rPr>
          <w:spacing w:val="-2"/>
          <w:sz w:val="24"/>
          <w:szCs w:val="24"/>
        </w:rPr>
        <w:t xml:space="preserve"> </w:t>
      </w:r>
      <w:r w:rsidRPr="113DC138">
        <w:rPr>
          <w:sz w:val="24"/>
          <w:szCs w:val="24"/>
        </w:rPr>
        <w:t>group students and ask each group to create a different display using the same data.</w:t>
      </w:r>
    </w:p>
    <w:p w14:paraId="466C916D" w14:textId="77777777" w:rsidR="0086484E" w:rsidRDefault="0086484E" w:rsidP="00E502A8">
      <w:pPr>
        <w:pStyle w:val="TableParagraph"/>
        <w:numPr>
          <w:ilvl w:val="1"/>
          <w:numId w:val="209"/>
        </w:numPr>
        <w:tabs>
          <w:tab w:val="left" w:pos="1799"/>
        </w:tabs>
        <w:autoSpaceDE w:val="0"/>
        <w:autoSpaceDN w:val="0"/>
        <w:spacing w:before="8" w:line="223" w:lineRule="auto"/>
        <w:ind w:right="204"/>
        <w:rPr>
          <w:sz w:val="24"/>
        </w:rPr>
      </w:pPr>
      <w:r>
        <w:rPr>
          <w:sz w:val="24"/>
        </w:rPr>
        <w:t>Each</w:t>
      </w:r>
      <w:r>
        <w:rPr>
          <w:spacing w:val="-2"/>
          <w:sz w:val="24"/>
        </w:rPr>
        <w:t xml:space="preserve"> </w:t>
      </w:r>
      <w:r>
        <w:rPr>
          <w:sz w:val="24"/>
        </w:rPr>
        <w:t>group</w:t>
      </w:r>
      <w:r>
        <w:rPr>
          <w:spacing w:val="-2"/>
          <w:sz w:val="24"/>
        </w:rPr>
        <w:t xml:space="preserve"> </w:t>
      </w:r>
      <w:r>
        <w:rPr>
          <w:sz w:val="24"/>
        </w:rPr>
        <w:t>can</w:t>
      </w:r>
      <w:r>
        <w:rPr>
          <w:spacing w:val="-3"/>
          <w:sz w:val="24"/>
        </w:rPr>
        <w:t xml:space="preserve"> </w:t>
      </w:r>
      <w:r>
        <w:rPr>
          <w:sz w:val="24"/>
        </w:rPr>
        <w:t>then</w:t>
      </w:r>
      <w:r>
        <w:rPr>
          <w:spacing w:val="-3"/>
          <w:sz w:val="24"/>
        </w:rPr>
        <w:t xml:space="preserve"> </w:t>
      </w:r>
      <w:r>
        <w:rPr>
          <w:sz w:val="24"/>
        </w:rPr>
        <w:t>present</w:t>
      </w:r>
      <w:r>
        <w:rPr>
          <w:spacing w:val="-3"/>
          <w:sz w:val="24"/>
        </w:rPr>
        <w:t xml:space="preserve"> </w:t>
      </w:r>
      <w:r>
        <w:rPr>
          <w:sz w:val="24"/>
        </w:rPr>
        <w:t>the</w:t>
      </w:r>
      <w:r>
        <w:rPr>
          <w:spacing w:val="-4"/>
          <w:sz w:val="24"/>
        </w:rPr>
        <w:t xml:space="preserve"> </w:t>
      </w:r>
      <w:r>
        <w:rPr>
          <w:sz w:val="24"/>
        </w:rPr>
        <w:t>strengths</w:t>
      </w:r>
      <w:r>
        <w:rPr>
          <w:spacing w:val="-3"/>
          <w:sz w:val="24"/>
        </w:rPr>
        <w:t xml:space="preserve"> </w:t>
      </w:r>
      <w:r>
        <w:rPr>
          <w:sz w:val="24"/>
        </w:rPr>
        <w:t>and</w:t>
      </w:r>
      <w:r>
        <w:rPr>
          <w:spacing w:val="-3"/>
          <w:sz w:val="24"/>
        </w:rPr>
        <w:t xml:space="preserve"> </w:t>
      </w:r>
      <w:r>
        <w:rPr>
          <w:sz w:val="24"/>
        </w:rPr>
        <w:t>weaknesses</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display</w:t>
      </w:r>
      <w:r>
        <w:rPr>
          <w:spacing w:val="-8"/>
          <w:sz w:val="24"/>
        </w:rPr>
        <w:t xml:space="preserve"> </w:t>
      </w:r>
      <w:r>
        <w:rPr>
          <w:sz w:val="24"/>
        </w:rPr>
        <w:t xml:space="preserve">as compared to the others </w:t>
      </w:r>
      <w:r>
        <w:rPr>
          <w:i/>
          <w:sz w:val="24"/>
        </w:rPr>
        <w:t>(MTR.5.1)</w:t>
      </w:r>
      <w:r>
        <w:rPr>
          <w:sz w:val="24"/>
        </w:rPr>
        <w:t>.</w:t>
      </w:r>
    </w:p>
    <w:p w14:paraId="4E13DF82" w14:textId="77777777" w:rsidR="0086484E" w:rsidRDefault="0086484E" w:rsidP="00E502A8">
      <w:pPr>
        <w:pStyle w:val="TableParagraph"/>
        <w:numPr>
          <w:ilvl w:val="1"/>
          <w:numId w:val="209"/>
        </w:numPr>
        <w:tabs>
          <w:tab w:val="left" w:pos="1798"/>
        </w:tabs>
        <w:autoSpaceDE w:val="0"/>
        <w:autoSpaceDN w:val="0"/>
        <w:spacing w:before="5" w:line="286" w:lineRule="exact"/>
        <w:rPr>
          <w:sz w:val="24"/>
        </w:rPr>
      </w:pPr>
      <w:r>
        <w:rPr>
          <w:sz w:val="24"/>
        </w:rPr>
        <w:t>This</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repeated</w:t>
      </w:r>
      <w:r>
        <w:rPr>
          <w:spacing w:val="-1"/>
          <w:sz w:val="24"/>
        </w:rPr>
        <w:t xml:space="preserve"> </w:t>
      </w:r>
      <w:r>
        <w:rPr>
          <w:sz w:val="24"/>
        </w:rPr>
        <w:t>for</w:t>
      </w:r>
      <w:r>
        <w:rPr>
          <w:spacing w:val="-1"/>
          <w:sz w:val="24"/>
        </w:rPr>
        <w:t xml:space="preserve"> </w:t>
      </w:r>
      <w:r>
        <w:rPr>
          <w:sz w:val="24"/>
        </w:rPr>
        <w:t>each separate</w:t>
      </w:r>
      <w:r>
        <w:rPr>
          <w:spacing w:val="-1"/>
          <w:sz w:val="24"/>
        </w:rPr>
        <w:t xml:space="preserve"> </w:t>
      </w:r>
      <w:r>
        <w:rPr>
          <w:sz w:val="24"/>
        </w:rPr>
        <w:t>data</w:t>
      </w:r>
      <w:r>
        <w:rPr>
          <w:spacing w:val="-2"/>
          <w:sz w:val="24"/>
        </w:rPr>
        <w:t xml:space="preserve"> </w:t>
      </w:r>
      <w:r>
        <w:rPr>
          <w:sz w:val="24"/>
        </w:rPr>
        <w:t>category.</w:t>
      </w:r>
      <w:r>
        <w:rPr>
          <w:spacing w:val="-1"/>
          <w:sz w:val="24"/>
        </w:rPr>
        <w:t xml:space="preserve"> </w:t>
      </w:r>
      <w:r>
        <w:rPr>
          <w:sz w:val="24"/>
        </w:rPr>
        <w:t>See</w:t>
      </w:r>
      <w:r>
        <w:rPr>
          <w:spacing w:val="-2"/>
          <w:sz w:val="24"/>
        </w:rPr>
        <w:t xml:space="preserve"> </w:t>
      </w:r>
      <w:r>
        <w:rPr>
          <w:sz w:val="24"/>
        </w:rPr>
        <w:t>examples</w:t>
      </w:r>
      <w:r>
        <w:rPr>
          <w:spacing w:val="4"/>
          <w:sz w:val="24"/>
        </w:rPr>
        <w:t xml:space="preserve"> </w:t>
      </w:r>
      <w:r>
        <w:rPr>
          <w:spacing w:val="-2"/>
          <w:sz w:val="24"/>
        </w:rPr>
        <w:t>above.</w:t>
      </w:r>
    </w:p>
    <w:p w14:paraId="3B805C95" w14:textId="6B72610E" w:rsidR="0086484E" w:rsidRPr="00D05744" w:rsidRDefault="0086484E" w:rsidP="00E502A8">
      <w:pPr>
        <w:pStyle w:val="ListParagraph"/>
        <w:numPr>
          <w:ilvl w:val="0"/>
          <w:numId w:val="209"/>
        </w:numPr>
        <w:tabs>
          <w:tab w:val="left" w:pos="3960"/>
        </w:tabs>
        <w:autoSpaceDE w:val="0"/>
        <w:autoSpaceDN w:val="0"/>
        <w:spacing w:line="275" w:lineRule="exact"/>
        <w:rPr>
          <w:sz w:val="24"/>
        </w:rPr>
      </w:pPr>
      <w:r>
        <w:rPr>
          <w:sz w:val="24"/>
        </w:rPr>
        <w:t>This</w:t>
      </w:r>
      <w:r>
        <w:rPr>
          <w:spacing w:val="-4"/>
          <w:sz w:val="24"/>
        </w:rPr>
        <w:t xml:space="preserve"> </w:t>
      </w:r>
      <w:r>
        <w:rPr>
          <w:sz w:val="24"/>
        </w:rPr>
        <w:t>benchmark</w:t>
      </w:r>
      <w:r>
        <w:rPr>
          <w:spacing w:val="-4"/>
          <w:sz w:val="24"/>
        </w:rPr>
        <w:t xml:space="preserve"> </w:t>
      </w:r>
      <w:r>
        <w:rPr>
          <w:sz w:val="24"/>
        </w:rPr>
        <w:t>references</w:t>
      </w:r>
      <w:r>
        <w:rPr>
          <w:spacing w:val="-4"/>
          <w:sz w:val="24"/>
        </w:rPr>
        <w:t xml:space="preserve"> </w:t>
      </w:r>
      <w:r>
        <w:rPr>
          <w:sz w:val="24"/>
        </w:rPr>
        <w:t>bar</w:t>
      </w:r>
      <w:r>
        <w:rPr>
          <w:spacing w:val="-4"/>
          <w:sz w:val="24"/>
        </w:rPr>
        <w:t xml:space="preserve"> </w:t>
      </w:r>
      <w:proofErr w:type="gramStart"/>
      <w:r>
        <w:rPr>
          <w:sz w:val="24"/>
        </w:rPr>
        <w:t>charts;</w:t>
      </w:r>
      <w:proofErr w:type="gramEnd"/>
      <w:r>
        <w:rPr>
          <w:spacing w:val="-4"/>
          <w:sz w:val="24"/>
        </w:rPr>
        <w:t xml:space="preserve"> </w:t>
      </w:r>
      <w:r>
        <w:rPr>
          <w:sz w:val="24"/>
        </w:rPr>
        <w:t>however,</w:t>
      </w:r>
      <w:r>
        <w:rPr>
          <w:spacing w:val="-4"/>
          <w:sz w:val="24"/>
        </w:rPr>
        <w:t xml:space="preserve"> </w:t>
      </w:r>
      <w:r>
        <w:rPr>
          <w:sz w:val="24"/>
        </w:rPr>
        <w:t>other</w:t>
      </w:r>
      <w:r>
        <w:rPr>
          <w:spacing w:val="-6"/>
          <w:sz w:val="24"/>
        </w:rPr>
        <w:t xml:space="preserve"> </w:t>
      </w:r>
      <w:r>
        <w:rPr>
          <w:sz w:val="24"/>
        </w:rPr>
        <w:t>benchmarks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 xml:space="preserve">glossary (Appendix C) reference bar graph, these terms are used interchangeably without </w:t>
      </w:r>
      <w:r>
        <w:rPr>
          <w:spacing w:val="-2"/>
          <w:sz w:val="24"/>
        </w:rPr>
        <w:t>difference.</w:t>
      </w:r>
    </w:p>
    <w:p w14:paraId="61B3F1F3" w14:textId="77777777" w:rsidR="00EB59DC" w:rsidRDefault="00EB59DC" w:rsidP="00EB59DC">
      <w:pPr>
        <w:spacing w:after="0" w:line="240" w:lineRule="auto"/>
        <w:textAlignment w:val="baseline"/>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2118F8E" w14:textId="2079A4B0"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label displays appropriately or how to choose appropriate units and scaling.</w:t>
      </w:r>
    </w:p>
    <w:p w14:paraId="36BD0ECE" w14:textId="77777777" w:rsidR="00AC2193" w:rsidRPr="00AC2193" w:rsidRDefault="00AC2193" w:rsidP="00E502A8">
      <w:pPr>
        <w:widowControl w:val="0"/>
        <w:numPr>
          <w:ilvl w:val="1"/>
          <w:numId w:val="23"/>
        </w:numPr>
        <w:spacing w:after="0" w:line="240" w:lineRule="auto"/>
        <w:rPr>
          <w:rFonts w:eastAsia="Times New Roman" w:cs="Times New Roman"/>
          <w:sz w:val="24"/>
          <w:szCs w:val="24"/>
        </w:rPr>
      </w:pPr>
      <w:r w:rsidRPr="00AC2193">
        <w:rPr>
          <w:rFonts w:eastAsia="Times New Roman" w:cs="Times New Roman"/>
          <w:sz w:val="24"/>
          <w:szCs w:val="24"/>
        </w:rPr>
        <w:t>For example, they may not know how to create or scale the number line for a line plot, they may confuse frequency and actual data values, or they may not understand that intervals for histograms should be done in equal increments.</w:t>
      </w:r>
    </w:p>
    <w:p w14:paraId="0DEDD4F9"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understand the meaning of quartiles in the box plot.</w:t>
      </w:r>
    </w:p>
    <w:p w14:paraId="781009A7"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know how to calculate the median with an even number of data values.</w:t>
      </w:r>
    </w:p>
    <w:p w14:paraId="1A4F4A86"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not accurately place data values in increasing order when there are many data points.</w:t>
      </w:r>
    </w:p>
    <w:p w14:paraId="6EEABE15" w14:textId="77777777" w:rsidR="00AC2193" w:rsidRPr="00AC2193"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confuse bar charts (for categorical data) and histograms (for numerical data).</w:t>
      </w:r>
    </w:p>
    <w:p w14:paraId="24278CBB" w14:textId="34305366" w:rsidR="00B5547C" w:rsidRDefault="00AC2193" w:rsidP="00E502A8">
      <w:pPr>
        <w:widowControl w:val="0"/>
        <w:numPr>
          <w:ilvl w:val="0"/>
          <w:numId w:val="23"/>
        </w:numPr>
        <w:spacing w:after="0" w:line="240" w:lineRule="auto"/>
        <w:rPr>
          <w:rFonts w:eastAsia="Times New Roman" w:cs="Times New Roman"/>
          <w:sz w:val="24"/>
          <w:szCs w:val="24"/>
        </w:rPr>
      </w:pPr>
      <w:r w:rsidRPr="00AC2193">
        <w:rPr>
          <w:rFonts w:eastAsia="Times New Roman" w:cs="Times New Roman"/>
          <w:sz w:val="24"/>
          <w:szCs w:val="24"/>
        </w:rPr>
        <w:t>Students may be confused when categorical data consists of numbers that have been categorized in ways that do not primarily reflect the numerical size or order of the numbers. In such cases, it will be helpful to have the student think about whether any of the measures of center (mean, median) or variability (quartiles, range) are meaningful for the data set. If they are, then the data can be considered numerical, because these measures are concerned with the numerical size and order of the data points. If not, then it can be considered categorical.</w:t>
      </w:r>
    </w:p>
    <w:p w14:paraId="50542E4D" w14:textId="77777777" w:rsidR="00AC2193" w:rsidRPr="00AC2193" w:rsidRDefault="00AC2193" w:rsidP="00AC2193">
      <w:pPr>
        <w:widowControl w:val="0"/>
        <w:spacing w:after="0" w:line="240" w:lineRule="auto"/>
        <w:ind w:left="720"/>
        <w:rPr>
          <w:rFonts w:eastAsia="Times New Roman" w:cs="Times New Roman"/>
          <w:sz w:val="24"/>
          <w:szCs w:val="24"/>
        </w:rPr>
      </w:pPr>
    </w:p>
    <w:p w14:paraId="1C4E9E54" w14:textId="77777777" w:rsidR="00B5547C" w:rsidRPr="00BB2AFC" w:rsidRDefault="00B5547C" w:rsidP="00BB2AFC">
      <w:pPr>
        <w:pStyle w:val="DataProbabilityHeading"/>
      </w:pPr>
      <w:r w:rsidRPr="00BB2AFC">
        <w:t>Strategies to Support Tiered Instruction</w:t>
      </w:r>
    </w:p>
    <w:p w14:paraId="420C3247" w14:textId="77777777" w:rsidR="00C955C7" w:rsidRDefault="00C955C7" w:rsidP="00E502A8">
      <w:pPr>
        <w:pStyle w:val="TableParagraph"/>
        <w:numPr>
          <w:ilvl w:val="0"/>
          <w:numId w:val="25"/>
        </w:numPr>
        <w:tabs>
          <w:tab w:val="left" w:pos="719"/>
        </w:tabs>
        <w:autoSpaceDE w:val="0"/>
        <w:autoSpaceDN w:val="0"/>
        <w:rPr>
          <w:sz w:val="24"/>
        </w:rPr>
      </w:pPr>
      <w:r>
        <w:rPr>
          <w:sz w:val="24"/>
        </w:rPr>
        <w:t>Teacher</w:t>
      </w:r>
      <w:r>
        <w:rPr>
          <w:spacing w:val="-4"/>
          <w:sz w:val="24"/>
        </w:rPr>
        <w:t xml:space="preserve"> </w:t>
      </w:r>
      <w:r>
        <w:rPr>
          <w:sz w:val="24"/>
        </w:rPr>
        <w:t>co-creates</w:t>
      </w:r>
      <w:r>
        <w:rPr>
          <w:spacing w:val="1"/>
          <w:sz w:val="24"/>
        </w:rPr>
        <w:t xml:space="preserve"> </w:t>
      </w:r>
      <w:r>
        <w:rPr>
          <w:sz w:val="24"/>
        </w:rPr>
        <w:t>anchor</w:t>
      </w:r>
      <w:r>
        <w:rPr>
          <w:spacing w:val="-1"/>
          <w:sz w:val="24"/>
        </w:rPr>
        <w:t xml:space="preserve"> </w:t>
      </w:r>
      <w:r>
        <w:rPr>
          <w:sz w:val="24"/>
        </w:rPr>
        <w:t>charts</w:t>
      </w:r>
      <w:r>
        <w:rPr>
          <w:spacing w:val="-1"/>
          <w:sz w:val="24"/>
        </w:rPr>
        <w:t xml:space="preserve"> </w:t>
      </w:r>
      <w:r>
        <w:rPr>
          <w:sz w:val="24"/>
        </w:rPr>
        <w:t>that</w:t>
      </w:r>
      <w:r>
        <w:rPr>
          <w:spacing w:val="-1"/>
          <w:sz w:val="24"/>
        </w:rPr>
        <w:t xml:space="preserve"> </w:t>
      </w:r>
      <w:r>
        <w:rPr>
          <w:sz w:val="24"/>
        </w:rPr>
        <w:t>include</w:t>
      </w:r>
      <w:r>
        <w:rPr>
          <w:spacing w:val="-1"/>
          <w:sz w:val="24"/>
        </w:rPr>
        <w:t xml:space="preserve"> </w:t>
      </w:r>
      <w:r>
        <w:rPr>
          <w:sz w:val="24"/>
        </w:rPr>
        <w:t>appropriate units</w:t>
      </w:r>
      <w:r>
        <w:rPr>
          <w:spacing w:val="-1"/>
          <w:sz w:val="24"/>
        </w:rPr>
        <w:t xml:space="preserve"> </w:t>
      </w:r>
      <w:r>
        <w:rPr>
          <w:sz w:val="24"/>
        </w:rPr>
        <w:t>of</w:t>
      </w:r>
      <w:r>
        <w:rPr>
          <w:spacing w:val="-1"/>
          <w:sz w:val="24"/>
        </w:rPr>
        <w:t xml:space="preserve"> </w:t>
      </w:r>
      <w:r>
        <w:rPr>
          <w:spacing w:val="-2"/>
          <w:sz w:val="24"/>
        </w:rPr>
        <w:t>measure.</w:t>
      </w:r>
    </w:p>
    <w:p w14:paraId="68F1B5CB" w14:textId="77777777" w:rsidR="00C955C7" w:rsidRDefault="00C955C7" w:rsidP="00E502A8">
      <w:pPr>
        <w:pStyle w:val="TableParagraph"/>
        <w:numPr>
          <w:ilvl w:val="1"/>
          <w:numId w:val="25"/>
        </w:numPr>
        <w:tabs>
          <w:tab w:val="left" w:pos="1439"/>
        </w:tabs>
        <w:autoSpaceDE w:val="0"/>
        <w:autoSpaceDN w:val="0"/>
        <w:spacing w:before="16" w:line="223" w:lineRule="auto"/>
        <w:ind w:right="563"/>
        <w:rPr>
          <w:sz w:val="24"/>
        </w:rPr>
      </w:pPr>
      <w:r>
        <w:rPr>
          <w:sz w:val="24"/>
        </w:rPr>
        <w:t>For</w:t>
      </w:r>
      <w:r>
        <w:rPr>
          <w:spacing w:val="-5"/>
          <w:sz w:val="24"/>
        </w:rPr>
        <w:t xml:space="preserve"> </w:t>
      </w:r>
      <w:r>
        <w:rPr>
          <w:sz w:val="24"/>
        </w:rPr>
        <w:t>example,</w:t>
      </w:r>
      <w:r>
        <w:rPr>
          <w:spacing w:val="-5"/>
          <w:sz w:val="24"/>
        </w:rPr>
        <w:t xml:space="preserve"> </w:t>
      </w:r>
      <w:r>
        <w:rPr>
          <w:sz w:val="24"/>
        </w:rPr>
        <w:t>time</w:t>
      </w:r>
      <w:r>
        <w:rPr>
          <w:spacing w:val="-5"/>
          <w:sz w:val="24"/>
        </w:rPr>
        <w:t xml:space="preserve"> </w:t>
      </w:r>
      <w:r>
        <w:rPr>
          <w:sz w:val="24"/>
        </w:rPr>
        <w:t>measurement</w:t>
      </w:r>
      <w:r>
        <w:rPr>
          <w:spacing w:val="-5"/>
          <w:sz w:val="24"/>
        </w:rPr>
        <w:t xml:space="preserve"> </w:t>
      </w:r>
      <w:r>
        <w:rPr>
          <w:sz w:val="24"/>
        </w:rPr>
        <w:t>units</w:t>
      </w:r>
      <w:r>
        <w:rPr>
          <w:spacing w:val="-5"/>
          <w:sz w:val="24"/>
        </w:rPr>
        <w:t xml:space="preserve"> </w:t>
      </w:r>
      <w:r>
        <w:rPr>
          <w:sz w:val="24"/>
        </w:rPr>
        <w:t>include</w:t>
      </w:r>
      <w:r>
        <w:rPr>
          <w:spacing w:val="-6"/>
          <w:sz w:val="24"/>
        </w:rPr>
        <w:t xml:space="preserve"> </w:t>
      </w:r>
      <w:r>
        <w:rPr>
          <w:sz w:val="24"/>
        </w:rPr>
        <w:t>seconds,</w:t>
      </w:r>
      <w:r>
        <w:rPr>
          <w:spacing w:val="-5"/>
          <w:sz w:val="24"/>
        </w:rPr>
        <w:t xml:space="preserve"> </w:t>
      </w:r>
      <w:r>
        <w:rPr>
          <w:sz w:val="24"/>
        </w:rPr>
        <w:t>minutes,</w:t>
      </w:r>
      <w:r>
        <w:rPr>
          <w:spacing w:val="-5"/>
          <w:sz w:val="24"/>
        </w:rPr>
        <w:t xml:space="preserve"> </w:t>
      </w:r>
      <w:r>
        <w:rPr>
          <w:sz w:val="24"/>
        </w:rPr>
        <w:t>hours,</w:t>
      </w:r>
      <w:r>
        <w:rPr>
          <w:spacing w:val="-5"/>
          <w:sz w:val="24"/>
        </w:rPr>
        <w:t xml:space="preserve"> </w:t>
      </w:r>
      <w:r>
        <w:rPr>
          <w:sz w:val="24"/>
        </w:rPr>
        <w:t>days, weeks, etc.</w:t>
      </w:r>
    </w:p>
    <w:p w14:paraId="1BD80B15" w14:textId="62923B48" w:rsidR="00C955C7" w:rsidRDefault="00C955C7" w:rsidP="00E502A8">
      <w:pPr>
        <w:pStyle w:val="TableParagraph"/>
        <w:numPr>
          <w:ilvl w:val="0"/>
          <w:numId w:val="25"/>
        </w:numPr>
        <w:tabs>
          <w:tab w:val="left" w:pos="719"/>
        </w:tabs>
        <w:autoSpaceDE w:val="0"/>
        <w:autoSpaceDN w:val="0"/>
        <w:spacing w:before="3"/>
        <w:ind w:right="364"/>
        <w:rPr>
          <w:sz w:val="24"/>
        </w:rPr>
      </w:pPr>
      <w:r>
        <w:rPr>
          <w:sz w:val="24"/>
        </w:rPr>
        <w:t>Teacher</w:t>
      </w:r>
      <w:r>
        <w:rPr>
          <w:spacing w:val="-6"/>
          <w:sz w:val="24"/>
        </w:rPr>
        <w:t xml:space="preserve"> </w:t>
      </w:r>
      <w:r>
        <w:rPr>
          <w:sz w:val="24"/>
        </w:rPr>
        <w:t>provides</w:t>
      </w:r>
      <w:r>
        <w:rPr>
          <w:spacing w:val="-6"/>
          <w:sz w:val="24"/>
        </w:rPr>
        <w:t xml:space="preserve"> </w:t>
      </w:r>
      <w:r>
        <w:rPr>
          <w:sz w:val="24"/>
        </w:rPr>
        <w:t>numerical</w:t>
      </w:r>
      <w:r>
        <w:rPr>
          <w:spacing w:val="-6"/>
          <w:sz w:val="24"/>
        </w:rPr>
        <w:t xml:space="preserve"> </w:t>
      </w:r>
      <w:r>
        <w:rPr>
          <w:sz w:val="24"/>
        </w:rPr>
        <w:t>univariate,</w:t>
      </w:r>
      <w:r>
        <w:rPr>
          <w:spacing w:val="-6"/>
          <w:sz w:val="24"/>
        </w:rPr>
        <w:t xml:space="preserve"> </w:t>
      </w:r>
      <w:r>
        <w:rPr>
          <w:sz w:val="24"/>
        </w:rPr>
        <w:t>numerical</w:t>
      </w:r>
      <w:r>
        <w:rPr>
          <w:spacing w:val="-4"/>
          <w:sz w:val="24"/>
        </w:rPr>
        <w:t xml:space="preserve"> </w:t>
      </w:r>
      <w:r>
        <w:rPr>
          <w:sz w:val="24"/>
        </w:rPr>
        <w:t>bivariate,</w:t>
      </w:r>
      <w:r>
        <w:rPr>
          <w:spacing w:val="-6"/>
          <w:sz w:val="24"/>
        </w:rPr>
        <w:t xml:space="preserve"> </w:t>
      </w:r>
      <w:r>
        <w:rPr>
          <w:sz w:val="24"/>
        </w:rPr>
        <w:t>categorical</w:t>
      </w:r>
      <w:r>
        <w:rPr>
          <w:spacing w:val="-6"/>
          <w:sz w:val="24"/>
        </w:rPr>
        <w:t xml:space="preserve"> </w:t>
      </w:r>
      <w:r>
        <w:rPr>
          <w:sz w:val="24"/>
        </w:rPr>
        <w:t>univariate</w:t>
      </w:r>
      <w:r>
        <w:rPr>
          <w:spacing w:val="-5"/>
          <w:sz w:val="24"/>
        </w:rPr>
        <w:t xml:space="preserve"> </w:t>
      </w:r>
      <w:r>
        <w:rPr>
          <w:sz w:val="24"/>
        </w:rPr>
        <w:t xml:space="preserve">and categorical bivariate data examples. Each example should include scaling to ensure that students have experience </w:t>
      </w:r>
      <w:r w:rsidR="00B634D5">
        <w:rPr>
          <w:sz w:val="24"/>
        </w:rPr>
        <w:t>scaling</w:t>
      </w:r>
      <w:r>
        <w:rPr>
          <w:sz w:val="24"/>
        </w:rPr>
        <w:t xml:space="preserve"> </w:t>
      </w:r>
      <w:r w:rsidR="00B634D5">
        <w:rPr>
          <w:sz w:val="24"/>
        </w:rPr>
        <w:t xml:space="preserve">for </w:t>
      </w:r>
      <w:r>
        <w:rPr>
          <w:sz w:val="24"/>
        </w:rPr>
        <w:t>graphs and tables that are in each category.</w:t>
      </w:r>
    </w:p>
    <w:p w14:paraId="4A2DF267" w14:textId="77777777" w:rsidR="00C955C7" w:rsidRDefault="00C955C7" w:rsidP="00E502A8">
      <w:pPr>
        <w:pStyle w:val="TableParagraph"/>
        <w:numPr>
          <w:ilvl w:val="1"/>
          <w:numId w:val="25"/>
        </w:numPr>
        <w:tabs>
          <w:tab w:val="left" w:pos="1439"/>
        </w:tabs>
        <w:autoSpaceDE w:val="0"/>
        <w:autoSpaceDN w:val="0"/>
        <w:spacing w:before="14" w:after="42" w:line="223" w:lineRule="auto"/>
        <w:ind w:right="420"/>
        <w:rPr>
          <w:sz w:val="24"/>
        </w:rPr>
      </w:pPr>
      <w:r w:rsidRPr="113DC138">
        <w:rPr>
          <w:sz w:val="24"/>
          <w:szCs w:val="24"/>
        </w:rPr>
        <w:t>For</w:t>
      </w:r>
      <w:r w:rsidRPr="113DC138">
        <w:rPr>
          <w:spacing w:val="-3"/>
          <w:sz w:val="24"/>
          <w:szCs w:val="24"/>
        </w:rPr>
        <w:t xml:space="preserve"> </w:t>
      </w:r>
      <w:r w:rsidRPr="113DC138">
        <w:rPr>
          <w:sz w:val="24"/>
          <w:szCs w:val="24"/>
        </w:rPr>
        <w:t>example,</w:t>
      </w:r>
      <w:r w:rsidRPr="113DC138">
        <w:rPr>
          <w:spacing w:val="-3"/>
          <w:sz w:val="24"/>
          <w:szCs w:val="24"/>
        </w:rPr>
        <w:t xml:space="preserve"> </w:t>
      </w:r>
      <w:r w:rsidRPr="113DC138">
        <w:rPr>
          <w:sz w:val="24"/>
          <w:szCs w:val="24"/>
        </w:rPr>
        <w:t>employee</w:t>
      </w:r>
      <w:r w:rsidRPr="113DC138">
        <w:rPr>
          <w:spacing w:val="-3"/>
          <w:sz w:val="24"/>
          <w:szCs w:val="24"/>
        </w:rPr>
        <w:t xml:space="preserve"> </w:t>
      </w:r>
      <w:r w:rsidRPr="113DC138">
        <w:rPr>
          <w:sz w:val="24"/>
          <w:szCs w:val="24"/>
        </w:rPr>
        <w:t>ages</w:t>
      </w:r>
      <w:r w:rsidRPr="113DC138">
        <w:rPr>
          <w:spacing w:val="-2"/>
          <w:sz w:val="24"/>
          <w:szCs w:val="24"/>
        </w:rPr>
        <w:t xml:space="preserve"> </w:t>
      </w:r>
      <w:r w:rsidRPr="113DC138">
        <w:rPr>
          <w:sz w:val="24"/>
          <w:szCs w:val="24"/>
        </w:rPr>
        <w:t>for</w:t>
      </w:r>
      <w:r w:rsidRPr="113DC138">
        <w:rPr>
          <w:spacing w:val="-5"/>
          <w:sz w:val="24"/>
          <w:szCs w:val="24"/>
        </w:rPr>
        <w:t xml:space="preserve"> </w:t>
      </w:r>
      <w:r w:rsidRPr="113DC138">
        <w:rPr>
          <w:sz w:val="24"/>
          <w:szCs w:val="24"/>
        </w:rPr>
        <w:t>the</w:t>
      </w:r>
      <w:r w:rsidRPr="113DC138">
        <w:rPr>
          <w:spacing w:val="-3"/>
          <w:sz w:val="24"/>
          <w:szCs w:val="24"/>
        </w:rPr>
        <w:t xml:space="preserve"> </w:t>
      </w:r>
      <w:r w:rsidRPr="113DC138">
        <w:rPr>
          <w:sz w:val="24"/>
          <w:szCs w:val="24"/>
        </w:rPr>
        <w:t>company</w:t>
      </w:r>
      <w:r w:rsidRPr="113DC138">
        <w:rPr>
          <w:spacing w:val="-8"/>
          <w:sz w:val="24"/>
          <w:szCs w:val="24"/>
        </w:rPr>
        <w:t xml:space="preserve"> </w:t>
      </w:r>
      <w:proofErr w:type="spellStart"/>
      <w:r w:rsidRPr="113DC138">
        <w:rPr>
          <w:sz w:val="24"/>
          <w:szCs w:val="24"/>
        </w:rPr>
        <w:t>AdvertiseHere</w:t>
      </w:r>
      <w:proofErr w:type="spellEnd"/>
      <w:r w:rsidRPr="113DC138">
        <w:rPr>
          <w:spacing w:val="-4"/>
          <w:sz w:val="24"/>
          <w:szCs w:val="24"/>
        </w:rPr>
        <w:t xml:space="preserve"> </w:t>
      </w:r>
      <w:r w:rsidRPr="113DC138">
        <w:rPr>
          <w:sz w:val="24"/>
          <w:szCs w:val="24"/>
        </w:rPr>
        <w:t>can</w:t>
      </w:r>
      <w:r w:rsidRPr="113DC138">
        <w:rPr>
          <w:spacing w:val="-3"/>
          <w:sz w:val="24"/>
          <w:szCs w:val="24"/>
        </w:rPr>
        <w:t xml:space="preserve"> </w:t>
      </w:r>
      <w:r w:rsidRPr="113DC138">
        <w:rPr>
          <w:sz w:val="24"/>
          <w:szCs w:val="24"/>
        </w:rPr>
        <w:t>be</w:t>
      </w:r>
      <w:r w:rsidRPr="113DC138">
        <w:rPr>
          <w:spacing w:val="-4"/>
          <w:sz w:val="24"/>
          <w:szCs w:val="24"/>
        </w:rPr>
        <w:t xml:space="preserve"> </w:t>
      </w:r>
      <w:r w:rsidRPr="113DC138">
        <w:rPr>
          <w:sz w:val="24"/>
          <w:szCs w:val="24"/>
        </w:rPr>
        <w:t>displayed using a box plot as shown.</w:t>
      </w:r>
    </w:p>
    <w:p w14:paraId="5FB94816" w14:textId="77777777" w:rsidR="00C955C7" w:rsidRDefault="00C955C7" w:rsidP="00C955C7">
      <w:pPr>
        <w:pStyle w:val="TableParagraph"/>
        <w:ind w:left="2762"/>
        <w:rPr>
          <w:sz w:val="20"/>
        </w:rPr>
      </w:pPr>
      <w:r>
        <w:rPr>
          <w:noProof/>
          <w:sz w:val="20"/>
        </w:rPr>
        <w:lastRenderedPageBreak/>
        <w:drawing>
          <wp:inline distT="0" distB="0" distL="0" distR="0" wp14:anchorId="511BE442" wp14:editId="3610962A">
            <wp:extent cx="2367151" cy="727519"/>
            <wp:effectExtent l="0" t="0" r="0" b="0"/>
            <wp:docPr id="1995" name="Picture 199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Image 1995" descr="Example graphic "/>
                    <pic:cNvPicPr/>
                  </pic:nvPicPr>
                  <pic:blipFill>
                    <a:blip r:embed="rId113" cstate="print"/>
                    <a:stretch>
                      <a:fillRect/>
                    </a:stretch>
                  </pic:blipFill>
                  <pic:spPr>
                    <a:xfrm>
                      <a:off x="0" y="0"/>
                      <a:ext cx="2367151" cy="727519"/>
                    </a:xfrm>
                    <a:prstGeom prst="rect">
                      <a:avLst/>
                    </a:prstGeom>
                  </pic:spPr>
                </pic:pic>
              </a:graphicData>
            </a:graphic>
          </wp:inline>
        </w:drawing>
      </w:r>
    </w:p>
    <w:p w14:paraId="620F58B2" w14:textId="77777777" w:rsidR="00C955C7" w:rsidRDefault="00C955C7" w:rsidP="00E502A8">
      <w:pPr>
        <w:pStyle w:val="TableParagraph"/>
        <w:numPr>
          <w:ilvl w:val="0"/>
          <w:numId w:val="25"/>
        </w:numPr>
        <w:tabs>
          <w:tab w:val="left" w:pos="719"/>
        </w:tabs>
        <w:autoSpaceDE w:val="0"/>
        <w:autoSpaceDN w:val="0"/>
        <w:spacing w:before="143"/>
        <w:ind w:right="341"/>
        <w:rPr>
          <w:sz w:val="24"/>
        </w:rPr>
      </w:pPr>
      <w:r>
        <w:rPr>
          <w:sz w:val="24"/>
        </w:rPr>
        <w:t>Teacher</w:t>
      </w:r>
      <w:r>
        <w:rPr>
          <w:spacing w:val="-4"/>
          <w:sz w:val="24"/>
        </w:rPr>
        <w:t xml:space="preserve"> </w:t>
      </w:r>
      <w:r>
        <w:rPr>
          <w:sz w:val="24"/>
        </w:rPr>
        <w:t>reviews</w:t>
      </w:r>
      <w:r>
        <w:rPr>
          <w:spacing w:val="-4"/>
          <w:sz w:val="24"/>
        </w:rPr>
        <w:t xml:space="preserve"> </w:t>
      </w:r>
      <w:r>
        <w:rPr>
          <w:sz w:val="24"/>
        </w:rPr>
        <w:t>the</w:t>
      </w:r>
      <w:r>
        <w:rPr>
          <w:spacing w:val="-4"/>
          <w:sz w:val="24"/>
        </w:rPr>
        <w:t xml:space="preserve"> </w:t>
      </w:r>
      <w:r>
        <w:rPr>
          <w:sz w:val="24"/>
        </w:rPr>
        <w:t>difference</w:t>
      </w:r>
      <w:r>
        <w:rPr>
          <w:spacing w:val="-5"/>
          <w:sz w:val="24"/>
        </w:rPr>
        <w:t xml:space="preserve"> </w:t>
      </w:r>
      <w:r>
        <w:rPr>
          <w:sz w:val="24"/>
        </w:rPr>
        <w:t>between</w:t>
      </w:r>
      <w:r>
        <w:rPr>
          <w:spacing w:val="-4"/>
          <w:sz w:val="24"/>
        </w:rPr>
        <w:t xml:space="preserve"> </w:t>
      </w:r>
      <w:r>
        <w:rPr>
          <w:sz w:val="24"/>
        </w:rPr>
        <w:t>histograms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creating</w:t>
      </w:r>
      <w:r>
        <w:rPr>
          <w:spacing w:val="-7"/>
          <w:sz w:val="24"/>
        </w:rPr>
        <w:t xml:space="preserve"> </w:t>
      </w:r>
      <w:r>
        <w:rPr>
          <w:sz w:val="24"/>
        </w:rPr>
        <w:t>an</w:t>
      </w:r>
      <w:r>
        <w:rPr>
          <w:spacing w:val="-2"/>
          <w:sz w:val="24"/>
        </w:rPr>
        <w:t xml:space="preserve"> </w:t>
      </w:r>
      <w:r>
        <w:rPr>
          <w:sz w:val="24"/>
        </w:rPr>
        <w:t>anchor chart with properties of a histogram for students to refer to.</w:t>
      </w:r>
    </w:p>
    <w:p w14:paraId="70D5F81C" w14:textId="01CA834D" w:rsidR="00C955C7" w:rsidRPr="00AB58B6" w:rsidRDefault="00C955C7" w:rsidP="00E502A8">
      <w:pPr>
        <w:numPr>
          <w:ilvl w:val="0"/>
          <w:numId w:val="25"/>
        </w:numPr>
        <w:spacing w:after="0" w:line="240" w:lineRule="auto"/>
        <w:contextualSpacing/>
        <w:rPr>
          <w:rFonts w:eastAsia="Times New Roman" w:cs="Times New Roman"/>
          <w:sz w:val="24"/>
          <w:szCs w:val="24"/>
        </w:rPr>
      </w:pPr>
      <w:r>
        <w:rPr>
          <w:sz w:val="24"/>
        </w:rPr>
        <w:t>Teacher reinforces how scales are represented with specific endpoints. The endpoints they</w:t>
      </w:r>
      <w:r>
        <w:rPr>
          <w:spacing w:val="-5"/>
          <w:sz w:val="24"/>
        </w:rPr>
        <w:t xml:space="preserve"> </w:t>
      </w:r>
      <w:r>
        <w:rPr>
          <w:sz w:val="24"/>
        </w:rPr>
        <w:t>chose</w:t>
      </w:r>
      <w:r>
        <w:rPr>
          <w:spacing w:val="-3"/>
          <w:sz w:val="24"/>
        </w:rPr>
        <w:t xml:space="preserve"> </w:t>
      </w:r>
      <w:r>
        <w:rPr>
          <w:sz w:val="24"/>
        </w:rPr>
        <w:t>to</w:t>
      </w:r>
      <w:r>
        <w:rPr>
          <w:spacing w:val="-2"/>
          <w:sz w:val="24"/>
        </w:rPr>
        <w:t xml:space="preserve"> </w:t>
      </w:r>
      <w:r>
        <w:rPr>
          <w:sz w:val="24"/>
        </w:rPr>
        <w:t>use,</w:t>
      </w:r>
      <w:r>
        <w:rPr>
          <w:spacing w:val="-2"/>
          <w:sz w:val="24"/>
        </w:rPr>
        <w:t xml:space="preserve"> </w:t>
      </w:r>
      <w:r>
        <w:rPr>
          <w:sz w:val="24"/>
        </w:rPr>
        <w:t>or</w:t>
      </w:r>
      <w:r>
        <w:rPr>
          <w:spacing w:val="-1"/>
          <w:sz w:val="24"/>
        </w:rPr>
        <w:t xml:space="preserve"> </w:t>
      </w:r>
      <w:r>
        <w:rPr>
          <w:sz w:val="24"/>
        </w:rPr>
        <w:t>as</w:t>
      </w:r>
      <w:r>
        <w:rPr>
          <w:spacing w:val="-2"/>
          <w:sz w:val="24"/>
        </w:rPr>
        <w:t xml:space="preserve"> </w:t>
      </w:r>
      <w:r>
        <w:rPr>
          <w:sz w:val="24"/>
        </w:rPr>
        <w:t>defined</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problem,</w:t>
      </w:r>
      <w:r>
        <w:rPr>
          <w:spacing w:val="-2"/>
          <w:sz w:val="24"/>
        </w:rPr>
        <w:t xml:space="preserve"> </w:t>
      </w:r>
      <w:r>
        <w:rPr>
          <w:sz w:val="24"/>
        </w:rPr>
        <w:t>tell</w:t>
      </w:r>
      <w:r>
        <w:rPr>
          <w:spacing w:val="-2"/>
          <w:sz w:val="24"/>
        </w:rPr>
        <w:t xml:space="preserve"> </w:t>
      </w:r>
      <w:r>
        <w:rPr>
          <w:sz w:val="24"/>
        </w:rPr>
        <w:t>them</w:t>
      </w:r>
      <w:r>
        <w:rPr>
          <w:spacing w:val="-2"/>
          <w:sz w:val="24"/>
        </w:rPr>
        <w:t xml:space="preserve"> </w:t>
      </w:r>
      <w:r>
        <w:rPr>
          <w:sz w:val="24"/>
        </w:rPr>
        <w:t>if</w:t>
      </w:r>
      <w:r>
        <w:rPr>
          <w:spacing w:val="-2"/>
          <w:sz w:val="24"/>
        </w:rPr>
        <w:t xml:space="preserve"> </w:t>
      </w:r>
      <w:r>
        <w:rPr>
          <w:sz w:val="24"/>
        </w:rPr>
        <w:t>the</w:t>
      </w:r>
      <w:r>
        <w:rPr>
          <w:spacing w:val="-3"/>
          <w:sz w:val="24"/>
        </w:rPr>
        <w:t xml:space="preserve"> </w:t>
      </w:r>
      <w:r>
        <w:rPr>
          <w:sz w:val="24"/>
        </w:rPr>
        <w:t>point</w:t>
      </w:r>
      <w:r>
        <w:rPr>
          <w:spacing w:val="-2"/>
          <w:sz w:val="24"/>
        </w:rPr>
        <w:t xml:space="preserve"> </w:t>
      </w:r>
      <w:r>
        <w:rPr>
          <w:sz w:val="24"/>
        </w:rPr>
        <w:t>is</w:t>
      </w:r>
      <w:r>
        <w:rPr>
          <w:spacing w:val="-2"/>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bin or not. Include notation of endpoints on anchor chart to display in the classroom.</w:t>
      </w:r>
    </w:p>
    <w:p w14:paraId="24295BD6" w14:textId="77777777"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4"/>
          <w:sz w:val="24"/>
        </w:rPr>
        <w:t xml:space="preserve"> </w:t>
      </w:r>
      <w:r>
        <w:rPr>
          <w:sz w:val="24"/>
        </w:rPr>
        <w:t>co-constructs</w:t>
      </w:r>
      <w:r>
        <w:rPr>
          <w:spacing w:val="-4"/>
          <w:sz w:val="24"/>
        </w:rPr>
        <w:t xml:space="preserve"> </w:t>
      </w:r>
      <w:r>
        <w:rPr>
          <w:sz w:val="24"/>
        </w:rPr>
        <w:t>vocabulary</w:t>
      </w:r>
      <w:r>
        <w:rPr>
          <w:spacing w:val="-7"/>
          <w:sz w:val="24"/>
        </w:rPr>
        <w:t xml:space="preserve"> </w:t>
      </w:r>
      <w:r>
        <w:rPr>
          <w:sz w:val="24"/>
        </w:rPr>
        <w:t>guide/anchor</w:t>
      </w:r>
      <w:r>
        <w:rPr>
          <w:spacing w:val="-3"/>
          <w:sz w:val="24"/>
        </w:rPr>
        <w:t xml:space="preserve"> </w:t>
      </w:r>
      <w:r>
        <w:rPr>
          <w:sz w:val="24"/>
        </w:rPr>
        <w:t>chart</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additional support understanding the vocabulary for measures of center and variation.</w:t>
      </w:r>
    </w:p>
    <w:p w14:paraId="61B4D4E4" w14:textId="2364E556" w:rsidR="00872413" w:rsidRDefault="00177C7A" w:rsidP="00E502A8">
      <w:pPr>
        <w:pStyle w:val="ListParagraph"/>
        <w:numPr>
          <w:ilvl w:val="1"/>
          <w:numId w:val="25"/>
        </w:numPr>
        <w:tabs>
          <w:tab w:val="left" w:pos="2879"/>
        </w:tabs>
        <w:autoSpaceDE w:val="0"/>
        <w:autoSpaceDN w:val="0"/>
        <w:spacing w:line="295" w:lineRule="exact"/>
        <w:rPr>
          <w:sz w:val="24"/>
        </w:rPr>
      </w:pPr>
      <w:r>
        <w:rPr>
          <w:noProof/>
        </w:rPr>
        <w:drawing>
          <wp:anchor distT="0" distB="0" distL="0" distR="0" simplePos="0" relativeHeight="251658302" behindDoc="1" locked="0" layoutInCell="1" allowOverlap="1" wp14:anchorId="0B8869B1" wp14:editId="46FA4267">
            <wp:simplePos x="0" y="0"/>
            <wp:positionH relativeFrom="page">
              <wp:posOffset>1790065</wp:posOffset>
            </wp:positionH>
            <wp:positionV relativeFrom="paragraph">
              <wp:posOffset>1750695</wp:posOffset>
            </wp:positionV>
            <wp:extent cx="4233545" cy="2207895"/>
            <wp:effectExtent l="0" t="0" r="0" b="0"/>
            <wp:wrapTopAndBottom/>
            <wp:docPr id="1998" name="Picture 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 name="Picture 1998">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4233545" cy="2207895"/>
                    </a:xfrm>
                    <a:prstGeom prst="rect">
                      <a:avLst/>
                    </a:prstGeom>
                  </pic:spPr>
                </pic:pic>
              </a:graphicData>
            </a:graphic>
          </wp:anchor>
        </w:drawing>
      </w:r>
      <w:r w:rsidR="00872413">
        <w:rPr>
          <w:sz w:val="24"/>
        </w:rPr>
        <w:t>Examples</w:t>
      </w:r>
      <w:r w:rsidR="00872413">
        <w:rPr>
          <w:spacing w:val="-2"/>
          <w:sz w:val="24"/>
        </w:rPr>
        <w:t xml:space="preserve"> </w:t>
      </w:r>
      <w:r w:rsidR="00872413">
        <w:rPr>
          <w:sz w:val="24"/>
        </w:rPr>
        <w:t>of</w:t>
      </w:r>
      <w:r w:rsidR="00872413">
        <w:rPr>
          <w:spacing w:val="-1"/>
          <w:sz w:val="24"/>
        </w:rPr>
        <w:t xml:space="preserve"> </w:t>
      </w:r>
      <w:r w:rsidR="00872413">
        <w:rPr>
          <w:sz w:val="24"/>
        </w:rPr>
        <w:t>guides</w:t>
      </w:r>
      <w:r w:rsidR="00872413">
        <w:rPr>
          <w:spacing w:val="-1"/>
          <w:sz w:val="24"/>
        </w:rPr>
        <w:t xml:space="preserve"> </w:t>
      </w:r>
      <w:r w:rsidR="00872413">
        <w:rPr>
          <w:sz w:val="24"/>
        </w:rPr>
        <w:t>and</w:t>
      </w:r>
      <w:r w:rsidR="00872413">
        <w:rPr>
          <w:spacing w:val="1"/>
          <w:sz w:val="24"/>
        </w:rPr>
        <w:t xml:space="preserve"> </w:t>
      </w:r>
      <w:r w:rsidR="00872413">
        <w:rPr>
          <w:sz w:val="24"/>
        </w:rPr>
        <w:t>charts</w:t>
      </w:r>
      <w:r w:rsidR="00872413">
        <w:rPr>
          <w:spacing w:val="-1"/>
          <w:sz w:val="24"/>
        </w:rPr>
        <w:t xml:space="preserve"> </w:t>
      </w:r>
      <w:r w:rsidR="00872413">
        <w:rPr>
          <w:sz w:val="24"/>
        </w:rPr>
        <w:t>are</w:t>
      </w:r>
      <w:r w:rsidR="00872413">
        <w:rPr>
          <w:spacing w:val="-2"/>
          <w:sz w:val="24"/>
        </w:rPr>
        <w:t xml:space="preserve"> </w:t>
      </w:r>
      <w:r w:rsidR="00872413">
        <w:rPr>
          <w:sz w:val="24"/>
        </w:rPr>
        <w:t>shown</w:t>
      </w:r>
      <w:r w:rsidR="00872413">
        <w:rPr>
          <w:spacing w:val="-1"/>
          <w:sz w:val="24"/>
        </w:rPr>
        <w:t xml:space="preserve"> </w:t>
      </w:r>
      <w:r w:rsidR="00872413">
        <w:rPr>
          <w:spacing w:val="-2"/>
          <w:sz w:val="24"/>
        </w:rPr>
        <w:t>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584"/>
        <w:gridCol w:w="3234"/>
      </w:tblGrid>
      <w:tr w:rsidR="00074337" w14:paraId="45056A7B" w14:textId="77777777" w:rsidTr="00074337">
        <w:trPr>
          <w:trHeight w:val="275"/>
          <w:jc w:val="center"/>
        </w:trPr>
        <w:tc>
          <w:tcPr>
            <w:tcW w:w="1729" w:type="dxa"/>
            <w:shd w:val="clear" w:color="auto" w:fill="auto"/>
          </w:tcPr>
          <w:p w14:paraId="715818D9" w14:textId="23DFE34E" w:rsidR="00074337" w:rsidRDefault="00074337" w:rsidP="00074337">
            <w:pPr>
              <w:pStyle w:val="TableParagraph"/>
              <w:spacing w:line="240" w:lineRule="exact"/>
              <w:ind w:left="589"/>
              <w:jc w:val="center"/>
              <w:rPr>
                <w:sz w:val="24"/>
              </w:rPr>
            </w:pPr>
            <w:r>
              <w:rPr>
                <w:spacing w:val="-4"/>
                <w:sz w:val="24"/>
              </w:rPr>
              <w:t>Term</w:t>
            </w:r>
          </w:p>
        </w:tc>
        <w:tc>
          <w:tcPr>
            <w:tcW w:w="1584" w:type="dxa"/>
            <w:shd w:val="clear" w:color="auto" w:fill="auto"/>
          </w:tcPr>
          <w:p w14:paraId="5BBE3DDB" w14:textId="6592BE4A" w:rsidR="00074337" w:rsidRDefault="00074337" w:rsidP="00074337">
            <w:pPr>
              <w:pStyle w:val="TableParagraph"/>
              <w:spacing w:line="240" w:lineRule="exact"/>
              <w:ind w:left="297"/>
              <w:rPr>
                <w:sz w:val="24"/>
              </w:rPr>
            </w:pPr>
            <w:r>
              <w:rPr>
                <w:spacing w:val="-2"/>
                <w:sz w:val="24"/>
              </w:rPr>
              <w:t>Definition</w:t>
            </w:r>
          </w:p>
        </w:tc>
        <w:tc>
          <w:tcPr>
            <w:tcW w:w="3234" w:type="dxa"/>
            <w:shd w:val="clear" w:color="auto" w:fill="auto"/>
          </w:tcPr>
          <w:p w14:paraId="2C57F2AC" w14:textId="5E3C0C39" w:rsidR="00074337" w:rsidRDefault="00074337" w:rsidP="00074337">
            <w:pPr>
              <w:pStyle w:val="TableParagraph"/>
              <w:spacing w:line="240" w:lineRule="exact"/>
              <w:ind w:left="217"/>
              <w:rPr>
                <w:sz w:val="24"/>
              </w:rPr>
            </w:pPr>
            <w:r>
              <w:rPr>
                <w:sz w:val="24"/>
              </w:rPr>
              <w:t>How</w:t>
            </w:r>
            <w:r>
              <w:rPr>
                <w:spacing w:val="-1"/>
                <w:sz w:val="24"/>
              </w:rPr>
              <w:t xml:space="preserve"> </w:t>
            </w:r>
            <w:r>
              <w:rPr>
                <w:sz w:val="24"/>
              </w:rPr>
              <w:t>it is found or</w:t>
            </w:r>
            <w:r>
              <w:rPr>
                <w:spacing w:val="-1"/>
                <w:sz w:val="24"/>
              </w:rPr>
              <w:t xml:space="preserve"> </w:t>
            </w:r>
            <w:r>
              <w:rPr>
                <w:spacing w:val="-2"/>
                <w:sz w:val="24"/>
              </w:rPr>
              <w:t>calculated</w:t>
            </w:r>
          </w:p>
        </w:tc>
      </w:tr>
      <w:tr w:rsidR="00074337" w14:paraId="6F5C15A2" w14:textId="77777777" w:rsidTr="00BA025A">
        <w:trPr>
          <w:trHeight w:val="277"/>
          <w:jc w:val="center"/>
        </w:trPr>
        <w:tc>
          <w:tcPr>
            <w:tcW w:w="1729" w:type="dxa"/>
          </w:tcPr>
          <w:p w14:paraId="7BD2BAC9" w14:textId="683E844F" w:rsidR="00074337" w:rsidRDefault="00074337" w:rsidP="00074337">
            <w:pPr>
              <w:pStyle w:val="TableParagraph"/>
              <w:spacing w:line="242" w:lineRule="exact"/>
              <w:ind w:left="107"/>
              <w:rPr>
                <w:sz w:val="24"/>
              </w:rPr>
            </w:pPr>
            <w:r>
              <w:rPr>
                <w:spacing w:val="-4"/>
                <w:sz w:val="24"/>
              </w:rPr>
              <w:t>Mean</w:t>
            </w:r>
          </w:p>
        </w:tc>
        <w:tc>
          <w:tcPr>
            <w:tcW w:w="1584" w:type="dxa"/>
          </w:tcPr>
          <w:p w14:paraId="5E54A382" w14:textId="77777777" w:rsidR="00074337" w:rsidRDefault="00074337" w:rsidP="00074337">
            <w:pPr>
              <w:pStyle w:val="TableParagraph"/>
              <w:rPr>
                <w:sz w:val="20"/>
              </w:rPr>
            </w:pPr>
          </w:p>
        </w:tc>
        <w:tc>
          <w:tcPr>
            <w:tcW w:w="3234" w:type="dxa"/>
          </w:tcPr>
          <w:p w14:paraId="7011A10B" w14:textId="77777777" w:rsidR="00074337" w:rsidRDefault="00074337" w:rsidP="00074337">
            <w:pPr>
              <w:pStyle w:val="TableParagraph"/>
              <w:rPr>
                <w:sz w:val="20"/>
              </w:rPr>
            </w:pPr>
          </w:p>
        </w:tc>
      </w:tr>
      <w:tr w:rsidR="00074337" w14:paraId="29BD54D8" w14:textId="77777777" w:rsidTr="00BA025A">
        <w:trPr>
          <w:trHeight w:val="275"/>
          <w:jc w:val="center"/>
        </w:trPr>
        <w:tc>
          <w:tcPr>
            <w:tcW w:w="1729" w:type="dxa"/>
          </w:tcPr>
          <w:p w14:paraId="3AB6E4C2" w14:textId="1D18CD66" w:rsidR="00074337" w:rsidRDefault="00074337" w:rsidP="00074337">
            <w:pPr>
              <w:pStyle w:val="TableParagraph"/>
              <w:spacing w:line="240" w:lineRule="exact"/>
              <w:ind w:left="107"/>
              <w:rPr>
                <w:sz w:val="24"/>
              </w:rPr>
            </w:pPr>
            <w:r>
              <w:rPr>
                <w:spacing w:val="-2"/>
                <w:sz w:val="24"/>
              </w:rPr>
              <w:t>Median</w:t>
            </w:r>
          </w:p>
        </w:tc>
        <w:tc>
          <w:tcPr>
            <w:tcW w:w="1584" w:type="dxa"/>
          </w:tcPr>
          <w:p w14:paraId="1572B887" w14:textId="77777777" w:rsidR="00074337" w:rsidRDefault="00074337" w:rsidP="00074337">
            <w:pPr>
              <w:pStyle w:val="TableParagraph"/>
              <w:rPr>
                <w:sz w:val="20"/>
              </w:rPr>
            </w:pPr>
          </w:p>
        </w:tc>
        <w:tc>
          <w:tcPr>
            <w:tcW w:w="3234" w:type="dxa"/>
          </w:tcPr>
          <w:p w14:paraId="6D1DC28C" w14:textId="77777777" w:rsidR="00074337" w:rsidRDefault="00074337" w:rsidP="00074337">
            <w:pPr>
              <w:pStyle w:val="TableParagraph"/>
              <w:rPr>
                <w:sz w:val="20"/>
              </w:rPr>
            </w:pPr>
          </w:p>
        </w:tc>
      </w:tr>
      <w:tr w:rsidR="00074337" w14:paraId="793CE04B" w14:textId="77777777" w:rsidTr="00BA025A">
        <w:trPr>
          <w:trHeight w:val="275"/>
          <w:jc w:val="center"/>
        </w:trPr>
        <w:tc>
          <w:tcPr>
            <w:tcW w:w="1729" w:type="dxa"/>
          </w:tcPr>
          <w:p w14:paraId="5F6CB02B" w14:textId="37014E85" w:rsidR="00074337" w:rsidRDefault="00074337" w:rsidP="00074337">
            <w:pPr>
              <w:pStyle w:val="TableParagraph"/>
              <w:spacing w:line="240" w:lineRule="exact"/>
              <w:ind w:left="107"/>
              <w:rPr>
                <w:sz w:val="24"/>
              </w:rPr>
            </w:pPr>
            <w:r>
              <w:rPr>
                <w:spacing w:val="-4"/>
                <w:sz w:val="24"/>
              </w:rPr>
              <w:t>Mode</w:t>
            </w:r>
          </w:p>
        </w:tc>
        <w:tc>
          <w:tcPr>
            <w:tcW w:w="1584" w:type="dxa"/>
          </w:tcPr>
          <w:p w14:paraId="67AF4952" w14:textId="77777777" w:rsidR="00074337" w:rsidRDefault="00074337" w:rsidP="00074337">
            <w:pPr>
              <w:pStyle w:val="TableParagraph"/>
              <w:rPr>
                <w:sz w:val="20"/>
              </w:rPr>
            </w:pPr>
          </w:p>
        </w:tc>
        <w:tc>
          <w:tcPr>
            <w:tcW w:w="3234" w:type="dxa"/>
          </w:tcPr>
          <w:p w14:paraId="4A9CB79D" w14:textId="77777777" w:rsidR="00074337" w:rsidRDefault="00074337" w:rsidP="00074337">
            <w:pPr>
              <w:pStyle w:val="TableParagraph"/>
              <w:rPr>
                <w:sz w:val="20"/>
              </w:rPr>
            </w:pPr>
          </w:p>
        </w:tc>
      </w:tr>
      <w:tr w:rsidR="00074337" w14:paraId="78D2FD3B" w14:textId="77777777" w:rsidTr="00BA025A">
        <w:trPr>
          <w:trHeight w:val="275"/>
          <w:jc w:val="center"/>
        </w:trPr>
        <w:tc>
          <w:tcPr>
            <w:tcW w:w="1729" w:type="dxa"/>
          </w:tcPr>
          <w:p w14:paraId="2F758A6B" w14:textId="28A73FFA" w:rsidR="00074337" w:rsidRDefault="00074337" w:rsidP="00074337">
            <w:pPr>
              <w:pStyle w:val="TableParagraph"/>
              <w:spacing w:line="240" w:lineRule="exact"/>
              <w:ind w:left="107"/>
              <w:rPr>
                <w:sz w:val="24"/>
              </w:rPr>
            </w:pPr>
            <w:r>
              <w:rPr>
                <w:spacing w:val="-2"/>
                <w:sz w:val="24"/>
              </w:rPr>
              <w:t>Range</w:t>
            </w:r>
          </w:p>
        </w:tc>
        <w:tc>
          <w:tcPr>
            <w:tcW w:w="1584" w:type="dxa"/>
          </w:tcPr>
          <w:p w14:paraId="4B4BF75F" w14:textId="77777777" w:rsidR="00074337" w:rsidRDefault="00074337" w:rsidP="00074337">
            <w:pPr>
              <w:pStyle w:val="TableParagraph"/>
              <w:rPr>
                <w:sz w:val="20"/>
              </w:rPr>
            </w:pPr>
          </w:p>
        </w:tc>
        <w:tc>
          <w:tcPr>
            <w:tcW w:w="3234" w:type="dxa"/>
          </w:tcPr>
          <w:p w14:paraId="3C5DE2CF" w14:textId="77777777" w:rsidR="00074337" w:rsidRDefault="00074337" w:rsidP="00074337">
            <w:pPr>
              <w:pStyle w:val="TableParagraph"/>
              <w:rPr>
                <w:sz w:val="20"/>
              </w:rPr>
            </w:pPr>
          </w:p>
        </w:tc>
      </w:tr>
      <w:tr w:rsidR="00074337" w14:paraId="53531E81" w14:textId="77777777" w:rsidTr="00BA025A">
        <w:trPr>
          <w:trHeight w:val="551"/>
          <w:jc w:val="center"/>
        </w:trPr>
        <w:tc>
          <w:tcPr>
            <w:tcW w:w="1729" w:type="dxa"/>
          </w:tcPr>
          <w:p w14:paraId="5851E0E3" w14:textId="77777777" w:rsidR="00074337" w:rsidRDefault="00074337" w:rsidP="00074337">
            <w:pPr>
              <w:pStyle w:val="TableParagraph"/>
              <w:spacing w:line="270" w:lineRule="exact"/>
              <w:ind w:left="102"/>
              <w:rPr>
                <w:sz w:val="24"/>
              </w:rPr>
            </w:pPr>
            <w:r>
              <w:rPr>
                <w:spacing w:val="-2"/>
                <w:sz w:val="24"/>
              </w:rPr>
              <w:t>Interquartile</w:t>
            </w:r>
          </w:p>
          <w:p w14:paraId="1533A1C1" w14:textId="582D492B" w:rsidR="00074337" w:rsidRDefault="00074337" w:rsidP="00074337">
            <w:pPr>
              <w:pStyle w:val="TableParagraph"/>
              <w:ind w:left="107"/>
              <w:rPr>
                <w:sz w:val="24"/>
              </w:rPr>
            </w:pPr>
            <w:r>
              <w:rPr>
                <w:sz w:val="24"/>
              </w:rPr>
              <w:t>Range</w:t>
            </w:r>
            <w:r>
              <w:rPr>
                <w:spacing w:val="-5"/>
                <w:sz w:val="24"/>
              </w:rPr>
              <w:t xml:space="preserve"> </w:t>
            </w:r>
            <w:r>
              <w:rPr>
                <w:spacing w:val="-4"/>
                <w:sz w:val="24"/>
              </w:rPr>
              <w:t>(IQR)</w:t>
            </w:r>
          </w:p>
        </w:tc>
        <w:tc>
          <w:tcPr>
            <w:tcW w:w="1584" w:type="dxa"/>
          </w:tcPr>
          <w:p w14:paraId="78D133E3" w14:textId="77777777" w:rsidR="00074337" w:rsidRDefault="00074337" w:rsidP="00074337">
            <w:pPr>
              <w:pStyle w:val="TableParagraph"/>
            </w:pPr>
          </w:p>
        </w:tc>
        <w:tc>
          <w:tcPr>
            <w:tcW w:w="3234" w:type="dxa"/>
          </w:tcPr>
          <w:p w14:paraId="0CC0964F" w14:textId="77777777" w:rsidR="00074337" w:rsidRDefault="00074337" w:rsidP="00074337">
            <w:pPr>
              <w:pStyle w:val="TableParagraph"/>
              <w:jc w:val="center"/>
            </w:pPr>
          </w:p>
        </w:tc>
      </w:tr>
      <w:tr w:rsidR="00074337" w14:paraId="1AC2CA66" w14:textId="77777777" w:rsidTr="00BA025A">
        <w:trPr>
          <w:trHeight w:val="277"/>
          <w:jc w:val="center"/>
        </w:trPr>
        <w:tc>
          <w:tcPr>
            <w:tcW w:w="1729" w:type="dxa"/>
          </w:tcPr>
          <w:p w14:paraId="36C6117B" w14:textId="706E0842" w:rsidR="00074337" w:rsidRDefault="00074337" w:rsidP="00074337">
            <w:pPr>
              <w:pStyle w:val="TableParagraph"/>
              <w:spacing w:line="240" w:lineRule="exact"/>
              <w:ind w:left="107"/>
              <w:rPr>
                <w:sz w:val="24"/>
              </w:rPr>
            </w:pPr>
            <w:r>
              <w:rPr>
                <w:spacing w:val="-2"/>
                <w:sz w:val="24"/>
              </w:rPr>
              <w:t>Quartiles</w:t>
            </w:r>
          </w:p>
        </w:tc>
        <w:tc>
          <w:tcPr>
            <w:tcW w:w="1584" w:type="dxa"/>
          </w:tcPr>
          <w:p w14:paraId="6799749F" w14:textId="77777777" w:rsidR="00074337" w:rsidRDefault="00074337" w:rsidP="00074337">
            <w:pPr>
              <w:pStyle w:val="TableParagraph"/>
              <w:rPr>
                <w:sz w:val="20"/>
              </w:rPr>
            </w:pPr>
          </w:p>
        </w:tc>
        <w:tc>
          <w:tcPr>
            <w:tcW w:w="3234" w:type="dxa"/>
          </w:tcPr>
          <w:p w14:paraId="051BE8E8" w14:textId="77777777" w:rsidR="00074337" w:rsidRDefault="00074337" w:rsidP="00074337">
            <w:pPr>
              <w:pStyle w:val="TableParagraph"/>
              <w:rPr>
                <w:sz w:val="20"/>
              </w:rPr>
            </w:pPr>
          </w:p>
        </w:tc>
      </w:tr>
    </w:tbl>
    <w:p w14:paraId="3DDB74C9" w14:textId="24747979" w:rsidR="00872413" w:rsidRDefault="00872413" w:rsidP="00BA025A">
      <w:pPr>
        <w:pStyle w:val="BodyText"/>
        <w:spacing w:before="2"/>
        <w:rPr>
          <w:sz w:val="4"/>
        </w:rPr>
      </w:pPr>
    </w:p>
    <w:p w14:paraId="271C12AC" w14:textId="77777777" w:rsidR="00872413" w:rsidRDefault="00872413" w:rsidP="00E502A8">
      <w:pPr>
        <w:pStyle w:val="ListParagraph"/>
        <w:numPr>
          <w:ilvl w:val="0"/>
          <w:numId w:val="25"/>
        </w:numPr>
        <w:tabs>
          <w:tab w:val="left" w:pos="2160"/>
        </w:tabs>
        <w:autoSpaceDE w:val="0"/>
        <w:autoSpaceDN w:val="0"/>
        <w:rPr>
          <w:sz w:val="24"/>
        </w:rPr>
      </w:pPr>
      <w:r>
        <w:rPr>
          <w:sz w:val="24"/>
        </w:rPr>
        <w:t>Teacher</w:t>
      </w:r>
      <w:r>
        <w:rPr>
          <w:spacing w:val="-3"/>
          <w:sz w:val="24"/>
        </w:rPr>
        <w:t xml:space="preserve"> </w:t>
      </w:r>
      <w:r>
        <w:rPr>
          <w:sz w:val="24"/>
        </w:rPr>
        <w:t>models</w:t>
      </w:r>
      <w:r>
        <w:rPr>
          <w:spacing w:val="-3"/>
          <w:sz w:val="24"/>
        </w:rPr>
        <w:t xml:space="preserve"> </w:t>
      </w:r>
      <w:r>
        <w:rPr>
          <w:sz w:val="24"/>
        </w:rPr>
        <w:t>ordering</w:t>
      </w:r>
      <w:r>
        <w:rPr>
          <w:spacing w:val="-3"/>
          <w:sz w:val="24"/>
        </w:rPr>
        <w:t xml:space="preserve"> </w:t>
      </w:r>
      <w:r>
        <w:rPr>
          <w:sz w:val="24"/>
        </w:rPr>
        <w:t>data</w:t>
      </w:r>
      <w:r>
        <w:rPr>
          <w:spacing w:val="-3"/>
          <w:sz w:val="24"/>
        </w:rPr>
        <w:t xml:space="preserve"> </w:t>
      </w:r>
      <w:r>
        <w:rPr>
          <w:sz w:val="24"/>
        </w:rPr>
        <w:t>sets</w:t>
      </w:r>
      <w:r>
        <w:rPr>
          <w:spacing w:val="-3"/>
          <w:sz w:val="24"/>
        </w:rPr>
        <w:t xml:space="preserve"> </w:t>
      </w:r>
      <w:r>
        <w:rPr>
          <w:sz w:val="24"/>
        </w:rPr>
        <w:t>in</w:t>
      </w:r>
      <w:r>
        <w:rPr>
          <w:spacing w:val="-3"/>
          <w:sz w:val="24"/>
        </w:rPr>
        <w:t xml:space="preserve"> </w:t>
      </w:r>
      <w:r>
        <w:rPr>
          <w:sz w:val="24"/>
        </w:rPr>
        <w:t>ascending</w:t>
      </w:r>
      <w:r>
        <w:rPr>
          <w:spacing w:val="-6"/>
          <w:sz w:val="24"/>
        </w:rPr>
        <w:t xml:space="preserve"> </w:t>
      </w:r>
      <w:r>
        <w:rPr>
          <w:sz w:val="24"/>
        </w:rPr>
        <w:t>order</w:t>
      </w:r>
      <w:r>
        <w:rPr>
          <w:spacing w:val="-3"/>
          <w:sz w:val="24"/>
        </w:rPr>
        <w:t xml:space="preserve"> </w:t>
      </w:r>
      <w:r>
        <w:rPr>
          <w:sz w:val="24"/>
        </w:rPr>
        <w:t>before</w:t>
      </w:r>
      <w:r>
        <w:rPr>
          <w:spacing w:val="-5"/>
          <w:sz w:val="24"/>
        </w:rPr>
        <w:t xml:space="preserve"> </w:t>
      </w:r>
      <w:r>
        <w:rPr>
          <w:sz w:val="24"/>
        </w:rPr>
        <w:t>finding</w:t>
      </w:r>
      <w:r>
        <w:rPr>
          <w:spacing w:val="-6"/>
          <w:sz w:val="24"/>
        </w:rPr>
        <w:t xml:space="preserve"> </w:t>
      </w:r>
      <w:r>
        <w:rPr>
          <w:sz w:val="24"/>
        </w:rPr>
        <w:t>a</w:t>
      </w:r>
      <w:r>
        <w:rPr>
          <w:spacing w:val="-4"/>
          <w:sz w:val="24"/>
        </w:rPr>
        <w:t xml:space="preserve"> </w:t>
      </w:r>
      <w:r>
        <w:rPr>
          <w:sz w:val="24"/>
        </w:rPr>
        <w:t>median,</w:t>
      </w:r>
      <w:r>
        <w:rPr>
          <w:spacing w:val="-3"/>
          <w:sz w:val="24"/>
        </w:rPr>
        <w:t xml:space="preserve"> </w:t>
      </w:r>
      <w:r>
        <w:rPr>
          <w:sz w:val="24"/>
        </w:rPr>
        <w:t>quartile or range.</w:t>
      </w:r>
    </w:p>
    <w:p w14:paraId="7B05072E" w14:textId="77777777" w:rsidR="00872413" w:rsidRPr="00177C7A" w:rsidRDefault="00872413" w:rsidP="00E502A8">
      <w:pPr>
        <w:pStyle w:val="ListParagraph"/>
        <w:numPr>
          <w:ilvl w:val="0"/>
          <w:numId w:val="25"/>
        </w:numPr>
        <w:tabs>
          <w:tab w:val="left" w:pos="2160"/>
        </w:tabs>
        <w:autoSpaceDE w:val="0"/>
        <w:autoSpaceDN w:val="0"/>
        <w:spacing w:after="3"/>
        <w:rPr>
          <w:sz w:val="24"/>
        </w:rPr>
      </w:pPr>
      <w:proofErr w:type="gramStart"/>
      <w:r>
        <w:rPr>
          <w:sz w:val="24"/>
        </w:rPr>
        <w:t>Teacher</w:t>
      </w:r>
      <w:proofErr w:type="gramEnd"/>
      <w:r>
        <w:rPr>
          <w:spacing w:val="-3"/>
          <w:sz w:val="24"/>
        </w:rPr>
        <w:t xml:space="preserve"> </w:t>
      </w:r>
      <w:r>
        <w:rPr>
          <w:sz w:val="24"/>
        </w:rPr>
        <w:t>provides</w:t>
      </w:r>
      <w:r>
        <w:rPr>
          <w:spacing w:val="-2"/>
          <w:sz w:val="24"/>
        </w:rPr>
        <w:t xml:space="preserve"> </w:t>
      </w:r>
      <w:r>
        <w:rPr>
          <w:sz w:val="24"/>
        </w:rPr>
        <w:t>a</w:t>
      </w:r>
      <w:r>
        <w:rPr>
          <w:spacing w:val="-4"/>
          <w:sz w:val="24"/>
        </w:rPr>
        <w:t xml:space="preserve"> </w:t>
      </w:r>
      <w:r>
        <w:rPr>
          <w:sz w:val="24"/>
        </w:rPr>
        <w:t>chart</w:t>
      </w:r>
      <w:r>
        <w:rPr>
          <w:spacing w:val="-2"/>
          <w:sz w:val="24"/>
        </w:rPr>
        <w:t xml:space="preserve"> </w:t>
      </w:r>
      <w:r>
        <w:rPr>
          <w:sz w:val="24"/>
        </w:rPr>
        <w:t>to</w:t>
      </w:r>
      <w:r>
        <w:rPr>
          <w:spacing w:val="-3"/>
          <w:sz w:val="24"/>
        </w:rPr>
        <w:t xml:space="preserve"> </w:t>
      </w:r>
      <w:r>
        <w:rPr>
          <w:sz w:val="24"/>
        </w:rPr>
        <w:t>display</w:t>
      </w:r>
      <w:r>
        <w:rPr>
          <w:spacing w:val="-8"/>
          <w:sz w:val="24"/>
        </w:rPr>
        <w:t xml:space="preserve"> </w:t>
      </w:r>
      <w:r>
        <w:rPr>
          <w:sz w:val="24"/>
        </w:rPr>
        <w:t>calculating</w:t>
      </w:r>
      <w:r>
        <w:rPr>
          <w:spacing w:val="-5"/>
          <w:sz w:val="24"/>
        </w:rPr>
        <w:t xml:space="preserve"> </w:t>
      </w:r>
      <w:r>
        <w:rPr>
          <w:sz w:val="24"/>
        </w:rPr>
        <w:t>the</w:t>
      </w:r>
      <w:r>
        <w:rPr>
          <w:spacing w:val="-2"/>
          <w:sz w:val="24"/>
        </w:rPr>
        <w:t xml:space="preserve"> </w:t>
      </w:r>
      <w:proofErr w:type="gramStart"/>
      <w:r>
        <w:rPr>
          <w:sz w:val="24"/>
        </w:rPr>
        <w:t>median</w:t>
      </w:r>
      <w:proofErr w:type="gramEnd"/>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even</w:t>
      </w:r>
      <w:r>
        <w:rPr>
          <w:spacing w:val="-1"/>
          <w:sz w:val="24"/>
        </w:rPr>
        <w:t xml:space="preserve"> </w:t>
      </w:r>
      <w:r>
        <w:rPr>
          <w:sz w:val="24"/>
        </w:rPr>
        <w:t>and</w:t>
      </w:r>
      <w:r>
        <w:rPr>
          <w:spacing w:val="-3"/>
          <w:sz w:val="24"/>
        </w:rPr>
        <w:t xml:space="preserve"> </w:t>
      </w:r>
      <w:r>
        <w:rPr>
          <w:sz w:val="24"/>
        </w:rPr>
        <w:t>odd</w:t>
      </w:r>
      <w:r>
        <w:rPr>
          <w:spacing w:val="-3"/>
          <w:sz w:val="24"/>
        </w:rPr>
        <w:t xml:space="preserve"> </w:t>
      </w:r>
      <w:r>
        <w:rPr>
          <w:sz w:val="24"/>
        </w:rPr>
        <w:t xml:space="preserve">data </w:t>
      </w:r>
      <w:r>
        <w:rPr>
          <w:spacing w:val="-4"/>
          <w:sz w:val="24"/>
        </w:rPr>
        <w:t>set.</w:t>
      </w:r>
    </w:p>
    <w:p w14:paraId="6253A618" w14:textId="77777777" w:rsidR="00177C7A" w:rsidRDefault="00177C7A" w:rsidP="00177C7A">
      <w:pPr>
        <w:pStyle w:val="ListParagraph"/>
        <w:tabs>
          <w:tab w:val="left" w:pos="2160"/>
        </w:tabs>
        <w:autoSpaceDE w:val="0"/>
        <w:autoSpaceDN w:val="0"/>
        <w:spacing w:after="3"/>
        <w:ind w:left="720"/>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3887"/>
      </w:tblGrid>
      <w:tr w:rsidR="00872413" w14:paraId="01F4D800" w14:textId="77777777" w:rsidTr="00074337">
        <w:trPr>
          <w:trHeight w:val="277"/>
          <w:jc w:val="center"/>
        </w:trPr>
        <w:tc>
          <w:tcPr>
            <w:tcW w:w="2576" w:type="dxa"/>
            <w:shd w:val="clear" w:color="auto" w:fill="auto"/>
          </w:tcPr>
          <w:p w14:paraId="0AF1607B" w14:textId="77777777" w:rsidR="00872413" w:rsidRDefault="00872413" w:rsidP="00BA025A">
            <w:pPr>
              <w:pStyle w:val="TableParagraph"/>
              <w:spacing w:line="258" w:lineRule="exact"/>
              <w:ind w:left="271"/>
              <w:rPr>
                <w:sz w:val="24"/>
              </w:rPr>
            </w:pPr>
            <w:r>
              <w:rPr>
                <w:sz w:val="24"/>
              </w:rPr>
              <w:t>Odd</w:t>
            </w:r>
            <w:r>
              <w:rPr>
                <w:spacing w:val="-3"/>
                <w:sz w:val="24"/>
              </w:rPr>
              <w:t xml:space="preserve"> </w:t>
            </w:r>
            <w:r>
              <w:rPr>
                <w:sz w:val="24"/>
              </w:rPr>
              <w:t>Number</w:t>
            </w:r>
            <w:r>
              <w:rPr>
                <w:spacing w:val="-2"/>
                <w:sz w:val="24"/>
              </w:rPr>
              <w:t xml:space="preserve"> </w:t>
            </w:r>
            <w:r>
              <w:rPr>
                <w:sz w:val="24"/>
              </w:rPr>
              <w:t xml:space="preserve">of </w:t>
            </w:r>
            <w:r>
              <w:rPr>
                <w:spacing w:val="-4"/>
                <w:sz w:val="24"/>
              </w:rPr>
              <w:t>Data</w:t>
            </w:r>
          </w:p>
        </w:tc>
        <w:tc>
          <w:tcPr>
            <w:tcW w:w="3887" w:type="dxa"/>
            <w:shd w:val="clear" w:color="auto" w:fill="auto"/>
          </w:tcPr>
          <w:p w14:paraId="690F1065" w14:textId="77777777" w:rsidR="00872413" w:rsidRDefault="00872413" w:rsidP="00BA025A">
            <w:pPr>
              <w:pStyle w:val="TableParagraph"/>
              <w:spacing w:line="258" w:lineRule="exact"/>
              <w:ind w:left="119"/>
              <w:jc w:val="center"/>
              <w:rPr>
                <w:sz w:val="24"/>
              </w:rPr>
            </w:pPr>
            <w:r>
              <w:rPr>
                <w:sz w:val="24"/>
              </w:rPr>
              <w:t>Even</w:t>
            </w:r>
            <w:r>
              <w:rPr>
                <w:spacing w:val="-3"/>
                <w:sz w:val="24"/>
              </w:rPr>
              <w:t xml:space="preserve"> </w:t>
            </w:r>
            <w:r>
              <w:rPr>
                <w:sz w:val="24"/>
              </w:rPr>
              <w:t>Number</w:t>
            </w:r>
            <w:r>
              <w:rPr>
                <w:spacing w:val="-1"/>
                <w:sz w:val="24"/>
              </w:rPr>
              <w:t xml:space="preserve"> </w:t>
            </w:r>
            <w:r>
              <w:rPr>
                <w:sz w:val="24"/>
              </w:rPr>
              <w:t xml:space="preserve">of </w:t>
            </w:r>
            <w:r>
              <w:rPr>
                <w:spacing w:val="-4"/>
                <w:sz w:val="24"/>
              </w:rPr>
              <w:t>Data</w:t>
            </w:r>
          </w:p>
        </w:tc>
      </w:tr>
      <w:tr w:rsidR="00872413" w14:paraId="0C738049" w14:textId="77777777" w:rsidTr="00BA025A">
        <w:trPr>
          <w:trHeight w:val="275"/>
          <w:jc w:val="center"/>
        </w:trPr>
        <w:tc>
          <w:tcPr>
            <w:tcW w:w="2576" w:type="dxa"/>
          </w:tcPr>
          <w:p w14:paraId="290F1B4B" w14:textId="77777777" w:rsidR="00872413" w:rsidRDefault="00872413" w:rsidP="00BA025A">
            <w:pPr>
              <w:pStyle w:val="TableParagraph"/>
              <w:spacing w:line="256" w:lineRule="exact"/>
              <w:ind w:left="299"/>
              <w:rPr>
                <w:sz w:val="24"/>
              </w:rPr>
            </w:pPr>
            <w:r>
              <w:rPr>
                <w:sz w:val="24"/>
              </w:rPr>
              <w:t>The</w:t>
            </w:r>
            <w:r>
              <w:rPr>
                <w:spacing w:val="-2"/>
                <w:sz w:val="24"/>
              </w:rPr>
              <w:t xml:space="preserve"> </w:t>
            </w:r>
            <w:r>
              <w:rPr>
                <w:sz w:val="24"/>
              </w:rPr>
              <w:t xml:space="preserve">Middle </w:t>
            </w:r>
            <w:r>
              <w:rPr>
                <w:spacing w:val="-2"/>
                <w:sz w:val="24"/>
              </w:rPr>
              <w:t>Number</w:t>
            </w:r>
          </w:p>
        </w:tc>
        <w:tc>
          <w:tcPr>
            <w:tcW w:w="3887" w:type="dxa"/>
          </w:tcPr>
          <w:p w14:paraId="4396D4EE" w14:textId="77777777" w:rsidR="00872413" w:rsidRDefault="00872413" w:rsidP="00BA025A">
            <w:pPr>
              <w:pStyle w:val="TableParagraph"/>
              <w:spacing w:line="256" w:lineRule="exact"/>
              <w:ind w:left="119"/>
              <w:jc w:val="center"/>
              <w:rPr>
                <w:sz w:val="24"/>
              </w:rPr>
            </w:pPr>
            <w:r>
              <w:rPr>
                <w:sz w:val="24"/>
              </w:rPr>
              <w:t>Average</w:t>
            </w:r>
            <w:r>
              <w:rPr>
                <w:spacing w:val="-2"/>
                <w:sz w:val="24"/>
              </w:rPr>
              <w:t xml:space="preserve"> </w:t>
            </w:r>
            <w:r>
              <w:rPr>
                <w:sz w:val="24"/>
              </w:rPr>
              <w:t>of the</w:t>
            </w:r>
            <w:r>
              <w:rPr>
                <w:spacing w:val="-2"/>
                <w:sz w:val="24"/>
              </w:rPr>
              <w:t xml:space="preserve"> </w:t>
            </w:r>
            <w:r>
              <w:rPr>
                <w:sz w:val="24"/>
              </w:rPr>
              <w:t>Two Middle</w:t>
            </w:r>
            <w:r>
              <w:rPr>
                <w:spacing w:val="-1"/>
                <w:sz w:val="24"/>
              </w:rPr>
              <w:t xml:space="preserve"> </w:t>
            </w:r>
            <w:r>
              <w:rPr>
                <w:spacing w:val="-2"/>
                <w:sz w:val="24"/>
              </w:rPr>
              <w:t>Numbers</w:t>
            </w:r>
          </w:p>
        </w:tc>
      </w:tr>
      <w:tr w:rsidR="00872413" w14:paraId="60DDD462" w14:textId="77777777" w:rsidTr="00BA025A">
        <w:trPr>
          <w:trHeight w:val="1108"/>
          <w:jc w:val="center"/>
        </w:trPr>
        <w:tc>
          <w:tcPr>
            <w:tcW w:w="2576" w:type="dxa"/>
          </w:tcPr>
          <w:p w14:paraId="460D317B" w14:textId="77777777" w:rsidR="00872413" w:rsidRDefault="00872413" w:rsidP="00BA025A">
            <w:pPr>
              <w:pStyle w:val="TableParagraph"/>
              <w:spacing w:before="134"/>
              <w:ind w:left="460"/>
              <w:rPr>
                <w:rFonts w:ascii="Cambria Math"/>
                <w:sz w:val="24"/>
              </w:rPr>
            </w:pPr>
            <w:r>
              <w:rPr>
                <w:rFonts w:ascii="Cambria Math"/>
                <w:sz w:val="24"/>
              </w:rPr>
              <w:t>{1,</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4"/>
                <w:sz w:val="24"/>
              </w:rPr>
              <w:t xml:space="preserve"> </w:t>
            </w:r>
            <w:r>
              <w:rPr>
                <w:rFonts w:ascii="Cambria Math"/>
                <w:sz w:val="24"/>
              </w:rPr>
              <w:t>4,</w:t>
            </w:r>
            <w:r>
              <w:rPr>
                <w:rFonts w:ascii="Cambria Math"/>
                <w:spacing w:val="-13"/>
                <w:sz w:val="24"/>
              </w:rPr>
              <w:t xml:space="preserve"> </w:t>
            </w:r>
            <w:r>
              <w:rPr>
                <w:rFonts w:ascii="Cambria Math"/>
                <w:spacing w:val="-5"/>
                <w:sz w:val="24"/>
              </w:rPr>
              <w:t>5}</w:t>
            </w:r>
          </w:p>
          <w:p w14:paraId="03302809" w14:textId="77777777" w:rsidR="00872413" w:rsidRDefault="00872413" w:rsidP="00BA025A">
            <w:pPr>
              <w:pStyle w:val="TableParagraph"/>
              <w:spacing w:before="10"/>
              <w:rPr>
                <w:sz w:val="23"/>
              </w:rPr>
            </w:pPr>
          </w:p>
          <w:p w14:paraId="697C8768" w14:textId="77777777" w:rsidR="00872413" w:rsidRDefault="00872413" w:rsidP="00BA025A">
            <w:pPr>
              <w:pStyle w:val="TableParagraph"/>
              <w:ind w:left="487"/>
              <w:rPr>
                <w:sz w:val="24"/>
              </w:rPr>
            </w:pPr>
            <w:r>
              <w:rPr>
                <w:sz w:val="24"/>
              </w:rPr>
              <w:t>The</w:t>
            </w:r>
            <w:r>
              <w:rPr>
                <w:spacing w:val="-3"/>
                <w:sz w:val="24"/>
              </w:rPr>
              <w:t xml:space="preserve"> </w:t>
            </w:r>
            <w:r>
              <w:rPr>
                <w:sz w:val="24"/>
              </w:rPr>
              <w:t xml:space="preserve">median is </w:t>
            </w:r>
            <w:r>
              <w:rPr>
                <w:spacing w:val="-5"/>
                <w:sz w:val="24"/>
              </w:rPr>
              <w:t>2.</w:t>
            </w:r>
          </w:p>
        </w:tc>
        <w:tc>
          <w:tcPr>
            <w:tcW w:w="3887" w:type="dxa"/>
          </w:tcPr>
          <w:p w14:paraId="69638C14" w14:textId="77777777" w:rsidR="00872413" w:rsidRDefault="00872413" w:rsidP="00177C7A">
            <w:pPr>
              <w:pStyle w:val="TableParagraph"/>
              <w:spacing w:line="279" w:lineRule="exact"/>
              <w:jc w:val="center"/>
              <w:rPr>
                <w:rFonts w:ascii="Cambria Math"/>
                <w:sz w:val="24"/>
              </w:rPr>
            </w:pPr>
            <w:r>
              <w:rPr>
                <w:rFonts w:ascii="Cambria Math"/>
                <w:sz w:val="24"/>
              </w:rPr>
              <w:t>{1,</w:t>
            </w:r>
            <w:r>
              <w:rPr>
                <w:rFonts w:ascii="Cambria Math"/>
                <w:spacing w:val="-15"/>
                <w:sz w:val="24"/>
              </w:rPr>
              <w:t xml:space="preserve"> </w:t>
            </w:r>
            <w:r>
              <w:rPr>
                <w:rFonts w:ascii="Cambria Math"/>
                <w:sz w:val="24"/>
              </w:rPr>
              <w:t>2,</w:t>
            </w:r>
            <w:r>
              <w:rPr>
                <w:rFonts w:ascii="Cambria Math"/>
                <w:spacing w:val="-14"/>
                <w:sz w:val="24"/>
              </w:rPr>
              <w:t xml:space="preserve"> </w:t>
            </w:r>
            <w:r>
              <w:rPr>
                <w:rFonts w:ascii="Cambria Math"/>
                <w:sz w:val="24"/>
              </w:rPr>
              <w:t>3,</w:t>
            </w:r>
            <w:r>
              <w:rPr>
                <w:rFonts w:ascii="Cambria Math"/>
                <w:spacing w:val="-11"/>
                <w:sz w:val="24"/>
              </w:rPr>
              <w:t xml:space="preserve"> </w:t>
            </w:r>
            <w:r>
              <w:rPr>
                <w:rFonts w:ascii="Cambria Math"/>
                <w:sz w:val="24"/>
              </w:rPr>
              <w:t>4,</w:t>
            </w:r>
            <w:r>
              <w:rPr>
                <w:rFonts w:ascii="Cambria Math"/>
                <w:spacing w:val="-14"/>
                <w:sz w:val="24"/>
              </w:rPr>
              <w:t xml:space="preserve"> </w:t>
            </w:r>
            <w:r>
              <w:rPr>
                <w:rFonts w:ascii="Cambria Math"/>
                <w:sz w:val="24"/>
              </w:rPr>
              <w:t>5,</w:t>
            </w:r>
            <w:r>
              <w:rPr>
                <w:rFonts w:ascii="Cambria Math"/>
                <w:spacing w:val="-14"/>
                <w:sz w:val="24"/>
              </w:rPr>
              <w:t xml:space="preserve"> </w:t>
            </w:r>
            <w:r>
              <w:rPr>
                <w:rFonts w:ascii="Cambria Math"/>
                <w:sz w:val="24"/>
              </w:rPr>
              <w:t>6,</w:t>
            </w:r>
            <w:r>
              <w:rPr>
                <w:rFonts w:ascii="Cambria Math"/>
                <w:spacing w:val="-14"/>
                <w:sz w:val="24"/>
              </w:rPr>
              <w:t xml:space="preserve"> </w:t>
            </w:r>
            <w:r>
              <w:rPr>
                <w:rFonts w:ascii="Cambria Math"/>
                <w:sz w:val="24"/>
              </w:rPr>
              <w:t>7,</w:t>
            </w:r>
            <w:r>
              <w:rPr>
                <w:rFonts w:ascii="Cambria Math"/>
                <w:spacing w:val="-14"/>
                <w:sz w:val="24"/>
              </w:rPr>
              <w:t xml:space="preserve"> </w:t>
            </w:r>
            <w:r>
              <w:rPr>
                <w:rFonts w:ascii="Cambria Math"/>
                <w:spacing w:val="-5"/>
                <w:sz w:val="24"/>
              </w:rPr>
              <w:t>8}</w:t>
            </w:r>
          </w:p>
          <w:p w14:paraId="2B01D04E" w14:textId="77777777" w:rsidR="00872413" w:rsidRDefault="00872413" w:rsidP="00BA025A">
            <w:pPr>
              <w:pStyle w:val="TableParagraph"/>
              <w:spacing w:before="4"/>
            </w:pPr>
          </w:p>
          <w:p w14:paraId="7FA10F88" w14:textId="77777777" w:rsidR="00872413" w:rsidRDefault="00872413" w:rsidP="00BA025A">
            <w:pPr>
              <w:pStyle w:val="TableParagraph"/>
              <w:spacing w:line="270" w:lineRule="atLeast"/>
              <w:ind w:left="184"/>
              <w:jc w:val="center"/>
              <w:rPr>
                <w:sz w:val="24"/>
              </w:rPr>
            </w:pPr>
            <w:r>
              <w:rPr>
                <w:sz w:val="24"/>
              </w:rPr>
              <w:t>The</w:t>
            </w:r>
            <w:r>
              <w:rPr>
                <w:spacing w:val="-8"/>
                <w:sz w:val="24"/>
              </w:rPr>
              <w:t xml:space="preserve"> </w:t>
            </w:r>
            <w:r>
              <w:rPr>
                <w:sz w:val="24"/>
              </w:rPr>
              <w:t>median</w:t>
            </w:r>
            <w:r>
              <w:rPr>
                <w:spacing w:val="-6"/>
                <w:sz w:val="24"/>
              </w:rPr>
              <w:t xml:space="preserve"> </w:t>
            </w:r>
            <w:r>
              <w:rPr>
                <w:sz w:val="24"/>
              </w:rPr>
              <w:t>is</w:t>
            </w:r>
            <w:r>
              <w:rPr>
                <w:spacing w:val="-6"/>
                <w:sz w:val="24"/>
              </w:rPr>
              <w:t xml:space="preserve"> </w:t>
            </w:r>
            <w:r>
              <w:rPr>
                <w:sz w:val="24"/>
              </w:rPr>
              <w:t>the</w:t>
            </w:r>
            <w:r>
              <w:rPr>
                <w:spacing w:val="-7"/>
                <w:sz w:val="24"/>
              </w:rPr>
              <w:t xml:space="preserve"> </w:t>
            </w:r>
            <w:r>
              <w:rPr>
                <w:sz w:val="24"/>
              </w:rPr>
              <w:t>average</w:t>
            </w:r>
            <w:r>
              <w:rPr>
                <w:spacing w:val="-7"/>
                <w:sz w:val="24"/>
              </w:rPr>
              <w:t xml:space="preserve"> </w:t>
            </w:r>
            <w:r>
              <w:rPr>
                <w:sz w:val="24"/>
              </w:rPr>
              <w:t>(mean)</w:t>
            </w:r>
            <w:r>
              <w:rPr>
                <w:spacing w:val="-6"/>
                <w:sz w:val="24"/>
              </w:rPr>
              <w:t xml:space="preserve"> </w:t>
            </w:r>
            <w:r>
              <w:rPr>
                <w:sz w:val="24"/>
              </w:rPr>
              <w:t>of 4 and 5 which is 4.5.</w:t>
            </w:r>
          </w:p>
        </w:tc>
      </w:tr>
    </w:tbl>
    <w:p w14:paraId="4113019E" w14:textId="77777777" w:rsidR="00A655B8" w:rsidRDefault="00A655B8">
      <w:pPr>
        <w:rPr>
          <w:sz w:val="24"/>
        </w:rPr>
      </w:pPr>
      <w:r>
        <w:rPr>
          <w:sz w:val="24"/>
        </w:rPr>
        <w:br w:type="page"/>
      </w:r>
    </w:p>
    <w:p w14:paraId="4BBFAEBC" w14:textId="1B55AE78" w:rsidR="00AB58B6" w:rsidRDefault="00872413" w:rsidP="00E502A8">
      <w:pPr>
        <w:pStyle w:val="ListParagraph"/>
        <w:numPr>
          <w:ilvl w:val="0"/>
          <w:numId w:val="25"/>
        </w:numPr>
        <w:tabs>
          <w:tab w:val="left" w:pos="2160"/>
        </w:tabs>
        <w:autoSpaceDE w:val="0"/>
        <w:autoSpaceDN w:val="0"/>
        <w:rPr>
          <w:sz w:val="24"/>
        </w:rPr>
      </w:pPr>
      <w:r>
        <w:rPr>
          <w:sz w:val="24"/>
        </w:rPr>
        <w:lastRenderedPageBreak/>
        <w:t>Instruction includes discussions about whether any of the measures of center (mean, median)</w:t>
      </w:r>
      <w:r>
        <w:rPr>
          <w:spacing w:val="-5"/>
          <w:sz w:val="24"/>
        </w:rPr>
        <w:t xml:space="preserve"> </w:t>
      </w:r>
      <w:r>
        <w:rPr>
          <w:sz w:val="24"/>
        </w:rPr>
        <w:t>or</w:t>
      </w:r>
      <w:r>
        <w:rPr>
          <w:spacing w:val="-3"/>
          <w:sz w:val="24"/>
        </w:rPr>
        <w:t xml:space="preserve"> </w:t>
      </w:r>
      <w:r>
        <w:rPr>
          <w:sz w:val="24"/>
        </w:rPr>
        <w:t>variability</w:t>
      </w:r>
      <w:r>
        <w:rPr>
          <w:spacing w:val="-8"/>
          <w:sz w:val="24"/>
        </w:rPr>
        <w:t xml:space="preserve"> </w:t>
      </w:r>
      <w:r>
        <w:rPr>
          <w:sz w:val="24"/>
        </w:rPr>
        <w:t>(quartiles,</w:t>
      </w:r>
      <w:r>
        <w:rPr>
          <w:spacing w:val="-3"/>
          <w:sz w:val="24"/>
        </w:rPr>
        <w:t xml:space="preserve"> </w:t>
      </w:r>
      <w:r>
        <w:rPr>
          <w:sz w:val="24"/>
        </w:rPr>
        <w:t>range)</w:t>
      </w:r>
      <w:r>
        <w:rPr>
          <w:spacing w:val="-3"/>
          <w:sz w:val="24"/>
        </w:rPr>
        <w:t xml:space="preserve"> </w:t>
      </w:r>
      <w:r>
        <w:rPr>
          <w:sz w:val="24"/>
        </w:rPr>
        <w:t>are</w:t>
      </w:r>
      <w:r>
        <w:rPr>
          <w:spacing w:val="-4"/>
          <w:sz w:val="24"/>
        </w:rPr>
        <w:t xml:space="preserve"> </w:t>
      </w:r>
      <w:r>
        <w:rPr>
          <w:sz w:val="24"/>
        </w:rPr>
        <w:t>meaningful</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set.</w:t>
      </w:r>
      <w:r>
        <w:rPr>
          <w:spacing w:val="-1"/>
          <w:sz w:val="24"/>
        </w:rPr>
        <w:t xml:space="preserve"> </w:t>
      </w:r>
      <w:r>
        <w:rPr>
          <w:sz w:val="24"/>
        </w:rPr>
        <w:t>If</w:t>
      </w:r>
      <w:r>
        <w:rPr>
          <w:spacing w:val="-3"/>
          <w:sz w:val="24"/>
        </w:rPr>
        <w:t xml:space="preserve"> </w:t>
      </w:r>
      <w:r>
        <w:rPr>
          <w:sz w:val="24"/>
        </w:rPr>
        <w:t>they</w:t>
      </w:r>
      <w:r>
        <w:rPr>
          <w:spacing w:val="-6"/>
          <w:sz w:val="24"/>
        </w:rPr>
        <w:t xml:space="preserve"> </w:t>
      </w:r>
      <w:r>
        <w:rPr>
          <w:sz w:val="24"/>
        </w:rPr>
        <w:t>are,</w:t>
      </w:r>
      <w:r>
        <w:rPr>
          <w:spacing w:val="-3"/>
          <w:sz w:val="24"/>
        </w:rPr>
        <w:t xml:space="preserve"> </w:t>
      </w:r>
      <w:r>
        <w:rPr>
          <w:sz w:val="24"/>
        </w:rPr>
        <w:t>then the data can be considered numerical, because these measures are concerned with the numerical</w:t>
      </w:r>
      <w:r>
        <w:rPr>
          <w:spacing w:val="-3"/>
          <w:sz w:val="24"/>
        </w:rPr>
        <w:t xml:space="preserve"> </w:t>
      </w:r>
      <w:r>
        <w:rPr>
          <w:sz w:val="24"/>
        </w:rPr>
        <w:t>size</w:t>
      </w:r>
      <w:r>
        <w:rPr>
          <w:spacing w:val="-4"/>
          <w:sz w:val="24"/>
        </w:rPr>
        <w:t xml:space="preserve"> </w:t>
      </w:r>
      <w:r>
        <w:rPr>
          <w:sz w:val="24"/>
        </w:rPr>
        <w:t>and</w:t>
      </w:r>
      <w:r>
        <w:rPr>
          <w:spacing w:val="-3"/>
          <w:sz w:val="24"/>
        </w:rPr>
        <w:t xml:space="preserve"> </w:t>
      </w:r>
      <w:r>
        <w:rPr>
          <w:sz w:val="24"/>
        </w:rPr>
        <w:t>order</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data</w:t>
      </w:r>
      <w:r>
        <w:rPr>
          <w:spacing w:val="-3"/>
          <w:sz w:val="24"/>
        </w:rPr>
        <w:t xml:space="preserve"> </w:t>
      </w:r>
      <w:r>
        <w:rPr>
          <w:sz w:val="24"/>
        </w:rPr>
        <w:t>points.</w:t>
      </w:r>
      <w:r>
        <w:rPr>
          <w:spacing w:val="-1"/>
          <w:sz w:val="24"/>
        </w:rPr>
        <w:t xml:space="preserve"> </w:t>
      </w:r>
      <w:r>
        <w:rPr>
          <w:sz w:val="24"/>
        </w:rPr>
        <w:t>If</w:t>
      </w:r>
      <w:r>
        <w:rPr>
          <w:spacing w:val="-3"/>
          <w:sz w:val="24"/>
        </w:rPr>
        <w:t xml:space="preserve"> </w:t>
      </w:r>
      <w:r>
        <w:rPr>
          <w:sz w:val="24"/>
        </w:rPr>
        <w:t>not,</w:t>
      </w:r>
      <w:r>
        <w:rPr>
          <w:spacing w:val="-2"/>
          <w:sz w:val="24"/>
        </w:rPr>
        <w:t xml:space="preserve"> </w:t>
      </w:r>
      <w:r>
        <w:rPr>
          <w:sz w:val="24"/>
        </w:rPr>
        <w:t>then</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considered</w:t>
      </w:r>
      <w:r>
        <w:rPr>
          <w:spacing w:val="-1"/>
          <w:sz w:val="24"/>
        </w:rPr>
        <w:t xml:space="preserve"> </w:t>
      </w:r>
      <w:r>
        <w:rPr>
          <w:sz w:val="24"/>
        </w:rPr>
        <w:t>categorical.</w:t>
      </w:r>
    </w:p>
    <w:p w14:paraId="1B03D0B3" w14:textId="77777777" w:rsidR="00177C7A" w:rsidRPr="00177C7A" w:rsidRDefault="00177C7A" w:rsidP="00177C7A">
      <w:pPr>
        <w:pStyle w:val="ListParagraph"/>
        <w:tabs>
          <w:tab w:val="left" w:pos="2160"/>
        </w:tabs>
        <w:autoSpaceDE w:val="0"/>
        <w:autoSpaceDN w:val="0"/>
        <w:ind w:left="720"/>
        <w:rPr>
          <w:sz w:val="24"/>
        </w:rPr>
      </w:pPr>
    </w:p>
    <w:p w14:paraId="627476C7" w14:textId="77777777" w:rsidR="00B5547C" w:rsidRPr="00BB2AFC" w:rsidRDefault="00B5547C" w:rsidP="00BB2AFC">
      <w:pPr>
        <w:pStyle w:val="DataProbabilityHeading"/>
      </w:pPr>
      <w:r w:rsidRPr="00BB2AFC">
        <w:t>Instructional Tasks </w:t>
      </w:r>
    </w:p>
    <w:p w14:paraId="30E7CDCC" w14:textId="77777777" w:rsid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69C00968" w14:textId="77777777" w:rsidR="000C5551" w:rsidRPr="000C5551" w:rsidRDefault="000C5551" w:rsidP="000C5551">
      <w:pPr>
        <w:pStyle w:val="BodyText"/>
        <w:spacing w:after="6"/>
        <w:ind w:left="720"/>
        <w:rPr>
          <w:rFonts w:ascii="Times New Roman" w:hAnsi="Times New Roman" w:cs="Times New Roman"/>
          <w:sz w:val="24"/>
          <w:szCs w:val="24"/>
        </w:rPr>
      </w:pPr>
      <w:r w:rsidRPr="000C5551">
        <w:rPr>
          <w:rFonts w:ascii="Times New Roman" w:hAnsi="Times New Roman" w:cs="Times New Roman"/>
          <w:sz w:val="24"/>
          <w:szCs w:val="24"/>
        </w:rPr>
        <w:t>The</w:t>
      </w:r>
      <w:r w:rsidRPr="000C5551">
        <w:rPr>
          <w:rFonts w:ascii="Times New Roman" w:hAnsi="Times New Roman" w:cs="Times New Roman"/>
          <w:spacing w:val="-5"/>
          <w:sz w:val="24"/>
          <w:szCs w:val="24"/>
        </w:rPr>
        <w:t xml:space="preserve"> </w:t>
      </w:r>
      <w:r w:rsidRPr="000C5551">
        <w:rPr>
          <w:rFonts w:ascii="Times New Roman" w:hAnsi="Times New Roman" w:cs="Times New Roman"/>
          <w:sz w:val="24"/>
          <w:szCs w:val="24"/>
        </w:rPr>
        <w:t>following</w:t>
      </w:r>
      <w:r w:rsidRPr="000C5551">
        <w:rPr>
          <w:rFonts w:ascii="Times New Roman" w:hAnsi="Times New Roman" w:cs="Times New Roman"/>
          <w:spacing w:val="-6"/>
          <w:sz w:val="24"/>
          <w:szCs w:val="24"/>
        </w:rPr>
        <w:t xml:space="preserve"> </w:t>
      </w:r>
      <w:r w:rsidRPr="000C5551">
        <w:rPr>
          <w:rFonts w:ascii="Times New Roman" w:hAnsi="Times New Roman" w:cs="Times New Roman"/>
          <w:sz w:val="24"/>
          <w:szCs w:val="24"/>
        </w:rPr>
        <w:t>data</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set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shows</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change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in</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the</w:t>
      </w:r>
      <w:r w:rsidRPr="000C5551">
        <w:rPr>
          <w:rFonts w:ascii="Times New Roman" w:hAnsi="Times New Roman" w:cs="Times New Roman"/>
          <w:spacing w:val="-4"/>
          <w:sz w:val="24"/>
          <w:szCs w:val="24"/>
        </w:rPr>
        <w:t xml:space="preserve"> </w:t>
      </w:r>
      <w:r w:rsidRPr="000C5551">
        <w:rPr>
          <w:rFonts w:ascii="Times New Roman" w:hAnsi="Times New Roman" w:cs="Times New Roman"/>
          <w:sz w:val="24"/>
          <w:szCs w:val="24"/>
        </w:rPr>
        <w:t>total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amount</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of</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municipal</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waste</w:t>
      </w:r>
      <w:r w:rsidRPr="000C5551">
        <w:rPr>
          <w:rFonts w:ascii="Times New Roman" w:hAnsi="Times New Roman" w:cs="Times New Roman"/>
          <w:spacing w:val="-2"/>
          <w:sz w:val="24"/>
          <w:szCs w:val="24"/>
        </w:rPr>
        <w:t xml:space="preserve"> </w:t>
      </w:r>
      <w:r w:rsidRPr="000C5551">
        <w:rPr>
          <w:rFonts w:ascii="Times New Roman" w:hAnsi="Times New Roman" w:cs="Times New Roman"/>
          <w:sz w:val="24"/>
          <w:szCs w:val="24"/>
        </w:rPr>
        <w:t>generated</w:t>
      </w:r>
      <w:r w:rsidRPr="000C5551">
        <w:rPr>
          <w:rFonts w:ascii="Times New Roman" w:hAnsi="Times New Roman" w:cs="Times New Roman"/>
          <w:spacing w:val="-3"/>
          <w:sz w:val="24"/>
          <w:szCs w:val="24"/>
        </w:rPr>
        <w:t xml:space="preserve"> </w:t>
      </w:r>
      <w:r w:rsidRPr="000C5551">
        <w:rPr>
          <w:rFonts w:ascii="Times New Roman" w:hAnsi="Times New Roman" w:cs="Times New Roman"/>
          <w:sz w:val="24"/>
          <w:szCs w:val="24"/>
        </w:rPr>
        <w:t>in the United States during the 1990’s.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
        <w:gridCol w:w="5041"/>
      </w:tblGrid>
      <w:tr w:rsidR="000C5551" w14:paraId="2222B061" w14:textId="77777777" w:rsidTr="00074337">
        <w:trPr>
          <w:trHeight w:val="275"/>
          <w:jc w:val="center"/>
        </w:trPr>
        <w:tc>
          <w:tcPr>
            <w:tcW w:w="956" w:type="dxa"/>
            <w:shd w:val="clear" w:color="auto" w:fill="auto"/>
          </w:tcPr>
          <w:p w14:paraId="0735C290" w14:textId="77777777" w:rsidR="000C5551" w:rsidRPr="00074337" w:rsidRDefault="000C5551">
            <w:pPr>
              <w:pStyle w:val="TableParagraph"/>
              <w:spacing w:line="256" w:lineRule="exact"/>
              <w:ind w:left="212" w:right="203"/>
              <w:jc w:val="center"/>
              <w:rPr>
                <w:b/>
                <w:sz w:val="24"/>
              </w:rPr>
            </w:pPr>
            <w:r w:rsidRPr="00074337">
              <w:rPr>
                <w:b/>
                <w:spacing w:val="-4"/>
                <w:sz w:val="24"/>
              </w:rPr>
              <w:t>Year</w:t>
            </w:r>
          </w:p>
        </w:tc>
        <w:tc>
          <w:tcPr>
            <w:tcW w:w="5041" w:type="dxa"/>
            <w:shd w:val="clear" w:color="auto" w:fill="auto"/>
          </w:tcPr>
          <w:p w14:paraId="3475B161" w14:textId="77777777" w:rsidR="000C5551" w:rsidRPr="00074337" w:rsidRDefault="000C5551">
            <w:pPr>
              <w:pStyle w:val="TableParagraph"/>
              <w:spacing w:line="256" w:lineRule="exact"/>
              <w:ind w:left="117" w:right="111"/>
              <w:jc w:val="center"/>
              <w:rPr>
                <w:b/>
                <w:sz w:val="24"/>
              </w:rPr>
            </w:pPr>
            <w:r w:rsidRPr="00074337">
              <w:rPr>
                <w:b/>
                <w:sz w:val="24"/>
              </w:rPr>
              <w:t>Municipal</w:t>
            </w:r>
            <w:r w:rsidRPr="00074337">
              <w:rPr>
                <w:b/>
                <w:spacing w:val="-2"/>
                <w:sz w:val="24"/>
              </w:rPr>
              <w:t xml:space="preserve"> </w:t>
            </w:r>
            <w:r w:rsidRPr="00074337">
              <w:rPr>
                <w:b/>
                <w:sz w:val="24"/>
              </w:rPr>
              <w:t>Waste</w:t>
            </w:r>
            <w:r w:rsidRPr="00074337">
              <w:rPr>
                <w:b/>
                <w:spacing w:val="-3"/>
                <w:sz w:val="24"/>
              </w:rPr>
              <w:t xml:space="preserve"> </w:t>
            </w:r>
            <w:r w:rsidRPr="00074337">
              <w:rPr>
                <w:b/>
                <w:sz w:val="24"/>
              </w:rPr>
              <w:t>Generated</w:t>
            </w:r>
            <w:r w:rsidRPr="00074337">
              <w:rPr>
                <w:b/>
                <w:spacing w:val="-2"/>
                <w:sz w:val="24"/>
              </w:rPr>
              <w:t xml:space="preserve"> </w:t>
            </w:r>
            <w:r w:rsidRPr="00074337">
              <w:rPr>
                <w:b/>
                <w:sz w:val="24"/>
              </w:rPr>
              <w:t>(Millions</w:t>
            </w:r>
            <w:r w:rsidRPr="00074337">
              <w:rPr>
                <w:b/>
                <w:spacing w:val="-1"/>
                <w:sz w:val="24"/>
              </w:rPr>
              <w:t xml:space="preserve"> </w:t>
            </w:r>
            <w:r w:rsidRPr="00074337">
              <w:rPr>
                <w:b/>
                <w:sz w:val="24"/>
              </w:rPr>
              <w:t xml:space="preserve">of </w:t>
            </w:r>
            <w:r w:rsidRPr="00074337">
              <w:rPr>
                <w:b/>
                <w:spacing w:val="-2"/>
                <w:sz w:val="24"/>
              </w:rPr>
              <w:t>Tons)</w:t>
            </w:r>
          </w:p>
        </w:tc>
      </w:tr>
      <w:tr w:rsidR="000C5551" w14:paraId="38178CCD" w14:textId="77777777" w:rsidTr="000C5551">
        <w:trPr>
          <w:trHeight w:val="275"/>
          <w:jc w:val="center"/>
        </w:trPr>
        <w:tc>
          <w:tcPr>
            <w:tcW w:w="956" w:type="dxa"/>
          </w:tcPr>
          <w:p w14:paraId="27D5406C" w14:textId="77777777" w:rsidR="000C5551" w:rsidRDefault="000C5551">
            <w:pPr>
              <w:pStyle w:val="TableParagraph"/>
              <w:spacing w:line="256" w:lineRule="exact"/>
              <w:ind w:left="212" w:right="199"/>
              <w:jc w:val="center"/>
              <w:rPr>
                <w:sz w:val="24"/>
              </w:rPr>
            </w:pPr>
            <w:r>
              <w:rPr>
                <w:spacing w:val="-4"/>
                <w:sz w:val="24"/>
              </w:rPr>
              <w:t>1990</w:t>
            </w:r>
          </w:p>
        </w:tc>
        <w:tc>
          <w:tcPr>
            <w:tcW w:w="5041" w:type="dxa"/>
          </w:tcPr>
          <w:p w14:paraId="3B153824" w14:textId="77777777" w:rsidR="000C5551" w:rsidRDefault="000C5551">
            <w:pPr>
              <w:pStyle w:val="TableParagraph"/>
              <w:spacing w:line="256" w:lineRule="exact"/>
              <w:ind w:left="117" w:right="109"/>
              <w:jc w:val="center"/>
              <w:rPr>
                <w:sz w:val="24"/>
              </w:rPr>
            </w:pPr>
            <w:r>
              <w:rPr>
                <w:spacing w:val="-5"/>
                <w:sz w:val="24"/>
              </w:rPr>
              <w:t>269</w:t>
            </w:r>
          </w:p>
        </w:tc>
      </w:tr>
      <w:tr w:rsidR="000C5551" w14:paraId="06FD7AF8" w14:textId="77777777" w:rsidTr="000C5551">
        <w:trPr>
          <w:trHeight w:val="278"/>
          <w:jc w:val="center"/>
        </w:trPr>
        <w:tc>
          <w:tcPr>
            <w:tcW w:w="956" w:type="dxa"/>
          </w:tcPr>
          <w:p w14:paraId="7A817880" w14:textId="77777777" w:rsidR="000C5551" w:rsidRDefault="000C5551">
            <w:pPr>
              <w:pStyle w:val="TableParagraph"/>
              <w:spacing w:line="259" w:lineRule="exact"/>
              <w:ind w:left="212" w:right="199"/>
              <w:jc w:val="center"/>
              <w:rPr>
                <w:sz w:val="24"/>
              </w:rPr>
            </w:pPr>
            <w:r>
              <w:rPr>
                <w:spacing w:val="-4"/>
                <w:sz w:val="24"/>
              </w:rPr>
              <w:t>1991</w:t>
            </w:r>
          </w:p>
        </w:tc>
        <w:tc>
          <w:tcPr>
            <w:tcW w:w="5041" w:type="dxa"/>
          </w:tcPr>
          <w:p w14:paraId="53F8B325" w14:textId="77777777" w:rsidR="000C5551" w:rsidRDefault="000C5551">
            <w:pPr>
              <w:pStyle w:val="TableParagraph"/>
              <w:spacing w:line="259" w:lineRule="exact"/>
              <w:ind w:left="117" w:right="109"/>
              <w:jc w:val="center"/>
              <w:rPr>
                <w:sz w:val="24"/>
              </w:rPr>
            </w:pPr>
            <w:r>
              <w:rPr>
                <w:spacing w:val="-5"/>
                <w:sz w:val="24"/>
              </w:rPr>
              <w:t>294</w:t>
            </w:r>
          </w:p>
        </w:tc>
      </w:tr>
      <w:tr w:rsidR="000C5551" w14:paraId="1B7E00C0" w14:textId="77777777" w:rsidTr="000C5551">
        <w:trPr>
          <w:trHeight w:val="275"/>
          <w:jc w:val="center"/>
        </w:trPr>
        <w:tc>
          <w:tcPr>
            <w:tcW w:w="956" w:type="dxa"/>
          </w:tcPr>
          <w:p w14:paraId="45633E7B" w14:textId="77777777" w:rsidR="000C5551" w:rsidRDefault="000C5551">
            <w:pPr>
              <w:pStyle w:val="TableParagraph"/>
              <w:spacing w:line="256" w:lineRule="exact"/>
              <w:ind w:left="212" w:right="199"/>
              <w:jc w:val="center"/>
              <w:rPr>
                <w:sz w:val="24"/>
              </w:rPr>
            </w:pPr>
            <w:r>
              <w:rPr>
                <w:spacing w:val="-4"/>
                <w:sz w:val="24"/>
              </w:rPr>
              <w:t>1992</w:t>
            </w:r>
          </w:p>
        </w:tc>
        <w:tc>
          <w:tcPr>
            <w:tcW w:w="5041" w:type="dxa"/>
          </w:tcPr>
          <w:p w14:paraId="0B60CBFB" w14:textId="77777777" w:rsidR="000C5551" w:rsidRDefault="000C5551">
            <w:pPr>
              <w:pStyle w:val="TableParagraph"/>
              <w:spacing w:line="256" w:lineRule="exact"/>
              <w:ind w:left="117" w:right="109"/>
              <w:jc w:val="center"/>
              <w:rPr>
                <w:sz w:val="24"/>
              </w:rPr>
            </w:pPr>
            <w:r>
              <w:rPr>
                <w:spacing w:val="-5"/>
                <w:sz w:val="24"/>
              </w:rPr>
              <w:t>281</w:t>
            </w:r>
          </w:p>
        </w:tc>
      </w:tr>
      <w:tr w:rsidR="000C5551" w14:paraId="1FD8398D" w14:textId="77777777" w:rsidTr="000C5551">
        <w:trPr>
          <w:trHeight w:val="275"/>
          <w:jc w:val="center"/>
        </w:trPr>
        <w:tc>
          <w:tcPr>
            <w:tcW w:w="956" w:type="dxa"/>
          </w:tcPr>
          <w:p w14:paraId="4BEF91CD" w14:textId="77777777" w:rsidR="000C5551" w:rsidRDefault="000C5551">
            <w:pPr>
              <w:pStyle w:val="TableParagraph"/>
              <w:spacing w:line="256" w:lineRule="exact"/>
              <w:ind w:left="212" w:right="199"/>
              <w:jc w:val="center"/>
              <w:rPr>
                <w:sz w:val="24"/>
              </w:rPr>
            </w:pPr>
            <w:r>
              <w:rPr>
                <w:spacing w:val="-4"/>
                <w:sz w:val="24"/>
              </w:rPr>
              <w:t>1993</w:t>
            </w:r>
          </w:p>
        </w:tc>
        <w:tc>
          <w:tcPr>
            <w:tcW w:w="5041" w:type="dxa"/>
          </w:tcPr>
          <w:p w14:paraId="40B94D53" w14:textId="77777777" w:rsidR="000C5551" w:rsidRDefault="000C5551">
            <w:pPr>
              <w:pStyle w:val="TableParagraph"/>
              <w:spacing w:line="256" w:lineRule="exact"/>
              <w:ind w:left="117" w:right="109"/>
              <w:jc w:val="center"/>
              <w:rPr>
                <w:sz w:val="24"/>
              </w:rPr>
            </w:pPr>
            <w:r>
              <w:rPr>
                <w:spacing w:val="-5"/>
                <w:sz w:val="24"/>
              </w:rPr>
              <w:t>292</w:t>
            </w:r>
          </w:p>
        </w:tc>
      </w:tr>
      <w:tr w:rsidR="000C5551" w14:paraId="69878103" w14:textId="77777777" w:rsidTr="000C5551">
        <w:trPr>
          <w:trHeight w:val="275"/>
          <w:jc w:val="center"/>
        </w:trPr>
        <w:tc>
          <w:tcPr>
            <w:tcW w:w="956" w:type="dxa"/>
          </w:tcPr>
          <w:p w14:paraId="4524AC3E" w14:textId="77777777" w:rsidR="000C5551" w:rsidRDefault="000C5551">
            <w:pPr>
              <w:pStyle w:val="TableParagraph"/>
              <w:spacing w:line="256" w:lineRule="exact"/>
              <w:ind w:left="212" w:right="199"/>
              <w:jc w:val="center"/>
              <w:rPr>
                <w:sz w:val="24"/>
              </w:rPr>
            </w:pPr>
            <w:r>
              <w:rPr>
                <w:spacing w:val="-4"/>
                <w:sz w:val="24"/>
              </w:rPr>
              <w:t>1994</w:t>
            </w:r>
          </w:p>
        </w:tc>
        <w:tc>
          <w:tcPr>
            <w:tcW w:w="5041" w:type="dxa"/>
          </w:tcPr>
          <w:p w14:paraId="2AF08E15" w14:textId="77777777" w:rsidR="000C5551" w:rsidRDefault="000C5551">
            <w:pPr>
              <w:pStyle w:val="TableParagraph"/>
              <w:spacing w:line="256" w:lineRule="exact"/>
              <w:ind w:left="117" w:right="109"/>
              <w:jc w:val="center"/>
              <w:rPr>
                <w:sz w:val="24"/>
              </w:rPr>
            </w:pPr>
            <w:r>
              <w:rPr>
                <w:spacing w:val="-5"/>
                <w:sz w:val="24"/>
              </w:rPr>
              <w:t>307</w:t>
            </w:r>
          </w:p>
        </w:tc>
      </w:tr>
      <w:tr w:rsidR="000C5551" w14:paraId="201F5F97" w14:textId="77777777" w:rsidTr="000C5551">
        <w:trPr>
          <w:trHeight w:val="275"/>
          <w:jc w:val="center"/>
        </w:trPr>
        <w:tc>
          <w:tcPr>
            <w:tcW w:w="956" w:type="dxa"/>
          </w:tcPr>
          <w:p w14:paraId="0E6D3193" w14:textId="77777777" w:rsidR="000C5551" w:rsidRDefault="000C5551">
            <w:pPr>
              <w:pStyle w:val="TableParagraph"/>
              <w:spacing w:line="256" w:lineRule="exact"/>
              <w:ind w:left="212" w:right="199"/>
              <w:jc w:val="center"/>
              <w:rPr>
                <w:sz w:val="24"/>
              </w:rPr>
            </w:pPr>
            <w:r>
              <w:rPr>
                <w:spacing w:val="-4"/>
                <w:sz w:val="24"/>
              </w:rPr>
              <w:t>1995</w:t>
            </w:r>
          </w:p>
        </w:tc>
        <w:tc>
          <w:tcPr>
            <w:tcW w:w="5041" w:type="dxa"/>
          </w:tcPr>
          <w:p w14:paraId="0E1393F2" w14:textId="77777777" w:rsidR="000C5551" w:rsidRDefault="000C5551">
            <w:pPr>
              <w:pStyle w:val="TableParagraph"/>
              <w:spacing w:line="256" w:lineRule="exact"/>
              <w:ind w:left="117" w:right="109"/>
              <w:jc w:val="center"/>
              <w:rPr>
                <w:sz w:val="24"/>
              </w:rPr>
            </w:pPr>
            <w:r>
              <w:rPr>
                <w:spacing w:val="-5"/>
                <w:sz w:val="24"/>
              </w:rPr>
              <w:t>323</w:t>
            </w:r>
          </w:p>
        </w:tc>
      </w:tr>
      <w:tr w:rsidR="000C5551" w14:paraId="29B936E0" w14:textId="77777777" w:rsidTr="000C5551">
        <w:trPr>
          <w:trHeight w:val="275"/>
          <w:jc w:val="center"/>
        </w:trPr>
        <w:tc>
          <w:tcPr>
            <w:tcW w:w="956" w:type="dxa"/>
          </w:tcPr>
          <w:p w14:paraId="6EA2F1EE" w14:textId="77777777" w:rsidR="000C5551" w:rsidRDefault="000C5551">
            <w:pPr>
              <w:pStyle w:val="TableParagraph"/>
              <w:spacing w:line="256" w:lineRule="exact"/>
              <w:ind w:left="212" w:right="199"/>
              <w:jc w:val="center"/>
              <w:rPr>
                <w:sz w:val="24"/>
              </w:rPr>
            </w:pPr>
            <w:r>
              <w:rPr>
                <w:spacing w:val="-4"/>
                <w:sz w:val="24"/>
              </w:rPr>
              <w:t>1996</w:t>
            </w:r>
          </w:p>
        </w:tc>
        <w:tc>
          <w:tcPr>
            <w:tcW w:w="5041" w:type="dxa"/>
          </w:tcPr>
          <w:p w14:paraId="7C281BA3" w14:textId="77777777" w:rsidR="000C5551" w:rsidRDefault="000C5551">
            <w:pPr>
              <w:pStyle w:val="TableParagraph"/>
              <w:spacing w:line="256" w:lineRule="exact"/>
              <w:ind w:left="117" w:right="109"/>
              <w:jc w:val="center"/>
              <w:rPr>
                <w:sz w:val="24"/>
              </w:rPr>
            </w:pPr>
            <w:r>
              <w:rPr>
                <w:spacing w:val="-5"/>
                <w:sz w:val="24"/>
              </w:rPr>
              <w:t>327</w:t>
            </w:r>
          </w:p>
        </w:tc>
      </w:tr>
      <w:tr w:rsidR="000C5551" w14:paraId="28673C94" w14:textId="77777777" w:rsidTr="000C5551">
        <w:trPr>
          <w:trHeight w:val="277"/>
          <w:jc w:val="center"/>
        </w:trPr>
        <w:tc>
          <w:tcPr>
            <w:tcW w:w="956" w:type="dxa"/>
          </w:tcPr>
          <w:p w14:paraId="417AF030" w14:textId="77777777" w:rsidR="000C5551" w:rsidRDefault="000C5551">
            <w:pPr>
              <w:pStyle w:val="TableParagraph"/>
              <w:spacing w:line="258" w:lineRule="exact"/>
              <w:ind w:left="212" w:right="199"/>
              <w:jc w:val="center"/>
              <w:rPr>
                <w:sz w:val="24"/>
              </w:rPr>
            </w:pPr>
            <w:r>
              <w:rPr>
                <w:spacing w:val="-4"/>
                <w:sz w:val="24"/>
              </w:rPr>
              <w:t>1997</w:t>
            </w:r>
          </w:p>
        </w:tc>
        <w:tc>
          <w:tcPr>
            <w:tcW w:w="5041" w:type="dxa"/>
          </w:tcPr>
          <w:p w14:paraId="245D3FD9" w14:textId="77777777" w:rsidR="000C5551" w:rsidRDefault="000C5551">
            <w:pPr>
              <w:pStyle w:val="TableParagraph"/>
              <w:spacing w:line="258" w:lineRule="exact"/>
              <w:ind w:left="117" w:right="109"/>
              <w:jc w:val="center"/>
              <w:rPr>
                <w:sz w:val="24"/>
              </w:rPr>
            </w:pPr>
            <w:r>
              <w:rPr>
                <w:spacing w:val="-5"/>
                <w:sz w:val="24"/>
              </w:rPr>
              <w:t>327</w:t>
            </w:r>
          </w:p>
        </w:tc>
      </w:tr>
    </w:tbl>
    <w:p w14:paraId="77D7C665" w14:textId="77777777" w:rsidR="00C9072F" w:rsidRDefault="000C5551" w:rsidP="00C9072F">
      <w:pPr>
        <w:ind w:left="1431" w:right="1443"/>
        <w:jc w:val="center"/>
        <w:rPr>
          <w:sz w:val="20"/>
        </w:rPr>
      </w:pPr>
      <w:r>
        <w:rPr>
          <w:sz w:val="20"/>
        </w:rPr>
        <w:t>Figure</w:t>
      </w:r>
      <w:r>
        <w:rPr>
          <w:b/>
          <w:sz w:val="20"/>
        </w:rPr>
        <w:t>:</w:t>
      </w:r>
      <w:r>
        <w:rPr>
          <w:b/>
          <w:spacing w:val="-3"/>
          <w:sz w:val="20"/>
        </w:rPr>
        <w:t xml:space="preserve"> </w:t>
      </w:r>
      <w:r>
        <w:rPr>
          <w:sz w:val="20"/>
        </w:rPr>
        <w:t>Total</w:t>
      </w:r>
      <w:r>
        <w:rPr>
          <w:spacing w:val="-4"/>
          <w:sz w:val="20"/>
        </w:rPr>
        <w:t xml:space="preserve"> </w:t>
      </w:r>
      <w:r>
        <w:rPr>
          <w:sz w:val="20"/>
        </w:rPr>
        <w:t>Municipal</w:t>
      </w:r>
      <w:r>
        <w:rPr>
          <w:spacing w:val="-4"/>
          <w:sz w:val="20"/>
        </w:rPr>
        <w:t xml:space="preserve"> </w:t>
      </w:r>
      <w:r>
        <w:rPr>
          <w:sz w:val="20"/>
        </w:rPr>
        <w:t>Waste</w:t>
      </w:r>
      <w:r>
        <w:rPr>
          <w:spacing w:val="-3"/>
          <w:sz w:val="20"/>
        </w:rPr>
        <w:t xml:space="preserve"> </w:t>
      </w:r>
      <w:r>
        <w:rPr>
          <w:sz w:val="20"/>
        </w:rPr>
        <w:t>Generated</w:t>
      </w:r>
      <w:r>
        <w:rPr>
          <w:spacing w:val="-3"/>
          <w:sz w:val="20"/>
        </w:rPr>
        <w:t xml:space="preserve"> </w:t>
      </w:r>
      <w:r>
        <w:rPr>
          <w:sz w:val="20"/>
        </w:rPr>
        <w:t>in</w:t>
      </w:r>
      <w:r>
        <w:rPr>
          <w:spacing w:val="-6"/>
          <w:sz w:val="20"/>
        </w:rPr>
        <w:t xml:space="preserve"> </w:t>
      </w:r>
      <w:r>
        <w:rPr>
          <w:sz w:val="20"/>
        </w:rPr>
        <w:t>the</w:t>
      </w:r>
      <w:r>
        <w:rPr>
          <w:spacing w:val="-4"/>
          <w:sz w:val="20"/>
        </w:rPr>
        <w:t xml:space="preserve"> </w:t>
      </w:r>
      <w:r>
        <w:rPr>
          <w:sz w:val="20"/>
        </w:rPr>
        <w:t>US</w:t>
      </w:r>
      <w:r>
        <w:rPr>
          <w:spacing w:val="-4"/>
          <w:sz w:val="20"/>
        </w:rPr>
        <w:t xml:space="preserve"> </w:t>
      </w:r>
      <w:r>
        <w:rPr>
          <w:sz w:val="20"/>
        </w:rPr>
        <w:t>by</w:t>
      </w:r>
      <w:r>
        <w:rPr>
          <w:spacing w:val="-8"/>
          <w:sz w:val="20"/>
        </w:rPr>
        <w:t xml:space="preserve"> </w:t>
      </w:r>
      <w:r>
        <w:rPr>
          <w:sz w:val="20"/>
        </w:rPr>
        <w:t>Year</w:t>
      </w:r>
      <w:r>
        <w:rPr>
          <w:spacing w:val="-1"/>
          <w:sz w:val="20"/>
        </w:rPr>
        <w:t xml:space="preserve"> </w:t>
      </w:r>
      <w:r>
        <w:rPr>
          <w:sz w:val="20"/>
        </w:rPr>
        <w:t>in</w:t>
      </w:r>
      <w:r>
        <w:rPr>
          <w:spacing w:val="-5"/>
          <w:sz w:val="20"/>
        </w:rPr>
        <w:t xml:space="preserve"> </w:t>
      </w:r>
      <w:r>
        <w:rPr>
          <w:sz w:val="20"/>
        </w:rPr>
        <w:t>Millions</w:t>
      </w:r>
      <w:r>
        <w:rPr>
          <w:spacing w:val="-5"/>
          <w:sz w:val="20"/>
        </w:rPr>
        <w:t xml:space="preserve"> </w:t>
      </w:r>
      <w:r>
        <w:rPr>
          <w:sz w:val="20"/>
        </w:rPr>
        <w:t>of</w:t>
      </w:r>
      <w:r>
        <w:rPr>
          <w:spacing w:val="-5"/>
          <w:sz w:val="20"/>
        </w:rPr>
        <w:t xml:space="preserve"> </w:t>
      </w:r>
      <w:r>
        <w:rPr>
          <w:spacing w:val="-2"/>
          <w:sz w:val="20"/>
        </w:rPr>
        <w:t>Tons.</w:t>
      </w:r>
    </w:p>
    <w:p w14:paraId="538D0A2C" w14:textId="77777777" w:rsidR="00047131" w:rsidRDefault="007658A6" w:rsidP="00047131">
      <w:pPr>
        <w:spacing w:after="0"/>
        <w:rPr>
          <w:i/>
          <w:iCs/>
          <w:spacing w:val="-2"/>
          <w:sz w:val="24"/>
          <w:szCs w:val="24"/>
        </w:rPr>
      </w:pPr>
      <w:r w:rsidRPr="4B4C310D">
        <w:rPr>
          <w:i/>
          <w:iCs/>
          <w:sz w:val="24"/>
          <w:szCs w:val="24"/>
        </w:rPr>
        <w:t>Instructional</w:t>
      </w:r>
      <w:r w:rsidRPr="4B4C310D">
        <w:rPr>
          <w:i/>
          <w:iCs/>
          <w:spacing w:val="-1"/>
          <w:sz w:val="24"/>
          <w:szCs w:val="24"/>
        </w:rPr>
        <w:t xml:space="preserve"> </w:t>
      </w:r>
      <w:r w:rsidRPr="4B4C310D">
        <w:rPr>
          <w:i/>
          <w:iCs/>
          <w:sz w:val="24"/>
          <w:szCs w:val="24"/>
        </w:rPr>
        <w:t>Task</w:t>
      </w:r>
      <w:r w:rsidRPr="4B4C310D">
        <w:rPr>
          <w:i/>
          <w:iCs/>
          <w:spacing w:val="-1"/>
          <w:sz w:val="24"/>
          <w:szCs w:val="24"/>
        </w:rPr>
        <w:t xml:space="preserve"> </w:t>
      </w:r>
      <w:r w:rsidRPr="4B4C310D">
        <w:rPr>
          <w:i/>
          <w:iCs/>
          <w:sz w:val="24"/>
          <w:szCs w:val="24"/>
        </w:rPr>
        <w:t>2</w:t>
      </w:r>
      <w:r w:rsidRPr="4B4C310D">
        <w:rPr>
          <w:i/>
          <w:iCs/>
          <w:spacing w:val="-1"/>
          <w:sz w:val="24"/>
          <w:szCs w:val="24"/>
        </w:rPr>
        <w:t xml:space="preserve"> </w:t>
      </w:r>
      <w:r w:rsidRPr="4B4C310D">
        <w:rPr>
          <w:i/>
          <w:iCs/>
          <w:sz w:val="24"/>
          <w:szCs w:val="24"/>
        </w:rPr>
        <w:t xml:space="preserve">(MTR.3.1, </w:t>
      </w:r>
      <w:r w:rsidRPr="4B4C310D">
        <w:rPr>
          <w:i/>
          <w:iCs/>
          <w:spacing w:val="-2"/>
          <w:sz w:val="24"/>
          <w:szCs w:val="24"/>
        </w:rPr>
        <w:t>MTR.7.1)</w:t>
      </w:r>
    </w:p>
    <w:p w14:paraId="5ED05EC3" w14:textId="36A78459" w:rsidR="00586765" w:rsidRPr="00047131" w:rsidRDefault="00586765" w:rsidP="00047131">
      <w:pPr>
        <w:spacing w:after="0"/>
        <w:ind w:left="360"/>
        <w:rPr>
          <w:sz w:val="20"/>
        </w:rPr>
      </w:pPr>
      <w:r w:rsidRPr="00586765">
        <w:rPr>
          <w:rFonts w:cs="Times New Roman"/>
          <w:sz w:val="24"/>
          <w:szCs w:val="24"/>
        </w:rPr>
        <w:t>High</w:t>
      </w:r>
      <w:r w:rsidRPr="00586765">
        <w:rPr>
          <w:rFonts w:cs="Times New Roman"/>
          <w:spacing w:val="-3"/>
          <w:sz w:val="24"/>
          <w:szCs w:val="24"/>
        </w:rPr>
        <w:t xml:space="preserve"> </w:t>
      </w:r>
      <w:r w:rsidRPr="00586765">
        <w:rPr>
          <w:rFonts w:cs="Times New Roman"/>
          <w:sz w:val="24"/>
          <w:szCs w:val="24"/>
        </w:rPr>
        <w:t>school</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3"/>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the</w:t>
      </w:r>
      <w:r w:rsidRPr="00586765">
        <w:rPr>
          <w:rFonts w:cs="Times New Roman"/>
          <w:spacing w:val="-4"/>
          <w:sz w:val="24"/>
          <w:szCs w:val="24"/>
        </w:rPr>
        <w:t xml:space="preserve"> </w:t>
      </w:r>
      <w:r w:rsidRPr="00586765">
        <w:rPr>
          <w:rFonts w:cs="Times New Roman"/>
          <w:sz w:val="24"/>
          <w:szCs w:val="24"/>
        </w:rPr>
        <w:t>United</w:t>
      </w:r>
      <w:r w:rsidRPr="00586765">
        <w:rPr>
          <w:rFonts w:cs="Times New Roman"/>
          <w:spacing w:val="-3"/>
          <w:sz w:val="24"/>
          <w:szCs w:val="24"/>
        </w:rPr>
        <w:t xml:space="preserve"> </w:t>
      </w:r>
      <w:r w:rsidRPr="00586765">
        <w:rPr>
          <w:rFonts w:cs="Times New Roman"/>
          <w:sz w:val="24"/>
          <w:szCs w:val="24"/>
        </w:rPr>
        <w:t>States</w:t>
      </w:r>
      <w:r w:rsidRPr="00586765">
        <w:rPr>
          <w:rFonts w:cs="Times New Roman"/>
          <w:spacing w:val="-3"/>
          <w:sz w:val="24"/>
          <w:szCs w:val="24"/>
        </w:rPr>
        <w:t xml:space="preserve"> </w:t>
      </w:r>
      <w:r w:rsidRPr="00586765">
        <w:rPr>
          <w:rFonts w:cs="Times New Roman"/>
          <w:sz w:val="24"/>
          <w:szCs w:val="24"/>
        </w:rPr>
        <w:t>were</w:t>
      </w:r>
      <w:r w:rsidRPr="00586765">
        <w:rPr>
          <w:rFonts w:cs="Times New Roman"/>
          <w:spacing w:val="-4"/>
          <w:sz w:val="24"/>
          <w:szCs w:val="24"/>
        </w:rPr>
        <w:t xml:space="preserve"> </w:t>
      </w:r>
      <w:r w:rsidRPr="00586765">
        <w:rPr>
          <w:rFonts w:cs="Times New Roman"/>
          <w:sz w:val="24"/>
          <w:szCs w:val="24"/>
        </w:rPr>
        <w:t>invited</w:t>
      </w:r>
      <w:r w:rsidRPr="00586765">
        <w:rPr>
          <w:rFonts w:cs="Times New Roman"/>
          <w:spacing w:val="-3"/>
          <w:sz w:val="24"/>
          <w:szCs w:val="24"/>
        </w:rPr>
        <w:t xml:space="preserve"> </w:t>
      </w:r>
      <w:r w:rsidRPr="00586765">
        <w:rPr>
          <w:rFonts w:cs="Times New Roman"/>
          <w:sz w:val="24"/>
          <w:szCs w:val="24"/>
        </w:rPr>
        <w:t>to</w:t>
      </w:r>
      <w:r w:rsidRPr="00586765">
        <w:rPr>
          <w:rFonts w:cs="Times New Roman"/>
          <w:spacing w:val="-3"/>
          <w:sz w:val="24"/>
          <w:szCs w:val="24"/>
        </w:rPr>
        <w:t xml:space="preserve"> </w:t>
      </w:r>
      <w:r w:rsidRPr="00586765">
        <w:rPr>
          <w:rFonts w:cs="Times New Roman"/>
          <w:sz w:val="24"/>
          <w:szCs w:val="24"/>
        </w:rPr>
        <w:t>complete</w:t>
      </w:r>
      <w:r w:rsidRPr="00586765">
        <w:rPr>
          <w:rFonts w:cs="Times New Roman"/>
          <w:spacing w:val="-4"/>
          <w:sz w:val="24"/>
          <w:szCs w:val="24"/>
        </w:rPr>
        <w:t xml:space="preserve"> </w:t>
      </w:r>
      <w:r w:rsidRPr="00586765">
        <w:rPr>
          <w:rFonts w:cs="Times New Roman"/>
          <w:sz w:val="24"/>
          <w:szCs w:val="24"/>
        </w:rPr>
        <w:t>an</w:t>
      </w:r>
      <w:r w:rsidRPr="00586765">
        <w:rPr>
          <w:rFonts w:cs="Times New Roman"/>
          <w:spacing w:val="-3"/>
          <w:sz w:val="24"/>
          <w:szCs w:val="24"/>
        </w:rPr>
        <w:t xml:space="preserve"> </w:t>
      </w:r>
      <w:r w:rsidRPr="00586765">
        <w:rPr>
          <w:rFonts w:cs="Times New Roman"/>
          <w:sz w:val="24"/>
          <w:szCs w:val="24"/>
        </w:rPr>
        <w:t>online</w:t>
      </w:r>
      <w:r w:rsidRPr="00586765">
        <w:rPr>
          <w:rFonts w:cs="Times New Roman"/>
          <w:spacing w:val="-4"/>
          <w:sz w:val="24"/>
          <w:szCs w:val="24"/>
        </w:rPr>
        <w:t xml:space="preserve"> </w:t>
      </w:r>
      <w:r w:rsidRPr="00586765">
        <w:rPr>
          <w:rFonts w:cs="Times New Roman"/>
          <w:sz w:val="24"/>
          <w:szCs w:val="24"/>
        </w:rPr>
        <w:t>survey</w:t>
      </w:r>
      <w:r w:rsidRPr="00586765">
        <w:rPr>
          <w:rFonts w:cs="Times New Roman"/>
          <w:spacing w:val="-7"/>
          <w:sz w:val="24"/>
          <w:szCs w:val="24"/>
        </w:rPr>
        <w:t xml:space="preserve"> </w:t>
      </w:r>
      <w:r w:rsidRPr="00586765">
        <w:rPr>
          <w:rFonts w:cs="Times New Roman"/>
          <w:sz w:val="24"/>
          <w:szCs w:val="24"/>
        </w:rPr>
        <w:t>in</w:t>
      </w:r>
      <w:r w:rsidRPr="00586765">
        <w:rPr>
          <w:rFonts w:cs="Times New Roman"/>
          <w:spacing w:val="-3"/>
          <w:sz w:val="24"/>
          <w:szCs w:val="24"/>
        </w:rPr>
        <w:t xml:space="preserve"> </w:t>
      </w:r>
      <w:r w:rsidRPr="00586765">
        <w:rPr>
          <w:rFonts w:cs="Times New Roman"/>
          <w:sz w:val="24"/>
          <w:szCs w:val="24"/>
        </w:rPr>
        <w:t>2010. More</w:t>
      </w:r>
      <w:r w:rsidRPr="00586765">
        <w:rPr>
          <w:rFonts w:cs="Times New Roman"/>
          <w:spacing w:val="-4"/>
          <w:sz w:val="24"/>
          <w:szCs w:val="24"/>
        </w:rPr>
        <w:t xml:space="preserve"> </w:t>
      </w:r>
      <w:r w:rsidRPr="00586765">
        <w:rPr>
          <w:rFonts w:cs="Times New Roman"/>
          <w:sz w:val="24"/>
          <w:szCs w:val="24"/>
        </w:rPr>
        <w:t>than</w:t>
      </w:r>
      <w:r w:rsidRPr="00586765">
        <w:rPr>
          <w:rFonts w:cs="Times New Roman"/>
          <w:spacing w:val="-2"/>
          <w:sz w:val="24"/>
          <w:szCs w:val="24"/>
        </w:rPr>
        <w:t xml:space="preserve"> </w:t>
      </w:r>
      <w:r w:rsidRPr="00586765">
        <w:rPr>
          <w:rFonts w:cs="Times New Roman"/>
          <w:sz w:val="24"/>
          <w:szCs w:val="24"/>
        </w:rPr>
        <w:t>1,000</w:t>
      </w:r>
      <w:r w:rsidRPr="00586765">
        <w:rPr>
          <w:rFonts w:cs="Times New Roman"/>
          <w:spacing w:val="-2"/>
          <w:sz w:val="24"/>
          <w:szCs w:val="24"/>
        </w:rPr>
        <w:t xml:space="preserve"> </w:t>
      </w:r>
      <w:r w:rsidRPr="00586765">
        <w:rPr>
          <w:rFonts w:cs="Times New Roman"/>
          <w:sz w:val="24"/>
          <w:szCs w:val="24"/>
        </w:rPr>
        <w:t>students responded</w:t>
      </w:r>
      <w:r w:rsidRPr="00586765">
        <w:rPr>
          <w:rFonts w:cs="Times New Roman"/>
          <w:spacing w:val="-2"/>
          <w:sz w:val="24"/>
          <w:szCs w:val="24"/>
        </w:rPr>
        <w:t xml:space="preserve"> </w:t>
      </w:r>
      <w:r w:rsidRPr="00586765">
        <w:rPr>
          <w:rFonts w:cs="Times New Roman"/>
          <w:sz w:val="24"/>
          <w:szCs w:val="24"/>
        </w:rPr>
        <w:t>to</w:t>
      </w:r>
      <w:r w:rsidRPr="00586765">
        <w:rPr>
          <w:rFonts w:cs="Times New Roman"/>
          <w:spacing w:val="-2"/>
          <w:sz w:val="24"/>
          <w:szCs w:val="24"/>
        </w:rPr>
        <w:t xml:space="preserve"> </w:t>
      </w:r>
      <w:r w:rsidRPr="00586765">
        <w:rPr>
          <w:rFonts w:cs="Times New Roman"/>
          <w:sz w:val="24"/>
          <w:szCs w:val="24"/>
        </w:rPr>
        <w:t>this</w:t>
      </w:r>
      <w:r w:rsidRPr="00586765">
        <w:rPr>
          <w:rFonts w:cs="Times New Roman"/>
          <w:spacing w:val="-3"/>
          <w:sz w:val="24"/>
          <w:szCs w:val="24"/>
        </w:rPr>
        <w:t xml:space="preserve"> </w:t>
      </w:r>
      <w:r w:rsidRPr="00586765">
        <w:rPr>
          <w:rFonts w:cs="Times New Roman"/>
          <w:sz w:val="24"/>
          <w:szCs w:val="24"/>
        </w:rPr>
        <w:t>survey</w:t>
      </w:r>
      <w:r w:rsidRPr="00586765">
        <w:rPr>
          <w:rFonts w:cs="Times New Roman"/>
          <w:spacing w:val="-5"/>
          <w:sz w:val="24"/>
          <w:szCs w:val="24"/>
        </w:rPr>
        <w:t xml:space="preserve"> </w:t>
      </w:r>
      <w:r w:rsidRPr="00586765">
        <w:rPr>
          <w:rFonts w:cs="Times New Roman"/>
          <w:sz w:val="24"/>
          <w:szCs w:val="24"/>
        </w:rPr>
        <w:t>which</w:t>
      </w:r>
      <w:r w:rsidRPr="00586765">
        <w:rPr>
          <w:rFonts w:cs="Times New Roman"/>
          <w:spacing w:val="-2"/>
          <w:sz w:val="24"/>
          <w:szCs w:val="24"/>
        </w:rPr>
        <w:t xml:space="preserve"> </w:t>
      </w:r>
      <w:r w:rsidRPr="00586765">
        <w:rPr>
          <w:rFonts w:cs="Times New Roman"/>
          <w:sz w:val="24"/>
          <w:szCs w:val="24"/>
        </w:rPr>
        <w:t>included</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3"/>
          <w:sz w:val="24"/>
          <w:szCs w:val="24"/>
        </w:rPr>
        <w:t xml:space="preserve"> </w:t>
      </w:r>
      <w:r w:rsidRPr="00586765">
        <w:rPr>
          <w:rFonts w:cs="Times New Roman"/>
          <w:sz w:val="24"/>
          <w:szCs w:val="24"/>
        </w:rPr>
        <w:t>question about</w:t>
      </w:r>
      <w:r w:rsidRPr="00586765">
        <w:rPr>
          <w:rFonts w:cs="Times New Roman"/>
          <w:spacing w:val="-2"/>
          <w:sz w:val="24"/>
          <w:szCs w:val="24"/>
        </w:rPr>
        <w:t xml:space="preserve"> </w:t>
      </w:r>
      <w:r w:rsidRPr="00586765">
        <w:rPr>
          <w:rFonts w:cs="Times New Roman"/>
          <w:sz w:val="24"/>
          <w:szCs w:val="24"/>
        </w:rPr>
        <w:t>a</w:t>
      </w:r>
      <w:r w:rsidRPr="00586765">
        <w:rPr>
          <w:rFonts w:cs="Times New Roman"/>
          <w:spacing w:val="-2"/>
          <w:sz w:val="24"/>
          <w:szCs w:val="24"/>
        </w:rPr>
        <w:t xml:space="preserve"> </w:t>
      </w:r>
      <w:r w:rsidRPr="00586765">
        <w:rPr>
          <w:rFonts w:cs="Times New Roman"/>
          <w:sz w:val="24"/>
          <w:szCs w:val="24"/>
        </w:rPr>
        <w:t xml:space="preserve">student‛s favorite sport. 450 of the completed surveys were randomly selected. A breakdown of </w:t>
      </w:r>
      <w:proofErr w:type="gramStart"/>
      <w:r w:rsidRPr="00586765">
        <w:rPr>
          <w:rFonts w:cs="Times New Roman"/>
          <w:sz w:val="24"/>
          <w:szCs w:val="24"/>
        </w:rPr>
        <w:t>the data</w:t>
      </w:r>
      <w:proofErr w:type="gramEnd"/>
      <w:r w:rsidRPr="00586765">
        <w:rPr>
          <w:rFonts w:cs="Times New Roman"/>
          <w:sz w:val="24"/>
          <w:szCs w:val="24"/>
        </w:rPr>
        <w:t xml:space="preserve"> by gender was compiled from the 450 surveys.</w:t>
      </w:r>
    </w:p>
    <w:p w14:paraId="7AD03F32"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100</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was</w:t>
      </w:r>
      <w:r w:rsidRPr="00586765">
        <w:rPr>
          <w:rFonts w:cs="Times New Roman"/>
          <w:spacing w:val="-4"/>
          <w:sz w:val="24"/>
          <w:szCs w:val="24"/>
        </w:rPr>
        <w:t xml:space="preserve"> </w:t>
      </w:r>
      <w:r w:rsidRPr="00586765">
        <w:rPr>
          <w:rFonts w:cs="Times New Roman"/>
          <w:sz w:val="24"/>
          <w:szCs w:val="24"/>
        </w:rPr>
        <w:t>soccer.</w:t>
      </w:r>
      <w:r w:rsidRPr="00586765">
        <w:rPr>
          <w:rFonts w:cs="Times New Roman"/>
          <w:spacing w:val="-4"/>
          <w:sz w:val="24"/>
          <w:szCs w:val="24"/>
        </w:rPr>
        <w:t xml:space="preserve"> </w:t>
      </w:r>
      <w:r w:rsidRPr="00586765">
        <w:rPr>
          <w:rFonts w:cs="Times New Roman"/>
          <w:sz w:val="24"/>
          <w:szCs w:val="24"/>
        </w:rPr>
        <w:t>49</w:t>
      </w:r>
      <w:r w:rsidRPr="00586765">
        <w:rPr>
          <w:rFonts w:cs="Times New Roman"/>
          <w:spacing w:val="-5"/>
          <w:sz w:val="24"/>
          <w:szCs w:val="24"/>
        </w:rPr>
        <w:t xml:space="preserve"> </w:t>
      </w:r>
      <w:r w:rsidRPr="00586765">
        <w:rPr>
          <w:rFonts w:cs="Times New Roman"/>
          <w:sz w:val="24"/>
          <w:szCs w:val="24"/>
        </w:rPr>
        <w:t>of</w:t>
      </w:r>
      <w:r w:rsidRPr="00586765">
        <w:rPr>
          <w:rFonts w:cs="Times New Roman"/>
          <w:spacing w:val="-4"/>
          <w:sz w:val="24"/>
          <w:szCs w:val="24"/>
        </w:rPr>
        <w:t xml:space="preserve"> </w:t>
      </w:r>
      <w:r w:rsidRPr="00586765">
        <w:rPr>
          <w:rFonts w:cs="Times New Roman"/>
          <w:sz w:val="24"/>
          <w:szCs w:val="24"/>
        </w:rPr>
        <w:t>those</w:t>
      </w:r>
      <w:r w:rsidRPr="00586765">
        <w:rPr>
          <w:rFonts w:cs="Times New Roman"/>
          <w:spacing w:val="-5"/>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221551A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131</w:t>
      </w:r>
      <w:r w:rsidRPr="00586765">
        <w:rPr>
          <w:rFonts w:cs="Times New Roman"/>
          <w:spacing w:val="-1"/>
          <w:sz w:val="24"/>
          <w:szCs w:val="24"/>
        </w:rPr>
        <w:t xml:space="preserve"> </w:t>
      </w:r>
      <w:r w:rsidRPr="00586765">
        <w:rPr>
          <w:rFonts w:cs="Times New Roman"/>
          <w:sz w:val="24"/>
          <w:szCs w:val="24"/>
        </w:rPr>
        <w:t>students selected lacrosse</w:t>
      </w:r>
      <w:r w:rsidRPr="00586765">
        <w:rPr>
          <w:rFonts w:cs="Times New Roman"/>
          <w:spacing w:val="-3"/>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71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2"/>
          <w:sz w:val="24"/>
          <w:szCs w:val="24"/>
        </w:rPr>
        <w:t xml:space="preserve"> </w:t>
      </w:r>
      <w:r w:rsidRPr="00586765">
        <w:rPr>
          <w:rFonts w:cs="Times New Roman"/>
          <w:spacing w:val="-2"/>
          <w:sz w:val="24"/>
          <w:szCs w:val="24"/>
        </w:rPr>
        <w:t>males.</w:t>
      </w:r>
    </w:p>
    <w:p w14:paraId="26E9800E"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75</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 xml:space="preserve">selected </w:t>
      </w:r>
      <w:proofErr w:type="gramStart"/>
      <w:r w:rsidRPr="00586765">
        <w:rPr>
          <w:rFonts w:cs="Times New Roman"/>
          <w:sz w:val="24"/>
          <w:szCs w:val="24"/>
        </w:rPr>
        <w:t>basketball</w:t>
      </w:r>
      <w:proofErr w:type="gramEnd"/>
      <w:r w:rsidRPr="00586765">
        <w:rPr>
          <w:rFonts w:cs="Times New Roman"/>
          <w:spacing w:val="-1"/>
          <w:sz w:val="24"/>
          <w:szCs w:val="24"/>
        </w:rPr>
        <w:t xml:space="preserve"> </w:t>
      </w:r>
      <w:r w:rsidRPr="00586765">
        <w:rPr>
          <w:rFonts w:cs="Times New Roman"/>
          <w:sz w:val="24"/>
          <w:szCs w:val="24"/>
        </w:rPr>
        <w:t>their favorite</w:t>
      </w:r>
      <w:r w:rsidRPr="00586765">
        <w:rPr>
          <w:rFonts w:cs="Times New Roman"/>
          <w:spacing w:val="-2"/>
          <w:sz w:val="24"/>
          <w:szCs w:val="24"/>
        </w:rPr>
        <w:t xml:space="preserve"> </w:t>
      </w:r>
      <w:r w:rsidRPr="00586765">
        <w:rPr>
          <w:rFonts w:cs="Times New Roman"/>
          <w:sz w:val="24"/>
          <w:szCs w:val="24"/>
        </w:rPr>
        <w:t>sport.</w:t>
      </w:r>
      <w:r w:rsidRPr="00586765">
        <w:rPr>
          <w:rFonts w:cs="Times New Roman"/>
          <w:spacing w:val="-1"/>
          <w:sz w:val="24"/>
          <w:szCs w:val="24"/>
        </w:rPr>
        <w:t xml:space="preserve"> </w:t>
      </w:r>
      <w:r w:rsidRPr="00586765">
        <w:rPr>
          <w:rFonts w:cs="Times New Roman"/>
          <w:sz w:val="24"/>
          <w:szCs w:val="24"/>
        </w:rPr>
        <w:t>48 of</w:t>
      </w:r>
      <w:r w:rsidRPr="00586765">
        <w:rPr>
          <w:rFonts w:cs="Times New Roman"/>
          <w:spacing w:val="-2"/>
          <w:sz w:val="24"/>
          <w:szCs w:val="24"/>
        </w:rPr>
        <w:t xml:space="preserve"> </w:t>
      </w:r>
      <w:r w:rsidRPr="00586765">
        <w:rPr>
          <w:rFonts w:cs="Times New Roman"/>
          <w:sz w:val="24"/>
          <w:szCs w:val="24"/>
        </w:rPr>
        <w:t>those students</w:t>
      </w:r>
      <w:r w:rsidRPr="00586765">
        <w:rPr>
          <w:rFonts w:cs="Times New Roman"/>
          <w:spacing w:val="-1"/>
          <w:sz w:val="24"/>
          <w:szCs w:val="24"/>
        </w:rPr>
        <w:t xml:space="preserve"> </w:t>
      </w:r>
      <w:r w:rsidRPr="00586765">
        <w:rPr>
          <w:rFonts w:cs="Times New Roman"/>
          <w:sz w:val="24"/>
          <w:szCs w:val="24"/>
        </w:rPr>
        <w:t>were</w:t>
      </w:r>
      <w:r w:rsidRPr="00586765">
        <w:rPr>
          <w:rFonts w:cs="Times New Roman"/>
          <w:spacing w:val="2"/>
          <w:sz w:val="24"/>
          <w:szCs w:val="24"/>
        </w:rPr>
        <w:t xml:space="preserve"> </w:t>
      </w:r>
      <w:r w:rsidRPr="00586765">
        <w:rPr>
          <w:rFonts w:cs="Times New Roman"/>
          <w:spacing w:val="-2"/>
          <w:sz w:val="24"/>
          <w:szCs w:val="24"/>
        </w:rPr>
        <w:t>females.</w:t>
      </w:r>
    </w:p>
    <w:p w14:paraId="66E26882" w14:textId="77777777" w:rsidR="00586765" w:rsidRPr="00586765" w:rsidRDefault="00586765" w:rsidP="00E502A8">
      <w:pPr>
        <w:pStyle w:val="ListParagraph"/>
        <w:numPr>
          <w:ilvl w:val="0"/>
          <w:numId w:val="227"/>
        </w:numPr>
        <w:tabs>
          <w:tab w:val="left" w:pos="2520"/>
        </w:tabs>
        <w:autoSpaceDE w:val="0"/>
        <w:autoSpaceDN w:val="0"/>
        <w:spacing w:line="293" w:lineRule="exact"/>
        <w:ind w:left="1080"/>
        <w:rPr>
          <w:rFonts w:cs="Times New Roman"/>
          <w:sz w:val="24"/>
          <w:szCs w:val="24"/>
        </w:rPr>
      </w:pPr>
      <w:r w:rsidRPr="00586765">
        <w:rPr>
          <w:rFonts w:cs="Times New Roman"/>
          <w:sz w:val="24"/>
          <w:szCs w:val="24"/>
        </w:rPr>
        <w:t>26</w:t>
      </w:r>
      <w:r w:rsidRPr="00586765">
        <w:rPr>
          <w:rFonts w:cs="Times New Roman"/>
          <w:spacing w:val="-3"/>
          <w:sz w:val="24"/>
          <w:szCs w:val="24"/>
        </w:rPr>
        <w:t xml:space="preserve"> </w:t>
      </w:r>
      <w:r w:rsidRPr="00586765">
        <w:rPr>
          <w:rFonts w:cs="Times New Roman"/>
          <w:sz w:val="24"/>
          <w:szCs w:val="24"/>
        </w:rPr>
        <w:t>students</w:t>
      </w:r>
      <w:r w:rsidRPr="00586765">
        <w:rPr>
          <w:rFonts w:cs="Times New Roman"/>
          <w:spacing w:val="1"/>
          <w:sz w:val="24"/>
          <w:szCs w:val="24"/>
        </w:rPr>
        <w:t xml:space="preserve"> </w:t>
      </w:r>
      <w:r w:rsidRPr="00586765">
        <w:rPr>
          <w:rFonts w:cs="Times New Roman"/>
          <w:sz w:val="24"/>
          <w:szCs w:val="24"/>
        </w:rPr>
        <w:t>indicated football</w:t>
      </w:r>
      <w:r w:rsidRPr="00586765">
        <w:rPr>
          <w:rFonts w:cs="Times New Roman"/>
          <w:spacing w:val="-1"/>
          <w:sz w:val="24"/>
          <w:szCs w:val="24"/>
        </w:rPr>
        <w:t xml:space="preserve"> </w:t>
      </w:r>
      <w:r w:rsidRPr="00586765">
        <w:rPr>
          <w:rFonts w:cs="Times New Roman"/>
          <w:sz w:val="24"/>
          <w:szCs w:val="24"/>
        </w:rPr>
        <w:t>as their favorite</w:t>
      </w:r>
      <w:r w:rsidRPr="00586765">
        <w:rPr>
          <w:rFonts w:cs="Times New Roman"/>
          <w:spacing w:val="-2"/>
          <w:sz w:val="24"/>
          <w:szCs w:val="24"/>
        </w:rPr>
        <w:t xml:space="preserve"> </w:t>
      </w:r>
      <w:r w:rsidRPr="00586765">
        <w:rPr>
          <w:rFonts w:cs="Times New Roman"/>
          <w:sz w:val="24"/>
          <w:szCs w:val="24"/>
        </w:rPr>
        <w:t>sport. 25 of</w:t>
      </w:r>
      <w:r w:rsidRPr="00586765">
        <w:rPr>
          <w:rFonts w:cs="Times New Roman"/>
          <w:spacing w:val="-2"/>
          <w:sz w:val="24"/>
          <w:szCs w:val="24"/>
        </w:rPr>
        <w:t xml:space="preserve"> </w:t>
      </w:r>
      <w:r w:rsidRPr="00586765">
        <w:rPr>
          <w:rFonts w:cs="Times New Roman"/>
          <w:sz w:val="24"/>
          <w:szCs w:val="24"/>
        </w:rPr>
        <w:t>those students were</w:t>
      </w:r>
      <w:r w:rsidRPr="00586765">
        <w:rPr>
          <w:rFonts w:cs="Times New Roman"/>
          <w:spacing w:val="1"/>
          <w:sz w:val="24"/>
          <w:szCs w:val="24"/>
        </w:rPr>
        <w:t xml:space="preserve"> </w:t>
      </w:r>
      <w:r w:rsidRPr="00586765">
        <w:rPr>
          <w:rFonts w:cs="Times New Roman"/>
          <w:spacing w:val="-2"/>
          <w:sz w:val="24"/>
          <w:szCs w:val="24"/>
        </w:rPr>
        <w:t>males.</w:t>
      </w:r>
    </w:p>
    <w:p w14:paraId="16D031C0" w14:textId="77777777" w:rsidR="00586765" w:rsidRPr="00586765" w:rsidRDefault="00586765" w:rsidP="00E502A8">
      <w:pPr>
        <w:pStyle w:val="ListParagraph"/>
        <w:numPr>
          <w:ilvl w:val="0"/>
          <w:numId w:val="227"/>
        </w:numPr>
        <w:tabs>
          <w:tab w:val="left" w:pos="2520"/>
        </w:tabs>
        <w:autoSpaceDE w:val="0"/>
        <w:autoSpaceDN w:val="0"/>
        <w:ind w:left="1080"/>
        <w:rPr>
          <w:rFonts w:cs="Times New Roman"/>
          <w:sz w:val="24"/>
          <w:szCs w:val="24"/>
        </w:rPr>
      </w:pPr>
      <w:r w:rsidRPr="00586765">
        <w:rPr>
          <w:rFonts w:cs="Times New Roman"/>
          <w:sz w:val="24"/>
          <w:szCs w:val="24"/>
        </w:rPr>
        <w:t>118</w:t>
      </w:r>
      <w:r w:rsidRPr="00586765">
        <w:rPr>
          <w:rFonts w:cs="Times New Roman"/>
          <w:spacing w:val="-4"/>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indicated</w:t>
      </w:r>
      <w:r w:rsidRPr="00586765">
        <w:rPr>
          <w:rFonts w:cs="Times New Roman"/>
          <w:spacing w:val="-4"/>
          <w:sz w:val="24"/>
          <w:szCs w:val="24"/>
        </w:rPr>
        <w:t xml:space="preserve"> </w:t>
      </w:r>
      <w:r w:rsidRPr="00586765">
        <w:rPr>
          <w:rFonts w:cs="Times New Roman"/>
          <w:sz w:val="24"/>
          <w:szCs w:val="24"/>
        </w:rPr>
        <w:t>volleyball</w:t>
      </w:r>
      <w:r w:rsidRPr="00586765">
        <w:rPr>
          <w:rFonts w:cs="Times New Roman"/>
          <w:spacing w:val="-4"/>
          <w:sz w:val="24"/>
          <w:szCs w:val="24"/>
        </w:rPr>
        <w:t xml:space="preserve"> </w:t>
      </w:r>
      <w:r w:rsidRPr="00586765">
        <w:rPr>
          <w:rFonts w:cs="Times New Roman"/>
          <w:sz w:val="24"/>
          <w:szCs w:val="24"/>
        </w:rPr>
        <w:t>as</w:t>
      </w:r>
      <w:r w:rsidRPr="00586765">
        <w:rPr>
          <w:rFonts w:cs="Times New Roman"/>
          <w:spacing w:val="-4"/>
          <w:sz w:val="24"/>
          <w:szCs w:val="24"/>
        </w:rPr>
        <w:t xml:space="preserve"> </w:t>
      </w:r>
      <w:r w:rsidRPr="00586765">
        <w:rPr>
          <w:rFonts w:cs="Times New Roman"/>
          <w:sz w:val="24"/>
          <w:szCs w:val="24"/>
        </w:rPr>
        <w:t>their</w:t>
      </w:r>
      <w:r w:rsidRPr="00586765">
        <w:rPr>
          <w:rFonts w:cs="Times New Roman"/>
          <w:spacing w:val="-4"/>
          <w:sz w:val="24"/>
          <w:szCs w:val="24"/>
        </w:rPr>
        <w:t xml:space="preserve"> </w:t>
      </w:r>
      <w:r w:rsidRPr="00586765">
        <w:rPr>
          <w:rFonts w:cs="Times New Roman"/>
          <w:sz w:val="24"/>
          <w:szCs w:val="24"/>
        </w:rPr>
        <w:t>favorite</w:t>
      </w:r>
      <w:r w:rsidRPr="00586765">
        <w:rPr>
          <w:rFonts w:cs="Times New Roman"/>
          <w:spacing w:val="-5"/>
          <w:sz w:val="24"/>
          <w:szCs w:val="24"/>
        </w:rPr>
        <w:t xml:space="preserve"> </w:t>
      </w:r>
      <w:r w:rsidRPr="00586765">
        <w:rPr>
          <w:rFonts w:cs="Times New Roman"/>
          <w:sz w:val="24"/>
          <w:szCs w:val="24"/>
        </w:rPr>
        <w:t>sport.</w:t>
      </w:r>
      <w:r w:rsidRPr="00586765">
        <w:rPr>
          <w:rFonts w:cs="Times New Roman"/>
          <w:spacing w:val="-4"/>
          <w:sz w:val="24"/>
          <w:szCs w:val="24"/>
        </w:rPr>
        <w:t xml:space="preserve"> </w:t>
      </w:r>
      <w:r w:rsidRPr="00586765">
        <w:rPr>
          <w:rFonts w:cs="Times New Roman"/>
          <w:sz w:val="24"/>
          <w:szCs w:val="24"/>
        </w:rPr>
        <w:t>70</w:t>
      </w:r>
      <w:r w:rsidRPr="00586765">
        <w:rPr>
          <w:rFonts w:cs="Times New Roman"/>
          <w:spacing w:val="-4"/>
          <w:sz w:val="24"/>
          <w:szCs w:val="24"/>
        </w:rPr>
        <w:t xml:space="preserve"> </w:t>
      </w:r>
      <w:r w:rsidRPr="00586765">
        <w:rPr>
          <w:rFonts w:cs="Times New Roman"/>
          <w:sz w:val="24"/>
          <w:szCs w:val="24"/>
        </w:rPr>
        <w:t>of</w:t>
      </w:r>
      <w:r w:rsidRPr="00586765">
        <w:rPr>
          <w:rFonts w:cs="Times New Roman"/>
          <w:spacing w:val="-5"/>
          <w:sz w:val="24"/>
          <w:szCs w:val="24"/>
        </w:rPr>
        <w:t xml:space="preserve"> </w:t>
      </w:r>
      <w:r w:rsidRPr="00586765">
        <w:rPr>
          <w:rFonts w:cs="Times New Roman"/>
          <w:sz w:val="24"/>
          <w:szCs w:val="24"/>
        </w:rPr>
        <w:t>those</w:t>
      </w:r>
      <w:r w:rsidRPr="00586765">
        <w:rPr>
          <w:rFonts w:cs="Times New Roman"/>
          <w:spacing w:val="-1"/>
          <w:sz w:val="24"/>
          <w:szCs w:val="24"/>
        </w:rPr>
        <w:t xml:space="preserve"> </w:t>
      </w:r>
      <w:r w:rsidRPr="00586765">
        <w:rPr>
          <w:rFonts w:cs="Times New Roman"/>
          <w:sz w:val="24"/>
          <w:szCs w:val="24"/>
        </w:rPr>
        <w:t>students</w:t>
      </w:r>
      <w:r w:rsidRPr="00586765">
        <w:rPr>
          <w:rFonts w:cs="Times New Roman"/>
          <w:spacing w:val="-4"/>
          <w:sz w:val="24"/>
          <w:szCs w:val="24"/>
        </w:rPr>
        <w:t xml:space="preserve"> </w:t>
      </w:r>
      <w:r w:rsidRPr="00586765">
        <w:rPr>
          <w:rFonts w:cs="Times New Roman"/>
          <w:sz w:val="24"/>
          <w:szCs w:val="24"/>
        </w:rPr>
        <w:t xml:space="preserve">were </w:t>
      </w:r>
      <w:r w:rsidRPr="00586765">
        <w:rPr>
          <w:rFonts w:cs="Times New Roman"/>
          <w:spacing w:val="-2"/>
          <w:sz w:val="24"/>
          <w:szCs w:val="24"/>
        </w:rPr>
        <w:t>females.</w:t>
      </w:r>
    </w:p>
    <w:p w14:paraId="4C114327" w14:textId="77777777" w:rsidR="00586765" w:rsidRPr="00586765" w:rsidRDefault="00586765" w:rsidP="00047131">
      <w:pPr>
        <w:pStyle w:val="BodyText"/>
        <w:spacing w:before="0" w:line="275" w:lineRule="exact"/>
        <w:ind w:left="360"/>
        <w:rPr>
          <w:rFonts w:ascii="Times New Roman" w:hAnsi="Times New Roman" w:cs="Times New Roman"/>
          <w:sz w:val="24"/>
          <w:szCs w:val="24"/>
        </w:rPr>
      </w:pPr>
      <w:r w:rsidRPr="00586765">
        <w:rPr>
          <w:rFonts w:ascii="Times New Roman" w:hAnsi="Times New Roman" w:cs="Times New Roman"/>
          <w:sz w:val="24"/>
          <w:szCs w:val="24"/>
        </w:rPr>
        <w:t>Choose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and</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create an</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appropriate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data</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display</w:t>
      </w:r>
      <w:r w:rsidRPr="00586765">
        <w:rPr>
          <w:rFonts w:ascii="Times New Roman" w:hAnsi="Times New Roman" w:cs="Times New Roman"/>
          <w:spacing w:val="-6"/>
          <w:sz w:val="24"/>
          <w:szCs w:val="24"/>
        </w:rPr>
        <w:t xml:space="preserve"> </w:t>
      </w:r>
      <w:r w:rsidRPr="00586765">
        <w:rPr>
          <w:rFonts w:ascii="Times New Roman" w:hAnsi="Times New Roman" w:cs="Times New Roman"/>
          <w:sz w:val="24"/>
          <w:szCs w:val="24"/>
        </w:rPr>
        <w:t>to</w:t>
      </w:r>
      <w:r w:rsidRPr="00586765">
        <w:rPr>
          <w:rFonts w:ascii="Times New Roman" w:hAnsi="Times New Roman" w:cs="Times New Roman"/>
          <w:spacing w:val="1"/>
          <w:sz w:val="24"/>
          <w:szCs w:val="24"/>
        </w:rPr>
        <w:t xml:space="preserve"> </w:t>
      </w:r>
      <w:r w:rsidRPr="00586765">
        <w:rPr>
          <w:rFonts w:ascii="Times New Roman" w:hAnsi="Times New Roman" w:cs="Times New Roman"/>
          <w:sz w:val="24"/>
          <w:szCs w:val="24"/>
        </w:rPr>
        <w:t>represent the</w:t>
      </w:r>
      <w:r w:rsidRPr="00586765">
        <w:rPr>
          <w:rFonts w:ascii="Times New Roman" w:hAnsi="Times New Roman" w:cs="Times New Roman"/>
          <w:spacing w:val="-2"/>
          <w:sz w:val="24"/>
          <w:szCs w:val="24"/>
        </w:rPr>
        <w:t xml:space="preserve"> </w:t>
      </w:r>
      <w:r w:rsidRPr="00586765">
        <w:rPr>
          <w:rFonts w:ascii="Times New Roman" w:hAnsi="Times New Roman" w:cs="Times New Roman"/>
          <w:sz w:val="24"/>
          <w:szCs w:val="24"/>
        </w:rPr>
        <w:t xml:space="preserve">information </w:t>
      </w:r>
      <w:r w:rsidRPr="00586765">
        <w:rPr>
          <w:rFonts w:ascii="Times New Roman" w:hAnsi="Times New Roman" w:cs="Times New Roman"/>
          <w:spacing w:val="-2"/>
          <w:sz w:val="24"/>
          <w:szCs w:val="24"/>
        </w:rPr>
        <w:t>given.</w:t>
      </w:r>
    </w:p>
    <w:p w14:paraId="25BC7D14" w14:textId="77777777" w:rsidR="00B5547C" w:rsidRPr="00BB2AFC" w:rsidRDefault="00B5547C" w:rsidP="00B5547C">
      <w:pPr>
        <w:spacing w:after="0" w:line="240" w:lineRule="auto"/>
        <w:rPr>
          <w:rFonts w:eastAsia="Times New Roman" w:cs="Times New Roman"/>
          <w:sz w:val="24"/>
          <w:szCs w:val="24"/>
        </w:rPr>
      </w:pPr>
    </w:p>
    <w:p w14:paraId="15A6FE93" w14:textId="77777777" w:rsidR="00D8234C" w:rsidRDefault="00D8234C">
      <w:pPr>
        <w:rPr>
          <w:rFonts w:cs="Times New Roman"/>
          <w:b/>
          <w:sz w:val="24"/>
        </w:rPr>
      </w:pPr>
      <w:r>
        <w:br w:type="page"/>
      </w:r>
    </w:p>
    <w:p w14:paraId="4B1741E1" w14:textId="5A414954" w:rsidR="00B5547C" w:rsidRPr="00BB2AFC" w:rsidRDefault="00B5547C" w:rsidP="00BB2AFC">
      <w:pPr>
        <w:pStyle w:val="DataProbabilityHeading"/>
      </w:pPr>
      <w:r w:rsidRPr="00BB2AFC">
        <w:lastRenderedPageBreak/>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26B8959A"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The following table shows the total weight in tons of the most common types of electronic equipment discarded in the United States in 2005.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6"/>
        <w:gridCol w:w="3089"/>
      </w:tblGrid>
      <w:tr w:rsidR="00571D9B" w:rsidRPr="00571D9B" w14:paraId="4C847418" w14:textId="77777777" w:rsidTr="00074337">
        <w:trPr>
          <w:trHeight w:val="275"/>
          <w:jc w:val="center"/>
        </w:trPr>
        <w:tc>
          <w:tcPr>
            <w:tcW w:w="3296" w:type="dxa"/>
            <w:shd w:val="clear" w:color="auto" w:fill="auto"/>
          </w:tcPr>
          <w:p w14:paraId="12500D24"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Electronic Equipment</w:t>
            </w:r>
          </w:p>
        </w:tc>
        <w:tc>
          <w:tcPr>
            <w:tcW w:w="3089" w:type="dxa"/>
            <w:shd w:val="clear" w:color="auto" w:fill="auto"/>
          </w:tcPr>
          <w:p w14:paraId="2414C98A" w14:textId="77777777" w:rsidR="00571D9B" w:rsidRPr="00571D9B" w:rsidRDefault="00571D9B" w:rsidP="00571D9B">
            <w:pPr>
              <w:spacing w:after="0" w:line="240" w:lineRule="auto"/>
              <w:textAlignment w:val="baseline"/>
              <w:rPr>
                <w:rFonts w:eastAsia="Times New Roman" w:cs="Times New Roman"/>
                <w:b/>
                <w:sz w:val="24"/>
                <w:szCs w:val="24"/>
              </w:rPr>
            </w:pPr>
            <w:r w:rsidRPr="00571D9B">
              <w:rPr>
                <w:rFonts w:eastAsia="Times New Roman" w:cs="Times New Roman"/>
                <w:b/>
                <w:sz w:val="24"/>
                <w:szCs w:val="24"/>
              </w:rPr>
              <w:t>Thousands of Tons Discarded</w:t>
            </w:r>
          </w:p>
        </w:tc>
      </w:tr>
      <w:tr w:rsidR="00571D9B" w:rsidRPr="00571D9B" w14:paraId="79298124" w14:textId="77777777" w:rsidTr="009F0FEA">
        <w:trPr>
          <w:trHeight w:val="275"/>
          <w:jc w:val="center"/>
        </w:trPr>
        <w:tc>
          <w:tcPr>
            <w:tcW w:w="3296" w:type="dxa"/>
          </w:tcPr>
          <w:p w14:paraId="1066A9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Cathode Ray Tube (CRT) TV's</w:t>
            </w:r>
          </w:p>
        </w:tc>
        <w:tc>
          <w:tcPr>
            <w:tcW w:w="3089" w:type="dxa"/>
          </w:tcPr>
          <w:p w14:paraId="4D70BDAD"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7591.1</w:t>
            </w:r>
          </w:p>
        </w:tc>
      </w:tr>
      <w:tr w:rsidR="00571D9B" w:rsidRPr="00571D9B" w14:paraId="61C5C927" w14:textId="77777777" w:rsidTr="009F0FEA">
        <w:trPr>
          <w:trHeight w:val="277"/>
          <w:jc w:val="center"/>
        </w:trPr>
        <w:tc>
          <w:tcPr>
            <w:tcW w:w="3296" w:type="dxa"/>
          </w:tcPr>
          <w:p w14:paraId="484C467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CRT Monitors</w:t>
            </w:r>
          </w:p>
        </w:tc>
        <w:tc>
          <w:tcPr>
            <w:tcW w:w="3089" w:type="dxa"/>
          </w:tcPr>
          <w:p w14:paraId="31388EA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389.8</w:t>
            </w:r>
          </w:p>
        </w:tc>
      </w:tr>
      <w:tr w:rsidR="00571D9B" w:rsidRPr="00571D9B" w14:paraId="7E91ABC9" w14:textId="77777777" w:rsidTr="009F0FEA">
        <w:trPr>
          <w:trHeight w:val="275"/>
          <w:jc w:val="center"/>
        </w:trPr>
        <w:tc>
          <w:tcPr>
            <w:tcW w:w="3296" w:type="dxa"/>
          </w:tcPr>
          <w:p w14:paraId="7BC2BC4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Printers, Keyboards, Mice</w:t>
            </w:r>
          </w:p>
        </w:tc>
        <w:tc>
          <w:tcPr>
            <w:tcW w:w="3089" w:type="dxa"/>
          </w:tcPr>
          <w:p w14:paraId="78BCD058"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324.9</w:t>
            </w:r>
          </w:p>
        </w:tc>
      </w:tr>
      <w:tr w:rsidR="00571D9B" w:rsidRPr="00571D9B" w14:paraId="0EA06F12" w14:textId="77777777" w:rsidTr="009F0FEA">
        <w:trPr>
          <w:trHeight w:val="275"/>
          <w:jc w:val="center"/>
        </w:trPr>
        <w:tc>
          <w:tcPr>
            <w:tcW w:w="3296" w:type="dxa"/>
          </w:tcPr>
          <w:p w14:paraId="35784CE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Desktop Computers</w:t>
            </w:r>
          </w:p>
        </w:tc>
        <w:tc>
          <w:tcPr>
            <w:tcW w:w="3089" w:type="dxa"/>
          </w:tcPr>
          <w:p w14:paraId="632B491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259.5</w:t>
            </w:r>
          </w:p>
        </w:tc>
      </w:tr>
      <w:tr w:rsidR="00571D9B" w:rsidRPr="00571D9B" w14:paraId="64097CCE" w14:textId="77777777" w:rsidTr="009F0FEA">
        <w:trPr>
          <w:trHeight w:val="275"/>
          <w:jc w:val="center"/>
        </w:trPr>
        <w:tc>
          <w:tcPr>
            <w:tcW w:w="3296" w:type="dxa"/>
          </w:tcPr>
          <w:p w14:paraId="3BD1CC59"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Laptop Computers</w:t>
            </w:r>
          </w:p>
        </w:tc>
        <w:tc>
          <w:tcPr>
            <w:tcW w:w="3089" w:type="dxa"/>
          </w:tcPr>
          <w:p w14:paraId="7A993EC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30.8</w:t>
            </w:r>
          </w:p>
        </w:tc>
      </w:tr>
      <w:tr w:rsidR="00571D9B" w:rsidRPr="00571D9B" w14:paraId="6C710575" w14:textId="77777777" w:rsidTr="009F0FEA">
        <w:trPr>
          <w:trHeight w:val="275"/>
          <w:jc w:val="center"/>
        </w:trPr>
        <w:tc>
          <w:tcPr>
            <w:tcW w:w="3296" w:type="dxa"/>
          </w:tcPr>
          <w:p w14:paraId="5B05CD1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Projection TV's</w:t>
            </w:r>
          </w:p>
        </w:tc>
        <w:tc>
          <w:tcPr>
            <w:tcW w:w="3089" w:type="dxa"/>
          </w:tcPr>
          <w:p w14:paraId="0898E40A"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132.8</w:t>
            </w:r>
          </w:p>
        </w:tc>
      </w:tr>
      <w:tr w:rsidR="00571D9B" w:rsidRPr="00571D9B" w14:paraId="25755AB0" w14:textId="77777777" w:rsidTr="009F0FEA">
        <w:trPr>
          <w:trHeight w:val="275"/>
          <w:jc w:val="center"/>
        </w:trPr>
        <w:tc>
          <w:tcPr>
            <w:tcW w:w="3296" w:type="dxa"/>
          </w:tcPr>
          <w:p w14:paraId="46EB51B0"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Cell Phones</w:t>
            </w:r>
          </w:p>
        </w:tc>
        <w:tc>
          <w:tcPr>
            <w:tcW w:w="3089" w:type="dxa"/>
          </w:tcPr>
          <w:p w14:paraId="4CA9B443"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11.7</w:t>
            </w:r>
          </w:p>
        </w:tc>
      </w:tr>
      <w:tr w:rsidR="00571D9B" w:rsidRPr="00571D9B" w14:paraId="0666F696" w14:textId="77777777" w:rsidTr="009F0FEA">
        <w:trPr>
          <w:trHeight w:val="278"/>
          <w:jc w:val="center"/>
        </w:trPr>
        <w:tc>
          <w:tcPr>
            <w:tcW w:w="3296" w:type="dxa"/>
          </w:tcPr>
          <w:p w14:paraId="2224DE71"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LCD Monitors</w:t>
            </w:r>
          </w:p>
        </w:tc>
        <w:tc>
          <w:tcPr>
            <w:tcW w:w="3089" w:type="dxa"/>
          </w:tcPr>
          <w:p w14:paraId="7B7659FB" w14:textId="77777777" w:rsidR="00571D9B" w:rsidRPr="00571D9B" w:rsidRDefault="00571D9B" w:rsidP="00571D9B">
            <w:pPr>
              <w:spacing w:after="0" w:line="240" w:lineRule="auto"/>
              <w:textAlignment w:val="baseline"/>
              <w:rPr>
                <w:rFonts w:eastAsia="Times New Roman" w:cs="Times New Roman"/>
                <w:sz w:val="24"/>
                <w:szCs w:val="24"/>
              </w:rPr>
            </w:pPr>
            <w:r w:rsidRPr="00571D9B">
              <w:rPr>
                <w:rFonts w:eastAsia="Times New Roman" w:cs="Times New Roman"/>
                <w:sz w:val="24"/>
                <w:szCs w:val="24"/>
              </w:rPr>
              <w:t>4.9</w:t>
            </w:r>
          </w:p>
        </w:tc>
      </w:tr>
    </w:tbl>
    <w:p w14:paraId="370E8A78" w14:textId="77777777" w:rsidR="00571D9B" w:rsidRPr="00571D9B" w:rsidRDefault="00571D9B" w:rsidP="00AA68AB">
      <w:pPr>
        <w:spacing w:after="0" w:line="240" w:lineRule="auto"/>
        <w:jc w:val="center"/>
        <w:textAlignment w:val="baseline"/>
        <w:rPr>
          <w:rFonts w:eastAsia="Times New Roman" w:cs="Times New Roman"/>
          <w:sz w:val="18"/>
          <w:szCs w:val="18"/>
        </w:rPr>
      </w:pPr>
      <w:r w:rsidRPr="00571D9B">
        <w:rPr>
          <w:rFonts w:eastAsia="Times New Roman" w:cs="Times New Roman"/>
          <w:sz w:val="18"/>
          <w:szCs w:val="18"/>
        </w:rPr>
        <w:t xml:space="preserve">Figure: Electronics Discarded in the US (2005). Source: National Geographic, January 2008. Volume 213 No.1, </w:t>
      </w:r>
      <w:proofErr w:type="spellStart"/>
      <w:r w:rsidRPr="00571D9B">
        <w:rPr>
          <w:rFonts w:eastAsia="Times New Roman" w:cs="Times New Roman"/>
          <w:sz w:val="18"/>
          <w:szCs w:val="18"/>
        </w:rPr>
        <w:t>pg</w:t>
      </w:r>
      <w:proofErr w:type="spellEnd"/>
      <w:r w:rsidRPr="00571D9B">
        <w:rPr>
          <w:rFonts w:eastAsia="Times New Roman" w:cs="Times New Roman"/>
          <w:sz w:val="18"/>
          <w:szCs w:val="18"/>
        </w:rPr>
        <w:t xml:space="preserve"> 73.</w:t>
      </w:r>
    </w:p>
    <w:p w14:paraId="43E2FD5A" w14:textId="77777777" w:rsidR="00571D9B" w:rsidRPr="00571D9B" w:rsidRDefault="00571D9B" w:rsidP="00571D9B">
      <w:pPr>
        <w:spacing w:after="0" w:line="240" w:lineRule="auto"/>
        <w:textAlignment w:val="baseline"/>
        <w:rPr>
          <w:rFonts w:eastAsia="Times New Roman" w:cs="Times New Roman"/>
          <w:sz w:val="24"/>
          <w:szCs w:val="24"/>
        </w:rPr>
      </w:pPr>
    </w:p>
    <w:p w14:paraId="761E44C7" w14:textId="77777777" w:rsidR="00571D9B" w:rsidRPr="00571D9B" w:rsidRDefault="00571D9B" w:rsidP="00AA68AB">
      <w:pPr>
        <w:spacing w:after="0" w:line="240" w:lineRule="auto"/>
        <w:ind w:left="360"/>
        <w:textAlignment w:val="baseline"/>
        <w:rPr>
          <w:rFonts w:eastAsia="Times New Roman" w:cs="Times New Roman"/>
          <w:sz w:val="24"/>
          <w:szCs w:val="24"/>
        </w:rPr>
      </w:pPr>
      <w:r w:rsidRPr="00571D9B">
        <w:rPr>
          <w:rFonts w:eastAsia="Times New Roman" w:cs="Times New Roman"/>
          <w:sz w:val="24"/>
          <w:szCs w:val="24"/>
        </w:rPr>
        <w:t>Which data display would you use to represent this data? Explain your reasoning.</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79F9A07A" w14:textId="77777777" w:rsidR="00DB7EB0" w:rsidRP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The number of cars sold in a week at a large car dealership over a 20-week period is given below.</w:t>
      </w:r>
    </w:p>
    <w:p w14:paraId="788E58DC" w14:textId="3B95395E" w:rsidR="00DB7EB0" w:rsidRPr="00DB7EB0" w:rsidRDefault="00DB7EB0" w:rsidP="00DB7EB0">
      <w:pPr>
        <w:spacing w:after="0" w:line="240" w:lineRule="auto"/>
        <w:ind w:left="360"/>
        <w:jc w:val="center"/>
        <w:textAlignment w:val="baseline"/>
        <w:rPr>
          <w:rFonts w:eastAsia="Times New Roman" w:cs="Times New Roman"/>
          <w:sz w:val="24"/>
          <w:szCs w:val="24"/>
        </w:rPr>
      </w:pPr>
      <w:proofErr w:type="gramStart"/>
      <w:r w:rsidRPr="00DB7EB0">
        <w:rPr>
          <w:rFonts w:eastAsia="Times New Roman" w:cs="Times New Roman"/>
          <w:sz w:val="24"/>
          <w:szCs w:val="24"/>
        </w:rPr>
        <w:t>16  12</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8  7</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26  32</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15  51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29  45</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19  11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6  15</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32  18</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43  31</w:t>
      </w:r>
      <w:proofErr w:type="gramEnd"/>
      <w:r w:rsidRPr="00DB7EB0">
        <w:rPr>
          <w:rFonts w:eastAsia="Times New Roman" w:cs="Times New Roman"/>
          <w:sz w:val="24"/>
          <w:szCs w:val="24"/>
        </w:rPr>
        <w:t xml:space="preserve">  </w:t>
      </w:r>
      <w:proofErr w:type="gramStart"/>
      <w:r w:rsidRPr="00DB7EB0">
        <w:rPr>
          <w:rFonts w:eastAsia="Times New Roman" w:cs="Times New Roman"/>
          <w:sz w:val="24"/>
          <w:szCs w:val="24"/>
        </w:rPr>
        <w:t>23  23</w:t>
      </w:r>
      <w:proofErr w:type="gramEnd"/>
    </w:p>
    <w:p w14:paraId="02F41178" w14:textId="36E50E4E" w:rsidR="00DB7EB0" w:rsidRDefault="00DB7EB0" w:rsidP="00DB7EB0">
      <w:pPr>
        <w:spacing w:after="0" w:line="240" w:lineRule="auto"/>
        <w:ind w:left="360"/>
        <w:textAlignment w:val="baseline"/>
        <w:rPr>
          <w:rFonts w:eastAsia="Times New Roman" w:cs="Times New Roman"/>
          <w:sz w:val="24"/>
          <w:szCs w:val="24"/>
        </w:rPr>
      </w:pPr>
      <w:r w:rsidRPr="00DB7EB0">
        <w:rPr>
          <w:rFonts w:eastAsia="Times New Roman" w:cs="Times New Roman"/>
          <w:sz w:val="24"/>
          <w:szCs w:val="24"/>
        </w:rPr>
        <w:t>Which data display would be an inappropriate way to represent this data? Explain your reasoning.</w:t>
      </w:r>
      <w:r>
        <w:rPr>
          <w:rFonts w:eastAsia="Times New Roman" w:cs="Times New Roman"/>
          <w:sz w:val="24"/>
          <w:szCs w:val="24"/>
        </w:rPr>
        <w:t xml:space="preserve"> </w:t>
      </w:r>
      <w:r w:rsidR="00074337">
        <w:rPr>
          <w:rFonts w:eastAsia="Times New Roman" w:cs="Times New Roman"/>
          <w:sz w:val="24"/>
          <w:szCs w:val="24"/>
        </w:rPr>
        <w:br/>
      </w: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71C1C644" w14:textId="0CF81A79" w:rsidR="00A25B12" w:rsidRPr="006B6BAE" w:rsidRDefault="00A25B12" w:rsidP="001253B6">
      <w:pPr>
        <w:spacing w:after="0" w:line="240" w:lineRule="auto"/>
        <w:rPr>
          <w:rFonts w:cs="Times New Roman"/>
        </w:rPr>
      </w:pPr>
    </w:p>
    <w:p w14:paraId="3651F18E" w14:textId="2AE7CE49" w:rsidR="00A25B12" w:rsidRPr="006B6BAE" w:rsidRDefault="00A25B12" w:rsidP="004834E8">
      <w:pPr>
        <w:pStyle w:val="Heading3"/>
      </w:pPr>
      <w:bookmarkStart w:id="56" w:name="_MA.6.DP.1.2"/>
      <w:bookmarkStart w:id="57" w:name="_MA.912.DP.1.2"/>
      <w:bookmarkEnd w:id="56"/>
      <w:bookmarkEnd w:id="57"/>
      <w:proofErr w:type="gramStart"/>
      <w:r w:rsidRPr="006B6BAE">
        <w:t>MA</w:t>
      </w:r>
      <w:r w:rsidR="00493DBF">
        <w:t>.912.</w:t>
      </w:r>
      <w:r w:rsidRPr="006B6BAE">
        <w:t>DP</w:t>
      </w:r>
      <w:proofErr w:type="gramEnd"/>
      <w:r w:rsidRPr="006B6BAE">
        <w:t>.1.2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76E578CD" w:rsidR="00C37475" w:rsidRDefault="00C37475" w:rsidP="00C37475">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.1.</w:t>
      </w:r>
      <w:r>
        <w:rPr>
          <w:rFonts w:eastAsia="Times New Roman"/>
        </w:rPr>
        <w:t>2</w:t>
      </w:r>
      <w:r w:rsidRPr="00195B79">
        <w:tab/>
      </w:r>
      <w:r w:rsidR="0098131B" w:rsidRPr="0098131B">
        <w:rPr>
          <w:rFonts w:eastAsia="Times New Roman"/>
          <w:color w:val="000000"/>
        </w:rPr>
        <w:t>Interpret data distributions represented in various ways. State whether the data is numerical or categorical, whether it is univariate or bivariate and interpret the different components and quantities in the display.</w:t>
      </w: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731F51" w14:textId="1AB772CA" w:rsidR="00C37475" w:rsidRDefault="000825F8" w:rsidP="00C37475">
      <w:pPr>
        <w:spacing w:after="0" w:line="240" w:lineRule="auto"/>
        <w:textAlignment w:val="baseline"/>
        <w:rPr>
          <w:rFonts w:eastAsia="Times New Roman" w:cs="Times New Roman"/>
          <w:color w:val="000000"/>
        </w:rPr>
      </w:pPr>
      <w:r w:rsidRPr="000825F8">
        <w:rPr>
          <w:rFonts w:eastAsia="Times New Roman" w:cs="Times New Roman"/>
          <w:i/>
          <w:iCs/>
          <w:color w:val="000000"/>
        </w:rPr>
        <w:t>Clarification 1</w:t>
      </w:r>
      <w:r w:rsidRPr="000825F8">
        <w:rPr>
          <w:rFonts w:eastAsia="Times New Roman" w:cs="Times New Roman"/>
          <w:color w:val="000000"/>
        </w:rPr>
        <w:t>: Within the Probability and Statistics course, instruction includes the use of spreadsheets and technology.</w:t>
      </w:r>
    </w:p>
    <w:p w14:paraId="247B1DC0" w14:textId="77777777" w:rsidR="000825F8" w:rsidRPr="009D638A" w:rsidRDefault="000825F8"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28A558A5" w14:textId="77777777" w:rsidR="00985BF2" w:rsidRDefault="00985BF2" w:rsidP="00985BF2">
      <w:pPr>
        <w:pStyle w:val="TableParagraph"/>
        <w:numPr>
          <w:ilvl w:val="0"/>
          <w:numId w:val="261"/>
        </w:numPr>
        <w:tabs>
          <w:tab w:val="left" w:pos="827"/>
        </w:tabs>
        <w:autoSpaceDE w:val="0"/>
        <w:autoSpaceDN w:val="0"/>
        <w:spacing w:line="277" w:lineRule="exact"/>
        <w:ind w:hanging="359"/>
        <w:rPr>
          <w:sz w:val="24"/>
        </w:rPr>
      </w:pPr>
      <w:proofErr w:type="gramStart"/>
      <w:r>
        <w:rPr>
          <w:sz w:val="24"/>
        </w:rPr>
        <w:t>MA.912.DP</w:t>
      </w:r>
      <w:proofErr w:type="gramEnd"/>
      <w:r>
        <w:rPr>
          <w:sz w:val="24"/>
        </w:rPr>
        <w:t>.3.1</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6633395B"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Bivariate Data</w:t>
      </w:r>
    </w:p>
    <w:p w14:paraId="562C4980"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Categorical Data</w:t>
      </w:r>
    </w:p>
    <w:p w14:paraId="7C0C8D7C" w14:textId="77777777" w:rsidR="00205C3B" w:rsidRPr="00205C3B" w:rsidRDefault="00205C3B" w:rsidP="00E502A8">
      <w:pPr>
        <w:numPr>
          <w:ilvl w:val="0"/>
          <w:numId w:val="22"/>
        </w:numPr>
        <w:spacing w:after="0" w:line="240" w:lineRule="auto"/>
        <w:textAlignment w:val="baseline"/>
        <w:rPr>
          <w:rFonts w:eastAsia="Times New Roman" w:cs="Times New Roman"/>
          <w:sz w:val="24"/>
          <w:szCs w:val="24"/>
        </w:rPr>
      </w:pPr>
      <w:r w:rsidRPr="00205C3B">
        <w:rPr>
          <w:rFonts w:eastAsia="Times New Roman" w:cs="Times New Roman"/>
          <w:sz w:val="24"/>
          <w:szCs w:val="24"/>
        </w:rPr>
        <w:t xml:space="preserve">Numerical Data </w:t>
      </w:r>
    </w:p>
    <w:p w14:paraId="7AFD8F18" w14:textId="77777777" w:rsidR="00C37475" w:rsidRPr="006B6BAE" w:rsidRDefault="00C37475" w:rsidP="00C37475">
      <w:pPr>
        <w:pStyle w:val="ListParagraph"/>
        <w:ind w:left="720"/>
        <w:textAlignment w:val="baseline"/>
        <w:rPr>
          <w:rFonts w:eastAsia="Times New Roman" w:cs="Times New Roman"/>
          <w:sz w:val="24"/>
          <w:szCs w:val="24"/>
        </w:rPr>
      </w:pPr>
    </w:p>
    <w:p w14:paraId="6AC940DF" w14:textId="77777777" w:rsidR="00D8234C" w:rsidRDefault="00D8234C">
      <w:pPr>
        <w:rPr>
          <w:rFonts w:cs="Times New Roman"/>
          <w:b/>
          <w:sz w:val="24"/>
        </w:rPr>
      </w:pPr>
      <w:r>
        <w:br w:type="page"/>
      </w:r>
    </w:p>
    <w:p w14:paraId="6C678F11" w14:textId="428105D3" w:rsidR="00C37475" w:rsidRPr="00775194" w:rsidRDefault="00C37475" w:rsidP="00C37475">
      <w:pPr>
        <w:pStyle w:val="DataProbability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4B3238" w14:textId="7FF94C0A" w:rsidR="00E41AF6" w:rsidRDefault="00E41AF6"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AF72EC">
              <w:rPr>
                <w:rFonts w:eastAsia="Times New Roman" w:cs="Times New Roman"/>
                <w:sz w:val="24"/>
                <w:szCs w:val="24"/>
              </w:rPr>
              <w:t>6</w:t>
            </w:r>
            <w:r>
              <w:rPr>
                <w:rFonts w:eastAsia="Times New Roman" w:cs="Times New Roman"/>
                <w:sz w:val="24"/>
                <w:szCs w:val="24"/>
              </w:rPr>
              <w:t>.</w:t>
            </w:r>
            <w:r w:rsidRPr="006B6BAE">
              <w:rPr>
                <w:rFonts w:eastAsia="Times New Roman" w:cs="Times New Roman"/>
                <w:sz w:val="24"/>
                <w:szCs w:val="24"/>
              </w:rPr>
              <w:t>DP.1</w:t>
            </w:r>
          </w:p>
          <w:p w14:paraId="21B1BF63" w14:textId="54799797" w:rsidR="00AF72EC" w:rsidRDefault="00C37475"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495C29">
              <w:rPr>
                <w:rFonts w:eastAsia="Times New Roman" w:cs="Times New Roman"/>
                <w:sz w:val="24"/>
                <w:szCs w:val="24"/>
              </w:rPr>
              <w:t>.</w:t>
            </w:r>
            <w:r w:rsidR="00AF72EC">
              <w:rPr>
                <w:rFonts w:eastAsia="Times New Roman" w:cs="Times New Roman"/>
                <w:sz w:val="24"/>
                <w:szCs w:val="24"/>
              </w:rPr>
              <w:t>7</w:t>
            </w:r>
            <w:r w:rsidR="00495C29">
              <w:rPr>
                <w:rFonts w:eastAsia="Times New Roman" w:cs="Times New Roman"/>
                <w:sz w:val="24"/>
                <w:szCs w:val="24"/>
              </w:rPr>
              <w:t>.</w:t>
            </w:r>
            <w:r w:rsidRPr="006B6BAE">
              <w:rPr>
                <w:rFonts w:eastAsia="Times New Roman" w:cs="Times New Roman"/>
                <w:sz w:val="24"/>
                <w:szCs w:val="24"/>
              </w:rPr>
              <w:t>DP.1</w:t>
            </w:r>
          </w:p>
          <w:p w14:paraId="382195FB" w14:textId="77777777" w:rsidR="00AF72EC" w:rsidRDefault="00AF72EC" w:rsidP="00E502A8">
            <w:pPr>
              <w:numPr>
                <w:ilvl w:val="0"/>
                <w:numId w:val="18"/>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 xml:space="preserve">DP.1 </w:t>
            </w:r>
          </w:p>
          <w:p w14:paraId="7E12E485" w14:textId="4A0B8CB3" w:rsidR="00C37475" w:rsidRPr="00C60A26" w:rsidRDefault="00C37475" w:rsidP="00AF72EC">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29BD1FE" w14:textId="77777777" w:rsidR="008F39FE" w:rsidRDefault="008F39FE" w:rsidP="008F39FE">
            <w:pPr>
              <w:pStyle w:val="TableParagraph"/>
              <w:numPr>
                <w:ilvl w:val="0"/>
                <w:numId w:val="18"/>
              </w:numPr>
              <w:tabs>
                <w:tab w:val="left" w:pos="1049"/>
              </w:tabs>
              <w:autoSpaceDE w:val="0"/>
              <w:autoSpaceDN w:val="0"/>
              <w:spacing w:line="291" w:lineRule="exact"/>
              <w:rPr>
                <w:sz w:val="24"/>
              </w:rPr>
            </w:pPr>
            <w:r>
              <w:rPr>
                <w:spacing w:val="-2"/>
                <w:sz w:val="24"/>
              </w:rPr>
              <w:t>MA.912.FL.4.4</w:t>
            </w:r>
          </w:p>
          <w:p w14:paraId="1ED3D3E5" w14:textId="77777777" w:rsidR="008F39FE" w:rsidRPr="00743CC6" w:rsidRDefault="008F39FE" w:rsidP="008F39FE">
            <w:pPr>
              <w:pStyle w:val="TableParagraph"/>
              <w:numPr>
                <w:ilvl w:val="0"/>
                <w:numId w:val="18"/>
              </w:numPr>
              <w:tabs>
                <w:tab w:val="left" w:pos="1049"/>
              </w:tabs>
              <w:autoSpaceDE w:val="0"/>
              <w:autoSpaceDN w:val="0"/>
              <w:spacing w:line="274" w:lineRule="exact"/>
              <w:rPr>
                <w:sz w:val="24"/>
              </w:rPr>
            </w:pPr>
            <w:proofErr w:type="gramStart"/>
            <w:r>
              <w:rPr>
                <w:sz w:val="24"/>
              </w:rPr>
              <w:t>MA.912.DP</w:t>
            </w:r>
            <w:proofErr w:type="gramEnd"/>
            <w:r>
              <w:rPr>
                <w:sz w:val="24"/>
              </w:rPr>
              <w:t>.2.1,</w:t>
            </w:r>
            <w:r>
              <w:rPr>
                <w:spacing w:val="-1"/>
                <w:sz w:val="24"/>
              </w:rPr>
              <w:t xml:space="preserve"> </w:t>
            </w:r>
            <w:proofErr w:type="gramStart"/>
            <w:r>
              <w:rPr>
                <w:spacing w:val="-2"/>
                <w:sz w:val="24"/>
              </w:rPr>
              <w:t>MA.912.DP</w:t>
            </w:r>
            <w:proofErr w:type="gramEnd"/>
            <w:r>
              <w:rPr>
                <w:spacing w:val="-2"/>
                <w:sz w:val="24"/>
              </w:rPr>
              <w:t xml:space="preserve">.2.2, </w:t>
            </w:r>
            <w:proofErr w:type="gramStart"/>
            <w:r>
              <w:rPr>
                <w:spacing w:val="-2"/>
                <w:sz w:val="24"/>
              </w:rPr>
              <w:t>MA.912.DP</w:t>
            </w:r>
            <w:proofErr w:type="gramEnd"/>
            <w:r>
              <w:rPr>
                <w:spacing w:val="-2"/>
                <w:sz w:val="24"/>
              </w:rPr>
              <w:t xml:space="preserve">.2.4, </w:t>
            </w:r>
            <w:proofErr w:type="gramStart"/>
            <w:r>
              <w:rPr>
                <w:spacing w:val="-2"/>
                <w:sz w:val="24"/>
              </w:rPr>
              <w:t>MA.912.DP</w:t>
            </w:r>
            <w:proofErr w:type="gramEnd"/>
            <w:r>
              <w:rPr>
                <w:spacing w:val="-2"/>
                <w:sz w:val="24"/>
              </w:rPr>
              <w:t xml:space="preserve">.2.5, </w:t>
            </w:r>
            <w:proofErr w:type="gramStart"/>
            <w:r>
              <w:rPr>
                <w:spacing w:val="-2"/>
                <w:sz w:val="24"/>
              </w:rPr>
              <w:t>MA.912.DP</w:t>
            </w:r>
            <w:proofErr w:type="gramEnd"/>
            <w:r>
              <w:rPr>
                <w:spacing w:val="-2"/>
                <w:sz w:val="24"/>
              </w:rPr>
              <w:t>.2.6</w:t>
            </w:r>
          </w:p>
          <w:p w14:paraId="659F8DF5" w14:textId="264E9AB9" w:rsidR="00C37475" w:rsidRPr="00321675" w:rsidRDefault="008F39FE" w:rsidP="008F39FE">
            <w:pPr>
              <w:pStyle w:val="ListParagraph"/>
              <w:numPr>
                <w:ilvl w:val="0"/>
                <w:numId w:val="18"/>
              </w:numPr>
              <w:textAlignment w:val="baseline"/>
              <w:rPr>
                <w:rFonts w:eastAsia="Times New Roman" w:cs="Times New Roman"/>
                <w:sz w:val="24"/>
                <w:szCs w:val="24"/>
              </w:rPr>
            </w:pPr>
            <w:proofErr w:type="gramStart"/>
            <w:r>
              <w:rPr>
                <w:spacing w:val="-2"/>
                <w:sz w:val="24"/>
              </w:rPr>
              <w:t>MA.912.DP</w:t>
            </w:r>
            <w:proofErr w:type="gramEnd"/>
            <w:r>
              <w:rPr>
                <w:spacing w:val="-2"/>
                <w:sz w:val="24"/>
              </w:rPr>
              <w:t xml:space="preserve">.3.2, </w:t>
            </w:r>
            <w:proofErr w:type="gramStart"/>
            <w:r>
              <w:rPr>
                <w:spacing w:val="-2"/>
                <w:sz w:val="24"/>
              </w:rPr>
              <w:t>MA.912.DP</w:t>
            </w:r>
            <w:proofErr w:type="gramEnd"/>
            <w:r>
              <w:rPr>
                <w:spacing w:val="-2"/>
                <w:sz w:val="24"/>
              </w:rPr>
              <w:t>.3.3</w:t>
            </w:r>
            <w:r w:rsidR="001B6049">
              <w:rPr>
                <w:spacing w:val="-2"/>
                <w:sz w:val="24"/>
              </w:rPr>
              <w:br/>
            </w:r>
          </w:p>
        </w:tc>
      </w:tr>
    </w:tbl>
    <w:p w14:paraId="25AA130F" w14:textId="19731664" w:rsidR="00C37475" w:rsidRPr="006B6BAE" w:rsidRDefault="00C37475" w:rsidP="00C37475">
      <w:pPr>
        <w:pStyle w:val="DataProbabilityHeading"/>
      </w:pPr>
      <w:r w:rsidRPr="006B6BAE">
        <w:t xml:space="preserve">Purpose and Instructional Strategies </w:t>
      </w:r>
    </w:p>
    <w:p w14:paraId="7223BAB0" w14:textId="77777777" w:rsidR="008A1BE1" w:rsidRPr="008A1BE1" w:rsidRDefault="008A1BE1" w:rsidP="008A1BE1">
      <w:pPr>
        <w:spacing w:after="0" w:line="240" w:lineRule="auto"/>
        <w:textAlignment w:val="baseline"/>
        <w:rPr>
          <w:rFonts w:eastAsia="Times New Roman" w:cs="Times New Roman"/>
          <w:sz w:val="24"/>
          <w:szCs w:val="24"/>
        </w:rPr>
      </w:pPr>
      <w:r w:rsidRPr="008A1BE1">
        <w:rPr>
          <w:rFonts w:eastAsia="Times New Roman" w:cs="Times New Roman"/>
          <w:sz w:val="24"/>
          <w:szCs w:val="24"/>
        </w:rPr>
        <w:t>In grade 7, students created and interpreted different displays of univariate numerical and categorical data. They also used measures of center and variation to make comparisons and draw conclusions about two populations. In grade 8, students created scatter plots and began to interpret them by considering lines of fit. In Algebra I, students interpret the components of data displays for numerical and categorical data, both univariate and bivariate. In later courses, they will use data displays to compare distributions of data sets to one another and to theoretical distributions.</w:t>
      </w:r>
    </w:p>
    <w:p w14:paraId="5FBDF0CA"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 xml:space="preserve">It is the intention of this benchmark to include cases where students must calculate measures of center/variation to interpret </w:t>
      </w:r>
      <w:r w:rsidRPr="008A1BE1">
        <w:rPr>
          <w:rFonts w:eastAsia="Times New Roman" w:cs="Times New Roman"/>
          <w:i/>
          <w:sz w:val="24"/>
          <w:szCs w:val="24"/>
        </w:rPr>
        <w:t>(MTR.3.1)</w:t>
      </w:r>
      <w:r w:rsidRPr="008A1BE1">
        <w:rPr>
          <w:rFonts w:eastAsia="Times New Roman" w:cs="Times New Roman"/>
          <w:sz w:val="24"/>
          <w:szCs w:val="24"/>
        </w:rPr>
        <w:t>.</w:t>
      </w:r>
    </w:p>
    <w:p w14:paraId="14CB6328" w14:textId="77777777" w:rsidR="008A1BE1" w:rsidRPr="008A1BE1" w:rsidRDefault="008A1BE1" w:rsidP="00E502A8">
      <w:pPr>
        <w:numPr>
          <w:ilvl w:val="0"/>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 xml:space="preserve">For students to have full understanding of numerical/categorical, univariate/bivariate data sets and their displays, instruction should include </w:t>
      </w:r>
      <w:proofErr w:type="gramStart"/>
      <w:r w:rsidRPr="008A1BE1">
        <w:rPr>
          <w:rFonts w:eastAsia="Times New Roman" w:cs="Times New Roman"/>
          <w:sz w:val="24"/>
          <w:szCs w:val="24"/>
        </w:rPr>
        <w:t>MA.912.DP</w:t>
      </w:r>
      <w:proofErr w:type="gramEnd"/>
      <w:r w:rsidRPr="008A1BE1">
        <w:rPr>
          <w:rFonts w:eastAsia="Times New Roman" w:cs="Times New Roman"/>
          <w:sz w:val="24"/>
          <w:szCs w:val="24"/>
        </w:rPr>
        <w:t>.1.1. These benchmarks are not intended to be separated. One is reinforced by the other.</w:t>
      </w:r>
    </w:p>
    <w:p w14:paraId="59A7ACFA"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univariate includes histograms, stem-and-leaf plots, box plots and line plots.</w:t>
      </w:r>
    </w:p>
    <w:p w14:paraId="10A3DC8C"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Numerical bivariate includes scatter plots and line graphs.</w:t>
      </w:r>
    </w:p>
    <w:p w14:paraId="7950A5A5"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univariate includes bar charts, line plots, circle graphs, frequency tables and relative frequency tables.</w:t>
      </w:r>
    </w:p>
    <w:p w14:paraId="25EFB363" w14:textId="77777777" w:rsidR="008A1BE1" w:rsidRPr="008A1BE1" w:rsidRDefault="008A1BE1" w:rsidP="00E502A8">
      <w:pPr>
        <w:numPr>
          <w:ilvl w:val="1"/>
          <w:numId w:val="228"/>
        </w:numPr>
        <w:spacing w:after="0" w:line="240" w:lineRule="auto"/>
        <w:textAlignment w:val="baseline"/>
        <w:rPr>
          <w:rFonts w:eastAsia="Times New Roman" w:cs="Times New Roman"/>
          <w:sz w:val="24"/>
          <w:szCs w:val="24"/>
        </w:rPr>
      </w:pPr>
      <w:r w:rsidRPr="008A1BE1">
        <w:rPr>
          <w:rFonts w:eastAsia="Times New Roman" w:cs="Times New Roman"/>
          <w:sz w:val="24"/>
          <w:szCs w:val="24"/>
        </w:rPr>
        <w:t>Categorical bivariate includes segmented bar charts, joint frequency tables and joint relative frequency tables.</w:t>
      </w:r>
    </w:p>
    <w:p w14:paraId="5096119B" w14:textId="77777777" w:rsidR="00BF41EE" w:rsidRDefault="00BF41EE" w:rsidP="00E502A8">
      <w:pPr>
        <w:pStyle w:val="TableParagraph"/>
        <w:numPr>
          <w:ilvl w:val="0"/>
          <w:numId w:val="228"/>
        </w:numPr>
        <w:tabs>
          <w:tab w:val="left" w:pos="719"/>
        </w:tabs>
        <w:autoSpaceDE w:val="0"/>
        <w:autoSpaceDN w:val="0"/>
        <w:spacing w:before="4"/>
        <w:ind w:right="909"/>
        <w:rPr>
          <w:sz w:val="24"/>
        </w:rPr>
      </w:pPr>
      <w:r>
        <w:rPr>
          <w:sz w:val="24"/>
        </w:rPr>
        <w:t>Instruction</w:t>
      </w:r>
      <w:r>
        <w:rPr>
          <w:spacing w:val="-4"/>
          <w:sz w:val="24"/>
        </w:rPr>
        <w:t xml:space="preserve"> </w:t>
      </w:r>
      <w:r>
        <w:rPr>
          <w:sz w:val="24"/>
        </w:rPr>
        <w:t>includes</w:t>
      </w:r>
      <w:r>
        <w:rPr>
          <w:spacing w:val="-4"/>
          <w:sz w:val="24"/>
        </w:rPr>
        <w:t xml:space="preserve"> </w:t>
      </w:r>
      <w:r>
        <w:rPr>
          <w:sz w:val="24"/>
        </w:rPr>
        <w:t>identifying</w:t>
      </w:r>
      <w:r>
        <w:rPr>
          <w:spacing w:val="-7"/>
          <w:sz w:val="24"/>
        </w:rPr>
        <w:t xml:space="preserve"> </w:t>
      </w:r>
      <w:r>
        <w:rPr>
          <w:sz w:val="24"/>
        </w:rPr>
        <w:t>the</w:t>
      </w:r>
      <w:r>
        <w:rPr>
          <w:spacing w:val="-4"/>
          <w:sz w:val="24"/>
        </w:rPr>
        <w:t xml:space="preserve"> </w:t>
      </w:r>
      <w:r>
        <w:rPr>
          <w:sz w:val="24"/>
        </w:rPr>
        <w:t>measures</w:t>
      </w:r>
      <w:r>
        <w:rPr>
          <w:spacing w:val="-4"/>
          <w:sz w:val="24"/>
        </w:rPr>
        <w:t xml:space="preserve"> </w:t>
      </w:r>
      <w:r>
        <w:rPr>
          <w:sz w:val="24"/>
        </w:rPr>
        <w:t>of</w:t>
      </w:r>
      <w:r>
        <w:rPr>
          <w:spacing w:val="-3"/>
          <w:sz w:val="24"/>
        </w:rPr>
        <w:t xml:space="preserve"> </w:t>
      </w:r>
      <w:r>
        <w:rPr>
          <w:sz w:val="24"/>
        </w:rPr>
        <w:t>center</w:t>
      </w:r>
      <w:r>
        <w:rPr>
          <w:spacing w:val="-4"/>
          <w:sz w:val="24"/>
        </w:rPr>
        <w:t xml:space="preserve"> </w:t>
      </w:r>
      <w:r>
        <w:rPr>
          <w:sz w:val="24"/>
        </w:rPr>
        <w:t>and</w:t>
      </w:r>
      <w:r>
        <w:rPr>
          <w:spacing w:val="-4"/>
          <w:sz w:val="24"/>
        </w:rPr>
        <w:t xml:space="preserve"> </w:t>
      </w:r>
      <w:r>
        <w:rPr>
          <w:sz w:val="24"/>
        </w:rPr>
        <w:t>spread</w:t>
      </w:r>
      <w:r>
        <w:rPr>
          <w:spacing w:val="-4"/>
          <w:sz w:val="24"/>
        </w:rPr>
        <w:t xml:space="preserve"> </w:t>
      </w:r>
      <w:r>
        <w:rPr>
          <w:sz w:val="24"/>
        </w:rPr>
        <w:t>from</w:t>
      </w:r>
      <w:r>
        <w:rPr>
          <w:spacing w:val="-4"/>
          <w:sz w:val="24"/>
        </w:rPr>
        <w:t xml:space="preserve"> </w:t>
      </w:r>
      <w:r>
        <w:rPr>
          <w:sz w:val="24"/>
        </w:rPr>
        <w:t xml:space="preserve">different </w:t>
      </w:r>
      <w:r>
        <w:rPr>
          <w:spacing w:val="-2"/>
          <w:sz w:val="24"/>
        </w:rPr>
        <w:t>scenarios.</w:t>
      </w:r>
    </w:p>
    <w:p w14:paraId="282E420C" w14:textId="77777777" w:rsidR="00BF41EE" w:rsidRDefault="00BF41EE" w:rsidP="00E502A8">
      <w:pPr>
        <w:pStyle w:val="TableParagraph"/>
        <w:numPr>
          <w:ilvl w:val="0"/>
          <w:numId w:val="228"/>
        </w:numPr>
        <w:tabs>
          <w:tab w:val="left" w:pos="719"/>
        </w:tabs>
        <w:autoSpaceDE w:val="0"/>
        <w:autoSpaceDN w:val="0"/>
        <w:spacing w:before="1"/>
        <w:ind w:right="161"/>
        <w:rPr>
          <w:sz w:val="24"/>
          <w:szCs w:val="24"/>
        </w:rPr>
      </w:pPr>
      <w:r w:rsidRPr="27402B1B">
        <w:rPr>
          <w:sz w:val="24"/>
          <w:szCs w:val="24"/>
        </w:rPr>
        <w:t>Instruction</w:t>
      </w:r>
      <w:r w:rsidRPr="27402B1B">
        <w:rPr>
          <w:spacing w:val="-3"/>
          <w:sz w:val="24"/>
          <w:szCs w:val="24"/>
        </w:rPr>
        <w:t xml:space="preserve"> </w:t>
      </w:r>
      <w:r w:rsidRPr="27402B1B">
        <w:rPr>
          <w:sz w:val="24"/>
          <w:szCs w:val="24"/>
        </w:rPr>
        <w:t>includes</w:t>
      </w:r>
      <w:r w:rsidRPr="27402B1B">
        <w:rPr>
          <w:spacing w:val="-3"/>
          <w:sz w:val="24"/>
          <w:szCs w:val="24"/>
        </w:rPr>
        <w:t xml:space="preserve"> </w:t>
      </w:r>
      <w:r w:rsidRPr="27402B1B">
        <w:rPr>
          <w:sz w:val="24"/>
          <w:szCs w:val="24"/>
        </w:rPr>
        <w:t>reviewing</w:t>
      </w:r>
      <w:r w:rsidRPr="27402B1B">
        <w:rPr>
          <w:spacing w:val="-5"/>
          <w:sz w:val="24"/>
          <w:szCs w:val="24"/>
        </w:rPr>
        <w:t xml:space="preserve"> </w:t>
      </w:r>
      <w:r w:rsidRPr="27402B1B">
        <w:rPr>
          <w:sz w:val="24"/>
          <w:szCs w:val="24"/>
        </w:rPr>
        <w:t>that</w:t>
      </w:r>
      <w:r w:rsidRPr="27402B1B">
        <w:rPr>
          <w:spacing w:val="-3"/>
          <w:sz w:val="24"/>
          <w:szCs w:val="24"/>
        </w:rPr>
        <w:t xml:space="preserve"> </w:t>
      </w:r>
      <w:r w:rsidRPr="27402B1B">
        <w:rPr>
          <w:sz w:val="24"/>
          <w:szCs w:val="24"/>
        </w:rPr>
        <w:t>an</w:t>
      </w:r>
      <w:r w:rsidRPr="27402B1B">
        <w:rPr>
          <w:spacing w:val="-3"/>
          <w:sz w:val="24"/>
          <w:szCs w:val="24"/>
        </w:rPr>
        <w:t xml:space="preserve"> </w:t>
      </w:r>
      <w:r w:rsidRPr="27402B1B">
        <w:rPr>
          <w:sz w:val="24"/>
          <w:szCs w:val="24"/>
        </w:rPr>
        <w:t>outlier</w:t>
      </w:r>
      <w:r w:rsidRPr="27402B1B">
        <w:rPr>
          <w:spacing w:val="-5"/>
          <w:sz w:val="24"/>
          <w:szCs w:val="24"/>
        </w:rPr>
        <w:t xml:space="preserve"> </w:t>
      </w:r>
      <w:r w:rsidRPr="27402B1B">
        <w:rPr>
          <w:sz w:val="24"/>
          <w:szCs w:val="24"/>
        </w:rPr>
        <w:t>is</w:t>
      </w:r>
      <w:r w:rsidRPr="27402B1B">
        <w:rPr>
          <w:spacing w:val="-3"/>
          <w:sz w:val="24"/>
          <w:szCs w:val="24"/>
        </w:rPr>
        <w:t xml:space="preserve"> significantly </w:t>
      </w:r>
      <w:r w:rsidRPr="27402B1B">
        <w:rPr>
          <w:sz w:val="24"/>
          <w:szCs w:val="24"/>
        </w:rPr>
        <w:t>smaller</w:t>
      </w:r>
      <w:r w:rsidRPr="27402B1B">
        <w:rPr>
          <w:spacing w:val="-3"/>
          <w:sz w:val="24"/>
          <w:szCs w:val="24"/>
        </w:rPr>
        <w:t xml:space="preserve"> </w:t>
      </w:r>
      <w:r w:rsidRPr="27402B1B">
        <w:rPr>
          <w:sz w:val="24"/>
          <w:szCs w:val="24"/>
        </w:rPr>
        <w:t>or</w:t>
      </w:r>
      <w:r w:rsidRPr="27402B1B">
        <w:rPr>
          <w:spacing w:val="-5"/>
          <w:sz w:val="24"/>
          <w:szCs w:val="24"/>
        </w:rPr>
        <w:t xml:space="preserve"> </w:t>
      </w:r>
      <w:r w:rsidRPr="27402B1B">
        <w:rPr>
          <w:sz w:val="24"/>
          <w:szCs w:val="24"/>
        </w:rPr>
        <w:t>larger</w:t>
      </w:r>
      <w:r w:rsidRPr="27402B1B">
        <w:rPr>
          <w:spacing w:val="-3"/>
          <w:sz w:val="24"/>
          <w:szCs w:val="24"/>
        </w:rPr>
        <w:t xml:space="preserve"> </w:t>
      </w:r>
      <w:r w:rsidRPr="27402B1B">
        <w:rPr>
          <w:sz w:val="24"/>
          <w:szCs w:val="24"/>
        </w:rPr>
        <w:t>than</w:t>
      </w:r>
      <w:r w:rsidRPr="27402B1B">
        <w:rPr>
          <w:spacing w:val="-3"/>
          <w:sz w:val="24"/>
          <w:szCs w:val="24"/>
        </w:rPr>
        <w:t xml:space="preserve"> </w:t>
      </w:r>
      <w:r w:rsidRPr="27402B1B">
        <w:rPr>
          <w:sz w:val="24"/>
          <w:szCs w:val="24"/>
        </w:rPr>
        <w:t>the</w:t>
      </w:r>
      <w:r w:rsidRPr="27402B1B">
        <w:rPr>
          <w:spacing w:val="-3"/>
          <w:sz w:val="24"/>
          <w:szCs w:val="24"/>
        </w:rPr>
        <w:t xml:space="preserve"> </w:t>
      </w:r>
      <w:r w:rsidRPr="27402B1B">
        <w:rPr>
          <w:sz w:val="24"/>
          <w:szCs w:val="24"/>
        </w:rPr>
        <w:t>rest of the data set. A data set may have more than one outlier.</w:t>
      </w:r>
    </w:p>
    <w:p w14:paraId="11A89EEE" w14:textId="77777777" w:rsidR="00BF41EE" w:rsidRDefault="00BF41EE" w:rsidP="00E502A8">
      <w:pPr>
        <w:pStyle w:val="TableParagraph"/>
        <w:numPr>
          <w:ilvl w:val="0"/>
          <w:numId w:val="228"/>
        </w:numPr>
        <w:tabs>
          <w:tab w:val="left" w:pos="719"/>
        </w:tabs>
        <w:autoSpaceDE w:val="0"/>
        <w:autoSpaceDN w:val="0"/>
        <w:ind w:right="648"/>
        <w:rPr>
          <w:sz w:val="24"/>
          <w:szCs w:val="24"/>
        </w:rPr>
      </w:pPr>
      <w:r w:rsidRPr="27402B1B">
        <w:rPr>
          <w:sz w:val="24"/>
          <w:szCs w:val="24"/>
        </w:rPr>
        <w:t>Teacher</w:t>
      </w:r>
      <w:r w:rsidRPr="27402B1B">
        <w:rPr>
          <w:spacing w:val="-5"/>
          <w:sz w:val="24"/>
          <w:szCs w:val="24"/>
        </w:rPr>
        <w:t xml:space="preserve"> </w:t>
      </w:r>
      <w:r w:rsidRPr="27402B1B">
        <w:rPr>
          <w:sz w:val="24"/>
          <w:szCs w:val="24"/>
        </w:rPr>
        <w:t>provides</w:t>
      </w:r>
      <w:r w:rsidRPr="27402B1B">
        <w:rPr>
          <w:spacing w:val="-4"/>
          <w:sz w:val="24"/>
          <w:szCs w:val="24"/>
        </w:rPr>
        <w:t xml:space="preserve"> </w:t>
      </w:r>
      <w:r w:rsidRPr="27402B1B">
        <w:rPr>
          <w:sz w:val="24"/>
          <w:szCs w:val="24"/>
        </w:rPr>
        <w:t>opportunities</w:t>
      </w:r>
      <w:r w:rsidRPr="27402B1B">
        <w:rPr>
          <w:spacing w:val="-5"/>
          <w:sz w:val="24"/>
          <w:szCs w:val="24"/>
        </w:rPr>
        <w:t xml:space="preserve"> </w:t>
      </w:r>
      <w:r w:rsidRPr="27402B1B">
        <w:rPr>
          <w:sz w:val="24"/>
          <w:szCs w:val="24"/>
        </w:rPr>
        <w:t>to</w:t>
      </w:r>
      <w:r w:rsidRPr="27402B1B">
        <w:rPr>
          <w:spacing w:val="-4"/>
          <w:sz w:val="24"/>
          <w:szCs w:val="24"/>
        </w:rPr>
        <w:t xml:space="preserve"> </w:t>
      </w:r>
      <w:r w:rsidRPr="27402B1B">
        <w:rPr>
          <w:sz w:val="24"/>
          <w:szCs w:val="24"/>
        </w:rPr>
        <w:t>analyze</w:t>
      </w:r>
      <w:r w:rsidRPr="27402B1B">
        <w:rPr>
          <w:spacing w:val="-5"/>
          <w:sz w:val="24"/>
          <w:szCs w:val="24"/>
        </w:rPr>
        <w:t xml:space="preserve"> </w:t>
      </w:r>
      <w:r w:rsidRPr="27402B1B">
        <w:rPr>
          <w:sz w:val="24"/>
          <w:szCs w:val="24"/>
        </w:rPr>
        <w:t>the</w:t>
      </w:r>
      <w:r w:rsidRPr="27402B1B">
        <w:rPr>
          <w:spacing w:val="-4"/>
          <w:sz w:val="24"/>
          <w:szCs w:val="24"/>
        </w:rPr>
        <w:t xml:space="preserve"> </w:t>
      </w:r>
      <w:r w:rsidRPr="27402B1B">
        <w:rPr>
          <w:sz w:val="24"/>
          <w:szCs w:val="24"/>
        </w:rPr>
        <w:t>effects</w:t>
      </w:r>
      <w:r w:rsidRPr="27402B1B">
        <w:rPr>
          <w:spacing w:val="-4"/>
          <w:sz w:val="24"/>
          <w:szCs w:val="24"/>
        </w:rPr>
        <w:t xml:space="preserve"> </w:t>
      </w:r>
      <w:r w:rsidRPr="27402B1B">
        <w:rPr>
          <w:sz w:val="24"/>
          <w:szCs w:val="24"/>
        </w:rPr>
        <w:t>on</w:t>
      </w:r>
      <w:r w:rsidRPr="27402B1B">
        <w:rPr>
          <w:spacing w:val="-4"/>
          <w:sz w:val="24"/>
          <w:szCs w:val="24"/>
        </w:rPr>
        <w:t xml:space="preserve"> </w:t>
      </w:r>
      <w:r w:rsidRPr="27402B1B">
        <w:rPr>
          <w:sz w:val="24"/>
          <w:szCs w:val="24"/>
        </w:rPr>
        <w:t>the</w:t>
      </w:r>
      <w:r w:rsidRPr="27402B1B">
        <w:rPr>
          <w:spacing w:val="-4"/>
          <w:sz w:val="24"/>
          <w:szCs w:val="24"/>
        </w:rPr>
        <w:t xml:space="preserve"> </w:t>
      </w:r>
      <w:r w:rsidRPr="27402B1B">
        <w:rPr>
          <w:sz w:val="24"/>
          <w:szCs w:val="24"/>
        </w:rPr>
        <w:t>measures</w:t>
      </w:r>
      <w:r w:rsidRPr="27402B1B">
        <w:rPr>
          <w:spacing w:val="-4"/>
          <w:sz w:val="24"/>
          <w:szCs w:val="24"/>
        </w:rPr>
        <w:t xml:space="preserve"> </w:t>
      </w:r>
      <w:r w:rsidRPr="27402B1B">
        <w:rPr>
          <w:sz w:val="24"/>
          <w:szCs w:val="24"/>
        </w:rPr>
        <w:t>of</w:t>
      </w:r>
      <w:r w:rsidRPr="27402B1B">
        <w:rPr>
          <w:spacing w:val="-4"/>
          <w:sz w:val="24"/>
          <w:szCs w:val="24"/>
        </w:rPr>
        <w:t xml:space="preserve"> </w:t>
      </w:r>
      <w:r w:rsidRPr="27402B1B">
        <w:rPr>
          <w:sz w:val="24"/>
          <w:szCs w:val="24"/>
        </w:rPr>
        <w:t>center</w:t>
      </w:r>
      <w:r w:rsidRPr="27402B1B">
        <w:rPr>
          <w:spacing w:val="-6"/>
          <w:sz w:val="24"/>
          <w:szCs w:val="24"/>
        </w:rPr>
        <w:t xml:space="preserve"> </w:t>
      </w:r>
      <w:r w:rsidRPr="27402B1B">
        <w:rPr>
          <w:sz w:val="24"/>
          <w:szCs w:val="24"/>
        </w:rPr>
        <w:t>and spread when the outlier is the minimum or maximum.</w:t>
      </w:r>
    </w:p>
    <w:p w14:paraId="0CE5B867" w14:textId="77777777" w:rsidR="00BF41EE" w:rsidRDefault="00BF41EE" w:rsidP="00E502A8">
      <w:pPr>
        <w:pStyle w:val="TableParagraph"/>
        <w:numPr>
          <w:ilvl w:val="0"/>
          <w:numId w:val="228"/>
        </w:numPr>
        <w:tabs>
          <w:tab w:val="left" w:pos="719"/>
        </w:tabs>
        <w:autoSpaceDE w:val="0"/>
        <w:autoSpaceDN w:val="0"/>
        <w:spacing w:line="293" w:lineRule="exact"/>
        <w:ind w:hanging="359"/>
        <w:rPr>
          <w:sz w:val="24"/>
        </w:rPr>
      </w:pPr>
      <w:r>
        <w:rPr>
          <w:sz w:val="24"/>
        </w:rPr>
        <w:t>This</w:t>
      </w:r>
      <w:r>
        <w:rPr>
          <w:spacing w:val="-3"/>
          <w:sz w:val="24"/>
        </w:rPr>
        <w:t xml:space="preserve"> </w:t>
      </w:r>
      <w:r>
        <w:rPr>
          <w:sz w:val="24"/>
        </w:rPr>
        <w:t>benchmark</w:t>
      </w:r>
      <w:r>
        <w:rPr>
          <w:spacing w:val="-1"/>
          <w:sz w:val="24"/>
        </w:rPr>
        <w:t xml:space="preserve"> </w:t>
      </w:r>
      <w:r>
        <w:rPr>
          <w:sz w:val="24"/>
        </w:rPr>
        <w:t>reinforces 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the use</w:t>
      </w:r>
      <w:r>
        <w:rPr>
          <w:spacing w:val="-2"/>
          <w:sz w:val="24"/>
        </w:rPr>
        <w:t xml:space="preserve"> </w:t>
      </w:r>
      <w:r>
        <w:rPr>
          <w:sz w:val="24"/>
        </w:rPr>
        <w:t>of questioning</w:t>
      </w:r>
      <w:r>
        <w:rPr>
          <w:spacing w:val="-1"/>
          <w:sz w:val="24"/>
        </w:rPr>
        <w:t xml:space="preserve"> </w:t>
      </w:r>
      <w:r>
        <w:rPr>
          <w:sz w:val="24"/>
        </w:rPr>
        <w:t xml:space="preserve">within </w:t>
      </w:r>
      <w:r>
        <w:rPr>
          <w:spacing w:val="-2"/>
          <w:sz w:val="24"/>
        </w:rPr>
        <w:t>instruction.</w:t>
      </w:r>
    </w:p>
    <w:p w14:paraId="63DFF3C6" w14:textId="77777777" w:rsidR="00BF41EE" w:rsidRDefault="00BF41EE" w:rsidP="00E502A8">
      <w:pPr>
        <w:pStyle w:val="TableParagraph"/>
        <w:numPr>
          <w:ilvl w:val="1"/>
          <w:numId w:val="228"/>
        </w:numPr>
        <w:tabs>
          <w:tab w:val="left" w:pos="1438"/>
        </w:tabs>
        <w:autoSpaceDE w:val="0"/>
        <w:autoSpaceDN w:val="0"/>
        <w:spacing w:line="286" w:lineRule="exact"/>
        <w:ind w:left="1438" w:hanging="359"/>
        <w:rPr>
          <w:sz w:val="24"/>
        </w:rPr>
      </w:pPr>
      <w:r w:rsidRPr="113DC138">
        <w:rPr>
          <w:sz w:val="24"/>
          <w:szCs w:val="24"/>
        </w:rPr>
        <w:t>Does</w:t>
      </w:r>
      <w:r w:rsidRPr="113DC138">
        <w:rPr>
          <w:spacing w:val="-1"/>
          <w:sz w:val="24"/>
          <w:szCs w:val="24"/>
        </w:rPr>
        <w:t xml:space="preserve"> </w:t>
      </w:r>
      <w:r w:rsidRPr="113DC138">
        <w:rPr>
          <w:sz w:val="24"/>
          <w:szCs w:val="24"/>
        </w:rPr>
        <w:t>this</w:t>
      </w:r>
      <w:r w:rsidRPr="113DC138">
        <w:rPr>
          <w:spacing w:val="-1"/>
          <w:sz w:val="24"/>
          <w:szCs w:val="24"/>
        </w:rPr>
        <w:t xml:space="preserve"> </w:t>
      </w:r>
      <w:r w:rsidRPr="113DC138">
        <w:rPr>
          <w:sz w:val="24"/>
          <w:szCs w:val="24"/>
        </w:rPr>
        <w:t>display</w:t>
      </w:r>
      <w:r w:rsidRPr="113DC138">
        <w:rPr>
          <w:spacing w:val="-5"/>
          <w:sz w:val="24"/>
          <w:szCs w:val="24"/>
        </w:rPr>
        <w:t xml:space="preserve"> </w:t>
      </w:r>
      <w:r w:rsidRPr="113DC138">
        <w:rPr>
          <w:sz w:val="24"/>
          <w:szCs w:val="24"/>
        </w:rPr>
        <w:t>univariate or</w:t>
      </w:r>
      <w:r w:rsidRPr="113DC138">
        <w:rPr>
          <w:spacing w:val="-3"/>
          <w:sz w:val="24"/>
          <w:szCs w:val="24"/>
        </w:rPr>
        <w:t xml:space="preserve"> </w:t>
      </w:r>
      <w:r w:rsidRPr="113DC138">
        <w:rPr>
          <w:sz w:val="24"/>
          <w:szCs w:val="24"/>
        </w:rPr>
        <w:t xml:space="preserve">bivariate </w:t>
      </w:r>
      <w:r w:rsidRPr="113DC138">
        <w:rPr>
          <w:spacing w:val="-2"/>
          <w:sz w:val="24"/>
          <w:szCs w:val="24"/>
        </w:rPr>
        <w:t>data?</w:t>
      </w:r>
    </w:p>
    <w:p w14:paraId="43F70FAB" w14:textId="77777777" w:rsidR="00BF41EE"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113DC138">
        <w:rPr>
          <w:sz w:val="24"/>
          <w:szCs w:val="24"/>
        </w:rPr>
        <w:t>Is</w:t>
      </w:r>
      <w:r w:rsidRPr="113DC138">
        <w:rPr>
          <w:spacing w:val="-2"/>
          <w:sz w:val="24"/>
          <w:szCs w:val="24"/>
        </w:rPr>
        <w:t xml:space="preserve"> </w:t>
      </w:r>
      <w:r w:rsidRPr="113DC138">
        <w:rPr>
          <w:sz w:val="24"/>
          <w:szCs w:val="24"/>
        </w:rPr>
        <w:t>the</w:t>
      </w:r>
      <w:r w:rsidRPr="113DC138">
        <w:rPr>
          <w:spacing w:val="-1"/>
          <w:sz w:val="24"/>
          <w:szCs w:val="24"/>
        </w:rPr>
        <w:t xml:space="preserve"> </w:t>
      </w:r>
      <w:r w:rsidRPr="113DC138">
        <w:rPr>
          <w:sz w:val="24"/>
          <w:szCs w:val="24"/>
        </w:rPr>
        <w:t>data</w:t>
      </w:r>
      <w:r w:rsidRPr="113DC138">
        <w:rPr>
          <w:spacing w:val="-1"/>
          <w:sz w:val="24"/>
          <w:szCs w:val="24"/>
        </w:rPr>
        <w:t xml:space="preserve"> </w:t>
      </w:r>
      <w:r w:rsidRPr="113DC138">
        <w:rPr>
          <w:sz w:val="24"/>
          <w:szCs w:val="24"/>
        </w:rPr>
        <w:t>numerical</w:t>
      </w:r>
      <w:r w:rsidRPr="113DC138">
        <w:rPr>
          <w:spacing w:val="-1"/>
          <w:sz w:val="24"/>
          <w:szCs w:val="24"/>
        </w:rPr>
        <w:t xml:space="preserve"> </w:t>
      </w:r>
      <w:r w:rsidRPr="113DC138">
        <w:rPr>
          <w:sz w:val="24"/>
          <w:szCs w:val="24"/>
        </w:rPr>
        <w:t xml:space="preserve">or </w:t>
      </w:r>
      <w:r w:rsidRPr="113DC138">
        <w:rPr>
          <w:spacing w:val="-2"/>
          <w:sz w:val="24"/>
          <w:szCs w:val="24"/>
        </w:rPr>
        <w:t>categorical?</w:t>
      </w:r>
    </w:p>
    <w:p w14:paraId="064BFEC7" w14:textId="46339565" w:rsidR="008A1BE1" w:rsidRPr="00BF41EE" w:rsidRDefault="00BF41EE" w:rsidP="00E502A8">
      <w:pPr>
        <w:pStyle w:val="TableParagraph"/>
        <w:numPr>
          <w:ilvl w:val="1"/>
          <w:numId w:val="228"/>
        </w:numPr>
        <w:tabs>
          <w:tab w:val="left" w:pos="1438"/>
        </w:tabs>
        <w:autoSpaceDE w:val="0"/>
        <w:autoSpaceDN w:val="0"/>
        <w:spacing w:line="276" w:lineRule="exact"/>
        <w:ind w:left="1438" w:hanging="359"/>
        <w:rPr>
          <w:sz w:val="24"/>
        </w:rPr>
      </w:pPr>
      <w:r w:rsidRPr="00BF41EE">
        <w:rPr>
          <w:sz w:val="24"/>
          <w:szCs w:val="24"/>
        </w:rPr>
        <w:t>What</w:t>
      </w:r>
      <w:r w:rsidRPr="00BF41EE">
        <w:rPr>
          <w:spacing w:val="-3"/>
          <w:sz w:val="24"/>
          <w:szCs w:val="24"/>
        </w:rPr>
        <w:t xml:space="preserve"> </w:t>
      </w:r>
      <w:r w:rsidRPr="00BF41EE">
        <w:rPr>
          <w:sz w:val="24"/>
          <w:szCs w:val="24"/>
        </w:rPr>
        <w:t>do</w:t>
      </w:r>
      <w:r w:rsidRPr="00BF41EE">
        <w:rPr>
          <w:spacing w:val="-3"/>
          <w:sz w:val="24"/>
          <w:szCs w:val="24"/>
        </w:rPr>
        <w:t xml:space="preserve"> </w:t>
      </w:r>
      <w:r w:rsidRPr="00BF41EE">
        <w:rPr>
          <w:sz w:val="24"/>
          <w:szCs w:val="24"/>
        </w:rPr>
        <w:t>the</w:t>
      </w:r>
      <w:r w:rsidRPr="00BF41EE">
        <w:rPr>
          <w:spacing w:val="-4"/>
          <w:sz w:val="24"/>
          <w:szCs w:val="24"/>
        </w:rPr>
        <w:t xml:space="preserve"> </w:t>
      </w:r>
      <w:r w:rsidRPr="00BF41EE">
        <w:rPr>
          <w:sz w:val="24"/>
          <w:szCs w:val="24"/>
        </w:rPr>
        <w:t>different</w:t>
      </w:r>
      <w:r w:rsidRPr="00BF41EE">
        <w:rPr>
          <w:spacing w:val="-3"/>
          <w:sz w:val="24"/>
          <w:szCs w:val="24"/>
        </w:rPr>
        <w:t xml:space="preserve"> </w:t>
      </w:r>
      <w:r w:rsidRPr="00BF41EE">
        <w:rPr>
          <w:sz w:val="24"/>
          <w:szCs w:val="24"/>
        </w:rPr>
        <w:t>quantities</w:t>
      </w:r>
      <w:r w:rsidRPr="00BF41EE">
        <w:rPr>
          <w:spacing w:val="-3"/>
          <w:sz w:val="24"/>
          <w:szCs w:val="24"/>
        </w:rPr>
        <w:t xml:space="preserve"> </w:t>
      </w:r>
      <w:r w:rsidRPr="00BF41EE">
        <w:rPr>
          <w:sz w:val="24"/>
          <w:szCs w:val="24"/>
        </w:rPr>
        <w:t>within</w:t>
      </w:r>
      <w:r w:rsidRPr="00BF41EE">
        <w:rPr>
          <w:spacing w:val="-3"/>
          <w:sz w:val="24"/>
          <w:szCs w:val="24"/>
        </w:rPr>
        <w:t xml:space="preserve"> </w:t>
      </w:r>
      <w:r w:rsidRPr="00BF41EE">
        <w:rPr>
          <w:sz w:val="24"/>
          <w:szCs w:val="24"/>
        </w:rPr>
        <w:t>the</w:t>
      </w:r>
      <w:r w:rsidRPr="00BF41EE">
        <w:rPr>
          <w:spacing w:val="-3"/>
          <w:sz w:val="24"/>
          <w:szCs w:val="24"/>
        </w:rPr>
        <w:t xml:space="preserve"> </w:t>
      </w:r>
      <w:r w:rsidRPr="00BF41EE">
        <w:rPr>
          <w:sz w:val="24"/>
          <w:szCs w:val="24"/>
        </w:rPr>
        <w:t>data</w:t>
      </w:r>
      <w:r w:rsidRPr="00BF41EE">
        <w:rPr>
          <w:spacing w:val="-3"/>
          <w:sz w:val="24"/>
          <w:szCs w:val="24"/>
        </w:rPr>
        <w:t xml:space="preserve"> </w:t>
      </w:r>
      <w:r w:rsidRPr="00BF41EE">
        <w:rPr>
          <w:sz w:val="24"/>
          <w:szCs w:val="24"/>
        </w:rPr>
        <w:t>display</w:t>
      </w:r>
      <w:r w:rsidRPr="00BF41EE">
        <w:rPr>
          <w:spacing w:val="-8"/>
          <w:sz w:val="24"/>
          <w:szCs w:val="24"/>
        </w:rPr>
        <w:t xml:space="preserve"> </w:t>
      </w:r>
      <w:r w:rsidRPr="00BF41EE">
        <w:rPr>
          <w:sz w:val="24"/>
          <w:szCs w:val="24"/>
        </w:rPr>
        <w:t>mean</w:t>
      </w:r>
      <w:r w:rsidRPr="00BF41EE">
        <w:rPr>
          <w:spacing w:val="-3"/>
          <w:sz w:val="24"/>
          <w:szCs w:val="24"/>
        </w:rPr>
        <w:t xml:space="preserve"> </w:t>
      </w:r>
      <w:r w:rsidRPr="00BF41EE">
        <w:rPr>
          <w:sz w:val="24"/>
          <w:szCs w:val="24"/>
        </w:rPr>
        <w:t>in</w:t>
      </w:r>
      <w:r w:rsidRPr="00BF41EE">
        <w:rPr>
          <w:spacing w:val="-3"/>
          <w:sz w:val="24"/>
          <w:szCs w:val="24"/>
        </w:rPr>
        <w:t xml:space="preserve"> </w:t>
      </w:r>
      <w:r w:rsidRPr="00BF41EE">
        <w:rPr>
          <w:sz w:val="24"/>
          <w:szCs w:val="24"/>
        </w:rPr>
        <w:t>terms</w:t>
      </w:r>
      <w:r w:rsidRPr="00BF41EE">
        <w:rPr>
          <w:spacing w:val="-3"/>
          <w:sz w:val="24"/>
          <w:szCs w:val="24"/>
        </w:rPr>
        <w:t xml:space="preserve"> </w:t>
      </w:r>
      <w:r w:rsidRPr="00BF41EE">
        <w:rPr>
          <w:sz w:val="24"/>
          <w:szCs w:val="24"/>
        </w:rPr>
        <w:t>of</w:t>
      </w:r>
      <w:r w:rsidRPr="00BF41EE">
        <w:rPr>
          <w:spacing w:val="-4"/>
          <w:sz w:val="24"/>
          <w:szCs w:val="24"/>
        </w:rPr>
        <w:t xml:space="preserve"> </w:t>
      </w:r>
      <w:r w:rsidRPr="00BF41EE">
        <w:rPr>
          <w:sz w:val="24"/>
          <w:szCs w:val="24"/>
        </w:rPr>
        <w:t>the context of the situational data?</w:t>
      </w:r>
    </w:p>
    <w:p w14:paraId="55E7691E" w14:textId="77777777" w:rsidR="008A1BE1" w:rsidRDefault="008A1BE1" w:rsidP="00C37475">
      <w:pPr>
        <w:spacing w:after="0" w:line="240" w:lineRule="auto"/>
        <w:textAlignment w:val="baseline"/>
        <w:rPr>
          <w:rFonts w:eastAsia="Times New Roman" w:cs="Times New Roman"/>
          <w:sz w:val="24"/>
          <w:szCs w:val="24"/>
        </w:rPr>
      </w:pPr>
    </w:p>
    <w:p w14:paraId="5978F0BB" w14:textId="77777777" w:rsidR="00493599" w:rsidRDefault="00493599">
      <w:pPr>
        <w:rPr>
          <w:rFonts w:cs="Times New Roman"/>
          <w:b/>
          <w:sz w:val="24"/>
        </w:rPr>
      </w:pPr>
      <w:r>
        <w:br w:type="page"/>
      </w:r>
    </w:p>
    <w:p w14:paraId="55FE6754" w14:textId="79AC139A" w:rsidR="00C37475" w:rsidRPr="00AB3CDB" w:rsidRDefault="00C37475" w:rsidP="00C37475">
      <w:pPr>
        <w:pStyle w:val="DataProbabilityHeading"/>
      </w:pPr>
      <w:r w:rsidRPr="006B6BAE">
        <w:lastRenderedPageBreak/>
        <w:t>Common Misconceptions or Errors</w:t>
      </w:r>
    </w:p>
    <w:p w14:paraId="10EB4868" w14:textId="77777777" w:rsidR="005740A5" w:rsidRDefault="005740A5" w:rsidP="00E502A8">
      <w:pPr>
        <w:pStyle w:val="TableParagraph"/>
        <w:numPr>
          <w:ilvl w:val="0"/>
          <w:numId w:val="23"/>
        </w:numPr>
        <w:tabs>
          <w:tab w:val="left" w:pos="719"/>
        </w:tabs>
        <w:autoSpaceDE w:val="0"/>
        <w:autoSpaceDN w:val="0"/>
        <w:ind w:right="137"/>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2"/>
          <w:sz w:val="24"/>
        </w:rPr>
        <w:t xml:space="preserve"> </w:t>
      </w:r>
      <w:r>
        <w:rPr>
          <w:sz w:val="24"/>
        </w:rPr>
        <w:t>properly</w:t>
      </w:r>
      <w:r>
        <w:rPr>
          <w:spacing w:val="-8"/>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numerical</w:t>
      </w:r>
      <w:r>
        <w:rPr>
          <w:spacing w:val="-3"/>
          <w:sz w:val="24"/>
        </w:rPr>
        <w:t xml:space="preserve"> </w:t>
      </w:r>
      <w:r>
        <w:rPr>
          <w:sz w:val="24"/>
        </w:rPr>
        <w:t>and</w:t>
      </w:r>
      <w:r>
        <w:rPr>
          <w:spacing w:val="-2"/>
          <w:sz w:val="24"/>
        </w:rPr>
        <w:t xml:space="preserve"> </w:t>
      </w:r>
      <w:r>
        <w:rPr>
          <w:sz w:val="24"/>
        </w:rPr>
        <w:t>categorical</w:t>
      </w:r>
      <w:r>
        <w:rPr>
          <w:spacing w:val="-3"/>
          <w:sz w:val="24"/>
        </w:rPr>
        <w:t xml:space="preserve"> </w:t>
      </w:r>
      <w:r>
        <w:rPr>
          <w:sz w:val="24"/>
        </w:rPr>
        <w:t>data or between univariate and bivariate data.</w:t>
      </w:r>
    </w:p>
    <w:p w14:paraId="2D4566FE" w14:textId="77777777" w:rsidR="005740A5" w:rsidRDefault="005740A5" w:rsidP="00E502A8">
      <w:pPr>
        <w:pStyle w:val="TableParagraph"/>
        <w:numPr>
          <w:ilvl w:val="0"/>
          <w:numId w:val="23"/>
        </w:numPr>
        <w:tabs>
          <w:tab w:val="left" w:pos="719"/>
        </w:tabs>
        <w:autoSpaceDE w:val="0"/>
        <w:autoSpaceDN w:val="0"/>
        <w:spacing w:line="293" w:lineRule="exact"/>
        <w:rPr>
          <w:sz w:val="24"/>
        </w:rPr>
      </w:pPr>
      <w:r>
        <w:rPr>
          <w:sz w:val="24"/>
        </w:rPr>
        <w:t>Students</w:t>
      </w:r>
      <w:r>
        <w:rPr>
          <w:spacing w:val="-2"/>
          <w:sz w:val="24"/>
        </w:rPr>
        <w:t xml:space="preserve"> </w:t>
      </w:r>
      <w:r>
        <w:rPr>
          <w:sz w:val="24"/>
        </w:rPr>
        <w:t>may</w:t>
      </w:r>
      <w:r>
        <w:rPr>
          <w:spacing w:val="-5"/>
          <w:sz w:val="24"/>
        </w:rPr>
        <w:t xml:space="preserve"> </w:t>
      </w:r>
      <w:r>
        <w:rPr>
          <w:sz w:val="24"/>
        </w:rPr>
        <w:t>misidentify</w:t>
      </w:r>
      <w:r>
        <w:rPr>
          <w:spacing w:val="-3"/>
          <w:sz w:val="24"/>
        </w:rPr>
        <w:t xml:space="preserve"> </w:t>
      </w:r>
      <w:r>
        <w:rPr>
          <w:sz w:val="24"/>
        </w:rPr>
        <w:t>or misinterpret the</w:t>
      </w:r>
      <w:r>
        <w:rPr>
          <w:spacing w:val="-1"/>
          <w:sz w:val="24"/>
        </w:rPr>
        <w:t xml:space="preserve"> </w:t>
      </w:r>
      <w:r>
        <w:rPr>
          <w:sz w:val="24"/>
        </w:rPr>
        <w:t>quantities in</w:t>
      </w:r>
      <w:r>
        <w:rPr>
          <w:spacing w:val="2"/>
          <w:sz w:val="24"/>
        </w:rPr>
        <w:t xml:space="preserve"> </w:t>
      </w:r>
      <w:r>
        <w:rPr>
          <w:sz w:val="24"/>
        </w:rPr>
        <w:t xml:space="preserve">data </w:t>
      </w:r>
      <w:r>
        <w:rPr>
          <w:spacing w:val="-2"/>
          <w:sz w:val="24"/>
        </w:rPr>
        <w:t>displays.</w:t>
      </w:r>
    </w:p>
    <w:p w14:paraId="5A8CF45D" w14:textId="77777777" w:rsidR="005740A5" w:rsidRDefault="005740A5" w:rsidP="00E502A8">
      <w:pPr>
        <w:pStyle w:val="TableParagraph"/>
        <w:numPr>
          <w:ilvl w:val="0"/>
          <w:numId w:val="23"/>
        </w:numPr>
        <w:tabs>
          <w:tab w:val="left" w:pos="719"/>
        </w:tabs>
        <w:autoSpaceDE w:val="0"/>
        <w:autoSpaceDN w:val="0"/>
        <w:spacing w:before="1"/>
        <w:ind w:right="232"/>
        <w:rPr>
          <w:sz w:val="24"/>
        </w:rPr>
      </w:pPr>
      <w:r>
        <w:rPr>
          <w:sz w:val="24"/>
        </w:rPr>
        <w:t>Students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3"/>
          <w:sz w:val="24"/>
        </w:rPr>
        <w:t xml:space="preserve"> </w:t>
      </w:r>
      <w:r>
        <w:rPr>
          <w:sz w:val="24"/>
        </w:rPr>
        <w:t>able</w:t>
      </w:r>
      <w:r>
        <w:rPr>
          <w:spacing w:val="-2"/>
          <w:sz w:val="24"/>
        </w:rPr>
        <w:t xml:space="preserve"> </w:t>
      </w:r>
      <w:r>
        <w:rPr>
          <w:sz w:val="24"/>
        </w:rPr>
        <w:t>to</w:t>
      </w:r>
      <w:r>
        <w:rPr>
          <w:spacing w:val="-1"/>
          <w:sz w:val="24"/>
        </w:rPr>
        <w:t xml:space="preserve"> </w:t>
      </w:r>
      <w:r>
        <w:rPr>
          <w:sz w:val="24"/>
        </w:rPr>
        <w:t>distinguish</w:t>
      </w:r>
      <w:r>
        <w:rPr>
          <w:spacing w:val="-3"/>
          <w:sz w:val="24"/>
        </w:rPr>
        <w:t xml:space="preserve"> </w:t>
      </w:r>
      <w:r>
        <w:rPr>
          <w:sz w:val="24"/>
        </w:rPr>
        <w:t>between</w:t>
      </w:r>
      <w:r>
        <w:rPr>
          <w:spacing w:val="-3"/>
          <w:sz w:val="24"/>
        </w:rPr>
        <w:t xml:space="preserve"> </w:t>
      </w:r>
      <w:r>
        <w:rPr>
          <w:sz w:val="24"/>
        </w:rPr>
        <w:t>the</w:t>
      </w:r>
      <w:r>
        <w:rPr>
          <w:spacing w:val="-4"/>
          <w:sz w:val="24"/>
        </w:rPr>
        <w:t xml:space="preserve"> </w:t>
      </w:r>
      <w:r>
        <w:rPr>
          <w:sz w:val="24"/>
        </w:rPr>
        <w:t>measures</w:t>
      </w:r>
      <w:r>
        <w:rPr>
          <w:spacing w:val="-3"/>
          <w:sz w:val="24"/>
        </w:rPr>
        <w:t xml:space="preserve"> </w:t>
      </w:r>
      <w:r>
        <w:rPr>
          <w:sz w:val="24"/>
        </w:rPr>
        <w:t>of</w:t>
      </w:r>
      <w:r>
        <w:rPr>
          <w:spacing w:val="-3"/>
          <w:sz w:val="24"/>
        </w:rPr>
        <w:t xml:space="preserve"> </w:t>
      </w:r>
      <w:r>
        <w:rPr>
          <w:sz w:val="24"/>
        </w:rPr>
        <w:t>center</w:t>
      </w:r>
      <w:r>
        <w:rPr>
          <w:spacing w:val="-5"/>
          <w:sz w:val="24"/>
        </w:rPr>
        <w:t xml:space="preserve"> </w:t>
      </w:r>
      <w:r>
        <w:rPr>
          <w:sz w:val="24"/>
        </w:rPr>
        <w:t>(mean,</w:t>
      </w:r>
      <w:r>
        <w:rPr>
          <w:spacing w:val="-3"/>
          <w:sz w:val="24"/>
        </w:rPr>
        <w:t xml:space="preserve"> </w:t>
      </w:r>
      <w:r>
        <w:rPr>
          <w:sz w:val="24"/>
        </w:rPr>
        <w:t>median) and measures of spread (range, IQR).</w:t>
      </w:r>
    </w:p>
    <w:p w14:paraId="6C8788AC" w14:textId="77777777" w:rsidR="005740A5" w:rsidRDefault="005740A5" w:rsidP="00E502A8">
      <w:pPr>
        <w:pStyle w:val="TableParagraph"/>
        <w:numPr>
          <w:ilvl w:val="0"/>
          <w:numId w:val="23"/>
        </w:numPr>
        <w:tabs>
          <w:tab w:val="left" w:pos="719"/>
        </w:tabs>
        <w:autoSpaceDE w:val="0"/>
        <w:autoSpaceDN w:val="0"/>
        <w:ind w:right="401"/>
        <w:rPr>
          <w:sz w:val="24"/>
        </w:rPr>
      </w:pPr>
      <w:r>
        <w:rPr>
          <w:sz w:val="24"/>
        </w:rPr>
        <w:t>Students</w:t>
      </w:r>
      <w:r>
        <w:rPr>
          <w:spacing w:val="-3"/>
          <w:sz w:val="24"/>
        </w:rPr>
        <w:t xml:space="preserve"> </w:t>
      </w:r>
      <w:r>
        <w:rPr>
          <w:sz w:val="24"/>
        </w:rPr>
        <w:t>may</w:t>
      </w:r>
      <w:r>
        <w:rPr>
          <w:spacing w:val="-6"/>
          <w:sz w:val="24"/>
        </w:rPr>
        <w:t xml:space="preserve"> </w:t>
      </w:r>
      <w:r>
        <w:rPr>
          <w:sz w:val="24"/>
        </w:rPr>
        <w:t>not</w:t>
      </w:r>
      <w:r>
        <w:rPr>
          <w:spacing w:val="-3"/>
          <w:sz w:val="24"/>
        </w:rPr>
        <w:t xml:space="preserve"> </w:t>
      </w:r>
      <w:r>
        <w:rPr>
          <w:sz w:val="24"/>
        </w:rPr>
        <w:t>completely</w:t>
      </w:r>
      <w:r>
        <w:rPr>
          <w:spacing w:val="-5"/>
          <w:sz w:val="24"/>
        </w:rPr>
        <w:t xml:space="preserve"> </w:t>
      </w:r>
      <w:r>
        <w:rPr>
          <w:sz w:val="24"/>
        </w:rPr>
        <w:t>grasp</w:t>
      </w:r>
      <w:r>
        <w:rPr>
          <w:spacing w:val="-3"/>
          <w:sz w:val="24"/>
        </w:rPr>
        <w:t xml:space="preserve"> </w:t>
      </w:r>
      <w:r>
        <w:rPr>
          <w:sz w:val="24"/>
        </w:rPr>
        <w:t>the</w:t>
      </w:r>
      <w:r>
        <w:rPr>
          <w:spacing w:val="-4"/>
          <w:sz w:val="24"/>
        </w:rPr>
        <w:t xml:space="preserve"> </w:t>
      </w:r>
      <w:r>
        <w:rPr>
          <w:sz w:val="24"/>
        </w:rPr>
        <w:t>effect</w:t>
      </w:r>
      <w:r>
        <w:rPr>
          <w:spacing w:val="-3"/>
          <w:sz w:val="24"/>
        </w:rPr>
        <w:t xml:space="preserve"> </w:t>
      </w:r>
      <w:r>
        <w:rPr>
          <w:sz w:val="24"/>
        </w:rPr>
        <w:t>of</w:t>
      </w:r>
      <w:r>
        <w:rPr>
          <w:spacing w:val="-3"/>
          <w:sz w:val="24"/>
        </w:rPr>
        <w:t xml:space="preserve"> </w:t>
      </w:r>
      <w:r>
        <w:rPr>
          <w:sz w:val="24"/>
        </w:rPr>
        <w:t>outliers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set</w:t>
      </w:r>
      <w:r>
        <w:rPr>
          <w:spacing w:val="-3"/>
          <w:sz w:val="24"/>
        </w:rPr>
        <w:t xml:space="preserve"> </w:t>
      </w:r>
      <w:r>
        <w:rPr>
          <w:sz w:val="24"/>
        </w:rPr>
        <w:t>or</w:t>
      </w:r>
      <w:r>
        <w:rPr>
          <w:spacing w:val="-2"/>
          <w:sz w:val="24"/>
        </w:rPr>
        <w:t xml:space="preserve"> </w:t>
      </w:r>
      <w:r>
        <w:rPr>
          <w:sz w:val="24"/>
        </w:rPr>
        <w:t>incorrectly conclude a point is an outlier.</w:t>
      </w:r>
    </w:p>
    <w:p w14:paraId="2693161D" w14:textId="77777777" w:rsidR="005740A5" w:rsidRDefault="005740A5" w:rsidP="00E502A8">
      <w:pPr>
        <w:pStyle w:val="TableParagraph"/>
        <w:numPr>
          <w:ilvl w:val="0"/>
          <w:numId w:val="23"/>
        </w:numPr>
        <w:tabs>
          <w:tab w:val="left" w:pos="719"/>
        </w:tabs>
        <w:autoSpaceDE w:val="0"/>
        <w:autoSpaceDN w:val="0"/>
        <w:ind w:right="180"/>
        <w:rPr>
          <w:sz w:val="24"/>
        </w:rPr>
      </w:pPr>
      <w:r>
        <w:rPr>
          <w:sz w:val="24"/>
        </w:rPr>
        <w:t>Students</w:t>
      </w:r>
      <w:r>
        <w:rPr>
          <w:spacing w:val="-4"/>
          <w:sz w:val="24"/>
        </w:rPr>
        <w:t xml:space="preserve"> </w:t>
      </w:r>
      <w:r>
        <w:rPr>
          <w:sz w:val="24"/>
        </w:rPr>
        <w:t>may</w:t>
      </w:r>
      <w:r>
        <w:rPr>
          <w:spacing w:val="-9"/>
          <w:sz w:val="24"/>
        </w:rPr>
        <w:t xml:space="preserve"> </w:t>
      </w:r>
      <w:r>
        <w:rPr>
          <w:sz w:val="24"/>
        </w:rPr>
        <w:t>not</w:t>
      </w:r>
      <w:r>
        <w:rPr>
          <w:spacing w:val="-4"/>
          <w:sz w:val="24"/>
        </w:rPr>
        <w:t xml:space="preserve"> </w:t>
      </w:r>
      <w:r>
        <w:rPr>
          <w:sz w:val="24"/>
        </w:rPr>
        <w:t>be</w:t>
      </w:r>
      <w:r>
        <w:rPr>
          <w:spacing w:val="-4"/>
          <w:sz w:val="24"/>
        </w:rPr>
        <w:t xml:space="preserve"> </w:t>
      </w:r>
      <w:r>
        <w:rPr>
          <w:sz w:val="24"/>
        </w:rPr>
        <w:t>able</w:t>
      </w:r>
      <w:r>
        <w:rPr>
          <w:spacing w:val="-3"/>
          <w:sz w:val="24"/>
        </w:rPr>
        <w:t xml:space="preserve"> </w:t>
      </w:r>
      <w:r>
        <w:rPr>
          <w:sz w:val="24"/>
        </w:rPr>
        <w:t>to</w:t>
      </w:r>
      <w:r>
        <w:rPr>
          <w:spacing w:val="-2"/>
          <w:sz w:val="24"/>
        </w:rPr>
        <w:t xml:space="preserve"> </w:t>
      </w:r>
      <w:r>
        <w:rPr>
          <w:sz w:val="24"/>
        </w:rPr>
        <w:t>distinguish</w:t>
      </w:r>
      <w:r>
        <w:rPr>
          <w:spacing w:val="-4"/>
          <w:sz w:val="24"/>
        </w:rPr>
        <w:t xml:space="preserve"> </w:t>
      </w:r>
      <w:r>
        <w:rPr>
          <w:sz w:val="24"/>
        </w:rPr>
        <w:t>the</w:t>
      </w:r>
      <w:r>
        <w:rPr>
          <w:spacing w:val="-5"/>
          <w:sz w:val="24"/>
        </w:rPr>
        <w:t xml:space="preserve"> </w:t>
      </w:r>
      <w:r>
        <w:rPr>
          <w:sz w:val="24"/>
        </w:rPr>
        <w:t>differences</w:t>
      </w:r>
      <w:r>
        <w:rPr>
          <w:spacing w:val="-4"/>
          <w:sz w:val="24"/>
        </w:rPr>
        <w:t xml:space="preserve"> </w:t>
      </w:r>
      <w:r>
        <w:rPr>
          <w:sz w:val="24"/>
        </w:rPr>
        <w:t>between</w:t>
      </w:r>
      <w:r>
        <w:rPr>
          <w:spacing w:val="-4"/>
          <w:sz w:val="24"/>
        </w:rPr>
        <w:t xml:space="preserve"> </w:t>
      </w:r>
      <w:r>
        <w:rPr>
          <w:sz w:val="24"/>
        </w:rPr>
        <w:t>frequencies</w:t>
      </w:r>
      <w:r>
        <w:rPr>
          <w:spacing w:val="-3"/>
          <w:sz w:val="24"/>
        </w:rPr>
        <w:t xml:space="preserve"> </w:t>
      </w:r>
      <w:r>
        <w:rPr>
          <w:sz w:val="24"/>
        </w:rPr>
        <w:t>and</w:t>
      </w:r>
      <w:r>
        <w:rPr>
          <w:spacing w:val="-4"/>
          <w:sz w:val="24"/>
        </w:rPr>
        <w:t xml:space="preserve"> </w:t>
      </w:r>
      <w:r>
        <w:rPr>
          <w:sz w:val="24"/>
        </w:rPr>
        <w:t xml:space="preserve">relative </w:t>
      </w:r>
      <w:r>
        <w:rPr>
          <w:spacing w:val="-2"/>
          <w:sz w:val="24"/>
        </w:rPr>
        <w:t>frequencies.</w:t>
      </w:r>
    </w:p>
    <w:p w14:paraId="77D47511" w14:textId="5BCC474D" w:rsidR="00C37475" w:rsidRPr="006B6BAE" w:rsidRDefault="005740A5" w:rsidP="00E502A8">
      <w:pPr>
        <w:widowControl w:val="0"/>
        <w:numPr>
          <w:ilvl w:val="0"/>
          <w:numId w:val="23"/>
        </w:numPr>
        <w:spacing w:after="0" w:line="240" w:lineRule="auto"/>
        <w:rPr>
          <w:rFonts w:eastAsia="Times New Roman" w:cs="Times New Roman"/>
          <w:sz w:val="24"/>
          <w:szCs w:val="24"/>
        </w:rPr>
      </w:pPr>
      <w:r>
        <w:rPr>
          <w:sz w:val="24"/>
        </w:rPr>
        <w:t>Students</w:t>
      </w:r>
      <w:r>
        <w:rPr>
          <w:spacing w:val="-3"/>
          <w:sz w:val="24"/>
        </w:rPr>
        <w:t xml:space="preserve"> </w:t>
      </w:r>
      <w:r>
        <w:rPr>
          <w:sz w:val="24"/>
        </w:rPr>
        <w:t>misidentify</w:t>
      </w:r>
      <w:r>
        <w:rPr>
          <w:spacing w:val="-11"/>
          <w:sz w:val="24"/>
        </w:rPr>
        <w:t xml:space="preserve"> </w:t>
      </w:r>
      <w:r>
        <w:rPr>
          <w:sz w:val="24"/>
        </w:rPr>
        <w:t>the</w:t>
      </w:r>
      <w:r>
        <w:rPr>
          <w:spacing w:val="-2"/>
          <w:sz w:val="24"/>
        </w:rPr>
        <w:t xml:space="preserve"> </w:t>
      </w:r>
      <w:r>
        <w:rPr>
          <w:sz w:val="24"/>
        </w:rPr>
        <w:t>condition</w:t>
      </w:r>
      <w:r>
        <w:rPr>
          <w:spacing w:val="-3"/>
          <w:sz w:val="24"/>
        </w:rPr>
        <w:t xml:space="preserve"> </w:t>
      </w:r>
      <w:r>
        <w:rPr>
          <w:sz w:val="24"/>
        </w:rPr>
        <w:t>that</w:t>
      </w:r>
      <w:r>
        <w:rPr>
          <w:spacing w:val="-3"/>
          <w:sz w:val="24"/>
        </w:rPr>
        <w:t xml:space="preserve"> </w:t>
      </w:r>
      <w:r>
        <w:rPr>
          <w:sz w:val="24"/>
        </w:rPr>
        <w:t>determines</w:t>
      </w:r>
      <w:r>
        <w:rPr>
          <w:spacing w:val="-1"/>
          <w:sz w:val="24"/>
        </w:rPr>
        <w:t xml:space="preserve"> </w:t>
      </w:r>
      <w:r>
        <w:rPr>
          <w:sz w:val="24"/>
        </w:rPr>
        <w:t>a</w:t>
      </w:r>
      <w:r>
        <w:rPr>
          <w:spacing w:val="-4"/>
          <w:sz w:val="24"/>
        </w:rPr>
        <w:t xml:space="preserve"> </w:t>
      </w:r>
      <w:r>
        <w:rPr>
          <w:sz w:val="24"/>
        </w:rPr>
        <w:t>conditional</w:t>
      </w:r>
      <w:r>
        <w:rPr>
          <w:spacing w:val="-3"/>
          <w:sz w:val="24"/>
        </w:rPr>
        <w:t xml:space="preserve"> </w:t>
      </w:r>
      <w:r>
        <w:rPr>
          <w:sz w:val="24"/>
        </w:rPr>
        <w:t>or</w:t>
      </w:r>
      <w:r>
        <w:rPr>
          <w:spacing w:val="-4"/>
          <w:sz w:val="24"/>
        </w:rPr>
        <w:t xml:space="preserve"> </w:t>
      </w:r>
      <w:r>
        <w:rPr>
          <w:sz w:val="24"/>
        </w:rPr>
        <w:t>relative</w:t>
      </w:r>
      <w:r>
        <w:rPr>
          <w:spacing w:val="-4"/>
          <w:sz w:val="24"/>
        </w:rPr>
        <w:t xml:space="preserve"> </w:t>
      </w:r>
      <w:r>
        <w:rPr>
          <w:sz w:val="24"/>
        </w:rPr>
        <w:t>frequency</w:t>
      </w:r>
      <w:r>
        <w:rPr>
          <w:spacing w:val="-6"/>
          <w:sz w:val="24"/>
        </w:rPr>
        <w:t xml:space="preserve"> </w:t>
      </w:r>
      <w:r>
        <w:rPr>
          <w:sz w:val="24"/>
        </w:rPr>
        <w:t>in</w:t>
      </w:r>
      <w:r>
        <w:rPr>
          <w:spacing w:val="-3"/>
          <w:sz w:val="24"/>
        </w:rPr>
        <w:t xml:space="preserve"> </w:t>
      </w:r>
      <w:r>
        <w:rPr>
          <w:sz w:val="24"/>
        </w:rPr>
        <w:t>a joint table.</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0F7E49DE" w14:textId="083C1989" w:rsidR="003769EF" w:rsidRPr="003769EF" w:rsidRDefault="00C37475" w:rsidP="003769EF">
      <w:pPr>
        <w:pStyle w:val="DataProbabilityHeading"/>
      </w:pPr>
      <w:r w:rsidRPr="006B6BAE">
        <w:t>Strategies to Support Tiered Instruction</w:t>
      </w:r>
    </w:p>
    <w:p w14:paraId="04AC575E"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Instruction includes a graphic organizer to complete collaboratively.</w:t>
      </w:r>
    </w:p>
    <w:p w14:paraId="62A06645"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 xml:space="preserve">For example, </w:t>
      </w:r>
      <w:proofErr w:type="gramStart"/>
      <w:r w:rsidRPr="003769EF">
        <w:rPr>
          <w:rFonts w:eastAsia="Times New Roman" w:cs="Times New Roman"/>
          <w:sz w:val="24"/>
          <w:szCs w:val="24"/>
        </w:rPr>
        <w:t>teacher</w:t>
      </w:r>
      <w:proofErr w:type="gramEnd"/>
      <w:r w:rsidRPr="003769EF">
        <w:rPr>
          <w:rFonts w:eastAsia="Times New Roman" w:cs="Times New Roman"/>
          <w:sz w:val="24"/>
          <w:szCs w:val="24"/>
        </w:rPr>
        <w:t xml:space="preserve"> can provide the graphic below and have students match the vocabulary terminology with the correct definition. Then, have students create an example that can help with remembering the vocabulary terminology.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3954"/>
      </w:tblGrid>
      <w:tr w:rsidR="003769EF" w:rsidRPr="003769EF" w14:paraId="5D7AC818" w14:textId="77777777" w:rsidTr="00525386">
        <w:trPr>
          <w:trHeight w:val="277"/>
          <w:jc w:val="center"/>
        </w:trPr>
        <w:tc>
          <w:tcPr>
            <w:tcW w:w="7905" w:type="dxa"/>
            <w:gridSpan w:val="2"/>
            <w:tcBorders>
              <w:bottom w:val="nil"/>
            </w:tcBorders>
          </w:tcPr>
          <w:p w14:paraId="3E805CF4"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Word Bank</w:t>
            </w:r>
          </w:p>
        </w:tc>
      </w:tr>
      <w:tr w:rsidR="003769EF" w:rsidRPr="003769EF" w14:paraId="537EAAD7" w14:textId="77777777" w:rsidTr="00525386">
        <w:trPr>
          <w:trHeight w:val="549"/>
          <w:jc w:val="center"/>
        </w:trPr>
        <w:tc>
          <w:tcPr>
            <w:tcW w:w="3951" w:type="dxa"/>
            <w:tcBorders>
              <w:top w:val="nil"/>
              <w:right w:val="nil"/>
            </w:tcBorders>
          </w:tcPr>
          <w:p w14:paraId="4A5B1730"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Numerical</w:t>
            </w:r>
          </w:p>
          <w:p w14:paraId="2395577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Categorical</w:t>
            </w:r>
          </w:p>
        </w:tc>
        <w:tc>
          <w:tcPr>
            <w:tcW w:w="3954" w:type="dxa"/>
            <w:tcBorders>
              <w:top w:val="nil"/>
              <w:left w:val="nil"/>
            </w:tcBorders>
          </w:tcPr>
          <w:p w14:paraId="33485D1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Univariate</w:t>
            </w:r>
          </w:p>
          <w:p w14:paraId="7A275F44"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Bivariate</w:t>
            </w:r>
          </w:p>
        </w:tc>
      </w:tr>
      <w:tr w:rsidR="003769EF" w:rsidRPr="003769EF" w14:paraId="69E6EA60" w14:textId="77777777" w:rsidTr="00525386">
        <w:trPr>
          <w:trHeight w:val="278"/>
          <w:jc w:val="center"/>
        </w:trPr>
        <w:tc>
          <w:tcPr>
            <w:tcW w:w="3951" w:type="dxa"/>
          </w:tcPr>
          <w:p w14:paraId="3D6CCCC0"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Fill in the sentence.</w:t>
            </w:r>
          </w:p>
        </w:tc>
        <w:tc>
          <w:tcPr>
            <w:tcW w:w="3954" w:type="dxa"/>
          </w:tcPr>
          <w:p w14:paraId="11F7C901"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r>
      <w:tr w:rsidR="003769EF" w:rsidRPr="003769EF" w14:paraId="649A4C0C" w14:textId="77777777" w:rsidTr="00525386">
        <w:trPr>
          <w:trHeight w:val="551"/>
          <w:jc w:val="center"/>
        </w:trPr>
        <w:tc>
          <w:tcPr>
            <w:tcW w:w="3951" w:type="dxa"/>
          </w:tcPr>
          <w:p w14:paraId="5ABA5BDC"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measured with</w:t>
            </w:r>
          </w:p>
          <w:p w14:paraId="3A62F1D8"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real numbers.</w:t>
            </w:r>
          </w:p>
        </w:tc>
        <w:tc>
          <w:tcPr>
            <w:tcW w:w="3954" w:type="dxa"/>
          </w:tcPr>
          <w:p w14:paraId="00E4CD0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65F8D7C6" w14:textId="77777777" w:rsidTr="00525386">
        <w:trPr>
          <w:trHeight w:val="552"/>
          <w:jc w:val="center"/>
        </w:trPr>
        <w:tc>
          <w:tcPr>
            <w:tcW w:w="3951" w:type="dxa"/>
          </w:tcPr>
          <w:p w14:paraId="0E6465A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3C9C1E7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two numbers or two categories.</w:t>
            </w:r>
          </w:p>
        </w:tc>
        <w:tc>
          <w:tcPr>
            <w:tcW w:w="3954" w:type="dxa"/>
          </w:tcPr>
          <w:p w14:paraId="4C4AA06A"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7C74B0EC" w14:textId="77777777" w:rsidTr="00525386">
        <w:trPr>
          <w:trHeight w:val="551"/>
          <w:jc w:val="center"/>
        </w:trPr>
        <w:tc>
          <w:tcPr>
            <w:tcW w:w="3951" w:type="dxa"/>
          </w:tcPr>
          <w:p w14:paraId="167ABBE5"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separated into</w:t>
            </w:r>
          </w:p>
          <w:p w14:paraId="7D87086B" w14:textId="77777777" w:rsidR="003769EF" w:rsidRPr="003769EF" w:rsidRDefault="003769EF" w:rsidP="003769EF">
            <w:pPr>
              <w:spacing w:after="0" w:line="240" w:lineRule="auto"/>
              <w:contextualSpacing/>
              <w:rPr>
                <w:rFonts w:eastAsia="Times New Roman" w:cs="Times New Roman"/>
                <w:sz w:val="24"/>
                <w:szCs w:val="24"/>
              </w:rPr>
            </w:pPr>
            <w:proofErr w:type="gramStart"/>
            <w:r w:rsidRPr="003769EF">
              <w:rPr>
                <w:rFonts w:eastAsia="Times New Roman" w:cs="Times New Roman"/>
                <w:sz w:val="24"/>
                <w:szCs w:val="24"/>
              </w:rPr>
              <w:t>groups .</w:t>
            </w:r>
            <w:proofErr w:type="gramEnd"/>
          </w:p>
        </w:tc>
        <w:tc>
          <w:tcPr>
            <w:tcW w:w="3954" w:type="dxa"/>
          </w:tcPr>
          <w:p w14:paraId="405AF4F8" w14:textId="77777777" w:rsidR="003769EF" w:rsidRPr="003769EF" w:rsidRDefault="003769EF" w:rsidP="003769EF">
            <w:pPr>
              <w:spacing w:after="0" w:line="240" w:lineRule="auto"/>
              <w:contextualSpacing/>
              <w:rPr>
                <w:rFonts w:eastAsia="Times New Roman" w:cs="Times New Roman"/>
                <w:sz w:val="24"/>
                <w:szCs w:val="24"/>
              </w:rPr>
            </w:pPr>
          </w:p>
        </w:tc>
      </w:tr>
      <w:tr w:rsidR="003769EF" w:rsidRPr="003769EF" w14:paraId="007459E2" w14:textId="77777777" w:rsidTr="00525386">
        <w:trPr>
          <w:trHeight w:val="551"/>
          <w:jc w:val="center"/>
        </w:trPr>
        <w:tc>
          <w:tcPr>
            <w:tcW w:w="3951" w:type="dxa"/>
          </w:tcPr>
          <w:p w14:paraId="23B43DFB"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w:t>
            </w:r>
            <w:r w:rsidRPr="003769EF">
              <w:rPr>
                <w:rFonts w:eastAsia="Times New Roman" w:cs="Times New Roman"/>
                <w:sz w:val="24"/>
                <w:szCs w:val="24"/>
                <w:u w:val="single"/>
              </w:rPr>
              <w:tab/>
            </w:r>
            <w:r w:rsidRPr="003769EF">
              <w:rPr>
                <w:rFonts w:eastAsia="Times New Roman" w:cs="Times New Roman"/>
                <w:sz w:val="24"/>
                <w:szCs w:val="24"/>
              </w:rPr>
              <w:t>] data is described using</w:t>
            </w:r>
          </w:p>
          <w:p w14:paraId="54BA7D8E"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one number or category.</w:t>
            </w:r>
          </w:p>
        </w:tc>
        <w:tc>
          <w:tcPr>
            <w:tcW w:w="3954" w:type="dxa"/>
          </w:tcPr>
          <w:p w14:paraId="116F9358" w14:textId="77777777" w:rsidR="003769EF" w:rsidRPr="003769EF" w:rsidRDefault="003769EF" w:rsidP="003769EF">
            <w:pPr>
              <w:spacing w:after="0" w:line="240" w:lineRule="auto"/>
              <w:contextualSpacing/>
              <w:rPr>
                <w:rFonts w:eastAsia="Times New Roman" w:cs="Times New Roman"/>
                <w:sz w:val="24"/>
                <w:szCs w:val="24"/>
              </w:rPr>
            </w:pPr>
          </w:p>
        </w:tc>
      </w:tr>
    </w:tbl>
    <w:p w14:paraId="0AA8EE73" w14:textId="77777777" w:rsidR="003769EF" w:rsidRPr="003769EF" w:rsidRDefault="003769EF" w:rsidP="00E502A8">
      <w:pPr>
        <w:numPr>
          <w:ilvl w:val="0"/>
          <w:numId w:val="227"/>
        </w:numPr>
        <w:spacing w:after="0" w:line="240" w:lineRule="auto"/>
        <w:ind w:left="720"/>
        <w:contextualSpacing/>
        <w:rPr>
          <w:rFonts w:eastAsia="Times New Roman" w:cs="Times New Roman"/>
          <w:sz w:val="24"/>
          <w:szCs w:val="24"/>
        </w:rPr>
      </w:pPr>
      <w:r w:rsidRPr="003769EF">
        <w:rPr>
          <w:rFonts w:eastAsia="Times New Roman" w:cs="Times New Roman"/>
          <w:sz w:val="24"/>
          <w:szCs w:val="24"/>
        </w:rPr>
        <w:t>Teacher provides students with definitions and co-creates examples for frequency and relative frequency.</w:t>
      </w:r>
    </w:p>
    <w:p w14:paraId="0DD05FDD" w14:textId="77777777" w:rsidR="003769EF" w:rsidRPr="003769EF" w:rsidRDefault="003769EF" w:rsidP="00E502A8">
      <w:pPr>
        <w:numPr>
          <w:ilvl w:val="1"/>
          <w:numId w:val="227"/>
        </w:numPr>
        <w:spacing w:after="0" w:line="240" w:lineRule="auto"/>
        <w:ind w:left="1440"/>
        <w:contextualSpacing/>
        <w:rPr>
          <w:rFonts w:eastAsia="Times New Roman" w:cs="Times New Roman"/>
          <w:sz w:val="24"/>
          <w:szCs w:val="24"/>
        </w:rPr>
      </w:pPr>
      <w:r w:rsidRPr="003769EF">
        <w:rPr>
          <w:rFonts w:eastAsia="Times New Roman" w:cs="Times New Roman"/>
          <w:sz w:val="24"/>
          <w:szCs w:val="24"/>
        </w:rPr>
        <w:t>For example, have students draw a definition chart in their notebook. Give them the opportunity to create an example that will help them remember the definition.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2098"/>
        <w:gridCol w:w="4316"/>
      </w:tblGrid>
      <w:tr w:rsidR="003769EF" w:rsidRPr="003769EF" w14:paraId="7DD9A448" w14:textId="77777777" w:rsidTr="001B6049">
        <w:trPr>
          <w:trHeight w:val="277"/>
          <w:jc w:val="center"/>
        </w:trPr>
        <w:tc>
          <w:tcPr>
            <w:tcW w:w="1243" w:type="dxa"/>
            <w:shd w:val="clear" w:color="auto" w:fill="auto"/>
          </w:tcPr>
          <w:p w14:paraId="0DFA551A"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Term</w:t>
            </w:r>
          </w:p>
        </w:tc>
        <w:tc>
          <w:tcPr>
            <w:tcW w:w="2098" w:type="dxa"/>
            <w:shd w:val="clear" w:color="auto" w:fill="auto"/>
          </w:tcPr>
          <w:p w14:paraId="579F7DEE"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Frequency</w:t>
            </w:r>
          </w:p>
        </w:tc>
        <w:tc>
          <w:tcPr>
            <w:tcW w:w="4316" w:type="dxa"/>
            <w:shd w:val="clear" w:color="auto" w:fill="auto"/>
          </w:tcPr>
          <w:p w14:paraId="1CAEED7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Relative Frequency</w:t>
            </w:r>
          </w:p>
        </w:tc>
      </w:tr>
      <w:tr w:rsidR="003769EF" w:rsidRPr="003769EF" w14:paraId="6FC20F52" w14:textId="77777777" w:rsidTr="00525386">
        <w:trPr>
          <w:trHeight w:val="827"/>
          <w:jc w:val="center"/>
        </w:trPr>
        <w:tc>
          <w:tcPr>
            <w:tcW w:w="1243" w:type="dxa"/>
          </w:tcPr>
          <w:p w14:paraId="21805020" w14:textId="77777777" w:rsidR="003769EF" w:rsidRPr="003769EF" w:rsidRDefault="003769EF" w:rsidP="003769EF">
            <w:pPr>
              <w:spacing w:after="0" w:line="240" w:lineRule="auto"/>
              <w:contextualSpacing/>
              <w:rPr>
                <w:rFonts w:eastAsia="Times New Roman" w:cs="Times New Roman"/>
                <w:sz w:val="24"/>
                <w:szCs w:val="24"/>
              </w:rPr>
            </w:pPr>
          </w:p>
          <w:p w14:paraId="528E99BD"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Definition</w:t>
            </w:r>
          </w:p>
        </w:tc>
        <w:tc>
          <w:tcPr>
            <w:tcW w:w="2098" w:type="dxa"/>
          </w:tcPr>
          <w:p w14:paraId="43ACD7C1"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w:t>
            </w:r>
          </w:p>
          <w:p w14:paraId="58DDD6C3"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data points in each category.</w:t>
            </w:r>
          </w:p>
        </w:tc>
        <w:tc>
          <w:tcPr>
            <w:tcW w:w="4316" w:type="dxa"/>
          </w:tcPr>
          <w:p w14:paraId="5184D3E6" w14:textId="77777777" w:rsidR="003769EF" w:rsidRPr="003769EF" w:rsidRDefault="003769EF" w:rsidP="003769EF">
            <w:pPr>
              <w:spacing w:after="0" w:line="240" w:lineRule="auto"/>
              <w:contextualSpacing/>
              <w:rPr>
                <w:rFonts w:eastAsia="Times New Roman" w:cs="Times New Roman"/>
                <w:sz w:val="24"/>
                <w:szCs w:val="24"/>
              </w:rPr>
            </w:pPr>
            <w:r w:rsidRPr="003769EF">
              <w:rPr>
                <w:rFonts w:eastAsia="Times New Roman" w:cs="Times New Roman"/>
                <w:sz w:val="24"/>
                <w:szCs w:val="24"/>
              </w:rPr>
              <w:t>The number of data points in a category divided by the overall total.</w:t>
            </w:r>
          </w:p>
        </w:tc>
      </w:tr>
      <w:tr w:rsidR="003769EF" w:rsidRPr="003769EF" w14:paraId="4DAD882D" w14:textId="77777777" w:rsidTr="00525386">
        <w:trPr>
          <w:trHeight w:val="827"/>
          <w:jc w:val="center"/>
        </w:trPr>
        <w:tc>
          <w:tcPr>
            <w:tcW w:w="1243" w:type="dxa"/>
          </w:tcPr>
          <w:p w14:paraId="02D2A4CB" w14:textId="77777777" w:rsidR="003769EF" w:rsidRPr="003769EF" w:rsidRDefault="003769EF" w:rsidP="003769EF">
            <w:pPr>
              <w:spacing w:after="0" w:line="240" w:lineRule="auto"/>
              <w:contextualSpacing/>
              <w:rPr>
                <w:rFonts w:eastAsia="Times New Roman" w:cs="Times New Roman"/>
                <w:sz w:val="24"/>
                <w:szCs w:val="24"/>
              </w:rPr>
            </w:pPr>
          </w:p>
          <w:p w14:paraId="6608B7B7" w14:textId="77777777" w:rsidR="003769EF" w:rsidRPr="003769EF" w:rsidRDefault="003769EF" w:rsidP="003769EF">
            <w:pPr>
              <w:spacing w:after="0" w:line="240" w:lineRule="auto"/>
              <w:contextualSpacing/>
              <w:rPr>
                <w:rFonts w:eastAsia="Times New Roman" w:cs="Times New Roman"/>
                <w:b/>
                <w:sz w:val="24"/>
                <w:szCs w:val="24"/>
              </w:rPr>
            </w:pPr>
            <w:r w:rsidRPr="003769EF">
              <w:rPr>
                <w:rFonts w:eastAsia="Times New Roman" w:cs="Times New Roman"/>
                <w:b/>
                <w:sz w:val="24"/>
                <w:szCs w:val="24"/>
              </w:rPr>
              <w:t>Example</w:t>
            </w:r>
          </w:p>
        </w:tc>
        <w:tc>
          <w:tcPr>
            <w:tcW w:w="2098" w:type="dxa"/>
          </w:tcPr>
          <w:p w14:paraId="777CDB9E" w14:textId="77777777" w:rsidR="003769EF" w:rsidRPr="003769EF" w:rsidRDefault="003769EF" w:rsidP="003769EF">
            <w:pPr>
              <w:spacing w:after="0" w:line="240" w:lineRule="auto"/>
              <w:contextualSpacing/>
              <w:rPr>
                <w:rFonts w:eastAsia="Times New Roman" w:cs="Times New Roman"/>
                <w:sz w:val="24"/>
                <w:szCs w:val="24"/>
              </w:rPr>
            </w:pPr>
          </w:p>
        </w:tc>
        <w:tc>
          <w:tcPr>
            <w:tcW w:w="4316" w:type="dxa"/>
          </w:tcPr>
          <w:p w14:paraId="0C024213" w14:textId="77777777" w:rsidR="003769EF" w:rsidRPr="003769EF" w:rsidRDefault="003769EF" w:rsidP="003769EF">
            <w:pPr>
              <w:spacing w:after="0" w:line="240" w:lineRule="auto"/>
              <w:contextualSpacing/>
              <w:rPr>
                <w:rFonts w:eastAsia="Times New Roman" w:cs="Times New Roman"/>
                <w:sz w:val="24"/>
                <w:szCs w:val="24"/>
              </w:rPr>
            </w:pPr>
          </w:p>
        </w:tc>
      </w:tr>
    </w:tbl>
    <w:p w14:paraId="3477443F" w14:textId="77777777" w:rsidR="00525386" w:rsidRDefault="00525386" w:rsidP="003769EF">
      <w:pPr>
        <w:spacing w:after="0" w:line="240" w:lineRule="auto"/>
        <w:ind w:left="360"/>
        <w:contextualSpacing/>
        <w:rPr>
          <w:rFonts w:eastAsia="Times New Roman" w:cs="Times New Roman"/>
          <w:sz w:val="24"/>
          <w:szCs w:val="24"/>
        </w:rPr>
      </w:pPr>
    </w:p>
    <w:p w14:paraId="265B4CE9" w14:textId="77777777" w:rsidR="00493599" w:rsidRDefault="00493599">
      <w:pPr>
        <w:rPr>
          <w:rFonts w:cs="Times New Roman"/>
          <w:b/>
          <w:sz w:val="24"/>
        </w:rPr>
      </w:pPr>
      <w:r>
        <w:br w:type="page"/>
      </w:r>
    </w:p>
    <w:p w14:paraId="038CEB89" w14:textId="0FB82475" w:rsidR="00C37475" w:rsidRDefault="00C37475" w:rsidP="00C37475">
      <w:pPr>
        <w:pStyle w:val="DataProbabilityHeading"/>
      </w:pPr>
      <w:r w:rsidRPr="006B6BAE">
        <w:lastRenderedPageBreak/>
        <w:t>Instructional Tasks </w:t>
      </w:r>
    </w:p>
    <w:p w14:paraId="07E3FCB9" w14:textId="77777777" w:rsidR="00C71AF5" w:rsidRDefault="00C71AF5" w:rsidP="00C71AF5">
      <w:pPr>
        <w:pStyle w:val="TableParagraph"/>
        <w:spacing w:line="275" w:lineRule="exact"/>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Pr>
          <w:i/>
          <w:sz w:val="24"/>
        </w:rPr>
        <w:t xml:space="preserve">(MTR.3.1, </w:t>
      </w:r>
      <w:r>
        <w:rPr>
          <w:i/>
          <w:spacing w:val="-2"/>
          <w:sz w:val="24"/>
        </w:rPr>
        <w:t>MTR.4.1)</w:t>
      </w:r>
    </w:p>
    <w:p w14:paraId="5062FC5B" w14:textId="77777777" w:rsidR="00C71AF5" w:rsidRDefault="00C71AF5" w:rsidP="00C71AF5">
      <w:pPr>
        <w:pStyle w:val="TableParagraph"/>
        <w:ind w:left="360"/>
        <w:rPr>
          <w:sz w:val="24"/>
          <w:szCs w:val="24"/>
        </w:rPr>
      </w:pPr>
      <w:r w:rsidRPr="27402B1B">
        <w:rPr>
          <w:sz w:val="24"/>
          <w:szCs w:val="24"/>
        </w:rPr>
        <w:t>The</w:t>
      </w:r>
      <w:r w:rsidRPr="27402B1B">
        <w:rPr>
          <w:spacing w:val="-3"/>
          <w:sz w:val="24"/>
          <w:szCs w:val="24"/>
        </w:rPr>
        <w:t xml:space="preserve"> </w:t>
      </w:r>
      <w:r w:rsidRPr="27402B1B">
        <w:rPr>
          <w:sz w:val="24"/>
          <w:szCs w:val="24"/>
        </w:rPr>
        <w:t>histogram below shows the</w:t>
      </w:r>
      <w:r w:rsidRPr="27402B1B">
        <w:rPr>
          <w:spacing w:val="-1"/>
          <w:sz w:val="24"/>
          <w:szCs w:val="24"/>
        </w:rPr>
        <w:t xml:space="preserve"> </w:t>
      </w:r>
      <w:r w:rsidRPr="27402B1B">
        <w:rPr>
          <w:sz w:val="24"/>
          <w:szCs w:val="24"/>
        </w:rPr>
        <w:t>efficiency</w:t>
      </w:r>
      <w:r w:rsidRPr="27402B1B">
        <w:rPr>
          <w:spacing w:val="-5"/>
          <w:sz w:val="24"/>
          <w:szCs w:val="24"/>
        </w:rPr>
        <w:t xml:space="preserve"> rate</w:t>
      </w:r>
      <w:r w:rsidRPr="27402B1B">
        <w:rPr>
          <w:sz w:val="24"/>
          <w:szCs w:val="24"/>
        </w:rPr>
        <w:t xml:space="preserve"> (in miles per gallon) of</w:t>
      </w:r>
      <w:r w:rsidRPr="27402B1B">
        <w:rPr>
          <w:spacing w:val="-2"/>
          <w:sz w:val="24"/>
          <w:szCs w:val="24"/>
        </w:rPr>
        <w:t xml:space="preserve"> </w:t>
      </w:r>
      <w:r w:rsidRPr="27402B1B">
        <w:rPr>
          <w:sz w:val="24"/>
          <w:szCs w:val="24"/>
        </w:rPr>
        <w:t xml:space="preserve">110 </w:t>
      </w:r>
      <w:r w:rsidRPr="27402B1B">
        <w:rPr>
          <w:spacing w:val="-2"/>
          <w:sz w:val="24"/>
          <w:szCs w:val="24"/>
        </w:rPr>
        <w:t>cars.</w:t>
      </w:r>
    </w:p>
    <w:p w14:paraId="0077FCEA" w14:textId="77777777" w:rsidR="00C71AF5" w:rsidRDefault="00C71AF5" w:rsidP="00C71AF5">
      <w:pPr>
        <w:pStyle w:val="TableParagraph"/>
        <w:ind w:left="719" w:right="3171"/>
        <w:rPr>
          <w:sz w:val="24"/>
        </w:rPr>
      </w:pPr>
      <w:r>
        <w:rPr>
          <w:sz w:val="24"/>
        </w:rPr>
        <w:t>Part</w:t>
      </w:r>
      <w:r>
        <w:rPr>
          <w:spacing w:val="-5"/>
          <w:sz w:val="24"/>
        </w:rPr>
        <w:t xml:space="preserve"> </w:t>
      </w:r>
      <w:r>
        <w:rPr>
          <w:sz w:val="24"/>
        </w:rPr>
        <w:t>A.</w:t>
      </w:r>
      <w:r>
        <w:rPr>
          <w:spacing w:val="-5"/>
          <w:sz w:val="24"/>
        </w:rPr>
        <w:t xml:space="preserve"> </w:t>
      </w:r>
      <w:r>
        <w:rPr>
          <w:sz w:val="24"/>
        </w:rPr>
        <w:t>Does</w:t>
      </w:r>
      <w:r>
        <w:rPr>
          <w:spacing w:val="-5"/>
          <w:sz w:val="24"/>
        </w:rPr>
        <w:t xml:space="preserve"> </w:t>
      </w:r>
      <w:r>
        <w:rPr>
          <w:sz w:val="24"/>
        </w:rPr>
        <w:t>this</w:t>
      </w:r>
      <w:r>
        <w:rPr>
          <w:spacing w:val="-5"/>
          <w:sz w:val="24"/>
        </w:rPr>
        <w:t xml:space="preserve"> </w:t>
      </w:r>
      <w:r>
        <w:rPr>
          <w:sz w:val="24"/>
        </w:rPr>
        <w:t>display</w:t>
      </w:r>
      <w:r>
        <w:rPr>
          <w:spacing w:val="-6"/>
          <w:sz w:val="24"/>
        </w:rPr>
        <w:t xml:space="preserve"> </w:t>
      </w:r>
      <w:r>
        <w:rPr>
          <w:sz w:val="24"/>
        </w:rPr>
        <w:t>univariate</w:t>
      </w:r>
      <w:r>
        <w:rPr>
          <w:spacing w:val="-6"/>
          <w:sz w:val="24"/>
        </w:rPr>
        <w:t xml:space="preserve"> </w:t>
      </w:r>
      <w:r>
        <w:rPr>
          <w:sz w:val="24"/>
        </w:rPr>
        <w:t>or</w:t>
      </w:r>
      <w:r>
        <w:rPr>
          <w:spacing w:val="-5"/>
          <w:sz w:val="24"/>
        </w:rPr>
        <w:t xml:space="preserve"> </w:t>
      </w:r>
      <w:r>
        <w:rPr>
          <w:sz w:val="24"/>
        </w:rPr>
        <w:t>bivariate</w:t>
      </w:r>
      <w:r>
        <w:rPr>
          <w:spacing w:val="-5"/>
          <w:sz w:val="24"/>
        </w:rPr>
        <w:t xml:space="preserve"> </w:t>
      </w:r>
      <w:r>
        <w:rPr>
          <w:sz w:val="24"/>
        </w:rPr>
        <w:t>data? Part B. Is the data numerical or categorical?</w:t>
      </w:r>
    </w:p>
    <w:p w14:paraId="162E45EC" w14:textId="77777777" w:rsidR="00C71AF5" w:rsidRDefault="00C71AF5" w:rsidP="00C71AF5">
      <w:pPr>
        <w:pStyle w:val="TableParagraph"/>
        <w:ind w:left="1439" w:hanging="720"/>
        <w:rPr>
          <w:sz w:val="24"/>
        </w:rPr>
      </w:pPr>
      <w:r>
        <w:rPr>
          <w:sz w:val="24"/>
        </w:rPr>
        <w:t>Part</w:t>
      </w:r>
      <w:r>
        <w:rPr>
          <w:spacing w:val="-3"/>
          <w:sz w:val="24"/>
        </w:rPr>
        <w:t xml:space="preserve"> </w:t>
      </w:r>
      <w:r>
        <w:rPr>
          <w:sz w:val="24"/>
        </w:rPr>
        <w:t>C.</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8"/>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083D28F5" w14:textId="77777777" w:rsidR="00C71AF5" w:rsidRDefault="00C71AF5" w:rsidP="00C71AF5">
      <w:pPr>
        <w:pStyle w:val="TableParagraph"/>
        <w:spacing w:line="276" w:lineRule="exact"/>
        <w:ind w:left="719"/>
        <w:rPr>
          <w:sz w:val="24"/>
        </w:rPr>
      </w:pPr>
      <w:r>
        <w:rPr>
          <w:sz w:val="24"/>
        </w:rPr>
        <w:t>Part</w:t>
      </w:r>
      <w:r>
        <w:rPr>
          <w:spacing w:val="-1"/>
          <w:sz w:val="24"/>
        </w:rPr>
        <w:t xml:space="preserve"> </w:t>
      </w:r>
      <w:r>
        <w:rPr>
          <w:spacing w:val="-5"/>
          <w:sz w:val="24"/>
        </w:rPr>
        <w:t>D.</w:t>
      </w:r>
    </w:p>
    <w:p w14:paraId="2D590327"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rate </w:t>
      </w:r>
      <w:r w:rsidRPr="27402B1B">
        <w:rPr>
          <w:sz w:val="24"/>
          <w:szCs w:val="24"/>
        </w:rPr>
        <w:t>between 15 and 20</w:t>
      </w:r>
      <w:r w:rsidRPr="27402B1B">
        <w:rPr>
          <w:spacing w:val="3"/>
          <w:sz w:val="24"/>
          <w:szCs w:val="24"/>
        </w:rPr>
        <w:t xml:space="preserve"> </w:t>
      </w:r>
      <w:r w:rsidRPr="27402B1B">
        <w:rPr>
          <w:sz w:val="24"/>
          <w:szCs w:val="24"/>
        </w:rPr>
        <w:t xml:space="preserve">miles per </w:t>
      </w:r>
      <w:r w:rsidRPr="27402B1B">
        <w:rPr>
          <w:spacing w:val="-2"/>
          <w:sz w:val="24"/>
          <w:szCs w:val="24"/>
        </w:rPr>
        <w:t>gallon?</w:t>
      </w:r>
    </w:p>
    <w:p w14:paraId="4ADABD95"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How</w:t>
      </w:r>
      <w:r w:rsidRPr="27402B1B">
        <w:rPr>
          <w:spacing w:val="-3"/>
          <w:sz w:val="24"/>
          <w:szCs w:val="24"/>
        </w:rPr>
        <w:t xml:space="preserve"> </w:t>
      </w:r>
      <w:r w:rsidRPr="27402B1B">
        <w:rPr>
          <w:sz w:val="24"/>
          <w:szCs w:val="24"/>
        </w:rPr>
        <w:t>many</w:t>
      </w:r>
      <w:r w:rsidRPr="27402B1B">
        <w:rPr>
          <w:spacing w:val="-5"/>
          <w:sz w:val="24"/>
          <w:szCs w:val="24"/>
        </w:rPr>
        <w:t xml:space="preserve"> </w:t>
      </w:r>
      <w:r w:rsidRPr="27402B1B">
        <w:rPr>
          <w:sz w:val="24"/>
          <w:szCs w:val="24"/>
        </w:rPr>
        <w:t>cars have</w:t>
      </w:r>
      <w:r w:rsidRPr="27402B1B">
        <w:rPr>
          <w:spacing w:val="1"/>
          <w:sz w:val="24"/>
          <w:szCs w:val="24"/>
        </w:rPr>
        <w:t xml:space="preserve"> </w:t>
      </w:r>
      <w:r w:rsidRPr="27402B1B">
        <w:rPr>
          <w:sz w:val="24"/>
          <w:szCs w:val="24"/>
        </w:rPr>
        <w:t>an</w:t>
      </w:r>
      <w:r w:rsidRPr="27402B1B">
        <w:rPr>
          <w:spacing w:val="2"/>
          <w:sz w:val="24"/>
          <w:szCs w:val="24"/>
        </w:rPr>
        <w:t xml:space="preserve"> </w:t>
      </w:r>
      <w:r w:rsidRPr="27402B1B">
        <w:rPr>
          <w:sz w:val="24"/>
          <w:szCs w:val="24"/>
        </w:rPr>
        <w:t>efficiency</w:t>
      </w:r>
      <w:r w:rsidRPr="27402B1B">
        <w:rPr>
          <w:spacing w:val="-5"/>
          <w:sz w:val="24"/>
          <w:szCs w:val="24"/>
        </w:rPr>
        <w:t xml:space="preserve"> </w:t>
      </w:r>
      <w:bookmarkStart w:id="58" w:name="_Int_q9WYcrAn"/>
      <w:proofErr w:type="gramStart"/>
      <w:r w:rsidRPr="4B4C310D">
        <w:rPr>
          <w:sz w:val="24"/>
          <w:szCs w:val="24"/>
        </w:rPr>
        <w:t>rate</w:t>
      </w:r>
      <w:bookmarkEnd w:id="58"/>
      <w:proofErr w:type="gramEnd"/>
      <w:r w:rsidRPr="27402B1B">
        <w:rPr>
          <w:spacing w:val="-5"/>
          <w:sz w:val="24"/>
          <w:szCs w:val="24"/>
        </w:rPr>
        <w:t xml:space="preserve"> </w:t>
      </w:r>
      <w:r w:rsidRPr="27402B1B">
        <w:rPr>
          <w:sz w:val="24"/>
          <w:szCs w:val="24"/>
        </w:rPr>
        <w:t>more</w:t>
      </w:r>
      <w:r w:rsidRPr="27402B1B">
        <w:rPr>
          <w:spacing w:val="-2"/>
          <w:sz w:val="24"/>
          <w:szCs w:val="24"/>
        </w:rPr>
        <w:t xml:space="preserve"> </w:t>
      </w:r>
      <w:r w:rsidRPr="27402B1B">
        <w:rPr>
          <w:sz w:val="24"/>
          <w:szCs w:val="24"/>
        </w:rPr>
        <w:t>than 20</w:t>
      </w:r>
      <w:r w:rsidRPr="27402B1B">
        <w:rPr>
          <w:spacing w:val="1"/>
          <w:sz w:val="24"/>
          <w:szCs w:val="24"/>
        </w:rPr>
        <w:t xml:space="preserve"> </w:t>
      </w:r>
      <w:r w:rsidRPr="27402B1B">
        <w:rPr>
          <w:sz w:val="24"/>
          <w:szCs w:val="24"/>
        </w:rPr>
        <w:t xml:space="preserve">miles per </w:t>
      </w:r>
      <w:r w:rsidRPr="27402B1B">
        <w:rPr>
          <w:spacing w:val="-2"/>
          <w:sz w:val="24"/>
          <w:szCs w:val="24"/>
        </w:rPr>
        <w:t>gallon?</w:t>
      </w:r>
    </w:p>
    <w:p w14:paraId="44A7C71F" w14:textId="77777777" w:rsidR="00C71AF5" w:rsidRDefault="00C71AF5" w:rsidP="00E502A8">
      <w:pPr>
        <w:pStyle w:val="TableParagraph"/>
        <w:numPr>
          <w:ilvl w:val="0"/>
          <w:numId w:val="229"/>
        </w:numPr>
        <w:tabs>
          <w:tab w:val="left" w:pos="1439"/>
        </w:tabs>
        <w:autoSpaceDE w:val="0"/>
        <w:autoSpaceDN w:val="0"/>
        <w:spacing w:line="293" w:lineRule="exact"/>
        <w:rPr>
          <w:sz w:val="24"/>
          <w:szCs w:val="24"/>
        </w:rPr>
      </w:pPr>
      <w:r w:rsidRPr="27402B1B">
        <w:rPr>
          <w:sz w:val="24"/>
          <w:szCs w:val="24"/>
        </w:rPr>
        <w:t>What</w:t>
      </w:r>
      <w:r w:rsidRPr="27402B1B">
        <w:rPr>
          <w:spacing w:val="-3"/>
          <w:sz w:val="24"/>
          <w:szCs w:val="24"/>
        </w:rPr>
        <w:t xml:space="preserve"> </w:t>
      </w:r>
      <w:r w:rsidRPr="27402B1B">
        <w:rPr>
          <w:sz w:val="24"/>
          <w:szCs w:val="24"/>
        </w:rPr>
        <w:t>percentage</w:t>
      </w:r>
      <w:r w:rsidRPr="27402B1B">
        <w:rPr>
          <w:spacing w:val="-1"/>
          <w:sz w:val="24"/>
          <w:szCs w:val="24"/>
        </w:rPr>
        <w:t xml:space="preserve"> </w:t>
      </w:r>
      <w:r w:rsidRPr="27402B1B">
        <w:rPr>
          <w:sz w:val="24"/>
          <w:szCs w:val="24"/>
        </w:rPr>
        <w:t>of</w:t>
      </w:r>
      <w:r w:rsidRPr="27402B1B">
        <w:rPr>
          <w:spacing w:val="-1"/>
          <w:sz w:val="24"/>
          <w:szCs w:val="24"/>
        </w:rPr>
        <w:t xml:space="preserve"> </w:t>
      </w:r>
      <w:r w:rsidRPr="27402B1B">
        <w:rPr>
          <w:sz w:val="24"/>
          <w:szCs w:val="24"/>
        </w:rPr>
        <w:t>cars</w:t>
      </w:r>
      <w:r w:rsidRPr="27402B1B">
        <w:rPr>
          <w:spacing w:val="1"/>
          <w:sz w:val="24"/>
          <w:szCs w:val="24"/>
        </w:rPr>
        <w:t xml:space="preserve"> </w:t>
      </w:r>
      <w:r w:rsidRPr="27402B1B">
        <w:rPr>
          <w:sz w:val="24"/>
          <w:szCs w:val="24"/>
        </w:rPr>
        <w:t>have</w:t>
      </w:r>
      <w:r w:rsidRPr="27402B1B">
        <w:rPr>
          <w:spacing w:val="-2"/>
          <w:sz w:val="24"/>
          <w:szCs w:val="24"/>
        </w:rPr>
        <w:t xml:space="preserve"> </w:t>
      </w:r>
      <w:r w:rsidRPr="27402B1B">
        <w:rPr>
          <w:sz w:val="24"/>
          <w:szCs w:val="24"/>
        </w:rPr>
        <w:t>an</w:t>
      </w:r>
      <w:r w:rsidRPr="27402B1B">
        <w:rPr>
          <w:spacing w:val="1"/>
          <w:sz w:val="24"/>
          <w:szCs w:val="24"/>
        </w:rPr>
        <w:t xml:space="preserve"> </w:t>
      </w:r>
      <w:r w:rsidRPr="27402B1B">
        <w:rPr>
          <w:sz w:val="24"/>
          <w:szCs w:val="24"/>
        </w:rPr>
        <w:t>efficiency</w:t>
      </w:r>
      <w:r w:rsidRPr="27402B1B">
        <w:rPr>
          <w:spacing w:val="-5"/>
          <w:sz w:val="24"/>
          <w:szCs w:val="24"/>
        </w:rPr>
        <w:t xml:space="preserve"> </w:t>
      </w:r>
      <w:bookmarkStart w:id="59" w:name="_Int_0hbWSTPZ"/>
      <w:r w:rsidRPr="4B4C310D">
        <w:rPr>
          <w:sz w:val="24"/>
          <w:szCs w:val="24"/>
        </w:rPr>
        <w:t>rate</w:t>
      </w:r>
      <w:bookmarkEnd w:id="59"/>
      <w:r w:rsidRPr="27402B1B">
        <w:rPr>
          <w:spacing w:val="-5"/>
          <w:sz w:val="24"/>
          <w:szCs w:val="24"/>
        </w:rPr>
        <w:t xml:space="preserve"> </w:t>
      </w:r>
      <w:r w:rsidRPr="27402B1B">
        <w:rPr>
          <w:sz w:val="24"/>
          <w:szCs w:val="24"/>
        </w:rPr>
        <w:t>less than</w:t>
      </w:r>
      <w:r w:rsidRPr="27402B1B">
        <w:rPr>
          <w:spacing w:val="-1"/>
          <w:sz w:val="24"/>
          <w:szCs w:val="24"/>
        </w:rPr>
        <w:t xml:space="preserve"> </w:t>
      </w:r>
      <w:r w:rsidRPr="27402B1B">
        <w:rPr>
          <w:sz w:val="24"/>
          <w:szCs w:val="24"/>
        </w:rPr>
        <w:t>20 miles</w:t>
      </w:r>
      <w:r w:rsidRPr="27402B1B">
        <w:rPr>
          <w:spacing w:val="-1"/>
          <w:sz w:val="24"/>
          <w:szCs w:val="24"/>
        </w:rPr>
        <w:t xml:space="preserve"> </w:t>
      </w:r>
      <w:r w:rsidRPr="27402B1B">
        <w:rPr>
          <w:sz w:val="24"/>
          <w:szCs w:val="24"/>
        </w:rPr>
        <w:t>per</w:t>
      </w:r>
      <w:r w:rsidRPr="27402B1B">
        <w:rPr>
          <w:spacing w:val="1"/>
          <w:sz w:val="24"/>
          <w:szCs w:val="24"/>
        </w:rPr>
        <w:t xml:space="preserve"> </w:t>
      </w:r>
      <w:r w:rsidRPr="27402B1B">
        <w:rPr>
          <w:spacing w:val="-2"/>
          <w:sz w:val="24"/>
          <w:szCs w:val="24"/>
        </w:rPr>
        <w:t>gallon?</w:t>
      </w:r>
    </w:p>
    <w:p w14:paraId="738EC514" w14:textId="77777777" w:rsidR="00C71AF5" w:rsidRDefault="00C71AF5" w:rsidP="00C71AF5">
      <w:pPr>
        <w:pStyle w:val="TableParagraph"/>
        <w:spacing w:before="2"/>
        <w:rPr>
          <w:sz w:val="11"/>
        </w:rPr>
      </w:pPr>
    </w:p>
    <w:p w14:paraId="472B81C8" w14:textId="77777777" w:rsidR="00C71AF5" w:rsidRDefault="00C71AF5" w:rsidP="00C71AF5">
      <w:pPr>
        <w:pStyle w:val="TableParagraph"/>
        <w:ind w:left="2090"/>
        <w:rPr>
          <w:sz w:val="20"/>
        </w:rPr>
      </w:pPr>
      <w:r>
        <w:rPr>
          <w:noProof/>
          <w:sz w:val="20"/>
        </w:rPr>
        <w:drawing>
          <wp:inline distT="0" distB="0" distL="0" distR="0" wp14:anchorId="5DA5D03E" wp14:editId="3D32B44A">
            <wp:extent cx="3203729" cy="1696974"/>
            <wp:effectExtent l="0" t="0" r="0" b="0"/>
            <wp:docPr id="2034" name="Picture 2034" descr="histogram of heights of car effici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descr="histogram of heights of car efficiency"/>
                    <pic:cNvPicPr/>
                  </pic:nvPicPr>
                  <pic:blipFill>
                    <a:blip r:embed="rId115" cstate="print"/>
                    <a:stretch>
                      <a:fillRect/>
                    </a:stretch>
                  </pic:blipFill>
                  <pic:spPr>
                    <a:xfrm>
                      <a:off x="0" y="0"/>
                      <a:ext cx="3203729" cy="1696974"/>
                    </a:xfrm>
                    <a:prstGeom prst="rect">
                      <a:avLst/>
                    </a:prstGeom>
                  </pic:spPr>
                </pic:pic>
              </a:graphicData>
            </a:graphic>
          </wp:inline>
        </w:drawing>
      </w:r>
    </w:p>
    <w:p w14:paraId="6B1EB6B0" w14:textId="77777777" w:rsidR="00C71AF5" w:rsidRDefault="00C71AF5" w:rsidP="00C71AF5">
      <w:pPr>
        <w:pStyle w:val="TableParagraph"/>
        <w:spacing w:before="200"/>
        <w:rPr>
          <w:i/>
          <w:sz w:val="24"/>
        </w:rPr>
      </w:pPr>
      <w:r>
        <w:rPr>
          <w:i/>
          <w:sz w:val="24"/>
        </w:rPr>
        <w:t>Instructional</w:t>
      </w:r>
      <w:r>
        <w:rPr>
          <w:i/>
          <w:spacing w:val="-1"/>
          <w:sz w:val="24"/>
        </w:rPr>
        <w:t xml:space="preserve"> </w:t>
      </w:r>
      <w:r>
        <w:rPr>
          <w:i/>
          <w:sz w:val="24"/>
        </w:rPr>
        <w:t>Task</w:t>
      </w:r>
      <w:r>
        <w:rPr>
          <w:i/>
          <w:spacing w:val="-1"/>
          <w:sz w:val="24"/>
        </w:rPr>
        <w:t xml:space="preserve"> </w:t>
      </w:r>
      <w:r>
        <w:rPr>
          <w:i/>
          <w:sz w:val="24"/>
        </w:rPr>
        <w:t>2</w:t>
      </w:r>
      <w:r>
        <w:rPr>
          <w:i/>
          <w:spacing w:val="-1"/>
          <w:sz w:val="24"/>
        </w:rPr>
        <w:t xml:space="preserve"> </w:t>
      </w:r>
      <w:r>
        <w:rPr>
          <w:i/>
          <w:sz w:val="24"/>
        </w:rPr>
        <w:t xml:space="preserve">(MTR.3.1, </w:t>
      </w:r>
      <w:r>
        <w:rPr>
          <w:i/>
          <w:spacing w:val="-2"/>
          <w:sz w:val="24"/>
        </w:rPr>
        <w:t>MTR.4.1)</w:t>
      </w:r>
    </w:p>
    <w:p w14:paraId="14536065" w14:textId="77777777" w:rsidR="00C71AF5" w:rsidRDefault="00C71AF5" w:rsidP="00C71AF5">
      <w:pPr>
        <w:pStyle w:val="TableParagraph"/>
        <w:spacing w:after="39"/>
        <w:ind w:left="360" w:right="142"/>
        <w:rPr>
          <w:sz w:val="24"/>
        </w:rPr>
      </w:pPr>
      <w:r>
        <w:rPr>
          <w:sz w:val="24"/>
        </w:rPr>
        <w:t>A</w:t>
      </w:r>
      <w:r>
        <w:rPr>
          <w:spacing w:val="-4"/>
          <w:sz w:val="24"/>
        </w:rPr>
        <w:t xml:space="preserve"> </w:t>
      </w:r>
      <w:r>
        <w:rPr>
          <w:sz w:val="24"/>
        </w:rPr>
        <w:t>police</w:t>
      </w:r>
      <w:r>
        <w:rPr>
          <w:spacing w:val="-4"/>
          <w:sz w:val="24"/>
        </w:rPr>
        <w:t xml:space="preserve"> </w:t>
      </w:r>
      <w:r>
        <w:rPr>
          <w:sz w:val="24"/>
        </w:rPr>
        <w:t>department</w:t>
      </w:r>
      <w:r>
        <w:rPr>
          <w:spacing w:val="-3"/>
          <w:sz w:val="24"/>
        </w:rPr>
        <w:t xml:space="preserve"> </w:t>
      </w:r>
      <w:r>
        <w:rPr>
          <w:sz w:val="24"/>
        </w:rPr>
        <w:t>tracked</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w:t>
      </w:r>
      <w:r>
        <w:rPr>
          <w:spacing w:val="-1"/>
          <w:sz w:val="24"/>
        </w:rPr>
        <w:t xml:space="preserve"> </w:t>
      </w:r>
      <w:r>
        <w:rPr>
          <w:sz w:val="24"/>
        </w:rPr>
        <w:t>writers and</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tickets</w:t>
      </w:r>
      <w:r>
        <w:rPr>
          <w:spacing w:val="-3"/>
          <w:sz w:val="24"/>
        </w:rPr>
        <w:t xml:space="preserve"> </w:t>
      </w:r>
      <w:r>
        <w:rPr>
          <w:sz w:val="24"/>
        </w:rPr>
        <w:t>issued</w:t>
      </w:r>
      <w:r>
        <w:rPr>
          <w:spacing w:val="-3"/>
          <w:sz w:val="24"/>
        </w:rPr>
        <w:t xml:space="preserve"> </w:t>
      </w:r>
      <w:r>
        <w:rPr>
          <w:sz w:val="24"/>
        </w:rPr>
        <w:t>for each of the past 8 weeks. The scatter plot shows the results.</w:t>
      </w:r>
    </w:p>
    <w:p w14:paraId="31A451D4" w14:textId="1EE14101" w:rsidR="00C71AF5" w:rsidRPr="006B6BAE" w:rsidRDefault="007855DC" w:rsidP="007855DC">
      <w:pPr>
        <w:spacing w:after="0" w:line="240" w:lineRule="auto"/>
        <w:jc w:val="center"/>
        <w:textAlignment w:val="baseline"/>
        <w:rPr>
          <w:rFonts w:eastAsia="Times New Roman" w:cs="Times New Roman"/>
          <w:i/>
          <w:sz w:val="24"/>
          <w:szCs w:val="24"/>
        </w:rPr>
      </w:pPr>
      <w:r>
        <w:rPr>
          <w:noProof/>
          <w:sz w:val="20"/>
        </w:rPr>
        <w:drawing>
          <wp:inline distT="0" distB="0" distL="0" distR="0" wp14:anchorId="42877797" wp14:editId="6203A67B">
            <wp:extent cx="1748268" cy="1330166"/>
            <wp:effectExtent l="0" t="0" r="0" b="0"/>
            <wp:docPr id="2035" name="Picture 2035"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descr="Example graphic "/>
                    <pic:cNvPicPr/>
                  </pic:nvPicPr>
                  <pic:blipFill>
                    <a:blip r:embed="rId116" cstate="print"/>
                    <a:stretch>
                      <a:fillRect/>
                    </a:stretch>
                  </pic:blipFill>
                  <pic:spPr>
                    <a:xfrm>
                      <a:off x="0" y="0"/>
                      <a:ext cx="1748268" cy="1330166"/>
                    </a:xfrm>
                    <a:prstGeom prst="rect">
                      <a:avLst/>
                    </a:prstGeom>
                  </pic:spPr>
                </pic:pic>
              </a:graphicData>
            </a:graphic>
          </wp:inline>
        </w:drawing>
      </w:r>
    </w:p>
    <w:p w14:paraId="572851E5" w14:textId="77777777" w:rsidR="00E45D37" w:rsidRDefault="00E45D37" w:rsidP="00E45D37">
      <w:pPr>
        <w:pStyle w:val="TableParagraph"/>
        <w:spacing w:before="108" w:line="259" w:lineRule="auto"/>
        <w:ind w:left="1439" w:right="142"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5"/>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5"/>
          <w:sz w:val="24"/>
        </w:rPr>
        <w:t xml:space="preserve"> </w:t>
      </w:r>
      <w:r>
        <w:rPr>
          <w:sz w:val="24"/>
        </w:rPr>
        <w:t>numerical</w:t>
      </w:r>
      <w:r>
        <w:rPr>
          <w:spacing w:val="-4"/>
          <w:sz w:val="24"/>
        </w:rPr>
        <w:t xml:space="preserve"> </w:t>
      </w:r>
      <w:r>
        <w:rPr>
          <w:sz w:val="24"/>
        </w:rPr>
        <w:t xml:space="preserve">or </w:t>
      </w:r>
      <w:r>
        <w:rPr>
          <w:spacing w:val="-2"/>
          <w:sz w:val="24"/>
        </w:rPr>
        <w:t>categorical?</w:t>
      </w:r>
    </w:p>
    <w:p w14:paraId="40DAA644" w14:textId="77777777" w:rsidR="00E45D37" w:rsidRDefault="00E45D37" w:rsidP="00E45D37">
      <w:pPr>
        <w:pStyle w:val="TableParagraph"/>
        <w:spacing w:line="259" w:lineRule="auto"/>
        <w:ind w:left="1439" w:hanging="720"/>
        <w:rPr>
          <w:sz w:val="24"/>
        </w:rPr>
      </w:pPr>
      <w:r>
        <w:rPr>
          <w:sz w:val="24"/>
        </w:rPr>
        <w:t>Part</w:t>
      </w:r>
      <w:r>
        <w:rPr>
          <w:spacing w:val="-3"/>
          <w:sz w:val="24"/>
        </w:rPr>
        <w:t xml:space="preserve"> </w:t>
      </w:r>
      <w:r>
        <w:rPr>
          <w:sz w:val="24"/>
        </w:rPr>
        <w:t>B.</w:t>
      </w:r>
      <w:r>
        <w:rPr>
          <w:spacing w:val="-3"/>
          <w:sz w:val="24"/>
        </w:rPr>
        <w:t xml:space="preserve"> </w:t>
      </w:r>
      <w:r>
        <w:rPr>
          <w:sz w:val="24"/>
        </w:rPr>
        <w:t>What</w:t>
      </w:r>
      <w:r>
        <w:rPr>
          <w:spacing w:val="-3"/>
          <w:sz w:val="24"/>
        </w:rPr>
        <w:t xml:space="preserve"> </w:t>
      </w:r>
      <w:r>
        <w:rPr>
          <w:sz w:val="24"/>
        </w:rPr>
        <w:t>do</w:t>
      </w:r>
      <w:r>
        <w:rPr>
          <w:spacing w:val="-3"/>
          <w:sz w:val="24"/>
        </w:rPr>
        <w:t xml:space="preserve"> </w:t>
      </w:r>
      <w:r>
        <w:rPr>
          <w:sz w:val="24"/>
        </w:rPr>
        <w:t>the</w:t>
      </w:r>
      <w:r>
        <w:rPr>
          <w:spacing w:val="-4"/>
          <w:sz w:val="24"/>
        </w:rPr>
        <w:t xml:space="preserve"> </w:t>
      </w:r>
      <w:r>
        <w:rPr>
          <w:sz w:val="24"/>
        </w:rPr>
        <w:t>different</w:t>
      </w:r>
      <w:r>
        <w:rPr>
          <w:spacing w:val="-3"/>
          <w:sz w:val="24"/>
        </w:rPr>
        <w:t xml:space="preserve"> </w:t>
      </w:r>
      <w:r>
        <w:rPr>
          <w:sz w:val="24"/>
        </w:rPr>
        <w:t>quantities</w:t>
      </w:r>
      <w:r>
        <w:rPr>
          <w:spacing w:val="-3"/>
          <w:sz w:val="24"/>
        </w:rPr>
        <w:t xml:space="preserve"> </w:t>
      </w:r>
      <w:r>
        <w:rPr>
          <w:sz w:val="24"/>
        </w:rPr>
        <w:t>within</w:t>
      </w:r>
      <w:r>
        <w:rPr>
          <w:spacing w:val="-3"/>
          <w:sz w:val="24"/>
        </w:rPr>
        <w:t xml:space="preserve"> </w:t>
      </w:r>
      <w:r>
        <w:rPr>
          <w:sz w:val="24"/>
        </w:rPr>
        <w:t>the</w:t>
      </w:r>
      <w:r>
        <w:rPr>
          <w:spacing w:val="-4"/>
          <w:sz w:val="24"/>
        </w:rPr>
        <w:t xml:space="preserve"> </w:t>
      </w:r>
      <w:r>
        <w:rPr>
          <w:sz w:val="24"/>
        </w:rPr>
        <w:t>data</w:t>
      </w:r>
      <w:r>
        <w:rPr>
          <w:spacing w:val="-3"/>
          <w:sz w:val="24"/>
        </w:rPr>
        <w:t xml:space="preserve"> </w:t>
      </w:r>
      <w:r>
        <w:rPr>
          <w:sz w:val="24"/>
        </w:rPr>
        <w:t>display</w:t>
      </w:r>
      <w:r>
        <w:rPr>
          <w:spacing w:val="-7"/>
          <w:sz w:val="24"/>
        </w:rPr>
        <w:t xml:space="preserve"> </w:t>
      </w:r>
      <w:r>
        <w:rPr>
          <w:sz w:val="24"/>
        </w:rPr>
        <w:t>mean</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 context of the situational data?</w:t>
      </w:r>
    </w:p>
    <w:p w14:paraId="1F296402" w14:textId="77777777" w:rsidR="00E45D37" w:rsidRDefault="00E45D37" w:rsidP="00E45D37">
      <w:pPr>
        <w:pStyle w:val="TableParagraph"/>
        <w:spacing w:before="1"/>
        <w:ind w:left="719"/>
        <w:rPr>
          <w:sz w:val="24"/>
        </w:rPr>
      </w:pPr>
      <w:r>
        <w:rPr>
          <w:sz w:val="24"/>
        </w:rPr>
        <w:t>Part</w:t>
      </w:r>
      <w:r>
        <w:rPr>
          <w:spacing w:val="-3"/>
          <w:sz w:val="24"/>
        </w:rPr>
        <w:t xml:space="preserve"> </w:t>
      </w:r>
      <w:r>
        <w:rPr>
          <w:sz w:val="24"/>
        </w:rPr>
        <w:t>C.</w:t>
      </w:r>
      <w:r>
        <w:rPr>
          <w:spacing w:val="-1"/>
          <w:sz w:val="24"/>
        </w:rPr>
        <w:t xml:space="preserve"> </w:t>
      </w:r>
      <w:r>
        <w:rPr>
          <w:sz w:val="24"/>
        </w:rPr>
        <w:t>Which</w:t>
      </w:r>
      <w:r>
        <w:rPr>
          <w:spacing w:val="-1"/>
          <w:sz w:val="24"/>
        </w:rPr>
        <w:t xml:space="preserve"> </w:t>
      </w:r>
      <w:r>
        <w:rPr>
          <w:sz w:val="24"/>
        </w:rPr>
        <w:t>statement is an</w:t>
      </w:r>
      <w:r>
        <w:rPr>
          <w:spacing w:val="-1"/>
          <w:sz w:val="24"/>
        </w:rPr>
        <w:t xml:space="preserve"> </w:t>
      </w:r>
      <w:r>
        <w:rPr>
          <w:sz w:val="24"/>
        </w:rPr>
        <w:t>appropriate interpretation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data?</w:t>
      </w:r>
    </w:p>
    <w:p w14:paraId="11EE6A62" w14:textId="77777777" w:rsidR="00E45D37" w:rsidRDefault="00E45D37" w:rsidP="00E502A8">
      <w:pPr>
        <w:pStyle w:val="TableParagraph"/>
        <w:numPr>
          <w:ilvl w:val="1"/>
          <w:numId w:val="229"/>
        </w:numPr>
        <w:tabs>
          <w:tab w:val="left" w:pos="2158"/>
        </w:tabs>
        <w:autoSpaceDE w:val="0"/>
        <w:autoSpaceDN w:val="0"/>
        <w:ind w:left="2158" w:hanging="359"/>
        <w:rPr>
          <w:sz w:val="24"/>
        </w:rPr>
      </w:pPr>
      <w:r>
        <w:rPr>
          <w:sz w:val="24"/>
        </w:rPr>
        <w:t>More</w:t>
      </w:r>
      <w:r>
        <w:rPr>
          <w:spacing w:val="-3"/>
          <w:sz w:val="24"/>
        </w:rPr>
        <w:t xml:space="preserve"> </w:t>
      </w:r>
      <w:r>
        <w:rPr>
          <w:sz w:val="24"/>
        </w:rPr>
        <w:t>ticket</w:t>
      </w:r>
      <w:r>
        <w:rPr>
          <w:spacing w:val="-1"/>
          <w:sz w:val="24"/>
        </w:rPr>
        <w:t xml:space="preserve"> </w:t>
      </w:r>
      <w:r>
        <w:rPr>
          <w:sz w:val="24"/>
        </w:rPr>
        <w:t>writers</w:t>
      </w:r>
      <w:r>
        <w:rPr>
          <w:spacing w:val="-1"/>
          <w:sz w:val="24"/>
        </w:rPr>
        <w:t xml:space="preserve"> </w:t>
      </w:r>
      <w:r>
        <w:rPr>
          <w:sz w:val="24"/>
        </w:rPr>
        <w:t>result</w:t>
      </w:r>
      <w:r>
        <w:rPr>
          <w:spacing w:val="2"/>
          <w:sz w:val="24"/>
        </w:rPr>
        <w:t xml:space="preserve"> </w:t>
      </w:r>
      <w:r>
        <w:rPr>
          <w:sz w:val="24"/>
        </w:rPr>
        <w:t>in fewer</w:t>
      </w:r>
      <w:r>
        <w:rPr>
          <w:spacing w:val="-1"/>
          <w:sz w:val="24"/>
        </w:rPr>
        <w:t xml:space="preserve"> </w:t>
      </w:r>
      <w:r>
        <w:rPr>
          <w:sz w:val="24"/>
        </w:rPr>
        <w:t>tickets</w:t>
      </w:r>
      <w:r>
        <w:rPr>
          <w:spacing w:val="-1"/>
          <w:sz w:val="24"/>
        </w:rPr>
        <w:t xml:space="preserve"> </w:t>
      </w:r>
      <w:r>
        <w:rPr>
          <w:sz w:val="24"/>
        </w:rPr>
        <w:t>being</w:t>
      </w:r>
      <w:r>
        <w:rPr>
          <w:spacing w:val="-3"/>
          <w:sz w:val="24"/>
        </w:rPr>
        <w:t xml:space="preserve"> </w:t>
      </w:r>
      <w:r>
        <w:rPr>
          <w:spacing w:val="-2"/>
          <w:sz w:val="24"/>
        </w:rPr>
        <w:t>issued.</w:t>
      </w:r>
    </w:p>
    <w:p w14:paraId="0273FA49" w14:textId="77777777" w:rsidR="00E45D37" w:rsidRDefault="00E45D37" w:rsidP="00E502A8">
      <w:pPr>
        <w:pStyle w:val="TableParagraph"/>
        <w:numPr>
          <w:ilvl w:val="1"/>
          <w:numId w:val="229"/>
        </w:numPr>
        <w:tabs>
          <w:tab w:val="left" w:pos="2159"/>
        </w:tabs>
        <w:autoSpaceDE w:val="0"/>
        <w:autoSpaceDN w:val="0"/>
        <w:rPr>
          <w:sz w:val="24"/>
        </w:rPr>
      </w:pPr>
      <w:r>
        <w:rPr>
          <w:sz w:val="24"/>
        </w:rPr>
        <w:t>There</w:t>
      </w:r>
      <w:r>
        <w:rPr>
          <w:spacing w:val="-3"/>
          <w:sz w:val="24"/>
        </w:rPr>
        <w:t xml:space="preserve"> </w:t>
      </w:r>
      <w:r>
        <w:rPr>
          <w:sz w:val="24"/>
        </w:rPr>
        <w:t>were</w:t>
      </w:r>
      <w:r>
        <w:rPr>
          <w:spacing w:val="-2"/>
          <w:sz w:val="24"/>
        </w:rPr>
        <w:t xml:space="preserve"> </w:t>
      </w:r>
      <w:r>
        <w:rPr>
          <w:sz w:val="24"/>
        </w:rPr>
        <w:t>50 tickets</w:t>
      </w:r>
      <w:r>
        <w:rPr>
          <w:spacing w:val="-1"/>
          <w:sz w:val="24"/>
        </w:rPr>
        <w:t xml:space="preserve"> </w:t>
      </w:r>
      <w:r>
        <w:rPr>
          <w:sz w:val="24"/>
        </w:rPr>
        <w:t>issued every</w:t>
      </w:r>
      <w:r>
        <w:rPr>
          <w:spacing w:val="-3"/>
          <w:sz w:val="24"/>
        </w:rPr>
        <w:t xml:space="preserve"> </w:t>
      </w:r>
      <w:r>
        <w:rPr>
          <w:spacing w:val="-4"/>
          <w:sz w:val="24"/>
        </w:rPr>
        <w:t>week.</w:t>
      </w:r>
    </w:p>
    <w:p w14:paraId="2723AC87" w14:textId="77777777" w:rsidR="00E45D37" w:rsidRPr="00E45D37" w:rsidRDefault="00E45D37" w:rsidP="00E502A8">
      <w:pPr>
        <w:pStyle w:val="TableParagraph"/>
        <w:numPr>
          <w:ilvl w:val="1"/>
          <w:numId w:val="229"/>
        </w:numPr>
        <w:tabs>
          <w:tab w:val="left" w:pos="2158"/>
        </w:tabs>
        <w:autoSpaceDE w:val="0"/>
        <w:autoSpaceDN w:val="0"/>
        <w:ind w:left="2158" w:hanging="359"/>
        <w:rPr>
          <w:sz w:val="24"/>
        </w:rPr>
      </w:pPr>
      <w:r>
        <w:rPr>
          <w:sz w:val="24"/>
        </w:rPr>
        <w:t>When</w:t>
      </w:r>
      <w:r>
        <w:rPr>
          <w:spacing w:val="-1"/>
          <w:sz w:val="24"/>
        </w:rPr>
        <w:t xml:space="preserve"> </w:t>
      </w:r>
      <w:r>
        <w:rPr>
          <w:sz w:val="24"/>
        </w:rPr>
        <w:t>there</w:t>
      </w:r>
      <w:r>
        <w:rPr>
          <w:spacing w:val="-2"/>
          <w:sz w:val="24"/>
        </w:rPr>
        <w:t xml:space="preserve"> </w:t>
      </w:r>
      <w:r>
        <w:rPr>
          <w:sz w:val="24"/>
        </w:rPr>
        <w:t>are</w:t>
      </w:r>
      <w:r>
        <w:rPr>
          <w:spacing w:val="-1"/>
          <w:sz w:val="24"/>
        </w:rPr>
        <w:t xml:space="preserve"> </w:t>
      </w:r>
      <w:r>
        <w:rPr>
          <w:sz w:val="24"/>
        </w:rPr>
        <w:t>10</w:t>
      </w:r>
      <w:r>
        <w:rPr>
          <w:spacing w:val="-1"/>
          <w:sz w:val="24"/>
        </w:rPr>
        <w:t xml:space="preserve"> </w:t>
      </w:r>
      <w:r>
        <w:rPr>
          <w:sz w:val="24"/>
        </w:rPr>
        <w:t>ticket</w:t>
      </w:r>
      <w:r>
        <w:rPr>
          <w:spacing w:val="1"/>
          <w:sz w:val="24"/>
        </w:rPr>
        <w:t xml:space="preserve"> </w:t>
      </w:r>
      <w:r>
        <w:rPr>
          <w:sz w:val="24"/>
        </w:rPr>
        <w:t>writers, there</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600</w:t>
      </w:r>
      <w:r>
        <w:rPr>
          <w:spacing w:val="1"/>
          <w:sz w:val="24"/>
        </w:rPr>
        <w:t xml:space="preserve"> </w:t>
      </w:r>
      <w:r>
        <w:rPr>
          <w:sz w:val="24"/>
        </w:rPr>
        <w:t xml:space="preserve">tickets </w:t>
      </w:r>
      <w:r>
        <w:rPr>
          <w:spacing w:val="-2"/>
          <w:sz w:val="24"/>
        </w:rPr>
        <w:t>issued.</w:t>
      </w:r>
    </w:p>
    <w:p w14:paraId="37266209" w14:textId="2323954F" w:rsidR="00E45D37" w:rsidRPr="00E45D37" w:rsidRDefault="00E45D37" w:rsidP="00E502A8">
      <w:pPr>
        <w:pStyle w:val="TableParagraph"/>
        <w:numPr>
          <w:ilvl w:val="1"/>
          <w:numId w:val="229"/>
        </w:numPr>
        <w:tabs>
          <w:tab w:val="left" w:pos="2158"/>
        </w:tabs>
        <w:autoSpaceDE w:val="0"/>
        <w:autoSpaceDN w:val="0"/>
        <w:ind w:left="2158" w:hanging="359"/>
        <w:rPr>
          <w:sz w:val="24"/>
        </w:rPr>
      </w:pPr>
      <w:r w:rsidRPr="00E45D37">
        <w:rPr>
          <w:sz w:val="24"/>
        </w:rPr>
        <w:t>W</w:t>
      </w:r>
      <w:r>
        <w:t>hen</w:t>
      </w:r>
      <w:r w:rsidRPr="00E45D37">
        <w:rPr>
          <w:spacing w:val="-3"/>
        </w:rPr>
        <w:t xml:space="preserve"> </w:t>
      </w:r>
      <w:r>
        <w:t>there</w:t>
      </w:r>
      <w:r w:rsidRPr="00E45D37">
        <w:rPr>
          <w:spacing w:val="-3"/>
        </w:rPr>
        <w:t xml:space="preserve"> </w:t>
      </w:r>
      <w:r>
        <w:t>are m</w:t>
      </w:r>
      <w:r w:rsidRPr="00E45D37">
        <w:rPr>
          <w:sz w:val="24"/>
        </w:rPr>
        <w:t>ore</w:t>
      </w:r>
      <w:r w:rsidRPr="00E45D37">
        <w:rPr>
          <w:spacing w:val="-3"/>
          <w:sz w:val="24"/>
        </w:rPr>
        <w:t xml:space="preserve"> </w:t>
      </w:r>
      <w:r w:rsidRPr="00E45D37">
        <w:rPr>
          <w:sz w:val="24"/>
        </w:rPr>
        <w:t>ticket writers,</w:t>
      </w:r>
      <w:r w:rsidRPr="00E45D37">
        <w:rPr>
          <w:spacing w:val="-1"/>
          <w:sz w:val="24"/>
        </w:rPr>
        <w:t xml:space="preserve"> </w:t>
      </w:r>
      <w:r w:rsidRPr="00E45D37">
        <w:rPr>
          <w:sz w:val="24"/>
        </w:rPr>
        <w:t>more</w:t>
      </w:r>
      <w:r w:rsidRPr="00E45D37">
        <w:rPr>
          <w:spacing w:val="-3"/>
          <w:sz w:val="24"/>
        </w:rPr>
        <w:t xml:space="preserve"> </w:t>
      </w:r>
      <w:r w:rsidRPr="00E45D37">
        <w:rPr>
          <w:sz w:val="24"/>
        </w:rPr>
        <w:t>tickets</w:t>
      </w:r>
      <w:r w:rsidRPr="00E45D37">
        <w:rPr>
          <w:spacing w:val="1"/>
          <w:sz w:val="24"/>
        </w:rPr>
        <w:t xml:space="preserve"> </w:t>
      </w:r>
      <w:r w:rsidRPr="00E45D37">
        <w:rPr>
          <w:sz w:val="24"/>
        </w:rPr>
        <w:t>are being</w:t>
      </w:r>
      <w:r w:rsidRPr="00E45D37">
        <w:rPr>
          <w:spacing w:val="-2"/>
          <w:sz w:val="24"/>
        </w:rPr>
        <w:t xml:space="preserve"> issued.</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4790B26E" w14:textId="77777777" w:rsidR="00493599" w:rsidRDefault="00493599">
      <w:pPr>
        <w:rPr>
          <w:rFonts w:cs="Times New Roman"/>
          <w:b/>
          <w:sz w:val="24"/>
        </w:rPr>
      </w:pPr>
      <w:r>
        <w:br w:type="page"/>
      </w:r>
    </w:p>
    <w:p w14:paraId="7EE1F613" w14:textId="17A24729" w:rsidR="00C37475" w:rsidRPr="006B6BAE" w:rsidRDefault="00C37475" w:rsidP="00C37475">
      <w:pPr>
        <w:pStyle w:val="DataProbabilityHeading"/>
      </w:pPr>
      <w:r w:rsidRPr="006B6BAE">
        <w:lastRenderedPageBreak/>
        <w:t>Instructional </w:t>
      </w:r>
      <w:r>
        <w:t>Items</w:t>
      </w:r>
      <w:r w:rsidRPr="006B6BAE">
        <w:t> </w:t>
      </w:r>
    </w:p>
    <w:p w14:paraId="2CAEEEFC" w14:textId="77777777" w:rsidR="00170B2F" w:rsidRDefault="00C37475" w:rsidP="00170B2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3E4EF48" w14:textId="77777777" w:rsidR="005C1C23" w:rsidRDefault="005C1C23" w:rsidP="005C1C23">
      <w:pPr>
        <w:pStyle w:val="TableParagraph"/>
        <w:spacing w:after="80"/>
        <w:ind w:left="360"/>
        <w:rPr>
          <w:sz w:val="24"/>
        </w:rPr>
      </w:pPr>
      <w:r>
        <w:rPr>
          <w:color w:val="212121"/>
          <w:sz w:val="24"/>
        </w:rPr>
        <w:t>The</w:t>
      </w:r>
      <w:r>
        <w:rPr>
          <w:color w:val="212121"/>
          <w:spacing w:val="-3"/>
          <w:sz w:val="24"/>
        </w:rPr>
        <w:t xml:space="preserve"> </w:t>
      </w:r>
      <w:r>
        <w:rPr>
          <w:color w:val="212121"/>
          <w:sz w:val="24"/>
        </w:rPr>
        <w:t>scatter</w:t>
      </w:r>
      <w:r>
        <w:rPr>
          <w:color w:val="212121"/>
          <w:spacing w:val="-1"/>
          <w:sz w:val="24"/>
        </w:rPr>
        <w:t xml:space="preserve"> </w:t>
      </w:r>
      <w:r>
        <w:rPr>
          <w:color w:val="212121"/>
          <w:sz w:val="24"/>
        </w:rPr>
        <w:t>plot shows the</w:t>
      </w:r>
      <w:r>
        <w:rPr>
          <w:color w:val="212121"/>
          <w:spacing w:val="1"/>
          <w:sz w:val="24"/>
        </w:rPr>
        <w:t xml:space="preserve"> </w:t>
      </w:r>
      <w:r>
        <w:rPr>
          <w:color w:val="212121"/>
          <w:sz w:val="24"/>
        </w:rPr>
        <w:t>amount of</w:t>
      </w:r>
      <w:r>
        <w:rPr>
          <w:color w:val="212121"/>
          <w:spacing w:val="-1"/>
          <w:sz w:val="24"/>
        </w:rPr>
        <w:t xml:space="preserve"> </w:t>
      </w:r>
      <w:r>
        <w:rPr>
          <w:color w:val="212121"/>
          <w:sz w:val="24"/>
        </w:rPr>
        <w:t>sleep needed</w:t>
      </w:r>
      <w:r>
        <w:rPr>
          <w:color w:val="212121"/>
          <w:spacing w:val="2"/>
          <w:sz w:val="24"/>
        </w:rPr>
        <w:t xml:space="preserve"> </w:t>
      </w:r>
      <w:r>
        <w:rPr>
          <w:color w:val="212121"/>
          <w:sz w:val="24"/>
        </w:rPr>
        <w:t>per day</w:t>
      </w:r>
      <w:r>
        <w:rPr>
          <w:color w:val="212121"/>
          <w:spacing w:val="-5"/>
          <w:sz w:val="24"/>
        </w:rPr>
        <w:t xml:space="preserve"> </w:t>
      </w:r>
      <w:r>
        <w:rPr>
          <w:color w:val="212121"/>
          <w:sz w:val="24"/>
        </w:rPr>
        <w:t>by</w:t>
      </w:r>
      <w:r>
        <w:rPr>
          <w:color w:val="212121"/>
          <w:spacing w:val="-5"/>
          <w:sz w:val="24"/>
        </w:rPr>
        <w:t xml:space="preserve"> </w:t>
      </w:r>
      <w:r>
        <w:rPr>
          <w:color w:val="212121"/>
          <w:spacing w:val="-4"/>
          <w:sz w:val="24"/>
        </w:rPr>
        <w:t>age.</w:t>
      </w:r>
    </w:p>
    <w:p w14:paraId="32ADE2DC" w14:textId="4ABA7406" w:rsidR="005C1C23" w:rsidRDefault="00795800" w:rsidP="00795800">
      <w:pPr>
        <w:spacing w:after="0" w:line="240" w:lineRule="auto"/>
        <w:jc w:val="center"/>
        <w:textAlignment w:val="baseline"/>
        <w:rPr>
          <w:rFonts w:eastAsia="Times New Roman" w:cs="Times New Roman"/>
          <w:i/>
          <w:sz w:val="24"/>
          <w:szCs w:val="24"/>
        </w:rPr>
      </w:pPr>
      <w:r>
        <w:rPr>
          <w:noProof/>
          <w:sz w:val="20"/>
        </w:rPr>
        <w:drawing>
          <wp:inline distT="0" distB="0" distL="0" distR="0" wp14:anchorId="6E01E823" wp14:editId="5A337E60">
            <wp:extent cx="2996552" cy="2132171"/>
            <wp:effectExtent l="0" t="0" r="0" b="0"/>
            <wp:docPr id="2039" name="Picture 2039" descr="Example graph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Image 2039" descr="Example graphic "/>
                    <pic:cNvPicPr/>
                  </pic:nvPicPr>
                  <pic:blipFill>
                    <a:blip r:embed="rId117" cstate="print"/>
                    <a:stretch>
                      <a:fillRect/>
                    </a:stretch>
                  </pic:blipFill>
                  <pic:spPr>
                    <a:xfrm>
                      <a:off x="0" y="0"/>
                      <a:ext cx="2996552" cy="2132171"/>
                    </a:xfrm>
                    <a:prstGeom prst="rect">
                      <a:avLst/>
                    </a:prstGeom>
                  </pic:spPr>
                </pic:pic>
              </a:graphicData>
            </a:graphic>
          </wp:inline>
        </w:drawing>
      </w:r>
    </w:p>
    <w:p w14:paraId="4701A4CA" w14:textId="77777777" w:rsidR="00170B2F" w:rsidRDefault="00170B2F" w:rsidP="00170B2F">
      <w:pPr>
        <w:pStyle w:val="BodyText"/>
        <w:rPr>
          <w:sz w:val="20"/>
        </w:rPr>
      </w:pPr>
    </w:p>
    <w:p w14:paraId="38410887" w14:textId="77777777" w:rsidR="00170FA2" w:rsidRDefault="00581DD4" w:rsidP="00170FA2">
      <w:pPr>
        <w:pStyle w:val="TableParagraph"/>
        <w:spacing w:before="95"/>
        <w:ind w:left="1439" w:right="141" w:hanging="720"/>
        <w:rPr>
          <w:sz w:val="24"/>
        </w:rPr>
      </w:pPr>
      <w:r>
        <w:rPr>
          <w:sz w:val="24"/>
        </w:rPr>
        <w:t>Part</w:t>
      </w:r>
      <w:r>
        <w:rPr>
          <w:spacing w:val="-4"/>
          <w:sz w:val="24"/>
        </w:rPr>
        <w:t xml:space="preserve"> </w:t>
      </w:r>
      <w:r>
        <w:rPr>
          <w:sz w:val="24"/>
        </w:rPr>
        <w:t>A.</w:t>
      </w:r>
      <w:r>
        <w:rPr>
          <w:spacing w:val="-4"/>
          <w:sz w:val="24"/>
        </w:rPr>
        <w:t xml:space="preserve"> </w:t>
      </w:r>
      <w:r>
        <w:rPr>
          <w:sz w:val="24"/>
        </w:rPr>
        <w:t>Does</w:t>
      </w:r>
      <w:r>
        <w:rPr>
          <w:spacing w:val="-4"/>
          <w:sz w:val="24"/>
        </w:rPr>
        <w:t xml:space="preserve"> </w:t>
      </w:r>
      <w:r>
        <w:rPr>
          <w:sz w:val="24"/>
        </w:rPr>
        <w:t>this</w:t>
      </w:r>
      <w:r>
        <w:rPr>
          <w:spacing w:val="-4"/>
          <w:sz w:val="24"/>
        </w:rPr>
        <w:t xml:space="preserve"> </w:t>
      </w:r>
      <w:r>
        <w:rPr>
          <w:sz w:val="24"/>
        </w:rPr>
        <w:t>display</w:t>
      </w:r>
      <w:r>
        <w:rPr>
          <w:spacing w:val="-6"/>
          <w:sz w:val="24"/>
        </w:rPr>
        <w:t xml:space="preserve"> </w:t>
      </w:r>
      <w:r>
        <w:rPr>
          <w:sz w:val="24"/>
        </w:rPr>
        <w:t>univariate</w:t>
      </w:r>
      <w:r>
        <w:rPr>
          <w:spacing w:val="-4"/>
          <w:sz w:val="24"/>
        </w:rPr>
        <w:t xml:space="preserve"> </w:t>
      </w:r>
      <w:r>
        <w:rPr>
          <w:sz w:val="24"/>
        </w:rPr>
        <w:t>or</w:t>
      </w:r>
      <w:r>
        <w:rPr>
          <w:spacing w:val="-4"/>
          <w:sz w:val="24"/>
        </w:rPr>
        <w:t xml:space="preserve"> </w:t>
      </w:r>
      <w:r>
        <w:rPr>
          <w:sz w:val="24"/>
        </w:rPr>
        <w:t>bivariate</w:t>
      </w:r>
      <w:r>
        <w:rPr>
          <w:spacing w:val="-4"/>
          <w:sz w:val="24"/>
        </w:rPr>
        <w:t xml:space="preserve"> </w:t>
      </w:r>
      <w:r>
        <w:rPr>
          <w:sz w:val="24"/>
        </w:rPr>
        <w:t>data? Is</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numerical</w:t>
      </w:r>
      <w:r>
        <w:rPr>
          <w:spacing w:val="-4"/>
          <w:sz w:val="24"/>
        </w:rPr>
        <w:t xml:space="preserve"> </w:t>
      </w:r>
      <w:r>
        <w:rPr>
          <w:sz w:val="24"/>
        </w:rPr>
        <w:t xml:space="preserve">or </w:t>
      </w:r>
      <w:r>
        <w:rPr>
          <w:spacing w:val="-2"/>
          <w:sz w:val="24"/>
        </w:rPr>
        <w:t>categorical?</w:t>
      </w:r>
    </w:p>
    <w:p w14:paraId="7FD073ED" w14:textId="77777777" w:rsidR="00170FA2" w:rsidRDefault="00581DD4" w:rsidP="00170FA2">
      <w:pPr>
        <w:pStyle w:val="TableParagraph"/>
        <w:spacing w:before="95"/>
        <w:ind w:left="1439" w:right="141" w:hanging="720"/>
        <w:rPr>
          <w:sz w:val="24"/>
        </w:rPr>
      </w:pPr>
      <w:r>
        <w:rPr>
          <w:sz w:val="24"/>
        </w:rPr>
        <w:t>Part</w:t>
      </w:r>
      <w:r>
        <w:rPr>
          <w:spacing w:val="-1"/>
          <w:sz w:val="24"/>
        </w:rPr>
        <w:t xml:space="preserve"> </w:t>
      </w:r>
      <w:r>
        <w:rPr>
          <w:sz w:val="24"/>
        </w:rPr>
        <w:t>B. What is a</w:t>
      </w:r>
      <w:r>
        <w:rPr>
          <w:spacing w:val="-1"/>
          <w:sz w:val="24"/>
        </w:rPr>
        <w:t xml:space="preserve"> </w:t>
      </w:r>
      <w:r>
        <w:rPr>
          <w:sz w:val="24"/>
        </w:rPr>
        <w:t>possible trend that is shown by</w:t>
      </w:r>
      <w:r>
        <w:rPr>
          <w:spacing w:val="-5"/>
          <w:sz w:val="24"/>
        </w:rPr>
        <w:t xml:space="preserve"> </w:t>
      </w:r>
      <w:r>
        <w:rPr>
          <w:sz w:val="24"/>
        </w:rPr>
        <w:t xml:space="preserve">the </w:t>
      </w:r>
      <w:r>
        <w:rPr>
          <w:spacing w:val="-2"/>
          <w:sz w:val="24"/>
        </w:rPr>
        <w:t>data</w:t>
      </w:r>
      <w:r>
        <w:rPr>
          <w:color w:val="212121"/>
          <w:spacing w:val="-2"/>
          <w:sz w:val="24"/>
        </w:rPr>
        <w:t>?</w:t>
      </w:r>
    </w:p>
    <w:p w14:paraId="251BC49B" w14:textId="684A273E" w:rsidR="00170B2F" w:rsidRPr="00170FA2" w:rsidRDefault="00170B2F" w:rsidP="00170FA2">
      <w:pPr>
        <w:pStyle w:val="TableParagraph"/>
        <w:spacing w:before="95"/>
        <w:ind w:left="1080" w:right="141" w:hanging="720"/>
        <w:rPr>
          <w:sz w:val="24"/>
        </w:rPr>
      </w:pPr>
      <w:r w:rsidRPr="4B4C310D">
        <w:rPr>
          <w:i/>
          <w:iCs/>
          <w:sz w:val="24"/>
          <w:szCs w:val="24"/>
        </w:rPr>
        <w:t>Instructional</w:t>
      </w:r>
      <w:r w:rsidRPr="4B4C310D">
        <w:rPr>
          <w:i/>
          <w:iCs/>
          <w:spacing w:val="-1"/>
          <w:sz w:val="24"/>
          <w:szCs w:val="24"/>
        </w:rPr>
        <w:t xml:space="preserve"> </w:t>
      </w:r>
      <w:r w:rsidRPr="4B4C310D">
        <w:rPr>
          <w:i/>
          <w:iCs/>
          <w:sz w:val="24"/>
          <w:szCs w:val="24"/>
        </w:rPr>
        <w:t>Item</w:t>
      </w:r>
      <w:r w:rsidRPr="4B4C310D">
        <w:rPr>
          <w:i/>
          <w:iCs/>
          <w:spacing w:val="-1"/>
          <w:sz w:val="24"/>
          <w:szCs w:val="24"/>
        </w:rPr>
        <w:t xml:space="preserve"> </w:t>
      </w:r>
      <w:r w:rsidRPr="4B4C310D">
        <w:rPr>
          <w:i/>
          <w:iCs/>
          <w:spacing w:val="-10"/>
          <w:sz w:val="24"/>
          <w:szCs w:val="24"/>
        </w:rPr>
        <w:t>2</w:t>
      </w:r>
    </w:p>
    <w:p w14:paraId="35524560" w14:textId="77777777" w:rsidR="00170B2F" w:rsidRPr="00833CE9" w:rsidRDefault="00170B2F" w:rsidP="00170B2F">
      <w:pPr>
        <w:ind w:left="720" w:firstLine="720"/>
        <w:rPr>
          <w:rFonts w:eastAsiaTheme="minorEastAsia"/>
          <w:sz w:val="24"/>
          <w:szCs w:val="24"/>
        </w:rPr>
      </w:pPr>
      <w:r w:rsidRPr="00833CE9">
        <w:rPr>
          <w:rFonts w:eastAsiaTheme="minorEastAsia"/>
          <w:sz w:val="24"/>
          <w:szCs w:val="24"/>
        </w:rPr>
        <w:t xml:space="preserve">The box plot shows the scores of students for the most recent quiz. </w:t>
      </w:r>
    </w:p>
    <w:p w14:paraId="303C5043" w14:textId="77777777" w:rsidR="00170B2F" w:rsidRPr="003D3018" w:rsidRDefault="00170B2F" w:rsidP="00170B2F">
      <w:pPr>
        <w:rPr>
          <w:rFonts w:eastAsiaTheme="minorEastAsia"/>
          <w:color w:val="374151"/>
          <w:sz w:val="24"/>
          <w:szCs w:val="24"/>
        </w:rPr>
      </w:pPr>
      <w:r>
        <w:rPr>
          <w:noProof/>
        </w:rPr>
        <w:drawing>
          <wp:anchor distT="0" distB="0" distL="114300" distR="114300" simplePos="0" relativeHeight="251658303" behindDoc="1" locked="0" layoutInCell="1" allowOverlap="1" wp14:anchorId="43707461" wp14:editId="09D23EFD">
            <wp:simplePos x="0" y="0"/>
            <wp:positionH relativeFrom="column">
              <wp:posOffset>618978</wp:posOffset>
            </wp:positionH>
            <wp:positionV relativeFrom="paragraph">
              <wp:posOffset>122115</wp:posOffset>
            </wp:positionV>
            <wp:extent cx="5059618" cy="499403"/>
            <wp:effectExtent l="0" t="0" r="0" b="0"/>
            <wp:wrapSquare wrapText="bothSides"/>
            <wp:docPr id="676571630" name="Picture 122779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71630" name="Picture 1227791583">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Lst>
                    </a:blip>
                    <a:stretch>
                      <a:fillRect/>
                    </a:stretch>
                  </pic:blipFill>
                  <pic:spPr>
                    <a:xfrm>
                      <a:off x="0" y="0"/>
                      <a:ext cx="5059618" cy="499403"/>
                    </a:xfrm>
                    <a:prstGeom prst="rect">
                      <a:avLst/>
                    </a:prstGeom>
                  </pic:spPr>
                </pic:pic>
              </a:graphicData>
            </a:graphic>
            <wp14:sizeRelH relativeFrom="page">
              <wp14:pctWidth>0</wp14:pctWidth>
            </wp14:sizeRelH>
            <wp14:sizeRelV relativeFrom="page">
              <wp14:pctHeight>0</wp14:pctHeight>
            </wp14:sizeRelV>
          </wp:anchor>
        </w:drawing>
      </w:r>
      <w:r>
        <w:br/>
      </w:r>
    </w:p>
    <w:p w14:paraId="624E6D05" w14:textId="77777777" w:rsidR="002F2B33" w:rsidRDefault="002F2B33" w:rsidP="002F2B33">
      <w:pPr>
        <w:spacing w:after="0"/>
        <w:ind w:left="720" w:firstLine="720"/>
        <w:rPr>
          <w:color w:val="374151"/>
          <w:sz w:val="24"/>
          <w:szCs w:val="24"/>
        </w:rPr>
      </w:pPr>
    </w:p>
    <w:p w14:paraId="70561165" w14:textId="77777777" w:rsidR="002F2B33" w:rsidRDefault="00170B2F" w:rsidP="002F2B33">
      <w:pPr>
        <w:spacing w:after="0"/>
        <w:ind w:left="720"/>
        <w:rPr>
          <w:rStyle w:val="eop"/>
          <w:color w:val="000000"/>
          <w:sz w:val="24"/>
          <w:szCs w:val="24"/>
          <w:shd w:val="clear" w:color="auto" w:fill="FFFFFF"/>
        </w:rPr>
      </w:pPr>
      <w:r w:rsidRPr="003D3018">
        <w:rPr>
          <w:rStyle w:val="normaltextrun"/>
          <w:color w:val="000000"/>
          <w:sz w:val="24"/>
          <w:szCs w:val="24"/>
          <w:shd w:val="clear" w:color="auto" w:fill="FFFFFF"/>
        </w:rPr>
        <w:t>Part A. Does this display univariate or bivariate data? Is the data numerical or</w:t>
      </w:r>
      <w:r w:rsidR="002F2B33">
        <w:rPr>
          <w:rStyle w:val="normaltextrun"/>
          <w:color w:val="000000"/>
          <w:sz w:val="24"/>
          <w:szCs w:val="24"/>
          <w:shd w:val="clear" w:color="auto" w:fill="FFFFFF"/>
        </w:rPr>
        <w:t xml:space="preserve"> </w:t>
      </w:r>
      <w:r w:rsidRPr="003D3018">
        <w:rPr>
          <w:rStyle w:val="normaltextrun"/>
          <w:color w:val="000000"/>
          <w:sz w:val="24"/>
          <w:szCs w:val="24"/>
          <w:shd w:val="clear" w:color="auto" w:fill="FFFFFF"/>
        </w:rPr>
        <w:t>categorical?</w:t>
      </w:r>
      <w:r w:rsidRPr="003D3018">
        <w:rPr>
          <w:rStyle w:val="eop"/>
          <w:color w:val="000000"/>
          <w:sz w:val="24"/>
          <w:szCs w:val="24"/>
          <w:shd w:val="clear" w:color="auto" w:fill="FFFFFF"/>
        </w:rPr>
        <w:t> </w:t>
      </w:r>
    </w:p>
    <w:p w14:paraId="353EEE0F" w14:textId="1E94AA4D" w:rsidR="00170B2F" w:rsidRPr="002F2B33" w:rsidRDefault="00170B2F" w:rsidP="001B6049">
      <w:pPr>
        <w:spacing w:after="0" w:line="240" w:lineRule="auto"/>
        <w:ind w:left="720"/>
        <w:rPr>
          <w:color w:val="000000"/>
          <w:sz w:val="24"/>
          <w:szCs w:val="24"/>
          <w:shd w:val="clear" w:color="auto" w:fill="FFFFFF"/>
        </w:rPr>
      </w:pPr>
      <w:r w:rsidRPr="003D3018">
        <w:rPr>
          <w:rStyle w:val="eop"/>
          <w:color w:val="000000"/>
          <w:sz w:val="24"/>
          <w:szCs w:val="24"/>
          <w:shd w:val="clear" w:color="auto" w:fill="FFFFFF"/>
        </w:rPr>
        <w:t>Part B.</w:t>
      </w:r>
      <w:r>
        <w:rPr>
          <w:rStyle w:val="eop"/>
          <w:color w:val="000000"/>
          <w:sz w:val="24"/>
          <w:szCs w:val="24"/>
          <w:shd w:val="clear" w:color="auto" w:fill="FFFFFF"/>
        </w:rPr>
        <w:t xml:space="preserve"> What is the maximum, minimum, lower quartile, upper quartile and median?</w:t>
      </w:r>
      <w:r w:rsidR="001B6049">
        <w:rPr>
          <w:rStyle w:val="eop"/>
          <w:color w:val="000000"/>
          <w:sz w:val="24"/>
          <w:szCs w:val="24"/>
          <w:shd w:val="clear" w:color="auto" w:fill="FFFFFF"/>
        </w:rPr>
        <w:br/>
      </w:r>
    </w:p>
    <w:p w14:paraId="58B93984" w14:textId="71C343E4" w:rsidR="00C37475" w:rsidRDefault="00C37475" w:rsidP="00293262">
      <w:pPr>
        <w:pStyle w:val="Style4"/>
      </w:pPr>
      <w:r w:rsidRPr="006B6BAE">
        <w:t>*The strategies, tasks and items included in the B1G-M are examples and should not be considered comprehensive.</w:t>
      </w:r>
    </w:p>
    <w:p w14:paraId="4964C66B" w14:textId="71E90E67" w:rsidR="005106EE" w:rsidRPr="00833CE9" w:rsidRDefault="005106EE" w:rsidP="00833CE9">
      <w:pPr>
        <w:spacing w:after="0" w:line="240" w:lineRule="auto"/>
        <w:textAlignment w:val="baseline"/>
        <w:rPr>
          <w:rFonts w:eastAsia="Times New Roman" w:cs="Times New Roman"/>
          <w:sz w:val="24"/>
          <w:szCs w:val="24"/>
        </w:rPr>
      </w:pPr>
      <w:bookmarkStart w:id="60" w:name="_MA.6.DP.1.3"/>
      <w:bookmarkStart w:id="61" w:name="_MA.912.DP.1.3"/>
      <w:bookmarkEnd w:id="60"/>
      <w:bookmarkEnd w:id="61"/>
    </w:p>
    <w:p w14:paraId="08DEA688" w14:textId="77777777" w:rsidR="005106EE" w:rsidRPr="006B6BAE" w:rsidRDefault="005106EE" w:rsidP="001253B6">
      <w:pPr>
        <w:spacing w:after="0" w:line="240" w:lineRule="auto"/>
        <w:rPr>
          <w:rFonts w:cs="Times New Roman"/>
          <w:sz w:val="2"/>
          <w:szCs w:val="2"/>
        </w:rPr>
      </w:pPr>
    </w:p>
    <w:p w14:paraId="232C197D" w14:textId="77777777" w:rsidR="00493599" w:rsidRDefault="00493599">
      <w:pPr>
        <w:rPr>
          <w:rFonts w:eastAsia="Calibri" w:cs="Times New Roman"/>
          <w:bCs/>
          <w:i/>
          <w:iCs/>
          <w:color w:val="2F5496" w:themeColor="accent5" w:themeShade="BF"/>
          <w:sz w:val="24"/>
          <w:szCs w:val="24"/>
          <w:shd w:val="clear" w:color="auto" w:fill="FFFFFF"/>
        </w:rPr>
      </w:pPr>
      <w:bookmarkStart w:id="62" w:name="_MA.6.DP.1.4"/>
      <w:bookmarkStart w:id="63" w:name="_MA.912.DP.1.4"/>
      <w:bookmarkEnd w:id="62"/>
      <w:bookmarkEnd w:id="63"/>
      <w:r>
        <w:br w:type="page"/>
      </w:r>
    </w:p>
    <w:p w14:paraId="113DCEBE" w14:textId="29E00217" w:rsidR="006837E3" w:rsidRPr="006B6BAE" w:rsidRDefault="00A004D2" w:rsidP="004834E8">
      <w:pPr>
        <w:pStyle w:val="Heading3"/>
      </w:pPr>
      <w:proofErr w:type="gramStart"/>
      <w:r w:rsidRPr="006B6BAE">
        <w:lastRenderedPageBreak/>
        <w:t>MA</w:t>
      </w:r>
      <w:r w:rsidR="00493DBF">
        <w:t>.912.</w:t>
      </w:r>
      <w:r w:rsidRPr="006B6BAE">
        <w:t>DP</w:t>
      </w:r>
      <w:proofErr w:type="gramEnd"/>
      <w:r w:rsidRPr="006B6BAE">
        <w:t>.1.4</w:t>
      </w:r>
      <w:r w:rsidR="00C278F2">
        <w:br/>
      </w:r>
    </w:p>
    <w:p w14:paraId="6FD6465B" w14:textId="77777777" w:rsidR="006837E3" w:rsidRPr="006B6BAE" w:rsidRDefault="006837E3" w:rsidP="006837E3">
      <w:pPr>
        <w:pStyle w:val="DataProbabilityHeading"/>
      </w:pPr>
      <w:r w:rsidRPr="006B6BAE">
        <w:t>Benchmark</w:t>
      </w:r>
    </w:p>
    <w:p w14:paraId="0A5609FF" w14:textId="0A429B26" w:rsidR="006837E3" w:rsidRDefault="006837E3" w:rsidP="006837E3">
      <w:pPr>
        <w:pStyle w:val="Style3"/>
      </w:pPr>
      <w:proofErr w:type="gramStart"/>
      <w:r w:rsidRPr="006B6BAE">
        <w:rPr>
          <w:rFonts w:eastAsia="Times New Roman"/>
        </w:rPr>
        <w:t>MA</w:t>
      </w:r>
      <w:r w:rsidR="00493DBF">
        <w:rPr>
          <w:rFonts w:eastAsia="Times New Roman"/>
        </w:rPr>
        <w:t>.912.</w:t>
      </w:r>
      <w:r w:rsidRPr="006B6BAE">
        <w:rPr>
          <w:rFonts w:eastAsia="Times New Roman"/>
        </w:rPr>
        <w:t>DP</w:t>
      </w:r>
      <w:proofErr w:type="gramEnd"/>
      <w:r w:rsidRPr="006B6BAE">
        <w:rPr>
          <w:rFonts w:eastAsia="Times New Roman"/>
        </w:rPr>
        <w:t>.1.</w:t>
      </w:r>
      <w:r>
        <w:rPr>
          <w:rFonts w:eastAsia="Times New Roman"/>
        </w:rPr>
        <w:t>4</w:t>
      </w:r>
      <w:r w:rsidRPr="00195B79">
        <w:tab/>
      </w:r>
      <w:r w:rsidR="00B452A1">
        <w:t>Estimate</w:t>
      </w:r>
      <w:r w:rsidR="00B452A1">
        <w:rPr>
          <w:spacing w:val="-5"/>
        </w:rPr>
        <w:t xml:space="preserve"> </w:t>
      </w:r>
      <w:r w:rsidR="00B452A1">
        <w:t>a</w:t>
      </w:r>
      <w:r w:rsidR="00B452A1">
        <w:rPr>
          <w:spacing w:val="-5"/>
        </w:rPr>
        <w:t xml:space="preserve"> </w:t>
      </w:r>
      <w:r w:rsidR="00B452A1">
        <w:t>population</w:t>
      </w:r>
      <w:r w:rsidR="00B452A1">
        <w:rPr>
          <w:spacing w:val="-4"/>
        </w:rPr>
        <w:t xml:space="preserve"> </w:t>
      </w:r>
      <w:r w:rsidR="00B452A1">
        <w:t>total,</w:t>
      </w:r>
      <w:r w:rsidR="00B452A1">
        <w:rPr>
          <w:spacing w:val="-4"/>
        </w:rPr>
        <w:t xml:space="preserve"> </w:t>
      </w:r>
      <w:r w:rsidR="00B452A1">
        <w:t>mean</w:t>
      </w:r>
      <w:r w:rsidR="00B452A1">
        <w:rPr>
          <w:spacing w:val="-4"/>
        </w:rPr>
        <w:t xml:space="preserve"> </w:t>
      </w:r>
      <w:r w:rsidR="00B452A1">
        <w:t>or</w:t>
      </w:r>
      <w:r w:rsidR="00B452A1">
        <w:rPr>
          <w:spacing w:val="-4"/>
        </w:rPr>
        <w:t xml:space="preserve"> </w:t>
      </w:r>
      <w:r w:rsidR="00B452A1">
        <w:t>percentage</w:t>
      </w:r>
      <w:r w:rsidR="00B452A1">
        <w:rPr>
          <w:spacing w:val="-5"/>
        </w:rPr>
        <w:t xml:space="preserve"> </w:t>
      </w:r>
      <w:r w:rsidR="00B452A1">
        <w:t>using</w:t>
      </w:r>
      <w:r w:rsidR="00B452A1">
        <w:rPr>
          <w:spacing w:val="-6"/>
        </w:rPr>
        <w:t xml:space="preserve"> </w:t>
      </w:r>
      <w:r w:rsidR="00B452A1">
        <w:t>data from</w:t>
      </w:r>
      <w:r w:rsidR="00B452A1">
        <w:rPr>
          <w:spacing w:val="-4"/>
        </w:rPr>
        <w:t xml:space="preserve"> </w:t>
      </w:r>
      <w:r w:rsidR="00B452A1">
        <w:t>a</w:t>
      </w:r>
      <w:r w:rsidR="00B452A1">
        <w:rPr>
          <w:spacing w:val="-4"/>
        </w:rPr>
        <w:t xml:space="preserve"> </w:t>
      </w:r>
      <w:r w:rsidR="00B452A1">
        <w:t xml:space="preserve">sample survey; develop a margin of error </w:t>
      </w:r>
      <w:proofErr w:type="gramStart"/>
      <w:r w:rsidR="00B452A1">
        <w:t>through the use of</w:t>
      </w:r>
      <w:proofErr w:type="gramEnd"/>
      <w:r w:rsidR="00B452A1">
        <w:t xml:space="preserve"> simulation.</w:t>
      </w:r>
    </w:p>
    <w:p w14:paraId="0E91C672" w14:textId="77777777" w:rsidR="004400E9" w:rsidRDefault="004400E9" w:rsidP="00833CE9">
      <w:pPr>
        <w:pStyle w:val="TableParagraph"/>
        <w:ind w:left="2520" w:right="67" w:hanging="1801"/>
        <w:jc w:val="both"/>
        <w:rPr>
          <w:i/>
        </w:rPr>
      </w:pPr>
    </w:p>
    <w:p w14:paraId="61DCC87A" w14:textId="4844B2F2" w:rsidR="00524DCD" w:rsidRDefault="009C7EC3" w:rsidP="00833CE9">
      <w:pPr>
        <w:pStyle w:val="TableParagraph"/>
        <w:ind w:left="2520" w:right="67" w:hanging="1801"/>
        <w:jc w:val="both"/>
      </w:pPr>
      <w:r>
        <w:rPr>
          <w:i/>
        </w:rPr>
        <w:t xml:space="preserve">Algebra I Example: </w:t>
      </w:r>
      <w:r>
        <w:t>Based on a survey of 100 households in Twin Lakes, the newspaper reports that the average number of televisions per household is 3.5 with a margin of error</w:t>
      </w:r>
      <w:r>
        <w:rPr>
          <w:spacing w:val="-4"/>
        </w:rPr>
        <w:t xml:space="preserve"> </w:t>
      </w:r>
      <w:r>
        <w:t>of</w:t>
      </w:r>
      <w:r>
        <w:rPr>
          <w:spacing w:val="-2"/>
        </w:rPr>
        <w:t xml:space="preserve"> </w:t>
      </w:r>
      <w:r>
        <w:t>±0.6.</w:t>
      </w:r>
      <w:r>
        <w:rPr>
          <w:spacing w:val="-6"/>
        </w:rPr>
        <w:t xml:space="preserve"> </w:t>
      </w:r>
      <w:r>
        <w:t>The</w:t>
      </w:r>
      <w:r>
        <w:rPr>
          <w:spacing w:val="-5"/>
        </w:rPr>
        <w:t xml:space="preserve"> </w:t>
      </w:r>
      <w:r>
        <w:t>actual</w:t>
      </w:r>
      <w:r>
        <w:rPr>
          <w:spacing w:val="-2"/>
        </w:rPr>
        <w:t xml:space="preserve"> </w:t>
      </w:r>
      <w:proofErr w:type="gramStart"/>
      <w:r>
        <w:t>population</w:t>
      </w:r>
      <w:r>
        <w:rPr>
          <w:spacing w:val="-3"/>
        </w:rPr>
        <w:t xml:space="preserve"> </w:t>
      </w:r>
      <w:r>
        <w:t>mean</w:t>
      </w:r>
      <w:proofErr w:type="gramEnd"/>
      <w:r>
        <w:rPr>
          <w:spacing w:val="-3"/>
        </w:rPr>
        <w:t xml:space="preserve"> </w:t>
      </w:r>
      <w:r>
        <w:t>can</w:t>
      </w:r>
      <w:r>
        <w:rPr>
          <w:spacing w:val="-2"/>
        </w:rPr>
        <w:t xml:space="preserve"> </w:t>
      </w:r>
      <w:r>
        <w:t>be</w:t>
      </w:r>
      <w:r>
        <w:rPr>
          <w:spacing w:val="-3"/>
        </w:rPr>
        <w:t xml:space="preserve"> </w:t>
      </w:r>
      <w:r>
        <w:t>estimated</w:t>
      </w:r>
      <w:r>
        <w:rPr>
          <w:spacing w:val="-5"/>
        </w:rPr>
        <w:t xml:space="preserve"> </w:t>
      </w:r>
      <w:r>
        <w:t>to</w:t>
      </w:r>
      <w:r>
        <w:rPr>
          <w:spacing w:val="-3"/>
        </w:rPr>
        <w:t xml:space="preserve"> </w:t>
      </w:r>
      <w:r>
        <w:t>be</w:t>
      </w:r>
      <w:r>
        <w:rPr>
          <w:spacing w:val="-3"/>
        </w:rPr>
        <w:t xml:space="preserve"> </w:t>
      </w:r>
      <w:r>
        <w:t>between</w:t>
      </w:r>
      <w:r>
        <w:rPr>
          <w:spacing w:val="-5"/>
        </w:rPr>
        <w:t xml:space="preserve"> 2.9 </w:t>
      </w:r>
      <w:r>
        <w:t>and</w:t>
      </w:r>
      <w:r>
        <w:rPr>
          <w:spacing w:val="-3"/>
        </w:rPr>
        <w:t xml:space="preserve"> </w:t>
      </w:r>
      <w:r>
        <w:t>4.1</w:t>
      </w:r>
      <w:r>
        <w:rPr>
          <w:spacing w:val="-5"/>
        </w:rPr>
        <w:t xml:space="preserve"> </w:t>
      </w:r>
      <w:r>
        <w:t>television</w:t>
      </w:r>
      <w:r>
        <w:rPr>
          <w:spacing w:val="-3"/>
        </w:rPr>
        <w:t xml:space="preserve"> </w:t>
      </w:r>
      <w:r>
        <w:t>per</w:t>
      </w:r>
      <w:r>
        <w:rPr>
          <w:spacing w:val="-3"/>
        </w:rPr>
        <w:t xml:space="preserve"> </w:t>
      </w:r>
      <w:r>
        <w:t>household.</w:t>
      </w:r>
      <w:r>
        <w:rPr>
          <w:spacing w:val="-6"/>
        </w:rPr>
        <w:t xml:space="preserve"> </w:t>
      </w:r>
      <w:r>
        <w:t>Since</w:t>
      </w:r>
      <w:r>
        <w:rPr>
          <w:spacing w:val="-3"/>
        </w:rPr>
        <w:t xml:space="preserve"> </w:t>
      </w:r>
      <w:r>
        <w:t>there</w:t>
      </w:r>
      <w:r>
        <w:rPr>
          <w:spacing w:val="-3"/>
        </w:rPr>
        <w:t xml:space="preserve"> </w:t>
      </w:r>
      <w:r>
        <w:t>are</w:t>
      </w:r>
      <w:r>
        <w:rPr>
          <w:spacing w:val="-3"/>
        </w:rPr>
        <w:t xml:space="preserve"> </w:t>
      </w:r>
      <w:r>
        <w:t>5,500</w:t>
      </w:r>
      <w:r>
        <w:rPr>
          <w:spacing w:val="-6"/>
        </w:rPr>
        <w:t xml:space="preserve"> </w:t>
      </w:r>
      <w:r>
        <w:t>households</w:t>
      </w:r>
      <w:r>
        <w:rPr>
          <w:spacing w:val="-3"/>
        </w:rPr>
        <w:t xml:space="preserve"> </w:t>
      </w:r>
      <w:r>
        <w:t>in</w:t>
      </w:r>
      <w:r>
        <w:rPr>
          <w:spacing w:val="-6"/>
        </w:rPr>
        <w:t xml:space="preserve"> </w:t>
      </w:r>
      <w:r>
        <w:t>Twin Lakes the estimated number of televisions is between 15,950 and 22,550.</w:t>
      </w:r>
    </w:p>
    <w:p w14:paraId="35EC012F" w14:textId="77777777" w:rsidR="009C7EC3" w:rsidRDefault="009C7EC3" w:rsidP="009C7EC3">
      <w:pPr>
        <w:spacing w:after="0" w:line="240" w:lineRule="auto"/>
        <w:textAlignment w:val="baseline"/>
        <w:rPr>
          <w:rFonts w:eastAsia="Times New Roman" w:cs="Times New Roman"/>
          <w:color w:val="000000"/>
          <w:u w:val="single"/>
        </w:rPr>
      </w:pPr>
    </w:p>
    <w:p w14:paraId="21CA35B5" w14:textId="5350E7E3"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2335A06" w14:textId="757D6D9C" w:rsidR="006837E3" w:rsidRDefault="00524DCD" w:rsidP="006837E3">
      <w:pPr>
        <w:spacing w:after="0" w:line="240" w:lineRule="auto"/>
        <w:textAlignment w:val="baseline"/>
        <w:rPr>
          <w:spacing w:val="-2"/>
        </w:rPr>
      </w:pPr>
      <w:r>
        <w:rPr>
          <w:i/>
        </w:rPr>
        <w:t>Clarification</w:t>
      </w:r>
      <w:r>
        <w:rPr>
          <w:i/>
          <w:spacing w:val="-6"/>
        </w:rPr>
        <w:t xml:space="preserve"> </w:t>
      </w:r>
      <w:r>
        <w:rPr>
          <w:i/>
        </w:rPr>
        <w:t>1:</w:t>
      </w:r>
      <w:r>
        <w:rPr>
          <w:i/>
          <w:spacing w:val="-4"/>
        </w:rPr>
        <w:t xml:space="preserve"> </w:t>
      </w:r>
      <w:r>
        <w:t>Within</w:t>
      </w:r>
      <w:r>
        <w:rPr>
          <w:spacing w:val="-3"/>
        </w:rPr>
        <w:t xml:space="preserve"> </w:t>
      </w:r>
      <w:r>
        <w:t>the</w:t>
      </w:r>
      <w:r>
        <w:rPr>
          <w:spacing w:val="-5"/>
        </w:rPr>
        <w:t xml:space="preserve"> </w:t>
      </w:r>
      <w:r>
        <w:t>Algebra I</w:t>
      </w:r>
      <w:r>
        <w:rPr>
          <w:spacing w:val="-7"/>
        </w:rPr>
        <w:t xml:space="preserve"> </w:t>
      </w:r>
      <w:r>
        <w:t>course,</w:t>
      </w:r>
      <w:r>
        <w:rPr>
          <w:spacing w:val="-5"/>
        </w:rPr>
        <w:t xml:space="preserve"> </w:t>
      </w:r>
      <w:r>
        <w:t>the</w:t>
      </w:r>
      <w:r>
        <w:rPr>
          <w:spacing w:val="-3"/>
        </w:rPr>
        <w:t xml:space="preserve"> </w:t>
      </w:r>
      <w:r>
        <w:t>margin</w:t>
      </w:r>
      <w:r>
        <w:rPr>
          <w:spacing w:val="-2"/>
        </w:rPr>
        <w:t xml:space="preserve"> </w:t>
      </w:r>
      <w:r>
        <w:t>of</w:t>
      </w:r>
      <w:r>
        <w:rPr>
          <w:spacing w:val="-3"/>
        </w:rPr>
        <w:t xml:space="preserve"> </w:t>
      </w:r>
      <w:r>
        <w:t>error</w:t>
      </w:r>
      <w:r>
        <w:rPr>
          <w:spacing w:val="-2"/>
        </w:rPr>
        <w:t xml:space="preserve"> </w:t>
      </w:r>
      <w:r>
        <w:t>will</w:t>
      </w:r>
      <w:r>
        <w:rPr>
          <w:spacing w:val="-5"/>
        </w:rPr>
        <w:t xml:space="preserve"> </w:t>
      </w:r>
      <w:r>
        <w:t>be</w:t>
      </w:r>
      <w:r>
        <w:rPr>
          <w:spacing w:val="-2"/>
        </w:rPr>
        <w:t xml:space="preserve"> given.</w:t>
      </w:r>
    </w:p>
    <w:p w14:paraId="4BDC08F8" w14:textId="77777777" w:rsidR="00524DCD" w:rsidRPr="009D638A" w:rsidRDefault="00524DCD" w:rsidP="006837E3">
      <w:pPr>
        <w:spacing w:after="0" w:line="240" w:lineRule="auto"/>
        <w:textAlignment w:val="baseline"/>
        <w:rPr>
          <w:rFonts w:eastAsia="Times New Roman" w:cs="Times New Roman"/>
        </w:rPr>
      </w:pPr>
    </w:p>
    <w:p w14:paraId="47116103" w14:textId="77777777" w:rsidR="006837E3" w:rsidRPr="006B6BAE" w:rsidRDefault="006837E3" w:rsidP="006837E3">
      <w:pPr>
        <w:pStyle w:val="DataProbabilityHeading"/>
      </w:pPr>
      <w:r>
        <w:t xml:space="preserve">Connecting </w:t>
      </w:r>
      <w:r w:rsidRPr="006B6BAE">
        <w:t>Benchmark</w:t>
      </w:r>
      <w:r>
        <w:t>s/</w:t>
      </w:r>
      <w:r w:rsidRPr="006B6BAE">
        <w:t>Horizontal Alignment</w:t>
      </w:r>
      <w:r>
        <w:t xml:space="preserve">        </w:t>
      </w:r>
    </w:p>
    <w:p w14:paraId="65FFDE9E" w14:textId="77777777" w:rsidR="006837E3" w:rsidRPr="00BC552F" w:rsidRDefault="006837E3" w:rsidP="006837E3">
      <w:pPr>
        <w:spacing w:after="0" w:line="240" w:lineRule="auto"/>
        <w:ind w:left="720"/>
        <w:textAlignment w:val="baseline"/>
        <w:rPr>
          <w:rFonts w:eastAsia="Times New Roman"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41D0C3FD" w14:textId="3C59488D" w:rsidR="00BD3EB7" w:rsidRPr="00BD3EB7" w:rsidRDefault="00BD3EB7" w:rsidP="00E502A8">
      <w:pPr>
        <w:numPr>
          <w:ilvl w:val="0"/>
          <w:numId w:val="22"/>
        </w:numPr>
        <w:spacing w:after="0" w:line="240" w:lineRule="auto"/>
        <w:textAlignment w:val="baseline"/>
        <w:rPr>
          <w:rFonts w:eastAsia="Times New Roman" w:cs="Times New Roman"/>
          <w:sz w:val="24"/>
          <w:szCs w:val="24"/>
        </w:rPr>
      </w:pPr>
      <w:r w:rsidRPr="00BD3EB7">
        <w:rPr>
          <w:sz w:val="24"/>
        </w:rPr>
        <w:t>Random</w:t>
      </w:r>
      <w:r w:rsidRPr="00BD3EB7">
        <w:rPr>
          <w:spacing w:val="-3"/>
          <w:sz w:val="24"/>
        </w:rPr>
        <w:t xml:space="preserve"> </w:t>
      </w:r>
      <w:r w:rsidRPr="00BD3EB7">
        <w:rPr>
          <w:spacing w:val="-2"/>
          <w:sz w:val="24"/>
        </w:rPr>
        <w:t>Sampling</w:t>
      </w:r>
    </w:p>
    <w:p w14:paraId="3D84A5E3" w14:textId="42781E5E" w:rsidR="006837E3" w:rsidRPr="00BD3EB7" w:rsidRDefault="00BD3EB7" w:rsidP="00E502A8">
      <w:pPr>
        <w:numPr>
          <w:ilvl w:val="0"/>
          <w:numId w:val="22"/>
        </w:numPr>
        <w:contextualSpacing/>
        <w:textAlignment w:val="baseline"/>
        <w:rPr>
          <w:rFonts w:eastAsia="Times New Roman" w:cs="Times New Roman"/>
          <w:sz w:val="24"/>
          <w:szCs w:val="24"/>
        </w:rPr>
      </w:pPr>
      <w:r w:rsidRPr="00BD3EB7">
        <w:rPr>
          <w:spacing w:val="-2"/>
          <w:sz w:val="24"/>
        </w:rPr>
        <w:t>Simulation</w:t>
      </w:r>
      <w:r w:rsidRPr="00BD3EB7">
        <w:rPr>
          <w:rFonts w:eastAsia="Times New Roman" w:cs="Times New Roman"/>
          <w:sz w:val="24"/>
          <w:szCs w:val="24"/>
        </w:rPr>
        <w:t xml:space="preserve"> </w:t>
      </w:r>
    </w:p>
    <w:p w14:paraId="0B305A2A" w14:textId="77777777" w:rsidR="006837E3" w:rsidRPr="000B295F" w:rsidRDefault="006837E3" w:rsidP="006837E3">
      <w:pPr>
        <w:pStyle w:val="ListParagraph"/>
        <w:widowControl/>
        <w:spacing w:after="160" w:line="259" w:lineRule="auto"/>
        <w:ind w:left="720"/>
        <w:contextualSpacing/>
        <w:textAlignment w:val="baseline"/>
        <w:rPr>
          <w:rFonts w:eastAsia="Times New Roman" w:cs="Times New Roman"/>
          <w:sz w:val="24"/>
          <w:szCs w:val="24"/>
        </w:rPr>
      </w:pPr>
    </w:p>
    <w:p w14:paraId="24DCB921" w14:textId="77777777" w:rsidR="006837E3" w:rsidRPr="00775194" w:rsidRDefault="006837E3" w:rsidP="006837E3">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FED656B" w14:textId="2444FEEA" w:rsidR="0017243D" w:rsidRDefault="0017243D" w:rsidP="00E502A8">
            <w:pPr>
              <w:pStyle w:val="TableParagraph"/>
              <w:numPr>
                <w:ilvl w:val="0"/>
                <w:numId w:val="232"/>
              </w:numPr>
              <w:tabs>
                <w:tab w:val="left" w:pos="719"/>
              </w:tabs>
              <w:autoSpaceDE w:val="0"/>
              <w:autoSpaceDN w:val="0"/>
              <w:spacing w:line="291" w:lineRule="exact"/>
              <w:ind w:hanging="359"/>
              <w:rPr>
                <w:sz w:val="24"/>
              </w:rPr>
            </w:pPr>
            <w:r>
              <w:rPr>
                <w:spacing w:val="-2"/>
                <w:sz w:val="24"/>
              </w:rPr>
              <w:t>MA.7.AR.3</w:t>
            </w:r>
          </w:p>
          <w:p w14:paraId="3158B07C"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MA.7.DP.1</w:t>
            </w:r>
          </w:p>
          <w:p w14:paraId="32774D21" w14:textId="77777777" w:rsidR="0017243D" w:rsidRDefault="0017243D" w:rsidP="00E502A8">
            <w:pPr>
              <w:pStyle w:val="TableParagraph"/>
              <w:numPr>
                <w:ilvl w:val="0"/>
                <w:numId w:val="232"/>
              </w:numPr>
              <w:tabs>
                <w:tab w:val="left" w:pos="719"/>
              </w:tabs>
              <w:autoSpaceDE w:val="0"/>
              <w:autoSpaceDN w:val="0"/>
              <w:spacing w:line="293" w:lineRule="exact"/>
              <w:ind w:hanging="359"/>
              <w:rPr>
                <w:sz w:val="24"/>
              </w:rPr>
            </w:pPr>
            <w:r>
              <w:rPr>
                <w:spacing w:val="-2"/>
                <w:sz w:val="24"/>
              </w:rPr>
              <w:t>MA.7.DP.2</w:t>
            </w:r>
          </w:p>
          <w:p w14:paraId="53617E20" w14:textId="77777777" w:rsidR="0017243D" w:rsidRPr="0017243D" w:rsidRDefault="0017243D" w:rsidP="00E502A8">
            <w:pPr>
              <w:numPr>
                <w:ilvl w:val="0"/>
                <w:numId w:val="18"/>
              </w:numPr>
              <w:spacing w:after="0" w:line="240" w:lineRule="auto"/>
              <w:textAlignment w:val="baseline"/>
              <w:rPr>
                <w:rFonts w:eastAsia="Times New Roman" w:cs="Times New Roman"/>
                <w:sz w:val="24"/>
                <w:szCs w:val="24"/>
              </w:rPr>
            </w:pPr>
            <w:r>
              <w:rPr>
                <w:spacing w:val="-2"/>
                <w:sz w:val="24"/>
              </w:rPr>
              <w:t>MA.8.DP.2</w:t>
            </w:r>
          </w:p>
          <w:p w14:paraId="7C07777A" w14:textId="395A2C47" w:rsidR="006837E3" w:rsidRPr="006B6BAE" w:rsidRDefault="006837E3" w:rsidP="0017243D">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 </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895A95" w14:textId="77777777" w:rsidR="002A6707" w:rsidRDefault="002A6707" w:rsidP="002A6707">
            <w:pPr>
              <w:pStyle w:val="TableParagraph"/>
              <w:numPr>
                <w:ilvl w:val="0"/>
                <w:numId w:val="227"/>
              </w:numPr>
              <w:tabs>
                <w:tab w:val="left" w:pos="1048"/>
              </w:tabs>
              <w:autoSpaceDE w:val="0"/>
              <w:autoSpaceDN w:val="0"/>
              <w:spacing w:line="291" w:lineRule="exact"/>
              <w:rPr>
                <w:sz w:val="24"/>
              </w:rPr>
            </w:pPr>
            <w:proofErr w:type="gramStart"/>
            <w:r>
              <w:rPr>
                <w:spacing w:val="-2"/>
                <w:sz w:val="24"/>
              </w:rPr>
              <w:t>MA.912.DP</w:t>
            </w:r>
            <w:proofErr w:type="gramEnd"/>
            <w:r>
              <w:rPr>
                <w:spacing w:val="-2"/>
                <w:sz w:val="24"/>
              </w:rPr>
              <w:t>.1.5</w:t>
            </w:r>
          </w:p>
          <w:p w14:paraId="24CBCBE9" w14:textId="3464F6E6" w:rsidR="0017243D" w:rsidRPr="0017243D" w:rsidRDefault="002A6707" w:rsidP="002A6707">
            <w:pPr>
              <w:pStyle w:val="ListParagraph"/>
              <w:numPr>
                <w:ilvl w:val="0"/>
                <w:numId w:val="227"/>
              </w:numPr>
              <w:textAlignment w:val="baseline"/>
              <w:rPr>
                <w:rFonts w:eastAsia="Times New Roman" w:cs="Times New Roman"/>
                <w:sz w:val="24"/>
                <w:szCs w:val="24"/>
              </w:rPr>
            </w:pPr>
            <w:proofErr w:type="gramStart"/>
            <w:r>
              <w:rPr>
                <w:spacing w:val="-2"/>
                <w:sz w:val="24"/>
              </w:rPr>
              <w:t>MA.912.DP</w:t>
            </w:r>
            <w:proofErr w:type="gramEnd"/>
            <w:r>
              <w:rPr>
                <w:spacing w:val="-2"/>
                <w:sz w:val="24"/>
              </w:rPr>
              <w:t xml:space="preserve">.2.3, </w:t>
            </w:r>
            <w:proofErr w:type="gramStart"/>
            <w:r>
              <w:rPr>
                <w:spacing w:val="-2"/>
                <w:sz w:val="24"/>
              </w:rPr>
              <w:t>MA.912.DP</w:t>
            </w:r>
            <w:proofErr w:type="gramEnd"/>
            <w:r>
              <w:rPr>
                <w:spacing w:val="-2"/>
                <w:sz w:val="24"/>
              </w:rPr>
              <w:t xml:space="preserve">.2.4, </w:t>
            </w:r>
            <w:proofErr w:type="gramStart"/>
            <w:r>
              <w:rPr>
                <w:spacing w:val="-2"/>
                <w:sz w:val="24"/>
              </w:rPr>
              <w:t>MA.912.DP</w:t>
            </w:r>
            <w:proofErr w:type="gramEnd"/>
            <w:r>
              <w:rPr>
                <w:spacing w:val="-2"/>
                <w:sz w:val="24"/>
              </w:rPr>
              <w:t>.2.6</w:t>
            </w:r>
          </w:p>
        </w:tc>
      </w:tr>
    </w:tbl>
    <w:p w14:paraId="5EE64F90" w14:textId="2DB954CB" w:rsidR="006837E3" w:rsidRPr="006B6BAE" w:rsidRDefault="006837E3" w:rsidP="006837E3">
      <w:pPr>
        <w:pStyle w:val="DataProbabilityHeading"/>
      </w:pPr>
      <w:r w:rsidRPr="006B6BAE">
        <w:t xml:space="preserve">Purpose and Instructional Strategies </w:t>
      </w:r>
    </w:p>
    <w:p w14:paraId="3C8A4493" w14:textId="77777777" w:rsidR="007D3CF7" w:rsidRPr="007D3CF7" w:rsidRDefault="007D3CF7" w:rsidP="007D3CF7">
      <w:pPr>
        <w:spacing w:after="0" w:line="240" w:lineRule="auto"/>
        <w:textAlignment w:val="baseline"/>
        <w:rPr>
          <w:rFonts w:eastAsia="Times New Roman" w:cs="Times New Roman"/>
          <w:sz w:val="24"/>
          <w:szCs w:val="24"/>
        </w:rPr>
      </w:pPr>
      <w:r w:rsidRPr="007D3CF7">
        <w:rPr>
          <w:rFonts w:eastAsia="Times New Roman" w:cs="Times New Roman"/>
          <w:sz w:val="24"/>
          <w:szCs w:val="24"/>
        </w:rPr>
        <w:t>In grade 7, students solved real-world problems involving percentages and they calculated means of numerical data sets. In grades 7 and 8, students explored the relationship between theoretical probabilities and experimental probabilities. In Algebra I, students use means and percentages from data obtained from statistical experiments to make predictions about actual means and percentages in populations and they relate the experimental data to actual values through margins of error. In later courses, students will work more formally with margins of error and use the normal distribution to estimate population percentages.</w:t>
      </w:r>
    </w:p>
    <w:p w14:paraId="1F758CC7"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 Algebra I, students are not expected to master the skill of estimating a margin of error using simulation. But instruction may include such an activity, to allow students to experience the need for a margin of error whenever a mean or population percentage is estimated using data.</w:t>
      </w:r>
    </w:p>
    <w:p w14:paraId="7BA66BCE" w14:textId="77777777" w:rsidR="007D3CF7" w:rsidRPr="007D3CF7" w:rsidRDefault="007D3CF7" w:rsidP="00E502A8">
      <w:pPr>
        <w:numPr>
          <w:ilvl w:val="0"/>
          <w:numId w:val="233"/>
        </w:numPr>
        <w:spacing w:after="0" w:line="240" w:lineRule="auto"/>
        <w:textAlignment w:val="baseline"/>
        <w:rPr>
          <w:rFonts w:eastAsia="Times New Roman" w:cs="Times New Roman"/>
          <w:sz w:val="24"/>
          <w:szCs w:val="24"/>
        </w:rPr>
      </w:pPr>
      <w:r w:rsidRPr="007D3CF7">
        <w:rPr>
          <w:rFonts w:eastAsia="Times New Roman" w:cs="Times New Roman"/>
          <w:sz w:val="24"/>
          <w:szCs w:val="24"/>
        </w:rPr>
        <w:t>Instruction includes introducing examples from the media of reports of population means and percentages that include margins of error.</w:t>
      </w:r>
    </w:p>
    <w:p w14:paraId="76CE016C" w14:textId="77777777" w:rsidR="00493599" w:rsidRDefault="00493599">
      <w:pPr>
        <w:rPr>
          <w:rFonts w:eastAsia="Times New Roman" w:cs="Times New Roman"/>
          <w:sz w:val="24"/>
          <w:szCs w:val="24"/>
        </w:rPr>
      </w:pPr>
      <w:r>
        <w:rPr>
          <w:rFonts w:eastAsia="Times New Roman" w:cs="Times New Roman"/>
          <w:sz w:val="24"/>
          <w:szCs w:val="24"/>
        </w:rPr>
        <w:br w:type="page"/>
      </w:r>
    </w:p>
    <w:p w14:paraId="04454621" w14:textId="6DDA9D36" w:rsidR="007D3CF7" w:rsidRPr="007D3CF7" w:rsidRDefault="007D3CF7" w:rsidP="00E502A8">
      <w:pPr>
        <w:pStyle w:val="ListParagraph"/>
        <w:numPr>
          <w:ilvl w:val="0"/>
          <w:numId w:val="233"/>
        </w:numPr>
        <w:textAlignment w:val="baseline"/>
        <w:rPr>
          <w:rFonts w:eastAsia="Times New Roman" w:cs="Times New Roman"/>
          <w:sz w:val="24"/>
          <w:szCs w:val="24"/>
        </w:rPr>
      </w:pPr>
      <w:r w:rsidRPr="007D3CF7">
        <w:rPr>
          <w:rFonts w:eastAsia="Times New Roman" w:cs="Times New Roman"/>
          <w:sz w:val="24"/>
          <w:szCs w:val="24"/>
        </w:rPr>
        <w:lastRenderedPageBreak/>
        <w:t xml:space="preserve">Instruction includes the understanding that an actual population </w:t>
      </w:r>
      <w:proofErr w:type="gramStart"/>
      <w:r w:rsidRPr="007D3CF7">
        <w:rPr>
          <w:rFonts w:eastAsia="Times New Roman" w:cs="Times New Roman"/>
          <w:sz w:val="24"/>
          <w:szCs w:val="24"/>
        </w:rPr>
        <w:t>mean</w:t>
      </w:r>
      <w:proofErr w:type="gramEnd"/>
      <w:r w:rsidRPr="007D3CF7">
        <w:rPr>
          <w:rFonts w:eastAsia="Times New Roman" w:cs="Times New Roman"/>
          <w:sz w:val="24"/>
          <w:szCs w:val="24"/>
        </w:rPr>
        <w:t xml:space="preserve"> or percentage is not necessarily within the margin of error of the estimated mean or percentage. Even if the data has been carefully collected, these estimated quantities are only within the margin of error with a “high degree of confidence.” If the data has not been carefully collected, or if the situation has changed significantly since the data were collected (as is often the case with election polls), the margin of error may not be very meaningful.</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7A35847D" w14:textId="77777777" w:rsidR="00AE7B1B"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When asked for population totals, students may forget to complete the final calculation with the margin of error and only report the mean or percentage as their final answer.</w:t>
      </w:r>
    </w:p>
    <w:p w14:paraId="5925529A" w14:textId="4D636C10" w:rsidR="006837E3" w:rsidRDefault="00AE7B1B" w:rsidP="00E502A8">
      <w:pPr>
        <w:numPr>
          <w:ilvl w:val="0"/>
          <w:numId w:val="234"/>
        </w:numPr>
        <w:spacing w:after="0" w:line="240" w:lineRule="auto"/>
        <w:textAlignment w:val="baseline"/>
        <w:rPr>
          <w:rFonts w:eastAsia="Times New Roman" w:cs="Times New Roman"/>
          <w:sz w:val="24"/>
          <w:szCs w:val="24"/>
        </w:rPr>
      </w:pPr>
      <w:r w:rsidRPr="00AE7B1B">
        <w:rPr>
          <w:rFonts w:eastAsia="Times New Roman" w:cs="Times New Roman"/>
          <w:sz w:val="24"/>
          <w:szCs w:val="24"/>
        </w:rPr>
        <w:t>Students may confuse three percentages: the estimated population percentage, the margin of error expressed as a percentage and the actual population percentage. Students can use a number line to visualize how the first two quantities determine an interval that is likely to contain the third quantity.</w:t>
      </w:r>
    </w:p>
    <w:p w14:paraId="1F2ABD18" w14:textId="77777777" w:rsidR="00AE7B1B" w:rsidRPr="00AE7B1B" w:rsidRDefault="00AE7B1B" w:rsidP="00AE7B1B">
      <w:pPr>
        <w:spacing w:after="0" w:line="240" w:lineRule="auto"/>
        <w:ind w:left="734"/>
        <w:textAlignment w:val="baseline"/>
        <w:rPr>
          <w:rFonts w:eastAsia="Times New Roman" w:cs="Times New Roman"/>
          <w:sz w:val="24"/>
          <w:szCs w:val="24"/>
        </w:rPr>
      </w:pPr>
    </w:p>
    <w:p w14:paraId="07DED1A3" w14:textId="77777777" w:rsidR="006837E3" w:rsidRPr="00A805BD" w:rsidRDefault="006837E3" w:rsidP="006837E3">
      <w:pPr>
        <w:pStyle w:val="DataProbabilityHeading"/>
      </w:pPr>
      <w:r w:rsidRPr="006B6BAE">
        <w:t>Strategies to Support Tiered Instruction</w:t>
      </w:r>
    </w:p>
    <w:p w14:paraId="44651143" w14:textId="77777777" w:rsidR="005E3DF2" w:rsidRDefault="005E3DF2" w:rsidP="00E502A8">
      <w:pPr>
        <w:pStyle w:val="TableParagraph"/>
        <w:numPr>
          <w:ilvl w:val="0"/>
          <w:numId w:val="25"/>
        </w:numPr>
        <w:tabs>
          <w:tab w:val="left" w:pos="734"/>
        </w:tabs>
        <w:autoSpaceDE w:val="0"/>
        <w:autoSpaceDN w:val="0"/>
        <w:spacing w:before="1"/>
        <w:ind w:right="40"/>
        <w:jc w:val="both"/>
        <w:rPr>
          <w:sz w:val="24"/>
        </w:rPr>
      </w:pPr>
      <w:r>
        <w:rPr>
          <w:sz w:val="24"/>
        </w:rPr>
        <w:t>Teacher provides a list of definitions to students to</w:t>
      </w:r>
      <w:r>
        <w:rPr>
          <w:spacing w:val="-2"/>
          <w:sz w:val="24"/>
        </w:rPr>
        <w:t xml:space="preserve"> </w:t>
      </w:r>
      <w:r>
        <w:rPr>
          <w:sz w:val="24"/>
        </w:rPr>
        <w:t>eliminate misunderstandings that may be</w:t>
      </w:r>
      <w:r>
        <w:rPr>
          <w:spacing w:val="-4"/>
          <w:sz w:val="24"/>
        </w:rPr>
        <w:t xml:space="preserve"> </w:t>
      </w:r>
      <w:r>
        <w:rPr>
          <w:sz w:val="24"/>
        </w:rPr>
        <w:t>caused</w:t>
      </w:r>
      <w:r>
        <w:rPr>
          <w:spacing w:val="-3"/>
          <w:sz w:val="24"/>
        </w:rPr>
        <w:t xml:space="preserve"> </w:t>
      </w:r>
      <w:r>
        <w:rPr>
          <w:sz w:val="24"/>
        </w:rPr>
        <w:t>by</w:t>
      </w:r>
      <w:r>
        <w:rPr>
          <w:spacing w:val="-7"/>
          <w:sz w:val="24"/>
        </w:rPr>
        <w:t xml:space="preserve"> </w:t>
      </w:r>
      <w:r>
        <w:rPr>
          <w:sz w:val="24"/>
        </w:rPr>
        <w:t>the</w:t>
      </w:r>
      <w:r>
        <w:rPr>
          <w:spacing w:val="-4"/>
          <w:sz w:val="24"/>
        </w:rPr>
        <w:t xml:space="preserve"> </w:t>
      </w:r>
      <w:r>
        <w:rPr>
          <w:sz w:val="24"/>
        </w:rPr>
        <w:t>key</w:t>
      </w:r>
      <w:r>
        <w:rPr>
          <w:spacing w:val="-7"/>
          <w:sz w:val="24"/>
        </w:rPr>
        <w:t xml:space="preserve"> </w:t>
      </w:r>
      <w:r>
        <w:rPr>
          <w:sz w:val="24"/>
        </w:rPr>
        <w:t>terms.</w:t>
      </w:r>
      <w:r>
        <w:rPr>
          <w:spacing w:val="-1"/>
          <w:sz w:val="24"/>
        </w:rPr>
        <w:t xml:space="preserve"> </w:t>
      </w:r>
      <w:r>
        <w:rPr>
          <w:sz w:val="24"/>
        </w:rPr>
        <w:t>Because</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that</w:t>
      </w:r>
      <w:r>
        <w:rPr>
          <w:spacing w:val="-3"/>
          <w:sz w:val="24"/>
        </w:rPr>
        <w:t xml:space="preserve"> </w:t>
      </w:r>
      <w:r>
        <w:rPr>
          <w:sz w:val="24"/>
        </w:rPr>
        <w:t>students</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meanings of the terms when interpreting sample surveys, this should be an entry in a math journal.</w:t>
      </w:r>
    </w:p>
    <w:p w14:paraId="74541333" w14:textId="77777777" w:rsidR="005E3DF2" w:rsidRDefault="005E3DF2" w:rsidP="00E502A8">
      <w:pPr>
        <w:pStyle w:val="TableParagraph"/>
        <w:numPr>
          <w:ilvl w:val="0"/>
          <w:numId w:val="25"/>
        </w:numPr>
        <w:tabs>
          <w:tab w:val="left" w:pos="734"/>
        </w:tabs>
        <w:autoSpaceDE w:val="0"/>
        <w:autoSpaceDN w:val="0"/>
        <w:ind w:right="164"/>
        <w:jc w:val="both"/>
        <w:rPr>
          <w:sz w:val="24"/>
        </w:rPr>
      </w:pPr>
      <w:r>
        <w:rPr>
          <w:sz w:val="24"/>
        </w:rPr>
        <w:t>Instruction</w:t>
      </w:r>
      <w:r>
        <w:rPr>
          <w:spacing w:val="-3"/>
          <w:sz w:val="24"/>
        </w:rPr>
        <w:t xml:space="preserve"> </w:t>
      </w:r>
      <w:r>
        <w:rPr>
          <w:sz w:val="24"/>
        </w:rPr>
        <w:t>includes</w:t>
      </w:r>
      <w:r>
        <w:rPr>
          <w:spacing w:val="-3"/>
          <w:sz w:val="24"/>
        </w:rPr>
        <w:t xml:space="preserve"> </w:t>
      </w:r>
      <w:r>
        <w:rPr>
          <w:sz w:val="24"/>
        </w:rPr>
        <w:t>providing</w:t>
      </w:r>
      <w:r>
        <w:rPr>
          <w:spacing w:val="-5"/>
          <w:sz w:val="24"/>
        </w:rPr>
        <w:t xml:space="preserve"> </w:t>
      </w:r>
      <w:r>
        <w:rPr>
          <w:sz w:val="24"/>
        </w:rPr>
        <w:t>multiple</w:t>
      </w:r>
      <w:r>
        <w:rPr>
          <w:spacing w:val="-3"/>
          <w:sz w:val="24"/>
        </w:rPr>
        <w:t xml:space="preserve"> </w:t>
      </w:r>
      <w:r>
        <w:rPr>
          <w:sz w:val="24"/>
        </w:rPr>
        <w:t>scenarios</w:t>
      </w:r>
      <w:r>
        <w:rPr>
          <w:spacing w:val="-1"/>
          <w:sz w:val="24"/>
        </w:rPr>
        <w:t xml:space="preserve"> </w:t>
      </w:r>
      <w:r>
        <w:rPr>
          <w:sz w:val="24"/>
        </w:rPr>
        <w:t>and</w:t>
      </w:r>
      <w:r>
        <w:rPr>
          <w:spacing w:val="-3"/>
          <w:sz w:val="24"/>
        </w:rPr>
        <w:t xml:space="preserve"> </w:t>
      </w:r>
      <w:r>
        <w:rPr>
          <w:sz w:val="24"/>
        </w:rPr>
        <w:t>asking</w:t>
      </w:r>
      <w:r>
        <w:rPr>
          <w:spacing w:val="-4"/>
          <w:sz w:val="24"/>
        </w:rPr>
        <w:t xml:space="preserve"> </w:t>
      </w:r>
      <w:r>
        <w:rPr>
          <w:sz w:val="24"/>
        </w:rPr>
        <w:t>for</w:t>
      </w:r>
      <w:r>
        <w:rPr>
          <w:spacing w:val="-5"/>
          <w:sz w:val="24"/>
        </w:rPr>
        <w:t xml:space="preserve"> </w:t>
      </w:r>
      <w:r>
        <w:rPr>
          <w:sz w:val="24"/>
        </w:rPr>
        <w:t>identification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key terms associated with the percentages given in the context.</w:t>
      </w:r>
    </w:p>
    <w:p w14:paraId="0EEB29B1" w14:textId="77777777" w:rsidR="005E3DF2" w:rsidRPr="005E3DF2" w:rsidRDefault="005E3DF2" w:rsidP="00E502A8">
      <w:pPr>
        <w:numPr>
          <w:ilvl w:val="0"/>
          <w:numId w:val="25"/>
        </w:numPr>
        <w:spacing w:after="0" w:line="240" w:lineRule="auto"/>
        <w:contextualSpacing/>
        <w:rPr>
          <w:rFonts w:eastAsia="Times New Roman" w:cs="Times New Roman"/>
          <w:sz w:val="24"/>
          <w:szCs w:val="24"/>
        </w:rPr>
      </w:pPr>
      <w:r>
        <w:rPr>
          <w:sz w:val="24"/>
        </w:rPr>
        <w:t>Teacher models the use of a number line to visualize how the estimated population percentage</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margin</w:t>
      </w:r>
      <w:r>
        <w:rPr>
          <w:spacing w:val="-3"/>
          <w:sz w:val="24"/>
        </w:rPr>
        <w:t xml:space="preserve"> </w:t>
      </w:r>
      <w:r>
        <w:rPr>
          <w:sz w:val="24"/>
        </w:rPr>
        <w:t>of</w:t>
      </w:r>
      <w:r>
        <w:rPr>
          <w:spacing w:val="-3"/>
          <w:sz w:val="24"/>
        </w:rPr>
        <w:t xml:space="preserve"> </w:t>
      </w:r>
      <w:r>
        <w:rPr>
          <w:sz w:val="24"/>
        </w:rPr>
        <w:t>error</w:t>
      </w:r>
      <w:r>
        <w:rPr>
          <w:spacing w:val="-2"/>
          <w:sz w:val="24"/>
        </w:rPr>
        <w:t xml:space="preserve"> </w:t>
      </w:r>
      <w:r>
        <w:rPr>
          <w:sz w:val="24"/>
        </w:rPr>
        <w:t>determine</w:t>
      </w:r>
      <w:r>
        <w:rPr>
          <w:spacing w:val="-2"/>
          <w:sz w:val="24"/>
        </w:rPr>
        <w:t xml:space="preserve"> </w:t>
      </w:r>
      <w:r>
        <w:rPr>
          <w:sz w:val="24"/>
        </w:rPr>
        <w:t>an</w:t>
      </w:r>
      <w:r>
        <w:rPr>
          <w:spacing w:val="-3"/>
          <w:sz w:val="24"/>
        </w:rPr>
        <w:t xml:space="preserve"> </w:t>
      </w:r>
      <w:r>
        <w:rPr>
          <w:sz w:val="24"/>
        </w:rPr>
        <w:t>interval</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likely</w:t>
      </w:r>
      <w:r>
        <w:rPr>
          <w:spacing w:val="-8"/>
          <w:sz w:val="24"/>
        </w:rPr>
        <w:t xml:space="preserve"> </w:t>
      </w:r>
      <w:r>
        <w:rPr>
          <w:sz w:val="24"/>
        </w:rPr>
        <w:t>to</w:t>
      </w:r>
      <w:r>
        <w:rPr>
          <w:spacing w:val="-3"/>
          <w:sz w:val="24"/>
        </w:rPr>
        <w:t xml:space="preserve"> </w:t>
      </w:r>
      <w:r>
        <w:rPr>
          <w:sz w:val="24"/>
        </w:rPr>
        <w:t>contain</w:t>
      </w:r>
      <w:r>
        <w:rPr>
          <w:spacing w:val="-3"/>
          <w:sz w:val="24"/>
        </w:rPr>
        <w:t xml:space="preserve"> </w:t>
      </w:r>
      <w:r>
        <w:rPr>
          <w:sz w:val="24"/>
        </w:rPr>
        <w:t>the actual population percentage.</w:t>
      </w:r>
    </w:p>
    <w:p w14:paraId="22D1205B" w14:textId="77777777" w:rsidR="006837E3" w:rsidRPr="006B6BAE" w:rsidRDefault="006837E3" w:rsidP="006837E3">
      <w:pPr>
        <w:spacing w:after="0" w:line="240" w:lineRule="auto"/>
        <w:jc w:val="center"/>
        <w:textAlignment w:val="baseline"/>
        <w:rPr>
          <w:rFonts w:eastAsia="Times New Roman" w:cs="Times New Roman"/>
          <w:b/>
          <w:bCs/>
          <w:sz w:val="24"/>
          <w:szCs w:val="24"/>
        </w:rPr>
      </w:pPr>
    </w:p>
    <w:p w14:paraId="4BD2FBA1" w14:textId="77777777" w:rsidR="006837E3" w:rsidRDefault="006837E3" w:rsidP="006837E3">
      <w:pPr>
        <w:pStyle w:val="DataProbability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3A007CD7" w14:textId="77777777" w:rsidR="003D0D4B" w:rsidRDefault="003D0D4B" w:rsidP="003D0D4B">
      <w:pPr>
        <w:pStyle w:val="TableParagraph"/>
        <w:ind w:left="374"/>
        <w:rPr>
          <w:sz w:val="24"/>
          <w:szCs w:val="24"/>
        </w:rPr>
      </w:pPr>
      <w:r w:rsidRPr="4B4C310D">
        <w:rPr>
          <w:sz w:val="24"/>
          <w:szCs w:val="24"/>
        </w:rPr>
        <w:t>Based on a survey of 150 students at Long Lake High School, the average number of hours spent on social media per week is 30.5 with a margin of error of 3.25.</w:t>
      </w:r>
    </w:p>
    <w:p w14:paraId="3FC2066B" w14:textId="77777777" w:rsidR="003D0D4B" w:rsidRDefault="003D0D4B" w:rsidP="003D0D4B">
      <w:pPr>
        <w:pStyle w:val="TableParagraph"/>
        <w:ind w:left="1454" w:hanging="720"/>
        <w:rPr>
          <w:sz w:val="24"/>
          <w:szCs w:val="24"/>
        </w:rPr>
      </w:pPr>
      <w:r w:rsidRPr="4B4C310D">
        <w:rPr>
          <w:sz w:val="24"/>
          <w:szCs w:val="24"/>
        </w:rPr>
        <w:t>Part A. Give a range of values, based on this data, for the actual mean numbers of hours spent on social media.</w:t>
      </w:r>
    </w:p>
    <w:p w14:paraId="117D0733" w14:textId="77777777" w:rsidR="003D0D4B" w:rsidRDefault="003D0D4B" w:rsidP="003D0D4B">
      <w:pPr>
        <w:pStyle w:val="TableParagraph"/>
        <w:ind w:left="1454" w:right="167" w:hanging="720"/>
        <w:rPr>
          <w:sz w:val="24"/>
          <w:szCs w:val="24"/>
        </w:rPr>
      </w:pPr>
      <w:r w:rsidRPr="4B4C310D">
        <w:rPr>
          <w:sz w:val="24"/>
          <w:szCs w:val="24"/>
        </w:rPr>
        <w:t>Part B. If there are a total of 723 students at the high school, give a range of values for the total number of weekly hours spent by all students.</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8209B14" w14:textId="77777777" w:rsidR="00385FAC" w:rsidRDefault="00385FAC" w:rsidP="006837E3">
      <w:pPr>
        <w:ind w:left="360"/>
        <w:contextualSpacing/>
        <w:textAlignment w:val="baseline"/>
        <w:rPr>
          <w:sz w:val="24"/>
          <w:szCs w:val="24"/>
        </w:rPr>
      </w:pPr>
      <w:r w:rsidRPr="4B4C310D">
        <w:rPr>
          <w:sz w:val="24"/>
          <w:szCs w:val="24"/>
        </w:rPr>
        <w:t xml:space="preserve">A packaging company prints 100,000 boxes per day. They determine that their printing machines are making a mistake on an average of 0.11% of boxes per day with a margin of error of </w:t>
      </w:r>
      <w:r w:rsidRPr="4B4C310D">
        <w:rPr>
          <w:rFonts w:ascii="Cambria Math" w:hAnsi="Cambria Math"/>
          <w:sz w:val="24"/>
          <w:szCs w:val="24"/>
        </w:rPr>
        <w:t>±</w:t>
      </w:r>
      <w:r w:rsidRPr="4B4C310D">
        <w:rPr>
          <w:sz w:val="24"/>
          <w:szCs w:val="24"/>
        </w:rPr>
        <w:t>0.01%. How many boxes will need to be recycled due to a printing error in one week?</w:t>
      </w:r>
    </w:p>
    <w:p w14:paraId="4768F459" w14:textId="4536637E" w:rsidR="006837E3" w:rsidRDefault="006837E3" w:rsidP="006837E3">
      <w:pPr>
        <w:pStyle w:val="Style4"/>
      </w:pPr>
      <w:r w:rsidRPr="006B6BAE">
        <w:t>*The strategies, tasks and items included in the B1G-M are examples and should not be considered comprehensive.</w:t>
      </w:r>
    </w:p>
    <w:p w14:paraId="34C8DE62" w14:textId="77777777" w:rsidR="00634F98" w:rsidRPr="006B6BAE" w:rsidRDefault="00634F98" w:rsidP="00634F98">
      <w:pPr>
        <w:tabs>
          <w:tab w:val="left" w:pos="2700"/>
        </w:tabs>
        <w:spacing w:after="0" w:line="240" w:lineRule="auto"/>
        <w:rPr>
          <w:rFonts w:eastAsia="Times New Roman" w:cs="Times New Roman"/>
          <w:sz w:val="24"/>
          <w:szCs w:val="24"/>
        </w:rPr>
      </w:pPr>
    </w:p>
    <w:p w14:paraId="65560BA4" w14:textId="77777777" w:rsidR="00493599" w:rsidRDefault="00493599">
      <w:pPr>
        <w:rPr>
          <w:b/>
          <w:sz w:val="24"/>
        </w:rPr>
      </w:pPr>
      <w:bookmarkStart w:id="64" w:name="_MA.912.DP.3.2"/>
      <w:bookmarkEnd w:id="64"/>
      <w:r>
        <w:rPr>
          <w:b/>
          <w:sz w:val="24"/>
        </w:rPr>
        <w:br w:type="page"/>
      </w:r>
    </w:p>
    <w:p w14:paraId="459B2067" w14:textId="58198026" w:rsidR="002D4BAA" w:rsidRDefault="002D4BAA" w:rsidP="002D4BAA">
      <w:pPr>
        <w:spacing w:before="74"/>
        <w:ind w:left="1431" w:right="1431"/>
        <w:jc w:val="center"/>
        <w:rPr>
          <w:i/>
          <w:sz w:val="24"/>
        </w:rPr>
      </w:pPr>
      <w:proofErr w:type="gramStart"/>
      <w:r>
        <w:rPr>
          <w:b/>
          <w:sz w:val="24"/>
        </w:rPr>
        <w:lastRenderedPageBreak/>
        <w:t>MA.912.DP</w:t>
      </w:r>
      <w:proofErr w:type="gramEnd"/>
      <w:r>
        <w:rPr>
          <w:b/>
          <w:sz w:val="24"/>
        </w:rPr>
        <w:t>.3</w:t>
      </w:r>
      <w:r>
        <w:rPr>
          <w:b/>
          <w:spacing w:val="-3"/>
          <w:sz w:val="24"/>
        </w:rPr>
        <w:t xml:space="preserve"> </w:t>
      </w:r>
      <w:r>
        <w:rPr>
          <w:i/>
          <w:sz w:val="24"/>
        </w:rPr>
        <w:t>Solve</w:t>
      </w:r>
      <w:r>
        <w:rPr>
          <w:i/>
          <w:spacing w:val="-2"/>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 xml:space="preserve">categorical </w:t>
      </w:r>
      <w:r>
        <w:rPr>
          <w:i/>
          <w:spacing w:val="-2"/>
          <w:sz w:val="24"/>
        </w:rPr>
        <w:t>data.</w:t>
      </w:r>
    </w:p>
    <w:p w14:paraId="3676C571" w14:textId="77777777" w:rsidR="002D4BAA" w:rsidRPr="003D2461" w:rsidRDefault="002D4BAA" w:rsidP="002D4BAA">
      <w:pPr>
        <w:pStyle w:val="Heading3"/>
      </w:pPr>
      <w:proofErr w:type="gramStart"/>
      <w:r w:rsidRPr="003D2461">
        <w:t>MA.912.DP</w:t>
      </w:r>
      <w:proofErr w:type="gramEnd"/>
      <w:r w:rsidRPr="003D2461">
        <w:t>.3.1</w:t>
      </w:r>
    </w:p>
    <w:p w14:paraId="058141EB" w14:textId="77777777" w:rsidR="002D4BAA" w:rsidRPr="003D2461" w:rsidRDefault="002D4BAA" w:rsidP="002D4BAA">
      <w:pPr>
        <w:rPr>
          <w:rFonts w:eastAsia="Calibri" w:cs="Times New Roman"/>
          <w:i/>
          <w:sz w:val="24"/>
          <w:szCs w:val="24"/>
        </w:rPr>
      </w:pPr>
    </w:p>
    <w:p w14:paraId="4ACA7AE2" w14:textId="77777777" w:rsidR="002D4BAA" w:rsidRPr="003D2461" w:rsidRDefault="002D4BAA" w:rsidP="002D4BAA">
      <w:pPr>
        <w:pStyle w:val="DataProbabilityHeading"/>
      </w:pPr>
      <w:r w:rsidRPr="003D2461">
        <w:t>Benchmark</w:t>
      </w:r>
    </w:p>
    <w:p w14:paraId="54D917E0" w14:textId="77777777" w:rsidR="002D4BAA" w:rsidRPr="003D2461" w:rsidRDefault="002D4BAA" w:rsidP="002D4BAA">
      <w:pPr>
        <w:pStyle w:val="Style3"/>
      </w:pPr>
      <w:proofErr w:type="gramStart"/>
      <w:r w:rsidRPr="003D2461">
        <w:rPr>
          <w:rFonts w:eastAsia="Times New Roman"/>
        </w:rPr>
        <w:t>MA.912.DP</w:t>
      </w:r>
      <w:proofErr w:type="gramEnd"/>
      <w:r w:rsidRPr="003D2461">
        <w:rPr>
          <w:rFonts w:eastAsia="Times New Roman"/>
        </w:rPr>
        <w:t>.3.1</w:t>
      </w:r>
      <w:r w:rsidRPr="003D2461">
        <w:tab/>
        <w:t>Construct a two-way frequency table summarizing bivariate categorical data. Interpret joint and marginal frequencies and determine possible associations in terms of a real-world context.</w:t>
      </w:r>
    </w:p>
    <w:p w14:paraId="2775DC2B" w14:textId="77777777" w:rsidR="002D4BAA" w:rsidRPr="003D2461" w:rsidRDefault="002D4BAA" w:rsidP="002D4BAA">
      <w:pPr>
        <w:pStyle w:val="TableParagraph"/>
        <w:spacing w:before="23"/>
        <w:ind w:left="719"/>
      </w:pPr>
      <w:r w:rsidRPr="003D2461">
        <w:rPr>
          <w:i/>
        </w:rPr>
        <w:t>Algebra</w:t>
      </w:r>
      <w:r w:rsidRPr="003D2461">
        <w:rPr>
          <w:i/>
          <w:spacing w:val="-2"/>
        </w:rPr>
        <w:t xml:space="preserve"> </w:t>
      </w:r>
      <w:r w:rsidRPr="003D2461">
        <w:rPr>
          <w:i/>
        </w:rPr>
        <w:t>I</w:t>
      </w:r>
      <w:r w:rsidRPr="003D2461">
        <w:rPr>
          <w:i/>
          <w:spacing w:val="-1"/>
        </w:rPr>
        <w:t xml:space="preserve"> </w:t>
      </w:r>
      <w:r w:rsidRPr="003D2461">
        <w:rPr>
          <w:i/>
        </w:rPr>
        <w:t xml:space="preserve">Example: </w:t>
      </w:r>
      <w:r w:rsidRPr="003D2461">
        <w:t>Complete</w:t>
      </w:r>
      <w:r w:rsidRPr="003D2461">
        <w:rPr>
          <w:spacing w:val="-5"/>
        </w:rPr>
        <w:t xml:space="preserve"> </w:t>
      </w:r>
      <w:r w:rsidRPr="003D2461">
        <w:t>the</w:t>
      </w:r>
      <w:r w:rsidRPr="003D2461">
        <w:rPr>
          <w:spacing w:val="-5"/>
        </w:rPr>
        <w:t xml:space="preserve"> </w:t>
      </w:r>
      <w:r w:rsidRPr="003D2461">
        <w:t>frequency</w:t>
      </w:r>
      <w:r w:rsidRPr="003D2461">
        <w:rPr>
          <w:spacing w:val="-5"/>
        </w:rPr>
        <w:t xml:space="preserve"> </w:t>
      </w:r>
      <w:r w:rsidRPr="003D2461">
        <w:t>table</w:t>
      </w:r>
      <w:r w:rsidRPr="003D2461">
        <w:rPr>
          <w:spacing w:val="-2"/>
        </w:rPr>
        <w:t xml:space="preserve"> below.</w:t>
      </w:r>
    </w:p>
    <w:p w14:paraId="6F8C37C2" w14:textId="77777777" w:rsidR="002D4BAA" w:rsidRPr="003D2461" w:rsidRDefault="002D4BAA" w:rsidP="002D4BAA">
      <w:pPr>
        <w:pStyle w:val="TableParagraph"/>
        <w:ind w:left="2521"/>
      </w:pPr>
    </w:p>
    <w:tbl>
      <w:tblPr>
        <w:tblStyle w:val="TableGrid"/>
        <w:tblW w:w="0" w:type="auto"/>
        <w:tblInd w:w="3510" w:type="dxa"/>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530"/>
        <w:gridCol w:w="1170"/>
        <w:gridCol w:w="1440"/>
        <w:gridCol w:w="681"/>
      </w:tblGrid>
      <w:tr w:rsidR="002D4BAA" w:rsidRPr="003D2461" w14:paraId="59920B2B" w14:textId="77777777">
        <w:tc>
          <w:tcPr>
            <w:tcW w:w="1530" w:type="dxa"/>
            <w:shd w:val="clear" w:color="auto" w:fill="auto"/>
          </w:tcPr>
          <w:p w14:paraId="7143FB05" w14:textId="77777777" w:rsidR="002D4BAA" w:rsidRPr="003D2461" w:rsidRDefault="002D4BAA">
            <w:pPr>
              <w:textAlignment w:val="baseline"/>
              <w:rPr>
                <w:rFonts w:eastAsia="Times New Roman" w:cs="Times New Roman"/>
                <w:color w:val="000000"/>
              </w:rPr>
            </w:pPr>
          </w:p>
        </w:tc>
        <w:tc>
          <w:tcPr>
            <w:tcW w:w="1170" w:type="dxa"/>
            <w:shd w:val="clear" w:color="auto" w:fill="auto"/>
          </w:tcPr>
          <w:p w14:paraId="5801DE3C"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Has an A in math</w:t>
            </w:r>
          </w:p>
        </w:tc>
        <w:tc>
          <w:tcPr>
            <w:tcW w:w="1440" w:type="dxa"/>
            <w:shd w:val="clear" w:color="auto" w:fill="auto"/>
          </w:tcPr>
          <w:p w14:paraId="5AB78188"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Doesn’t have an A in math</w:t>
            </w:r>
          </w:p>
        </w:tc>
        <w:tc>
          <w:tcPr>
            <w:tcW w:w="681" w:type="dxa"/>
            <w:shd w:val="clear" w:color="auto" w:fill="auto"/>
          </w:tcPr>
          <w:p w14:paraId="4CF12129"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Total</w:t>
            </w:r>
          </w:p>
        </w:tc>
      </w:tr>
      <w:tr w:rsidR="002D4BAA" w:rsidRPr="003D2461" w14:paraId="1671E8C8" w14:textId="77777777">
        <w:tc>
          <w:tcPr>
            <w:tcW w:w="1530" w:type="dxa"/>
          </w:tcPr>
          <w:p w14:paraId="52C35254"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Plays an instrument</w:t>
            </w:r>
          </w:p>
        </w:tc>
        <w:tc>
          <w:tcPr>
            <w:tcW w:w="1170" w:type="dxa"/>
          </w:tcPr>
          <w:p w14:paraId="2A3A34F6"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160E900B" w14:textId="77777777" w:rsidR="002D4BAA" w:rsidRPr="003D2461" w:rsidRDefault="002D4BAA">
            <w:pPr>
              <w:textAlignment w:val="baseline"/>
              <w:rPr>
                <w:rFonts w:eastAsia="Times New Roman" w:cs="Times New Roman"/>
                <w:color w:val="000000"/>
              </w:rPr>
            </w:pPr>
          </w:p>
        </w:tc>
        <w:tc>
          <w:tcPr>
            <w:tcW w:w="681" w:type="dxa"/>
          </w:tcPr>
          <w:p w14:paraId="47B8C532"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90</w:t>
            </w:r>
          </w:p>
        </w:tc>
      </w:tr>
      <w:tr w:rsidR="002D4BAA" w:rsidRPr="003D2461" w14:paraId="12689E37" w14:textId="77777777">
        <w:tc>
          <w:tcPr>
            <w:tcW w:w="1530" w:type="dxa"/>
          </w:tcPr>
          <w:p w14:paraId="2AFBFD6D"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Doesn’t play an instrument</w:t>
            </w:r>
          </w:p>
        </w:tc>
        <w:tc>
          <w:tcPr>
            <w:tcW w:w="1170" w:type="dxa"/>
          </w:tcPr>
          <w:p w14:paraId="2035FDFD"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20</w:t>
            </w:r>
          </w:p>
        </w:tc>
        <w:tc>
          <w:tcPr>
            <w:tcW w:w="1440" w:type="dxa"/>
          </w:tcPr>
          <w:p w14:paraId="525DA003" w14:textId="77777777" w:rsidR="002D4BAA" w:rsidRPr="003D2461" w:rsidRDefault="002D4BAA">
            <w:pPr>
              <w:textAlignment w:val="baseline"/>
              <w:rPr>
                <w:rFonts w:eastAsia="Times New Roman" w:cs="Times New Roman"/>
                <w:color w:val="000000"/>
              </w:rPr>
            </w:pPr>
          </w:p>
        </w:tc>
        <w:tc>
          <w:tcPr>
            <w:tcW w:w="681" w:type="dxa"/>
          </w:tcPr>
          <w:p w14:paraId="6CD06968" w14:textId="77777777" w:rsidR="002D4BAA" w:rsidRPr="003D2461" w:rsidRDefault="002D4BAA">
            <w:pPr>
              <w:textAlignment w:val="baseline"/>
              <w:rPr>
                <w:rFonts w:eastAsia="Times New Roman" w:cs="Times New Roman"/>
                <w:color w:val="000000"/>
              </w:rPr>
            </w:pPr>
          </w:p>
        </w:tc>
      </w:tr>
      <w:tr w:rsidR="002D4BAA" w:rsidRPr="003D2461" w14:paraId="52269B99" w14:textId="77777777">
        <w:tc>
          <w:tcPr>
            <w:tcW w:w="1530" w:type="dxa"/>
          </w:tcPr>
          <w:p w14:paraId="528A58F4"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Total</w:t>
            </w:r>
          </w:p>
        </w:tc>
        <w:tc>
          <w:tcPr>
            <w:tcW w:w="1170" w:type="dxa"/>
          </w:tcPr>
          <w:p w14:paraId="20837297" w14:textId="77777777" w:rsidR="002D4BAA" w:rsidRPr="003D2461" w:rsidRDefault="002D4BAA">
            <w:pPr>
              <w:textAlignment w:val="baseline"/>
              <w:rPr>
                <w:rFonts w:eastAsia="Times New Roman" w:cs="Times New Roman"/>
                <w:color w:val="000000"/>
              </w:rPr>
            </w:pPr>
          </w:p>
        </w:tc>
        <w:tc>
          <w:tcPr>
            <w:tcW w:w="1440" w:type="dxa"/>
          </w:tcPr>
          <w:p w14:paraId="6DCFDE8C" w14:textId="77777777" w:rsidR="002D4BAA" w:rsidRPr="003D2461" w:rsidRDefault="002D4BAA">
            <w:pPr>
              <w:textAlignment w:val="baseline"/>
              <w:rPr>
                <w:rFonts w:eastAsia="Times New Roman" w:cs="Times New Roman"/>
                <w:color w:val="000000"/>
              </w:rPr>
            </w:pPr>
          </w:p>
        </w:tc>
        <w:tc>
          <w:tcPr>
            <w:tcW w:w="681" w:type="dxa"/>
          </w:tcPr>
          <w:p w14:paraId="5A999CF0" w14:textId="77777777" w:rsidR="002D4BAA" w:rsidRPr="003D2461" w:rsidRDefault="002D4BAA">
            <w:pPr>
              <w:textAlignment w:val="baseline"/>
              <w:rPr>
                <w:rFonts w:eastAsia="Times New Roman" w:cs="Times New Roman"/>
                <w:color w:val="000000"/>
              </w:rPr>
            </w:pPr>
            <w:r w:rsidRPr="003D2461">
              <w:rPr>
                <w:rFonts w:eastAsia="Times New Roman" w:cs="Times New Roman"/>
                <w:color w:val="000000"/>
              </w:rPr>
              <w:t>350</w:t>
            </w:r>
          </w:p>
        </w:tc>
      </w:tr>
    </w:tbl>
    <w:p w14:paraId="2E2C1274" w14:textId="77777777" w:rsidR="002D4BAA" w:rsidRPr="003D2461" w:rsidRDefault="002D4BAA" w:rsidP="002D4BAA">
      <w:pPr>
        <w:spacing w:after="0" w:line="240" w:lineRule="auto"/>
        <w:textAlignment w:val="baseline"/>
        <w:rPr>
          <w:rFonts w:eastAsia="Times New Roman" w:cs="Times New Roman"/>
          <w:color w:val="000000"/>
        </w:rPr>
      </w:pPr>
    </w:p>
    <w:p w14:paraId="6BCCA5C2" w14:textId="77777777" w:rsidR="002D4BAA" w:rsidRPr="003D2461" w:rsidRDefault="002D4BAA" w:rsidP="002D4BAA">
      <w:pPr>
        <w:spacing w:after="0" w:line="240" w:lineRule="auto"/>
        <w:ind w:left="2520"/>
        <w:textAlignment w:val="baseline"/>
        <w:rPr>
          <w:rFonts w:eastAsia="Times New Roman" w:cs="Times New Roman"/>
          <w:color w:val="000000"/>
        </w:rPr>
      </w:pPr>
      <w:r w:rsidRPr="003D2461">
        <w:t>Using</w:t>
      </w:r>
      <w:r w:rsidRPr="003D2461">
        <w:rPr>
          <w:spacing w:val="-4"/>
        </w:rPr>
        <w:t xml:space="preserve"> </w:t>
      </w:r>
      <w:r w:rsidRPr="003D2461">
        <w:t>the</w:t>
      </w:r>
      <w:r w:rsidRPr="003D2461">
        <w:rPr>
          <w:spacing w:val="-3"/>
        </w:rPr>
        <w:t xml:space="preserve"> </w:t>
      </w:r>
      <w:r w:rsidRPr="003D2461">
        <w:t>information</w:t>
      </w:r>
      <w:r w:rsidRPr="003D2461">
        <w:rPr>
          <w:spacing w:val="-4"/>
        </w:rPr>
        <w:t xml:space="preserve"> </w:t>
      </w:r>
      <w:r w:rsidRPr="003D2461">
        <w:t>in</w:t>
      </w:r>
      <w:r w:rsidRPr="003D2461">
        <w:rPr>
          <w:spacing w:val="-4"/>
        </w:rPr>
        <w:t xml:space="preserve"> </w:t>
      </w:r>
      <w:r w:rsidRPr="003D2461">
        <w:t>the</w:t>
      </w:r>
      <w:r w:rsidRPr="003D2461">
        <w:rPr>
          <w:spacing w:val="-1"/>
        </w:rPr>
        <w:t xml:space="preserve"> </w:t>
      </w:r>
      <w:r w:rsidRPr="003D2461">
        <w:t>table,</w:t>
      </w:r>
      <w:r w:rsidRPr="003D2461">
        <w:rPr>
          <w:spacing w:val="-3"/>
        </w:rPr>
        <w:t xml:space="preserve"> </w:t>
      </w:r>
      <w:r w:rsidRPr="003D2461">
        <w:t>it</w:t>
      </w:r>
      <w:r w:rsidRPr="003D2461">
        <w:rPr>
          <w:spacing w:val="-3"/>
        </w:rPr>
        <w:t xml:space="preserve"> </w:t>
      </w:r>
      <w:r w:rsidRPr="003D2461">
        <w:t>is</w:t>
      </w:r>
      <w:r w:rsidRPr="003D2461">
        <w:rPr>
          <w:spacing w:val="-3"/>
        </w:rPr>
        <w:t xml:space="preserve"> </w:t>
      </w:r>
      <w:r w:rsidRPr="003D2461">
        <w:t>possible</w:t>
      </w:r>
      <w:r w:rsidRPr="003D2461">
        <w:rPr>
          <w:spacing w:val="-3"/>
        </w:rPr>
        <w:t xml:space="preserve"> </w:t>
      </w:r>
      <w:r w:rsidRPr="003D2461">
        <w:t>to</w:t>
      </w:r>
      <w:r w:rsidRPr="003D2461">
        <w:rPr>
          <w:spacing w:val="-1"/>
        </w:rPr>
        <w:t xml:space="preserve"> </w:t>
      </w:r>
      <w:r w:rsidRPr="003D2461">
        <w:t>determine</w:t>
      </w:r>
      <w:r w:rsidRPr="003D2461">
        <w:rPr>
          <w:spacing w:val="-1"/>
        </w:rPr>
        <w:t xml:space="preserve"> </w:t>
      </w:r>
      <w:r w:rsidRPr="003D2461">
        <w:t>that the</w:t>
      </w:r>
      <w:r w:rsidRPr="003D2461">
        <w:rPr>
          <w:spacing w:val="-1"/>
        </w:rPr>
        <w:t xml:space="preserve"> </w:t>
      </w:r>
      <w:r w:rsidRPr="003D2461">
        <w:t>second column contains the numbers 70 and 240. This means that there are 70 students who play an instrument but do not have an A in math and the total number of students who play an instrument is 90. The ratio of the joint frequencies</w:t>
      </w:r>
      <w:r w:rsidRPr="003D2461">
        <w:rPr>
          <w:spacing w:val="-2"/>
        </w:rPr>
        <w:t xml:space="preserve"> </w:t>
      </w:r>
      <w:r w:rsidRPr="003D2461">
        <w:t>in</w:t>
      </w:r>
      <w:r w:rsidRPr="003D2461">
        <w:rPr>
          <w:spacing w:val="-5"/>
        </w:rPr>
        <w:t xml:space="preserve"> </w:t>
      </w:r>
      <w:r w:rsidRPr="003D2461">
        <w:t>the</w:t>
      </w:r>
      <w:r w:rsidRPr="003D2461">
        <w:rPr>
          <w:spacing w:val="-4"/>
        </w:rPr>
        <w:t xml:space="preserve"> </w:t>
      </w:r>
      <w:r w:rsidRPr="003D2461">
        <w:t>first</w:t>
      </w:r>
      <w:r w:rsidRPr="003D2461">
        <w:rPr>
          <w:spacing w:val="-1"/>
        </w:rPr>
        <w:t xml:space="preserve"> </w:t>
      </w:r>
      <w:r w:rsidRPr="003D2461">
        <w:t>column</w:t>
      </w:r>
      <w:r w:rsidRPr="003D2461">
        <w:rPr>
          <w:spacing w:val="-2"/>
        </w:rPr>
        <w:t xml:space="preserve"> </w:t>
      </w:r>
      <w:r w:rsidRPr="003D2461">
        <w:t>is</w:t>
      </w:r>
      <w:r w:rsidRPr="003D2461">
        <w:rPr>
          <w:spacing w:val="-2"/>
        </w:rPr>
        <w:t xml:space="preserve"> </w:t>
      </w:r>
      <w:r w:rsidRPr="003D2461">
        <w:t>1</w:t>
      </w:r>
      <w:r w:rsidRPr="003D2461">
        <w:rPr>
          <w:spacing w:val="-2"/>
        </w:rPr>
        <w:t xml:space="preserve"> </w:t>
      </w:r>
      <w:r w:rsidRPr="003D2461">
        <w:t>to</w:t>
      </w:r>
      <w:r w:rsidRPr="003D2461">
        <w:rPr>
          <w:spacing w:val="-2"/>
        </w:rPr>
        <w:t xml:space="preserve"> </w:t>
      </w:r>
      <w:r w:rsidRPr="003D2461">
        <w:t>1</w:t>
      </w:r>
      <w:r w:rsidRPr="003D2461">
        <w:rPr>
          <w:spacing w:val="-2"/>
        </w:rPr>
        <w:t xml:space="preserve"> </w:t>
      </w:r>
      <w:r w:rsidRPr="003D2461">
        <w:t>and</w:t>
      </w:r>
      <w:r w:rsidRPr="003D2461">
        <w:rPr>
          <w:spacing w:val="-2"/>
        </w:rPr>
        <w:t xml:space="preserve"> </w:t>
      </w:r>
      <w:r w:rsidRPr="003D2461">
        <w:t>the</w:t>
      </w:r>
      <w:r w:rsidRPr="003D2461">
        <w:rPr>
          <w:spacing w:val="-2"/>
        </w:rPr>
        <w:t xml:space="preserve"> </w:t>
      </w:r>
      <w:r w:rsidRPr="003D2461">
        <w:t>ratio</w:t>
      </w:r>
      <w:r w:rsidRPr="003D2461">
        <w:rPr>
          <w:spacing w:val="-5"/>
        </w:rPr>
        <w:t xml:space="preserve"> </w:t>
      </w:r>
      <w:r w:rsidRPr="003D2461">
        <w:t>in</w:t>
      </w:r>
      <w:r w:rsidRPr="003D2461">
        <w:rPr>
          <w:spacing w:val="-5"/>
        </w:rPr>
        <w:t xml:space="preserve"> </w:t>
      </w:r>
      <w:r w:rsidRPr="003D2461">
        <w:t>the</w:t>
      </w:r>
      <w:r w:rsidRPr="003D2461">
        <w:rPr>
          <w:spacing w:val="-2"/>
        </w:rPr>
        <w:t xml:space="preserve"> </w:t>
      </w:r>
      <w:r w:rsidRPr="003D2461">
        <w:t>second</w:t>
      </w:r>
      <w:r w:rsidRPr="003D2461">
        <w:rPr>
          <w:spacing w:val="-2"/>
        </w:rPr>
        <w:t xml:space="preserve"> </w:t>
      </w:r>
      <w:r w:rsidRPr="003D2461">
        <w:t>column</w:t>
      </w:r>
      <w:r w:rsidRPr="003D2461">
        <w:rPr>
          <w:spacing w:val="-2"/>
        </w:rPr>
        <w:t xml:space="preserve"> </w:t>
      </w:r>
      <w:r w:rsidRPr="003D2461">
        <w:t>is 7 to 24, indicating a strong positive association between playing an instrument and getting an A in math.</w:t>
      </w:r>
    </w:p>
    <w:p w14:paraId="24FFF778" w14:textId="77777777" w:rsidR="002D4BAA" w:rsidRPr="003D2461" w:rsidRDefault="002D4BAA" w:rsidP="002D4BAA">
      <w:pPr>
        <w:spacing w:after="0" w:line="240" w:lineRule="auto"/>
        <w:textAlignment w:val="baseline"/>
        <w:rPr>
          <w:rFonts w:eastAsia="Times New Roman" w:cs="Times New Roman"/>
          <w:color w:val="000000"/>
        </w:rPr>
      </w:pPr>
    </w:p>
    <w:p w14:paraId="0AC570F7" w14:textId="77777777" w:rsidR="002D4BAA" w:rsidRPr="003D2461" w:rsidRDefault="002D4BAA" w:rsidP="002D4BAA">
      <w:pPr>
        <w:pStyle w:val="DataProbabilityHeading"/>
      </w:pPr>
      <w:r w:rsidRPr="003D2461">
        <w:t xml:space="preserve">Connecting Benchmarks/Horizontal Alignment        </w:t>
      </w:r>
    </w:p>
    <w:p w14:paraId="584CD692" w14:textId="77777777" w:rsidR="006E0431" w:rsidRDefault="006E0431" w:rsidP="006E0431">
      <w:pPr>
        <w:pStyle w:val="TableParagraph"/>
        <w:numPr>
          <w:ilvl w:val="0"/>
          <w:numId w:val="264"/>
        </w:numPr>
        <w:tabs>
          <w:tab w:val="left" w:pos="825"/>
        </w:tabs>
        <w:autoSpaceDE w:val="0"/>
        <w:autoSpaceDN w:val="0"/>
        <w:spacing w:line="277" w:lineRule="exact"/>
        <w:rPr>
          <w:sz w:val="24"/>
        </w:rPr>
      </w:pPr>
      <w:proofErr w:type="gramStart"/>
      <w:r>
        <w:rPr>
          <w:sz w:val="24"/>
        </w:rPr>
        <w:t>MA.912.DP</w:t>
      </w:r>
      <w:proofErr w:type="gramEnd"/>
      <w:r>
        <w:rPr>
          <w:sz w:val="24"/>
        </w:rPr>
        <w:t>.1.1,</w:t>
      </w:r>
      <w:r>
        <w:rPr>
          <w:spacing w:val="-1"/>
          <w:sz w:val="24"/>
        </w:rPr>
        <w:t xml:space="preserve"> </w:t>
      </w:r>
      <w:proofErr w:type="gramStart"/>
      <w:r>
        <w:rPr>
          <w:spacing w:val="-2"/>
          <w:sz w:val="24"/>
        </w:rPr>
        <w:t>MA.912.DP</w:t>
      </w:r>
      <w:proofErr w:type="gramEnd"/>
      <w:r>
        <w:rPr>
          <w:spacing w:val="-2"/>
          <w:sz w:val="24"/>
        </w:rPr>
        <w:t>.1.2</w:t>
      </w:r>
    </w:p>
    <w:p w14:paraId="3B29309B" w14:textId="77777777" w:rsidR="002D4BAA" w:rsidRPr="003D2461" w:rsidRDefault="002D4BAA" w:rsidP="002D4BAA">
      <w:pPr>
        <w:widowControl w:val="0"/>
        <w:tabs>
          <w:tab w:val="left" w:pos="1335"/>
        </w:tabs>
        <w:spacing w:after="0" w:line="240" w:lineRule="auto"/>
        <w:contextualSpacing/>
        <w:rPr>
          <w:rFonts w:eastAsia="Times New Roman" w:cs="Times New Roman"/>
          <w:sz w:val="24"/>
          <w:szCs w:val="24"/>
        </w:rPr>
      </w:pPr>
    </w:p>
    <w:p w14:paraId="363A8B57" w14:textId="77777777" w:rsidR="002D4BAA" w:rsidRPr="003D2461" w:rsidRDefault="002D4BAA" w:rsidP="002D4BAA">
      <w:pPr>
        <w:pStyle w:val="DataProbabilityHeading"/>
      </w:pPr>
      <w:r w:rsidRPr="003D2461">
        <w:t>Terms from the K-12 Glossary </w:t>
      </w:r>
    </w:p>
    <w:p w14:paraId="7F006B0F" w14:textId="77777777" w:rsidR="002D4BAA" w:rsidRPr="003D2461" w:rsidRDefault="002D4BAA" w:rsidP="002D4BAA">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Bivariate Data </w:t>
      </w:r>
    </w:p>
    <w:p w14:paraId="4E181237" w14:textId="77777777" w:rsidR="002D4BAA" w:rsidRDefault="002D4BAA" w:rsidP="002D4BAA">
      <w:pPr>
        <w:numPr>
          <w:ilvl w:val="0"/>
          <w:numId w:val="22"/>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Categorical Data </w:t>
      </w:r>
    </w:p>
    <w:p w14:paraId="0C7F93E3" w14:textId="77777777" w:rsidR="002D4BAA" w:rsidRPr="003D2461" w:rsidRDefault="002D4BAA" w:rsidP="002D4BAA">
      <w:pPr>
        <w:numPr>
          <w:ilvl w:val="0"/>
          <w:numId w:val="22"/>
        </w:numPr>
        <w:spacing w:after="0" w:line="240" w:lineRule="auto"/>
        <w:textAlignment w:val="baseline"/>
        <w:rPr>
          <w:rFonts w:eastAsia="Times New Roman" w:cs="Times New Roman"/>
          <w:sz w:val="24"/>
          <w:szCs w:val="24"/>
        </w:rPr>
      </w:pPr>
      <w:r>
        <w:rPr>
          <w:rFonts w:eastAsia="Times New Roman" w:cs="Times New Roman"/>
          <w:sz w:val="24"/>
          <w:szCs w:val="24"/>
        </w:rPr>
        <w:t>Joint Frequency</w:t>
      </w:r>
    </w:p>
    <w:p w14:paraId="15591F05" w14:textId="77777777" w:rsidR="002D4BAA" w:rsidRPr="003D2461" w:rsidRDefault="002D4BAA" w:rsidP="002D4BAA">
      <w:pPr>
        <w:pStyle w:val="ListParagraph"/>
        <w:textAlignment w:val="baseline"/>
        <w:rPr>
          <w:rFonts w:eastAsia="Times New Roman" w:cs="Times New Roman"/>
          <w:sz w:val="24"/>
          <w:szCs w:val="24"/>
        </w:rPr>
      </w:pPr>
    </w:p>
    <w:p w14:paraId="1707B519" w14:textId="77777777" w:rsidR="002D4BAA" w:rsidRPr="003D2461" w:rsidRDefault="002D4BAA" w:rsidP="002D4BAA">
      <w:pPr>
        <w:pStyle w:val="DataProbabilityHeading"/>
      </w:pPr>
      <w:r w:rsidRPr="003D2461">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D4BAA" w:rsidRPr="003D2461" w14:paraId="5AF854D3" w14:textId="77777777">
        <w:trPr>
          <w:trHeight w:val="692"/>
        </w:trPr>
        <w:tc>
          <w:tcPr>
            <w:tcW w:w="2499" w:type="pct"/>
            <w:tcBorders>
              <w:top w:val="single" w:sz="4" w:space="0" w:color="auto"/>
              <w:left w:val="nil"/>
              <w:bottom w:val="nil"/>
              <w:right w:val="nil"/>
            </w:tcBorders>
            <w:shd w:val="clear" w:color="auto" w:fill="auto"/>
            <w:hideMark/>
          </w:tcPr>
          <w:p w14:paraId="1DBB2EFD" w14:textId="77777777" w:rsidR="002D4BAA" w:rsidRPr="003D2461" w:rsidRDefault="002D4BAA">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Previous Benchmarks</w:t>
            </w:r>
          </w:p>
          <w:p w14:paraId="31066E83" w14:textId="77777777" w:rsidR="002D4BAA" w:rsidRPr="003D2461" w:rsidRDefault="002D4BAA">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MA.7.DP.1</w:t>
            </w:r>
          </w:p>
          <w:p w14:paraId="5ECA5FD2" w14:textId="77777777" w:rsidR="002D4BAA" w:rsidRPr="003D2461" w:rsidRDefault="002D4BAA">
            <w:pPr>
              <w:numPr>
                <w:ilvl w:val="0"/>
                <w:numId w:val="18"/>
              </w:numPr>
              <w:spacing w:after="0" w:line="240" w:lineRule="auto"/>
              <w:textAlignment w:val="baseline"/>
              <w:rPr>
                <w:rFonts w:eastAsia="Times New Roman" w:cs="Times New Roman"/>
                <w:sz w:val="24"/>
                <w:szCs w:val="24"/>
              </w:rPr>
            </w:pPr>
            <w:r w:rsidRPr="003D2461">
              <w:rPr>
                <w:rFonts w:eastAsia="Times New Roman" w:cs="Times New Roman"/>
                <w:sz w:val="24"/>
                <w:szCs w:val="24"/>
              </w:rPr>
              <w:t xml:space="preserve">MA.8.DP.1 </w:t>
            </w:r>
          </w:p>
        </w:tc>
        <w:tc>
          <w:tcPr>
            <w:tcW w:w="2501" w:type="pct"/>
            <w:tcBorders>
              <w:top w:val="single" w:sz="4" w:space="0" w:color="auto"/>
              <w:left w:val="nil"/>
              <w:bottom w:val="nil"/>
              <w:right w:val="nil"/>
            </w:tcBorders>
            <w:shd w:val="clear" w:color="auto" w:fill="auto"/>
          </w:tcPr>
          <w:p w14:paraId="14CAD907" w14:textId="77777777" w:rsidR="002D4BAA" w:rsidRPr="003D2461" w:rsidRDefault="002D4BAA">
            <w:pPr>
              <w:spacing w:after="0" w:line="240" w:lineRule="auto"/>
              <w:textAlignment w:val="baseline"/>
              <w:rPr>
                <w:rFonts w:eastAsia="Times New Roman" w:cs="Times New Roman"/>
                <w:sz w:val="24"/>
                <w:szCs w:val="24"/>
              </w:rPr>
            </w:pPr>
            <w:r w:rsidRPr="003D2461">
              <w:rPr>
                <w:rFonts w:eastAsia="Times New Roman" w:cs="Times New Roman"/>
                <w:b/>
                <w:bCs/>
                <w:color w:val="000000"/>
                <w:sz w:val="24"/>
                <w:szCs w:val="24"/>
              </w:rPr>
              <w:t>Next Benchmarks</w:t>
            </w:r>
          </w:p>
          <w:p w14:paraId="11B60E75" w14:textId="77777777" w:rsidR="00D61432" w:rsidRDefault="00D61432" w:rsidP="00D61432">
            <w:pPr>
              <w:pStyle w:val="TableParagraph"/>
              <w:numPr>
                <w:ilvl w:val="0"/>
                <w:numId w:val="265"/>
              </w:numPr>
              <w:tabs>
                <w:tab w:val="left" w:pos="1160"/>
              </w:tabs>
              <w:autoSpaceDE w:val="0"/>
              <w:autoSpaceDN w:val="0"/>
              <w:spacing w:line="300" w:lineRule="exact"/>
              <w:rPr>
                <w:sz w:val="24"/>
              </w:rPr>
            </w:pPr>
            <w:proofErr w:type="gramStart"/>
            <w:r>
              <w:rPr>
                <w:sz w:val="24"/>
              </w:rPr>
              <w:t>MA.912.DP</w:t>
            </w:r>
            <w:proofErr w:type="gramEnd"/>
            <w:r>
              <w:rPr>
                <w:sz w:val="24"/>
              </w:rPr>
              <w:t xml:space="preserve">.2.4, </w:t>
            </w:r>
            <w:proofErr w:type="gramStart"/>
            <w:r>
              <w:rPr>
                <w:sz w:val="24"/>
              </w:rPr>
              <w:t>MA.912.DP</w:t>
            </w:r>
            <w:proofErr w:type="gramEnd"/>
            <w:r>
              <w:rPr>
                <w:sz w:val="24"/>
              </w:rPr>
              <w:t>.2.6</w:t>
            </w:r>
          </w:p>
          <w:p w14:paraId="165877CB" w14:textId="7F62F09F" w:rsidR="002D4BAA" w:rsidRPr="00D61432" w:rsidRDefault="00D61432" w:rsidP="00D61432">
            <w:pPr>
              <w:pStyle w:val="TableParagraph"/>
              <w:numPr>
                <w:ilvl w:val="0"/>
                <w:numId w:val="265"/>
              </w:numPr>
              <w:tabs>
                <w:tab w:val="left" w:pos="1160"/>
              </w:tabs>
              <w:autoSpaceDE w:val="0"/>
              <w:autoSpaceDN w:val="0"/>
              <w:spacing w:line="300" w:lineRule="exact"/>
              <w:rPr>
                <w:sz w:val="24"/>
              </w:rPr>
            </w:pPr>
            <w:proofErr w:type="gramStart"/>
            <w:r w:rsidRPr="00D61432">
              <w:rPr>
                <w:sz w:val="24"/>
              </w:rPr>
              <w:t>MA.912.DP</w:t>
            </w:r>
            <w:proofErr w:type="gramEnd"/>
            <w:r w:rsidRPr="00D61432">
              <w:rPr>
                <w:sz w:val="24"/>
              </w:rPr>
              <w:t>.4.5</w:t>
            </w:r>
            <w:r w:rsidRPr="00D61432">
              <w:rPr>
                <w:rFonts w:ascii="Calibri" w:hAnsi="Calibri"/>
              </w:rPr>
              <w:t>,</w:t>
            </w:r>
            <w:r w:rsidRPr="00D61432">
              <w:rPr>
                <w:rFonts w:ascii="Calibri" w:hAnsi="Calibri"/>
                <w:spacing w:val="-1"/>
              </w:rPr>
              <w:t xml:space="preserve"> </w:t>
            </w:r>
            <w:proofErr w:type="gramStart"/>
            <w:r w:rsidRPr="00D61432">
              <w:rPr>
                <w:spacing w:val="-2"/>
                <w:sz w:val="24"/>
              </w:rPr>
              <w:t>MA</w:t>
            </w:r>
            <w:r w:rsidRPr="00D61432">
              <w:rPr>
                <w:rFonts w:ascii="Calibri" w:hAnsi="Calibri"/>
                <w:spacing w:val="-2"/>
              </w:rPr>
              <w:t>.</w:t>
            </w:r>
            <w:r w:rsidRPr="00D61432">
              <w:rPr>
                <w:spacing w:val="-2"/>
                <w:sz w:val="24"/>
              </w:rPr>
              <w:t>912.DP</w:t>
            </w:r>
            <w:proofErr w:type="gramEnd"/>
            <w:r w:rsidRPr="00D61432">
              <w:rPr>
                <w:spacing w:val="-2"/>
                <w:sz w:val="24"/>
              </w:rPr>
              <w:t>.4.6</w:t>
            </w:r>
          </w:p>
        </w:tc>
      </w:tr>
    </w:tbl>
    <w:p w14:paraId="03DB17B2" w14:textId="77777777" w:rsidR="002D4BAA" w:rsidRPr="003D2461" w:rsidRDefault="002D4BAA" w:rsidP="002D4BAA">
      <w:pPr>
        <w:pStyle w:val="DataProbabilityHeading"/>
      </w:pPr>
      <w:r w:rsidRPr="003D2461">
        <w:t xml:space="preserve">Purpose and Instructional Strategies </w:t>
      </w:r>
    </w:p>
    <w:p w14:paraId="0728B081" w14:textId="77777777" w:rsidR="002D4BAA" w:rsidRDefault="002D4BAA" w:rsidP="002D4BAA">
      <w:pPr>
        <w:spacing w:after="0" w:line="240" w:lineRule="auto"/>
        <w:contextualSpacing/>
        <w:rPr>
          <w:rFonts w:ascii="Calibri"/>
        </w:rPr>
      </w:pPr>
      <w:r w:rsidRPr="003D2461">
        <w:rPr>
          <w:rFonts w:eastAsia="Calibri" w:cs="Times New Roman"/>
          <w:sz w:val="24"/>
          <w:szCs w:val="24"/>
        </w:rPr>
        <w:t>In grades 7 and 8 students explored the relationship between experimental and theoretical probabilities.</w:t>
      </w:r>
      <w:r>
        <w:rPr>
          <w:spacing w:val="-2"/>
        </w:rPr>
        <w:t xml:space="preserve"> </w:t>
      </w:r>
      <w:r>
        <w:t>In</w:t>
      </w:r>
      <w:r>
        <w:rPr>
          <w:spacing w:val="-3"/>
        </w:rPr>
        <w:t xml:space="preserve"> </w:t>
      </w:r>
      <w:r>
        <w:t>Algebra</w:t>
      </w:r>
      <w:r>
        <w:rPr>
          <w:spacing w:val="-2"/>
        </w:rPr>
        <w:t xml:space="preserve"> </w:t>
      </w:r>
      <w:r>
        <w:t>I,</w:t>
      </w:r>
      <w:r>
        <w:rPr>
          <w:spacing w:val="-3"/>
        </w:rPr>
        <w:t xml:space="preserve"> </w:t>
      </w:r>
      <w:r>
        <w:t>students</w:t>
      </w:r>
      <w:r>
        <w:rPr>
          <w:spacing w:val="-3"/>
        </w:rPr>
        <w:t xml:space="preserve"> </w:t>
      </w:r>
      <w:r>
        <w:t>study</w:t>
      </w:r>
      <w:r>
        <w:rPr>
          <w:spacing w:val="-8"/>
        </w:rPr>
        <w:t xml:space="preserve"> </w:t>
      </w:r>
      <w:r>
        <w:t>bivariate</w:t>
      </w:r>
      <w:r>
        <w:rPr>
          <w:spacing w:val="-4"/>
        </w:rPr>
        <w:t xml:space="preserve"> </w:t>
      </w:r>
      <w:r>
        <w:t>categorical</w:t>
      </w:r>
      <w:r>
        <w:rPr>
          <w:spacing w:val="-3"/>
        </w:rPr>
        <w:t xml:space="preserve"> </w:t>
      </w:r>
      <w:r>
        <w:t>data</w:t>
      </w:r>
      <w:r>
        <w:rPr>
          <w:spacing w:val="-2"/>
        </w:rPr>
        <w:t xml:space="preserve"> </w:t>
      </w:r>
      <w:r>
        <w:t>and</w:t>
      </w:r>
      <w:r>
        <w:rPr>
          <w:spacing w:val="-3"/>
        </w:rPr>
        <w:t xml:space="preserve"> </w:t>
      </w:r>
      <w:r>
        <w:t>display</w:t>
      </w:r>
      <w:r>
        <w:rPr>
          <w:spacing w:val="-8"/>
        </w:rPr>
        <w:t xml:space="preserve"> </w:t>
      </w:r>
      <w:r>
        <w:t>it</w:t>
      </w:r>
      <w:r>
        <w:rPr>
          <w:spacing w:val="-3"/>
        </w:rPr>
        <w:t xml:space="preserve"> </w:t>
      </w:r>
      <w:r>
        <w:t>in</w:t>
      </w:r>
      <w:r>
        <w:rPr>
          <w:spacing w:val="-3"/>
        </w:rPr>
        <w:t xml:space="preserve"> </w:t>
      </w:r>
      <w:r>
        <w:t>tables showing joint frequencies and marginal frequencies. In later courses, students will study experimental and theoretical conditional probabilities</w:t>
      </w:r>
      <w:r>
        <w:rPr>
          <w:rFonts w:ascii="Calibri"/>
        </w:rPr>
        <w:t>.</w:t>
      </w:r>
    </w:p>
    <w:p w14:paraId="3F07F81D" w14:textId="77777777" w:rsidR="002D4BAA" w:rsidRPr="002475C6" w:rsidRDefault="002D4BAA" w:rsidP="002D4BAA">
      <w:pPr>
        <w:pStyle w:val="ListParagraph"/>
        <w:numPr>
          <w:ilvl w:val="0"/>
          <w:numId w:val="239"/>
        </w:numPr>
        <w:tabs>
          <w:tab w:val="left" w:pos="2160"/>
        </w:tabs>
        <w:autoSpaceDE w:val="0"/>
        <w:autoSpaceDN w:val="0"/>
        <w:rPr>
          <w:sz w:val="24"/>
          <w:szCs w:val="24"/>
        </w:rPr>
      </w:pPr>
      <w:r w:rsidRPr="002475C6">
        <w:rPr>
          <w:sz w:val="24"/>
          <w:szCs w:val="24"/>
        </w:rPr>
        <w:t xml:space="preserve">Instruction includes the connection to </w:t>
      </w:r>
      <w:proofErr w:type="gramStart"/>
      <w:r w:rsidRPr="002475C6">
        <w:rPr>
          <w:sz w:val="24"/>
          <w:szCs w:val="24"/>
        </w:rPr>
        <w:t>MA.912.DP</w:t>
      </w:r>
      <w:proofErr w:type="gramEnd"/>
      <w:r w:rsidRPr="002475C6">
        <w:rPr>
          <w:sz w:val="24"/>
          <w:szCs w:val="24"/>
        </w:rPr>
        <w:t>.1.1 where students work with categorical bivariate data and display it in tables. A two-way frequency table is a way to display frequencies jointly for two categories.</w:t>
      </w:r>
    </w:p>
    <w:p w14:paraId="5617826C" w14:textId="77777777" w:rsidR="00493599" w:rsidRDefault="00493599">
      <w:pPr>
        <w:rPr>
          <w:sz w:val="24"/>
          <w:szCs w:val="24"/>
        </w:rPr>
      </w:pPr>
      <w:r>
        <w:rPr>
          <w:sz w:val="24"/>
          <w:szCs w:val="24"/>
        </w:rPr>
        <w:br w:type="page"/>
      </w:r>
    </w:p>
    <w:p w14:paraId="2FC653AB" w14:textId="31098A9D" w:rsidR="002D4BAA" w:rsidRPr="002475C6" w:rsidRDefault="002D4BAA" w:rsidP="002D4BAA">
      <w:pPr>
        <w:pStyle w:val="ListParagraph"/>
        <w:numPr>
          <w:ilvl w:val="0"/>
          <w:numId w:val="239"/>
        </w:numPr>
        <w:tabs>
          <w:tab w:val="left" w:pos="2160"/>
        </w:tabs>
        <w:autoSpaceDE w:val="0"/>
        <w:autoSpaceDN w:val="0"/>
        <w:rPr>
          <w:sz w:val="24"/>
          <w:szCs w:val="24"/>
        </w:rPr>
      </w:pPr>
      <w:proofErr w:type="gramStart"/>
      <w:r w:rsidRPr="002475C6">
        <w:rPr>
          <w:sz w:val="24"/>
          <w:szCs w:val="24"/>
        </w:rPr>
        <w:lastRenderedPageBreak/>
        <w:t>In order to</w:t>
      </w:r>
      <w:proofErr w:type="gramEnd"/>
      <w:r w:rsidRPr="002475C6">
        <w:rPr>
          <w:sz w:val="24"/>
          <w:szCs w:val="24"/>
        </w:rPr>
        <w:t xml:space="preserve"> interpret the joint and marginal frequencies, students must know the difference between the two.</w:t>
      </w:r>
    </w:p>
    <w:p w14:paraId="66848682"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Marginal frequencies</w:t>
      </w:r>
    </w:p>
    <w:p w14:paraId="05291CB2"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Guide students to understand that the total column and total row are in the “margins” of the table, thus they are referred to as the marginal frequencies.</w:t>
      </w:r>
    </w:p>
    <w:p w14:paraId="153E889F"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Joint frequencies</w:t>
      </w:r>
    </w:p>
    <w:p w14:paraId="1B0BF8D5"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Guide students to connect that the word joint refers to the coming together of more than one, therefore the term joint frequency refers to combination of two categories or conditions happening together.</w:t>
      </w:r>
    </w:p>
    <w:p w14:paraId="3555B847" w14:textId="77777777" w:rsidR="002D4BAA" w:rsidRPr="002475C6" w:rsidRDefault="002D4BAA" w:rsidP="002D4BAA">
      <w:pPr>
        <w:pStyle w:val="ListParagraph"/>
        <w:numPr>
          <w:ilvl w:val="0"/>
          <w:numId w:val="239"/>
        </w:numPr>
        <w:tabs>
          <w:tab w:val="left" w:pos="2160"/>
        </w:tabs>
        <w:autoSpaceDE w:val="0"/>
        <w:autoSpaceDN w:val="0"/>
        <w:rPr>
          <w:sz w:val="24"/>
          <w:szCs w:val="24"/>
        </w:rPr>
      </w:pPr>
      <w:r w:rsidRPr="002475C6">
        <w:rPr>
          <w:sz w:val="24"/>
          <w:szCs w:val="24"/>
        </w:rPr>
        <w:t>Once the two-way table is complete, students can compare two ratios to assess the association of the data.</w:t>
      </w:r>
    </w:p>
    <w:p w14:paraId="348B5EC6" w14:textId="77777777"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t>Comparing Joint Frequencies</w:t>
      </w:r>
    </w:p>
    <w:p w14:paraId="61BFA9BE"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They can either compare the ratios of the two joint frequencies of each of the columns (as was done in the Benchmark Example) or they can compare the ratios of the two joint frequencies in each of the rows.</w:t>
      </w:r>
    </w:p>
    <w:p w14:paraId="10DFD9BC" w14:textId="5881735F" w:rsidR="002D4BAA" w:rsidRDefault="002D4BAA" w:rsidP="002D4BAA">
      <w:pPr>
        <w:pStyle w:val="ListParagraph"/>
        <w:numPr>
          <w:ilvl w:val="2"/>
          <w:numId w:val="239"/>
        </w:numPr>
        <w:tabs>
          <w:tab w:val="left" w:pos="2160"/>
        </w:tabs>
        <w:autoSpaceDE w:val="0"/>
        <w:autoSpaceDN w:val="0"/>
        <w:rPr>
          <w:sz w:val="24"/>
          <w:szCs w:val="24"/>
        </w:rPr>
      </w:pPr>
      <w:r w:rsidRPr="00A0565F">
        <w:rPr>
          <w:sz w:val="24"/>
          <w:szCs w:val="24"/>
        </w:rPr>
        <w:t xml:space="preserve">For example, a completed two-way frequency table is shown </w:t>
      </w:r>
      <w:proofErr w:type="gramStart"/>
      <w:r w:rsidRPr="00A0565F">
        <w:rPr>
          <w:sz w:val="24"/>
          <w:szCs w:val="24"/>
        </w:rPr>
        <w:t>below</w:t>
      </w:r>
      <w:proofErr w:type="gramEnd"/>
      <w:r w:rsidRPr="00A0565F">
        <w:rPr>
          <w:sz w:val="24"/>
          <w:szCs w:val="24"/>
        </w:rPr>
        <w:t xml:space="preserve"> and one wants to determine the association between owning a dog and being male. The ratio of the joint frequencies in the first row is </w:t>
      </w:r>
      <m:oMath>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32</m:t>
            </m:r>
          </m:den>
        </m:f>
      </m:oMath>
      <w:r w:rsidRPr="00A0565F">
        <w:rPr>
          <w:sz w:val="24"/>
          <w:szCs w:val="24"/>
        </w:rPr>
        <w:t xml:space="preserve">, which is about 0.45, and the ratio of the joint frequencies in the second row is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37</m:t>
            </m:r>
          </m:den>
        </m:f>
      </m:oMath>
      <w:r w:rsidRPr="00A0565F">
        <w:rPr>
          <w:sz w:val="24"/>
          <w:szCs w:val="24"/>
        </w:rPr>
        <w:t>, which is about 0.49. Since 0.45 and 0.49 are very close to one another, one</w:t>
      </w:r>
      <w:r>
        <w:rPr>
          <w:sz w:val="24"/>
          <w:szCs w:val="24"/>
        </w:rPr>
        <w:t xml:space="preserve"> </w:t>
      </w:r>
      <w:r w:rsidRPr="00A0565F">
        <w:rPr>
          <w:sz w:val="24"/>
          <w:szCs w:val="24"/>
        </w:rPr>
        <w:t>can conclude that there is no association between owning a dog and being male. But since the ratio of the first row is slightly smaller than the ratio in the second row, one could argue that there is a weak, negative association. Likewise, since the ratio of the second row is slightly larger than the ratio in the first row, one could conclude that there is a weak, positive association between owning a dog and being female.</w:t>
      </w:r>
    </w:p>
    <w:tbl>
      <w:tblPr>
        <w:tblpPr w:leftFromText="180" w:rightFromText="180" w:vertAnchor="page" w:horzAnchor="page" w:tblpX="4321" w:tblpY="9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493599" w14:paraId="21A4D69D" w14:textId="77777777" w:rsidTr="00493599">
        <w:trPr>
          <w:trHeight w:val="506"/>
        </w:trPr>
        <w:tc>
          <w:tcPr>
            <w:tcW w:w="1625" w:type="dxa"/>
            <w:tcBorders>
              <w:top w:val="nil"/>
              <w:left w:val="nil"/>
            </w:tcBorders>
          </w:tcPr>
          <w:p w14:paraId="43AB6CB0" w14:textId="77777777" w:rsidR="00493599" w:rsidRDefault="00493599" w:rsidP="00493599">
            <w:pPr>
              <w:pStyle w:val="TableParagraph"/>
            </w:pPr>
          </w:p>
        </w:tc>
        <w:tc>
          <w:tcPr>
            <w:tcW w:w="1101" w:type="dxa"/>
            <w:tcBorders>
              <w:top w:val="nil"/>
            </w:tcBorders>
          </w:tcPr>
          <w:p w14:paraId="22758285" w14:textId="77777777" w:rsidR="00493599" w:rsidRDefault="00493599" w:rsidP="00493599">
            <w:pPr>
              <w:pStyle w:val="TableParagraph"/>
              <w:spacing w:line="246" w:lineRule="exact"/>
              <w:ind w:left="103"/>
            </w:pPr>
            <w:r>
              <w:t>Owns</w:t>
            </w:r>
            <w:r>
              <w:rPr>
                <w:spacing w:val="-4"/>
              </w:rPr>
              <w:t xml:space="preserve"> </w:t>
            </w:r>
            <w:r>
              <w:rPr>
                <w:spacing w:val="-10"/>
              </w:rPr>
              <w:t>a</w:t>
            </w:r>
          </w:p>
          <w:p w14:paraId="111CE5FC" w14:textId="77777777" w:rsidR="00493599" w:rsidRDefault="00493599" w:rsidP="00493599">
            <w:pPr>
              <w:pStyle w:val="TableParagraph"/>
              <w:spacing w:line="240" w:lineRule="exact"/>
              <w:ind w:left="103"/>
            </w:pPr>
            <w:r>
              <w:rPr>
                <w:spacing w:val="-5"/>
              </w:rPr>
              <w:t>dog</w:t>
            </w:r>
          </w:p>
        </w:tc>
        <w:tc>
          <w:tcPr>
            <w:tcW w:w="1620" w:type="dxa"/>
            <w:tcBorders>
              <w:top w:val="nil"/>
            </w:tcBorders>
          </w:tcPr>
          <w:p w14:paraId="1CAFBAD5" w14:textId="77777777" w:rsidR="00493599" w:rsidRDefault="00493599" w:rsidP="00493599">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1C9F3F65" w14:textId="77777777" w:rsidR="00493599" w:rsidRDefault="00493599" w:rsidP="00493599">
            <w:pPr>
              <w:pStyle w:val="TableParagraph"/>
              <w:spacing w:line="240" w:lineRule="exact"/>
              <w:ind w:left="104"/>
            </w:pPr>
            <w:r>
              <w:rPr>
                <w:spacing w:val="-5"/>
              </w:rPr>
              <w:t>dog</w:t>
            </w:r>
          </w:p>
        </w:tc>
        <w:tc>
          <w:tcPr>
            <w:tcW w:w="720" w:type="dxa"/>
            <w:tcBorders>
              <w:top w:val="nil"/>
              <w:right w:val="nil"/>
            </w:tcBorders>
          </w:tcPr>
          <w:p w14:paraId="244FBA25" w14:textId="77777777" w:rsidR="00493599" w:rsidRDefault="00493599" w:rsidP="00493599">
            <w:pPr>
              <w:pStyle w:val="TableParagraph"/>
              <w:spacing w:line="247" w:lineRule="exact"/>
              <w:ind w:left="90" w:right="130"/>
              <w:jc w:val="center"/>
            </w:pPr>
            <w:r>
              <w:rPr>
                <w:spacing w:val="-2"/>
              </w:rPr>
              <w:t>Total</w:t>
            </w:r>
          </w:p>
        </w:tc>
      </w:tr>
      <w:tr w:rsidR="00493599" w14:paraId="3573CF87" w14:textId="77777777" w:rsidTr="00493599">
        <w:trPr>
          <w:trHeight w:val="252"/>
        </w:trPr>
        <w:tc>
          <w:tcPr>
            <w:tcW w:w="1625" w:type="dxa"/>
            <w:tcBorders>
              <w:left w:val="nil"/>
            </w:tcBorders>
          </w:tcPr>
          <w:p w14:paraId="4BCA0F37" w14:textId="77777777" w:rsidR="00493599" w:rsidRDefault="00493599" w:rsidP="00493599">
            <w:pPr>
              <w:pStyle w:val="TableParagraph"/>
              <w:spacing w:line="232" w:lineRule="exact"/>
              <w:ind w:left="108"/>
            </w:pPr>
            <w:r>
              <w:rPr>
                <w:spacing w:val="-4"/>
              </w:rPr>
              <w:t>Male</w:t>
            </w:r>
          </w:p>
        </w:tc>
        <w:tc>
          <w:tcPr>
            <w:tcW w:w="1101" w:type="dxa"/>
          </w:tcPr>
          <w:p w14:paraId="21B68414" w14:textId="77777777" w:rsidR="00493599" w:rsidRDefault="00493599" w:rsidP="00493599">
            <w:pPr>
              <w:pStyle w:val="TableParagraph"/>
              <w:spacing w:line="232" w:lineRule="exact"/>
              <w:ind w:left="422" w:right="419"/>
              <w:jc w:val="center"/>
            </w:pPr>
            <w:r>
              <w:rPr>
                <w:spacing w:val="-5"/>
              </w:rPr>
              <w:t>14</w:t>
            </w:r>
          </w:p>
        </w:tc>
        <w:tc>
          <w:tcPr>
            <w:tcW w:w="1620" w:type="dxa"/>
          </w:tcPr>
          <w:p w14:paraId="71F5B799" w14:textId="77777777" w:rsidR="00493599" w:rsidRDefault="00493599" w:rsidP="00493599">
            <w:pPr>
              <w:pStyle w:val="TableParagraph"/>
              <w:spacing w:line="232" w:lineRule="exact"/>
              <w:ind w:left="111" w:right="111"/>
              <w:jc w:val="center"/>
            </w:pPr>
            <w:r>
              <w:rPr>
                <w:spacing w:val="-5"/>
              </w:rPr>
              <w:t>31</w:t>
            </w:r>
          </w:p>
        </w:tc>
        <w:tc>
          <w:tcPr>
            <w:tcW w:w="720" w:type="dxa"/>
            <w:tcBorders>
              <w:right w:val="nil"/>
            </w:tcBorders>
          </w:tcPr>
          <w:p w14:paraId="7A915B98" w14:textId="77777777" w:rsidR="00493599" w:rsidRDefault="00493599" w:rsidP="00493599">
            <w:pPr>
              <w:pStyle w:val="TableParagraph"/>
              <w:spacing w:line="232" w:lineRule="exact"/>
              <w:ind w:left="90" w:right="90"/>
              <w:jc w:val="center"/>
            </w:pPr>
            <w:r>
              <w:rPr>
                <w:spacing w:val="-5"/>
              </w:rPr>
              <w:t>45</w:t>
            </w:r>
          </w:p>
        </w:tc>
      </w:tr>
      <w:tr w:rsidR="00493599" w14:paraId="165992F8" w14:textId="77777777" w:rsidTr="00493599">
        <w:trPr>
          <w:trHeight w:val="254"/>
        </w:trPr>
        <w:tc>
          <w:tcPr>
            <w:tcW w:w="1625" w:type="dxa"/>
            <w:tcBorders>
              <w:left w:val="nil"/>
            </w:tcBorders>
          </w:tcPr>
          <w:p w14:paraId="36ED4AE1" w14:textId="77777777" w:rsidR="00493599" w:rsidRDefault="00493599" w:rsidP="00493599">
            <w:pPr>
              <w:pStyle w:val="TableParagraph"/>
              <w:spacing w:line="234" w:lineRule="exact"/>
              <w:ind w:left="108"/>
            </w:pPr>
            <w:r>
              <w:rPr>
                <w:spacing w:val="-2"/>
              </w:rPr>
              <w:t>Female</w:t>
            </w:r>
          </w:p>
        </w:tc>
        <w:tc>
          <w:tcPr>
            <w:tcW w:w="1101" w:type="dxa"/>
          </w:tcPr>
          <w:p w14:paraId="485E759A" w14:textId="77777777" w:rsidR="00493599" w:rsidRDefault="00493599" w:rsidP="00493599">
            <w:pPr>
              <w:pStyle w:val="TableParagraph"/>
              <w:spacing w:line="234" w:lineRule="exact"/>
              <w:ind w:left="422" w:right="419"/>
              <w:jc w:val="center"/>
            </w:pPr>
            <w:r>
              <w:rPr>
                <w:spacing w:val="-5"/>
              </w:rPr>
              <w:t>18</w:t>
            </w:r>
          </w:p>
        </w:tc>
        <w:tc>
          <w:tcPr>
            <w:tcW w:w="1620" w:type="dxa"/>
          </w:tcPr>
          <w:p w14:paraId="6AD262F2" w14:textId="77777777" w:rsidR="00493599" w:rsidRDefault="00493599" w:rsidP="00493599">
            <w:pPr>
              <w:pStyle w:val="TableParagraph"/>
              <w:spacing w:line="234" w:lineRule="exact"/>
              <w:ind w:left="111" w:right="111"/>
              <w:jc w:val="center"/>
            </w:pPr>
            <w:r>
              <w:rPr>
                <w:spacing w:val="-5"/>
              </w:rPr>
              <w:t>37</w:t>
            </w:r>
          </w:p>
        </w:tc>
        <w:tc>
          <w:tcPr>
            <w:tcW w:w="720" w:type="dxa"/>
            <w:tcBorders>
              <w:right w:val="nil"/>
            </w:tcBorders>
          </w:tcPr>
          <w:p w14:paraId="242ABB20" w14:textId="77777777" w:rsidR="00493599" w:rsidRDefault="00493599" w:rsidP="00493599">
            <w:pPr>
              <w:pStyle w:val="TableParagraph"/>
              <w:spacing w:line="234" w:lineRule="exact"/>
              <w:ind w:left="90" w:right="90"/>
              <w:jc w:val="center"/>
            </w:pPr>
            <w:r>
              <w:rPr>
                <w:spacing w:val="-5"/>
              </w:rPr>
              <w:t>55</w:t>
            </w:r>
          </w:p>
        </w:tc>
      </w:tr>
      <w:tr w:rsidR="00493599" w14:paraId="4F36911E" w14:textId="77777777" w:rsidTr="00493599">
        <w:trPr>
          <w:trHeight w:val="254"/>
        </w:trPr>
        <w:tc>
          <w:tcPr>
            <w:tcW w:w="1625" w:type="dxa"/>
            <w:tcBorders>
              <w:left w:val="nil"/>
              <w:bottom w:val="nil"/>
            </w:tcBorders>
          </w:tcPr>
          <w:p w14:paraId="0567ED7E" w14:textId="77777777" w:rsidR="00493599" w:rsidRDefault="00493599" w:rsidP="00493599">
            <w:pPr>
              <w:pStyle w:val="TableParagraph"/>
              <w:spacing w:line="234" w:lineRule="exact"/>
              <w:ind w:left="108"/>
            </w:pPr>
            <w:r>
              <w:rPr>
                <w:spacing w:val="-2"/>
              </w:rPr>
              <w:t>Total</w:t>
            </w:r>
          </w:p>
        </w:tc>
        <w:tc>
          <w:tcPr>
            <w:tcW w:w="1101" w:type="dxa"/>
            <w:tcBorders>
              <w:bottom w:val="nil"/>
            </w:tcBorders>
          </w:tcPr>
          <w:p w14:paraId="7F0EB37E" w14:textId="77777777" w:rsidR="00493599" w:rsidRDefault="00493599" w:rsidP="00493599">
            <w:pPr>
              <w:pStyle w:val="TableParagraph"/>
              <w:spacing w:line="234" w:lineRule="exact"/>
              <w:ind w:left="422" w:right="419"/>
              <w:jc w:val="center"/>
            </w:pPr>
            <w:r>
              <w:rPr>
                <w:spacing w:val="-5"/>
              </w:rPr>
              <w:t>32</w:t>
            </w:r>
          </w:p>
        </w:tc>
        <w:tc>
          <w:tcPr>
            <w:tcW w:w="1620" w:type="dxa"/>
            <w:tcBorders>
              <w:bottom w:val="nil"/>
            </w:tcBorders>
          </w:tcPr>
          <w:p w14:paraId="7208D5DE" w14:textId="77777777" w:rsidR="00493599" w:rsidRDefault="00493599" w:rsidP="00493599">
            <w:pPr>
              <w:pStyle w:val="TableParagraph"/>
              <w:spacing w:line="234" w:lineRule="exact"/>
              <w:ind w:left="111" w:right="111"/>
              <w:jc w:val="center"/>
            </w:pPr>
            <w:r>
              <w:rPr>
                <w:spacing w:val="-5"/>
              </w:rPr>
              <w:t>68</w:t>
            </w:r>
          </w:p>
        </w:tc>
        <w:tc>
          <w:tcPr>
            <w:tcW w:w="720" w:type="dxa"/>
            <w:tcBorders>
              <w:bottom w:val="nil"/>
              <w:right w:val="nil"/>
            </w:tcBorders>
          </w:tcPr>
          <w:p w14:paraId="58019178" w14:textId="77777777" w:rsidR="00493599" w:rsidRDefault="00493599" w:rsidP="00493599">
            <w:pPr>
              <w:pStyle w:val="TableParagraph"/>
              <w:spacing w:line="234" w:lineRule="exact"/>
              <w:ind w:left="90" w:right="90"/>
              <w:jc w:val="center"/>
            </w:pPr>
            <w:r>
              <w:rPr>
                <w:spacing w:val="-5"/>
              </w:rPr>
              <w:t>100</w:t>
            </w:r>
          </w:p>
        </w:tc>
      </w:tr>
    </w:tbl>
    <w:p w14:paraId="17C78E2D" w14:textId="77777777" w:rsidR="002D4BAA" w:rsidRDefault="002D4BAA" w:rsidP="002D4BAA">
      <w:pPr>
        <w:tabs>
          <w:tab w:val="left" w:pos="2160"/>
        </w:tabs>
        <w:autoSpaceDE w:val="0"/>
        <w:autoSpaceDN w:val="0"/>
        <w:rPr>
          <w:sz w:val="24"/>
          <w:szCs w:val="24"/>
        </w:rPr>
      </w:pPr>
    </w:p>
    <w:p w14:paraId="5DA61ED3" w14:textId="77777777" w:rsidR="002D4BAA" w:rsidRDefault="002D4BAA" w:rsidP="002D4BAA">
      <w:pPr>
        <w:pStyle w:val="ListParagraph"/>
        <w:tabs>
          <w:tab w:val="left" w:pos="2160"/>
        </w:tabs>
        <w:autoSpaceDE w:val="0"/>
        <w:autoSpaceDN w:val="0"/>
        <w:ind w:left="721"/>
        <w:rPr>
          <w:sz w:val="24"/>
          <w:szCs w:val="24"/>
        </w:rPr>
      </w:pPr>
    </w:p>
    <w:p w14:paraId="48F9739F" w14:textId="77777777" w:rsidR="002D4BAA" w:rsidRDefault="002D4BAA" w:rsidP="002D4BAA">
      <w:pPr>
        <w:pStyle w:val="ListParagraph"/>
        <w:tabs>
          <w:tab w:val="left" w:pos="2160"/>
        </w:tabs>
        <w:autoSpaceDE w:val="0"/>
        <w:autoSpaceDN w:val="0"/>
        <w:ind w:left="721"/>
        <w:rPr>
          <w:sz w:val="24"/>
          <w:szCs w:val="24"/>
        </w:rPr>
      </w:pPr>
    </w:p>
    <w:p w14:paraId="24D574FA" w14:textId="77777777" w:rsidR="002D4BAA" w:rsidRDefault="002D4BAA" w:rsidP="002D4BAA">
      <w:pPr>
        <w:pStyle w:val="ListParagraph"/>
        <w:tabs>
          <w:tab w:val="left" w:pos="2160"/>
        </w:tabs>
        <w:autoSpaceDE w:val="0"/>
        <w:autoSpaceDN w:val="0"/>
        <w:ind w:left="721"/>
        <w:rPr>
          <w:sz w:val="24"/>
          <w:szCs w:val="24"/>
        </w:rPr>
      </w:pPr>
    </w:p>
    <w:p w14:paraId="2BF568F9" w14:textId="77777777" w:rsidR="002D4BAA" w:rsidRDefault="002D4BAA" w:rsidP="002D4BAA">
      <w:pPr>
        <w:pStyle w:val="ListParagraph"/>
        <w:tabs>
          <w:tab w:val="left" w:pos="2160"/>
        </w:tabs>
        <w:autoSpaceDE w:val="0"/>
        <w:autoSpaceDN w:val="0"/>
        <w:ind w:left="721"/>
        <w:rPr>
          <w:sz w:val="24"/>
          <w:szCs w:val="24"/>
        </w:rPr>
      </w:pPr>
    </w:p>
    <w:p w14:paraId="00C8DD3F" w14:textId="77777777" w:rsidR="002D4BAA" w:rsidRDefault="002D4BAA" w:rsidP="002D4BAA">
      <w:pPr>
        <w:pStyle w:val="ListParagraph"/>
        <w:tabs>
          <w:tab w:val="left" w:pos="2160"/>
        </w:tabs>
        <w:autoSpaceDE w:val="0"/>
        <w:autoSpaceDN w:val="0"/>
        <w:ind w:left="1441"/>
        <w:rPr>
          <w:sz w:val="24"/>
          <w:szCs w:val="24"/>
        </w:rPr>
      </w:pPr>
    </w:p>
    <w:p w14:paraId="2FA6FB99" w14:textId="77777777" w:rsidR="00493599" w:rsidRDefault="00493599">
      <w:pPr>
        <w:rPr>
          <w:sz w:val="24"/>
          <w:szCs w:val="24"/>
        </w:rPr>
      </w:pPr>
      <w:r>
        <w:rPr>
          <w:sz w:val="24"/>
          <w:szCs w:val="24"/>
        </w:rPr>
        <w:br w:type="page"/>
      </w:r>
    </w:p>
    <w:p w14:paraId="34DC639F" w14:textId="7B6A14A5" w:rsidR="002D4BAA" w:rsidRPr="002475C6" w:rsidRDefault="002D4BAA" w:rsidP="002D4BAA">
      <w:pPr>
        <w:pStyle w:val="ListParagraph"/>
        <w:numPr>
          <w:ilvl w:val="1"/>
          <w:numId w:val="239"/>
        </w:numPr>
        <w:tabs>
          <w:tab w:val="left" w:pos="2160"/>
        </w:tabs>
        <w:autoSpaceDE w:val="0"/>
        <w:autoSpaceDN w:val="0"/>
        <w:rPr>
          <w:sz w:val="24"/>
          <w:szCs w:val="24"/>
        </w:rPr>
      </w:pPr>
      <w:r w:rsidRPr="002475C6">
        <w:rPr>
          <w:sz w:val="24"/>
          <w:szCs w:val="24"/>
        </w:rPr>
        <w:lastRenderedPageBreak/>
        <w:t>Comparing Joint and Marginal Frequencies</w:t>
      </w:r>
    </w:p>
    <w:p w14:paraId="05E6AB46" w14:textId="77777777" w:rsidR="002D4BAA" w:rsidRPr="002475C6" w:rsidRDefault="002D4BAA" w:rsidP="002D4BAA">
      <w:pPr>
        <w:pStyle w:val="ListParagraph"/>
        <w:tabs>
          <w:tab w:val="left" w:pos="2160"/>
        </w:tabs>
        <w:autoSpaceDE w:val="0"/>
        <w:autoSpaceDN w:val="0"/>
        <w:ind w:left="1441"/>
        <w:rPr>
          <w:sz w:val="24"/>
          <w:szCs w:val="24"/>
        </w:rPr>
      </w:pPr>
      <w:r w:rsidRPr="002475C6">
        <w:rPr>
          <w:sz w:val="24"/>
          <w:szCs w:val="24"/>
        </w:rPr>
        <w:t>They can either compare the ratios of a joint and a marginal frequency of each of the columns or they can compare the ratios of a joint and a marginal frequency in each of the rows.</w:t>
      </w:r>
    </w:p>
    <w:p w14:paraId="7D45599B" w14:textId="045EF2BD" w:rsidR="002D4BAA" w:rsidRPr="00AF1DAC" w:rsidRDefault="002D4BAA" w:rsidP="002D4BAA">
      <w:pPr>
        <w:pStyle w:val="ListParagraph"/>
        <w:numPr>
          <w:ilvl w:val="2"/>
          <w:numId w:val="239"/>
        </w:numPr>
        <w:tabs>
          <w:tab w:val="left" w:pos="2160"/>
        </w:tabs>
        <w:autoSpaceDE w:val="0"/>
        <w:autoSpaceDN w:val="0"/>
        <w:rPr>
          <w:sz w:val="24"/>
          <w:szCs w:val="24"/>
        </w:rPr>
      </w:pPr>
      <w:r w:rsidRPr="00AF1DAC">
        <w:rPr>
          <w:sz w:val="24"/>
          <w:szCs w:val="24"/>
        </w:rPr>
        <w:t xml:space="preserve">For example, a completed two-way frequency table is shown </w:t>
      </w:r>
      <w:proofErr w:type="gramStart"/>
      <w:r w:rsidRPr="00AF1DAC">
        <w:rPr>
          <w:sz w:val="24"/>
          <w:szCs w:val="24"/>
        </w:rPr>
        <w:t>below</w:t>
      </w:r>
      <w:proofErr w:type="gramEnd"/>
      <w:r w:rsidRPr="00AF1DAC">
        <w:rPr>
          <w:sz w:val="24"/>
          <w:szCs w:val="24"/>
        </w:rPr>
        <w:t xml:space="preserve"> and one wants to determine the association between owning a dog and being</w:t>
      </w:r>
      <w:r w:rsidRPr="00634E1C">
        <w:t xml:space="preserve"> </w:t>
      </w:r>
      <w:r w:rsidRPr="00AF1DAC">
        <w:rPr>
          <w:sz w:val="24"/>
          <w:szCs w:val="24"/>
        </w:rPr>
        <w:t xml:space="preserve">male. The ratio of the joint frequency of males and the marginal frequency in the first column is </w:t>
      </w:r>
      <m:oMath>
        <m:f>
          <m:fPr>
            <m:ctrlPr>
              <w:rPr>
                <w:rFonts w:ascii="Cambria Math" w:hAnsi="Cambria Math"/>
                <w:i/>
                <w:sz w:val="24"/>
                <w:szCs w:val="24"/>
              </w:rPr>
            </m:ctrlPr>
          </m:fPr>
          <m:num>
            <m:r>
              <w:rPr>
                <w:rFonts w:ascii="Cambria Math" w:hAnsi="Cambria Math"/>
                <w:sz w:val="24"/>
                <w:szCs w:val="24"/>
              </w:rPr>
              <m:t>14</m:t>
            </m:r>
          </m:num>
          <m:den>
            <m:r>
              <w:rPr>
                <w:rFonts w:ascii="Cambria Math" w:hAnsi="Cambria Math"/>
                <w:sz w:val="24"/>
                <w:szCs w:val="24"/>
              </w:rPr>
              <m:t>32</m:t>
            </m:r>
          </m:den>
        </m:f>
      </m:oMath>
      <w:r w:rsidRPr="00AF1DAC">
        <w:rPr>
          <w:sz w:val="24"/>
          <w:szCs w:val="24"/>
        </w:rPr>
        <w:t xml:space="preserve">, which is about 0.44, and the ratio of the joint frequency of males and the marginal frequency in the second column is </w:t>
      </w:r>
      <m:oMath>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68</m:t>
            </m:r>
          </m:den>
        </m:f>
      </m:oMath>
      <w:r w:rsidRPr="00AF1DAC">
        <w:rPr>
          <w:sz w:val="24"/>
          <w:szCs w:val="24"/>
        </w:rPr>
        <w:t xml:space="preserve">, which is about 0.46. Since 0.44 and 0.46 are very close to one another, one can conclude that there is no association between owning a dog and being male. But since the ratio of the first column is slightly smaller than the ratio in the second column, one could argue that there is a weak, negative association. Alternately, one can compare the ratio of the joint frequency of females and the marginal frequency in the first column is </w:t>
      </w:r>
      <m:oMath>
        <m:f>
          <m:fPr>
            <m:ctrlPr>
              <w:rPr>
                <w:rFonts w:ascii="Cambria Math" w:hAnsi="Cambria Math"/>
                <w:i/>
                <w:sz w:val="24"/>
                <w:szCs w:val="24"/>
              </w:rPr>
            </m:ctrlPr>
          </m:fPr>
          <m:num>
            <m:r>
              <w:rPr>
                <w:rFonts w:ascii="Cambria Math" w:hAnsi="Cambria Math"/>
                <w:sz w:val="24"/>
                <w:szCs w:val="24"/>
              </w:rPr>
              <m:t>18</m:t>
            </m:r>
          </m:num>
          <m:den>
            <m:r>
              <w:rPr>
                <w:rFonts w:ascii="Cambria Math" w:hAnsi="Cambria Math"/>
                <w:sz w:val="24"/>
                <w:szCs w:val="24"/>
              </w:rPr>
              <m:t>32</m:t>
            </m:r>
          </m:den>
        </m:f>
      </m:oMath>
      <w:r w:rsidRPr="00AF1DAC">
        <w:rPr>
          <w:sz w:val="24"/>
          <w:szCs w:val="24"/>
        </w:rPr>
        <w:t xml:space="preserve">, which is about 0.56, and the ratio of the joint frequency of females and the marginal frequency in the second column is </w:t>
      </w:r>
      <m:oMath>
        <m:f>
          <m:fPr>
            <m:ctrlPr>
              <w:rPr>
                <w:rFonts w:ascii="Cambria Math" w:hAnsi="Cambria Math"/>
                <w:i/>
                <w:sz w:val="24"/>
                <w:szCs w:val="24"/>
              </w:rPr>
            </m:ctrlPr>
          </m:fPr>
          <m:num>
            <m:r>
              <w:rPr>
                <w:rFonts w:ascii="Cambria Math" w:hAnsi="Cambria Math"/>
                <w:sz w:val="24"/>
                <w:szCs w:val="24"/>
              </w:rPr>
              <m:t>37</m:t>
            </m:r>
          </m:num>
          <m:den>
            <m:r>
              <w:rPr>
                <w:rFonts w:ascii="Cambria Math" w:hAnsi="Cambria Math"/>
                <w:sz w:val="24"/>
                <w:szCs w:val="24"/>
              </w:rPr>
              <m:t>68</m:t>
            </m:r>
          </m:den>
        </m:f>
      </m:oMath>
      <w:r w:rsidRPr="00AF1DAC">
        <w:rPr>
          <w:sz w:val="24"/>
          <w:szCs w:val="24"/>
        </w:rPr>
        <w:t>, which is about 0.54. Since the ratio of the first column is slightly larger than the ratio of the second column, one could conclude that there is a weak, positive association between owning a dog and being female.</w:t>
      </w:r>
    </w:p>
    <w:p w14:paraId="688B8834" w14:textId="77777777" w:rsidR="002D4BAA" w:rsidRDefault="002D4BAA" w:rsidP="002D4BAA">
      <w:pPr>
        <w:pStyle w:val="ListParagraph"/>
        <w:tabs>
          <w:tab w:val="left" w:pos="2160"/>
        </w:tabs>
        <w:autoSpaceDE w:val="0"/>
        <w:autoSpaceDN w:val="0"/>
        <w:ind w:left="1441"/>
        <w:rPr>
          <w:sz w:val="24"/>
        </w:rPr>
      </w:pPr>
    </w:p>
    <w:tbl>
      <w:tblPr>
        <w:tblW w:w="0" w:type="auto"/>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101"/>
        <w:gridCol w:w="1620"/>
        <w:gridCol w:w="720"/>
      </w:tblGrid>
      <w:tr w:rsidR="002D4BAA" w14:paraId="223E643B" w14:textId="77777777">
        <w:trPr>
          <w:trHeight w:val="506"/>
        </w:trPr>
        <w:tc>
          <w:tcPr>
            <w:tcW w:w="1625" w:type="dxa"/>
            <w:tcBorders>
              <w:top w:val="nil"/>
              <w:left w:val="nil"/>
            </w:tcBorders>
          </w:tcPr>
          <w:p w14:paraId="4BF522E8" w14:textId="77777777" w:rsidR="002D4BAA" w:rsidRDefault="002D4BAA">
            <w:pPr>
              <w:pStyle w:val="TableParagraph"/>
            </w:pPr>
          </w:p>
        </w:tc>
        <w:tc>
          <w:tcPr>
            <w:tcW w:w="1101" w:type="dxa"/>
            <w:tcBorders>
              <w:top w:val="nil"/>
            </w:tcBorders>
          </w:tcPr>
          <w:p w14:paraId="16490D54" w14:textId="77777777" w:rsidR="002D4BAA" w:rsidRDefault="002D4BAA">
            <w:pPr>
              <w:pStyle w:val="TableParagraph"/>
              <w:spacing w:line="246" w:lineRule="exact"/>
              <w:ind w:left="103"/>
            </w:pPr>
            <w:r>
              <w:t>Owns</w:t>
            </w:r>
            <w:r>
              <w:rPr>
                <w:spacing w:val="-4"/>
              </w:rPr>
              <w:t xml:space="preserve"> </w:t>
            </w:r>
            <w:r>
              <w:rPr>
                <w:spacing w:val="-10"/>
              </w:rPr>
              <w:t>a</w:t>
            </w:r>
          </w:p>
          <w:p w14:paraId="0B910A56" w14:textId="77777777" w:rsidR="002D4BAA" w:rsidRDefault="002D4BAA">
            <w:pPr>
              <w:pStyle w:val="TableParagraph"/>
              <w:spacing w:line="240" w:lineRule="exact"/>
              <w:ind w:left="103"/>
            </w:pPr>
            <w:r>
              <w:rPr>
                <w:spacing w:val="-5"/>
              </w:rPr>
              <w:t>dog</w:t>
            </w:r>
          </w:p>
        </w:tc>
        <w:tc>
          <w:tcPr>
            <w:tcW w:w="1620" w:type="dxa"/>
            <w:tcBorders>
              <w:top w:val="nil"/>
            </w:tcBorders>
          </w:tcPr>
          <w:p w14:paraId="56464F45" w14:textId="77777777" w:rsidR="002D4BAA" w:rsidRDefault="002D4BAA">
            <w:pPr>
              <w:pStyle w:val="TableParagraph"/>
              <w:spacing w:line="246" w:lineRule="exact"/>
              <w:ind w:left="104"/>
            </w:pPr>
            <w:r>
              <w:t>Does</w:t>
            </w:r>
            <w:r>
              <w:rPr>
                <w:spacing w:val="-5"/>
              </w:rPr>
              <w:t xml:space="preserve"> </w:t>
            </w:r>
            <w:r>
              <w:t>not</w:t>
            </w:r>
            <w:r>
              <w:rPr>
                <w:spacing w:val="-1"/>
              </w:rPr>
              <w:t xml:space="preserve"> </w:t>
            </w:r>
            <w:r>
              <w:t>own</w:t>
            </w:r>
            <w:r>
              <w:rPr>
                <w:spacing w:val="-2"/>
              </w:rPr>
              <w:t xml:space="preserve"> </w:t>
            </w:r>
            <w:r>
              <w:rPr>
                <w:spacing w:val="-10"/>
              </w:rPr>
              <w:t>a</w:t>
            </w:r>
          </w:p>
          <w:p w14:paraId="625BF596" w14:textId="77777777" w:rsidR="002D4BAA" w:rsidRDefault="002D4BAA">
            <w:pPr>
              <w:pStyle w:val="TableParagraph"/>
              <w:spacing w:line="240" w:lineRule="exact"/>
              <w:ind w:left="104"/>
            </w:pPr>
            <w:r>
              <w:rPr>
                <w:spacing w:val="-5"/>
              </w:rPr>
              <w:t>dog</w:t>
            </w:r>
          </w:p>
        </w:tc>
        <w:tc>
          <w:tcPr>
            <w:tcW w:w="720" w:type="dxa"/>
            <w:tcBorders>
              <w:top w:val="nil"/>
              <w:right w:val="nil"/>
            </w:tcBorders>
          </w:tcPr>
          <w:p w14:paraId="7CE96E6E" w14:textId="77777777" w:rsidR="002D4BAA" w:rsidRDefault="002D4BAA">
            <w:pPr>
              <w:pStyle w:val="TableParagraph"/>
              <w:spacing w:line="247" w:lineRule="exact"/>
              <w:ind w:left="90" w:right="130"/>
              <w:jc w:val="center"/>
            </w:pPr>
            <w:r>
              <w:rPr>
                <w:spacing w:val="-2"/>
              </w:rPr>
              <w:t>Total</w:t>
            </w:r>
          </w:p>
        </w:tc>
      </w:tr>
      <w:tr w:rsidR="002D4BAA" w14:paraId="1BE2B8A9" w14:textId="77777777">
        <w:trPr>
          <w:trHeight w:val="251"/>
        </w:trPr>
        <w:tc>
          <w:tcPr>
            <w:tcW w:w="1625" w:type="dxa"/>
            <w:tcBorders>
              <w:left w:val="nil"/>
            </w:tcBorders>
          </w:tcPr>
          <w:p w14:paraId="4E97DF0F" w14:textId="77777777" w:rsidR="002D4BAA" w:rsidRDefault="002D4BAA">
            <w:pPr>
              <w:pStyle w:val="TableParagraph"/>
              <w:spacing w:line="232" w:lineRule="exact"/>
              <w:ind w:left="108"/>
            </w:pPr>
            <w:r>
              <w:rPr>
                <w:spacing w:val="-4"/>
              </w:rPr>
              <w:t>Male</w:t>
            </w:r>
          </w:p>
        </w:tc>
        <w:tc>
          <w:tcPr>
            <w:tcW w:w="1101" w:type="dxa"/>
          </w:tcPr>
          <w:p w14:paraId="3355220F" w14:textId="77777777" w:rsidR="002D4BAA" w:rsidRDefault="002D4BAA">
            <w:pPr>
              <w:pStyle w:val="TableParagraph"/>
              <w:spacing w:line="232" w:lineRule="exact"/>
              <w:ind w:left="422" w:right="419"/>
              <w:jc w:val="center"/>
            </w:pPr>
            <w:r>
              <w:rPr>
                <w:spacing w:val="-5"/>
              </w:rPr>
              <w:t>14</w:t>
            </w:r>
          </w:p>
        </w:tc>
        <w:tc>
          <w:tcPr>
            <w:tcW w:w="1620" w:type="dxa"/>
          </w:tcPr>
          <w:p w14:paraId="64086A98" w14:textId="77777777" w:rsidR="002D4BAA" w:rsidRDefault="002D4BAA">
            <w:pPr>
              <w:pStyle w:val="TableParagraph"/>
              <w:spacing w:line="232" w:lineRule="exact"/>
              <w:ind w:left="111" w:right="111"/>
              <w:jc w:val="center"/>
            </w:pPr>
            <w:r>
              <w:rPr>
                <w:spacing w:val="-5"/>
              </w:rPr>
              <w:t>31</w:t>
            </w:r>
          </w:p>
        </w:tc>
        <w:tc>
          <w:tcPr>
            <w:tcW w:w="720" w:type="dxa"/>
            <w:tcBorders>
              <w:right w:val="nil"/>
            </w:tcBorders>
          </w:tcPr>
          <w:p w14:paraId="31EE3E8F" w14:textId="77777777" w:rsidR="002D4BAA" w:rsidRDefault="002D4BAA">
            <w:pPr>
              <w:pStyle w:val="TableParagraph"/>
              <w:spacing w:line="232" w:lineRule="exact"/>
              <w:ind w:left="90" w:right="90"/>
              <w:jc w:val="center"/>
            </w:pPr>
            <w:r>
              <w:rPr>
                <w:spacing w:val="-5"/>
              </w:rPr>
              <w:t>45</w:t>
            </w:r>
          </w:p>
        </w:tc>
      </w:tr>
      <w:tr w:rsidR="002D4BAA" w14:paraId="261B1D66" w14:textId="77777777">
        <w:trPr>
          <w:trHeight w:val="254"/>
        </w:trPr>
        <w:tc>
          <w:tcPr>
            <w:tcW w:w="1625" w:type="dxa"/>
            <w:tcBorders>
              <w:left w:val="nil"/>
            </w:tcBorders>
          </w:tcPr>
          <w:p w14:paraId="63D2F486" w14:textId="77777777" w:rsidR="002D4BAA" w:rsidRDefault="002D4BAA">
            <w:pPr>
              <w:pStyle w:val="TableParagraph"/>
              <w:spacing w:line="234" w:lineRule="exact"/>
              <w:ind w:left="108"/>
            </w:pPr>
            <w:r>
              <w:rPr>
                <w:spacing w:val="-2"/>
              </w:rPr>
              <w:t>Female</w:t>
            </w:r>
          </w:p>
        </w:tc>
        <w:tc>
          <w:tcPr>
            <w:tcW w:w="1101" w:type="dxa"/>
          </w:tcPr>
          <w:p w14:paraId="2EFB9D4F" w14:textId="77777777" w:rsidR="002D4BAA" w:rsidRDefault="002D4BAA">
            <w:pPr>
              <w:pStyle w:val="TableParagraph"/>
              <w:spacing w:line="234" w:lineRule="exact"/>
              <w:ind w:left="422" w:right="419"/>
              <w:jc w:val="center"/>
            </w:pPr>
            <w:r>
              <w:rPr>
                <w:spacing w:val="-5"/>
              </w:rPr>
              <w:t>18</w:t>
            </w:r>
          </w:p>
        </w:tc>
        <w:tc>
          <w:tcPr>
            <w:tcW w:w="1620" w:type="dxa"/>
          </w:tcPr>
          <w:p w14:paraId="05CEB75F" w14:textId="77777777" w:rsidR="002D4BAA" w:rsidRDefault="002D4BAA">
            <w:pPr>
              <w:pStyle w:val="TableParagraph"/>
              <w:spacing w:line="234" w:lineRule="exact"/>
              <w:ind w:left="111" w:right="111"/>
              <w:jc w:val="center"/>
            </w:pPr>
            <w:r>
              <w:rPr>
                <w:spacing w:val="-5"/>
              </w:rPr>
              <w:t>37</w:t>
            </w:r>
          </w:p>
        </w:tc>
        <w:tc>
          <w:tcPr>
            <w:tcW w:w="720" w:type="dxa"/>
            <w:tcBorders>
              <w:right w:val="nil"/>
            </w:tcBorders>
          </w:tcPr>
          <w:p w14:paraId="665D588E" w14:textId="77777777" w:rsidR="002D4BAA" w:rsidRDefault="002D4BAA">
            <w:pPr>
              <w:pStyle w:val="TableParagraph"/>
              <w:spacing w:line="234" w:lineRule="exact"/>
              <w:ind w:left="90" w:right="90"/>
              <w:jc w:val="center"/>
            </w:pPr>
            <w:r>
              <w:rPr>
                <w:spacing w:val="-5"/>
              </w:rPr>
              <w:t>55</w:t>
            </w:r>
          </w:p>
        </w:tc>
      </w:tr>
      <w:tr w:rsidR="002D4BAA" w14:paraId="59ED38BD" w14:textId="77777777">
        <w:trPr>
          <w:trHeight w:val="251"/>
        </w:trPr>
        <w:tc>
          <w:tcPr>
            <w:tcW w:w="1625" w:type="dxa"/>
            <w:tcBorders>
              <w:left w:val="nil"/>
              <w:bottom w:val="nil"/>
            </w:tcBorders>
          </w:tcPr>
          <w:p w14:paraId="79439569" w14:textId="77777777" w:rsidR="002D4BAA" w:rsidRDefault="002D4BAA">
            <w:pPr>
              <w:pStyle w:val="TableParagraph"/>
              <w:spacing w:line="232" w:lineRule="exact"/>
              <w:ind w:left="108"/>
            </w:pPr>
            <w:r>
              <w:rPr>
                <w:spacing w:val="-2"/>
              </w:rPr>
              <w:t>Total</w:t>
            </w:r>
          </w:p>
        </w:tc>
        <w:tc>
          <w:tcPr>
            <w:tcW w:w="1101" w:type="dxa"/>
            <w:tcBorders>
              <w:bottom w:val="nil"/>
            </w:tcBorders>
          </w:tcPr>
          <w:p w14:paraId="30C7E8AA" w14:textId="77777777" w:rsidR="002D4BAA" w:rsidRDefault="002D4BAA">
            <w:pPr>
              <w:pStyle w:val="TableParagraph"/>
              <w:spacing w:line="232" w:lineRule="exact"/>
              <w:ind w:left="422" w:right="419"/>
              <w:jc w:val="center"/>
            </w:pPr>
            <w:r>
              <w:rPr>
                <w:spacing w:val="-5"/>
              </w:rPr>
              <w:t>32</w:t>
            </w:r>
          </w:p>
        </w:tc>
        <w:tc>
          <w:tcPr>
            <w:tcW w:w="1620" w:type="dxa"/>
            <w:tcBorders>
              <w:bottom w:val="nil"/>
            </w:tcBorders>
          </w:tcPr>
          <w:p w14:paraId="00357DA1" w14:textId="77777777" w:rsidR="002D4BAA" w:rsidRDefault="002D4BAA">
            <w:pPr>
              <w:pStyle w:val="TableParagraph"/>
              <w:spacing w:line="232" w:lineRule="exact"/>
              <w:ind w:left="111" w:right="111"/>
              <w:jc w:val="center"/>
            </w:pPr>
            <w:r>
              <w:rPr>
                <w:spacing w:val="-5"/>
              </w:rPr>
              <w:t>68</w:t>
            </w:r>
          </w:p>
        </w:tc>
        <w:tc>
          <w:tcPr>
            <w:tcW w:w="720" w:type="dxa"/>
            <w:tcBorders>
              <w:bottom w:val="nil"/>
              <w:right w:val="nil"/>
            </w:tcBorders>
          </w:tcPr>
          <w:p w14:paraId="1F2141FD" w14:textId="77777777" w:rsidR="002D4BAA" w:rsidRDefault="002D4BAA">
            <w:pPr>
              <w:pStyle w:val="TableParagraph"/>
              <w:spacing w:line="232" w:lineRule="exact"/>
              <w:ind w:left="90" w:right="90"/>
              <w:jc w:val="center"/>
            </w:pPr>
            <w:r>
              <w:rPr>
                <w:spacing w:val="-5"/>
              </w:rPr>
              <w:t>100</w:t>
            </w:r>
          </w:p>
        </w:tc>
      </w:tr>
    </w:tbl>
    <w:p w14:paraId="7CA68ADD" w14:textId="77777777" w:rsidR="002D4BAA" w:rsidRDefault="002D4BAA" w:rsidP="002D4BAA">
      <w:pPr>
        <w:pStyle w:val="ListParagraph"/>
        <w:tabs>
          <w:tab w:val="left" w:pos="2160"/>
        </w:tabs>
        <w:autoSpaceDE w:val="0"/>
        <w:autoSpaceDN w:val="0"/>
        <w:ind w:left="1441"/>
        <w:rPr>
          <w:sz w:val="24"/>
        </w:rPr>
      </w:pPr>
    </w:p>
    <w:p w14:paraId="1C2A492F" w14:textId="77777777" w:rsidR="002D4BAA" w:rsidRPr="003D2461" w:rsidRDefault="002D4BAA" w:rsidP="002D4BAA">
      <w:pPr>
        <w:pStyle w:val="ListParagraph"/>
        <w:numPr>
          <w:ilvl w:val="0"/>
          <w:numId w:val="244"/>
        </w:numPr>
        <w:tabs>
          <w:tab w:val="left" w:pos="2160"/>
        </w:tabs>
        <w:autoSpaceDE w:val="0"/>
        <w:autoSpaceDN w:val="0"/>
        <w:rPr>
          <w:sz w:val="24"/>
        </w:rPr>
      </w:pPr>
      <w:r w:rsidRPr="003D2461">
        <w:rPr>
          <w:sz w:val="24"/>
          <w:szCs w:val="24"/>
        </w:rPr>
        <w:t>Instruction</w:t>
      </w:r>
      <w:r w:rsidRPr="003D2461">
        <w:rPr>
          <w:spacing w:val="-4"/>
          <w:sz w:val="24"/>
          <w:szCs w:val="24"/>
        </w:rPr>
        <w:t xml:space="preserve"> </w:t>
      </w:r>
      <w:r>
        <w:rPr>
          <w:spacing w:val="-4"/>
          <w:sz w:val="24"/>
          <w:szCs w:val="24"/>
        </w:rPr>
        <w:t>focuses on frequency tables where each of the variables only has two categories (i.e., likes ice cream and does not like ice cream)</w:t>
      </w:r>
      <w:r w:rsidRPr="003D2461">
        <w:rPr>
          <w:sz w:val="24"/>
          <w:szCs w:val="24"/>
        </w:rPr>
        <w:t>.</w:t>
      </w:r>
    </w:p>
    <w:p w14:paraId="1D463E28" w14:textId="77777777" w:rsidR="002D4BAA" w:rsidRPr="003D2461" w:rsidRDefault="002D4BAA" w:rsidP="002D4BAA">
      <w:pPr>
        <w:spacing w:after="0" w:line="240" w:lineRule="auto"/>
        <w:contextualSpacing/>
        <w:rPr>
          <w:rFonts w:eastAsia="Calibri" w:cs="Times New Roman"/>
          <w:sz w:val="24"/>
          <w:szCs w:val="24"/>
        </w:rPr>
      </w:pPr>
    </w:p>
    <w:p w14:paraId="2ACB5335" w14:textId="77777777" w:rsidR="002D4BAA" w:rsidRPr="003D2461" w:rsidRDefault="002D4BAA" w:rsidP="002D4BAA">
      <w:pPr>
        <w:pStyle w:val="DataProbabilityHeading"/>
      </w:pPr>
      <w:r w:rsidRPr="003D2461">
        <w:t>Common Misconceptions or Errors</w:t>
      </w:r>
    </w:p>
    <w:p w14:paraId="5543E774" w14:textId="77777777" w:rsidR="002D4BAA" w:rsidRPr="00B35C50" w:rsidRDefault="002D4BAA" w:rsidP="002D4BAA">
      <w:pPr>
        <w:widowControl w:val="0"/>
        <w:numPr>
          <w:ilvl w:val="0"/>
          <w:numId w:val="242"/>
        </w:numPr>
        <w:tabs>
          <w:tab w:val="left" w:pos="2160"/>
        </w:tabs>
        <w:autoSpaceDE w:val="0"/>
        <w:autoSpaceDN w:val="0"/>
        <w:spacing w:after="0" w:line="289" w:lineRule="exact"/>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5"/>
          <w:sz w:val="24"/>
        </w:rPr>
        <w:t xml:space="preserve"> </w:t>
      </w:r>
      <w:r w:rsidRPr="00B35C50">
        <w:rPr>
          <w:rFonts w:eastAsia="Times New Roman" w:cs="Times New Roman"/>
          <w:sz w:val="24"/>
        </w:rPr>
        <w:t>not be able to</w:t>
      </w:r>
      <w:r w:rsidRPr="00B35C50">
        <w:rPr>
          <w:rFonts w:eastAsia="Times New Roman" w:cs="Times New Roman"/>
          <w:spacing w:val="2"/>
          <w:sz w:val="24"/>
        </w:rPr>
        <w:t xml:space="preserve"> </w:t>
      </w:r>
      <w:r w:rsidRPr="00B35C50">
        <w:rPr>
          <w:rFonts w:eastAsia="Times New Roman" w:cs="Times New Roman"/>
          <w:sz w:val="24"/>
        </w:rPr>
        <w:t>properly</w:t>
      </w:r>
      <w:r w:rsidRPr="00B35C50">
        <w:rPr>
          <w:rFonts w:eastAsia="Times New Roman" w:cs="Times New Roman"/>
          <w:spacing w:val="-5"/>
          <w:sz w:val="24"/>
        </w:rPr>
        <w:t xml:space="preserve"> </w:t>
      </w:r>
      <w:r w:rsidRPr="00B35C50">
        <w:rPr>
          <w:rFonts w:eastAsia="Times New Roman" w:cs="Times New Roman"/>
          <w:sz w:val="24"/>
        </w:rPr>
        <w:t>complete the</w:t>
      </w:r>
      <w:r w:rsidRPr="00B35C50">
        <w:rPr>
          <w:rFonts w:eastAsia="Times New Roman" w:cs="Times New Roman"/>
          <w:spacing w:val="1"/>
          <w:sz w:val="24"/>
        </w:rPr>
        <w:t xml:space="preserve"> </w:t>
      </w:r>
      <w:r w:rsidRPr="00B35C50">
        <w:rPr>
          <w:rFonts w:eastAsia="Times New Roman" w:cs="Times New Roman"/>
          <w:sz w:val="24"/>
        </w:rPr>
        <w:t>table</w:t>
      </w:r>
      <w:r w:rsidRPr="00B35C50">
        <w:rPr>
          <w:rFonts w:eastAsia="Times New Roman" w:cs="Times New Roman"/>
          <w:spacing w:val="-2"/>
          <w:sz w:val="24"/>
        </w:rPr>
        <w:t xml:space="preserve"> </w:t>
      </w:r>
      <w:r w:rsidRPr="00B35C50">
        <w:rPr>
          <w:rFonts w:eastAsia="Times New Roman" w:cs="Times New Roman"/>
          <w:sz w:val="24"/>
        </w:rPr>
        <w:t>based on the data</w:t>
      </w:r>
      <w:r w:rsidRPr="00B35C50">
        <w:rPr>
          <w:rFonts w:eastAsia="Times New Roman" w:cs="Times New Roman"/>
          <w:spacing w:val="1"/>
          <w:sz w:val="24"/>
        </w:rPr>
        <w:t xml:space="preserve"> </w:t>
      </w:r>
      <w:r w:rsidRPr="00B35C50">
        <w:rPr>
          <w:rFonts w:eastAsia="Times New Roman" w:cs="Times New Roman"/>
          <w:spacing w:val="-2"/>
          <w:sz w:val="24"/>
        </w:rPr>
        <w:t>given.</w:t>
      </w:r>
    </w:p>
    <w:p w14:paraId="291326C2"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2"/>
          <w:sz w:val="24"/>
        </w:rPr>
        <w:t xml:space="preserve"> </w:t>
      </w:r>
      <w:r w:rsidRPr="00B35C50">
        <w:rPr>
          <w:rFonts w:eastAsia="Times New Roman" w:cs="Times New Roman"/>
          <w:sz w:val="24"/>
        </w:rPr>
        <w:t>distinguish</w:t>
      </w:r>
      <w:r w:rsidRPr="00B35C50">
        <w:rPr>
          <w:rFonts w:eastAsia="Times New Roman" w:cs="Times New Roman"/>
          <w:spacing w:val="-3"/>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differences</w:t>
      </w:r>
      <w:r w:rsidRPr="00B35C50">
        <w:rPr>
          <w:rFonts w:eastAsia="Times New Roman" w:cs="Times New Roman"/>
          <w:spacing w:val="-3"/>
          <w:sz w:val="24"/>
        </w:rPr>
        <w:t xml:space="preserve"> </w:t>
      </w:r>
      <w:r w:rsidRPr="00B35C50">
        <w:rPr>
          <w:rFonts w:eastAsia="Times New Roman" w:cs="Times New Roman"/>
          <w:sz w:val="24"/>
        </w:rPr>
        <w:t>between</w:t>
      </w:r>
      <w:r w:rsidRPr="00B35C50">
        <w:rPr>
          <w:rFonts w:eastAsia="Times New Roman" w:cs="Times New Roman"/>
          <w:spacing w:val="-3"/>
          <w:sz w:val="24"/>
        </w:rPr>
        <w:t xml:space="preserve"> </w:t>
      </w:r>
      <w:r w:rsidRPr="00B35C50">
        <w:rPr>
          <w:rFonts w:eastAsia="Times New Roman" w:cs="Times New Roman"/>
          <w:sz w:val="24"/>
        </w:rPr>
        <w:t>marginal</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 xml:space="preserve">joint </w:t>
      </w:r>
      <w:r w:rsidRPr="00B35C50">
        <w:rPr>
          <w:rFonts w:eastAsia="Times New Roman" w:cs="Times New Roman"/>
          <w:spacing w:val="-2"/>
          <w:sz w:val="24"/>
        </w:rPr>
        <w:t>frequencies.</w:t>
      </w:r>
    </w:p>
    <w:p w14:paraId="5EC29D3E"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3"/>
          <w:sz w:val="24"/>
        </w:rPr>
        <w:t xml:space="preserve"> </w:t>
      </w:r>
      <w:r w:rsidRPr="00B35C50">
        <w:rPr>
          <w:rFonts w:eastAsia="Times New Roman" w:cs="Times New Roman"/>
          <w:sz w:val="24"/>
        </w:rPr>
        <w:t>able</w:t>
      </w:r>
      <w:r w:rsidRPr="00B35C50">
        <w:rPr>
          <w:rFonts w:eastAsia="Times New Roman" w:cs="Times New Roman"/>
          <w:spacing w:val="-2"/>
          <w:sz w:val="24"/>
        </w:rPr>
        <w:t xml:space="preserve"> </w:t>
      </w:r>
      <w:r w:rsidRPr="00B35C50">
        <w:rPr>
          <w:rFonts w:eastAsia="Times New Roman" w:cs="Times New Roman"/>
          <w:sz w:val="24"/>
        </w:rPr>
        <w:t>to</w:t>
      </w:r>
      <w:r w:rsidRPr="00B35C50">
        <w:rPr>
          <w:rFonts w:eastAsia="Times New Roman" w:cs="Times New Roman"/>
          <w:spacing w:val="-1"/>
          <w:sz w:val="24"/>
        </w:rPr>
        <w:t xml:space="preserve"> </w:t>
      </w:r>
      <w:r w:rsidRPr="00B35C50">
        <w:rPr>
          <w:rFonts w:eastAsia="Times New Roman" w:cs="Times New Roman"/>
          <w:sz w:val="24"/>
        </w:rPr>
        <w:t>properly</w:t>
      </w:r>
      <w:r w:rsidRPr="00B35C50">
        <w:rPr>
          <w:rFonts w:eastAsia="Times New Roman" w:cs="Times New Roman"/>
          <w:spacing w:val="-8"/>
          <w:sz w:val="24"/>
        </w:rPr>
        <w:t xml:space="preserve"> </w:t>
      </w:r>
      <w:r w:rsidRPr="00B35C50">
        <w:rPr>
          <w:rFonts w:eastAsia="Times New Roman" w:cs="Times New Roman"/>
          <w:sz w:val="24"/>
        </w:rPr>
        <w:t>identify</w:t>
      </w:r>
      <w:r w:rsidRPr="00B35C50">
        <w:rPr>
          <w:rFonts w:eastAsia="Times New Roman" w:cs="Times New Roman"/>
          <w:spacing w:val="-8"/>
          <w:sz w:val="24"/>
        </w:rPr>
        <w:t xml:space="preserve"> </w:t>
      </w:r>
      <w:r w:rsidRPr="00B35C50">
        <w:rPr>
          <w:rFonts w:eastAsia="Times New Roman" w:cs="Times New Roman"/>
          <w:sz w:val="24"/>
        </w:rPr>
        <w:t>the</w:t>
      </w:r>
      <w:r w:rsidRPr="00B35C50">
        <w:rPr>
          <w:rFonts w:eastAsia="Times New Roman" w:cs="Times New Roman"/>
          <w:spacing w:val="-3"/>
          <w:sz w:val="24"/>
        </w:rPr>
        <w:t xml:space="preserve"> </w:t>
      </w:r>
      <w:r w:rsidRPr="00B35C50">
        <w:rPr>
          <w:rFonts w:eastAsia="Times New Roman" w:cs="Times New Roman"/>
          <w:sz w:val="24"/>
        </w:rPr>
        <w:t>relationships</w:t>
      </w:r>
      <w:r w:rsidRPr="00B35C50">
        <w:rPr>
          <w:rFonts w:eastAsia="Times New Roman" w:cs="Times New Roman"/>
          <w:spacing w:val="-3"/>
          <w:sz w:val="24"/>
        </w:rPr>
        <w:t xml:space="preserve"> </w:t>
      </w:r>
      <w:r w:rsidRPr="00B35C50">
        <w:rPr>
          <w:rFonts w:eastAsia="Times New Roman" w:cs="Times New Roman"/>
          <w:sz w:val="24"/>
        </w:rPr>
        <w:t>and</w:t>
      </w:r>
      <w:r w:rsidRPr="00B35C50">
        <w:rPr>
          <w:rFonts w:eastAsia="Times New Roman" w:cs="Times New Roman"/>
          <w:spacing w:val="-3"/>
          <w:sz w:val="24"/>
        </w:rPr>
        <w:t xml:space="preserve"> </w:t>
      </w:r>
      <w:r w:rsidRPr="00B35C50">
        <w:rPr>
          <w:rFonts w:eastAsia="Times New Roman" w:cs="Times New Roman"/>
          <w:sz w:val="24"/>
        </w:rPr>
        <w:t>possible</w:t>
      </w:r>
      <w:r w:rsidRPr="00B35C50">
        <w:rPr>
          <w:rFonts w:eastAsia="Times New Roman" w:cs="Times New Roman"/>
          <w:spacing w:val="-4"/>
          <w:sz w:val="24"/>
        </w:rPr>
        <w:t xml:space="preserve"> </w:t>
      </w:r>
      <w:r w:rsidRPr="00B35C50">
        <w:rPr>
          <w:rFonts w:eastAsia="Times New Roman" w:cs="Times New Roman"/>
          <w:sz w:val="24"/>
        </w:rPr>
        <w:t>associations in the data in terms of the context given.</w:t>
      </w:r>
    </w:p>
    <w:p w14:paraId="6B173946" w14:textId="77777777" w:rsidR="002D4BAA" w:rsidRPr="00B35C50" w:rsidRDefault="002D4BAA" w:rsidP="002D4BAA">
      <w:pPr>
        <w:widowControl w:val="0"/>
        <w:numPr>
          <w:ilvl w:val="0"/>
          <w:numId w:val="242"/>
        </w:numPr>
        <w:tabs>
          <w:tab w:val="left" w:pos="2160"/>
        </w:tabs>
        <w:autoSpaceDE w:val="0"/>
        <w:autoSpaceDN w:val="0"/>
        <w:spacing w:after="0" w:line="240" w:lineRule="auto"/>
        <w:ind w:left="720"/>
        <w:rPr>
          <w:rFonts w:eastAsia="Times New Roman" w:cs="Times New Roman"/>
          <w:sz w:val="24"/>
        </w:rPr>
      </w:pPr>
      <w:r w:rsidRPr="00B35C50">
        <w:rPr>
          <w:rFonts w:eastAsia="Times New Roman" w:cs="Times New Roman"/>
          <w:sz w:val="24"/>
        </w:rPr>
        <w:t>When</w:t>
      </w:r>
      <w:r w:rsidRPr="00B35C50">
        <w:rPr>
          <w:rFonts w:eastAsia="Times New Roman" w:cs="Times New Roman"/>
          <w:spacing w:val="-3"/>
          <w:sz w:val="24"/>
        </w:rPr>
        <w:t xml:space="preserve"> </w:t>
      </w:r>
      <w:r w:rsidRPr="00B35C50">
        <w:rPr>
          <w:rFonts w:eastAsia="Times New Roman" w:cs="Times New Roman"/>
          <w:sz w:val="24"/>
        </w:rPr>
        <w:t>determining</w:t>
      </w:r>
      <w:r w:rsidRPr="00B35C50">
        <w:rPr>
          <w:rFonts w:eastAsia="Times New Roman" w:cs="Times New Roman"/>
          <w:spacing w:val="-5"/>
          <w:sz w:val="24"/>
        </w:rPr>
        <w:t xml:space="preserve"> </w:t>
      </w:r>
      <w:r w:rsidRPr="00B35C50">
        <w:rPr>
          <w:rFonts w:eastAsia="Times New Roman" w:cs="Times New Roman"/>
          <w:sz w:val="24"/>
        </w:rPr>
        <w:t>association,</w:t>
      </w:r>
      <w:r w:rsidRPr="00B35C50">
        <w:rPr>
          <w:rFonts w:eastAsia="Times New Roman" w:cs="Times New Roman"/>
          <w:spacing w:val="-3"/>
          <w:sz w:val="24"/>
        </w:rPr>
        <w:t xml:space="preserve"> </w:t>
      </w:r>
      <w:r w:rsidRPr="00B35C50">
        <w:rPr>
          <w:rFonts w:eastAsia="Times New Roman" w:cs="Times New Roman"/>
          <w:sz w:val="24"/>
        </w:rPr>
        <w:t>students</w:t>
      </w:r>
      <w:r w:rsidRPr="00B35C50">
        <w:rPr>
          <w:rFonts w:eastAsia="Times New Roman" w:cs="Times New Roman"/>
          <w:spacing w:val="-3"/>
          <w:sz w:val="24"/>
        </w:rPr>
        <w:t xml:space="preserve"> </w:t>
      </w:r>
      <w:r w:rsidRPr="00B35C50">
        <w:rPr>
          <w:rFonts w:eastAsia="Times New Roman" w:cs="Times New Roman"/>
          <w:sz w:val="24"/>
        </w:rPr>
        <w:t>may</w:t>
      </w:r>
      <w:r w:rsidRPr="00B35C50">
        <w:rPr>
          <w:rFonts w:eastAsia="Times New Roman" w:cs="Times New Roman"/>
          <w:spacing w:val="-8"/>
          <w:sz w:val="24"/>
        </w:rPr>
        <w:t xml:space="preserve"> </w:t>
      </w:r>
      <w:r w:rsidRPr="00B35C50">
        <w:rPr>
          <w:rFonts w:eastAsia="Times New Roman" w:cs="Times New Roman"/>
          <w:sz w:val="24"/>
        </w:rPr>
        <w:t>not</w:t>
      </w:r>
      <w:r w:rsidRPr="00B35C50">
        <w:rPr>
          <w:rFonts w:eastAsia="Times New Roman" w:cs="Times New Roman"/>
          <w:spacing w:val="-3"/>
          <w:sz w:val="24"/>
        </w:rPr>
        <w:t xml:space="preserve"> </w:t>
      </w:r>
      <w:r w:rsidRPr="00B35C50">
        <w:rPr>
          <w:rFonts w:eastAsia="Times New Roman" w:cs="Times New Roman"/>
          <w:sz w:val="24"/>
        </w:rPr>
        <w:t>be</w:t>
      </w:r>
      <w:r w:rsidRPr="00B35C50">
        <w:rPr>
          <w:rFonts w:eastAsia="Times New Roman" w:cs="Times New Roman"/>
          <w:spacing w:val="-4"/>
          <w:sz w:val="24"/>
        </w:rPr>
        <w:t xml:space="preserve"> </w:t>
      </w:r>
      <w:r w:rsidRPr="00B35C50">
        <w:rPr>
          <w:rFonts w:eastAsia="Times New Roman" w:cs="Times New Roman"/>
          <w:sz w:val="24"/>
        </w:rPr>
        <w:t>able</w:t>
      </w:r>
      <w:r w:rsidRPr="00B35C50">
        <w:rPr>
          <w:rFonts w:eastAsia="Times New Roman" w:cs="Times New Roman"/>
          <w:spacing w:val="-3"/>
          <w:sz w:val="24"/>
        </w:rPr>
        <w:t xml:space="preserve"> </w:t>
      </w:r>
      <w:r w:rsidRPr="00B35C50">
        <w:rPr>
          <w:rFonts w:eastAsia="Times New Roman" w:cs="Times New Roman"/>
          <w:sz w:val="24"/>
        </w:rPr>
        <w:t>to</w:t>
      </w:r>
      <w:r w:rsidRPr="00B35C50">
        <w:rPr>
          <w:rFonts w:eastAsia="Times New Roman" w:cs="Times New Roman"/>
          <w:spacing w:val="-3"/>
          <w:sz w:val="24"/>
        </w:rPr>
        <w:t xml:space="preserve"> </w:t>
      </w:r>
      <w:r w:rsidRPr="00B35C50">
        <w:rPr>
          <w:rFonts w:eastAsia="Times New Roman" w:cs="Times New Roman"/>
          <w:sz w:val="24"/>
        </w:rPr>
        <w:t>assess</w:t>
      </w:r>
      <w:r w:rsidRPr="00B35C50">
        <w:rPr>
          <w:rFonts w:eastAsia="Times New Roman" w:cs="Times New Roman"/>
          <w:spacing w:val="-3"/>
          <w:sz w:val="24"/>
        </w:rPr>
        <w:t xml:space="preserve"> </w:t>
      </w:r>
      <w:r w:rsidRPr="00B35C50">
        <w:rPr>
          <w:rFonts w:eastAsia="Times New Roman" w:cs="Times New Roman"/>
          <w:sz w:val="24"/>
        </w:rPr>
        <w:t>whether</w:t>
      </w:r>
      <w:r w:rsidRPr="00B35C50">
        <w:rPr>
          <w:rFonts w:eastAsia="Times New Roman" w:cs="Times New Roman"/>
          <w:spacing w:val="-5"/>
          <w:sz w:val="24"/>
        </w:rPr>
        <w:t xml:space="preserve"> </w:t>
      </w:r>
      <w:r w:rsidRPr="00B35C50">
        <w:rPr>
          <w:rFonts w:eastAsia="Times New Roman" w:cs="Times New Roman"/>
          <w:sz w:val="24"/>
        </w:rPr>
        <w:t>the</w:t>
      </w:r>
      <w:r w:rsidRPr="00B35C50">
        <w:rPr>
          <w:rFonts w:eastAsia="Times New Roman" w:cs="Times New Roman"/>
          <w:spacing w:val="-4"/>
          <w:sz w:val="24"/>
        </w:rPr>
        <w:t xml:space="preserve"> </w:t>
      </w:r>
      <w:r w:rsidRPr="00B35C50">
        <w:rPr>
          <w:rFonts w:eastAsia="Times New Roman" w:cs="Times New Roman"/>
          <w:sz w:val="24"/>
        </w:rPr>
        <w:t>association is positive or negative since it is based on how you state your justification.</w:t>
      </w:r>
    </w:p>
    <w:p w14:paraId="74FD25E4" w14:textId="77777777" w:rsidR="002D4BAA" w:rsidRPr="00B35C50" w:rsidRDefault="002D4BAA" w:rsidP="002D4BAA">
      <w:pPr>
        <w:widowControl w:val="0"/>
        <w:numPr>
          <w:ilvl w:val="1"/>
          <w:numId w:val="242"/>
        </w:numPr>
        <w:tabs>
          <w:tab w:val="left" w:pos="2880"/>
        </w:tabs>
        <w:autoSpaceDE w:val="0"/>
        <w:autoSpaceDN w:val="0"/>
        <w:spacing w:before="4" w:after="0" w:line="230" w:lineRule="auto"/>
        <w:ind w:left="1440"/>
        <w:jc w:val="both"/>
        <w:rPr>
          <w:rFonts w:eastAsia="Times New Roman" w:cs="Times New Roman"/>
          <w:sz w:val="24"/>
        </w:rPr>
      </w:pPr>
      <w:r w:rsidRPr="00B35C50">
        <w:rPr>
          <w:rFonts w:eastAsia="Times New Roman" w:cs="Times New Roman"/>
          <w:sz w:val="24"/>
          <w:szCs w:val="24"/>
        </w:rPr>
        <w:t>For</w:t>
      </w:r>
      <w:r w:rsidRPr="00B35C50">
        <w:rPr>
          <w:rFonts w:eastAsia="Times New Roman" w:cs="Times New Roman"/>
          <w:spacing w:val="-3"/>
          <w:sz w:val="24"/>
          <w:szCs w:val="24"/>
        </w:rPr>
        <w:t xml:space="preserve"> </w:t>
      </w:r>
      <w:r w:rsidRPr="00B35C50">
        <w:rPr>
          <w:rFonts w:eastAsia="Times New Roman" w:cs="Times New Roman"/>
          <w:sz w:val="24"/>
          <w:szCs w:val="24"/>
        </w:rPr>
        <w:t>example,</w:t>
      </w:r>
      <w:r w:rsidRPr="00B35C50">
        <w:rPr>
          <w:rFonts w:eastAsia="Times New Roman" w:cs="Times New Roman"/>
          <w:spacing w:val="-3"/>
          <w:sz w:val="24"/>
          <w:szCs w:val="24"/>
        </w:rPr>
        <w:t xml:space="preserve"> </w:t>
      </w:r>
      <w:r w:rsidRPr="00B35C50">
        <w:rPr>
          <w:rFonts w:eastAsia="Times New Roman" w:cs="Times New Roman"/>
          <w:sz w:val="24"/>
          <w:szCs w:val="24"/>
        </w:rPr>
        <w:t>in</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study</w:t>
      </w:r>
      <w:r w:rsidRPr="00B35C50">
        <w:rPr>
          <w:rFonts w:eastAsia="Times New Roman" w:cs="Times New Roman"/>
          <w:spacing w:val="-6"/>
          <w:sz w:val="24"/>
          <w:szCs w:val="24"/>
        </w:rPr>
        <w:t xml:space="preserve"> </w:t>
      </w:r>
      <w:r w:rsidRPr="00B35C50">
        <w:rPr>
          <w:rFonts w:eastAsia="Times New Roman" w:cs="Times New Roman"/>
          <w:sz w:val="24"/>
          <w:szCs w:val="24"/>
        </w:rPr>
        <w:t>above</w:t>
      </w:r>
      <w:r w:rsidRPr="00B35C50">
        <w:rPr>
          <w:rFonts w:eastAsia="Times New Roman" w:cs="Times New Roman"/>
          <w:spacing w:val="-4"/>
          <w:sz w:val="24"/>
          <w:szCs w:val="24"/>
        </w:rPr>
        <w:t xml:space="preserve"> </w:t>
      </w:r>
      <w:r w:rsidRPr="00B35C50">
        <w:rPr>
          <w:rFonts w:eastAsia="Times New Roman" w:cs="Times New Roman"/>
          <w:sz w:val="24"/>
          <w:szCs w:val="24"/>
        </w:rPr>
        <w:t>about</w:t>
      </w:r>
      <w:r w:rsidRPr="00B35C50">
        <w:rPr>
          <w:rFonts w:eastAsia="Times New Roman" w:cs="Times New Roman"/>
          <w:spacing w:val="-1"/>
          <w:sz w:val="24"/>
          <w:szCs w:val="24"/>
        </w:rPr>
        <w:t xml:space="preserve"> </w:t>
      </w:r>
      <w:r w:rsidRPr="00B35C50">
        <w:rPr>
          <w:rFonts w:eastAsia="Times New Roman" w:cs="Times New Roman"/>
          <w:sz w:val="24"/>
          <w:szCs w:val="24"/>
        </w:rPr>
        <w:t>gender</w:t>
      </w:r>
      <w:r w:rsidRPr="00B35C50">
        <w:rPr>
          <w:rFonts w:eastAsia="Times New Roman" w:cs="Times New Roman"/>
          <w:spacing w:val="-3"/>
          <w:sz w:val="24"/>
          <w:szCs w:val="24"/>
        </w:rPr>
        <w:t xml:space="preserve"> </w:t>
      </w:r>
      <w:r w:rsidRPr="00B35C50">
        <w:rPr>
          <w:rFonts w:eastAsia="Times New Roman" w:cs="Times New Roman"/>
          <w:sz w:val="24"/>
          <w:szCs w:val="24"/>
        </w:rPr>
        <w:t>and</w:t>
      </w:r>
      <w:r w:rsidRPr="00B35C50">
        <w:rPr>
          <w:rFonts w:eastAsia="Times New Roman" w:cs="Times New Roman"/>
          <w:spacing w:val="-1"/>
          <w:sz w:val="24"/>
          <w:szCs w:val="24"/>
        </w:rPr>
        <w:t xml:space="preserve"> </w:t>
      </w:r>
      <w:r w:rsidRPr="00B35C50">
        <w:rPr>
          <w:rFonts w:eastAsia="Times New Roman" w:cs="Times New Roman"/>
          <w:sz w:val="24"/>
          <w:szCs w:val="24"/>
        </w:rPr>
        <w:t>owning</w:t>
      </w:r>
      <w:r w:rsidRPr="00B35C50">
        <w:rPr>
          <w:rFonts w:eastAsia="Times New Roman" w:cs="Times New Roman"/>
          <w:spacing w:val="-6"/>
          <w:sz w:val="24"/>
          <w:szCs w:val="24"/>
        </w:rPr>
        <w:t xml:space="preserve"> </w:t>
      </w:r>
      <w:r w:rsidRPr="00B35C50">
        <w:rPr>
          <w:rFonts w:eastAsia="Times New Roman" w:cs="Times New Roman"/>
          <w:sz w:val="24"/>
          <w:szCs w:val="24"/>
        </w:rPr>
        <w:t>a</w:t>
      </w:r>
      <w:r w:rsidRPr="00B35C50">
        <w:rPr>
          <w:rFonts w:eastAsia="Times New Roman" w:cs="Times New Roman"/>
          <w:spacing w:val="-4"/>
          <w:sz w:val="24"/>
          <w:szCs w:val="24"/>
        </w:rPr>
        <w:t xml:space="preserve"> </w:t>
      </w:r>
      <w:r w:rsidRPr="00B35C50">
        <w:rPr>
          <w:rFonts w:eastAsia="Times New Roman" w:cs="Times New Roman"/>
          <w:sz w:val="24"/>
          <w:szCs w:val="24"/>
        </w:rPr>
        <w:t>dog,</w:t>
      </w:r>
      <w:r w:rsidRPr="00B35C50">
        <w:rPr>
          <w:rFonts w:eastAsia="Times New Roman" w:cs="Times New Roman"/>
          <w:spacing w:val="-3"/>
          <w:sz w:val="24"/>
          <w:szCs w:val="24"/>
        </w:rPr>
        <w:t xml:space="preserve"> </w:t>
      </w:r>
      <w:r w:rsidRPr="00B35C50">
        <w:rPr>
          <w:rFonts w:eastAsia="Times New Roman" w:cs="Times New Roman"/>
          <w:sz w:val="24"/>
          <w:szCs w:val="24"/>
        </w:rPr>
        <w:t>the</w:t>
      </w:r>
      <w:r w:rsidRPr="00B35C50">
        <w:rPr>
          <w:rFonts w:eastAsia="Times New Roman" w:cs="Times New Roman"/>
          <w:spacing w:val="-4"/>
          <w:sz w:val="24"/>
          <w:szCs w:val="24"/>
        </w:rPr>
        <w:t xml:space="preserve"> </w:t>
      </w:r>
      <w:r w:rsidRPr="00B35C50">
        <w:rPr>
          <w:rFonts w:eastAsia="Times New Roman" w:cs="Times New Roman"/>
          <w:sz w:val="24"/>
          <w:szCs w:val="24"/>
        </w:rPr>
        <w:t>association between owning a dog</w:t>
      </w:r>
      <w:r w:rsidRPr="00B35C50">
        <w:rPr>
          <w:rFonts w:eastAsia="Times New Roman" w:cs="Times New Roman"/>
          <w:spacing w:val="-2"/>
          <w:sz w:val="24"/>
          <w:szCs w:val="24"/>
        </w:rPr>
        <w:t xml:space="preserve"> </w:t>
      </w:r>
      <w:r w:rsidRPr="00B35C50">
        <w:rPr>
          <w:rFonts w:eastAsia="Times New Roman" w:cs="Times New Roman"/>
          <w:sz w:val="24"/>
          <w:szCs w:val="24"/>
        </w:rPr>
        <w:t>and being</w:t>
      </w:r>
      <w:r w:rsidRPr="00B35C50">
        <w:rPr>
          <w:rFonts w:eastAsia="Times New Roman" w:cs="Times New Roman"/>
          <w:spacing w:val="-1"/>
          <w:sz w:val="24"/>
          <w:szCs w:val="24"/>
        </w:rPr>
        <w:t xml:space="preserve"> </w:t>
      </w:r>
      <w:r w:rsidRPr="00B35C50">
        <w:rPr>
          <w:rFonts w:eastAsia="Times New Roman" w:cs="Times New Roman"/>
          <w:sz w:val="24"/>
          <w:szCs w:val="24"/>
        </w:rPr>
        <w:t>male is negative which is equivalent to saying that the association between owning a dog and being female is positive.</w:t>
      </w:r>
    </w:p>
    <w:p w14:paraId="2EA39896" w14:textId="77777777" w:rsidR="002D4BAA" w:rsidRPr="003D2461" w:rsidRDefault="002D4BAA" w:rsidP="002D4BAA">
      <w:pPr>
        <w:spacing w:after="0" w:line="240" w:lineRule="auto"/>
        <w:ind w:firstLine="720"/>
        <w:textAlignment w:val="baseline"/>
        <w:rPr>
          <w:rFonts w:eastAsia="Times New Roman" w:cs="Times New Roman"/>
          <w:b/>
          <w:bCs/>
          <w:sz w:val="24"/>
          <w:szCs w:val="24"/>
        </w:rPr>
      </w:pPr>
    </w:p>
    <w:p w14:paraId="53E09FBA" w14:textId="77777777" w:rsidR="00C278F2" w:rsidRDefault="00C278F2">
      <w:pPr>
        <w:rPr>
          <w:rFonts w:cs="Times New Roman"/>
          <w:b/>
          <w:sz w:val="24"/>
        </w:rPr>
      </w:pPr>
      <w:r>
        <w:br w:type="page"/>
      </w:r>
    </w:p>
    <w:p w14:paraId="5521769A" w14:textId="24DD2BA8" w:rsidR="002D4BAA" w:rsidRPr="003D2461" w:rsidRDefault="002D4BAA" w:rsidP="002D4BAA">
      <w:pPr>
        <w:pStyle w:val="DataProbabilityHeading"/>
      </w:pPr>
      <w:r w:rsidRPr="003D2461">
        <w:lastRenderedPageBreak/>
        <w:t>Strategies to Support Tiered Instruction</w:t>
      </w:r>
    </w:p>
    <w:p w14:paraId="7FCFD00D" w14:textId="77777777" w:rsidR="002D4BAA" w:rsidRPr="007206C3" w:rsidRDefault="002D4BAA" w:rsidP="002D4BAA">
      <w:pPr>
        <w:pStyle w:val="ListParagraph"/>
        <w:numPr>
          <w:ilvl w:val="0"/>
          <w:numId w:val="243"/>
        </w:numPr>
        <w:tabs>
          <w:tab w:val="left" w:pos="2160"/>
        </w:tabs>
        <w:autoSpaceDE w:val="0"/>
        <w:autoSpaceDN w:val="0"/>
        <w:spacing w:line="258" w:lineRule="exact"/>
        <w:rPr>
          <w:rFonts w:cs="Times New Roman"/>
          <w:sz w:val="24"/>
          <w:szCs w:val="24"/>
        </w:rPr>
      </w:pPr>
      <w:r w:rsidRPr="007206C3">
        <w:rPr>
          <w:rFonts w:cs="Times New Roman"/>
          <w:sz w:val="24"/>
          <w:szCs w:val="24"/>
        </w:rPr>
        <w:t>Instruction</w:t>
      </w:r>
      <w:r w:rsidRPr="007206C3">
        <w:rPr>
          <w:rFonts w:cs="Times New Roman"/>
          <w:spacing w:val="-3"/>
          <w:sz w:val="24"/>
          <w:szCs w:val="24"/>
        </w:rPr>
        <w:t xml:space="preserve"> </w:t>
      </w:r>
      <w:r w:rsidRPr="007206C3">
        <w:rPr>
          <w:rFonts w:cs="Times New Roman"/>
          <w:sz w:val="24"/>
          <w:szCs w:val="24"/>
        </w:rPr>
        <w:t>includes</w:t>
      </w:r>
      <w:r w:rsidRPr="007206C3">
        <w:rPr>
          <w:rFonts w:cs="Times New Roman"/>
          <w:spacing w:val="-1"/>
          <w:sz w:val="24"/>
          <w:szCs w:val="24"/>
        </w:rPr>
        <w:t xml:space="preserve"> </w:t>
      </w:r>
      <w:r w:rsidRPr="007206C3">
        <w:rPr>
          <w:rFonts w:cs="Times New Roman"/>
          <w:sz w:val="24"/>
          <w:szCs w:val="24"/>
        </w:rPr>
        <w:t>writing</w:t>
      </w:r>
      <w:r w:rsidRPr="007206C3">
        <w:rPr>
          <w:rFonts w:cs="Times New Roman"/>
          <w:spacing w:val="-2"/>
          <w:sz w:val="24"/>
          <w:szCs w:val="24"/>
        </w:rPr>
        <w:t xml:space="preserve"> </w:t>
      </w:r>
      <w:r w:rsidRPr="007206C3">
        <w:rPr>
          <w:rFonts w:cs="Times New Roman"/>
          <w:sz w:val="24"/>
          <w:szCs w:val="24"/>
        </w:rPr>
        <w:t>the</w:t>
      </w:r>
      <w:r w:rsidRPr="007206C3">
        <w:rPr>
          <w:rFonts w:cs="Times New Roman"/>
          <w:spacing w:val="-1"/>
          <w:sz w:val="24"/>
          <w:szCs w:val="24"/>
        </w:rPr>
        <w:t xml:space="preserve"> </w:t>
      </w:r>
      <w:r w:rsidRPr="007206C3">
        <w:rPr>
          <w:rFonts w:cs="Times New Roman"/>
          <w:sz w:val="24"/>
          <w:szCs w:val="24"/>
        </w:rPr>
        <w:t>definitions of</w:t>
      </w:r>
      <w:r w:rsidRPr="007206C3">
        <w:rPr>
          <w:rFonts w:cs="Times New Roman"/>
          <w:spacing w:val="-1"/>
          <w:sz w:val="24"/>
          <w:szCs w:val="24"/>
        </w:rPr>
        <w:t xml:space="preserve"> </w:t>
      </w:r>
      <w:r w:rsidRPr="007206C3">
        <w:rPr>
          <w:rFonts w:cs="Times New Roman"/>
          <w:sz w:val="24"/>
          <w:szCs w:val="24"/>
        </w:rPr>
        <w:t>joint</w:t>
      </w:r>
      <w:r w:rsidRPr="007206C3">
        <w:rPr>
          <w:rFonts w:cs="Times New Roman"/>
          <w:spacing w:val="-1"/>
          <w:sz w:val="24"/>
          <w:szCs w:val="24"/>
        </w:rPr>
        <w:t xml:space="preserve"> </w:t>
      </w:r>
      <w:r w:rsidRPr="007206C3">
        <w:rPr>
          <w:rFonts w:cs="Times New Roman"/>
          <w:sz w:val="24"/>
          <w:szCs w:val="24"/>
        </w:rPr>
        <w:t>frequency</w:t>
      </w:r>
      <w:r w:rsidRPr="007206C3">
        <w:rPr>
          <w:rFonts w:cs="Times New Roman"/>
          <w:spacing w:val="-5"/>
          <w:sz w:val="24"/>
          <w:szCs w:val="24"/>
        </w:rPr>
        <w:t xml:space="preserve"> </w:t>
      </w:r>
      <w:r w:rsidRPr="007206C3">
        <w:rPr>
          <w:rFonts w:cs="Times New Roman"/>
          <w:sz w:val="24"/>
          <w:szCs w:val="24"/>
        </w:rPr>
        <w:t>and</w:t>
      </w:r>
      <w:r w:rsidRPr="007206C3">
        <w:rPr>
          <w:rFonts w:cs="Times New Roman"/>
          <w:spacing w:val="-1"/>
          <w:sz w:val="24"/>
          <w:szCs w:val="24"/>
        </w:rPr>
        <w:t xml:space="preserve"> </w:t>
      </w:r>
      <w:r w:rsidRPr="007206C3">
        <w:rPr>
          <w:rFonts w:cs="Times New Roman"/>
          <w:sz w:val="24"/>
          <w:szCs w:val="24"/>
        </w:rPr>
        <w:t>marginal</w:t>
      </w:r>
      <w:r w:rsidRPr="007206C3">
        <w:rPr>
          <w:rFonts w:cs="Times New Roman"/>
          <w:spacing w:val="2"/>
          <w:sz w:val="24"/>
          <w:szCs w:val="24"/>
        </w:rPr>
        <w:t xml:space="preserve"> </w:t>
      </w:r>
      <w:r w:rsidRPr="007206C3">
        <w:rPr>
          <w:rFonts w:cs="Times New Roman"/>
          <w:spacing w:val="-2"/>
          <w:sz w:val="24"/>
          <w:szCs w:val="24"/>
        </w:rPr>
        <w:t>frequency</w:t>
      </w:r>
      <w:r>
        <w:rPr>
          <w:rFonts w:cs="Times New Roman"/>
          <w:spacing w:val="-2"/>
          <w:sz w:val="24"/>
          <w:szCs w:val="24"/>
        </w:rPr>
        <w:t xml:space="preserve"> </w:t>
      </w:r>
      <w:r w:rsidRPr="007206C3">
        <w:rPr>
          <w:rFonts w:cs="Times New Roman"/>
          <w:sz w:val="24"/>
          <w:szCs w:val="24"/>
        </w:rPr>
        <w:t>vocabulary</w:t>
      </w:r>
      <w:r w:rsidRPr="007206C3">
        <w:rPr>
          <w:rFonts w:cs="Times New Roman"/>
          <w:spacing w:val="-5"/>
          <w:sz w:val="24"/>
          <w:szCs w:val="24"/>
        </w:rPr>
        <w:t xml:space="preserve"> </w:t>
      </w:r>
      <w:r w:rsidRPr="007206C3">
        <w:rPr>
          <w:rFonts w:cs="Times New Roman"/>
          <w:sz w:val="24"/>
          <w:szCs w:val="24"/>
        </w:rPr>
        <w:t>terms in interactive</w:t>
      </w:r>
      <w:r w:rsidRPr="007206C3">
        <w:rPr>
          <w:rFonts w:cs="Times New Roman"/>
          <w:spacing w:val="-1"/>
          <w:sz w:val="24"/>
          <w:szCs w:val="24"/>
        </w:rPr>
        <w:t xml:space="preserve"> </w:t>
      </w:r>
      <w:r w:rsidRPr="007206C3">
        <w:rPr>
          <w:rFonts w:cs="Times New Roman"/>
          <w:spacing w:val="-2"/>
          <w:sz w:val="24"/>
          <w:szCs w:val="24"/>
        </w:rPr>
        <w:t>journals.</w:t>
      </w:r>
    </w:p>
    <w:p w14:paraId="626D8851" w14:textId="77777777" w:rsidR="002D4BAA" w:rsidRPr="007A49E1" w:rsidRDefault="002D4BAA" w:rsidP="002D4BAA">
      <w:pPr>
        <w:pStyle w:val="ListParagraph"/>
        <w:numPr>
          <w:ilvl w:val="1"/>
          <w:numId w:val="243"/>
        </w:numPr>
        <w:tabs>
          <w:tab w:val="left" w:pos="2880"/>
        </w:tabs>
        <w:autoSpaceDE w:val="0"/>
        <w:autoSpaceDN w:val="0"/>
        <w:spacing w:before="14" w:after="5" w:line="223" w:lineRule="auto"/>
        <w:rPr>
          <w:sz w:val="24"/>
          <w:szCs w:val="24"/>
        </w:rPr>
      </w:pPr>
      <w:r w:rsidRPr="4EC37BB0">
        <w:rPr>
          <w:sz w:val="24"/>
          <w:szCs w:val="24"/>
        </w:rPr>
        <w:t>For</w:t>
      </w:r>
      <w:r w:rsidRPr="4EC37BB0">
        <w:rPr>
          <w:spacing w:val="-5"/>
          <w:sz w:val="24"/>
          <w:szCs w:val="24"/>
        </w:rPr>
        <w:t xml:space="preserve"> </w:t>
      </w:r>
      <w:r w:rsidRPr="4EC37BB0">
        <w:rPr>
          <w:sz w:val="24"/>
          <w:szCs w:val="24"/>
        </w:rPr>
        <w:t>example,</w:t>
      </w:r>
      <w:r w:rsidRPr="4EC37BB0">
        <w:rPr>
          <w:spacing w:val="-5"/>
          <w:sz w:val="24"/>
          <w:szCs w:val="24"/>
        </w:rPr>
        <w:t xml:space="preserve"> </w:t>
      </w:r>
      <w:r>
        <w:rPr>
          <w:spacing w:val="-5"/>
          <w:sz w:val="24"/>
          <w:szCs w:val="24"/>
        </w:rPr>
        <w:t xml:space="preserve">students can </w:t>
      </w:r>
      <w:r w:rsidRPr="4EC37BB0">
        <w:rPr>
          <w:sz w:val="24"/>
          <w:szCs w:val="24"/>
        </w:rPr>
        <w:t>list</w:t>
      </w:r>
      <w:r w:rsidRPr="4EC37BB0">
        <w:rPr>
          <w:spacing w:val="-5"/>
          <w:sz w:val="24"/>
          <w:szCs w:val="24"/>
        </w:rPr>
        <w:t xml:space="preserve"> </w:t>
      </w:r>
      <w:r w:rsidRPr="4EC37BB0">
        <w:rPr>
          <w:sz w:val="24"/>
          <w:szCs w:val="24"/>
        </w:rPr>
        <w:t>the</w:t>
      </w:r>
      <w:r w:rsidRPr="4EC37BB0">
        <w:rPr>
          <w:spacing w:val="-5"/>
          <w:sz w:val="24"/>
          <w:szCs w:val="24"/>
        </w:rPr>
        <w:t xml:space="preserve"> </w:t>
      </w:r>
      <w:r w:rsidRPr="4EC37BB0">
        <w:rPr>
          <w:sz w:val="24"/>
          <w:szCs w:val="24"/>
        </w:rPr>
        <w:t>definitions</w:t>
      </w:r>
      <w:r w:rsidRPr="4EC37BB0">
        <w:rPr>
          <w:spacing w:val="-5"/>
          <w:sz w:val="24"/>
          <w:szCs w:val="24"/>
        </w:rPr>
        <w:t xml:space="preserve"> </w:t>
      </w:r>
      <w:r>
        <w:rPr>
          <w:spacing w:val="-5"/>
          <w:sz w:val="24"/>
          <w:szCs w:val="24"/>
        </w:rPr>
        <w:t xml:space="preserve">(shown below) </w:t>
      </w:r>
      <w:r w:rsidRPr="4EC37BB0">
        <w:rPr>
          <w:sz w:val="24"/>
          <w:szCs w:val="24"/>
        </w:rPr>
        <w:t>inside</w:t>
      </w:r>
      <w:r w:rsidRPr="4EC37BB0">
        <w:rPr>
          <w:spacing w:val="-5"/>
          <w:sz w:val="24"/>
          <w:szCs w:val="24"/>
        </w:rPr>
        <w:t xml:space="preserve"> </w:t>
      </w:r>
      <w:r w:rsidRPr="4EC37BB0">
        <w:rPr>
          <w:sz w:val="24"/>
          <w:szCs w:val="24"/>
        </w:rPr>
        <w:t>of</w:t>
      </w:r>
      <w:r w:rsidRPr="4EC37BB0">
        <w:rPr>
          <w:spacing w:val="-2"/>
          <w:sz w:val="24"/>
          <w:szCs w:val="24"/>
        </w:rPr>
        <w:t xml:space="preserve"> </w:t>
      </w:r>
      <w:r>
        <w:rPr>
          <w:sz w:val="24"/>
          <w:szCs w:val="24"/>
        </w:rPr>
        <w:t>their</w:t>
      </w:r>
      <w:r w:rsidRPr="4EC37BB0">
        <w:rPr>
          <w:spacing w:val="-5"/>
          <w:sz w:val="24"/>
          <w:szCs w:val="24"/>
        </w:rPr>
        <w:t xml:space="preserve"> </w:t>
      </w:r>
      <w:r w:rsidRPr="4EC37BB0">
        <w:rPr>
          <w:spacing w:val="-2"/>
          <w:sz w:val="24"/>
          <w:szCs w:val="24"/>
        </w:rPr>
        <w:t>notebooks.</w:t>
      </w:r>
    </w:p>
    <w:p w14:paraId="1F138689" w14:textId="77777777" w:rsidR="002D4BAA" w:rsidRDefault="002D4BAA" w:rsidP="002D4BAA">
      <w:pPr>
        <w:spacing w:after="0" w:line="240" w:lineRule="auto"/>
        <w:ind w:left="720"/>
        <w:contextualSpacing/>
        <w:rPr>
          <w:rFonts w:eastAsia="Times New Roman" w:cs="Times New Roman"/>
          <w:sz w:val="24"/>
          <w:szCs w:val="24"/>
        </w:rPr>
      </w:pPr>
    </w:p>
    <w:tbl>
      <w:tblPr>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953"/>
        <w:gridCol w:w="754"/>
        <w:gridCol w:w="753"/>
        <w:gridCol w:w="753"/>
        <w:gridCol w:w="681"/>
        <w:gridCol w:w="112"/>
        <w:gridCol w:w="112"/>
        <w:gridCol w:w="717"/>
        <w:gridCol w:w="753"/>
        <w:gridCol w:w="753"/>
        <w:gridCol w:w="754"/>
        <w:gridCol w:w="681"/>
        <w:gridCol w:w="112"/>
      </w:tblGrid>
      <w:tr w:rsidR="002D4BAA" w14:paraId="78126FF4" w14:textId="77777777">
        <w:trPr>
          <w:trHeight w:val="254"/>
        </w:trPr>
        <w:tc>
          <w:tcPr>
            <w:tcW w:w="4119" w:type="dxa"/>
            <w:gridSpan w:val="7"/>
          </w:tcPr>
          <w:p w14:paraId="4B1CF9F4" w14:textId="77777777" w:rsidR="002D4BAA" w:rsidRDefault="002D4BAA">
            <w:pPr>
              <w:pStyle w:val="TableParagraph"/>
              <w:spacing w:line="234" w:lineRule="exact"/>
              <w:ind w:left="1353"/>
            </w:pPr>
            <w:r>
              <w:t>Joint</w:t>
            </w:r>
            <w:r>
              <w:rPr>
                <w:spacing w:val="-2"/>
              </w:rPr>
              <w:t xml:space="preserve"> Frequency</w:t>
            </w:r>
          </w:p>
        </w:tc>
        <w:tc>
          <w:tcPr>
            <w:tcW w:w="3882" w:type="dxa"/>
            <w:gridSpan w:val="7"/>
          </w:tcPr>
          <w:p w14:paraId="31ADEAB8" w14:textId="77777777" w:rsidR="002D4BAA" w:rsidRDefault="002D4BAA">
            <w:pPr>
              <w:pStyle w:val="TableParagraph"/>
              <w:spacing w:line="234" w:lineRule="exact"/>
              <w:ind w:left="1049"/>
            </w:pPr>
            <w:r>
              <w:t>Marginal</w:t>
            </w:r>
            <w:r>
              <w:rPr>
                <w:spacing w:val="-4"/>
              </w:rPr>
              <w:t xml:space="preserve"> </w:t>
            </w:r>
            <w:r>
              <w:rPr>
                <w:spacing w:val="-2"/>
              </w:rPr>
              <w:t>Frequency</w:t>
            </w:r>
          </w:p>
        </w:tc>
      </w:tr>
      <w:tr w:rsidR="002D4BAA" w14:paraId="3B535069" w14:textId="77777777">
        <w:trPr>
          <w:trHeight w:val="757"/>
        </w:trPr>
        <w:tc>
          <w:tcPr>
            <w:tcW w:w="4119" w:type="dxa"/>
            <w:gridSpan w:val="7"/>
          </w:tcPr>
          <w:p w14:paraId="765DDF0B" w14:textId="77777777" w:rsidR="002D4BAA" w:rsidRDefault="002D4BAA">
            <w:pPr>
              <w:pStyle w:val="TableParagraph"/>
              <w:ind w:left="1819" w:hanging="1489"/>
            </w:pPr>
            <w:r>
              <w:t>Category</w:t>
            </w:r>
            <w:r>
              <w:rPr>
                <w:spacing w:val="-7"/>
              </w:rPr>
              <w:t xml:space="preserve"> </w:t>
            </w:r>
            <w:r>
              <w:t>values</w:t>
            </w:r>
            <w:r>
              <w:rPr>
                <w:spacing w:val="-5"/>
              </w:rPr>
              <w:t xml:space="preserve"> </w:t>
            </w:r>
            <w:r>
              <w:t>inside</w:t>
            </w:r>
            <w:r>
              <w:rPr>
                <w:spacing w:val="-5"/>
              </w:rPr>
              <w:t xml:space="preserve"> </w:t>
            </w:r>
            <w:r>
              <w:t>of</w:t>
            </w:r>
            <w:r>
              <w:rPr>
                <w:spacing w:val="-5"/>
              </w:rPr>
              <w:t xml:space="preserve"> </w:t>
            </w:r>
            <w:r>
              <w:t>the</w:t>
            </w:r>
            <w:r>
              <w:rPr>
                <w:spacing w:val="-5"/>
              </w:rPr>
              <w:t xml:space="preserve"> </w:t>
            </w:r>
            <w:r>
              <w:t>body</w:t>
            </w:r>
            <w:r>
              <w:rPr>
                <w:spacing w:val="-7"/>
              </w:rPr>
              <w:t xml:space="preserve"> </w:t>
            </w:r>
            <w:r>
              <w:t>of</w:t>
            </w:r>
            <w:r>
              <w:rPr>
                <w:spacing w:val="-5"/>
              </w:rPr>
              <w:t xml:space="preserve"> </w:t>
            </w:r>
            <w:r>
              <w:t xml:space="preserve">a </w:t>
            </w:r>
            <w:r>
              <w:rPr>
                <w:spacing w:val="-2"/>
              </w:rPr>
              <w:t>table.</w:t>
            </w:r>
          </w:p>
        </w:tc>
        <w:tc>
          <w:tcPr>
            <w:tcW w:w="3882" w:type="dxa"/>
            <w:gridSpan w:val="7"/>
          </w:tcPr>
          <w:p w14:paraId="0A42AF7F" w14:textId="77777777" w:rsidR="002D4BAA" w:rsidRDefault="002D4BAA">
            <w:pPr>
              <w:pStyle w:val="TableParagraph"/>
              <w:ind w:left="1113" w:hanging="656"/>
            </w:pPr>
            <w:r>
              <w:t>Totals</w:t>
            </w:r>
            <w:r>
              <w:rPr>
                <w:spacing w:val="-5"/>
              </w:rPr>
              <w:t xml:space="preserve"> </w:t>
            </w:r>
            <w:r>
              <w:t>found</w:t>
            </w:r>
            <w:r>
              <w:rPr>
                <w:spacing w:val="-8"/>
              </w:rPr>
              <w:t xml:space="preserve"> </w:t>
            </w:r>
            <w:r>
              <w:t>in</w:t>
            </w:r>
            <w:r>
              <w:rPr>
                <w:spacing w:val="-5"/>
              </w:rPr>
              <w:t xml:space="preserve"> </w:t>
            </w:r>
            <w:r>
              <w:t>both</w:t>
            </w:r>
            <w:r>
              <w:rPr>
                <w:spacing w:val="-8"/>
              </w:rPr>
              <w:t xml:space="preserve"> </w:t>
            </w:r>
            <w:r>
              <w:t>the</w:t>
            </w:r>
            <w:r>
              <w:rPr>
                <w:spacing w:val="-7"/>
              </w:rPr>
              <w:t xml:space="preserve"> </w:t>
            </w:r>
            <w:r>
              <w:t>rows</w:t>
            </w:r>
            <w:r>
              <w:rPr>
                <w:spacing w:val="-5"/>
              </w:rPr>
              <w:t xml:space="preserve"> </w:t>
            </w:r>
            <w:r>
              <w:t>and columns in a table.</w:t>
            </w:r>
          </w:p>
        </w:tc>
      </w:tr>
      <w:tr w:rsidR="002D4BAA" w14:paraId="5FA78EB8" w14:textId="77777777">
        <w:trPr>
          <w:trHeight w:val="506"/>
        </w:trPr>
        <w:tc>
          <w:tcPr>
            <w:tcW w:w="113" w:type="dxa"/>
            <w:tcBorders>
              <w:top w:val="nil"/>
              <w:bottom w:val="nil"/>
            </w:tcBorders>
          </w:tcPr>
          <w:p w14:paraId="0640AB9B" w14:textId="77777777" w:rsidR="002D4BAA" w:rsidRDefault="002D4BAA">
            <w:pPr>
              <w:pStyle w:val="TableParagraph"/>
            </w:pPr>
          </w:p>
        </w:tc>
        <w:tc>
          <w:tcPr>
            <w:tcW w:w="953" w:type="dxa"/>
          </w:tcPr>
          <w:p w14:paraId="7A041C84" w14:textId="77777777" w:rsidR="002D4BAA" w:rsidRDefault="002D4BAA">
            <w:pPr>
              <w:pStyle w:val="TableParagraph"/>
            </w:pPr>
          </w:p>
        </w:tc>
        <w:tc>
          <w:tcPr>
            <w:tcW w:w="754" w:type="dxa"/>
          </w:tcPr>
          <w:p w14:paraId="0AC6F189" w14:textId="77777777" w:rsidR="002D4BAA" w:rsidRDefault="002D4BAA">
            <w:pPr>
              <w:pStyle w:val="TableParagraph"/>
              <w:spacing w:before="41" w:line="139" w:lineRule="auto"/>
              <w:ind w:left="85" w:right="75"/>
              <w:jc w:val="center"/>
              <w:rPr>
                <w:sz w:val="14"/>
              </w:rPr>
            </w:pPr>
            <w:r>
              <w:rPr>
                <w:spacing w:val="-5"/>
                <w:position w:val="-7"/>
              </w:rPr>
              <w:t>6</w:t>
            </w:r>
            <w:proofErr w:type="spellStart"/>
            <w:r>
              <w:rPr>
                <w:spacing w:val="-5"/>
                <w:sz w:val="14"/>
              </w:rPr>
              <w:t>th</w:t>
            </w:r>
            <w:proofErr w:type="spellEnd"/>
          </w:p>
          <w:p w14:paraId="0D2CD8BC" w14:textId="77777777" w:rsidR="002D4BAA" w:rsidRDefault="002D4BAA">
            <w:pPr>
              <w:pStyle w:val="TableParagraph"/>
              <w:spacing w:before="55" w:line="238" w:lineRule="exact"/>
              <w:ind w:left="84" w:right="75"/>
              <w:jc w:val="center"/>
            </w:pPr>
            <w:r>
              <w:rPr>
                <w:spacing w:val="-2"/>
              </w:rPr>
              <w:t>Grade</w:t>
            </w:r>
          </w:p>
        </w:tc>
        <w:tc>
          <w:tcPr>
            <w:tcW w:w="753" w:type="dxa"/>
          </w:tcPr>
          <w:p w14:paraId="0C834E1C" w14:textId="77777777" w:rsidR="002D4BAA" w:rsidRDefault="002D4BAA">
            <w:pPr>
              <w:pStyle w:val="TableParagraph"/>
              <w:spacing w:before="41" w:line="139" w:lineRule="auto"/>
              <w:ind w:left="88" w:right="77"/>
              <w:jc w:val="center"/>
              <w:rPr>
                <w:sz w:val="14"/>
              </w:rPr>
            </w:pPr>
            <w:r>
              <w:rPr>
                <w:spacing w:val="-5"/>
                <w:position w:val="-7"/>
              </w:rPr>
              <w:t>7</w:t>
            </w:r>
            <w:proofErr w:type="spellStart"/>
            <w:r>
              <w:rPr>
                <w:spacing w:val="-5"/>
                <w:sz w:val="14"/>
              </w:rPr>
              <w:t>th</w:t>
            </w:r>
            <w:proofErr w:type="spellEnd"/>
          </w:p>
          <w:p w14:paraId="24584949" w14:textId="77777777" w:rsidR="002D4BAA" w:rsidRDefault="002D4BAA">
            <w:pPr>
              <w:pStyle w:val="TableParagraph"/>
              <w:spacing w:before="55" w:line="238" w:lineRule="exact"/>
              <w:ind w:left="88" w:right="77"/>
              <w:jc w:val="center"/>
            </w:pPr>
            <w:r>
              <w:rPr>
                <w:spacing w:val="-2"/>
              </w:rPr>
              <w:t>Grade</w:t>
            </w:r>
          </w:p>
        </w:tc>
        <w:tc>
          <w:tcPr>
            <w:tcW w:w="753" w:type="dxa"/>
          </w:tcPr>
          <w:p w14:paraId="6A004970" w14:textId="77777777" w:rsidR="002D4BAA" w:rsidRDefault="002D4BAA">
            <w:pPr>
              <w:pStyle w:val="TableParagraph"/>
              <w:spacing w:before="41" w:line="139" w:lineRule="auto"/>
              <w:ind w:left="90" w:right="77"/>
              <w:jc w:val="center"/>
              <w:rPr>
                <w:sz w:val="14"/>
              </w:rPr>
            </w:pPr>
            <w:r>
              <w:rPr>
                <w:spacing w:val="-5"/>
                <w:position w:val="-7"/>
              </w:rPr>
              <w:t>8</w:t>
            </w:r>
            <w:proofErr w:type="spellStart"/>
            <w:r>
              <w:rPr>
                <w:spacing w:val="-5"/>
                <w:sz w:val="14"/>
              </w:rPr>
              <w:t>th</w:t>
            </w:r>
            <w:proofErr w:type="spellEnd"/>
          </w:p>
          <w:p w14:paraId="280E3850" w14:textId="77777777" w:rsidR="002D4BAA" w:rsidRDefault="002D4BAA">
            <w:pPr>
              <w:pStyle w:val="TableParagraph"/>
              <w:spacing w:before="55" w:line="238" w:lineRule="exact"/>
              <w:ind w:left="89" w:right="77"/>
              <w:jc w:val="center"/>
            </w:pPr>
            <w:r>
              <w:rPr>
                <w:spacing w:val="-2"/>
              </w:rPr>
              <w:t>Grade</w:t>
            </w:r>
          </w:p>
        </w:tc>
        <w:tc>
          <w:tcPr>
            <w:tcW w:w="681" w:type="dxa"/>
          </w:tcPr>
          <w:p w14:paraId="44931ABF" w14:textId="77777777" w:rsidR="002D4BAA" w:rsidRDefault="002D4BAA">
            <w:pPr>
              <w:pStyle w:val="TableParagraph"/>
              <w:spacing w:line="247" w:lineRule="exact"/>
              <w:ind w:left="91" w:right="76"/>
              <w:jc w:val="center"/>
            </w:pPr>
            <w:r>
              <w:rPr>
                <w:spacing w:val="-2"/>
              </w:rPr>
              <w:t>Total</w:t>
            </w:r>
          </w:p>
        </w:tc>
        <w:tc>
          <w:tcPr>
            <w:tcW w:w="112" w:type="dxa"/>
            <w:vMerge w:val="restart"/>
            <w:tcBorders>
              <w:top w:val="nil"/>
            </w:tcBorders>
          </w:tcPr>
          <w:p w14:paraId="5A75E861" w14:textId="77777777" w:rsidR="002D4BAA" w:rsidRDefault="002D4BAA">
            <w:pPr>
              <w:pStyle w:val="TableParagraph"/>
            </w:pPr>
          </w:p>
        </w:tc>
        <w:tc>
          <w:tcPr>
            <w:tcW w:w="112" w:type="dxa"/>
            <w:vMerge w:val="restart"/>
            <w:tcBorders>
              <w:top w:val="nil"/>
            </w:tcBorders>
          </w:tcPr>
          <w:p w14:paraId="7860A6A7" w14:textId="77777777" w:rsidR="002D4BAA" w:rsidRDefault="002D4BAA">
            <w:pPr>
              <w:pStyle w:val="TableParagraph"/>
            </w:pPr>
          </w:p>
        </w:tc>
        <w:tc>
          <w:tcPr>
            <w:tcW w:w="717" w:type="dxa"/>
          </w:tcPr>
          <w:p w14:paraId="2EE65792" w14:textId="77777777" w:rsidR="002D4BAA" w:rsidRDefault="002D4BAA">
            <w:pPr>
              <w:pStyle w:val="TableParagraph"/>
            </w:pPr>
          </w:p>
        </w:tc>
        <w:tc>
          <w:tcPr>
            <w:tcW w:w="753" w:type="dxa"/>
          </w:tcPr>
          <w:p w14:paraId="55BA3C1A" w14:textId="77777777" w:rsidR="002D4BAA" w:rsidRDefault="002D4BAA">
            <w:pPr>
              <w:pStyle w:val="TableParagraph"/>
              <w:spacing w:before="41" w:line="139" w:lineRule="auto"/>
              <w:ind w:left="93" w:right="73"/>
              <w:jc w:val="center"/>
              <w:rPr>
                <w:sz w:val="14"/>
              </w:rPr>
            </w:pPr>
            <w:r>
              <w:rPr>
                <w:spacing w:val="-5"/>
                <w:position w:val="-7"/>
              </w:rPr>
              <w:t>6</w:t>
            </w:r>
            <w:proofErr w:type="spellStart"/>
            <w:r>
              <w:rPr>
                <w:spacing w:val="-5"/>
                <w:sz w:val="14"/>
              </w:rPr>
              <w:t>th</w:t>
            </w:r>
            <w:proofErr w:type="spellEnd"/>
          </w:p>
          <w:p w14:paraId="64A096E5" w14:textId="77777777" w:rsidR="002D4BAA" w:rsidRDefault="002D4BAA">
            <w:pPr>
              <w:pStyle w:val="TableParagraph"/>
              <w:spacing w:before="55" w:line="238" w:lineRule="exact"/>
              <w:ind w:left="93" w:right="74"/>
              <w:jc w:val="center"/>
            </w:pPr>
            <w:r>
              <w:rPr>
                <w:spacing w:val="-2"/>
              </w:rPr>
              <w:t>Grade</w:t>
            </w:r>
          </w:p>
        </w:tc>
        <w:tc>
          <w:tcPr>
            <w:tcW w:w="753" w:type="dxa"/>
          </w:tcPr>
          <w:p w14:paraId="7FC9CD24" w14:textId="77777777" w:rsidR="002D4BAA" w:rsidRDefault="002D4BAA">
            <w:pPr>
              <w:pStyle w:val="TableParagraph"/>
              <w:spacing w:before="41" w:line="139" w:lineRule="auto"/>
              <w:ind w:left="93" w:right="72"/>
              <w:jc w:val="center"/>
              <w:rPr>
                <w:sz w:val="14"/>
              </w:rPr>
            </w:pPr>
            <w:r>
              <w:rPr>
                <w:spacing w:val="-5"/>
                <w:position w:val="-7"/>
              </w:rPr>
              <w:t>7</w:t>
            </w:r>
            <w:proofErr w:type="spellStart"/>
            <w:r>
              <w:rPr>
                <w:spacing w:val="-5"/>
                <w:sz w:val="14"/>
              </w:rPr>
              <w:t>th</w:t>
            </w:r>
            <w:proofErr w:type="spellEnd"/>
          </w:p>
          <w:p w14:paraId="7BCFEB3D" w14:textId="77777777" w:rsidR="002D4BAA" w:rsidRDefault="002D4BAA">
            <w:pPr>
              <w:pStyle w:val="TableParagraph"/>
              <w:spacing w:before="55" w:line="238" w:lineRule="exact"/>
              <w:ind w:left="93" w:right="72"/>
              <w:jc w:val="center"/>
            </w:pPr>
            <w:r>
              <w:rPr>
                <w:spacing w:val="-2"/>
              </w:rPr>
              <w:t>Grade</w:t>
            </w:r>
          </w:p>
        </w:tc>
        <w:tc>
          <w:tcPr>
            <w:tcW w:w="754" w:type="dxa"/>
          </w:tcPr>
          <w:p w14:paraId="72808B74" w14:textId="77777777" w:rsidR="002D4BAA" w:rsidRDefault="002D4BAA">
            <w:pPr>
              <w:pStyle w:val="TableParagraph"/>
              <w:spacing w:before="41" w:line="139" w:lineRule="auto"/>
              <w:ind w:left="92" w:right="66"/>
              <w:jc w:val="center"/>
              <w:rPr>
                <w:sz w:val="14"/>
              </w:rPr>
            </w:pPr>
            <w:r>
              <w:rPr>
                <w:spacing w:val="-5"/>
                <w:position w:val="-7"/>
              </w:rPr>
              <w:t>8</w:t>
            </w:r>
            <w:proofErr w:type="spellStart"/>
            <w:r>
              <w:rPr>
                <w:spacing w:val="-5"/>
                <w:sz w:val="14"/>
              </w:rPr>
              <w:t>th</w:t>
            </w:r>
            <w:proofErr w:type="spellEnd"/>
          </w:p>
          <w:p w14:paraId="4872CA91" w14:textId="77777777" w:rsidR="002D4BAA" w:rsidRDefault="002D4BAA">
            <w:pPr>
              <w:pStyle w:val="TableParagraph"/>
              <w:spacing w:before="55" w:line="238" w:lineRule="exact"/>
              <w:ind w:left="92" w:right="66"/>
              <w:jc w:val="center"/>
            </w:pPr>
            <w:r>
              <w:rPr>
                <w:spacing w:val="-2"/>
              </w:rPr>
              <w:t>Grade</w:t>
            </w:r>
          </w:p>
        </w:tc>
        <w:tc>
          <w:tcPr>
            <w:tcW w:w="681" w:type="dxa"/>
          </w:tcPr>
          <w:p w14:paraId="76D1E607" w14:textId="77777777" w:rsidR="002D4BAA" w:rsidRDefault="002D4BAA">
            <w:pPr>
              <w:pStyle w:val="TableParagraph"/>
              <w:spacing w:line="247" w:lineRule="exact"/>
              <w:ind w:left="95" w:right="71"/>
              <w:jc w:val="center"/>
            </w:pPr>
            <w:r>
              <w:rPr>
                <w:spacing w:val="-2"/>
              </w:rPr>
              <w:t>Total</w:t>
            </w:r>
          </w:p>
        </w:tc>
        <w:tc>
          <w:tcPr>
            <w:tcW w:w="112" w:type="dxa"/>
            <w:tcBorders>
              <w:top w:val="nil"/>
              <w:bottom w:val="nil"/>
            </w:tcBorders>
          </w:tcPr>
          <w:p w14:paraId="6D729413" w14:textId="77777777" w:rsidR="002D4BAA" w:rsidRDefault="002D4BAA">
            <w:pPr>
              <w:pStyle w:val="TableParagraph"/>
            </w:pPr>
          </w:p>
        </w:tc>
      </w:tr>
      <w:tr w:rsidR="002D4BAA" w14:paraId="6CD80B4E" w14:textId="77777777">
        <w:trPr>
          <w:trHeight w:val="287"/>
        </w:trPr>
        <w:tc>
          <w:tcPr>
            <w:tcW w:w="113" w:type="dxa"/>
            <w:tcBorders>
              <w:top w:val="nil"/>
              <w:bottom w:val="nil"/>
            </w:tcBorders>
          </w:tcPr>
          <w:p w14:paraId="3A1AFF63" w14:textId="77777777" w:rsidR="002D4BAA" w:rsidRDefault="002D4BAA">
            <w:pPr>
              <w:pStyle w:val="TableParagraph"/>
              <w:rPr>
                <w:sz w:val="20"/>
              </w:rPr>
            </w:pPr>
          </w:p>
        </w:tc>
        <w:tc>
          <w:tcPr>
            <w:tcW w:w="953" w:type="dxa"/>
          </w:tcPr>
          <w:p w14:paraId="38C44AF0" w14:textId="77777777" w:rsidR="002D4BAA" w:rsidRDefault="002D4BAA">
            <w:pPr>
              <w:pStyle w:val="TableParagraph"/>
              <w:spacing w:line="247" w:lineRule="exact"/>
              <w:ind w:left="323"/>
            </w:pPr>
            <w:r>
              <w:rPr>
                <w:spacing w:val="-5"/>
              </w:rPr>
              <w:t>Cat</w:t>
            </w:r>
          </w:p>
        </w:tc>
        <w:tc>
          <w:tcPr>
            <w:tcW w:w="754" w:type="dxa"/>
          </w:tcPr>
          <w:p w14:paraId="5D7BA816" w14:textId="77777777" w:rsidR="002D4BAA" w:rsidRDefault="002D4BAA">
            <w:pPr>
              <w:pStyle w:val="TableParagraph"/>
              <w:spacing w:line="247" w:lineRule="exact"/>
              <w:ind w:left="321"/>
            </w:pPr>
            <w:r>
              <w:rPr>
                <w:color w:val="000000"/>
                <w:shd w:val="clear" w:color="auto" w:fill="FFFF00"/>
              </w:rPr>
              <w:t>7</w:t>
            </w:r>
          </w:p>
        </w:tc>
        <w:tc>
          <w:tcPr>
            <w:tcW w:w="753" w:type="dxa"/>
          </w:tcPr>
          <w:p w14:paraId="6BEC3818" w14:textId="77777777" w:rsidR="002D4BAA" w:rsidRDefault="002D4BAA">
            <w:pPr>
              <w:pStyle w:val="TableParagraph"/>
              <w:spacing w:line="247" w:lineRule="exact"/>
              <w:ind w:right="309"/>
              <w:jc w:val="right"/>
            </w:pPr>
            <w:r>
              <w:rPr>
                <w:color w:val="000000"/>
                <w:shd w:val="clear" w:color="auto" w:fill="FFFF00"/>
              </w:rPr>
              <w:t>3</w:t>
            </w:r>
          </w:p>
        </w:tc>
        <w:tc>
          <w:tcPr>
            <w:tcW w:w="753" w:type="dxa"/>
          </w:tcPr>
          <w:p w14:paraId="6030E455" w14:textId="77777777" w:rsidR="002D4BAA" w:rsidRDefault="002D4BAA">
            <w:pPr>
              <w:pStyle w:val="TableParagraph"/>
              <w:spacing w:line="247" w:lineRule="exact"/>
              <w:ind w:left="88" w:right="77"/>
              <w:jc w:val="center"/>
            </w:pPr>
            <w:r>
              <w:rPr>
                <w:color w:val="000000"/>
                <w:spacing w:val="-5"/>
                <w:shd w:val="clear" w:color="auto" w:fill="FFFF00"/>
              </w:rPr>
              <w:t>10</w:t>
            </w:r>
          </w:p>
        </w:tc>
        <w:tc>
          <w:tcPr>
            <w:tcW w:w="681" w:type="dxa"/>
          </w:tcPr>
          <w:p w14:paraId="4EB47535" w14:textId="77777777" w:rsidR="002D4BAA" w:rsidRDefault="002D4BAA">
            <w:pPr>
              <w:pStyle w:val="TableParagraph"/>
              <w:spacing w:line="247" w:lineRule="exact"/>
              <w:ind w:left="93" w:right="76"/>
              <w:jc w:val="center"/>
            </w:pPr>
            <w:r>
              <w:rPr>
                <w:spacing w:val="-5"/>
              </w:rPr>
              <w:t>20</w:t>
            </w:r>
          </w:p>
        </w:tc>
        <w:tc>
          <w:tcPr>
            <w:tcW w:w="112" w:type="dxa"/>
            <w:vMerge/>
            <w:tcBorders>
              <w:top w:val="nil"/>
            </w:tcBorders>
          </w:tcPr>
          <w:p w14:paraId="7C015468" w14:textId="77777777" w:rsidR="002D4BAA" w:rsidRDefault="002D4BAA">
            <w:pPr>
              <w:rPr>
                <w:sz w:val="2"/>
                <w:szCs w:val="2"/>
              </w:rPr>
            </w:pPr>
          </w:p>
        </w:tc>
        <w:tc>
          <w:tcPr>
            <w:tcW w:w="112" w:type="dxa"/>
            <w:vMerge/>
            <w:tcBorders>
              <w:top w:val="nil"/>
            </w:tcBorders>
          </w:tcPr>
          <w:p w14:paraId="5A101809" w14:textId="77777777" w:rsidR="002D4BAA" w:rsidRDefault="002D4BAA">
            <w:pPr>
              <w:rPr>
                <w:sz w:val="2"/>
                <w:szCs w:val="2"/>
              </w:rPr>
            </w:pPr>
          </w:p>
        </w:tc>
        <w:tc>
          <w:tcPr>
            <w:tcW w:w="717" w:type="dxa"/>
          </w:tcPr>
          <w:p w14:paraId="3676EDA8" w14:textId="77777777" w:rsidR="002D4BAA" w:rsidRDefault="002D4BAA">
            <w:pPr>
              <w:pStyle w:val="TableParagraph"/>
              <w:spacing w:line="247" w:lineRule="exact"/>
              <w:ind w:left="99" w:right="76"/>
              <w:jc w:val="center"/>
            </w:pPr>
            <w:r>
              <w:rPr>
                <w:spacing w:val="-5"/>
              </w:rPr>
              <w:t>Cat</w:t>
            </w:r>
          </w:p>
        </w:tc>
        <w:tc>
          <w:tcPr>
            <w:tcW w:w="753" w:type="dxa"/>
          </w:tcPr>
          <w:p w14:paraId="0B881E73" w14:textId="77777777" w:rsidR="002D4BAA" w:rsidRDefault="002D4BAA">
            <w:pPr>
              <w:pStyle w:val="TableParagraph"/>
              <w:spacing w:line="247" w:lineRule="exact"/>
              <w:ind w:left="18"/>
              <w:jc w:val="center"/>
            </w:pPr>
            <w:r>
              <w:t>7</w:t>
            </w:r>
          </w:p>
        </w:tc>
        <w:tc>
          <w:tcPr>
            <w:tcW w:w="753" w:type="dxa"/>
          </w:tcPr>
          <w:p w14:paraId="0004E225" w14:textId="77777777" w:rsidR="002D4BAA" w:rsidRDefault="002D4BAA">
            <w:pPr>
              <w:pStyle w:val="TableParagraph"/>
              <w:spacing w:line="247" w:lineRule="exact"/>
              <w:ind w:left="326"/>
            </w:pPr>
            <w:r>
              <w:t>3</w:t>
            </w:r>
          </w:p>
        </w:tc>
        <w:tc>
          <w:tcPr>
            <w:tcW w:w="754" w:type="dxa"/>
          </w:tcPr>
          <w:p w14:paraId="56645A0A" w14:textId="77777777" w:rsidR="002D4BAA" w:rsidRDefault="002D4BAA">
            <w:pPr>
              <w:pStyle w:val="TableParagraph"/>
              <w:spacing w:line="247" w:lineRule="exact"/>
              <w:ind w:left="92" w:right="68"/>
              <w:jc w:val="center"/>
            </w:pPr>
            <w:r>
              <w:rPr>
                <w:spacing w:val="-5"/>
              </w:rPr>
              <w:t>10</w:t>
            </w:r>
          </w:p>
        </w:tc>
        <w:tc>
          <w:tcPr>
            <w:tcW w:w="681" w:type="dxa"/>
          </w:tcPr>
          <w:p w14:paraId="62DF1F1A" w14:textId="77777777" w:rsidR="002D4BAA" w:rsidRDefault="002D4BAA">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24B91E9C" w14:textId="77777777" w:rsidR="002D4BAA" w:rsidRDefault="002D4BAA">
            <w:pPr>
              <w:pStyle w:val="TableParagraph"/>
              <w:rPr>
                <w:sz w:val="20"/>
              </w:rPr>
            </w:pPr>
          </w:p>
        </w:tc>
      </w:tr>
      <w:tr w:rsidR="002D4BAA" w14:paraId="60C3A71C" w14:textId="77777777">
        <w:trPr>
          <w:trHeight w:val="290"/>
        </w:trPr>
        <w:tc>
          <w:tcPr>
            <w:tcW w:w="113" w:type="dxa"/>
            <w:tcBorders>
              <w:top w:val="nil"/>
              <w:bottom w:val="nil"/>
            </w:tcBorders>
          </w:tcPr>
          <w:p w14:paraId="373697DD" w14:textId="77777777" w:rsidR="002D4BAA" w:rsidRDefault="002D4BAA">
            <w:pPr>
              <w:pStyle w:val="TableParagraph"/>
              <w:rPr>
                <w:sz w:val="20"/>
              </w:rPr>
            </w:pPr>
          </w:p>
        </w:tc>
        <w:tc>
          <w:tcPr>
            <w:tcW w:w="953" w:type="dxa"/>
          </w:tcPr>
          <w:p w14:paraId="446CBBBF" w14:textId="77777777" w:rsidR="002D4BAA" w:rsidRDefault="002D4BAA">
            <w:pPr>
              <w:pStyle w:val="TableParagraph"/>
              <w:spacing w:line="249" w:lineRule="exact"/>
              <w:ind w:left="285"/>
            </w:pPr>
            <w:r>
              <w:rPr>
                <w:spacing w:val="-5"/>
              </w:rPr>
              <w:t>Dog</w:t>
            </w:r>
          </w:p>
        </w:tc>
        <w:tc>
          <w:tcPr>
            <w:tcW w:w="754" w:type="dxa"/>
          </w:tcPr>
          <w:p w14:paraId="1A6B6CA6" w14:textId="77777777" w:rsidR="002D4BAA" w:rsidRDefault="002D4BAA">
            <w:pPr>
              <w:pStyle w:val="TableParagraph"/>
              <w:spacing w:line="249" w:lineRule="exact"/>
              <w:ind w:left="265"/>
            </w:pPr>
            <w:r>
              <w:rPr>
                <w:color w:val="000000"/>
                <w:spacing w:val="-5"/>
                <w:shd w:val="clear" w:color="auto" w:fill="FFFF00"/>
              </w:rPr>
              <w:t>11</w:t>
            </w:r>
          </w:p>
        </w:tc>
        <w:tc>
          <w:tcPr>
            <w:tcW w:w="753" w:type="dxa"/>
          </w:tcPr>
          <w:p w14:paraId="2633E31D" w14:textId="77777777" w:rsidR="002D4BAA" w:rsidRDefault="002D4BAA">
            <w:pPr>
              <w:pStyle w:val="TableParagraph"/>
              <w:spacing w:line="249" w:lineRule="exact"/>
              <w:ind w:right="254"/>
              <w:jc w:val="right"/>
            </w:pPr>
            <w:r>
              <w:rPr>
                <w:color w:val="000000"/>
                <w:spacing w:val="-5"/>
                <w:shd w:val="clear" w:color="auto" w:fill="FFFF00"/>
              </w:rPr>
              <w:t>15</w:t>
            </w:r>
          </w:p>
        </w:tc>
        <w:tc>
          <w:tcPr>
            <w:tcW w:w="753" w:type="dxa"/>
          </w:tcPr>
          <w:p w14:paraId="2F9C9BF7" w14:textId="77777777" w:rsidR="002D4BAA" w:rsidRDefault="002D4BAA">
            <w:pPr>
              <w:pStyle w:val="TableParagraph"/>
              <w:spacing w:line="249" w:lineRule="exact"/>
              <w:ind w:left="11"/>
              <w:jc w:val="center"/>
            </w:pPr>
            <w:r>
              <w:rPr>
                <w:color w:val="000000"/>
                <w:shd w:val="clear" w:color="auto" w:fill="FFFF00"/>
              </w:rPr>
              <w:t>9</w:t>
            </w:r>
          </w:p>
        </w:tc>
        <w:tc>
          <w:tcPr>
            <w:tcW w:w="681" w:type="dxa"/>
          </w:tcPr>
          <w:p w14:paraId="261810B3" w14:textId="77777777" w:rsidR="002D4BAA" w:rsidRDefault="002D4BAA">
            <w:pPr>
              <w:pStyle w:val="TableParagraph"/>
              <w:spacing w:line="249" w:lineRule="exact"/>
              <w:ind w:left="93" w:right="76"/>
              <w:jc w:val="center"/>
            </w:pPr>
            <w:r>
              <w:rPr>
                <w:spacing w:val="-5"/>
              </w:rPr>
              <w:t>35</w:t>
            </w:r>
          </w:p>
        </w:tc>
        <w:tc>
          <w:tcPr>
            <w:tcW w:w="112" w:type="dxa"/>
            <w:vMerge/>
            <w:tcBorders>
              <w:top w:val="nil"/>
            </w:tcBorders>
          </w:tcPr>
          <w:p w14:paraId="04455ED3" w14:textId="77777777" w:rsidR="002D4BAA" w:rsidRDefault="002D4BAA">
            <w:pPr>
              <w:rPr>
                <w:sz w:val="2"/>
                <w:szCs w:val="2"/>
              </w:rPr>
            </w:pPr>
          </w:p>
        </w:tc>
        <w:tc>
          <w:tcPr>
            <w:tcW w:w="112" w:type="dxa"/>
            <w:vMerge/>
            <w:tcBorders>
              <w:top w:val="nil"/>
            </w:tcBorders>
          </w:tcPr>
          <w:p w14:paraId="7453762D" w14:textId="77777777" w:rsidR="002D4BAA" w:rsidRDefault="002D4BAA">
            <w:pPr>
              <w:rPr>
                <w:sz w:val="2"/>
                <w:szCs w:val="2"/>
              </w:rPr>
            </w:pPr>
          </w:p>
        </w:tc>
        <w:tc>
          <w:tcPr>
            <w:tcW w:w="717" w:type="dxa"/>
          </w:tcPr>
          <w:p w14:paraId="40E99F06" w14:textId="77777777" w:rsidR="002D4BAA" w:rsidRDefault="002D4BAA">
            <w:pPr>
              <w:pStyle w:val="TableParagraph"/>
              <w:spacing w:line="249" w:lineRule="exact"/>
              <w:ind w:left="96" w:right="77"/>
              <w:jc w:val="center"/>
            </w:pPr>
            <w:r>
              <w:rPr>
                <w:spacing w:val="-5"/>
              </w:rPr>
              <w:t>Dog</w:t>
            </w:r>
          </w:p>
        </w:tc>
        <w:tc>
          <w:tcPr>
            <w:tcW w:w="753" w:type="dxa"/>
          </w:tcPr>
          <w:p w14:paraId="5D867AA0" w14:textId="77777777" w:rsidR="002D4BAA" w:rsidRDefault="002D4BAA">
            <w:pPr>
              <w:pStyle w:val="TableParagraph"/>
              <w:spacing w:line="249" w:lineRule="exact"/>
              <w:ind w:left="93" w:right="75"/>
              <w:jc w:val="center"/>
            </w:pPr>
            <w:r>
              <w:rPr>
                <w:spacing w:val="-5"/>
              </w:rPr>
              <w:t>11</w:t>
            </w:r>
          </w:p>
        </w:tc>
        <w:tc>
          <w:tcPr>
            <w:tcW w:w="753" w:type="dxa"/>
          </w:tcPr>
          <w:p w14:paraId="0B1B36FA" w14:textId="77777777" w:rsidR="002D4BAA" w:rsidRDefault="002D4BAA">
            <w:pPr>
              <w:pStyle w:val="TableParagraph"/>
              <w:spacing w:line="249" w:lineRule="exact"/>
              <w:ind w:left="271"/>
            </w:pPr>
            <w:r>
              <w:rPr>
                <w:spacing w:val="-5"/>
              </w:rPr>
              <w:t>15</w:t>
            </w:r>
          </w:p>
        </w:tc>
        <w:tc>
          <w:tcPr>
            <w:tcW w:w="754" w:type="dxa"/>
          </w:tcPr>
          <w:p w14:paraId="2E18C90C" w14:textId="77777777" w:rsidR="002D4BAA" w:rsidRDefault="002D4BAA">
            <w:pPr>
              <w:pStyle w:val="TableParagraph"/>
              <w:spacing w:line="249" w:lineRule="exact"/>
              <w:ind w:left="24"/>
              <w:jc w:val="center"/>
            </w:pPr>
            <w:r>
              <w:t>9</w:t>
            </w:r>
          </w:p>
        </w:tc>
        <w:tc>
          <w:tcPr>
            <w:tcW w:w="681" w:type="dxa"/>
          </w:tcPr>
          <w:p w14:paraId="07E59BFE" w14:textId="77777777" w:rsidR="002D4BAA" w:rsidRDefault="002D4BAA">
            <w:pPr>
              <w:pStyle w:val="TableParagraph"/>
              <w:spacing w:line="249" w:lineRule="exact"/>
              <w:ind w:left="95" w:right="69"/>
              <w:jc w:val="center"/>
            </w:pPr>
            <w:r>
              <w:rPr>
                <w:color w:val="000000"/>
                <w:spacing w:val="-5"/>
                <w:shd w:val="clear" w:color="auto" w:fill="FFFF00"/>
              </w:rPr>
              <w:t>35</w:t>
            </w:r>
          </w:p>
        </w:tc>
        <w:tc>
          <w:tcPr>
            <w:tcW w:w="112" w:type="dxa"/>
            <w:tcBorders>
              <w:top w:val="nil"/>
              <w:bottom w:val="nil"/>
            </w:tcBorders>
          </w:tcPr>
          <w:p w14:paraId="0E9E0F75" w14:textId="77777777" w:rsidR="002D4BAA" w:rsidRDefault="002D4BAA">
            <w:pPr>
              <w:pStyle w:val="TableParagraph"/>
              <w:rPr>
                <w:sz w:val="20"/>
              </w:rPr>
            </w:pPr>
          </w:p>
        </w:tc>
      </w:tr>
      <w:tr w:rsidR="002D4BAA" w14:paraId="494FF435" w14:textId="77777777">
        <w:trPr>
          <w:trHeight w:val="287"/>
        </w:trPr>
        <w:tc>
          <w:tcPr>
            <w:tcW w:w="113" w:type="dxa"/>
            <w:tcBorders>
              <w:top w:val="nil"/>
              <w:bottom w:val="nil"/>
            </w:tcBorders>
          </w:tcPr>
          <w:p w14:paraId="4CEED26F" w14:textId="77777777" w:rsidR="002D4BAA" w:rsidRDefault="002D4BAA">
            <w:pPr>
              <w:pStyle w:val="TableParagraph"/>
              <w:rPr>
                <w:sz w:val="20"/>
              </w:rPr>
            </w:pPr>
          </w:p>
        </w:tc>
        <w:tc>
          <w:tcPr>
            <w:tcW w:w="953" w:type="dxa"/>
          </w:tcPr>
          <w:p w14:paraId="010BD06F" w14:textId="77777777" w:rsidR="002D4BAA" w:rsidRDefault="002D4BAA">
            <w:pPr>
              <w:pStyle w:val="TableParagraph"/>
              <w:spacing w:line="247" w:lineRule="exact"/>
              <w:ind w:left="225"/>
            </w:pPr>
            <w:r>
              <w:rPr>
                <w:spacing w:val="-2"/>
              </w:rPr>
              <w:t>Other</w:t>
            </w:r>
          </w:p>
        </w:tc>
        <w:tc>
          <w:tcPr>
            <w:tcW w:w="754" w:type="dxa"/>
          </w:tcPr>
          <w:p w14:paraId="3D47D936" w14:textId="77777777" w:rsidR="002D4BAA" w:rsidRDefault="002D4BAA">
            <w:pPr>
              <w:pStyle w:val="TableParagraph"/>
              <w:spacing w:line="247" w:lineRule="exact"/>
              <w:ind w:left="321"/>
            </w:pPr>
            <w:r>
              <w:rPr>
                <w:color w:val="000000"/>
                <w:shd w:val="clear" w:color="auto" w:fill="FFFF00"/>
              </w:rPr>
              <w:t>4</w:t>
            </w:r>
          </w:p>
        </w:tc>
        <w:tc>
          <w:tcPr>
            <w:tcW w:w="753" w:type="dxa"/>
          </w:tcPr>
          <w:p w14:paraId="0864D0E0" w14:textId="77777777" w:rsidR="002D4BAA" w:rsidRDefault="002D4BAA">
            <w:pPr>
              <w:pStyle w:val="TableParagraph"/>
              <w:spacing w:line="247" w:lineRule="exact"/>
              <w:ind w:right="254"/>
              <w:jc w:val="right"/>
            </w:pPr>
            <w:r>
              <w:rPr>
                <w:color w:val="000000"/>
                <w:spacing w:val="-5"/>
                <w:shd w:val="clear" w:color="auto" w:fill="FFFF00"/>
              </w:rPr>
              <w:t>14</w:t>
            </w:r>
          </w:p>
        </w:tc>
        <w:tc>
          <w:tcPr>
            <w:tcW w:w="753" w:type="dxa"/>
          </w:tcPr>
          <w:p w14:paraId="1EADE1AA" w14:textId="77777777" w:rsidR="002D4BAA" w:rsidRDefault="002D4BAA">
            <w:pPr>
              <w:pStyle w:val="TableParagraph"/>
              <w:spacing w:before="10"/>
              <w:ind w:left="11"/>
              <w:jc w:val="center"/>
            </w:pPr>
            <w:r>
              <w:rPr>
                <w:color w:val="000000"/>
                <w:shd w:val="clear" w:color="auto" w:fill="FFFF00"/>
              </w:rPr>
              <w:t>2</w:t>
            </w:r>
          </w:p>
        </w:tc>
        <w:tc>
          <w:tcPr>
            <w:tcW w:w="681" w:type="dxa"/>
          </w:tcPr>
          <w:p w14:paraId="0FB70AC1" w14:textId="77777777" w:rsidR="002D4BAA" w:rsidRDefault="002D4BAA">
            <w:pPr>
              <w:pStyle w:val="TableParagraph"/>
              <w:spacing w:line="247" w:lineRule="exact"/>
              <w:ind w:left="93" w:right="76"/>
              <w:jc w:val="center"/>
            </w:pPr>
            <w:r>
              <w:rPr>
                <w:spacing w:val="-5"/>
              </w:rPr>
              <w:t>20</w:t>
            </w:r>
          </w:p>
        </w:tc>
        <w:tc>
          <w:tcPr>
            <w:tcW w:w="112" w:type="dxa"/>
            <w:vMerge/>
            <w:tcBorders>
              <w:top w:val="nil"/>
            </w:tcBorders>
          </w:tcPr>
          <w:p w14:paraId="7C245957" w14:textId="77777777" w:rsidR="002D4BAA" w:rsidRDefault="002D4BAA">
            <w:pPr>
              <w:rPr>
                <w:sz w:val="2"/>
                <w:szCs w:val="2"/>
              </w:rPr>
            </w:pPr>
          </w:p>
        </w:tc>
        <w:tc>
          <w:tcPr>
            <w:tcW w:w="112" w:type="dxa"/>
            <w:vMerge/>
            <w:tcBorders>
              <w:top w:val="nil"/>
            </w:tcBorders>
          </w:tcPr>
          <w:p w14:paraId="19844689" w14:textId="77777777" w:rsidR="002D4BAA" w:rsidRDefault="002D4BAA">
            <w:pPr>
              <w:rPr>
                <w:sz w:val="2"/>
                <w:szCs w:val="2"/>
              </w:rPr>
            </w:pPr>
          </w:p>
        </w:tc>
        <w:tc>
          <w:tcPr>
            <w:tcW w:w="717" w:type="dxa"/>
          </w:tcPr>
          <w:p w14:paraId="0292A6DA" w14:textId="77777777" w:rsidR="002D4BAA" w:rsidRDefault="002D4BAA">
            <w:pPr>
              <w:pStyle w:val="TableParagraph"/>
              <w:spacing w:line="247" w:lineRule="exact"/>
              <w:ind w:left="99" w:right="77"/>
              <w:jc w:val="center"/>
            </w:pPr>
            <w:r>
              <w:rPr>
                <w:spacing w:val="-2"/>
              </w:rPr>
              <w:t>Other</w:t>
            </w:r>
          </w:p>
        </w:tc>
        <w:tc>
          <w:tcPr>
            <w:tcW w:w="753" w:type="dxa"/>
          </w:tcPr>
          <w:p w14:paraId="4F17ABB2" w14:textId="77777777" w:rsidR="002D4BAA" w:rsidRDefault="002D4BAA">
            <w:pPr>
              <w:pStyle w:val="TableParagraph"/>
              <w:spacing w:line="247" w:lineRule="exact"/>
              <w:ind w:left="18"/>
              <w:jc w:val="center"/>
            </w:pPr>
            <w:r>
              <w:t>4</w:t>
            </w:r>
          </w:p>
        </w:tc>
        <w:tc>
          <w:tcPr>
            <w:tcW w:w="753" w:type="dxa"/>
          </w:tcPr>
          <w:p w14:paraId="5A22B5D7" w14:textId="77777777" w:rsidR="002D4BAA" w:rsidRDefault="002D4BAA">
            <w:pPr>
              <w:pStyle w:val="TableParagraph"/>
              <w:spacing w:line="247" w:lineRule="exact"/>
              <w:ind w:left="271"/>
            </w:pPr>
            <w:r>
              <w:rPr>
                <w:spacing w:val="-5"/>
              </w:rPr>
              <w:t>14</w:t>
            </w:r>
          </w:p>
        </w:tc>
        <w:tc>
          <w:tcPr>
            <w:tcW w:w="754" w:type="dxa"/>
          </w:tcPr>
          <w:p w14:paraId="00A6D259" w14:textId="77777777" w:rsidR="002D4BAA" w:rsidRDefault="002D4BAA">
            <w:pPr>
              <w:pStyle w:val="TableParagraph"/>
              <w:spacing w:before="10"/>
              <w:ind w:left="24"/>
              <w:jc w:val="center"/>
            </w:pPr>
            <w:r>
              <w:t>2</w:t>
            </w:r>
          </w:p>
        </w:tc>
        <w:tc>
          <w:tcPr>
            <w:tcW w:w="681" w:type="dxa"/>
          </w:tcPr>
          <w:p w14:paraId="1AE060A0" w14:textId="77777777" w:rsidR="002D4BAA" w:rsidRDefault="002D4BAA">
            <w:pPr>
              <w:pStyle w:val="TableParagraph"/>
              <w:spacing w:line="247" w:lineRule="exact"/>
              <w:ind w:left="95" w:right="69"/>
              <w:jc w:val="center"/>
            </w:pPr>
            <w:r>
              <w:rPr>
                <w:color w:val="000000"/>
                <w:spacing w:val="-5"/>
                <w:shd w:val="clear" w:color="auto" w:fill="FFFF00"/>
              </w:rPr>
              <w:t>20</w:t>
            </w:r>
          </w:p>
        </w:tc>
        <w:tc>
          <w:tcPr>
            <w:tcW w:w="112" w:type="dxa"/>
            <w:tcBorders>
              <w:top w:val="nil"/>
              <w:bottom w:val="nil"/>
            </w:tcBorders>
          </w:tcPr>
          <w:p w14:paraId="2CE787C2" w14:textId="77777777" w:rsidR="002D4BAA" w:rsidRDefault="002D4BAA">
            <w:pPr>
              <w:pStyle w:val="TableParagraph"/>
              <w:rPr>
                <w:sz w:val="20"/>
              </w:rPr>
            </w:pPr>
          </w:p>
        </w:tc>
      </w:tr>
      <w:tr w:rsidR="002D4BAA" w14:paraId="77F50B81" w14:textId="77777777">
        <w:trPr>
          <w:trHeight w:val="292"/>
        </w:trPr>
        <w:tc>
          <w:tcPr>
            <w:tcW w:w="113" w:type="dxa"/>
            <w:tcBorders>
              <w:top w:val="nil"/>
            </w:tcBorders>
          </w:tcPr>
          <w:p w14:paraId="1B586578" w14:textId="77777777" w:rsidR="002D4BAA" w:rsidRDefault="002D4BAA">
            <w:pPr>
              <w:pStyle w:val="TableParagraph"/>
              <w:rPr>
                <w:sz w:val="20"/>
              </w:rPr>
            </w:pPr>
          </w:p>
        </w:tc>
        <w:tc>
          <w:tcPr>
            <w:tcW w:w="953" w:type="dxa"/>
            <w:tcBorders>
              <w:bottom w:val="single" w:sz="8" w:space="0" w:color="000000"/>
            </w:tcBorders>
          </w:tcPr>
          <w:p w14:paraId="29395E0C" w14:textId="77777777" w:rsidR="002D4BAA" w:rsidRDefault="002D4BAA">
            <w:pPr>
              <w:pStyle w:val="TableParagraph"/>
              <w:spacing w:line="247" w:lineRule="exact"/>
              <w:ind w:left="244"/>
            </w:pPr>
            <w:r>
              <w:rPr>
                <w:spacing w:val="-2"/>
              </w:rPr>
              <w:t>Total</w:t>
            </w:r>
          </w:p>
        </w:tc>
        <w:tc>
          <w:tcPr>
            <w:tcW w:w="754" w:type="dxa"/>
            <w:tcBorders>
              <w:bottom w:val="single" w:sz="8" w:space="0" w:color="000000"/>
            </w:tcBorders>
          </w:tcPr>
          <w:p w14:paraId="18D9C7B5" w14:textId="77777777" w:rsidR="002D4BAA" w:rsidRDefault="002D4BAA">
            <w:pPr>
              <w:pStyle w:val="TableParagraph"/>
              <w:spacing w:line="247" w:lineRule="exact"/>
              <w:ind w:left="265"/>
            </w:pPr>
            <w:r>
              <w:rPr>
                <w:spacing w:val="-5"/>
              </w:rPr>
              <w:t>22</w:t>
            </w:r>
          </w:p>
        </w:tc>
        <w:tc>
          <w:tcPr>
            <w:tcW w:w="753" w:type="dxa"/>
            <w:tcBorders>
              <w:bottom w:val="single" w:sz="8" w:space="0" w:color="000000"/>
            </w:tcBorders>
          </w:tcPr>
          <w:p w14:paraId="75CF19F5" w14:textId="77777777" w:rsidR="002D4BAA" w:rsidRDefault="002D4BAA">
            <w:pPr>
              <w:pStyle w:val="TableParagraph"/>
              <w:spacing w:line="247" w:lineRule="exact"/>
              <w:ind w:right="254"/>
              <w:jc w:val="right"/>
            </w:pPr>
            <w:r>
              <w:rPr>
                <w:spacing w:val="-5"/>
              </w:rPr>
              <w:t>32</w:t>
            </w:r>
          </w:p>
        </w:tc>
        <w:tc>
          <w:tcPr>
            <w:tcW w:w="753" w:type="dxa"/>
            <w:tcBorders>
              <w:bottom w:val="single" w:sz="8" w:space="0" w:color="000000"/>
            </w:tcBorders>
          </w:tcPr>
          <w:p w14:paraId="2523B67B" w14:textId="77777777" w:rsidR="002D4BAA" w:rsidRDefault="002D4BAA">
            <w:pPr>
              <w:pStyle w:val="TableParagraph"/>
              <w:spacing w:line="247" w:lineRule="exact"/>
              <w:ind w:left="88" w:right="77"/>
              <w:jc w:val="center"/>
            </w:pPr>
            <w:r>
              <w:rPr>
                <w:spacing w:val="-5"/>
              </w:rPr>
              <w:t>21</w:t>
            </w:r>
          </w:p>
        </w:tc>
        <w:tc>
          <w:tcPr>
            <w:tcW w:w="681" w:type="dxa"/>
            <w:tcBorders>
              <w:bottom w:val="single" w:sz="8" w:space="0" w:color="000000"/>
            </w:tcBorders>
          </w:tcPr>
          <w:p w14:paraId="661C4481" w14:textId="77777777" w:rsidR="002D4BAA" w:rsidRDefault="002D4BAA">
            <w:pPr>
              <w:pStyle w:val="TableParagraph"/>
              <w:spacing w:line="247" w:lineRule="exact"/>
              <w:ind w:left="93" w:right="76"/>
              <w:jc w:val="center"/>
            </w:pPr>
            <w:r>
              <w:rPr>
                <w:spacing w:val="-5"/>
              </w:rPr>
              <w:t>75</w:t>
            </w:r>
          </w:p>
        </w:tc>
        <w:tc>
          <w:tcPr>
            <w:tcW w:w="112" w:type="dxa"/>
            <w:vMerge/>
            <w:tcBorders>
              <w:top w:val="nil"/>
            </w:tcBorders>
          </w:tcPr>
          <w:p w14:paraId="657CEF10" w14:textId="77777777" w:rsidR="002D4BAA" w:rsidRDefault="002D4BAA">
            <w:pPr>
              <w:rPr>
                <w:sz w:val="2"/>
                <w:szCs w:val="2"/>
              </w:rPr>
            </w:pPr>
          </w:p>
        </w:tc>
        <w:tc>
          <w:tcPr>
            <w:tcW w:w="112" w:type="dxa"/>
            <w:vMerge/>
            <w:tcBorders>
              <w:top w:val="nil"/>
            </w:tcBorders>
          </w:tcPr>
          <w:p w14:paraId="04EC2FBA" w14:textId="77777777" w:rsidR="002D4BAA" w:rsidRDefault="002D4BAA">
            <w:pPr>
              <w:rPr>
                <w:sz w:val="2"/>
                <w:szCs w:val="2"/>
              </w:rPr>
            </w:pPr>
          </w:p>
        </w:tc>
        <w:tc>
          <w:tcPr>
            <w:tcW w:w="717" w:type="dxa"/>
            <w:tcBorders>
              <w:bottom w:val="single" w:sz="8" w:space="0" w:color="000000"/>
            </w:tcBorders>
          </w:tcPr>
          <w:p w14:paraId="73EFB029" w14:textId="77777777" w:rsidR="002D4BAA" w:rsidRDefault="002D4BAA">
            <w:pPr>
              <w:pStyle w:val="TableParagraph"/>
              <w:spacing w:line="247" w:lineRule="exact"/>
              <w:ind w:left="99" w:right="77"/>
              <w:jc w:val="center"/>
            </w:pPr>
            <w:r>
              <w:rPr>
                <w:spacing w:val="-2"/>
              </w:rPr>
              <w:t>Total</w:t>
            </w:r>
          </w:p>
        </w:tc>
        <w:tc>
          <w:tcPr>
            <w:tcW w:w="753" w:type="dxa"/>
            <w:tcBorders>
              <w:bottom w:val="single" w:sz="8" w:space="0" w:color="000000"/>
            </w:tcBorders>
          </w:tcPr>
          <w:p w14:paraId="4D45FA92" w14:textId="77777777" w:rsidR="002D4BAA" w:rsidRDefault="002D4BAA">
            <w:pPr>
              <w:pStyle w:val="TableParagraph"/>
              <w:spacing w:line="247" w:lineRule="exact"/>
              <w:ind w:left="93" w:right="75"/>
              <w:jc w:val="center"/>
            </w:pPr>
            <w:r>
              <w:rPr>
                <w:color w:val="000000"/>
                <w:spacing w:val="-5"/>
                <w:shd w:val="clear" w:color="auto" w:fill="FFFF00"/>
              </w:rPr>
              <w:t>22</w:t>
            </w:r>
          </w:p>
        </w:tc>
        <w:tc>
          <w:tcPr>
            <w:tcW w:w="753" w:type="dxa"/>
            <w:tcBorders>
              <w:bottom w:val="single" w:sz="8" w:space="0" w:color="000000"/>
            </w:tcBorders>
          </w:tcPr>
          <w:p w14:paraId="10AA9F9D" w14:textId="77777777" w:rsidR="002D4BAA" w:rsidRDefault="002D4BAA">
            <w:pPr>
              <w:pStyle w:val="TableParagraph"/>
              <w:spacing w:line="247" w:lineRule="exact"/>
              <w:ind w:left="271"/>
            </w:pPr>
            <w:r>
              <w:rPr>
                <w:color w:val="000000"/>
                <w:spacing w:val="-5"/>
                <w:shd w:val="clear" w:color="auto" w:fill="FFFF00"/>
              </w:rPr>
              <w:t>32</w:t>
            </w:r>
          </w:p>
        </w:tc>
        <w:tc>
          <w:tcPr>
            <w:tcW w:w="754" w:type="dxa"/>
            <w:tcBorders>
              <w:bottom w:val="single" w:sz="8" w:space="0" w:color="000000"/>
            </w:tcBorders>
          </w:tcPr>
          <w:p w14:paraId="7CBA0513" w14:textId="77777777" w:rsidR="002D4BAA" w:rsidRDefault="002D4BAA">
            <w:pPr>
              <w:pStyle w:val="TableParagraph"/>
              <w:spacing w:line="247" w:lineRule="exact"/>
              <w:ind w:left="92" w:right="68"/>
              <w:jc w:val="center"/>
            </w:pPr>
            <w:r>
              <w:rPr>
                <w:color w:val="000000"/>
                <w:spacing w:val="-5"/>
                <w:shd w:val="clear" w:color="auto" w:fill="FFFF00"/>
              </w:rPr>
              <w:t>21</w:t>
            </w:r>
          </w:p>
        </w:tc>
        <w:tc>
          <w:tcPr>
            <w:tcW w:w="681" w:type="dxa"/>
            <w:tcBorders>
              <w:bottom w:val="single" w:sz="8" w:space="0" w:color="000000"/>
            </w:tcBorders>
          </w:tcPr>
          <w:p w14:paraId="0761AF34" w14:textId="77777777" w:rsidR="002D4BAA" w:rsidRDefault="002D4BAA">
            <w:pPr>
              <w:pStyle w:val="TableParagraph"/>
              <w:spacing w:line="247" w:lineRule="exact"/>
              <w:ind w:left="95" w:right="69"/>
              <w:jc w:val="center"/>
            </w:pPr>
            <w:r>
              <w:rPr>
                <w:color w:val="000000"/>
                <w:spacing w:val="-5"/>
                <w:shd w:val="clear" w:color="auto" w:fill="FFFF00"/>
              </w:rPr>
              <w:t>75</w:t>
            </w:r>
          </w:p>
        </w:tc>
        <w:tc>
          <w:tcPr>
            <w:tcW w:w="112" w:type="dxa"/>
            <w:tcBorders>
              <w:top w:val="nil"/>
            </w:tcBorders>
          </w:tcPr>
          <w:p w14:paraId="498B16C3" w14:textId="77777777" w:rsidR="002D4BAA" w:rsidRDefault="002D4BAA">
            <w:pPr>
              <w:pStyle w:val="TableParagraph"/>
              <w:rPr>
                <w:sz w:val="20"/>
              </w:rPr>
            </w:pPr>
          </w:p>
        </w:tc>
      </w:tr>
    </w:tbl>
    <w:p w14:paraId="0EC75DCF" w14:textId="77777777" w:rsidR="002D4BAA" w:rsidRPr="00DF7A48" w:rsidRDefault="002D4BAA" w:rsidP="002D4BAA">
      <w:pPr>
        <w:spacing w:after="0" w:line="240" w:lineRule="auto"/>
        <w:ind w:left="360"/>
        <w:contextualSpacing/>
        <w:rPr>
          <w:rFonts w:eastAsia="Times New Roman" w:cs="Times New Roman"/>
          <w:sz w:val="24"/>
          <w:szCs w:val="24"/>
        </w:rPr>
      </w:pPr>
    </w:p>
    <w:p w14:paraId="1166911D" w14:textId="77777777" w:rsidR="002D4BAA" w:rsidRPr="00DF7A48" w:rsidRDefault="002D4BAA" w:rsidP="002D4BAA">
      <w:pPr>
        <w:pStyle w:val="ListParagraph"/>
        <w:numPr>
          <w:ilvl w:val="0"/>
          <w:numId w:val="242"/>
        </w:numPr>
        <w:tabs>
          <w:tab w:val="left" w:pos="2160"/>
        </w:tabs>
        <w:autoSpaceDE w:val="0"/>
        <w:autoSpaceDN w:val="0"/>
        <w:ind w:left="720"/>
        <w:rPr>
          <w:sz w:val="24"/>
          <w:szCs w:val="24"/>
        </w:rPr>
      </w:pPr>
      <w:r w:rsidRPr="00DF7A48">
        <w:rPr>
          <w:sz w:val="24"/>
          <w:szCs w:val="24"/>
        </w:rPr>
        <w:t>Instruction includes the use of a key word table associated with joint and marginal frequency.</w:t>
      </w:r>
      <w:r w:rsidRPr="00DF7A48">
        <w:rPr>
          <w:spacing w:val="-1"/>
          <w:sz w:val="24"/>
          <w:szCs w:val="24"/>
        </w:rPr>
        <w:t xml:space="preserve"> </w:t>
      </w:r>
      <w:r w:rsidRPr="00DF7A48">
        <w:rPr>
          <w:sz w:val="24"/>
          <w:szCs w:val="24"/>
        </w:rPr>
        <w:t>Instruction</w:t>
      </w:r>
      <w:r w:rsidRPr="00DF7A48">
        <w:rPr>
          <w:spacing w:val="-3"/>
          <w:sz w:val="24"/>
          <w:szCs w:val="24"/>
        </w:rPr>
        <w:t xml:space="preserve"> </w:t>
      </w:r>
      <w:r w:rsidRPr="00DF7A48">
        <w:rPr>
          <w:sz w:val="24"/>
          <w:szCs w:val="24"/>
        </w:rPr>
        <w:t>also</w:t>
      </w:r>
      <w:r w:rsidRPr="00DF7A48">
        <w:rPr>
          <w:spacing w:val="-3"/>
          <w:sz w:val="24"/>
          <w:szCs w:val="24"/>
        </w:rPr>
        <w:t xml:space="preserve"> </w:t>
      </w:r>
      <w:r w:rsidRPr="00DF7A48">
        <w:rPr>
          <w:sz w:val="24"/>
          <w:szCs w:val="24"/>
        </w:rPr>
        <w:t>includes</w:t>
      </w:r>
      <w:r w:rsidRPr="00DF7A48">
        <w:rPr>
          <w:spacing w:val="-3"/>
          <w:sz w:val="24"/>
          <w:szCs w:val="24"/>
        </w:rPr>
        <w:t xml:space="preserve"> </w:t>
      </w:r>
      <w:r w:rsidRPr="00DF7A48">
        <w:rPr>
          <w:sz w:val="24"/>
          <w:szCs w:val="24"/>
        </w:rPr>
        <w:t>the</w:t>
      </w:r>
      <w:r w:rsidRPr="00DF7A48">
        <w:rPr>
          <w:spacing w:val="-3"/>
          <w:sz w:val="24"/>
          <w:szCs w:val="24"/>
        </w:rPr>
        <w:t xml:space="preserve"> </w:t>
      </w:r>
      <w:r w:rsidRPr="00DF7A48">
        <w:rPr>
          <w:sz w:val="24"/>
          <w:szCs w:val="24"/>
        </w:rPr>
        <w:t>use</w:t>
      </w:r>
      <w:r w:rsidRPr="00DF7A48">
        <w:rPr>
          <w:spacing w:val="-5"/>
          <w:sz w:val="24"/>
          <w:szCs w:val="24"/>
        </w:rPr>
        <w:t xml:space="preserve"> </w:t>
      </w:r>
      <w:r w:rsidRPr="00DF7A48">
        <w:rPr>
          <w:sz w:val="24"/>
          <w:szCs w:val="24"/>
        </w:rPr>
        <w:t>of</w:t>
      </w:r>
      <w:r w:rsidRPr="00DF7A48">
        <w:rPr>
          <w:spacing w:val="-3"/>
          <w:sz w:val="24"/>
          <w:szCs w:val="24"/>
        </w:rPr>
        <w:t xml:space="preserve"> </w:t>
      </w:r>
      <w:r w:rsidRPr="00DF7A48">
        <w:rPr>
          <w:sz w:val="24"/>
          <w:szCs w:val="24"/>
        </w:rPr>
        <w:t>a</w:t>
      </w:r>
      <w:r w:rsidRPr="00DF7A48">
        <w:rPr>
          <w:spacing w:val="-3"/>
          <w:sz w:val="24"/>
          <w:szCs w:val="24"/>
        </w:rPr>
        <w:t xml:space="preserve"> </w:t>
      </w:r>
      <w:r w:rsidRPr="00DF7A48">
        <w:rPr>
          <w:sz w:val="24"/>
          <w:szCs w:val="24"/>
        </w:rPr>
        <w:t>reading</w:t>
      </w:r>
      <w:r w:rsidRPr="00DF7A48">
        <w:rPr>
          <w:spacing w:val="-5"/>
          <w:sz w:val="24"/>
          <w:szCs w:val="24"/>
        </w:rPr>
        <w:t xml:space="preserve"> </w:t>
      </w:r>
      <w:r w:rsidRPr="00DF7A48">
        <w:rPr>
          <w:sz w:val="24"/>
          <w:szCs w:val="24"/>
        </w:rPr>
        <w:t>strategy</w:t>
      </w:r>
      <w:r w:rsidRPr="00DF7A48">
        <w:rPr>
          <w:spacing w:val="-8"/>
          <w:sz w:val="24"/>
          <w:szCs w:val="24"/>
        </w:rPr>
        <w:t xml:space="preserve"> </w:t>
      </w:r>
      <w:r w:rsidRPr="00DF7A48">
        <w:rPr>
          <w:sz w:val="24"/>
          <w:szCs w:val="24"/>
        </w:rPr>
        <w:t>that</w:t>
      </w:r>
      <w:r w:rsidRPr="00DF7A48">
        <w:rPr>
          <w:spacing w:val="-1"/>
          <w:sz w:val="24"/>
          <w:szCs w:val="24"/>
        </w:rPr>
        <w:t xml:space="preserve"> </w:t>
      </w:r>
      <w:r w:rsidRPr="00DF7A48">
        <w:rPr>
          <w:sz w:val="24"/>
          <w:szCs w:val="24"/>
        </w:rPr>
        <w:t>gives</w:t>
      </w:r>
      <w:r w:rsidRPr="00DF7A48">
        <w:rPr>
          <w:spacing w:val="-2"/>
          <w:sz w:val="24"/>
          <w:szCs w:val="24"/>
        </w:rPr>
        <w:t xml:space="preserve"> </w:t>
      </w:r>
      <w:r w:rsidRPr="00DF7A48">
        <w:rPr>
          <w:sz w:val="24"/>
          <w:szCs w:val="24"/>
        </w:rPr>
        <w:t>students</w:t>
      </w:r>
      <w:r w:rsidRPr="00DF7A48">
        <w:rPr>
          <w:spacing w:val="-3"/>
          <w:sz w:val="24"/>
          <w:szCs w:val="24"/>
        </w:rPr>
        <w:t xml:space="preserve"> </w:t>
      </w:r>
      <w:r w:rsidRPr="00DF7A48">
        <w:rPr>
          <w:sz w:val="24"/>
          <w:szCs w:val="24"/>
        </w:rPr>
        <w:t>the opportunity to analyze the data from the context given.</w:t>
      </w:r>
    </w:p>
    <w:p w14:paraId="26D9C0E1" w14:textId="77777777" w:rsidR="002D4BAA" w:rsidRPr="00DF7A48" w:rsidRDefault="002D4BAA" w:rsidP="002D4BAA">
      <w:pPr>
        <w:pStyle w:val="ListParagraph"/>
        <w:numPr>
          <w:ilvl w:val="0"/>
          <w:numId w:val="242"/>
        </w:numPr>
        <w:tabs>
          <w:tab w:val="left" w:pos="2160"/>
        </w:tabs>
        <w:autoSpaceDE w:val="0"/>
        <w:autoSpaceDN w:val="0"/>
        <w:ind w:left="720"/>
        <w:rPr>
          <w:sz w:val="24"/>
          <w:szCs w:val="24"/>
        </w:rPr>
      </w:pPr>
      <w:r w:rsidRPr="00DF7A48">
        <w:rPr>
          <w:sz w:val="24"/>
          <w:szCs w:val="24"/>
        </w:rPr>
        <w:t>Teacher provides additional assistance when identifying positive and negative associations.</w:t>
      </w:r>
      <w:r w:rsidRPr="00DF7A48">
        <w:rPr>
          <w:spacing w:val="-2"/>
          <w:sz w:val="24"/>
          <w:szCs w:val="24"/>
        </w:rPr>
        <w:t xml:space="preserve"> </w:t>
      </w:r>
      <w:r w:rsidRPr="00DF7A48">
        <w:rPr>
          <w:sz w:val="24"/>
          <w:szCs w:val="24"/>
        </w:rPr>
        <w:t>Instruction</w:t>
      </w:r>
      <w:r w:rsidRPr="00DF7A48">
        <w:rPr>
          <w:spacing w:val="-4"/>
          <w:sz w:val="24"/>
          <w:szCs w:val="24"/>
        </w:rPr>
        <w:t xml:space="preserve"> </w:t>
      </w:r>
      <w:r w:rsidRPr="00DF7A48">
        <w:rPr>
          <w:sz w:val="24"/>
          <w:szCs w:val="24"/>
        </w:rPr>
        <w:t>includes</w:t>
      </w:r>
      <w:r w:rsidRPr="00DF7A48">
        <w:rPr>
          <w:spacing w:val="-4"/>
          <w:sz w:val="24"/>
          <w:szCs w:val="24"/>
        </w:rPr>
        <w:t xml:space="preserve"> </w:t>
      </w:r>
      <w:r w:rsidRPr="00DF7A48">
        <w:rPr>
          <w:sz w:val="24"/>
          <w:szCs w:val="24"/>
        </w:rPr>
        <w:t>using</w:t>
      </w:r>
      <w:r w:rsidRPr="00DF7A48">
        <w:rPr>
          <w:spacing w:val="-4"/>
          <w:sz w:val="24"/>
          <w:szCs w:val="24"/>
        </w:rPr>
        <w:t xml:space="preserve"> </w:t>
      </w:r>
      <w:r w:rsidRPr="00DF7A48">
        <w:rPr>
          <w:sz w:val="24"/>
          <w:szCs w:val="24"/>
        </w:rPr>
        <w:t>categories</w:t>
      </w:r>
      <w:r w:rsidRPr="00DF7A48">
        <w:rPr>
          <w:spacing w:val="-2"/>
          <w:sz w:val="24"/>
          <w:szCs w:val="24"/>
        </w:rPr>
        <w:t xml:space="preserve"> </w:t>
      </w:r>
      <w:r w:rsidRPr="00DF7A48">
        <w:rPr>
          <w:sz w:val="24"/>
          <w:szCs w:val="24"/>
        </w:rPr>
        <w:t>that</w:t>
      </w:r>
      <w:r w:rsidRPr="00DF7A48">
        <w:rPr>
          <w:spacing w:val="-4"/>
          <w:sz w:val="24"/>
          <w:szCs w:val="24"/>
        </w:rPr>
        <w:t xml:space="preserve"> </w:t>
      </w:r>
      <w:r w:rsidRPr="00DF7A48">
        <w:rPr>
          <w:sz w:val="24"/>
          <w:szCs w:val="24"/>
        </w:rPr>
        <w:t>are</w:t>
      </w:r>
      <w:r w:rsidRPr="00DF7A48">
        <w:rPr>
          <w:spacing w:val="-6"/>
          <w:sz w:val="24"/>
          <w:szCs w:val="24"/>
        </w:rPr>
        <w:t xml:space="preserve"> </w:t>
      </w:r>
      <w:r w:rsidRPr="00DF7A48">
        <w:rPr>
          <w:sz w:val="24"/>
          <w:szCs w:val="24"/>
        </w:rPr>
        <w:t>relevant</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students</w:t>
      </w:r>
      <w:r w:rsidRPr="00DF7A48">
        <w:rPr>
          <w:spacing w:val="-4"/>
          <w:sz w:val="24"/>
          <w:szCs w:val="24"/>
        </w:rPr>
        <w:t xml:space="preserve"> </w:t>
      </w:r>
      <w:r w:rsidRPr="00DF7A48">
        <w:rPr>
          <w:sz w:val="24"/>
          <w:szCs w:val="24"/>
        </w:rPr>
        <w:t>to</w:t>
      </w:r>
      <w:r w:rsidRPr="00DF7A48">
        <w:rPr>
          <w:spacing w:val="-4"/>
          <w:sz w:val="24"/>
          <w:szCs w:val="24"/>
        </w:rPr>
        <w:t xml:space="preserve"> </w:t>
      </w:r>
      <w:r w:rsidRPr="00DF7A48">
        <w:rPr>
          <w:sz w:val="24"/>
          <w:szCs w:val="24"/>
        </w:rPr>
        <w:t>increase interest and comfortability.</w:t>
      </w:r>
    </w:p>
    <w:p w14:paraId="0AC94C30" w14:textId="77777777" w:rsidR="002D4BAA" w:rsidRPr="00DF7A48" w:rsidRDefault="002D4BAA" w:rsidP="002D4BAA">
      <w:pPr>
        <w:pStyle w:val="ListParagraph"/>
        <w:numPr>
          <w:ilvl w:val="1"/>
          <w:numId w:val="242"/>
        </w:numPr>
        <w:tabs>
          <w:tab w:val="left" w:pos="2879"/>
        </w:tabs>
        <w:autoSpaceDE w:val="0"/>
        <w:autoSpaceDN w:val="0"/>
        <w:spacing w:line="286" w:lineRule="exact"/>
        <w:ind w:left="1439" w:hanging="359"/>
        <w:rPr>
          <w:sz w:val="24"/>
          <w:szCs w:val="24"/>
        </w:rPr>
      </w:pPr>
      <w:r w:rsidRPr="00DF7A48">
        <w:rPr>
          <w:sz w:val="24"/>
          <w:szCs w:val="24"/>
        </w:rPr>
        <w:t>For</w:t>
      </w:r>
      <w:r w:rsidRPr="00DF7A48">
        <w:rPr>
          <w:spacing w:val="-3"/>
          <w:sz w:val="24"/>
          <w:szCs w:val="24"/>
        </w:rPr>
        <w:t xml:space="preserve"> </w:t>
      </w:r>
      <w:r w:rsidRPr="00DF7A48">
        <w:rPr>
          <w:sz w:val="24"/>
          <w:szCs w:val="24"/>
        </w:rPr>
        <w:t>example, the</w:t>
      </w:r>
      <w:r w:rsidRPr="00DF7A48">
        <w:rPr>
          <w:spacing w:val="-1"/>
          <w:sz w:val="24"/>
          <w:szCs w:val="24"/>
        </w:rPr>
        <w:t xml:space="preserve"> </w:t>
      </w:r>
      <w:r w:rsidRPr="00DF7A48">
        <w:rPr>
          <w:sz w:val="24"/>
          <w:szCs w:val="24"/>
        </w:rPr>
        <w:t>following</w:t>
      </w:r>
      <w:r w:rsidRPr="00DF7A48">
        <w:rPr>
          <w:spacing w:val="-3"/>
          <w:sz w:val="24"/>
          <w:szCs w:val="24"/>
        </w:rPr>
        <w:t xml:space="preserve"> </w:t>
      </w:r>
      <w:r w:rsidRPr="00DF7A48">
        <w:rPr>
          <w:sz w:val="24"/>
          <w:szCs w:val="24"/>
        </w:rPr>
        <w:t>context</w:t>
      </w:r>
      <w:r w:rsidRPr="00DF7A48">
        <w:rPr>
          <w:spacing w:val="-1"/>
          <w:sz w:val="24"/>
          <w:szCs w:val="24"/>
        </w:rPr>
        <w:t xml:space="preserve"> </w:t>
      </w:r>
      <w:r w:rsidRPr="00DF7A48">
        <w:rPr>
          <w:sz w:val="24"/>
          <w:szCs w:val="24"/>
        </w:rPr>
        <w:t>could be</w:t>
      </w:r>
      <w:r w:rsidRPr="00DF7A48">
        <w:rPr>
          <w:spacing w:val="-2"/>
          <w:sz w:val="24"/>
          <w:szCs w:val="24"/>
        </w:rPr>
        <w:t xml:space="preserve"> </w:t>
      </w:r>
      <w:r w:rsidRPr="00DF7A48">
        <w:rPr>
          <w:sz w:val="24"/>
          <w:szCs w:val="24"/>
        </w:rPr>
        <w:t xml:space="preserve">relevant to </w:t>
      </w:r>
      <w:r w:rsidRPr="00DF7A48">
        <w:rPr>
          <w:spacing w:val="-2"/>
          <w:sz w:val="24"/>
          <w:szCs w:val="24"/>
        </w:rPr>
        <w:t xml:space="preserve">students. </w:t>
      </w:r>
      <w:r w:rsidRPr="00DF7A48">
        <w:rPr>
          <w:sz w:val="24"/>
          <w:szCs w:val="24"/>
        </w:rPr>
        <w:t>Students at a local junior high school were surveyed. The survey wanted to determine</w:t>
      </w:r>
      <w:r w:rsidRPr="00DF7A48">
        <w:rPr>
          <w:spacing w:val="-3"/>
          <w:sz w:val="24"/>
          <w:szCs w:val="24"/>
        </w:rPr>
        <w:t xml:space="preserve"> </w:t>
      </w:r>
      <w:r w:rsidRPr="00DF7A48">
        <w:rPr>
          <w:sz w:val="24"/>
          <w:szCs w:val="24"/>
        </w:rPr>
        <w:t>if</w:t>
      </w:r>
      <w:r w:rsidRPr="00DF7A48">
        <w:rPr>
          <w:spacing w:val="-3"/>
          <w:sz w:val="24"/>
          <w:szCs w:val="24"/>
        </w:rPr>
        <w:t xml:space="preserve"> </w:t>
      </w:r>
      <w:r w:rsidRPr="00DF7A48">
        <w:rPr>
          <w:sz w:val="24"/>
          <w:szCs w:val="24"/>
        </w:rPr>
        <w:t>the</w:t>
      </w:r>
      <w:r w:rsidRPr="00DF7A48">
        <w:rPr>
          <w:spacing w:val="-2"/>
          <w:sz w:val="24"/>
          <w:szCs w:val="24"/>
        </w:rPr>
        <w:t xml:space="preserve"> </w:t>
      </w:r>
      <w:r w:rsidRPr="00DF7A48">
        <w:rPr>
          <w:sz w:val="24"/>
          <w:szCs w:val="24"/>
        </w:rPr>
        <w:t>group</w:t>
      </w:r>
      <w:r w:rsidRPr="00DF7A48">
        <w:rPr>
          <w:spacing w:val="-4"/>
          <w:sz w:val="24"/>
          <w:szCs w:val="24"/>
        </w:rPr>
        <w:t xml:space="preserve"> </w:t>
      </w:r>
      <w:r w:rsidRPr="00DF7A48">
        <w:rPr>
          <w:sz w:val="24"/>
          <w:szCs w:val="24"/>
        </w:rPr>
        <w:t>of</w:t>
      </w:r>
      <w:r w:rsidRPr="00DF7A48">
        <w:rPr>
          <w:spacing w:val="-2"/>
          <w:sz w:val="24"/>
          <w:szCs w:val="24"/>
        </w:rPr>
        <w:t xml:space="preserve"> </w:t>
      </w:r>
      <w:r w:rsidRPr="00DF7A48">
        <w:rPr>
          <w:sz w:val="24"/>
          <w:szCs w:val="24"/>
        </w:rPr>
        <w:t>students</w:t>
      </w:r>
      <w:r w:rsidRPr="00DF7A48">
        <w:rPr>
          <w:spacing w:val="-2"/>
          <w:sz w:val="24"/>
          <w:szCs w:val="24"/>
        </w:rPr>
        <w:t xml:space="preserve"> </w:t>
      </w:r>
      <w:r w:rsidRPr="00DF7A48">
        <w:rPr>
          <w:sz w:val="24"/>
          <w:szCs w:val="24"/>
        </w:rPr>
        <w:t>are</w:t>
      </w:r>
      <w:r w:rsidRPr="00DF7A48">
        <w:rPr>
          <w:spacing w:val="-5"/>
          <w:sz w:val="24"/>
          <w:szCs w:val="24"/>
        </w:rPr>
        <w:t xml:space="preserve"> </w:t>
      </w:r>
      <w:r w:rsidRPr="00DF7A48">
        <w:rPr>
          <w:sz w:val="24"/>
          <w:szCs w:val="24"/>
        </w:rPr>
        <w:t>in</w:t>
      </w:r>
      <w:r w:rsidRPr="00DF7A48">
        <w:rPr>
          <w:spacing w:val="-3"/>
          <w:sz w:val="24"/>
          <w:szCs w:val="24"/>
        </w:rPr>
        <w:t xml:space="preserve"> </w:t>
      </w:r>
      <w:r w:rsidRPr="00DF7A48">
        <w:rPr>
          <w:sz w:val="24"/>
          <w:szCs w:val="24"/>
        </w:rPr>
        <w:t>an</w:t>
      </w:r>
      <w:r w:rsidRPr="00DF7A48">
        <w:rPr>
          <w:spacing w:val="-3"/>
          <w:sz w:val="24"/>
          <w:szCs w:val="24"/>
        </w:rPr>
        <w:t xml:space="preserve"> </w:t>
      </w:r>
      <w:r w:rsidRPr="00DF7A48">
        <w:rPr>
          <w:sz w:val="24"/>
          <w:szCs w:val="24"/>
        </w:rPr>
        <w:t>athletic</w:t>
      </w:r>
      <w:r w:rsidRPr="00DF7A48">
        <w:rPr>
          <w:spacing w:val="-4"/>
          <w:sz w:val="24"/>
          <w:szCs w:val="24"/>
        </w:rPr>
        <w:t xml:space="preserve"> </w:t>
      </w:r>
      <w:r w:rsidRPr="00DF7A48">
        <w:rPr>
          <w:sz w:val="24"/>
          <w:szCs w:val="24"/>
        </w:rPr>
        <w:t>club</w:t>
      </w:r>
      <w:r w:rsidRPr="00DF7A48">
        <w:rPr>
          <w:spacing w:val="-3"/>
          <w:sz w:val="24"/>
          <w:szCs w:val="24"/>
        </w:rPr>
        <w:t xml:space="preserve"> </w:t>
      </w:r>
      <w:r w:rsidRPr="00DF7A48">
        <w:rPr>
          <w:sz w:val="24"/>
          <w:szCs w:val="24"/>
        </w:rPr>
        <w:t>or</w:t>
      </w:r>
      <w:r w:rsidRPr="00DF7A48">
        <w:rPr>
          <w:spacing w:val="-3"/>
          <w:sz w:val="24"/>
          <w:szCs w:val="24"/>
        </w:rPr>
        <w:t xml:space="preserve"> </w:t>
      </w:r>
      <w:r w:rsidRPr="00DF7A48">
        <w:rPr>
          <w:sz w:val="24"/>
          <w:szCs w:val="24"/>
        </w:rPr>
        <w:t>a</w:t>
      </w:r>
      <w:r w:rsidRPr="00DF7A48">
        <w:rPr>
          <w:spacing w:val="-5"/>
          <w:sz w:val="24"/>
          <w:szCs w:val="24"/>
        </w:rPr>
        <w:t xml:space="preserve"> </w:t>
      </w:r>
      <w:r w:rsidRPr="00DF7A48">
        <w:rPr>
          <w:sz w:val="24"/>
          <w:szCs w:val="24"/>
        </w:rPr>
        <w:t>social</w:t>
      </w:r>
      <w:r w:rsidRPr="00DF7A48">
        <w:rPr>
          <w:spacing w:val="-3"/>
          <w:sz w:val="24"/>
          <w:szCs w:val="24"/>
        </w:rPr>
        <w:t xml:space="preserve"> </w:t>
      </w:r>
      <w:r w:rsidRPr="00DF7A48">
        <w:rPr>
          <w:sz w:val="24"/>
          <w:szCs w:val="24"/>
        </w:rPr>
        <w:t>club.</w:t>
      </w:r>
      <w:r w:rsidRPr="00DF7A48">
        <w:rPr>
          <w:spacing w:val="-3"/>
          <w:sz w:val="24"/>
          <w:szCs w:val="24"/>
        </w:rPr>
        <w:t xml:space="preserve"> </w:t>
      </w:r>
      <w:r w:rsidRPr="00DF7A48">
        <w:rPr>
          <w:sz w:val="24"/>
          <w:szCs w:val="24"/>
        </w:rPr>
        <w:t>Can</w:t>
      </w:r>
      <w:r w:rsidRPr="00DF7A48">
        <w:rPr>
          <w:spacing w:val="-1"/>
          <w:sz w:val="24"/>
          <w:szCs w:val="24"/>
        </w:rPr>
        <w:t xml:space="preserve"> </w:t>
      </w:r>
      <w:r w:rsidRPr="00DF7A48">
        <w:rPr>
          <w:sz w:val="24"/>
          <w:szCs w:val="24"/>
        </w:rPr>
        <w:t>you draw any associations from the given data?</w:t>
      </w:r>
    </w:p>
    <w:tbl>
      <w:tblPr>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1"/>
        <w:gridCol w:w="1440"/>
        <w:gridCol w:w="1440"/>
        <w:gridCol w:w="1440"/>
        <w:gridCol w:w="1441"/>
      </w:tblGrid>
      <w:tr w:rsidR="002D4BAA" w14:paraId="6DC5E1F5" w14:textId="77777777">
        <w:trPr>
          <w:trHeight w:val="251"/>
        </w:trPr>
        <w:tc>
          <w:tcPr>
            <w:tcW w:w="2881" w:type="dxa"/>
            <w:gridSpan w:val="2"/>
            <w:tcBorders>
              <w:top w:val="nil"/>
              <w:left w:val="nil"/>
              <w:bottom w:val="nil"/>
            </w:tcBorders>
          </w:tcPr>
          <w:p w14:paraId="677C75BF" w14:textId="77777777" w:rsidR="002D4BAA" w:rsidRDefault="002D4BAA">
            <w:pPr>
              <w:pStyle w:val="TableParagraph"/>
              <w:rPr>
                <w:sz w:val="18"/>
              </w:rPr>
            </w:pPr>
          </w:p>
        </w:tc>
        <w:tc>
          <w:tcPr>
            <w:tcW w:w="2880" w:type="dxa"/>
            <w:gridSpan w:val="2"/>
          </w:tcPr>
          <w:p w14:paraId="2CBE15F3" w14:textId="77777777" w:rsidR="002D4BAA" w:rsidRDefault="002D4BAA">
            <w:pPr>
              <w:pStyle w:val="TableParagraph"/>
              <w:spacing w:line="232" w:lineRule="exact"/>
              <w:ind w:left="532"/>
              <w:rPr>
                <w:b/>
              </w:rPr>
            </w:pPr>
            <w:r>
              <w:rPr>
                <w:b/>
              </w:rPr>
              <w:t>In</w:t>
            </w:r>
            <w:r>
              <w:rPr>
                <w:b/>
                <w:spacing w:val="-4"/>
              </w:rPr>
              <w:t xml:space="preserve"> </w:t>
            </w:r>
            <w:r>
              <w:rPr>
                <w:b/>
              </w:rPr>
              <w:t>an</w:t>
            </w:r>
            <w:r>
              <w:rPr>
                <w:b/>
                <w:spacing w:val="-2"/>
              </w:rPr>
              <w:t xml:space="preserve"> </w:t>
            </w:r>
            <w:r>
              <w:rPr>
                <w:b/>
              </w:rPr>
              <w:t>Athletic</w:t>
            </w:r>
            <w:r>
              <w:rPr>
                <w:b/>
                <w:spacing w:val="-2"/>
              </w:rPr>
              <w:t xml:space="preserve"> </w:t>
            </w:r>
            <w:r>
              <w:rPr>
                <w:b/>
                <w:spacing w:val="-4"/>
              </w:rPr>
              <w:t>Club</w:t>
            </w:r>
          </w:p>
        </w:tc>
        <w:tc>
          <w:tcPr>
            <w:tcW w:w="1441" w:type="dxa"/>
            <w:tcBorders>
              <w:top w:val="nil"/>
              <w:right w:val="nil"/>
            </w:tcBorders>
          </w:tcPr>
          <w:p w14:paraId="135CE4E5" w14:textId="77777777" w:rsidR="002D4BAA" w:rsidRDefault="002D4BAA">
            <w:pPr>
              <w:pStyle w:val="TableParagraph"/>
              <w:rPr>
                <w:sz w:val="18"/>
              </w:rPr>
            </w:pPr>
          </w:p>
        </w:tc>
      </w:tr>
      <w:tr w:rsidR="002D4BAA" w14:paraId="00E2B69F" w14:textId="77777777">
        <w:trPr>
          <w:trHeight w:val="253"/>
        </w:trPr>
        <w:tc>
          <w:tcPr>
            <w:tcW w:w="1441" w:type="dxa"/>
            <w:tcBorders>
              <w:top w:val="nil"/>
              <w:left w:val="nil"/>
            </w:tcBorders>
          </w:tcPr>
          <w:p w14:paraId="5B7A59C1" w14:textId="77777777" w:rsidR="002D4BAA" w:rsidRDefault="002D4BAA">
            <w:pPr>
              <w:pStyle w:val="TableParagraph"/>
              <w:rPr>
                <w:sz w:val="18"/>
              </w:rPr>
            </w:pPr>
          </w:p>
        </w:tc>
        <w:tc>
          <w:tcPr>
            <w:tcW w:w="1440" w:type="dxa"/>
            <w:shd w:val="clear" w:color="auto" w:fill="F1F1F1"/>
          </w:tcPr>
          <w:p w14:paraId="7FD234B9" w14:textId="77777777" w:rsidR="002D4BAA" w:rsidRDefault="002D4BAA">
            <w:pPr>
              <w:pStyle w:val="TableParagraph"/>
              <w:rPr>
                <w:sz w:val="18"/>
              </w:rPr>
            </w:pPr>
          </w:p>
        </w:tc>
        <w:tc>
          <w:tcPr>
            <w:tcW w:w="1440" w:type="dxa"/>
          </w:tcPr>
          <w:p w14:paraId="3E3DA7D3" w14:textId="77777777" w:rsidR="002D4BAA" w:rsidRDefault="002D4BAA">
            <w:pPr>
              <w:pStyle w:val="TableParagraph"/>
              <w:spacing w:line="234" w:lineRule="exact"/>
              <w:ind w:left="452" w:right="445"/>
              <w:jc w:val="center"/>
              <w:rPr>
                <w:b/>
              </w:rPr>
            </w:pPr>
            <w:r>
              <w:rPr>
                <w:b/>
                <w:spacing w:val="-5"/>
              </w:rPr>
              <w:t>Yes</w:t>
            </w:r>
          </w:p>
        </w:tc>
        <w:tc>
          <w:tcPr>
            <w:tcW w:w="1440" w:type="dxa"/>
          </w:tcPr>
          <w:p w14:paraId="5E5C24FD" w14:textId="77777777" w:rsidR="002D4BAA" w:rsidRDefault="002D4BAA">
            <w:pPr>
              <w:pStyle w:val="TableParagraph"/>
              <w:spacing w:line="234" w:lineRule="exact"/>
              <w:ind w:right="574"/>
              <w:jc w:val="right"/>
              <w:rPr>
                <w:b/>
              </w:rPr>
            </w:pPr>
            <w:r>
              <w:rPr>
                <w:b/>
                <w:spacing w:val="-5"/>
              </w:rPr>
              <w:t>No</w:t>
            </w:r>
          </w:p>
        </w:tc>
        <w:tc>
          <w:tcPr>
            <w:tcW w:w="1441" w:type="dxa"/>
          </w:tcPr>
          <w:p w14:paraId="1003E7DD" w14:textId="77777777" w:rsidR="002D4BAA" w:rsidRDefault="002D4BAA">
            <w:pPr>
              <w:pStyle w:val="TableParagraph"/>
              <w:spacing w:line="234" w:lineRule="exact"/>
              <w:ind w:left="453" w:right="446"/>
              <w:jc w:val="center"/>
              <w:rPr>
                <w:b/>
              </w:rPr>
            </w:pPr>
            <w:r>
              <w:rPr>
                <w:b/>
                <w:spacing w:val="-2"/>
              </w:rPr>
              <w:t>Total</w:t>
            </w:r>
          </w:p>
        </w:tc>
      </w:tr>
      <w:tr w:rsidR="002D4BAA" w14:paraId="071E3CCE" w14:textId="77777777">
        <w:trPr>
          <w:trHeight w:val="251"/>
        </w:trPr>
        <w:tc>
          <w:tcPr>
            <w:tcW w:w="1441" w:type="dxa"/>
            <w:vMerge w:val="restart"/>
          </w:tcPr>
          <w:p w14:paraId="1484A11F" w14:textId="77777777" w:rsidR="002D4BAA" w:rsidRDefault="002D4BAA">
            <w:pPr>
              <w:pStyle w:val="TableParagraph"/>
              <w:spacing w:line="252" w:lineRule="exact"/>
              <w:ind w:left="487" w:hanging="264"/>
              <w:rPr>
                <w:b/>
              </w:rPr>
            </w:pPr>
            <w:r>
              <w:rPr>
                <w:b/>
              </w:rPr>
              <w:t>In</w:t>
            </w:r>
            <w:r>
              <w:rPr>
                <w:b/>
                <w:spacing w:val="-14"/>
              </w:rPr>
              <w:t xml:space="preserve"> </w:t>
            </w:r>
            <w:r>
              <w:rPr>
                <w:b/>
              </w:rPr>
              <w:t>a</w:t>
            </w:r>
            <w:r>
              <w:rPr>
                <w:b/>
                <w:spacing w:val="-14"/>
              </w:rPr>
              <w:t xml:space="preserve"> </w:t>
            </w:r>
            <w:r>
              <w:rPr>
                <w:b/>
              </w:rPr>
              <w:t xml:space="preserve">Social </w:t>
            </w:r>
            <w:r>
              <w:rPr>
                <w:b/>
                <w:spacing w:val="-4"/>
              </w:rPr>
              <w:t>Club</w:t>
            </w:r>
          </w:p>
        </w:tc>
        <w:tc>
          <w:tcPr>
            <w:tcW w:w="1440" w:type="dxa"/>
          </w:tcPr>
          <w:p w14:paraId="3F25CDF2" w14:textId="77777777" w:rsidR="002D4BAA" w:rsidRDefault="002D4BAA">
            <w:pPr>
              <w:pStyle w:val="TableParagraph"/>
              <w:spacing w:line="232" w:lineRule="exact"/>
              <w:ind w:left="452" w:right="445"/>
              <w:jc w:val="center"/>
              <w:rPr>
                <w:b/>
              </w:rPr>
            </w:pPr>
            <w:r>
              <w:rPr>
                <w:b/>
                <w:spacing w:val="-5"/>
              </w:rPr>
              <w:t>Yes</w:t>
            </w:r>
          </w:p>
        </w:tc>
        <w:tc>
          <w:tcPr>
            <w:tcW w:w="1440" w:type="dxa"/>
          </w:tcPr>
          <w:p w14:paraId="285A9E49" w14:textId="77777777" w:rsidR="002D4BAA" w:rsidRDefault="002D4BAA">
            <w:pPr>
              <w:pStyle w:val="TableParagraph"/>
              <w:spacing w:line="232" w:lineRule="exact"/>
              <w:ind w:left="452" w:right="444"/>
              <w:jc w:val="center"/>
            </w:pPr>
            <w:r>
              <w:rPr>
                <w:spacing w:val="-5"/>
              </w:rPr>
              <w:t>72</w:t>
            </w:r>
          </w:p>
        </w:tc>
        <w:tc>
          <w:tcPr>
            <w:tcW w:w="1440" w:type="dxa"/>
          </w:tcPr>
          <w:p w14:paraId="37771EC0" w14:textId="77777777" w:rsidR="002D4BAA" w:rsidRDefault="002D4BAA">
            <w:pPr>
              <w:pStyle w:val="TableParagraph"/>
              <w:spacing w:line="232" w:lineRule="exact"/>
              <w:ind w:right="597"/>
              <w:jc w:val="right"/>
            </w:pPr>
            <w:r>
              <w:rPr>
                <w:spacing w:val="-5"/>
              </w:rPr>
              <w:t>37</w:t>
            </w:r>
          </w:p>
        </w:tc>
        <w:tc>
          <w:tcPr>
            <w:tcW w:w="1441" w:type="dxa"/>
          </w:tcPr>
          <w:p w14:paraId="6FE3897C" w14:textId="77777777" w:rsidR="002D4BAA" w:rsidRDefault="002D4BAA">
            <w:pPr>
              <w:pStyle w:val="TableParagraph"/>
              <w:spacing w:line="232" w:lineRule="exact"/>
              <w:ind w:left="453" w:right="445"/>
              <w:jc w:val="center"/>
              <w:rPr>
                <w:b/>
              </w:rPr>
            </w:pPr>
            <w:r>
              <w:rPr>
                <w:b/>
                <w:spacing w:val="-5"/>
              </w:rPr>
              <w:t>109</w:t>
            </w:r>
          </w:p>
        </w:tc>
      </w:tr>
      <w:tr w:rsidR="002D4BAA" w14:paraId="084F619C" w14:textId="77777777">
        <w:trPr>
          <w:trHeight w:val="253"/>
        </w:trPr>
        <w:tc>
          <w:tcPr>
            <w:tcW w:w="1441" w:type="dxa"/>
            <w:vMerge/>
            <w:tcBorders>
              <w:top w:val="nil"/>
            </w:tcBorders>
          </w:tcPr>
          <w:p w14:paraId="2E0F6DE6" w14:textId="77777777" w:rsidR="002D4BAA" w:rsidRDefault="002D4BAA">
            <w:pPr>
              <w:rPr>
                <w:sz w:val="2"/>
                <w:szCs w:val="2"/>
              </w:rPr>
            </w:pPr>
          </w:p>
        </w:tc>
        <w:tc>
          <w:tcPr>
            <w:tcW w:w="1440" w:type="dxa"/>
          </w:tcPr>
          <w:p w14:paraId="20F7D9D6" w14:textId="77777777" w:rsidR="002D4BAA" w:rsidRDefault="002D4BAA">
            <w:pPr>
              <w:pStyle w:val="TableParagraph"/>
              <w:spacing w:line="234" w:lineRule="exact"/>
              <w:ind w:left="452" w:right="445"/>
              <w:jc w:val="center"/>
              <w:rPr>
                <w:b/>
              </w:rPr>
            </w:pPr>
            <w:r>
              <w:rPr>
                <w:b/>
                <w:spacing w:val="-5"/>
              </w:rPr>
              <w:t>No</w:t>
            </w:r>
          </w:p>
        </w:tc>
        <w:tc>
          <w:tcPr>
            <w:tcW w:w="1440" w:type="dxa"/>
          </w:tcPr>
          <w:p w14:paraId="5F6CB2F1" w14:textId="77777777" w:rsidR="002D4BAA" w:rsidRDefault="002D4BAA">
            <w:pPr>
              <w:pStyle w:val="TableParagraph"/>
              <w:spacing w:line="234" w:lineRule="exact"/>
              <w:ind w:left="452" w:right="444"/>
              <w:jc w:val="center"/>
            </w:pPr>
            <w:r>
              <w:rPr>
                <w:spacing w:val="-5"/>
              </w:rPr>
              <w:t>41</w:t>
            </w:r>
          </w:p>
        </w:tc>
        <w:tc>
          <w:tcPr>
            <w:tcW w:w="1440" w:type="dxa"/>
          </w:tcPr>
          <w:p w14:paraId="6819BD56" w14:textId="77777777" w:rsidR="002D4BAA" w:rsidRDefault="002D4BAA">
            <w:pPr>
              <w:pStyle w:val="TableParagraph"/>
              <w:spacing w:line="234" w:lineRule="exact"/>
              <w:ind w:right="597"/>
              <w:jc w:val="right"/>
            </w:pPr>
            <w:r>
              <w:rPr>
                <w:spacing w:val="-5"/>
              </w:rPr>
              <w:t>29</w:t>
            </w:r>
          </w:p>
        </w:tc>
        <w:tc>
          <w:tcPr>
            <w:tcW w:w="1441" w:type="dxa"/>
          </w:tcPr>
          <w:p w14:paraId="3E817AC3" w14:textId="77777777" w:rsidR="002D4BAA" w:rsidRDefault="002D4BAA">
            <w:pPr>
              <w:pStyle w:val="TableParagraph"/>
              <w:spacing w:line="234" w:lineRule="exact"/>
              <w:ind w:left="453" w:right="445"/>
              <w:jc w:val="center"/>
              <w:rPr>
                <w:b/>
              </w:rPr>
            </w:pPr>
            <w:r>
              <w:rPr>
                <w:b/>
                <w:spacing w:val="-5"/>
              </w:rPr>
              <w:t>70</w:t>
            </w:r>
          </w:p>
        </w:tc>
      </w:tr>
      <w:tr w:rsidR="002D4BAA" w14:paraId="3D7476E8" w14:textId="77777777">
        <w:trPr>
          <w:trHeight w:val="253"/>
        </w:trPr>
        <w:tc>
          <w:tcPr>
            <w:tcW w:w="1441" w:type="dxa"/>
            <w:tcBorders>
              <w:left w:val="nil"/>
              <w:bottom w:val="nil"/>
            </w:tcBorders>
          </w:tcPr>
          <w:p w14:paraId="68605E2F" w14:textId="77777777" w:rsidR="002D4BAA" w:rsidRDefault="002D4BAA">
            <w:pPr>
              <w:pStyle w:val="TableParagraph"/>
              <w:rPr>
                <w:sz w:val="18"/>
              </w:rPr>
            </w:pPr>
          </w:p>
        </w:tc>
        <w:tc>
          <w:tcPr>
            <w:tcW w:w="1440" w:type="dxa"/>
          </w:tcPr>
          <w:p w14:paraId="540A19F9" w14:textId="77777777" w:rsidR="002D4BAA" w:rsidRDefault="002D4BAA">
            <w:pPr>
              <w:pStyle w:val="TableParagraph"/>
              <w:spacing w:line="234" w:lineRule="exact"/>
              <w:ind w:left="452" w:right="445"/>
              <w:jc w:val="center"/>
              <w:rPr>
                <w:b/>
              </w:rPr>
            </w:pPr>
            <w:r>
              <w:rPr>
                <w:b/>
                <w:spacing w:val="-2"/>
              </w:rPr>
              <w:t>Total</w:t>
            </w:r>
          </w:p>
        </w:tc>
        <w:tc>
          <w:tcPr>
            <w:tcW w:w="1440" w:type="dxa"/>
          </w:tcPr>
          <w:p w14:paraId="22934AB0" w14:textId="77777777" w:rsidR="002D4BAA" w:rsidRDefault="002D4BAA">
            <w:pPr>
              <w:pStyle w:val="TableParagraph"/>
              <w:spacing w:line="234" w:lineRule="exact"/>
              <w:ind w:left="452" w:right="444"/>
              <w:jc w:val="center"/>
              <w:rPr>
                <w:b/>
              </w:rPr>
            </w:pPr>
            <w:r>
              <w:rPr>
                <w:b/>
                <w:spacing w:val="-5"/>
              </w:rPr>
              <w:t>113</w:t>
            </w:r>
          </w:p>
        </w:tc>
        <w:tc>
          <w:tcPr>
            <w:tcW w:w="1440" w:type="dxa"/>
          </w:tcPr>
          <w:p w14:paraId="07A504A1" w14:textId="77777777" w:rsidR="002D4BAA" w:rsidRDefault="002D4BAA">
            <w:pPr>
              <w:pStyle w:val="TableParagraph"/>
              <w:spacing w:line="234" w:lineRule="exact"/>
              <w:ind w:right="597"/>
              <w:jc w:val="right"/>
              <w:rPr>
                <w:b/>
              </w:rPr>
            </w:pPr>
            <w:r>
              <w:rPr>
                <w:b/>
                <w:spacing w:val="-5"/>
              </w:rPr>
              <w:t>66</w:t>
            </w:r>
          </w:p>
        </w:tc>
        <w:tc>
          <w:tcPr>
            <w:tcW w:w="1441" w:type="dxa"/>
          </w:tcPr>
          <w:p w14:paraId="60AF3AED" w14:textId="77777777" w:rsidR="002D4BAA" w:rsidRDefault="002D4BAA">
            <w:pPr>
              <w:pStyle w:val="TableParagraph"/>
              <w:spacing w:line="234" w:lineRule="exact"/>
              <w:ind w:left="453" w:right="445"/>
              <w:jc w:val="center"/>
              <w:rPr>
                <w:b/>
              </w:rPr>
            </w:pPr>
            <w:r>
              <w:rPr>
                <w:b/>
                <w:spacing w:val="-5"/>
              </w:rPr>
              <w:t>179</w:t>
            </w:r>
          </w:p>
        </w:tc>
      </w:tr>
    </w:tbl>
    <w:p w14:paraId="38026FD5" w14:textId="77777777" w:rsidR="002D4BAA" w:rsidRPr="003D2461" w:rsidRDefault="002D4BAA" w:rsidP="002D4BAA">
      <w:pPr>
        <w:spacing w:after="0" w:line="240" w:lineRule="auto"/>
        <w:ind w:left="720"/>
        <w:contextualSpacing/>
        <w:rPr>
          <w:rFonts w:eastAsia="Times New Roman" w:cs="Times New Roman"/>
          <w:sz w:val="24"/>
          <w:szCs w:val="24"/>
        </w:rPr>
      </w:pPr>
    </w:p>
    <w:p w14:paraId="557F80EE" w14:textId="77777777" w:rsidR="00C278F2" w:rsidRDefault="00C278F2">
      <w:pPr>
        <w:rPr>
          <w:rFonts w:cs="Times New Roman"/>
          <w:b/>
          <w:sz w:val="24"/>
        </w:rPr>
      </w:pPr>
      <w:r>
        <w:br w:type="page"/>
      </w:r>
    </w:p>
    <w:p w14:paraId="50891824" w14:textId="6B5C7849" w:rsidR="002D4BAA" w:rsidRPr="003D2461" w:rsidRDefault="002D4BAA" w:rsidP="002D4BAA">
      <w:pPr>
        <w:pStyle w:val="DataProbabilityHeading"/>
      </w:pPr>
      <w:r w:rsidRPr="003D2461">
        <w:lastRenderedPageBreak/>
        <w:t>Instructional Tasks </w:t>
      </w:r>
    </w:p>
    <w:p w14:paraId="36700E25" w14:textId="77777777" w:rsidR="002D4BAA" w:rsidRPr="003D2461" w:rsidRDefault="002D4BAA" w:rsidP="002D4BAA">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Task 1 (MTR.5.1)</w:t>
      </w:r>
    </w:p>
    <w:p w14:paraId="03DB7EF5" w14:textId="77777777" w:rsidR="002D4BAA" w:rsidRPr="00A84DFA" w:rsidRDefault="002D4BAA" w:rsidP="002D4BAA">
      <w:pPr>
        <w:spacing w:after="0" w:line="240" w:lineRule="auto"/>
        <w:ind w:left="360"/>
        <w:rPr>
          <w:sz w:val="24"/>
          <w:szCs w:val="24"/>
        </w:rPr>
      </w:pPr>
      <w:r w:rsidRPr="00A84DFA">
        <w:rPr>
          <w:sz w:val="24"/>
          <w:szCs w:val="24"/>
        </w:rPr>
        <w:t>A survey asked, “If you could have a new vehicle, would you want a sport utility vehicle or a sports car?” Below are the results of the survey in a joint relative frequency table.</w:t>
      </w:r>
    </w:p>
    <w:p w14:paraId="16A2247E" w14:textId="77777777" w:rsidR="002D4BAA" w:rsidRDefault="002D4BAA" w:rsidP="002D4BAA">
      <w:pPr>
        <w:spacing w:after="0" w:line="240" w:lineRule="auto"/>
        <w:ind w:left="360"/>
        <w:rPr>
          <w:sz w:val="24"/>
          <w:szCs w:val="24"/>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060"/>
        <w:gridCol w:w="1528"/>
        <w:gridCol w:w="1080"/>
      </w:tblGrid>
      <w:tr w:rsidR="002D4BAA" w14:paraId="5BCD59D8" w14:textId="77777777">
        <w:trPr>
          <w:trHeight w:val="251"/>
        </w:trPr>
        <w:tc>
          <w:tcPr>
            <w:tcW w:w="1241" w:type="dxa"/>
            <w:tcBorders>
              <w:top w:val="nil"/>
              <w:left w:val="nil"/>
            </w:tcBorders>
          </w:tcPr>
          <w:p w14:paraId="655EC50C" w14:textId="77777777" w:rsidR="002D4BAA" w:rsidRDefault="002D4BAA">
            <w:pPr>
              <w:pStyle w:val="TableParagraph"/>
              <w:rPr>
                <w:sz w:val="18"/>
              </w:rPr>
            </w:pPr>
          </w:p>
        </w:tc>
        <w:tc>
          <w:tcPr>
            <w:tcW w:w="3060" w:type="dxa"/>
            <w:tcBorders>
              <w:top w:val="nil"/>
            </w:tcBorders>
          </w:tcPr>
          <w:p w14:paraId="7FBA3DF0" w14:textId="77777777" w:rsidR="002D4BAA" w:rsidRDefault="002D4BAA">
            <w:pPr>
              <w:pStyle w:val="TableParagraph"/>
              <w:spacing w:line="232" w:lineRule="exact"/>
              <w:ind w:left="273" w:right="274"/>
              <w:jc w:val="center"/>
            </w:pPr>
            <w:r>
              <w:t>Sport</w:t>
            </w:r>
            <w:r>
              <w:rPr>
                <w:spacing w:val="-3"/>
              </w:rPr>
              <w:t xml:space="preserve"> </w:t>
            </w:r>
            <w:r>
              <w:t>Utility</w:t>
            </w:r>
            <w:r>
              <w:rPr>
                <w:spacing w:val="-7"/>
              </w:rPr>
              <w:t xml:space="preserve"> </w:t>
            </w:r>
            <w:r>
              <w:t>Vehicle</w:t>
            </w:r>
            <w:r>
              <w:rPr>
                <w:spacing w:val="-5"/>
              </w:rPr>
              <w:t xml:space="preserve"> </w:t>
            </w:r>
            <w:r>
              <w:rPr>
                <w:spacing w:val="-2"/>
              </w:rPr>
              <w:t>(SUV)</w:t>
            </w:r>
          </w:p>
        </w:tc>
        <w:tc>
          <w:tcPr>
            <w:tcW w:w="1528" w:type="dxa"/>
            <w:tcBorders>
              <w:top w:val="nil"/>
            </w:tcBorders>
          </w:tcPr>
          <w:p w14:paraId="26E72590" w14:textId="77777777" w:rsidR="002D4BAA" w:rsidRDefault="002D4BAA">
            <w:pPr>
              <w:pStyle w:val="TableParagraph"/>
              <w:spacing w:line="232" w:lineRule="exact"/>
              <w:ind w:left="280" w:right="279"/>
              <w:jc w:val="center"/>
            </w:pPr>
            <w:r>
              <w:t>Sports</w:t>
            </w:r>
            <w:r>
              <w:rPr>
                <w:spacing w:val="-1"/>
              </w:rPr>
              <w:t xml:space="preserve"> </w:t>
            </w:r>
            <w:r>
              <w:rPr>
                <w:spacing w:val="-5"/>
              </w:rPr>
              <w:t>Car</w:t>
            </w:r>
          </w:p>
        </w:tc>
        <w:tc>
          <w:tcPr>
            <w:tcW w:w="1080" w:type="dxa"/>
            <w:tcBorders>
              <w:top w:val="nil"/>
              <w:right w:val="nil"/>
            </w:tcBorders>
          </w:tcPr>
          <w:p w14:paraId="0C98C514" w14:textId="77777777" w:rsidR="002D4BAA" w:rsidRDefault="002D4BAA">
            <w:pPr>
              <w:pStyle w:val="TableParagraph"/>
              <w:spacing w:line="232" w:lineRule="exact"/>
              <w:ind w:left="289" w:right="290"/>
              <w:jc w:val="center"/>
            </w:pPr>
            <w:r>
              <w:rPr>
                <w:spacing w:val="-2"/>
              </w:rPr>
              <w:t>Total</w:t>
            </w:r>
          </w:p>
        </w:tc>
      </w:tr>
      <w:tr w:rsidR="002D4BAA" w14:paraId="4F1E4D4D" w14:textId="77777777">
        <w:trPr>
          <w:trHeight w:val="254"/>
        </w:trPr>
        <w:tc>
          <w:tcPr>
            <w:tcW w:w="1241" w:type="dxa"/>
            <w:tcBorders>
              <w:left w:val="nil"/>
            </w:tcBorders>
          </w:tcPr>
          <w:p w14:paraId="6FFC9B8B" w14:textId="77777777" w:rsidR="002D4BAA" w:rsidRDefault="002D4BAA">
            <w:pPr>
              <w:pStyle w:val="TableParagraph"/>
              <w:spacing w:line="234" w:lineRule="exact"/>
              <w:ind w:left="280" w:right="276"/>
              <w:jc w:val="center"/>
            </w:pPr>
            <w:r>
              <w:rPr>
                <w:spacing w:val="-4"/>
              </w:rPr>
              <w:t>Male</w:t>
            </w:r>
          </w:p>
        </w:tc>
        <w:tc>
          <w:tcPr>
            <w:tcW w:w="3060" w:type="dxa"/>
          </w:tcPr>
          <w:p w14:paraId="48E808CD" w14:textId="77777777" w:rsidR="002D4BAA" w:rsidRDefault="002D4BAA">
            <w:pPr>
              <w:pStyle w:val="TableParagraph"/>
              <w:rPr>
                <w:sz w:val="18"/>
              </w:rPr>
            </w:pPr>
          </w:p>
        </w:tc>
        <w:tc>
          <w:tcPr>
            <w:tcW w:w="1528" w:type="dxa"/>
          </w:tcPr>
          <w:p w14:paraId="08A66A22" w14:textId="77777777" w:rsidR="002D4BAA" w:rsidRDefault="002D4BAA">
            <w:pPr>
              <w:pStyle w:val="TableParagraph"/>
              <w:spacing w:line="234" w:lineRule="exact"/>
              <w:ind w:left="279" w:right="279"/>
              <w:jc w:val="center"/>
            </w:pPr>
            <w:r>
              <w:rPr>
                <w:spacing w:val="-5"/>
              </w:rPr>
              <w:t>42</w:t>
            </w:r>
          </w:p>
        </w:tc>
        <w:tc>
          <w:tcPr>
            <w:tcW w:w="1080" w:type="dxa"/>
            <w:tcBorders>
              <w:right w:val="nil"/>
            </w:tcBorders>
          </w:tcPr>
          <w:p w14:paraId="73423CAA" w14:textId="77777777" w:rsidR="002D4BAA" w:rsidRDefault="002D4BAA">
            <w:pPr>
              <w:pStyle w:val="TableParagraph"/>
              <w:spacing w:line="234" w:lineRule="exact"/>
              <w:ind w:left="289" w:right="290"/>
              <w:jc w:val="center"/>
            </w:pPr>
            <w:r>
              <w:rPr>
                <w:spacing w:val="-5"/>
              </w:rPr>
              <w:t>67</w:t>
            </w:r>
          </w:p>
        </w:tc>
      </w:tr>
      <w:tr w:rsidR="002D4BAA" w14:paraId="18BDD619" w14:textId="77777777">
        <w:trPr>
          <w:trHeight w:val="252"/>
        </w:trPr>
        <w:tc>
          <w:tcPr>
            <w:tcW w:w="1241" w:type="dxa"/>
            <w:tcBorders>
              <w:left w:val="nil"/>
            </w:tcBorders>
          </w:tcPr>
          <w:p w14:paraId="58887370" w14:textId="77777777" w:rsidR="002D4BAA" w:rsidRDefault="002D4BAA">
            <w:pPr>
              <w:pStyle w:val="TableParagraph"/>
              <w:spacing w:line="232" w:lineRule="exact"/>
              <w:ind w:left="280" w:right="279"/>
              <w:jc w:val="center"/>
            </w:pPr>
            <w:r>
              <w:rPr>
                <w:spacing w:val="-2"/>
              </w:rPr>
              <w:t>Female</w:t>
            </w:r>
          </w:p>
        </w:tc>
        <w:tc>
          <w:tcPr>
            <w:tcW w:w="3060" w:type="dxa"/>
          </w:tcPr>
          <w:p w14:paraId="05C1822F" w14:textId="77777777" w:rsidR="002D4BAA" w:rsidRDefault="002D4BAA">
            <w:pPr>
              <w:pStyle w:val="TableParagraph"/>
              <w:spacing w:line="232" w:lineRule="exact"/>
              <w:ind w:left="273" w:right="274"/>
              <w:jc w:val="center"/>
            </w:pPr>
            <w:r>
              <w:rPr>
                <w:spacing w:val="-5"/>
              </w:rPr>
              <w:t>145</w:t>
            </w:r>
          </w:p>
        </w:tc>
        <w:tc>
          <w:tcPr>
            <w:tcW w:w="1528" w:type="dxa"/>
          </w:tcPr>
          <w:p w14:paraId="6BABE72A" w14:textId="77777777" w:rsidR="002D4BAA" w:rsidRDefault="002D4BAA">
            <w:pPr>
              <w:pStyle w:val="TableParagraph"/>
              <w:rPr>
                <w:sz w:val="18"/>
              </w:rPr>
            </w:pPr>
          </w:p>
        </w:tc>
        <w:tc>
          <w:tcPr>
            <w:tcW w:w="1080" w:type="dxa"/>
            <w:tcBorders>
              <w:right w:val="nil"/>
            </w:tcBorders>
          </w:tcPr>
          <w:p w14:paraId="3CD028E6" w14:textId="77777777" w:rsidR="002D4BAA" w:rsidRDefault="002D4BAA">
            <w:pPr>
              <w:pStyle w:val="TableParagraph"/>
              <w:rPr>
                <w:sz w:val="18"/>
              </w:rPr>
            </w:pPr>
          </w:p>
        </w:tc>
      </w:tr>
      <w:tr w:rsidR="002D4BAA" w14:paraId="26D6E3B4" w14:textId="77777777">
        <w:trPr>
          <w:trHeight w:val="254"/>
        </w:trPr>
        <w:tc>
          <w:tcPr>
            <w:tcW w:w="1241" w:type="dxa"/>
            <w:tcBorders>
              <w:left w:val="nil"/>
              <w:bottom w:val="nil"/>
            </w:tcBorders>
          </w:tcPr>
          <w:p w14:paraId="45CB4F0E" w14:textId="77777777" w:rsidR="002D4BAA" w:rsidRDefault="002D4BAA">
            <w:pPr>
              <w:pStyle w:val="TableParagraph"/>
              <w:spacing w:line="234" w:lineRule="exact"/>
              <w:ind w:left="280" w:right="275"/>
              <w:jc w:val="center"/>
            </w:pPr>
            <w:r>
              <w:rPr>
                <w:spacing w:val="-2"/>
              </w:rPr>
              <w:t>Total</w:t>
            </w:r>
          </w:p>
        </w:tc>
        <w:tc>
          <w:tcPr>
            <w:tcW w:w="3060" w:type="dxa"/>
            <w:tcBorders>
              <w:bottom w:val="nil"/>
            </w:tcBorders>
          </w:tcPr>
          <w:p w14:paraId="23A49AFD" w14:textId="77777777" w:rsidR="002D4BAA" w:rsidRDefault="002D4BAA">
            <w:pPr>
              <w:pStyle w:val="TableParagraph"/>
              <w:rPr>
                <w:sz w:val="18"/>
              </w:rPr>
            </w:pPr>
          </w:p>
        </w:tc>
        <w:tc>
          <w:tcPr>
            <w:tcW w:w="1528" w:type="dxa"/>
            <w:tcBorders>
              <w:bottom w:val="nil"/>
            </w:tcBorders>
          </w:tcPr>
          <w:p w14:paraId="7CDA99A6" w14:textId="77777777" w:rsidR="002D4BAA" w:rsidRDefault="002D4BAA">
            <w:pPr>
              <w:pStyle w:val="TableParagraph"/>
              <w:spacing w:line="234" w:lineRule="exact"/>
              <w:ind w:left="279" w:right="279"/>
              <w:jc w:val="center"/>
            </w:pPr>
            <w:r>
              <w:rPr>
                <w:spacing w:val="-5"/>
              </w:rPr>
              <w:t>97</w:t>
            </w:r>
          </w:p>
        </w:tc>
        <w:tc>
          <w:tcPr>
            <w:tcW w:w="1080" w:type="dxa"/>
            <w:tcBorders>
              <w:bottom w:val="nil"/>
              <w:right w:val="nil"/>
            </w:tcBorders>
          </w:tcPr>
          <w:p w14:paraId="694568EB" w14:textId="77777777" w:rsidR="002D4BAA" w:rsidRDefault="002D4BAA">
            <w:pPr>
              <w:pStyle w:val="TableParagraph"/>
              <w:rPr>
                <w:sz w:val="18"/>
              </w:rPr>
            </w:pPr>
          </w:p>
        </w:tc>
      </w:tr>
    </w:tbl>
    <w:p w14:paraId="1CEA2C30" w14:textId="77777777" w:rsidR="002D4BAA" w:rsidRDefault="002D4BAA" w:rsidP="002D4BAA">
      <w:pPr>
        <w:spacing w:after="0" w:line="240" w:lineRule="auto"/>
        <w:ind w:left="360"/>
        <w:rPr>
          <w:sz w:val="24"/>
          <w:szCs w:val="24"/>
        </w:rPr>
      </w:pPr>
    </w:p>
    <w:p w14:paraId="5EADDEF7" w14:textId="77777777" w:rsidR="002D4BAA" w:rsidRPr="003D2461" w:rsidRDefault="002D4BAA" w:rsidP="002D4BAA">
      <w:pPr>
        <w:spacing w:after="0"/>
        <w:ind w:left="1440" w:hanging="720"/>
        <w:rPr>
          <w:sz w:val="24"/>
          <w:szCs w:val="24"/>
        </w:rPr>
      </w:pPr>
      <w:r w:rsidRPr="003D2461">
        <w:rPr>
          <w:sz w:val="24"/>
          <w:szCs w:val="24"/>
        </w:rPr>
        <w:t>Part A. Construct a frequency table.</w:t>
      </w:r>
    </w:p>
    <w:p w14:paraId="4F4F860B" w14:textId="77777777" w:rsidR="002D4BAA" w:rsidRPr="003D2461" w:rsidRDefault="002D4BAA" w:rsidP="002D4BAA">
      <w:pPr>
        <w:spacing w:after="0"/>
        <w:ind w:left="1440" w:hanging="720"/>
        <w:rPr>
          <w:sz w:val="24"/>
          <w:szCs w:val="24"/>
        </w:rPr>
      </w:pPr>
      <w:r w:rsidRPr="003D2461">
        <w:rPr>
          <w:sz w:val="24"/>
          <w:szCs w:val="24"/>
        </w:rPr>
        <w:t xml:space="preserve">Part B. </w:t>
      </w:r>
      <w:r w:rsidRPr="007F6337">
        <w:rPr>
          <w:sz w:val="24"/>
          <w:szCs w:val="24"/>
        </w:rPr>
        <w:t>Does this display univariate or bivariate data? Is the data numerical or categorical?</w:t>
      </w:r>
    </w:p>
    <w:p w14:paraId="38D62572" w14:textId="77777777" w:rsidR="002D4BAA" w:rsidRDefault="002D4BAA" w:rsidP="002D4BAA">
      <w:pPr>
        <w:spacing w:after="0"/>
        <w:ind w:left="1440" w:hanging="720"/>
        <w:rPr>
          <w:sz w:val="24"/>
          <w:szCs w:val="24"/>
        </w:rPr>
      </w:pPr>
      <w:r w:rsidRPr="003D2461">
        <w:rPr>
          <w:sz w:val="24"/>
          <w:szCs w:val="24"/>
        </w:rPr>
        <w:t xml:space="preserve">Part C. </w:t>
      </w:r>
      <w:r w:rsidRPr="00F32A03">
        <w:rPr>
          <w:sz w:val="24"/>
          <w:szCs w:val="24"/>
        </w:rPr>
        <w:t>What percentage of the survey takers was female?</w:t>
      </w:r>
    </w:p>
    <w:p w14:paraId="0A674AE7" w14:textId="77777777" w:rsidR="002D4BAA" w:rsidRPr="000E49F9" w:rsidRDefault="002D4BAA" w:rsidP="002D4BAA">
      <w:pPr>
        <w:spacing w:after="0"/>
        <w:ind w:left="1440" w:hanging="720"/>
        <w:rPr>
          <w:sz w:val="24"/>
          <w:szCs w:val="24"/>
        </w:rPr>
      </w:pPr>
      <w:r w:rsidRPr="003D2461">
        <w:rPr>
          <w:sz w:val="24"/>
          <w:szCs w:val="24"/>
        </w:rPr>
        <w:t xml:space="preserve">Part D. </w:t>
      </w:r>
      <w:r w:rsidRPr="000E49F9">
        <w:rPr>
          <w:sz w:val="24"/>
          <w:szCs w:val="24"/>
        </w:rPr>
        <w:t>Did a higher percentage of the males or females choose an SUV?</w:t>
      </w:r>
    </w:p>
    <w:p w14:paraId="37B13425" w14:textId="77777777" w:rsidR="002D4BAA" w:rsidRPr="000E49F9" w:rsidRDefault="002D4BAA" w:rsidP="002D4BAA">
      <w:pPr>
        <w:spacing w:after="0"/>
        <w:ind w:left="1440" w:hanging="720"/>
        <w:rPr>
          <w:sz w:val="24"/>
          <w:szCs w:val="24"/>
        </w:rPr>
      </w:pPr>
      <w:r w:rsidRPr="000E49F9">
        <w:rPr>
          <w:sz w:val="24"/>
          <w:szCs w:val="24"/>
        </w:rPr>
        <w:t>Part E. Does the data show an association between being female and choosing an SUV?</w:t>
      </w:r>
    </w:p>
    <w:p w14:paraId="242A3A12" w14:textId="77777777" w:rsidR="002D4BAA" w:rsidRPr="000E49F9" w:rsidRDefault="002D4BAA" w:rsidP="002D4BAA">
      <w:pPr>
        <w:spacing w:after="0"/>
        <w:ind w:left="1440" w:hanging="720"/>
        <w:rPr>
          <w:sz w:val="24"/>
          <w:szCs w:val="24"/>
        </w:rPr>
      </w:pPr>
      <w:r w:rsidRPr="000E49F9">
        <w:rPr>
          <w:sz w:val="24"/>
          <w:szCs w:val="24"/>
        </w:rPr>
        <w:t>If so, is it positive or negative?</w:t>
      </w:r>
    </w:p>
    <w:p w14:paraId="03029B16" w14:textId="77777777" w:rsidR="002D4BAA" w:rsidRPr="003D2461" w:rsidRDefault="002D4BAA" w:rsidP="002D4BAA">
      <w:pPr>
        <w:spacing w:after="0"/>
        <w:ind w:left="1440" w:hanging="720"/>
        <w:rPr>
          <w:sz w:val="24"/>
          <w:szCs w:val="24"/>
        </w:rPr>
      </w:pPr>
    </w:p>
    <w:p w14:paraId="1604469A" w14:textId="77777777" w:rsidR="002D4BAA" w:rsidRPr="003D2461" w:rsidRDefault="002D4BAA" w:rsidP="002D4BAA">
      <w:pPr>
        <w:spacing w:after="0" w:line="240" w:lineRule="auto"/>
        <w:textAlignment w:val="baseline"/>
        <w:rPr>
          <w:rFonts w:eastAsia="Times New Roman" w:cs="Times New Roman"/>
          <w:sz w:val="24"/>
          <w:szCs w:val="24"/>
        </w:rPr>
      </w:pPr>
    </w:p>
    <w:p w14:paraId="3D1550D9" w14:textId="77777777" w:rsidR="002D4BAA" w:rsidRPr="003D2461" w:rsidRDefault="002D4BAA" w:rsidP="002D4BAA">
      <w:pPr>
        <w:pStyle w:val="DataProbabilityHeading"/>
      </w:pPr>
      <w:r w:rsidRPr="003D2461">
        <w:t>Instructional Items </w:t>
      </w:r>
    </w:p>
    <w:p w14:paraId="75CB6993" w14:textId="77777777" w:rsidR="002D4BAA" w:rsidRPr="003D2461" w:rsidRDefault="002D4BAA" w:rsidP="002D4BAA">
      <w:pPr>
        <w:spacing w:after="0" w:line="240" w:lineRule="auto"/>
        <w:textAlignment w:val="baseline"/>
        <w:rPr>
          <w:rFonts w:eastAsia="Times New Roman" w:cs="Times New Roman"/>
          <w:i/>
          <w:sz w:val="24"/>
          <w:szCs w:val="24"/>
        </w:rPr>
      </w:pPr>
      <w:r w:rsidRPr="003D2461">
        <w:rPr>
          <w:rFonts w:eastAsia="Times New Roman" w:cs="Times New Roman"/>
          <w:i/>
          <w:sz w:val="24"/>
          <w:szCs w:val="24"/>
        </w:rPr>
        <w:t>Instructional Item 1</w:t>
      </w:r>
    </w:p>
    <w:p w14:paraId="179E16F4" w14:textId="77777777" w:rsidR="002D4BAA" w:rsidRPr="000E0AF2" w:rsidRDefault="002D4BAA" w:rsidP="002D4BAA">
      <w:pPr>
        <w:pStyle w:val="BodyText"/>
        <w:ind w:left="360"/>
        <w:rPr>
          <w:rFonts w:ascii="Times New Roman" w:hAnsi="Times New Roman" w:cs="Times New Roman"/>
          <w:sz w:val="24"/>
          <w:szCs w:val="24"/>
        </w:rPr>
      </w:pPr>
      <w:r w:rsidRPr="000E0AF2">
        <w:rPr>
          <w:rFonts w:ascii="Times New Roman" w:hAnsi="Times New Roman" w:cs="Times New Roman"/>
          <w:sz w:val="24"/>
          <w:szCs w:val="24"/>
        </w:rPr>
        <w:t>Complete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frequency</w:t>
      </w:r>
      <w:r w:rsidRPr="000E0AF2">
        <w:rPr>
          <w:rFonts w:ascii="Times New Roman" w:hAnsi="Times New Roman" w:cs="Times New Roman"/>
          <w:spacing w:val="-8"/>
          <w:sz w:val="24"/>
          <w:szCs w:val="24"/>
        </w:rPr>
        <w:t xml:space="preserve"> </w:t>
      </w:r>
      <w:r w:rsidRPr="000E0AF2">
        <w:rPr>
          <w:rFonts w:ascii="Times New Roman" w:hAnsi="Times New Roman" w:cs="Times New Roman"/>
          <w:sz w:val="24"/>
          <w:szCs w:val="24"/>
        </w:rPr>
        <w:t>table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below</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based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on</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data</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collected</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randomly</w:t>
      </w:r>
      <w:r w:rsidRPr="000E0AF2">
        <w:rPr>
          <w:rFonts w:ascii="Times New Roman" w:hAnsi="Times New Roman" w:cs="Times New Roman"/>
          <w:spacing w:val="-6"/>
          <w:sz w:val="24"/>
          <w:szCs w:val="24"/>
        </w:rPr>
        <w:t xml:space="preserve"> </w:t>
      </w:r>
      <w:r w:rsidRPr="000E0AF2">
        <w:rPr>
          <w:rFonts w:ascii="Times New Roman" w:hAnsi="Times New Roman" w:cs="Times New Roman"/>
          <w:sz w:val="24"/>
          <w:szCs w:val="24"/>
        </w:rPr>
        <w:t>from</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1000</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people</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at the local county fair.</w:t>
      </w:r>
    </w:p>
    <w:tbl>
      <w:tblPr>
        <w:tblpPr w:leftFromText="180" w:rightFromText="180"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589"/>
        <w:gridCol w:w="1709"/>
        <w:gridCol w:w="883"/>
      </w:tblGrid>
      <w:tr w:rsidR="002D4BAA" w14:paraId="61BA1B25" w14:textId="77777777">
        <w:trPr>
          <w:trHeight w:val="595"/>
        </w:trPr>
        <w:tc>
          <w:tcPr>
            <w:tcW w:w="1620" w:type="dxa"/>
            <w:tcBorders>
              <w:top w:val="nil"/>
              <w:left w:val="nil"/>
            </w:tcBorders>
          </w:tcPr>
          <w:p w14:paraId="26E34D82" w14:textId="77777777" w:rsidR="002D4BAA" w:rsidRPr="00562ABD" w:rsidRDefault="002D4BAA">
            <w:pPr>
              <w:pStyle w:val="TableParagraph"/>
              <w:rPr>
                <w:sz w:val="24"/>
                <w:szCs w:val="24"/>
              </w:rPr>
            </w:pPr>
          </w:p>
        </w:tc>
        <w:tc>
          <w:tcPr>
            <w:tcW w:w="1589" w:type="dxa"/>
            <w:tcBorders>
              <w:top w:val="nil"/>
            </w:tcBorders>
          </w:tcPr>
          <w:p w14:paraId="792136E9" w14:textId="77777777" w:rsidR="002D4BAA" w:rsidRPr="00562ABD" w:rsidRDefault="002D4BAA">
            <w:pPr>
              <w:pStyle w:val="TableParagraph"/>
              <w:spacing w:line="242" w:lineRule="auto"/>
              <w:ind w:left="340" w:firstLine="175"/>
              <w:rPr>
                <w:sz w:val="24"/>
                <w:szCs w:val="24"/>
              </w:rPr>
            </w:pPr>
            <w:r w:rsidRPr="00562ABD">
              <w:rPr>
                <w:sz w:val="24"/>
                <w:szCs w:val="24"/>
              </w:rPr>
              <w:t xml:space="preserve">Owns a </w:t>
            </w:r>
            <w:r w:rsidRPr="00562ABD">
              <w:rPr>
                <w:spacing w:val="-2"/>
                <w:sz w:val="24"/>
                <w:szCs w:val="24"/>
              </w:rPr>
              <w:t>Motorcycle</w:t>
            </w:r>
          </w:p>
        </w:tc>
        <w:tc>
          <w:tcPr>
            <w:tcW w:w="1709" w:type="dxa"/>
            <w:tcBorders>
              <w:top w:val="nil"/>
            </w:tcBorders>
          </w:tcPr>
          <w:p w14:paraId="0A447BD0" w14:textId="77777777" w:rsidR="002D4BAA" w:rsidRPr="00562ABD" w:rsidRDefault="002D4BAA">
            <w:pPr>
              <w:pStyle w:val="TableParagraph"/>
              <w:spacing w:line="242" w:lineRule="auto"/>
              <w:ind w:left="339" w:hanging="113"/>
              <w:rPr>
                <w:sz w:val="24"/>
                <w:szCs w:val="24"/>
              </w:rPr>
            </w:pPr>
            <w:r w:rsidRPr="00562ABD">
              <w:rPr>
                <w:sz w:val="24"/>
                <w:szCs w:val="24"/>
              </w:rPr>
              <w:t>Do</w:t>
            </w:r>
            <w:r w:rsidRPr="00562ABD">
              <w:rPr>
                <w:spacing w:val="-13"/>
                <w:sz w:val="24"/>
                <w:szCs w:val="24"/>
              </w:rPr>
              <w:t xml:space="preserve"> </w:t>
            </w:r>
            <w:r w:rsidRPr="00562ABD">
              <w:rPr>
                <w:sz w:val="24"/>
                <w:szCs w:val="24"/>
              </w:rPr>
              <w:t>not</w:t>
            </w:r>
            <w:r w:rsidRPr="00562ABD">
              <w:rPr>
                <w:spacing w:val="-12"/>
                <w:sz w:val="24"/>
                <w:szCs w:val="24"/>
              </w:rPr>
              <w:t xml:space="preserve"> </w:t>
            </w:r>
            <w:r w:rsidRPr="00562ABD">
              <w:rPr>
                <w:sz w:val="24"/>
                <w:szCs w:val="24"/>
              </w:rPr>
              <w:t>Own</w:t>
            </w:r>
            <w:r w:rsidRPr="00562ABD">
              <w:rPr>
                <w:spacing w:val="-13"/>
                <w:sz w:val="24"/>
                <w:szCs w:val="24"/>
              </w:rPr>
              <w:t xml:space="preserve"> </w:t>
            </w:r>
            <w:r w:rsidRPr="00562ABD">
              <w:rPr>
                <w:sz w:val="24"/>
                <w:szCs w:val="24"/>
              </w:rPr>
              <w:t xml:space="preserve">a </w:t>
            </w:r>
            <w:r w:rsidRPr="00562ABD">
              <w:rPr>
                <w:spacing w:val="-2"/>
                <w:sz w:val="24"/>
                <w:szCs w:val="24"/>
              </w:rPr>
              <w:t>Motorcycle</w:t>
            </w:r>
          </w:p>
        </w:tc>
        <w:tc>
          <w:tcPr>
            <w:tcW w:w="883" w:type="dxa"/>
            <w:tcBorders>
              <w:top w:val="nil"/>
              <w:right w:val="nil"/>
            </w:tcBorders>
          </w:tcPr>
          <w:p w14:paraId="004E9516" w14:textId="77777777" w:rsidR="002D4BAA" w:rsidRPr="00562ABD" w:rsidRDefault="002D4BAA">
            <w:pPr>
              <w:pStyle w:val="TableParagraph"/>
              <w:spacing w:line="247" w:lineRule="exact"/>
              <w:ind w:right="308"/>
              <w:jc w:val="right"/>
              <w:rPr>
                <w:sz w:val="24"/>
                <w:szCs w:val="24"/>
              </w:rPr>
            </w:pPr>
            <w:r w:rsidRPr="00562ABD">
              <w:rPr>
                <w:spacing w:val="-2"/>
                <w:sz w:val="24"/>
                <w:szCs w:val="24"/>
              </w:rPr>
              <w:t>Total</w:t>
            </w:r>
          </w:p>
        </w:tc>
      </w:tr>
      <w:tr w:rsidR="002D4BAA" w14:paraId="74F69C8A" w14:textId="77777777">
        <w:trPr>
          <w:trHeight w:val="277"/>
        </w:trPr>
        <w:tc>
          <w:tcPr>
            <w:tcW w:w="1620" w:type="dxa"/>
            <w:tcBorders>
              <w:left w:val="nil"/>
            </w:tcBorders>
          </w:tcPr>
          <w:p w14:paraId="3BB05673" w14:textId="77777777" w:rsidR="002D4BAA" w:rsidRPr="00562ABD" w:rsidRDefault="002D4BAA">
            <w:pPr>
              <w:pStyle w:val="TableParagraph"/>
              <w:spacing w:line="247" w:lineRule="exact"/>
              <w:ind w:left="385" w:right="378"/>
              <w:jc w:val="center"/>
              <w:rPr>
                <w:sz w:val="24"/>
                <w:szCs w:val="24"/>
              </w:rPr>
            </w:pPr>
            <w:r w:rsidRPr="00562ABD">
              <w:rPr>
                <w:spacing w:val="-5"/>
                <w:sz w:val="24"/>
                <w:szCs w:val="24"/>
              </w:rPr>
              <w:t>Men</w:t>
            </w:r>
          </w:p>
        </w:tc>
        <w:tc>
          <w:tcPr>
            <w:tcW w:w="1589" w:type="dxa"/>
          </w:tcPr>
          <w:p w14:paraId="76F1533D" w14:textId="77777777" w:rsidR="002D4BAA" w:rsidRPr="00562ABD" w:rsidRDefault="002D4BAA">
            <w:pPr>
              <w:pStyle w:val="TableParagraph"/>
              <w:spacing w:before="5" w:line="252" w:lineRule="exact"/>
              <w:ind w:left="104" w:right="105"/>
              <w:jc w:val="center"/>
              <w:rPr>
                <w:sz w:val="24"/>
                <w:szCs w:val="24"/>
              </w:rPr>
            </w:pPr>
            <w:r w:rsidRPr="00562ABD">
              <w:rPr>
                <w:spacing w:val="-5"/>
                <w:sz w:val="24"/>
                <w:szCs w:val="24"/>
              </w:rPr>
              <w:t>506</w:t>
            </w:r>
          </w:p>
        </w:tc>
        <w:tc>
          <w:tcPr>
            <w:tcW w:w="1709" w:type="dxa"/>
          </w:tcPr>
          <w:p w14:paraId="231346B8" w14:textId="77777777" w:rsidR="002D4BAA" w:rsidRPr="00562ABD" w:rsidRDefault="002D4BAA">
            <w:pPr>
              <w:pStyle w:val="TableParagraph"/>
              <w:rPr>
                <w:sz w:val="24"/>
                <w:szCs w:val="24"/>
              </w:rPr>
            </w:pPr>
          </w:p>
        </w:tc>
        <w:tc>
          <w:tcPr>
            <w:tcW w:w="883" w:type="dxa"/>
            <w:tcBorders>
              <w:right w:val="nil"/>
            </w:tcBorders>
          </w:tcPr>
          <w:p w14:paraId="358CC88D" w14:textId="77777777" w:rsidR="002D4BAA" w:rsidRPr="00562ABD" w:rsidRDefault="002D4BAA">
            <w:pPr>
              <w:pStyle w:val="TableParagraph"/>
              <w:rPr>
                <w:sz w:val="24"/>
                <w:szCs w:val="24"/>
              </w:rPr>
            </w:pPr>
          </w:p>
        </w:tc>
      </w:tr>
      <w:tr w:rsidR="002D4BAA" w14:paraId="12DC3E2A" w14:textId="77777777">
        <w:trPr>
          <w:trHeight w:val="297"/>
        </w:trPr>
        <w:tc>
          <w:tcPr>
            <w:tcW w:w="1620" w:type="dxa"/>
            <w:tcBorders>
              <w:left w:val="nil"/>
            </w:tcBorders>
          </w:tcPr>
          <w:p w14:paraId="33E059BD" w14:textId="77777777" w:rsidR="002D4BAA" w:rsidRPr="00562ABD" w:rsidRDefault="002D4BAA">
            <w:pPr>
              <w:pStyle w:val="TableParagraph"/>
              <w:spacing w:line="249" w:lineRule="exact"/>
              <w:ind w:left="385" w:right="381"/>
              <w:jc w:val="center"/>
              <w:rPr>
                <w:sz w:val="24"/>
                <w:szCs w:val="24"/>
              </w:rPr>
            </w:pPr>
            <w:r w:rsidRPr="00562ABD">
              <w:rPr>
                <w:spacing w:val="-2"/>
                <w:sz w:val="24"/>
                <w:szCs w:val="24"/>
              </w:rPr>
              <w:t>Women</w:t>
            </w:r>
          </w:p>
        </w:tc>
        <w:tc>
          <w:tcPr>
            <w:tcW w:w="1589" w:type="dxa"/>
          </w:tcPr>
          <w:p w14:paraId="40DF6806" w14:textId="77777777" w:rsidR="002D4BAA" w:rsidRPr="00562ABD" w:rsidRDefault="002D4BAA">
            <w:pPr>
              <w:pStyle w:val="TableParagraph"/>
              <w:spacing w:before="17"/>
              <w:ind w:left="104" w:right="105"/>
              <w:jc w:val="center"/>
              <w:rPr>
                <w:sz w:val="24"/>
                <w:szCs w:val="24"/>
              </w:rPr>
            </w:pPr>
            <w:r w:rsidRPr="00562ABD">
              <w:rPr>
                <w:spacing w:val="-5"/>
                <w:sz w:val="24"/>
                <w:szCs w:val="24"/>
              </w:rPr>
              <w:t>72</w:t>
            </w:r>
          </w:p>
        </w:tc>
        <w:tc>
          <w:tcPr>
            <w:tcW w:w="1709" w:type="dxa"/>
          </w:tcPr>
          <w:p w14:paraId="55A68924" w14:textId="77777777" w:rsidR="002D4BAA" w:rsidRPr="00562ABD" w:rsidRDefault="002D4BAA">
            <w:pPr>
              <w:pStyle w:val="TableParagraph"/>
              <w:rPr>
                <w:sz w:val="24"/>
                <w:szCs w:val="24"/>
              </w:rPr>
            </w:pPr>
          </w:p>
        </w:tc>
        <w:tc>
          <w:tcPr>
            <w:tcW w:w="883" w:type="dxa"/>
            <w:tcBorders>
              <w:right w:val="nil"/>
            </w:tcBorders>
          </w:tcPr>
          <w:p w14:paraId="70E8178C" w14:textId="77777777" w:rsidR="002D4BAA" w:rsidRPr="00562ABD" w:rsidRDefault="002D4BAA">
            <w:pPr>
              <w:pStyle w:val="TableParagraph"/>
              <w:spacing w:before="17"/>
              <w:ind w:right="273"/>
              <w:jc w:val="right"/>
              <w:rPr>
                <w:sz w:val="24"/>
                <w:szCs w:val="24"/>
              </w:rPr>
            </w:pPr>
            <w:r w:rsidRPr="00562ABD">
              <w:rPr>
                <w:spacing w:val="-5"/>
                <w:sz w:val="24"/>
                <w:szCs w:val="24"/>
              </w:rPr>
              <w:t>375</w:t>
            </w:r>
          </w:p>
        </w:tc>
      </w:tr>
      <w:tr w:rsidR="002D4BAA" w14:paraId="7A00E29B" w14:textId="77777777">
        <w:trPr>
          <w:trHeight w:val="70"/>
        </w:trPr>
        <w:tc>
          <w:tcPr>
            <w:tcW w:w="1620" w:type="dxa"/>
            <w:tcBorders>
              <w:left w:val="nil"/>
              <w:bottom w:val="nil"/>
            </w:tcBorders>
          </w:tcPr>
          <w:p w14:paraId="26497EBE" w14:textId="77777777" w:rsidR="002D4BAA" w:rsidRPr="00562ABD" w:rsidRDefault="002D4BAA">
            <w:pPr>
              <w:pStyle w:val="TableParagraph"/>
              <w:spacing w:line="234" w:lineRule="exact"/>
              <w:ind w:left="384" w:right="381"/>
              <w:jc w:val="center"/>
              <w:rPr>
                <w:sz w:val="24"/>
                <w:szCs w:val="24"/>
              </w:rPr>
            </w:pPr>
            <w:r w:rsidRPr="00562ABD">
              <w:rPr>
                <w:spacing w:val="-2"/>
                <w:sz w:val="24"/>
                <w:szCs w:val="24"/>
              </w:rPr>
              <w:t>Total</w:t>
            </w:r>
          </w:p>
        </w:tc>
        <w:tc>
          <w:tcPr>
            <w:tcW w:w="1589" w:type="dxa"/>
            <w:tcBorders>
              <w:bottom w:val="nil"/>
            </w:tcBorders>
          </w:tcPr>
          <w:p w14:paraId="6C8FFC50" w14:textId="77777777" w:rsidR="002D4BAA" w:rsidRPr="00562ABD" w:rsidRDefault="002D4BAA">
            <w:pPr>
              <w:pStyle w:val="TableParagraph"/>
              <w:rPr>
                <w:sz w:val="24"/>
                <w:szCs w:val="24"/>
              </w:rPr>
            </w:pPr>
          </w:p>
        </w:tc>
        <w:tc>
          <w:tcPr>
            <w:tcW w:w="1709" w:type="dxa"/>
            <w:tcBorders>
              <w:bottom w:val="nil"/>
            </w:tcBorders>
          </w:tcPr>
          <w:p w14:paraId="6ACF793A" w14:textId="77777777" w:rsidR="002D4BAA" w:rsidRPr="00562ABD" w:rsidRDefault="002D4BAA">
            <w:pPr>
              <w:pStyle w:val="TableParagraph"/>
              <w:rPr>
                <w:sz w:val="24"/>
                <w:szCs w:val="24"/>
              </w:rPr>
            </w:pPr>
          </w:p>
        </w:tc>
        <w:tc>
          <w:tcPr>
            <w:tcW w:w="883" w:type="dxa"/>
            <w:tcBorders>
              <w:bottom w:val="nil"/>
              <w:right w:val="nil"/>
            </w:tcBorders>
          </w:tcPr>
          <w:p w14:paraId="346AA320" w14:textId="77777777" w:rsidR="002D4BAA" w:rsidRPr="00562ABD" w:rsidRDefault="002D4BAA">
            <w:pPr>
              <w:pStyle w:val="TableParagraph"/>
              <w:rPr>
                <w:sz w:val="24"/>
                <w:szCs w:val="24"/>
              </w:rPr>
            </w:pPr>
          </w:p>
        </w:tc>
      </w:tr>
    </w:tbl>
    <w:p w14:paraId="0F02484D" w14:textId="77777777" w:rsidR="002D4BAA" w:rsidRDefault="002D4BAA" w:rsidP="002D4BAA">
      <w:pPr>
        <w:pStyle w:val="BodyText"/>
        <w:spacing w:before="5"/>
      </w:pPr>
    </w:p>
    <w:p w14:paraId="659C6C57" w14:textId="77777777" w:rsidR="002D4BAA" w:rsidRDefault="002D4BAA" w:rsidP="002D4BAA">
      <w:pPr>
        <w:pStyle w:val="BodyText"/>
        <w:spacing w:before="7"/>
        <w:rPr>
          <w:sz w:val="23"/>
        </w:rPr>
      </w:pPr>
    </w:p>
    <w:p w14:paraId="3CF5328D" w14:textId="77777777" w:rsidR="002D4BAA" w:rsidRDefault="002D4BAA" w:rsidP="002D4BAA">
      <w:pPr>
        <w:pStyle w:val="BodyText"/>
        <w:ind w:left="1800"/>
      </w:pPr>
    </w:p>
    <w:p w14:paraId="25A1291C" w14:textId="77777777" w:rsidR="002D4BAA" w:rsidRDefault="002D4BAA" w:rsidP="002D4BAA">
      <w:pPr>
        <w:pStyle w:val="BodyText"/>
        <w:ind w:left="1800"/>
      </w:pPr>
    </w:p>
    <w:p w14:paraId="32B2E180" w14:textId="77777777" w:rsidR="002D4BAA" w:rsidRDefault="002D4BAA" w:rsidP="002D4BAA">
      <w:pPr>
        <w:pStyle w:val="BodyText"/>
        <w:ind w:left="1800"/>
      </w:pPr>
    </w:p>
    <w:p w14:paraId="1381CC89" w14:textId="77777777" w:rsidR="002D4BAA" w:rsidRDefault="002D4BAA" w:rsidP="002D4BAA">
      <w:pPr>
        <w:pStyle w:val="BodyText"/>
        <w:spacing w:before="0"/>
        <w:ind w:left="360"/>
        <w:rPr>
          <w:rFonts w:ascii="Times New Roman" w:hAnsi="Times New Roman" w:cs="Times New Roman"/>
          <w:sz w:val="24"/>
          <w:szCs w:val="24"/>
        </w:rPr>
      </w:pPr>
    </w:p>
    <w:p w14:paraId="75905FDC" w14:textId="77777777" w:rsidR="002D4BAA" w:rsidRDefault="002D4BAA" w:rsidP="002D4BAA">
      <w:pPr>
        <w:pStyle w:val="BodyText"/>
        <w:spacing w:before="0"/>
        <w:ind w:left="360"/>
        <w:rPr>
          <w:rFonts w:ascii="Times New Roman" w:hAnsi="Times New Roman" w:cs="Times New Roman"/>
          <w:spacing w:val="-2"/>
          <w:sz w:val="24"/>
          <w:szCs w:val="24"/>
        </w:rPr>
      </w:pPr>
      <w:r w:rsidRPr="000E0AF2">
        <w:rPr>
          <w:rFonts w:ascii="Times New Roman" w:hAnsi="Times New Roman" w:cs="Times New Roman"/>
          <w:sz w:val="24"/>
          <w:szCs w:val="24"/>
        </w:rPr>
        <w:t>Is</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there</w:t>
      </w:r>
      <w:r w:rsidRPr="000E0AF2">
        <w:rPr>
          <w:rFonts w:ascii="Times New Roman" w:hAnsi="Times New Roman" w:cs="Times New Roman"/>
          <w:spacing w:val="-2"/>
          <w:sz w:val="24"/>
          <w:szCs w:val="24"/>
        </w:rPr>
        <w:t xml:space="preserve"> </w:t>
      </w:r>
      <w:r w:rsidRPr="000E0AF2">
        <w:rPr>
          <w:rFonts w:ascii="Times New Roman" w:hAnsi="Times New Roman" w:cs="Times New Roman"/>
          <w:sz w:val="24"/>
          <w:szCs w:val="24"/>
        </w:rPr>
        <w:t>an</w:t>
      </w:r>
      <w:r w:rsidRPr="000E0AF2">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sidRPr="000E0AF2">
        <w:rPr>
          <w:rFonts w:ascii="Times New Roman" w:hAnsi="Times New Roman" w:cs="Times New Roman"/>
          <w:sz w:val="24"/>
          <w:szCs w:val="24"/>
        </w:rPr>
        <w:t>ssociation between being</w:t>
      </w:r>
      <w:r w:rsidRPr="000E0AF2">
        <w:rPr>
          <w:rFonts w:ascii="Times New Roman" w:hAnsi="Times New Roman" w:cs="Times New Roman"/>
          <w:spacing w:val="-4"/>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man and</w:t>
      </w:r>
      <w:r w:rsidRPr="000E0AF2">
        <w:rPr>
          <w:rFonts w:ascii="Times New Roman" w:hAnsi="Times New Roman" w:cs="Times New Roman"/>
          <w:spacing w:val="-1"/>
          <w:sz w:val="24"/>
          <w:szCs w:val="24"/>
        </w:rPr>
        <w:t xml:space="preserve"> </w:t>
      </w:r>
      <w:r w:rsidRPr="000E0AF2">
        <w:rPr>
          <w:rFonts w:ascii="Times New Roman" w:hAnsi="Times New Roman" w:cs="Times New Roman"/>
          <w:sz w:val="24"/>
          <w:szCs w:val="24"/>
        </w:rPr>
        <w:t>owning</w:t>
      </w:r>
      <w:r w:rsidRPr="000E0AF2">
        <w:rPr>
          <w:rFonts w:ascii="Times New Roman" w:hAnsi="Times New Roman" w:cs="Times New Roman"/>
          <w:spacing w:val="-3"/>
          <w:sz w:val="24"/>
          <w:szCs w:val="24"/>
        </w:rPr>
        <w:t xml:space="preserve"> </w:t>
      </w:r>
      <w:r w:rsidRPr="000E0AF2">
        <w:rPr>
          <w:rFonts w:ascii="Times New Roman" w:hAnsi="Times New Roman" w:cs="Times New Roman"/>
          <w:sz w:val="24"/>
          <w:szCs w:val="24"/>
        </w:rPr>
        <w:t>a</w:t>
      </w:r>
      <w:r w:rsidRPr="000E0AF2">
        <w:rPr>
          <w:rFonts w:ascii="Times New Roman" w:hAnsi="Times New Roman" w:cs="Times New Roman"/>
          <w:spacing w:val="-1"/>
          <w:sz w:val="24"/>
          <w:szCs w:val="24"/>
        </w:rPr>
        <w:t xml:space="preserve"> </w:t>
      </w:r>
      <w:r w:rsidRPr="000E0AF2">
        <w:rPr>
          <w:rFonts w:ascii="Times New Roman" w:hAnsi="Times New Roman" w:cs="Times New Roman"/>
          <w:spacing w:val="-2"/>
          <w:sz w:val="24"/>
          <w:szCs w:val="24"/>
        </w:rPr>
        <w:t>motorcycle?</w:t>
      </w:r>
    </w:p>
    <w:p w14:paraId="3EBA6EB0" w14:textId="77777777" w:rsidR="002D4BAA" w:rsidRPr="000E0AF2" w:rsidRDefault="002D4BAA" w:rsidP="002D4BAA">
      <w:pPr>
        <w:pStyle w:val="BodyText"/>
        <w:spacing w:before="0"/>
        <w:ind w:left="360"/>
        <w:rPr>
          <w:rFonts w:ascii="Times New Roman" w:hAnsi="Times New Roman" w:cs="Times New Roman"/>
          <w:sz w:val="24"/>
          <w:szCs w:val="24"/>
        </w:rPr>
      </w:pPr>
    </w:p>
    <w:p w14:paraId="415DC6A9" w14:textId="5865BE05" w:rsidR="002D4BAA" w:rsidRDefault="002D4BAA" w:rsidP="00C278F2">
      <w:pPr>
        <w:pStyle w:val="Style4"/>
      </w:pPr>
      <w:r w:rsidRPr="003D2461">
        <w:t>*The strategies, tasks and items included in the B1G-M are examples and should not be considered comprehensive.</w:t>
      </w:r>
    </w:p>
    <w:sectPr w:rsidR="002D4BAA" w:rsidSect="00D91EF1">
      <w:headerReference w:type="default" r:id="rId119"/>
      <w:footerReference w:type="default" r:id="rId120"/>
      <w:headerReference w:type="first" r:id="rId121"/>
      <w:footerReference w:type="first" r:id="rId122"/>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66D6D" w14:textId="77777777" w:rsidR="00DD7D14" w:rsidRDefault="00DD7D14" w:rsidP="0005462B">
      <w:pPr>
        <w:spacing w:after="0" w:line="240" w:lineRule="auto"/>
      </w:pPr>
      <w:r>
        <w:separator/>
      </w:r>
    </w:p>
    <w:p w14:paraId="7B70CD9A" w14:textId="77777777" w:rsidR="00DD7D14" w:rsidRDefault="00DD7D14"/>
  </w:endnote>
  <w:endnote w:type="continuationSeparator" w:id="0">
    <w:p w14:paraId="79E72757" w14:textId="77777777" w:rsidR="00DD7D14" w:rsidRDefault="00DD7D14" w:rsidP="0005462B">
      <w:pPr>
        <w:spacing w:after="0" w:line="240" w:lineRule="auto"/>
      </w:pPr>
      <w:r>
        <w:continuationSeparator/>
      </w:r>
    </w:p>
    <w:p w14:paraId="33DD23A6" w14:textId="77777777" w:rsidR="00DD7D14" w:rsidRDefault="00DD7D14"/>
  </w:endnote>
  <w:endnote w:type="continuationNotice" w:id="1">
    <w:p w14:paraId="2AF9DD2F" w14:textId="77777777" w:rsidR="00DD7D14" w:rsidRDefault="00DD7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739151"/>
      <w:docPartObj>
        <w:docPartGallery w:val="Page Numbers (Bottom of Page)"/>
        <w:docPartUnique/>
      </w:docPartObj>
    </w:sdtPr>
    <w:sdtEndPr>
      <w:rPr>
        <w:rFonts w:asciiTheme="minorHAnsi" w:hAnsiTheme="minorHAnsi" w:cstheme="minorBidi"/>
        <w:i w:val="0"/>
        <w:color w:val="767171" w:themeColor="background2" w:themeShade="80"/>
        <w:sz w:val="22"/>
        <w:szCs w:val="22"/>
      </w:rPr>
    </w:sdtEndPr>
    <w:sdtContent>
      <w:p w14:paraId="49F6D8A4" w14:textId="162AB1C4" w:rsidR="002B4D68" w:rsidRPr="007106C4" w:rsidRDefault="007E55B7" w:rsidP="007E55B7">
        <w:pPr>
          <w:pStyle w:val="Footer"/>
          <w:pBdr>
            <w:top w:val="none" w:sz="0" w:space="0" w:color="auto"/>
          </w:pBdr>
          <w:jc w:val="right"/>
          <w:rPr>
            <w:rFonts w:asciiTheme="minorHAnsi" w:hAnsiTheme="minorHAnsi" w:cstheme="minorHAnsi"/>
            <w:i w:val="0"/>
            <w:iCs/>
            <w:sz w:val="22"/>
            <w:szCs w:val="22"/>
          </w:rPr>
        </w:pPr>
        <w:r>
          <w:rPr>
            <w:noProof/>
          </w:rPr>
          <w:drawing>
            <wp:anchor distT="0" distB="0" distL="0" distR="0" simplePos="0" relativeHeight="251658241" behindDoc="1" locked="0" layoutInCell="1" allowOverlap="1" wp14:anchorId="7EF2764E" wp14:editId="01B562E4">
              <wp:simplePos x="0" y="0"/>
              <wp:positionH relativeFrom="page">
                <wp:posOffset>914400</wp:posOffset>
              </wp:positionH>
              <wp:positionV relativeFrom="page">
                <wp:posOffset>9333865</wp:posOffset>
              </wp:positionV>
              <wp:extent cx="1318895" cy="382905"/>
              <wp:effectExtent l="0" t="0" r="0" b="0"/>
              <wp:wrapNone/>
              <wp:docPr id="1753" name="Picture 1753" descr="A close up of 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Picture 1753" descr="A close up of a logo"/>
                      <pic:cNvPicPr/>
                    </pic:nvPicPr>
                    <pic:blipFill>
                      <a:blip r:embed="rId1" cstate="print"/>
                      <a:stretch>
                        <a:fillRect/>
                      </a:stretch>
                    </pic:blipFill>
                    <pic:spPr>
                      <a:xfrm>
                        <a:off x="0" y="0"/>
                        <a:ext cx="1318895" cy="382905"/>
                      </a:xfrm>
                      <a:prstGeom prst="rect">
                        <a:avLst/>
                      </a:prstGeom>
                    </pic:spPr>
                  </pic:pic>
                </a:graphicData>
              </a:graphic>
            </wp:anchor>
          </w:drawing>
        </w:r>
        <w:r w:rsidR="002B4D68" w:rsidRPr="007106C4">
          <w:rPr>
            <w:rFonts w:asciiTheme="minorHAnsi" w:hAnsiTheme="minorHAnsi" w:cstheme="minorHAnsi"/>
            <w:b/>
            <w:bCs/>
            <w:i w:val="0"/>
            <w:iCs/>
            <w:sz w:val="22"/>
            <w:szCs w:val="22"/>
          </w:rPr>
          <w:fldChar w:fldCharType="begin"/>
        </w:r>
        <w:r w:rsidR="002B4D68" w:rsidRPr="007106C4">
          <w:rPr>
            <w:rFonts w:asciiTheme="minorHAnsi" w:hAnsiTheme="minorHAnsi" w:cstheme="minorHAnsi"/>
            <w:b/>
            <w:bCs/>
            <w:i w:val="0"/>
            <w:iCs/>
            <w:sz w:val="22"/>
            <w:szCs w:val="22"/>
          </w:rPr>
          <w:instrText xml:space="preserve"> PAGE   \* MERGEFORMAT </w:instrText>
        </w:r>
        <w:r w:rsidR="002B4D68" w:rsidRPr="007106C4">
          <w:rPr>
            <w:rFonts w:asciiTheme="minorHAnsi" w:hAnsiTheme="minorHAnsi" w:cstheme="minorHAnsi"/>
            <w:b/>
            <w:bCs/>
            <w:i w:val="0"/>
            <w:iCs/>
            <w:sz w:val="22"/>
            <w:szCs w:val="22"/>
          </w:rPr>
          <w:fldChar w:fldCharType="separate"/>
        </w:r>
        <w:r w:rsidR="002B4D68" w:rsidRPr="007106C4">
          <w:rPr>
            <w:rFonts w:asciiTheme="minorHAnsi" w:hAnsiTheme="minorHAnsi" w:cstheme="minorHAnsi"/>
            <w:b/>
            <w:bCs/>
            <w:i w:val="0"/>
            <w:iCs/>
            <w:noProof/>
            <w:sz w:val="22"/>
            <w:szCs w:val="22"/>
          </w:rPr>
          <w:t>2</w:t>
        </w:r>
        <w:r w:rsidR="002B4D68" w:rsidRPr="007106C4">
          <w:rPr>
            <w:rFonts w:asciiTheme="minorHAnsi" w:hAnsiTheme="minorHAnsi" w:cstheme="minorHAnsi"/>
            <w:b/>
            <w:bCs/>
            <w:i w:val="0"/>
            <w:iCs/>
            <w:noProof/>
            <w:sz w:val="22"/>
            <w:szCs w:val="22"/>
          </w:rPr>
          <w:fldChar w:fldCharType="end"/>
        </w:r>
        <w:r w:rsidR="002B4D68" w:rsidRPr="007106C4">
          <w:rPr>
            <w:rFonts w:asciiTheme="minorHAnsi" w:hAnsiTheme="minorHAnsi" w:cstheme="minorHAnsi"/>
            <w:b/>
            <w:bCs/>
            <w:i w:val="0"/>
            <w:iCs/>
            <w:sz w:val="22"/>
            <w:szCs w:val="22"/>
          </w:rPr>
          <w:t xml:space="preserve"> |</w:t>
        </w:r>
        <w:r w:rsidR="002B4D68" w:rsidRPr="007106C4">
          <w:rPr>
            <w:rFonts w:asciiTheme="minorHAnsi" w:hAnsiTheme="minorHAnsi" w:cstheme="minorHAnsi"/>
            <w:i w:val="0"/>
            <w:iCs/>
            <w:sz w:val="22"/>
            <w:szCs w:val="22"/>
          </w:rPr>
          <w:t xml:space="preserve"> </w:t>
        </w:r>
        <w:r w:rsidR="002B4D68" w:rsidRPr="0099661C">
          <w:rPr>
            <w:rFonts w:asciiTheme="minorHAnsi" w:hAnsiTheme="minorHAnsi" w:cstheme="minorHAnsi"/>
            <w:i w:val="0"/>
            <w:iCs/>
            <w:color w:val="767171" w:themeColor="background2" w:themeShade="80"/>
            <w:sz w:val="22"/>
            <w:szCs w:val="22"/>
          </w:rPr>
          <w:t>Page</w:t>
        </w:r>
      </w:p>
    </w:sdtContent>
  </w:sdt>
  <w:p w14:paraId="6D61AA59" w14:textId="00E23C2D" w:rsidR="0065719C" w:rsidRDefault="0065719C" w:rsidP="00675CEF">
    <w:pPr>
      <w:pStyle w:val="Footer"/>
      <w:pBdr>
        <w:top w:val="none" w:sz="0" w:space="0" w:color="auto"/>
      </w:pBdr>
      <w:jc w:val="right"/>
    </w:pPr>
  </w:p>
  <w:p w14:paraId="7F5440DA" w14:textId="77777777" w:rsidR="0065719C" w:rsidRDefault="006571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9CE8" w14:textId="77777777" w:rsidR="00197DB0" w:rsidRDefault="00197DB0" w:rsidP="007E55B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FA4F1" w14:textId="77777777" w:rsidR="00DD7D14" w:rsidRDefault="00DD7D14" w:rsidP="0005462B">
      <w:pPr>
        <w:spacing w:after="0" w:line="240" w:lineRule="auto"/>
      </w:pPr>
      <w:bookmarkStart w:id="0" w:name="_Hlk149197961"/>
      <w:bookmarkEnd w:id="0"/>
      <w:r>
        <w:separator/>
      </w:r>
    </w:p>
    <w:p w14:paraId="79779594" w14:textId="77777777" w:rsidR="00DD7D14" w:rsidRDefault="00DD7D14"/>
  </w:footnote>
  <w:footnote w:type="continuationSeparator" w:id="0">
    <w:p w14:paraId="7F9E13AA" w14:textId="77777777" w:rsidR="00DD7D14" w:rsidRDefault="00DD7D14" w:rsidP="0005462B">
      <w:pPr>
        <w:spacing w:after="0" w:line="240" w:lineRule="auto"/>
      </w:pPr>
      <w:r>
        <w:continuationSeparator/>
      </w:r>
    </w:p>
    <w:p w14:paraId="6E656FF1" w14:textId="77777777" w:rsidR="00DD7D14" w:rsidRDefault="00DD7D14"/>
  </w:footnote>
  <w:footnote w:type="continuationNotice" w:id="1">
    <w:p w14:paraId="2892E61A" w14:textId="77777777" w:rsidR="00DD7D14" w:rsidRDefault="00DD7D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D982709" w:rsidR="00CB4D62" w:rsidRPr="00D91EF1" w:rsidRDefault="2C12B5C3">
    <w:pPr>
      <w:pStyle w:val="Header"/>
      <w:rPr>
        <w:sz w:val="24"/>
        <w:szCs w:val="24"/>
      </w:rPr>
    </w:pPr>
    <w:r w:rsidRPr="00D91EF1">
      <w:rPr>
        <w:rFonts w:cs="Times New Roman"/>
        <w:sz w:val="24"/>
        <w:szCs w:val="24"/>
      </w:rPr>
      <w:t>Algebra I</w:t>
    </w:r>
    <w:r w:rsidR="00DC605B" w:rsidRPr="00D91EF1">
      <w:rPr>
        <w:rFonts w:cs="Times New Roman"/>
        <w:sz w:val="24"/>
        <w:szCs w:val="24"/>
      </w:rPr>
      <w:t>-B</w:t>
    </w:r>
    <w:r w:rsidRPr="00D91EF1">
      <w:rPr>
        <w:rFonts w:cs="Times New Roman"/>
        <w:sz w:val="24"/>
        <w:szCs w:val="24"/>
      </w:rPr>
      <w:t xml:space="preserve"> B1G-M </w:t>
    </w:r>
    <w:r w:rsidR="008B2342" w:rsidRPr="00D91EF1">
      <w:rPr>
        <w:sz w:val="24"/>
        <w:szCs w:val="24"/>
      </w:rPr>
      <w:tab/>
    </w:r>
    <w:r w:rsidR="00DC605B" w:rsidRPr="00D91EF1">
      <w:rPr>
        <w:sz w:val="24"/>
        <w:szCs w:val="24"/>
      </w:rPr>
      <w:tab/>
    </w:r>
    <w:r w:rsidRPr="00D91EF1">
      <w:rPr>
        <w:rFonts w:cs="Times New Roman"/>
        <w:sz w:val="24"/>
        <w:szCs w:val="24"/>
      </w:rPr>
      <w:t xml:space="preserve">                        </w:t>
    </w:r>
    <w:r w:rsidR="003D7716">
      <w:rPr>
        <w:rFonts w:cs="Times New Roman"/>
        <w:sz w:val="24"/>
        <w:szCs w:val="24"/>
      </w:rPr>
      <w:t xml:space="preserve"> </w:t>
    </w:r>
    <w:r w:rsidRPr="00D91EF1">
      <w:rPr>
        <w:rFonts w:cs="Times New Roman"/>
        <w:sz w:val="24"/>
        <w:szCs w:val="24"/>
      </w:rPr>
      <w:t xml:space="preserve">   Last Updated: </w:t>
    </w:r>
    <w:r w:rsidR="00DC605B" w:rsidRPr="00D91EF1">
      <w:rPr>
        <w:rFonts w:cs="Times New Roman"/>
        <w:sz w:val="24"/>
        <w:szCs w:val="24"/>
      </w:rPr>
      <w:t xml:space="preserve">September </w:t>
    </w:r>
    <w:r w:rsidRPr="00D91EF1">
      <w:rPr>
        <w:rFonts w:cs="Times New Roman"/>
        <w:sz w:val="24"/>
        <w:szCs w:val="24"/>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074C5EBC">
          <wp:simplePos x="0" y="0"/>
          <wp:positionH relativeFrom="page">
            <wp:posOffset>0</wp:posOffset>
          </wp:positionH>
          <wp:positionV relativeFrom="paragraph">
            <wp:posOffset>-116840</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1655"/>
    <w:multiLevelType w:val="hybridMultilevel"/>
    <w:tmpl w:val="E0269C5A"/>
    <w:lvl w:ilvl="0" w:tplc="FFFFFFFF">
      <w:start w:val="1"/>
      <w:numFmt w:val="bullet"/>
      <w:lvlText w:val=""/>
      <w:lvlJc w:val="left"/>
      <w:pPr>
        <w:ind w:left="696" w:hanging="360"/>
      </w:pPr>
      <w:rPr>
        <w:rFonts w:ascii="Symbol" w:hAnsi="Symbol" w:hint="default"/>
        <w:b w:val="0"/>
        <w:bCs w:val="0"/>
        <w:i w:val="0"/>
        <w:iCs w:val="0"/>
        <w:spacing w:val="0"/>
        <w:w w:val="100"/>
        <w:sz w:val="24"/>
        <w:szCs w:val="24"/>
        <w:lang w:val="en-US" w:eastAsia="en-US" w:bidi="ar-SA"/>
      </w:rPr>
    </w:lvl>
    <w:lvl w:ilvl="1" w:tplc="66345854">
      <w:numFmt w:val="bullet"/>
      <w:lvlText w:val="o"/>
      <w:lvlJc w:val="left"/>
      <w:pPr>
        <w:ind w:left="1416" w:hanging="360"/>
      </w:pPr>
      <w:rPr>
        <w:rFonts w:ascii="Courier New" w:eastAsia="Courier New" w:hAnsi="Courier New" w:cs="Courier New" w:hint="default"/>
        <w:b w:val="0"/>
        <w:bCs w:val="0"/>
        <w:i w:val="0"/>
        <w:iCs w:val="0"/>
        <w:spacing w:val="0"/>
        <w:w w:val="100"/>
        <w:sz w:val="24"/>
        <w:szCs w:val="24"/>
        <w:lang w:val="en-US" w:eastAsia="en-US" w:bidi="ar-SA"/>
      </w:rPr>
    </w:lvl>
    <w:lvl w:ilvl="2" w:tplc="29728130">
      <w:numFmt w:val="bullet"/>
      <w:lvlText w:val="•"/>
      <w:lvlJc w:val="left"/>
      <w:pPr>
        <w:ind w:left="2456" w:hanging="360"/>
      </w:pPr>
      <w:rPr>
        <w:rFonts w:hint="default"/>
        <w:lang w:val="en-US" w:eastAsia="en-US" w:bidi="ar-SA"/>
      </w:rPr>
    </w:lvl>
    <w:lvl w:ilvl="3" w:tplc="85F0C27C">
      <w:numFmt w:val="bullet"/>
      <w:lvlText w:val="•"/>
      <w:lvlJc w:val="left"/>
      <w:pPr>
        <w:ind w:left="3496" w:hanging="360"/>
      </w:pPr>
      <w:rPr>
        <w:rFonts w:hint="default"/>
        <w:lang w:val="en-US" w:eastAsia="en-US" w:bidi="ar-SA"/>
      </w:rPr>
    </w:lvl>
    <w:lvl w:ilvl="4" w:tplc="A6B87CF6">
      <w:numFmt w:val="bullet"/>
      <w:lvlText w:val="•"/>
      <w:lvlJc w:val="left"/>
      <w:pPr>
        <w:ind w:left="4536" w:hanging="360"/>
      </w:pPr>
      <w:rPr>
        <w:rFonts w:hint="default"/>
        <w:lang w:val="en-US" w:eastAsia="en-US" w:bidi="ar-SA"/>
      </w:rPr>
    </w:lvl>
    <w:lvl w:ilvl="5" w:tplc="4E740BB4">
      <w:numFmt w:val="bullet"/>
      <w:lvlText w:val="•"/>
      <w:lvlJc w:val="left"/>
      <w:pPr>
        <w:ind w:left="5576" w:hanging="360"/>
      </w:pPr>
      <w:rPr>
        <w:rFonts w:hint="default"/>
        <w:lang w:val="en-US" w:eastAsia="en-US" w:bidi="ar-SA"/>
      </w:rPr>
    </w:lvl>
    <w:lvl w:ilvl="6" w:tplc="6CF45776">
      <w:numFmt w:val="bullet"/>
      <w:lvlText w:val="•"/>
      <w:lvlJc w:val="left"/>
      <w:pPr>
        <w:ind w:left="6616" w:hanging="360"/>
      </w:pPr>
      <w:rPr>
        <w:rFonts w:hint="default"/>
        <w:lang w:val="en-US" w:eastAsia="en-US" w:bidi="ar-SA"/>
      </w:rPr>
    </w:lvl>
    <w:lvl w:ilvl="7" w:tplc="D63A0D10">
      <w:numFmt w:val="bullet"/>
      <w:lvlText w:val="•"/>
      <w:lvlJc w:val="left"/>
      <w:pPr>
        <w:ind w:left="7656" w:hanging="360"/>
      </w:pPr>
      <w:rPr>
        <w:rFonts w:hint="default"/>
        <w:lang w:val="en-US" w:eastAsia="en-US" w:bidi="ar-SA"/>
      </w:rPr>
    </w:lvl>
    <w:lvl w:ilvl="8" w:tplc="59A0EC88">
      <w:numFmt w:val="bullet"/>
      <w:lvlText w:val="•"/>
      <w:lvlJc w:val="left"/>
      <w:pPr>
        <w:ind w:left="8696" w:hanging="360"/>
      </w:pPr>
      <w:rPr>
        <w:rFonts w:hint="default"/>
        <w:lang w:val="en-US" w:eastAsia="en-US" w:bidi="ar-SA"/>
      </w:rPr>
    </w:lvl>
  </w:abstractNum>
  <w:abstractNum w:abstractNumId="1" w15:restartNumberingAfterBreak="0">
    <w:nsid w:val="01745B45"/>
    <w:multiLevelType w:val="hybridMultilevel"/>
    <w:tmpl w:val="7F94EA16"/>
    <w:lvl w:ilvl="0" w:tplc="FB848FB2">
      <w:numFmt w:val="bullet"/>
      <w:lvlText w:val=""/>
      <w:lvlJc w:val="left"/>
      <w:pPr>
        <w:ind w:left="-5647" w:hanging="360"/>
      </w:pPr>
      <w:rPr>
        <w:rFonts w:ascii="Symbol" w:eastAsia="Symbol" w:hAnsi="Symbol" w:cs="Symbol" w:hint="default"/>
        <w:b w:val="0"/>
        <w:bCs w:val="0"/>
        <w:i w:val="0"/>
        <w:iCs w:val="0"/>
        <w:spacing w:val="0"/>
        <w:w w:val="100"/>
        <w:sz w:val="24"/>
        <w:szCs w:val="24"/>
        <w:lang w:val="en-US" w:eastAsia="en-US" w:bidi="ar-SA"/>
      </w:rPr>
    </w:lvl>
    <w:lvl w:ilvl="1" w:tplc="1F08D60C">
      <w:numFmt w:val="bullet"/>
      <w:lvlText w:val="o"/>
      <w:lvlJc w:val="left"/>
      <w:pPr>
        <w:ind w:left="-4927" w:hanging="360"/>
      </w:pPr>
      <w:rPr>
        <w:rFonts w:ascii="Courier New" w:eastAsia="Courier New" w:hAnsi="Courier New" w:cs="Courier New" w:hint="default"/>
        <w:b w:val="0"/>
        <w:bCs w:val="0"/>
        <w:i w:val="0"/>
        <w:iCs w:val="0"/>
        <w:spacing w:val="0"/>
        <w:w w:val="100"/>
        <w:sz w:val="24"/>
        <w:szCs w:val="24"/>
        <w:lang w:val="en-US" w:eastAsia="en-US" w:bidi="ar-SA"/>
      </w:rPr>
    </w:lvl>
    <w:lvl w:ilvl="2" w:tplc="493E587A">
      <w:numFmt w:val="bullet"/>
      <w:lvlText w:val="•"/>
      <w:lvlJc w:val="left"/>
      <w:pPr>
        <w:ind w:left="-4046" w:hanging="360"/>
      </w:pPr>
      <w:rPr>
        <w:rFonts w:hint="default"/>
        <w:lang w:val="en-US" w:eastAsia="en-US" w:bidi="ar-SA"/>
      </w:rPr>
    </w:lvl>
    <w:lvl w:ilvl="3" w:tplc="D81ADF1E">
      <w:numFmt w:val="bullet"/>
      <w:lvlText w:val="•"/>
      <w:lvlJc w:val="left"/>
      <w:pPr>
        <w:ind w:left="-3166" w:hanging="360"/>
      </w:pPr>
      <w:rPr>
        <w:rFonts w:hint="default"/>
        <w:lang w:val="en-US" w:eastAsia="en-US" w:bidi="ar-SA"/>
      </w:rPr>
    </w:lvl>
    <w:lvl w:ilvl="4" w:tplc="11A2D3B0">
      <w:numFmt w:val="bullet"/>
      <w:lvlText w:val="•"/>
      <w:lvlJc w:val="left"/>
      <w:pPr>
        <w:ind w:left="-2286" w:hanging="360"/>
      </w:pPr>
      <w:rPr>
        <w:rFonts w:hint="default"/>
        <w:lang w:val="en-US" w:eastAsia="en-US" w:bidi="ar-SA"/>
      </w:rPr>
    </w:lvl>
    <w:lvl w:ilvl="5" w:tplc="A31049E2">
      <w:numFmt w:val="bullet"/>
      <w:lvlText w:val="•"/>
      <w:lvlJc w:val="left"/>
      <w:pPr>
        <w:ind w:left="-1406" w:hanging="360"/>
      </w:pPr>
      <w:rPr>
        <w:rFonts w:hint="default"/>
        <w:lang w:val="en-US" w:eastAsia="en-US" w:bidi="ar-SA"/>
      </w:rPr>
    </w:lvl>
    <w:lvl w:ilvl="6" w:tplc="AF5A8B72">
      <w:numFmt w:val="bullet"/>
      <w:lvlText w:val="•"/>
      <w:lvlJc w:val="left"/>
      <w:pPr>
        <w:ind w:left="-525" w:hanging="360"/>
      </w:pPr>
      <w:rPr>
        <w:rFonts w:hint="default"/>
        <w:lang w:val="en-US" w:eastAsia="en-US" w:bidi="ar-SA"/>
      </w:rPr>
    </w:lvl>
    <w:lvl w:ilvl="7" w:tplc="021644E0">
      <w:numFmt w:val="bullet"/>
      <w:lvlText w:val="•"/>
      <w:lvlJc w:val="left"/>
      <w:pPr>
        <w:ind w:left="355" w:hanging="360"/>
      </w:pPr>
      <w:rPr>
        <w:rFonts w:hint="default"/>
        <w:lang w:val="en-US" w:eastAsia="en-US" w:bidi="ar-SA"/>
      </w:rPr>
    </w:lvl>
    <w:lvl w:ilvl="8" w:tplc="CAEA2090">
      <w:numFmt w:val="bullet"/>
      <w:lvlText w:val="•"/>
      <w:lvlJc w:val="left"/>
      <w:pPr>
        <w:ind w:left="1235" w:hanging="360"/>
      </w:pPr>
      <w:rPr>
        <w:rFonts w:hint="default"/>
        <w:lang w:val="en-US" w:eastAsia="en-US" w:bidi="ar-SA"/>
      </w:rPr>
    </w:lvl>
  </w:abstractNum>
  <w:abstractNum w:abstractNumId="2" w15:restartNumberingAfterBreak="0">
    <w:nsid w:val="01F7156C"/>
    <w:multiLevelType w:val="hybridMultilevel"/>
    <w:tmpl w:val="E8C681E0"/>
    <w:lvl w:ilvl="0" w:tplc="D6EA5C58">
      <w:start w:val="1"/>
      <w:numFmt w:val="lowerLetter"/>
      <w:lvlText w:val="%1."/>
      <w:lvlJc w:val="left"/>
      <w:pPr>
        <w:ind w:left="-556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4746" w:hanging="360"/>
      </w:pPr>
      <w:rPr>
        <w:rFonts w:hint="default"/>
        <w:lang w:val="en-US" w:eastAsia="en-US" w:bidi="ar-SA"/>
      </w:rPr>
    </w:lvl>
    <w:lvl w:ilvl="2" w:tplc="A0B6D95E">
      <w:numFmt w:val="bullet"/>
      <w:lvlText w:val="•"/>
      <w:lvlJc w:val="left"/>
      <w:pPr>
        <w:ind w:left="-3917" w:hanging="360"/>
      </w:pPr>
      <w:rPr>
        <w:rFonts w:hint="default"/>
        <w:lang w:val="en-US" w:eastAsia="en-US" w:bidi="ar-SA"/>
      </w:rPr>
    </w:lvl>
    <w:lvl w:ilvl="3" w:tplc="AA6C9D38">
      <w:numFmt w:val="bullet"/>
      <w:lvlText w:val="•"/>
      <w:lvlJc w:val="left"/>
      <w:pPr>
        <w:ind w:left="-3088" w:hanging="360"/>
      </w:pPr>
      <w:rPr>
        <w:rFonts w:hint="default"/>
        <w:lang w:val="en-US" w:eastAsia="en-US" w:bidi="ar-SA"/>
      </w:rPr>
    </w:lvl>
    <w:lvl w:ilvl="4" w:tplc="11927192">
      <w:numFmt w:val="bullet"/>
      <w:lvlText w:val="•"/>
      <w:lvlJc w:val="left"/>
      <w:pPr>
        <w:ind w:left="-2259" w:hanging="360"/>
      </w:pPr>
      <w:rPr>
        <w:rFonts w:hint="default"/>
        <w:lang w:val="en-US" w:eastAsia="en-US" w:bidi="ar-SA"/>
      </w:rPr>
    </w:lvl>
    <w:lvl w:ilvl="5" w:tplc="511623F4">
      <w:numFmt w:val="bullet"/>
      <w:lvlText w:val="•"/>
      <w:lvlJc w:val="left"/>
      <w:pPr>
        <w:ind w:left="-1430" w:hanging="360"/>
      </w:pPr>
      <w:rPr>
        <w:rFonts w:hint="default"/>
        <w:lang w:val="en-US" w:eastAsia="en-US" w:bidi="ar-SA"/>
      </w:rPr>
    </w:lvl>
    <w:lvl w:ilvl="6" w:tplc="8912E8FC">
      <w:numFmt w:val="bullet"/>
      <w:lvlText w:val="•"/>
      <w:lvlJc w:val="left"/>
      <w:pPr>
        <w:ind w:left="-601" w:hanging="360"/>
      </w:pPr>
      <w:rPr>
        <w:rFonts w:hint="default"/>
        <w:lang w:val="en-US" w:eastAsia="en-US" w:bidi="ar-SA"/>
      </w:rPr>
    </w:lvl>
    <w:lvl w:ilvl="7" w:tplc="C4CC5C44">
      <w:numFmt w:val="bullet"/>
      <w:lvlText w:val="•"/>
      <w:lvlJc w:val="left"/>
      <w:pPr>
        <w:ind w:left="228" w:hanging="360"/>
      </w:pPr>
      <w:rPr>
        <w:rFonts w:hint="default"/>
        <w:lang w:val="en-US" w:eastAsia="en-US" w:bidi="ar-SA"/>
      </w:rPr>
    </w:lvl>
    <w:lvl w:ilvl="8" w:tplc="22DE0A66">
      <w:numFmt w:val="bullet"/>
      <w:lvlText w:val="•"/>
      <w:lvlJc w:val="left"/>
      <w:pPr>
        <w:ind w:left="1057" w:hanging="360"/>
      </w:pPr>
      <w:rPr>
        <w:rFonts w:hint="default"/>
        <w:lang w:val="en-US" w:eastAsia="en-US" w:bidi="ar-SA"/>
      </w:rPr>
    </w:lvl>
  </w:abstractNum>
  <w:abstractNum w:abstractNumId="3" w15:restartNumberingAfterBreak="0">
    <w:nsid w:val="02040775"/>
    <w:multiLevelType w:val="hybridMultilevel"/>
    <w:tmpl w:val="7450B1E6"/>
    <w:lvl w:ilvl="0" w:tplc="3A5E7052">
      <w:numFmt w:val="bullet"/>
      <w:lvlText w:val=""/>
      <w:lvlJc w:val="left"/>
      <w:pPr>
        <w:ind w:left="777" w:hanging="360"/>
      </w:pPr>
      <w:rPr>
        <w:rFonts w:ascii="Symbol" w:eastAsia="Symbol" w:hAnsi="Symbol" w:cs="Symbol" w:hint="default"/>
        <w:b w:val="0"/>
        <w:bCs w:val="0"/>
        <w:i w:val="0"/>
        <w:iCs w:val="0"/>
        <w:spacing w:val="0"/>
        <w:w w:val="100"/>
        <w:sz w:val="24"/>
        <w:szCs w:val="24"/>
        <w:lang w:val="en-US" w:eastAsia="en-US" w:bidi="ar-SA"/>
      </w:rPr>
    </w:lvl>
    <w:lvl w:ilvl="1" w:tplc="5386BB5A">
      <w:numFmt w:val="bullet"/>
      <w:lvlText w:val="•"/>
      <w:lvlJc w:val="left"/>
      <w:pPr>
        <w:ind w:left="1638" w:hanging="360"/>
      </w:pPr>
      <w:rPr>
        <w:rFonts w:hint="default"/>
        <w:lang w:val="en-US" w:eastAsia="en-US" w:bidi="ar-SA"/>
      </w:rPr>
    </w:lvl>
    <w:lvl w:ilvl="2" w:tplc="FD5200DE">
      <w:numFmt w:val="bullet"/>
      <w:lvlText w:val="•"/>
      <w:lvlJc w:val="left"/>
      <w:pPr>
        <w:ind w:left="2496" w:hanging="360"/>
      </w:pPr>
      <w:rPr>
        <w:rFonts w:hint="default"/>
        <w:lang w:val="en-US" w:eastAsia="en-US" w:bidi="ar-SA"/>
      </w:rPr>
    </w:lvl>
    <w:lvl w:ilvl="3" w:tplc="9A1EF35A">
      <w:numFmt w:val="bullet"/>
      <w:lvlText w:val="•"/>
      <w:lvlJc w:val="left"/>
      <w:pPr>
        <w:ind w:left="3354" w:hanging="360"/>
      </w:pPr>
      <w:rPr>
        <w:rFonts w:hint="default"/>
        <w:lang w:val="en-US" w:eastAsia="en-US" w:bidi="ar-SA"/>
      </w:rPr>
    </w:lvl>
    <w:lvl w:ilvl="4" w:tplc="485C4360">
      <w:numFmt w:val="bullet"/>
      <w:lvlText w:val="•"/>
      <w:lvlJc w:val="left"/>
      <w:pPr>
        <w:ind w:left="4212" w:hanging="360"/>
      </w:pPr>
      <w:rPr>
        <w:rFonts w:hint="default"/>
        <w:lang w:val="en-US" w:eastAsia="en-US" w:bidi="ar-SA"/>
      </w:rPr>
    </w:lvl>
    <w:lvl w:ilvl="5" w:tplc="3CEA6FD6">
      <w:numFmt w:val="bullet"/>
      <w:lvlText w:val="•"/>
      <w:lvlJc w:val="left"/>
      <w:pPr>
        <w:ind w:left="5070" w:hanging="360"/>
      </w:pPr>
      <w:rPr>
        <w:rFonts w:hint="default"/>
        <w:lang w:val="en-US" w:eastAsia="en-US" w:bidi="ar-SA"/>
      </w:rPr>
    </w:lvl>
    <w:lvl w:ilvl="6" w:tplc="EB64EE70">
      <w:numFmt w:val="bullet"/>
      <w:lvlText w:val="•"/>
      <w:lvlJc w:val="left"/>
      <w:pPr>
        <w:ind w:left="5928" w:hanging="360"/>
      </w:pPr>
      <w:rPr>
        <w:rFonts w:hint="default"/>
        <w:lang w:val="en-US" w:eastAsia="en-US" w:bidi="ar-SA"/>
      </w:rPr>
    </w:lvl>
    <w:lvl w:ilvl="7" w:tplc="DEF27FF8">
      <w:numFmt w:val="bullet"/>
      <w:lvlText w:val="•"/>
      <w:lvlJc w:val="left"/>
      <w:pPr>
        <w:ind w:left="6786" w:hanging="360"/>
      </w:pPr>
      <w:rPr>
        <w:rFonts w:hint="default"/>
        <w:lang w:val="en-US" w:eastAsia="en-US" w:bidi="ar-SA"/>
      </w:rPr>
    </w:lvl>
    <w:lvl w:ilvl="8" w:tplc="D9E6CE76">
      <w:numFmt w:val="bullet"/>
      <w:lvlText w:val="•"/>
      <w:lvlJc w:val="left"/>
      <w:pPr>
        <w:ind w:left="7644" w:hanging="360"/>
      </w:pPr>
      <w:rPr>
        <w:rFonts w:hint="default"/>
        <w:lang w:val="en-US" w:eastAsia="en-US" w:bidi="ar-SA"/>
      </w:rPr>
    </w:lvl>
  </w:abstractNum>
  <w:abstractNum w:abstractNumId="4"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5" w15:restartNumberingAfterBreak="0">
    <w:nsid w:val="04CE6F72"/>
    <w:multiLevelType w:val="hybridMultilevel"/>
    <w:tmpl w:val="7844432A"/>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9A04AE"/>
    <w:multiLevelType w:val="hybridMultilevel"/>
    <w:tmpl w:val="79EA8E12"/>
    <w:lvl w:ilvl="0" w:tplc="AA24B0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73CFDD6">
      <w:numFmt w:val="bullet"/>
      <w:lvlText w:val="o"/>
      <w:lvlJc w:val="left"/>
      <w:pPr>
        <w:ind w:left="2970" w:hanging="360"/>
      </w:pPr>
      <w:rPr>
        <w:rFonts w:ascii="Courier New" w:eastAsia="Courier New" w:hAnsi="Courier New" w:cs="Courier New" w:hint="default"/>
        <w:b w:val="0"/>
        <w:bCs w:val="0"/>
        <w:i w:val="0"/>
        <w:iCs w:val="0"/>
        <w:spacing w:val="0"/>
        <w:w w:val="100"/>
        <w:sz w:val="24"/>
        <w:szCs w:val="24"/>
        <w:lang w:val="en-US" w:eastAsia="en-US" w:bidi="ar-SA"/>
      </w:rPr>
    </w:lvl>
    <w:lvl w:ilvl="2" w:tplc="ABCA1586">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072C6FD2">
      <w:numFmt w:val="bullet"/>
      <w:lvlText w:val="•"/>
      <w:lvlJc w:val="left"/>
      <w:pPr>
        <w:ind w:left="2095" w:hanging="360"/>
      </w:pPr>
      <w:rPr>
        <w:rFonts w:hint="default"/>
        <w:lang w:val="en-US" w:eastAsia="en-US" w:bidi="ar-SA"/>
      </w:rPr>
    </w:lvl>
    <w:lvl w:ilvl="4" w:tplc="6BC6268C">
      <w:numFmt w:val="bullet"/>
      <w:lvlText w:val="•"/>
      <w:lvlJc w:val="left"/>
      <w:pPr>
        <w:ind w:left="2120" w:hanging="360"/>
      </w:pPr>
      <w:rPr>
        <w:rFonts w:hint="default"/>
        <w:lang w:val="en-US" w:eastAsia="en-US" w:bidi="ar-SA"/>
      </w:rPr>
    </w:lvl>
    <w:lvl w:ilvl="5" w:tplc="3E525A9C">
      <w:numFmt w:val="bullet"/>
      <w:lvlText w:val="•"/>
      <w:lvlJc w:val="left"/>
      <w:pPr>
        <w:ind w:left="2146" w:hanging="360"/>
      </w:pPr>
      <w:rPr>
        <w:rFonts w:hint="default"/>
        <w:lang w:val="en-US" w:eastAsia="en-US" w:bidi="ar-SA"/>
      </w:rPr>
    </w:lvl>
    <w:lvl w:ilvl="6" w:tplc="9640B8CC">
      <w:numFmt w:val="bullet"/>
      <w:lvlText w:val="•"/>
      <w:lvlJc w:val="left"/>
      <w:pPr>
        <w:ind w:left="2171" w:hanging="360"/>
      </w:pPr>
      <w:rPr>
        <w:rFonts w:hint="default"/>
        <w:lang w:val="en-US" w:eastAsia="en-US" w:bidi="ar-SA"/>
      </w:rPr>
    </w:lvl>
    <w:lvl w:ilvl="7" w:tplc="06428932">
      <w:numFmt w:val="bullet"/>
      <w:lvlText w:val="•"/>
      <w:lvlJc w:val="left"/>
      <w:pPr>
        <w:ind w:left="2197" w:hanging="360"/>
      </w:pPr>
      <w:rPr>
        <w:rFonts w:hint="default"/>
        <w:lang w:val="en-US" w:eastAsia="en-US" w:bidi="ar-SA"/>
      </w:rPr>
    </w:lvl>
    <w:lvl w:ilvl="8" w:tplc="B8562CA6">
      <w:numFmt w:val="bullet"/>
      <w:lvlText w:val="•"/>
      <w:lvlJc w:val="left"/>
      <w:pPr>
        <w:ind w:left="2222" w:hanging="360"/>
      </w:pPr>
      <w:rPr>
        <w:rFonts w:hint="default"/>
        <w:lang w:val="en-US" w:eastAsia="en-US" w:bidi="ar-SA"/>
      </w:rPr>
    </w:lvl>
  </w:abstractNum>
  <w:abstractNum w:abstractNumId="8" w15:restartNumberingAfterBreak="0">
    <w:nsid w:val="06B7487C"/>
    <w:multiLevelType w:val="hybridMultilevel"/>
    <w:tmpl w:val="1C1EECF2"/>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9480826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27FEC104">
      <w:numFmt w:val="bullet"/>
      <w:lvlText w:val="•"/>
      <w:lvlJc w:val="left"/>
      <w:pPr>
        <w:ind w:left="2320" w:hanging="360"/>
      </w:pPr>
      <w:rPr>
        <w:rFonts w:hint="default"/>
        <w:lang w:val="en-US" w:eastAsia="en-US" w:bidi="ar-SA"/>
      </w:rPr>
    </w:lvl>
    <w:lvl w:ilvl="3" w:tplc="32C4F7D8">
      <w:numFmt w:val="bullet"/>
      <w:lvlText w:val="•"/>
      <w:lvlJc w:val="left"/>
      <w:pPr>
        <w:ind w:left="3200" w:hanging="360"/>
      </w:pPr>
      <w:rPr>
        <w:rFonts w:hint="default"/>
        <w:lang w:val="en-US" w:eastAsia="en-US" w:bidi="ar-SA"/>
      </w:rPr>
    </w:lvl>
    <w:lvl w:ilvl="4" w:tplc="E4DA2692">
      <w:numFmt w:val="bullet"/>
      <w:lvlText w:val="•"/>
      <w:lvlJc w:val="left"/>
      <w:pPr>
        <w:ind w:left="4080" w:hanging="360"/>
      </w:pPr>
      <w:rPr>
        <w:rFonts w:hint="default"/>
        <w:lang w:val="en-US" w:eastAsia="en-US" w:bidi="ar-SA"/>
      </w:rPr>
    </w:lvl>
    <w:lvl w:ilvl="5" w:tplc="14CC25E8">
      <w:numFmt w:val="bullet"/>
      <w:lvlText w:val="•"/>
      <w:lvlJc w:val="left"/>
      <w:pPr>
        <w:ind w:left="4960" w:hanging="360"/>
      </w:pPr>
      <w:rPr>
        <w:rFonts w:hint="default"/>
        <w:lang w:val="en-US" w:eastAsia="en-US" w:bidi="ar-SA"/>
      </w:rPr>
    </w:lvl>
    <w:lvl w:ilvl="6" w:tplc="B5482336">
      <w:numFmt w:val="bullet"/>
      <w:lvlText w:val="•"/>
      <w:lvlJc w:val="left"/>
      <w:pPr>
        <w:ind w:left="5840" w:hanging="360"/>
      </w:pPr>
      <w:rPr>
        <w:rFonts w:hint="default"/>
        <w:lang w:val="en-US" w:eastAsia="en-US" w:bidi="ar-SA"/>
      </w:rPr>
    </w:lvl>
    <w:lvl w:ilvl="7" w:tplc="28BE8F34">
      <w:numFmt w:val="bullet"/>
      <w:lvlText w:val="•"/>
      <w:lvlJc w:val="left"/>
      <w:pPr>
        <w:ind w:left="6720" w:hanging="360"/>
      </w:pPr>
      <w:rPr>
        <w:rFonts w:hint="default"/>
        <w:lang w:val="en-US" w:eastAsia="en-US" w:bidi="ar-SA"/>
      </w:rPr>
    </w:lvl>
    <w:lvl w:ilvl="8" w:tplc="45DA1A96">
      <w:numFmt w:val="bullet"/>
      <w:lvlText w:val="•"/>
      <w:lvlJc w:val="left"/>
      <w:pPr>
        <w:ind w:left="7600" w:hanging="360"/>
      </w:pPr>
      <w:rPr>
        <w:rFonts w:hint="default"/>
        <w:lang w:val="en-US" w:eastAsia="en-US" w:bidi="ar-SA"/>
      </w:r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1171E"/>
    <w:multiLevelType w:val="hybridMultilevel"/>
    <w:tmpl w:val="9028DAC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9597D"/>
    <w:multiLevelType w:val="hybridMultilevel"/>
    <w:tmpl w:val="C3C8617A"/>
    <w:lvl w:ilvl="0" w:tplc="EDBAA54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486487DA">
      <w:numFmt w:val="bullet"/>
      <w:lvlText w:val="•"/>
      <w:lvlJc w:val="left"/>
      <w:pPr>
        <w:ind w:left="1584" w:hanging="360"/>
      </w:pPr>
      <w:rPr>
        <w:rFonts w:hint="default"/>
        <w:lang w:val="en-US" w:eastAsia="en-US" w:bidi="ar-SA"/>
      </w:rPr>
    </w:lvl>
    <w:lvl w:ilvl="2" w:tplc="3E049F68">
      <w:numFmt w:val="bullet"/>
      <w:lvlText w:val="•"/>
      <w:lvlJc w:val="left"/>
      <w:pPr>
        <w:ind w:left="2448" w:hanging="360"/>
      </w:pPr>
      <w:rPr>
        <w:rFonts w:hint="default"/>
        <w:lang w:val="en-US" w:eastAsia="en-US" w:bidi="ar-SA"/>
      </w:rPr>
    </w:lvl>
    <w:lvl w:ilvl="3" w:tplc="F1E0C1F6">
      <w:numFmt w:val="bullet"/>
      <w:lvlText w:val="•"/>
      <w:lvlJc w:val="left"/>
      <w:pPr>
        <w:ind w:left="3312" w:hanging="360"/>
      </w:pPr>
      <w:rPr>
        <w:rFonts w:hint="default"/>
        <w:lang w:val="en-US" w:eastAsia="en-US" w:bidi="ar-SA"/>
      </w:rPr>
    </w:lvl>
    <w:lvl w:ilvl="4" w:tplc="82080724">
      <w:numFmt w:val="bullet"/>
      <w:lvlText w:val="•"/>
      <w:lvlJc w:val="left"/>
      <w:pPr>
        <w:ind w:left="4176" w:hanging="360"/>
      </w:pPr>
      <w:rPr>
        <w:rFonts w:hint="default"/>
        <w:lang w:val="en-US" w:eastAsia="en-US" w:bidi="ar-SA"/>
      </w:rPr>
    </w:lvl>
    <w:lvl w:ilvl="5" w:tplc="4A2CF0FE">
      <w:numFmt w:val="bullet"/>
      <w:lvlText w:val="•"/>
      <w:lvlJc w:val="left"/>
      <w:pPr>
        <w:ind w:left="5040" w:hanging="360"/>
      </w:pPr>
      <w:rPr>
        <w:rFonts w:hint="default"/>
        <w:lang w:val="en-US" w:eastAsia="en-US" w:bidi="ar-SA"/>
      </w:rPr>
    </w:lvl>
    <w:lvl w:ilvl="6" w:tplc="FC063AFA">
      <w:numFmt w:val="bullet"/>
      <w:lvlText w:val="•"/>
      <w:lvlJc w:val="left"/>
      <w:pPr>
        <w:ind w:left="5904" w:hanging="360"/>
      </w:pPr>
      <w:rPr>
        <w:rFonts w:hint="default"/>
        <w:lang w:val="en-US" w:eastAsia="en-US" w:bidi="ar-SA"/>
      </w:rPr>
    </w:lvl>
    <w:lvl w:ilvl="7" w:tplc="F57A0F04">
      <w:numFmt w:val="bullet"/>
      <w:lvlText w:val="•"/>
      <w:lvlJc w:val="left"/>
      <w:pPr>
        <w:ind w:left="6768" w:hanging="360"/>
      </w:pPr>
      <w:rPr>
        <w:rFonts w:hint="default"/>
        <w:lang w:val="en-US" w:eastAsia="en-US" w:bidi="ar-SA"/>
      </w:rPr>
    </w:lvl>
    <w:lvl w:ilvl="8" w:tplc="7CA679AE">
      <w:numFmt w:val="bullet"/>
      <w:lvlText w:val="•"/>
      <w:lvlJc w:val="left"/>
      <w:pPr>
        <w:ind w:left="7632" w:hanging="360"/>
      </w:pPr>
      <w:rPr>
        <w:rFonts w:hint="default"/>
        <w:lang w:val="en-US" w:eastAsia="en-US" w:bidi="ar-SA"/>
      </w:rPr>
    </w:lvl>
  </w:abstractNum>
  <w:abstractNum w:abstractNumId="12" w15:restartNumberingAfterBreak="0">
    <w:nsid w:val="09B04636"/>
    <w:multiLevelType w:val="hybridMultilevel"/>
    <w:tmpl w:val="AB4E7FAC"/>
    <w:lvl w:ilvl="0" w:tplc="8FCAAB2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07E196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0E8892C">
      <w:numFmt w:val="bullet"/>
      <w:lvlText w:val="•"/>
      <w:lvlJc w:val="left"/>
      <w:pPr>
        <w:ind w:left="2320" w:hanging="360"/>
      </w:pPr>
      <w:rPr>
        <w:rFonts w:hint="default"/>
        <w:lang w:val="en-US" w:eastAsia="en-US" w:bidi="ar-SA"/>
      </w:rPr>
    </w:lvl>
    <w:lvl w:ilvl="3" w:tplc="F492444E">
      <w:numFmt w:val="bullet"/>
      <w:lvlText w:val="•"/>
      <w:lvlJc w:val="left"/>
      <w:pPr>
        <w:ind w:left="3200" w:hanging="360"/>
      </w:pPr>
      <w:rPr>
        <w:rFonts w:hint="default"/>
        <w:lang w:val="en-US" w:eastAsia="en-US" w:bidi="ar-SA"/>
      </w:rPr>
    </w:lvl>
    <w:lvl w:ilvl="4" w:tplc="C06A1892">
      <w:numFmt w:val="bullet"/>
      <w:lvlText w:val="•"/>
      <w:lvlJc w:val="left"/>
      <w:pPr>
        <w:ind w:left="4080" w:hanging="360"/>
      </w:pPr>
      <w:rPr>
        <w:rFonts w:hint="default"/>
        <w:lang w:val="en-US" w:eastAsia="en-US" w:bidi="ar-SA"/>
      </w:rPr>
    </w:lvl>
    <w:lvl w:ilvl="5" w:tplc="FDFC7908">
      <w:numFmt w:val="bullet"/>
      <w:lvlText w:val="•"/>
      <w:lvlJc w:val="left"/>
      <w:pPr>
        <w:ind w:left="4960" w:hanging="360"/>
      </w:pPr>
      <w:rPr>
        <w:rFonts w:hint="default"/>
        <w:lang w:val="en-US" w:eastAsia="en-US" w:bidi="ar-SA"/>
      </w:rPr>
    </w:lvl>
    <w:lvl w:ilvl="6" w:tplc="CA524ACA">
      <w:numFmt w:val="bullet"/>
      <w:lvlText w:val="•"/>
      <w:lvlJc w:val="left"/>
      <w:pPr>
        <w:ind w:left="5840" w:hanging="360"/>
      </w:pPr>
      <w:rPr>
        <w:rFonts w:hint="default"/>
        <w:lang w:val="en-US" w:eastAsia="en-US" w:bidi="ar-SA"/>
      </w:rPr>
    </w:lvl>
    <w:lvl w:ilvl="7" w:tplc="AE56C0DE">
      <w:numFmt w:val="bullet"/>
      <w:lvlText w:val="•"/>
      <w:lvlJc w:val="left"/>
      <w:pPr>
        <w:ind w:left="6720" w:hanging="360"/>
      </w:pPr>
      <w:rPr>
        <w:rFonts w:hint="default"/>
        <w:lang w:val="en-US" w:eastAsia="en-US" w:bidi="ar-SA"/>
      </w:rPr>
    </w:lvl>
    <w:lvl w:ilvl="8" w:tplc="AC8E459E">
      <w:numFmt w:val="bullet"/>
      <w:lvlText w:val="•"/>
      <w:lvlJc w:val="left"/>
      <w:pPr>
        <w:ind w:left="7600" w:hanging="360"/>
      </w:pPr>
      <w:rPr>
        <w:rFonts w:hint="default"/>
        <w:lang w:val="en-US" w:eastAsia="en-US" w:bidi="ar-SA"/>
      </w:rPr>
    </w:lvl>
  </w:abstractNum>
  <w:abstractNum w:abstractNumId="13" w15:restartNumberingAfterBreak="0">
    <w:nsid w:val="09E705C6"/>
    <w:multiLevelType w:val="hybridMultilevel"/>
    <w:tmpl w:val="37FE5C74"/>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636210B8">
      <w:numFmt w:val="bullet"/>
      <w:lvlText w:val="•"/>
      <w:lvlJc w:val="left"/>
      <w:pPr>
        <w:ind w:left="1584" w:hanging="360"/>
      </w:pPr>
      <w:rPr>
        <w:rFonts w:hint="default"/>
        <w:lang w:val="en-US" w:eastAsia="en-US" w:bidi="ar-SA"/>
      </w:rPr>
    </w:lvl>
    <w:lvl w:ilvl="2" w:tplc="DF60E6E4">
      <w:numFmt w:val="bullet"/>
      <w:lvlText w:val="•"/>
      <w:lvlJc w:val="left"/>
      <w:pPr>
        <w:ind w:left="2448" w:hanging="360"/>
      </w:pPr>
      <w:rPr>
        <w:rFonts w:hint="default"/>
        <w:lang w:val="en-US" w:eastAsia="en-US" w:bidi="ar-SA"/>
      </w:rPr>
    </w:lvl>
    <w:lvl w:ilvl="3" w:tplc="7B4CA974">
      <w:numFmt w:val="bullet"/>
      <w:lvlText w:val="•"/>
      <w:lvlJc w:val="left"/>
      <w:pPr>
        <w:ind w:left="3312" w:hanging="360"/>
      </w:pPr>
      <w:rPr>
        <w:rFonts w:hint="default"/>
        <w:lang w:val="en-US" w:eastAsia="en-US" w:bidi="ar-SA"/>
      </w:rPr>
    </w:lvl>
    <w:lvl w:ilvl="4" w:tplc="4858D4E6">
      <w:numFmt w:val="bullet"/>
      <w:lvlText w:val="•"/>
      <w:lvlJc w:val="left"/>
      <w:pPr>
        <w:ind w:left="4176" w:hanging="360"/>
      </w:pPr>
      <w:rPr>
        <w:rFonts w:hint="default"/>
        <w:lang w:val="en-US" w:eastAsia="en-US" w:bidi="ar-SA"/>
      </w:rPr>
    </w:lvl>
    <w:lvl w:ilvl="5" w:tplc="305A53D6">
      <w:numFmt w:val="bullet"/>
      <w:lvlText w:val="•"/>
      <w:lvlJc w:val="left"/>
      <w:pPr>
        <w:ind w:left="5040" w:hanging="360"/>
      </w:pPr>
      <w:rPr>
        <w:rFonts w:hint="default"/>
        <w:lang w:val="en-US" w:eastAsia="en-US" w:bidi="ar-SA"/>
      </w:rPr>
    </w:lvl>
    <w:lvl w:ilvl="6" w:tplc="8EF4C1D6">
      <w:numFmt w:val="bullet"/>
      <w:lvlText w:val="•"/>
      <w:lvlJc w:val="left"/>
      <w:pPr>
        <w:ind w:left="5904" w:hanging="360"/>
      </w:pPr>
      <w:rPr>
        <w:rFonts w:hint="default"/>
        <w:lang w:val="en-US" w:eastAsia="en-US" w:bidi="ar-SA"/>
      </w:rPr>
    </w:lvl>
    <w:lvl w:ilvl="7" w:tplc="E1565772">
      <w:numFmt w:val="bullet"/>
      <w:lvlText w:val="•"/>
      <w:lvlJc w:val="left"/>
      <w:pPr>
        <w:ind w:left="6768" w:hanging="360"/>
      </w:pPr>
      <w:rPr>
        <w:rFonts w:hint="default"/>
        <w:lang w:val="en-US" w:eastAsia="en-US" w:bidi="ar-SA"/>
      </w:rPr>
    </w:lvl>
    <w:lvl w:ilvl="8" w:tplc="27962E32">
      <w:numFmt w:val="bullet"/>
      <w:lvlText w:val="•"/>
      <w:lvlJc w:val="left"/>
      <w:pPr>
        <w:ind w:left="7632" w:hanging="360"/>
      </w:pPr>
      <w:rPr>
        <w:rFonts w:hint="default"/>
        <w:lang w:val="en-US" w:eastAsia="en-US" w:bidi="ar-SA"/>
      </w:rPr>
    </w:lvl>
  </w:abstractNum>
  <w:abstractNum w:abstractNumId="14" w15:restartNumberingAfterBreak="0">
    <w:nsid w:val="0A7313B1"/>
    <w:multiLevelType w:val="hybridMultilevel"/>
    <w:tmpl w:val="B97EBA3A"/>
    <w:lvl w:ilvl="0" w:tplc="FFC4C006">
      <w:numFmt w:val="bullet"/>
      <w:lvlText w:val="o"/>
      <w:lvlJc w:val="left"/>
      <w:pPr>
        <w:ind w:left="1080" w:hanging="360"/>
      </w:pPr>
      <w:rPr>
        <w:rFonts w:ascii="Courier New" w:eastAsia="Courier New" w:hAnsi="Courier New"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6" w15:restartNumberingAfterBreak="0">
    <w:nsid w:val="0B6E1AFA"/>
    <w:multiLevelType w:val="multilevel"/>
    <w:tmpl w:val="2EB67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BB434A3"/>
    <w:multiLevelType w:val="hybridMultilevel"/>
    <w:tmpl w:val="5D8A0742"/>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EB6485"/>
    <w:multiLevelType w:val="hybridMultilevel"/>
    <w:tmpl w:val="F9DC2D3C"/>
    <w:lvl w:ilvl="0" w:tplc="E04072C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E701DB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DB6A202">
      <w:numFmt w:val="bullet"/>
      <w:lvlText w:val="•"/>
      <w:lvlJc w:val="left"/>
      <w:pPr>
        <w:ind w:left="2323" w:hanging="360"/>
      </w:pPr>
      <w:rPr>
        <w:rFonts w:hint="default"/>
        <w:lang w:val="en-US" w:eastAsia="en-US" w:bidi="ar-SA"/>
      </w:rPr>
    </w:lvl>
    <w:lvl w:ilvl="3" w:tplc="D0D0768E">
      <w:numFmt w:val="bullet"/>
      <w:lvlText w:val="•"/>
      <w:lvlJc w:val="left"/>
      <w:pPr>
        <w:ind w:left="3207" w:hanging="360"/>
      </w:pPr>
      <w:rPr>
        <w:rFonts w:hint="default"/>
        <w:lang w:val="en-US" w:eastAsia="en-US" w:bidi="ar-SA"/>
      </w:rPr>
    </w:lvl>
    <w:lvl w:ilvl="4" w:tplc="A82AC992">
      <w:numFmt w:val="bullet"/>
      <w:lvlText w:val="•"/>
      <w:lvlJc w:val="left"/>
      <w:pPr>
        <w:ind w:left="4091" w:hanging="360"/>
      </w:pPr>
      <w:rPr>
        <w:rFonts w:hint="default"/>
        <w:lang w:val="en-US" w:eastAsia="en-US" w:bidi="ar-SA"/>
      </w:rPr>
    </w:lvl>
    <w:lvl w:ilvl="5" w:tplc="9ABC88E8">
      <w:numFmt w:val="bullet"/>
      <w:lvlText w:val="•"/>
      <w:lvlJc w:val="left"/>
      <w:pPr>
        <w:ind w:left="4974" w:hanging="360"/>
      </w:pPr>
      <w:rPr>
        <w:rFonts w:hint="default"/>
        <w:lang w:val="en-US" w:eastAsia="en-US" w:bidi="ar-SA"/>
      </w:rPr>
    </w:lvl>
    <w:lvl w:ilvl="6" w:tplc="CE0C43F6">
      <w:numFmt w:val="bullet"/>
      <w:lvlText w:val="•"/>
      <w:lvlJc w:val="left"/>
      <w:pPr>
        <w:ind w:left="5858" w:hanging="360"/>
      </w:pPr>
      <w:rPr>
        <w:rFonts w:hint="default"/>
        <w:lang w:val="en-US" w:eastAsia="en-US" w:bidi="ar-SA"/>
      </w:rPr>
    </w:lvl>
    <w:lvl w:ilvl="7" w:tplc="B76A0B64">
      <w:numFmt w:val="bullet"/>
      <w:lvlText w:val="•"/>
      <w:lvlJc w:val="left"/>
      <w:pPr>
        <w:ind w:left="6742" w:hanging="360"/>
      </w:pPr>
      <w:rPr>
        <w:rFonts w:hint="default"/>
        <w:lang w:val="en-US" w:eastAsia="en-US" w:bidi="ar-SA"/>
      </w:rPr>
    </w:lvl>
    <w:lvl w:ilvl="8" w:tplc="385ED3EE">
      <w:numFmt w:val="bullet"/>
      <w:lvlText w:val="•"/>
      <w:lvlJc w:val="left"/>
      <w:pPr>
        <w:ind w:left="7625" w:hanging="360"/>
      </w:pPr>
      <w:rPr>
        <w:rFonts w:hint="default"/>
        <w:lang w:val="en-US" w:eastAsia="en-US" w:bidi="ar-SA"/>
      </w:rPr>
    </w:lvl>
  </w:abstractNum>
  <w:abstractNum w:abstractNumId="19" w15:restartNumberingAfterBreak="0">
    <w:nsid w:val="0BF73CC0"/>
    <w:multiLevelType w:val="multilevel"/>
    <w:tmpl w:val="7E72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2A4D5C"/>
    <w:multiLevelType w:val="hybridMultilevel"/>
    <w:tmpl w:val="B770C470"/>
    <w:lvl w:ilvl="0" w:tplc="25E05108">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1" w15:restartNumberingAfterBreak="0">
    <w:nsid w:val="0C530791"/>
    <w:multiLevelType w:val="hybridMultilevel"/>
    <w:tmpl w:val="EB3AD066"/>
    <w:lvl w:ilvl="0" w:tplc="6D9ED8C8">
      <w:numFmt w:val="bullet"/>
      <w:lvlText w:val=""/>
      <w:lvlJc w:val="left"/>
      <w:pPr>
        <w:ind w:left="573" w:hanging="360"/>
      </w:pPr>
      <w:rPr>
        <w:rFonts w:ascii="Symbol" w:eastAsia="Symbol" w:hAnsi="Symbol" w:cs="Symbol" w:hint="default"/>
        <w:b w:val="0"/>
        <w:bCs w:val="0"/>
        <w:i w:val="0"/>
        <w:iCs w:val="0"/>
        <w:spacing w:val="0"/>
        <w:w w:val="100"/>
        <w:sz w:val="24"/>
        <w:szCs w:val="24"/>
        <w:lang w:val="en-US" w:eastAsia="en-US" w:bidi="ar-SA"/>
      </w:rPr>
    </w:lvl>
    <w:lvl w:ilvl="1" w:tplc="2F1E11EE">
      <w:numFmt w:val="bullet"/>
      <w:lvlText w:val="•"/>
      <w:lvlJc w:val="left"/>
      <w:pPr>
        <w:ind w:left="868" w:hanging="360"/>
      </w:pPr>
      <w:rPr>
        <w:rFonts w:hint="default"/>
        <w:lang w:val="en-US" w:eastAsia="en-US" w:bidi="ar-SA"/>
      </w:rPr>
    </w:lvl>
    <w:lvl w:ilvl="2" w:tplc="2E62B13E">
      <w:numFmt w:val="bullet"/>
      <w:lvlText w:val="•"/>
      <w:lvlJc w:val="left"/>
      <w:pPr>
        <w:ind w:left="1157" w:hanging="360"/>
      </w:pPr>
      <w:rPr>
        <w:rFonts w:hint="default"/>
        <w:lang w:val="en-US" w:eastAsia="en-US" w:bidi="ar-SA"/>
      </w:rPr>
    </w:lvl>
    <w:lvl w:ilvl="3" w:tplc="34F4F518">
      <w:numFmt w:val="bullet"/>
      <w:lvlText w:val="•"/>
      <w:lvlJc w:val="left"/>
      <w:pPr>
        <w:ind w:left="1446" w:hanging="360"/>
      </w:pPr>
      <w:rPr>
        <w:rFonts w:hint="default"/>
        <w:lang w:val="en-US" w:eastAsia="en-US" w:bidi="ar-SA"/>
      </w:rPr>
    </w:lvl>
    <w:lvl w:ilvl="4" w:tplc="59FEF7FA">
      <w:numFmt w:val="bullet"/>
      <w:lvlText w:val="•"/>
      <w:lvlJc w:val="left"/>
      <w:pPr>
        <w:ind w:left="1735" w:hanging="360"/>
      </w:pPr>
      <w:rPr>
        <w:rFonts w:hint="default"/>
        <w:lang w:val="en-US" w:eastAsia="en-US" w:bidi="ar-SA"/>
      </w:rPr>
    </w:lvl>
    <w:lvl w:ilvl="5" w:tplc="C4240DC4">
      <w:numFmt w:val="bullet"/>
      <w:lvlText w:val="•"/>
      <w:lvlJc w:val="left"/>
      <w:pPr>
        <w:ind w:left="2024" w:hanging="360"/>
      </w:pPr>
      <w:rPr>
        <w:rFonts w:hint="default"/>
        <w:lang w:val="en-US" w:eastAsia="en-US" w:bidi="ar-SA"/>
      </w:rPr>
    </w:lvl>
    <w:lvl w:ilvl="6" w:tplc="829AF62E">
      <w:numFmt w:val="bullet"/>
      <w:lvlText w:val="•"/>
      <w:lvlJc w:val="left"/>
      <w:pPr>
        <w:ind w:left="2312" w:hanging="360"/>
      </w:pPr>
      <w:rPr>
        <w:rFonts w:hint="default"/>
        <w:lang w:val="en-US" w:eastAsia="en-US" w:bidi="ar-SA"/>
      </w:rPr>
    </w:lvl>
    <w:lvl w:ilvl="7" w:tplc="07545E9E">
      <w:numFmt w:val="bullet"/>
      <w:lvlText w:val="•"/>
      <w:lvlJc w:val="left"/>
      <w:pPr>
        <w:ind w:left="2601" w:hanging="360"/>
      </w:pPr>
      <w:rPr>
        <w:rFonts w:hint="default"/>
        <w:lang w:val="en-US" w:eastAsia="en-US" w:bidi="ar-SA"/>
      </w:rPr>
    </w:lvl>
    <w:lvl w:ilvl="8" w:tplc="676277C2">
      <w:numFmt w:val="bullet"/>
      <w:lvlText w:val="•"/>
      <w:lvlJc w:val="left"/>
      <w:pPr>
        <w:ind w:left="2890" w:hanging="360"/>
      </w:pPr>
      <w:rPr>
        <w:rFonts w:hint="default"/>
        <w:lang w:val="en-US" w:eastAsia="en-US" w:bidi="ar-SA"/>
      </w:rPr>
    </w:lvl>
  </w:abstractNum>
  <w:abstractNum w:abstractNumId="22"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AA484C"/>
    <w:multiLevelType w:val="multilevel"/>
    <w:tmpl w:val="B5A4CC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F432CC5"/>
    <w:multiLevelType w:val="hybridMultilevel"/>
    <w:tmpl w:val="55CE5230"/>
    <w:lvl w:ilvl="0" w:tplc="7A3E198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1AE8E6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C1EE2C2">
      <w:numFmt w:val="bullet"/>
      <w:lvlText w:val="•"/>
      <w:lvlJc w:val="left"/>
      <w:pPr>
        <w:ind w:left="2320" w:hanging="360"/>
      </w:pPr>
      <w:rPr>
        <w:rFonts w:hint="default"/>
        <w:lang w:val="en-US" w:eastAsia="en-US" w:bidi="ar-SA"/>
      </w:rPr>
    </w:lvl>
    <w:lvl w:ilvl="3" w:tplc="B924300A">
      <w:numFmt w:val="bullet"/>
      <w:lvlText w:val="•"/>
      <w:lvlJc w:val="left"/>
      <w:pPr>
        <w:ind w:left="3200" w:hanging="360"/>
      </w:pPr>
      <w:rPr>
        <w:rFonts w:hint="default"/>
        <w:lang w:val="en-US" w:eastAsia="en-US" w:bidi="ar-SA"/>
      </w:rPr>
    </w:lvl>
    <w:lvl w:ilvl="4" w:tplc="59CA2ECA">
      <w:numFmt w:val="bullet"/>
      <w:lvlText w:val="•"/>
      <w:lvlJc w:val="left"/>
      <w:pPr>
        <w:ind w:left="4080" w:hanging="360"/>
      </w:pPr>
      <w:rPr>
        <w:rFonts w:hint="default"/>
        <w:lang w:val="en-US" w:eastAsia="en-US" w:bidi="ar-SA"/>
      </w:rPr>
    </w:lvl>
    <w:lvl w:ilvl="5" w:tplc="5C6AB70E">
      <w:numFmt w:val="bullet"/>
      <w:lvlText w:val="•"/>
      <w:lvlJc w:val="left"/>
      <w:pPr>
        <w:ind w:left="4960" w:hanging="360"/>
      </w:pPr>
      <w:rPr>
        <w:rFonts w:hint="default"/>
        <w:lang w:val="en-US" w:eastAsia="en-US" w:bidi="ar-SA"/>
      </w:rPr>
    </w:lvl>
    <w:lvl w:ilvl="6" w:tplc="2AC085E0">
      <w:numFmt w:val="bullet"/>
      <w:lvlText w:val="•"/>
      <w:lvlJc w:val="left"/>
      <w:pPr>
        <w:ind w:left="5840" w:hanging="360"/>
      </w:pPr>
      <w:rPr>
        <w:rFonts w:hint="default"/>
        <w:lang w:val="en-US" w:eastAsia="en-US" w:bidi="ar-SA"/>
      </w:rPr>
    </w:lvl>
    <w:lvl w:ilvl="7" w:tplc="43DCB9A6">
      <w:numFmt w:val="bullet"/>
      <w:lvlText w:val="•"/>
      <w:lvlJc w:val="left"/>
      <w:pPr>
        <w:ind w:left="6720" w:hanging="360"/>
      </w:pPr>
      <w:rPr>
        <w:rFonts w:hint="default"/>
        <w:lang w:val="en-US" w:eastAsia="en-US" w:bidi="ar-SA"/>
      </w:rPr>
    </w:lvl>
    <w:lvl w:ilvl="8" w:tplc="C64CEAF6">
      <w:numFmt w:val="bullet"/>
      <w:lvlText w:val="•"/>
      <w:lvlJc w:val="left"/>
      <w:pPr>
        <w:ind w:left="7600" w:hanging="360"/>
      </w:pPr>
      <w:rPr>
        <w:rFonts w:hint="default"/>
        <w:lang w:val="en-US" w:eastAsia="en-US" w:bidi="ar-SA"/>
      </w:rPr>
    </w:lvl>
  </w:abstractNum>
  <w:abstractNum w:abstractNumId="27" w15:restartNumberingAfterBreak="0">
    <w:nsid w:val="0FB54503"/>
    <w:multiLevelType w:val="hybridMultilevel"/>
    <w:tmpl w:val="74E4BE2A"/>
    <w:lvl w:ilvl="0" w:tplc="0D14FEB4">
      <w:numFmt w:val="bullet"/>
      <w:lvlText w:val=""/>
      <w:lvlJc w:val="left"/>
      <w:pPr>
        <w:ind w:left="333" w:hanging="226"/>
      </w:pPr>
      <w:rPr>
        <w:rFonts w:ascii="Symbol" w:eastAsia="Symbol" w:hAnsi="Symbol" w:cs="Symbol" w:hint="default"/>
        <w:b w:val="0"/>
        <w:bCs w:val="0"/>
        <w:i w:val="0"/>
        <w:iCs w:val="0"/>
        <w:spacing w:val="0"/>
        <w:w w:val="100"/>
        <w:sz w:val="24"/>
        <w:szCs w:val="24"/>
        <w:lang w:val="en-US" w:eastAsia="en-US" w:bidi="ar-SA"/>
      </w:rPr>
    </w:lvl>
    <w:lvl w:ilvl="1" w:tplc="0DBC2584">
      <w:numFmt w:val="bullet"/>
      <w:lvlText w:val="•"/>
      <w:lvlJc w:val="left"/>
      <w:pPr>
        <w:ind w:left="671" w:hanging="226"/>
      </w:pPr>
      <w:rPr>
        <w:rFonts w:hint="default"/>
        <w:lang w:val="en-US" w:eastAsia="en-US" w:bidi="ar-SA"/>
      </w:rPr>
    </w:lvl>
    <w:lvl w:ilvl="2" w:tplc="987C5128">
      <w:numFmt w:val="bullet"/>
      <w:lvlText w:val="•"/>
      <w:lvlJc w:val="left"/>
      <w:pPr>
        <w:ind w:left="1003" w:hanging="226"/>
      </w:pPr>
      <w:rPr>
        <w:rFonts w:hint="default"/>
        <w:lang w:val="en-US" w:eastAsia="en-US" w:bidi="ar-SA"/>
      </w:rPr>
    </w:lvl>
    <w:lvl w:ilvl="3" w:tplc="F0A2FB62">
      <w:numFmt w:val="bullet"/>
      <w:lvlText w:val="•"/>
      <w:lvlJc w:val="left"/>
      <w:pPr>
        <w:ind w:left="1335" w:hanging="226"/>
      </w:pPr>
      <w:rPr>
        <w:rFonts w:hint="default"/>
        <w:lang w:val="en-US" w:eastAsia="en-US" w:bidi="ar-SA"/>
      </w:rPr>
    </w:lvl>
    <w:lvl w:ilvl="4" w:tplc="849E1710">
      <w:numFmt w:val="bullet"/>
      <w:lvlText w:val="•"/>
      <w:lvlJc w:val="left"/>
      <w:pPr>
        <w:ind w:left="1667" w:hanging="226"/>
      </w:pPr>
      <w:rPr>
        <w:rFonts w:hint="default"/>
        <w:lang w:val="en-US" w:eastAsia="en-US" w:bidi="ar-SA"/>
      </w:rPr>
    </w:lvl>
    <w:lvl w:ilvl="5" w:tplc="3450401C">
      <w:numFmt w:val="bullet"/>
      <w:lvlText w:val="•"/>
      <w:lvlJc w:val="left"/>
      <w:pPr>
        <w:ind w:left="1999" w:hanging="226"/>
      </w:pPr>
      <w:rPr>
        <w:rFonts w:hint="default"/>
        <w:lang w:val="en-US" w:eastAsia="en-US" w:bidi="ar-SA"/>
      </w:rPr>
    </w:lvl>
    <w:lvl w:ilvl="6" w:tplc="DF788F32">
      <w:numFmt w:val="bullet"/>
      <w:lvlText w:val="•"/>
      <w:lvlJc w:val="left"/>
      <w:pPr>
        <w:ind w:left="2330" w:hanging="226"/>
      </w:pPr>
      <w:rPr>
        <w:rFonts w:hint="default"/>
        <w:lang w:val="en-US" w:eastAsia="en-US" w:bidi="ar-SA"/>
      </w:rPr>
    </w:lvl>
    <w:lvl w:ilvl="7" w:tplc="E4402C52">
      <w:numFmt w:val="bullet"/>
      <w:lvlText w:val="•"/>
      <w:lvlJc w:val="left"/>
      <w:pPr>
        <w:ind w:left="2662" w:hanging="226"/>
      </w:pPr>
      <w:rPr>
        <w:rFonts w:hint="default"/>
        <w:lang w:val="en-US" w:eastAsia="en-US" w:bidi="ar-SA"/>
      </w:rPr>
    </w:lvl>
    <w:lvl w:ilvl="8" w:tplc="981001F2">
      <w:numFmt w:val="bullet"/>
      <w:lvlText w:val="•"/>
      <w:lvlJc w:val="left"/>
      <w:pPr>
        <w:ind w:left="2994" w:hanging="226"/>
      </w:pPr>
      <w:rPr>
        <w:rFonts w:hint="default"/>
        <w:lang w:val="en-US" w:eastAsia="en-US" w:bidi="ar-SA"/>
      </w:rPr>
    </w:lvl>
  </w:abstractNum>
  <w:abstractNum w:abstractNumId="28" w15:restartNumberingAfterBreak="0">
    <w:nsid w:val="10801EA6"/>
    <w:multiLevelType w:val="hybridMultilevel"/>
    <w:tmpl w:val="1CC4D766"/>
    <w:lvl w:ilvl="0" w:tplc="259C19E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7BA57F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5C421E">
      <w:numFmt w:val="bullet"/>
      <w:lvlText w:val="•"/>
      <w:lvlJc w:val="left"/>
      <w:pPr>
        <w:ind w:left="2323" w:hanging="360"/>
      </w:pPr>
      <w:rPr>
        <w:rFonts w:hint="default"/>
        <w:lang w:val="en-US" w:eastAsia="en-US" w:bidi="ar-SA"/>
      </w:rPr>
    </w:lvl>
    <w:lvl w:ilvl="3" w:tplc="C4160478">
      <w:numFmt w:val="bullet"/>
      <w:lvlText w:val="•"/>
      <w:lvlJc w:val="left"/>
      <w:pPr>
        <w:ind w:left="3206" w:hanging="360"/>
      </w:pPr>
      <w:rPr>
        <w:rFonts w:hint="default"/>
        <w:lang w:val="en-US" w:eastAsia="en-US" w:bidi="ar-SA"/>
      </w:rPr>
    </w:lvl>
    <w:lvl w:ilvl="4" w:tplc="E9D887CC">
      <w:numFmt w:val="bullet"/>
      <w:lvlText w:val="•"/>
      <w:lvlJc w:val="left"/>
      <w:pPr>
        <w:ind w:left="4090" w:hanging="360"/>
      </w:pPr>
      <w:rPr>
        <w:rFonts w:hint="default"/>
        <w:lang w:val="en-US" w:eastAsia="en-US" w:bidi="ar-SA"/>
      </w:rPr>
    </w:lvl>
    <w:lvl w:ilvl="5" w:tplc="32CAF504">
      <w:numFmt w:val="bullet"/>
      <w:lvlText w:val="•"/>
      <w:lvlJc w:val="left"/>
      <w:pPr>
        <w:ind w:left="4973" w:hanging="360"/>
      </w:pPr>
      <w:rPr>
        <w:rFonts w:hint="default"/>
        <w:lang w:val="en-US" w:eastAsia="en-US" w:bidi="ar-SA"/>
      </w:rPr>
    </w:lvl>
    <w:lvl w:ilvl="6" w:tplc="4366FE32">
      <w:numFmt w:val="bullet"/>
      <w:lvlText w:val="•"/>
      <w:lvlJc w:val="left"/>
      <w:pPr>
        <w:ind w:left="5857" w:hanging="360"/>
      </w:pPr>
      <w:rPr>
        <w:rFonts w:hint="default"/>
        <w:lang w:val="en-US" w:eastAsia="en-US" w:bidi="ar-SA"/>
      </w:rPr>
    </w:lvl>
    <w:lvl w:ilvl="7" w:tplc="86BECE68">
      <w:numFmt w:val="bullet"/>
      <w:lvlText w:val="•"/>
      <w:lvlJc w:val="left"/>
      <w:pPr>
        <w:ind w:left="6740" w:hanging="360"/>
      </w:pPr>
      <w:rPr>
        <w:rFonts w:hint="default"/>
        <w:lang w:val="en-US" w:eastAsia="en-US" w:bidi="ar-SA"/>
      </w:rPr>
    </w:lvl>
    <w:lvl w:ilvl="8" w:tplc="06F8D3C0">
      <w:numFmt w:val="bullet"/>
      <w:lvlText w:val="•"/>
      <w:lvlJc w:val="left"/>
      <w:pPr>
        <w:ind w:left="7624" w:hanging="360"/>
      </w:pPr>
      <w:rPr>
        <w:rFonts w:hint="default"/>
        <w:lang w:val="en-US" w:eastAsia="en-US" w:bidi="ar-SA"/>
      </w:rPr>
    </w:lvl>
  </w:abstractNum>
  <w:abstractNum w:abstractNumId="29" w15:restartNumberingAfterBreak="0">
    <w:nsid w:val="11343BF4"/>
    <w:multiLevelType w:val="hybridMultilevel"/>
    <w:tmpl w:val="519AE4F8"/>
    <w:lvl w:ilvl="0" w:tplc="22E2AB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24E8E5E">
      <w:numFmt w:val="bullet"/>
      <w:lvlText w:val="•"/>
      <w:lvlJc w:val="left"/>
      <w:pPr>
        <w:ind w:left="1091" w:hanging="360"/>
      </w:pPr>
      <w:rPr>
        <w:rFonts w:hint="default"/>
        <w:lang w:val="en-US" w:eastAsia="en-US" w:bidi="ar-SA"/>
      </w:rPr>
    </w:lvl>
    <w:lvl w:ilvl="2" w:tplc="5868FCA4">
      <w:numFmt w:val="bullet"/>
      <w:lvlText w:val="•"/>
      <w:lvlJc w:val="left"/>
      <w:pPr>
        <w:ind w:left="1362" w:hanging="360"/>
      </w:pPr>
      <w:rPr>
        <w:rFonts w:hint="default"/>
        <w:lang w:val="en-US" w:eastAsia="en-US" w:bidi="ar-SA"/>
      </w:rPr>
    </w:lvl>
    <w:lvl w:ilvl="3" w:tplc="DC86BAFE">
      <w:numFmt w:val="bullet"/>
      <w:lvlText w:val="•"/>
      <w:lvlJc w:val="left"/>
      <w:pPr>
        <w:ind w:left="1633" w:hanging="360"/>
      </w:pPr>
      <w:rPr>
        <w:rFonts w:hint="default"/>
        <w:lang w:val="en-US" w:eastAsia="en-US" w:bidi="ar-SA"/>
      </w:rPr>
    </w:lvl>
    <w:lvl w:ilvl="4" w:tplc="2B9EB9DE">
      <w:numFmt w:val="bullet"/>
      <w:lvlText w:val="•"/>
      <w:lvlJc w:val="left"/>
      <w:pPr>
        <w:ind w:left="1904" w:hanging="360"/>
      </w:pPr>
      <w:rPr>
        <w:rFonts w:hint="default"/>
        <w:lang w:val="en-US" w:eastAsia="en-US" w:bidi="ar-SA"/>
      </w:rPr>
    </w:lvl>
    <w:lvl w:ilvl="5" w:tplc="1A2C5094">
      <w:numFmt w:val="bullet"/>
      <w:lvlText w:val="•"/>
      <w:lvlJc w:val="left"/>
      <w:pPr>
        <w:ind w:left="2175" w:hanging="360"/>
      </w:pPr>
      <w:rPr>
        <w:rFonts w:hint="default"/>
        <w:lang w:val="en-US" w:eastAsia="en-US" w:bidi="ar-SA"/>
      </w:rPr>
    </w:lvl>
    <w:lvl w:ilvl="6" w:tplc="BF52400C">
      <w:numFmt w:val="bullet"/>
      <w:lvlText w:val="•"/>
      <w:lvlJc w:val="left"/>
      <w:pPr>
        <w:ind w:left="2446" w:hanging="360"/>
      </w:pPr>
      <w:rPr>
        <w:rFonts w:hint="default"/>
        <w:lang w:val="en-US" w:eastAsia="en-US" w:bidi="ar-SA"/>
      </w:rPr>
    </w:lvl>
    <w:lvl w:ilvl="7" w:tplc="8402C32A">
      <w:numFmt w:val="bullet"/>
      <w:lvlText w:val="•"/>
      <w:lvlJc w:val="left"/>
      <w:pPr>
        <w:ind w:left="2717" w:hanging="360"/>
      </w:pPr>
      <w:rPr>
        <w:rFonts w:hint="default"/>
        <w:lang w:val="en-US" w:eastAsia="en-US" w:bidi="ar-SA"/>
      </w:rPr>
    </w:lvl>
    <w:lvl w:ilvl="8" w:tplc="CEDECD26">
      <w:numFmt w:val="bullet"/>
      <w:lvlText w:val="•"/>
      <w:lvlJc w:val="left"/>
      <w:pPr>
        <w:ind w:left="2988" w:hanging="360"/>
      </w:pPr>
      <w:rPr>
        <w:rFonts w:hint="default"/>
        <w:lang w:val="en-US" w:eastAsia="en-US" w:bidi="ar-SA"/>
      </w:rPr>
    </w:lvl>
  </w:abstractNum>
  <w:abstractNum w:abstractNumId="30" w15:restartNumberingAfterBreak="0">
    <w:nsid w:val="12087F37"/>
    <w:multiLevelType w:val="hybridMultilevel"/>
    <w:tmpl w:val="A832372A"/>
    <w:lvl w:ilvl="0" w:tplc="63FAFAE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D0087B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8661F2">
      <w:numFmt w:val="bullet"/>
      <w:lvlText w:val="•"/>
      <w:lvlJc w:val="left"/>
      <w:pPr>
        <w:ind w:left="2320" w:hanging="360"/>
      </w:pPr>
      <w:rPr>
        <w:rFonts w:hint="default"/>
        <w:lang w:val="en-US" w:eastAsia="en-US" w:bidi="ar-SA"/>
      </w:rPr>
    </w:lvl>
    <w:lvl w:ilvl="3" w:tplc="12EEA57E">
      <w:numFmt w:val="bullet"/>
      <w:lvlText w:val="•"/>
      <w:lvlJc w:val="left"/>
      <w:pPr>
        <w:ind w:left="3200" w:hanging="360"/>
      </w:pPr>
      <w:rPr>
        <w:rFonts w:hint="default"/>
        <w:lang w:val="en-US" w:eastAsia="en-US" w:bidi="ar-SA"/>
      </w:rPr>
    </w:lvl>
    <w:lvl w:ilvl="4" w:tplc="6EB209D6">
      <w:numFmt w:val="bullet"/>
      <w:lvlText w:val="•"/>
      <w:lvlJc w:val="left"/>
      <w:pPr>
        <w:ind w:left="4080" w:hanging="360"/>
      </w:pPr>
      <w:rPr>
        <w:rFonts w:hint="default"/>
        <w:lang w:val="en-US" w:eastAsia="en-US" w:bidi="ar-SA"/>
      </w:rPr>
    </w:lvl>
    <w:lvl w:ilvl="5" w:tplc="C560A5D4">
      <w:numFmt w:val="bullet"/>
      <w:lvlText w:val="•"/>
      <w:lvlJc w:val="left"/>
      <w:pPr>
        <w:ind w:left="4960" w:hanging="360"/>
      </w:pPr>
      <w:rPr>
        <w:rFonts w:hint="default"/>
        <w:lang w:val="en-US" w:eastAsia="en-US" w:bidi="ar-SA"/>
      </w:rPr>
    </w:lvl>
    <w:lvl w:ilvl="6" w:tplc="577CB262">
      <w:numFmt w:val="bullet"/>
      <w:lvlText w:val="•"/>
      <w:lvlJc w:val="left"/>
      <w:pPr>
        <w:ind w:left="5840" w:hanging="360"/>
      </w:pPr>
      <w:rPr>
        <w:rFonts w:hint="default"/>
        <w:lang w:val="en-US" w:eastAsia="en-US" w:bidi="ar-SA"/>
      </w:rPr>
    </w:lvl>
    <w:lvl w:ilvl="7" w:tplc="E9667738">
      <w:numFmt w:val="bullet"/>
      <w:lvlText w:val="•"/>
      <w:lvlJc w:val="left"/>
      <w:pPr>
        <w:ind w:left="6720" w:hanging="360"/>
      </w:pPr>
      <w:rPr>
        <w:rFonts w:hint="default"/>
        <w:lang w:val="en-US" w:eastAsia="en-US" w:bidi="ar-SA"/>
      </w:rPr>
    </w:lvl>
    <w:lvl w:ilvl="8" w:tplc="1FA2F2BC">
      <w:numFmt w:val="bullet"/>
      <w:lvlText w:val="•"/>
      <w:lvlJc w:val="left"/>
      <w:pPr>
        <w:ind w:left="7600" w:hanging="360"/>
      </w:pPr>
      <w:rPr>
        <w:rFonts w:hint="default"/>
        <w:lang w:val="en-US" w:eastAsia="en-US" w:bidi="ar-SA"/>
      </w:rPr>
    </w:lvl>
  </w:abstractNum>
  <w:abstractNum w:abstractNumId="31"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926909"/>
    <w:multiLevelType w:val="hybridMultilevel"/>
    <w:tmpl w:val="A2D8EB24"/>
    <w:lvl w:ilvl="0" w:tplc="5588B6D6">
      <w:numFmt w:val="bullet"/>
      <w:lvlText w:val=""/>
      <w:lvlJc w:val="left"/>
      <w:pPr>
        <w:ind w:left="992" w:hanging="361"/>
      </w:pPr>
      <w:rPr>
        <w:rFonts w:ascii="Symbol" w:eastAsia="Symbol" w:hAnsi="Symbol" w:cs="Symbol" w:hint="default"/>
        <w:b w:val="0"/>
        <w:bCs w:val="0"/>
        <w:i w:val="0"/>
        <w:iCs w:val="0"/>
        <w:spacing w:val="0"/>
        <w:w w:val="100"/>
        <w:sz w:val="24"/>
        <w:szCs w:val="24"/>
        <w:lang w:val="en-US" w:eastAsia="en-US" w:bidi="ar-SA"/>
      </w:rPr>
    </w:lvl>
    <w:lvl w:ilvl="1" w:tplc="B448A60E">
      <w:numFmt w:val="bullet"/>
      <w:lvlText w:val="•"/>
      <w:lvlJc w:val="left"/>
      <w:pPr>
        <w:ind w:left="1396" w:hanging="361"/>
      </w:pPr>
      <w:rPr>
        <w:rFonts w:hint="default"/>
        <w:lang w:val="en-US" w:eastAsia="en-US" w:bidi="ar-SA"/>
      </w:rPr>
    </w:lvl>
    <w:lvl w:ilvl="2" w:tplc="D7D832D0">
      <w:numFmt w:val="bullet"/>
      <w:lvlText w:val="•"/>
      <w:lvlJc w:val="left"/>
      <w:pPr>
        <w:ind w:left="1792" w:hanging="361"/>
      </w:pPr>
      <w:rPr>
        <w:rFonts w:hint="default"/>
        <w:lang w:val="en-US" w:eastAsia="en-US" w:bidi="ar-SA"/>
      </w:rPr>
    </w:lvl>
    <w:lvl w:ilvl="3" w:tplc="9FD057A4">
      <w:numFmt w:val="bullet"/>
      <w:lvlText w:val="•"/>
      <w:lvlJc w:val="left"/>
      <w:pPr>
        <w:ind w:left="2188" w:hanging="361"/>
      </w:pPr>
      <w:rPr>
        <w:rFonts w:hint="default"/>
        <w:lang w:val="en-US" w:eastAsia="en-US" w:bidi="ar-SA"/>
      </w:rPr>
    </w:lvl>
    <w:lvl w:ilvl="4" w:tplc="BAEA3384">
      <w:numFmt w:val="bullet"/>
      <w:lvlText w:val="•"/>
      <w:lvlJc w:val="left"/>
      <w:pPr>
        <w:ind w:left="2584" w:hanging="361"/>
      </w:pPr>
      <w:rPr>
        <w:rFonts w:hint="default"/>
        <w:lang w:val="en-US" w:eastAsia="en-US" w:bidi="ar-SA"/>
      </w:rPr>
    </w:lvl>
    <w:lvl w:ilvl="5" w:tplc="C1DE034E">
      <w:numFmt w:val="bullet"/>
      <w:lvlText w:val="•"/>
      <w:lvlJc w:val="left"/>
      <w:pPr>
        <w:ind w:left="2980" w:hanging="361"/>
      </w:pPr>
      <w:rPr>
        <w:rFonts w:hint="default"/>
        <w:lang w:val="en-US" w:eastAsia="en-US" w:bidi="ar-SA"/>
      </w:rPr>
    </w:lvl>
    <w:lvl w:ilvl="6" w:tplc="274E5F92">
      <w:numFmt w:val="bullet"/>
      <w:lvlText w:val="•"/>
      <w:lvlJc w:val="left"/>
      <w:pPr>
        <w:ind w:left="3376" w:hanging="361"/>
      </w:pPr>
      <w:rPr>
        <w:rFonts w:hint="default"/>
        <w:lang w:val="en-US" w:eastAsia="en-US" w:bidi="ar-SA"/>
      </w:rPr>
    </w:lvl>
    <w:lvl w:ilvl="7" w:tplc="C0365A38">
      <w:numFmt w:val="bullet"/>
      <w:lvlText w:val="•"/>
      <w:lvlJc w:val="left"/>
      <w:pPr>
        <w:ind w:left="3772" w:hanging="361"/>
      </w:pPr>
      <w:rPr>
        <w:rFonts w:hint="default"/>
        <w:lang w:val="en-US" w:eastAsia="en-US" w:bidi="ar-SA"/>
      </w:rPr>
    </w:lvl>
    <w:lvl w:ilvl="8" w:tplc="6D606106">
      <w:numFmt w:val="bullet"/>
      <w:lvlText w:val="•"/>
      <w:lvlJc w:val="left"/>
      <w:pPr>
        <w:ind w:left="4168" w:hanging="361"/>
      </w:pPr>
      <w:rPr>
        <w:rFonts w:hint="default"/>
        <w:lang w:val="en-US" w:eastAsia="en-US" w:bidi="ar-SA"/>
      </w:rPr>
    </w:lvl>
  </w:abstractNum>
  <w:abstractNum w:abstractNumId="33" w15:restartNumberingAfterBreak="0">
    <w:nsid w:val="140820B8"/>
    <w:multiLevelType w:val="hybridMultilevel"/>
    <w:tmpl w:val="F928F484"/>
    <w:lvl w:ilvl="0" w:tplc="FCD2B970">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9E8A8996">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E3E2D112">
      <w:numFmt w:val="bullet"/>
      <w:lvlText w:val="•"/>
      <w:lvlJc w:val="left"/>
      <w:pPr>
        <w:ind w:left="2319" w:hanging="360"/>
      </w:pPr>
      <w:rPr>
        <w:rFonts w:hint="default"/>
        <w:lang w:val="en-US" w:eastAsia="en-US" w:bidi="ar-SA"/>
      </w:rPr>
    </w:lvl>
    <w:lvl w:ilvl="3" w:tplc="2F08ADFA">
      <w:numFmt w:val="bullet"/>
      <w:lvlText w:val="•"/>
      <w:lvlJc w:val="left"/>
      <w:pPr>
        <w:ind w:left="3199" w:hanging="360"/>
      </w:pPr>
      <w:rPr>
        <w:rFonts w:hint="default"/>
        <w:lang w:val="en-US" w:eastAsia="en-US" w:bidi="ar-SA"/>
      </w:rPr>
    </w:lvl>
    <w:lvl w:ilvl="4" w:tplc="DE2A8A10">
      <w:numFmt w:val="bullet"/>
      <w:lvlText w:val="•"/>
      <w:lvlJc w:val="left"/>
      <w:pPr>
        <w:ind w:left="4079" w:hanging="360"/>
      </w:pPr>
      <w:rPr>
        <w:rFonts w:hint="default"/>
        <w:lang w:val="en-US" w:eastAsia="en-US" w:bidi="ar-SA"/>
      </w:rPr>
    </w:lvl>
    <w:lvl w:ilvl="5" w:tplc="32EE3AF2">
      <w:numFmt w:val="bullet"/>
      <w:lvlText w:val="•"/>
      <w:lvlJc w:val="left"/>
      <w:pPr>
        <w:ind w:left="4959" w:hanging="360"/>
      </w:pPr>
      <w:rPr>
        <w:rFonts w:hint="default"/>
        <w:lang w:val="en-US" w:eastAsia="en-US" w:bidi="ar-SA"/>
      </w:rPr>
    </w:lvl>
    <w:lvl w:ilvl="6" w:tplc="B77A5344">
      <w:numFmt w:val="bullet"/>
      <w:lvlText w:val="•"/>
      <w:lvlJc w:val="left"/>
      <w:pPr>
        <w:ind w:left="5839" w:hanging="360"/>
      </w:pPr>
      <w:rPr>
        <w:rFonts w:hint="default"/>
        <w:lang w:val="en-US" w:eastAsia="en-US" w:bidi="ar-SA"/>
      </w:rPr>
    </w:lvl>
    <w:lvl w:ilvl="7" w:tplc="BE1E0440">
      <w:numFmt w:val="bullet"/>
      <w:lvlText w:val="•"/>
      <w:lvlJc w:val="left"/>
      <w:pPr>
        <w:ind w:left="6719" w:hanging="360"/>
      </w:pPr>
      <w:rPr>
        <w:rFonts w:hint="default"/>
        <w:lang w:val="en-US" w:eastAsia="en-US" w:bidi="ar-SA"/>
      </w:rPr>
    </w:lvl>
    <w:lvl w:ilvl="8" w:tplc="87289E68">
      <w:numFmt w:val="bullet"/>
      <w:lvlText w:val="•"/>
      <w:lvlJc w:val="left"/>
      <w:pPr>
        <w:ind w:left="7599" w:hanging="360"/>
      </w:pPr>
      <w:rPr>
        <w:rFonts w:hint="default"/>
        <w:lang w:val="en-US" w:eastAsia="en-US" w:bidi="ar-SA"/>
      </w:rPr>
    </w:lvl>
  </w:abstractNum>
  <w:abstractNum w:abstractNumId="34"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36" w15:restartNumberingAfterBreak="0">
    <w:nsid w:val="14D02CF2"/>
    <w:multiLevelType w:val="hybridMultilevel"/>
    <w:tmpl w:val="ABCC2B4A"/>
    <w:lvl w:ilvl="0" w:tplc="AAC265D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29CCC298">
      <w:numFmt w:val="bullet"/>
      <w:lvlText w:val="•"/>
      <w:lvlJc w:val="left"/>
      <w:pPr>
        <w:ind w:left="2448" w:hanging="360"/>
      </w:pPr>
      <w:rPr>
        <w:rFonts w:hint="default"/>
        <w:lang w:val="en-US" w:eastAsia="en-US" w:bidi="ar-SA"/>
      </w:rPr>
    </w:lvl>
    <w:lvl w:ilvl="3" w:tplc="B3D21B3E">
      <w:numFmt w:val="bullet"/>
      <w:lvlText w:val="•"/>
      <w:lvlJc w:val="left"/>
      <w:pPr>
        <w:ind w:left="3312" w:hanging="360"/>
      </w:pPr>
      <w:rPr>
        <w:rFonts w:hint="default"/>
        <w:lang w:val="en-US" w:eastAsia="en-US" w:bidi="ar-SA"/>
      </w:rPr>
    </w:lvl>
    <w:lvl w:ilvl="4" w:tplc="733658B6">
      <w:numFmt w:val="bullet"/>
      <w:lvlText w:val="•"/>
      <w:lvlJc w:val="left"/>
      <w:pPr>
        <w:ind w:left="4176" w:hanging="360"/>
      </w:pPr>
      <w:rPr>
        <w:rFonts w:hint="default"/>
        <w:lang w:val="en-US" w:eastAsia="en-US" w:bidi="ar-SA"/>
      </w:rPr>
    </w:lvl>
    <w:lvl w:ilvl="5" w:tplc="CE54E5A0">
      <w:numFmt w:val="bullet"/>
      <w:lvlText w:val="•"/>
      <w:lvlJc w:val="left"/>
      <w:pPr>
        <w:ind w:left="5040" w:hanging="360"/>
      </w:pPr>
      <w:rPr>
        <w:rFonts w:hint="default"/>
        <w:lang w:val="en-US" w:eastAsia="en-US" w:bidi="ar-SA"/>
      </w:rPr>
    </w:lvl>
    <w:lvl w:ilvl="6" w:tplc="BF3CE478">
      <w:numFmt w:val="bullet"/>
      <w:lvlText w:val="•"/>
      <w:lvlJc w:val="left"/>
      <w:pPr>
        <w:ind w:left="5904" w:hanging="360"/>
      </w:pPr>
      <w:rPr>
        <w:rFonts w:hint="default"/>
        <w:lang w:val="en-US" w:eastAsia="en-US" w:bidi="ar-SA"/>
      </w:rPr>
    </w:lvl>
    <w:lvl w:ilvl="7" w:tplc="7632C602">
      <w:numFmt w:val="bullet"/>
      <w:lvlText w:val="•"/>
      <w:lvlJc w:val="left"/>
      <w:pPr>
        <w:ind w:left="6768" w:hanging="360"/>
      </w:pPr>
      <w:rPr>
        <w:rFonts w:hint="default"/>
        <w:lang w:val="en-US" w:eastAsia="en-US" w:bidi="ar-SA"/>
      </w:rPr>
    </w:lvl>
    <w:lvl w:ilvl="8" w:tplc="F67236AC">
      <w:numFmt w:val="bullet"/>
      <w:lvlText w:val="•"/>
      <w:lvlJc w:val="left"/>
      <w:pPr>
        <w:ind w:left="7632" w:hanging="360"/>
      </w:pPr>
      <w:rPr>
        <w:rFonts w:hint="default"/>
        <w:lang w:val="en-US" w:eastAsia="en-US" w:bidi="ar-SA"/>
      </w:rPr>
    </w:lvl>
  </w:abstractNum>
  <w:abstractNum w:abstractNumId="37"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DC4CFA"/>
    <w:multiLevelType w:val="hybridMultilevel"/>
    <w:tmpl w:val="9F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5B5FF8"/>
    <w:multiLevelType w:val="hybridMultilevel"/>
    <w:tmpl w:val="08A4ECA0"/>
    <w:lvl w:ilvl="0" w:tplc="5BC4DB7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0F00996">
      <w:numFmt w:val="bullet"/>
      <w:lvlText w:val="o"/>
      <w:lvlJc w:val="left"/>
      <w:pPr>
        <w:ind w:left="1619" w:hanging="360"/>
      </w:pPr>
      <w:rPr>
        <w:rFonts w:ascii="Courier New" w:eastAsia="Courier New" w:hAnsi="Courier New" w:cs="Courier New" w:hint="default"/>
        <w:b w:val="0"/>
        <w:bCs w:val="0"/>
        <w:i w:val="0"/>
        <w:iCs w:val="0"/>
        <w:spacing w:val="0"/>
        <w:w w:val="100"/>
        <w:sz w:val="24"/>
        <w:szCs w:val="24"/>
        <w:lang w:val="en-US" w:eastAsia="en-US" w:bidi="ar-SA"/>
      </w:rPr>
    </w:lvl>
    <w:lvl w:ilvl="2" w:tplc="033C8356">
      <w:numFmt w:val="bullet"/>
      <w:lvlText w:val="•"/>
      <w:lvlJc w:val="left"/>
      <w:pPr>
        <w:ind w:left="2479" w:hanging="360"/>
      </w:pPr>
      <w:rPr>
        <w:rFonts w:hint="default"/>
        <w:lang w:val="en-US" w:eastAsia="en-US" w:bidi="ar-SA"/>
      </w:rPr>
    </w:lvl>
    <w:lvl w:ilvl="3" w:tplc="F3E094FE">
      <w:numFmt w:val="bullet"/>
      <w:lvlText w:val="•"/>
      <w:lvlJc w:val="left"/>
      <w:pPr>
        <w:ind w:left="3338" w:hanging="360"/>
      </w:pPr>
      <w:rPr>
        <w:rFonts w:hint="default"/>
        <w:lang w:val="en-US" w:eastAsia="en-US" w:bidi="ar-SA"/>
      </w:rPr>
    </w:lvl>
    <w:lvl w:ilvl="4" w:tplc="5754934C">
      <w:numFmt w:val="bullet"/>
      <w:lvlText w:val="•"/>
      <w:lvlJc w:val="left"/>
      <w:pPr>
        <w:ind w:left="4197" w:hanging="360"/>
      </w:pPr>
      <w:rPr>
        <w:rFonts w:hint="default"/>
        <w:lang w:val="en-US" w:eastAsia="en-US" w:bidi="ar-SA"/>
      </w:rPr>
    </w:lvl>
    <w:lvl w:ilvl="5" w:tplc="2CEEEC26">
      <w:numFmt w:val="bullet"/>
      <w:lvlText w:val="•"/>
      <w:lvlJc w:val="left"/>
      <w:pPr>
        <w:ind w:left="5056" w:hanging="360"/>
      </w:pPr>
      <w:rPr>
        <w:rFonts w:hint="default"/>
        <w:lang w:val="en-US" w:eastAsia="en-US" w:bidi="ar-SA"/>
      </w:rPr>
    </w:lvl>
    <w:lvl w:ilvl="6" w:tplc="34086A8A">
      <w:numFmt w:val="bullet"/>
      <w:lvlText w:val="•"/>
      <w:lvlJc w:val="left"/>
      <w:pPr>
        <w:ind w:left="5915" w:hanging="360"/>
      </w:pPr>
      <w:rPr>
        <w:rFonts w:hint="default"/>
        <w:lang w:val="en-US" w:eastAsia="en-US" w:bidi="ar-SA"/>
      </w:rPr>
    </w:lvl>
    <w:lvl w:ilvl="7" w:tplc="C8FAAB8C">
      <w:numFmt w:val="bullet"/>
      <w:lvlText w:val="•"/>
      <w:lvlJc w:val="left"/>
      <w:pPr>
        <w:ind w:left="6774" w:hanging="360"/>
      </w:pPr>
      <w:rPr>
        <w:rFonts w:hint="default"/>
        <w:lang w:val="en-US" w:eastAsia="en-US" w:bidi="ar-SA"/>
      </w:rPr>
    </w:lvl>
    <w:lvl w:ilvl="8" w:tplc="BDFE400C">
      <w:numFmt w:val="bullet"/>
      <w:lvlText w:val="•"/>
      <w:lvlJc w:val="left"/>
      <w:pPr>
        <w:ind w:left="7633" w:hanging="360"/>
      </w:pPr>
      <w:rPr>
        <w:rFonts w:hint="default"/>
        <w:lang w:val="en-US" w:eastAsia="en-US" w:bidi="ar-SA"/>
      </w:rPr>
    </w:lvl>
  </w:abstractNum>
  <w:abstractNum w:abstractNumId="40"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97343A"/>
    <w:multiLevelType w:val="hybridMultilevel"/>
    <w:tmpl w:val="B3AC5362"/>
    <w:lvl w:ilvl="0" w:tplc="3FA03B9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79263B60">
      <w:numFmt w:val="bullet"/>
      <w:lvlText w:val="•"/>
      <w:lvlJc w:val="left"/>
      <w:pPr>
        <w:ind w:left="1172" w:hanging="360"/>
      </w:pPr>
      <w:rPr>
        <w:rFonts w:hint="default"/>
        <w:lang w:val="en-US" w:eastAsia="en-US" w:bidi="ar-SA"/>
      </w:rPr>
    </w:lvl>
    <w:lvl w:ilvl="2" w:tplc="3A1A5D7C">
      <w:numFmt w:val="bullet"/>
      <w:lvlText w:val="•"/>
      <w:lvlJc w:val="left"/>
      <w:pPr>
        <w:ind w:left="1524" w:hanging="360"/>
      </w:pPr>
      <w:rPr>
        <w:rFonts w:hint="default"/>
        <w:lang w:val="en-US" w:eastAsia="en-US" w:bidi="ar-SA"/>
      </w:rPr>
    </w:lvl>
    <w:lvl w:ilvl="3" w:tplc="BE3819FA">
      <w:numFmt w:val="bullet"/>
      <w:lvlText w:val="•"/>
      <w:lvlJc w:val="left"/>
      <w:pPr>
        <w:ind w:left="1876" w:hanging="360"/>
      </w:pPr>
      <w:rPr>
        <w:rFonts w:hint="default"/>
        <w:lang w:val="en-US" w:eastAsia="en-US" w:bidi="ar-SA"/>
      </w:rPr>
    </w:lvl>
    <w:lvl w:ilvl="4" w:tplc="CCFA219A">
      <w:numFmt w:val="bullet"/>
      <w:lvlText w:val="•"/>
      <w:lvlJc w:val="left"/>
      <w:pPr>
        <w:ind w:left="2228" w:hanging="360"/>
      </w:pPr>
      <w:rPr>
        <w:rFonts w:hint="default"/>
        <w:lang w:val="en-US" w:eastAsia="en-US" w:bidi="ar-SA"/>
      </w:rPr>
    </w:lvl>
    <w:lvl w:ilvl="5" w:tplc="87101BE6">
      <w:numFmt w:val="bullet"/>
      <w:lvlText w:val="•"/>
      <w:lvlJc w:val="left"/>
      <w:pPr>
        <w:ind w:left="2581" w:hanging="360"/>
      </w:pPr>
      <w:rPr>
        <w:rFonts w:hint="default"/>
        <w:lang w:val="en-US" w:eastAsia="en-US" w:bidi="ar-SA"/>
      </w:rPr>
    </w:lvl>
    <w:lvl w:ilvl="6" w:tplc="9D4E251A">
      <w:numFmt w:val="bullet"/>
      <w:lvlText w:val="•"/>
      <w:lvlJc w:val="left"/>
      <w:pPr>
        <w:ind w:left="2933" w:hanging="360"/>
      </w:pPr>
      <w:rPr>
        <w:rFonts w:hint="default"/>
        <w:lang w:val="en-US" w:eastAsia="en-US" w:bidi="ar-SA"/>
      </w:rPr>
    </w:lvl>
    <w:lvl w:ilvl="7" w:tplc="B0B0FDF0">
      <w:numFmt w:val="bullet"/>
      <w:lvlText w:val="•"/>
      <w:lvlJc w:val="left"/>
      <w:pPr>
        <w:ind w:left="3285" w:hanging="360"/>
      </w:pPr>
      <w:rPr>
        <w:rFonts w:hint="default"/>
        <w:lang w:val="en-US" w:eastAsia="en-US" w:bidi="ar-SA"/>
      </w:rPr>
    </w:lvl>
    <w:lvl w:ilvl="8" w:tplc="73366510">
      <w:numFmt w:val="bullet"/>
      <w:lvlText w:val="•"/>
      <w:lvlJc w:val="left"/>
      <w:pPr>
        <w:ind w:left="3637" w:hanging="360"/>
      </w:pPr>
      <w:rPr>
        <w:rFonts w:hint="default"/>
        <w:lang w:val="en-US" w:eastAsia="en-US" w:bidi="ar-SA"/>
      </w:rPr>
    </w:lvl>
  </w:abstractNum>
  <w:abstractNum w:abstractNumId="42" w15:restartNumberingAfterBreak="0">
    <w:nsid w:val="17D15D98"/>
    <w:multiLevelType w:val="hybridMultilevel"/>
    <w:tmpl w:val="AAEA758A"/>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B07B0"/>
    <w:multiLevelType w:val="hybridMultilevel"/>
    <w:tmpl w:val="19984C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15:restartNumberingAfterBreak="0">
    <w:nsid w:val="18D72FAE"/>
    <w:multiLevelType w:val="hybridMultilevel"/>
    <w:tmpl w:val="A3BE17EE"/>
    <w:lvl w:ilvl="0" w:tplc="F23A661E">
      <w:numFmt w:val="bullet"/>
      <w:lvlText w:val=""/>
      <w:lvlJc w:val="left"/>
      <w:pPr>
        <w:ind w:left="2160" w:hanging="360"/>
      </w:pPr>
      <w:rPr>
        <w:rFonts w:ascii="Symbol" w:eastAsia="Symbol" w:hAnsi="Symbol" w:cs="Symbol" w:hint="default"/>
        <w:b w:val="0"/>
        <w:bCs w:val="0"/>
        <w:i w:val="0"/>
        <w:iCs w:val="0"/>
        <w:spacing w:val="0"/>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191B5A10"/>
    <w:multiLevelType w:val="hybridMultilevel"/>
    <w:tmpl w:val="D5D04E54"/>
    <w:lvl w:ilvl="0" w:tplc="6510B66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592B29A">
      <w:numFmt w:val="bullet"/>
      <w:lvlText w:val="•"/>
      <w:lvlJc w:val="left"/>
      <w:pPr>
        <w:ind w:left="1000" w:hanging="360"/>
      </w:pPr>
      <w:rPr>
        <w:rFonts w:hint="default"/>
        <w:lang w:val="en-US" w:eastAsia="en-US" w:bidi="ar-SA"/>
      </w:rPr>
    </w:lvl>
    <w:lvl w:ilvl="2" w:tplc="57C205B8">
      <w:numFmt w:val="bullet"/>
      <w:lvlText w:val="•"/>
      <w:lvlJc w:val="left"/>
      <w:pPr>
        <w:ind w:left="1281" w:hanging="360"/>
      </w:pPr>
      <w:rPr>
        <w:rFonts w:hint="default"/>
        <w:lang w:val="en-US" w:eastAsia="en-US" w:bidi="ar-SA"/>
      </w:rPr>
    </w:lvl>
    <w:lvl w:ilvl="3" w:tplc="BDBC71AC">
      <w:numFmt w:val="bullet"/>
      <w:lvlText w:val="•"/>
      <w:lvlJc w:val="left"/>
      <w:pPr>
        <w:ind w:left="1562" w:hanging="360"/>
      </w:pPr>
      <w:rPr>
        <w:rFonts w:hint="default"/>
        <w:lang w:val="en-US" w:eastAsia="en-US" w:bidi="ar-SA"/>
      </w:rPr>
    </w:lvl>
    <w:lvl w:ilvl="4" w:tplc="453CA358">
      <w:numFmt w:val="bullet"/>
      <w:lvlText w:val="•"/>
      <w:lvlJc w:val="left"/>
      <w:pPr>
        <w:ind w:left="1842" w:hanging="360"/>
      </w:pPr>
      <w:rPr>
        <w:rFonts w:hint="default"/>
        <w:lang w:val="en-US" w:eastAsia="en-US" w:bidi="ar-SA"/>
      </w:rPr>
    </w:lvl>
    <w:lvl w:ilvl="5" w:tplc="F4702FF2">
      <w:numFmt w:val="bullet"/>
      <w:lvlText w:val="•"/>
      <w:lvlJc w:val="left"/>
      <w:pPr>
        <w:ind w:left="2123" w:hanging="360"/>
      </w:pPr>
      <w:rPr>
        <w:rFonts w:hint="default"/>
        <w:lang w:val="en-US" w:eastAsia="en-US" w:bidi="ar-SA"/>
      </w:rPr>
    </w:lvl>
    <w:lvl w:ilvl="6" w:tplc="DA405326">
      <w:numFmt w:val="bullet"/>
      <w:lvlText w:val="•"/>
      <w:lvlJc w:val="left"/>
      <w:pPr>
        <w:ind w:left="2404" w:hanging="360"/>
      </w:pPr>
      <w:rPr>
        <w:rFonts w:hint="default"/>
        <w:lang w:val="en-US" w:eastAsia="en-US" w:bidi="ar-SA"/>
      </w:rPr>
    </w:lvl>
    <w:lvl w:ilvl="7" w:tplc="3830D552">
      <w:numFmt w:val="bullet"/>
      <w:lvlText w:val="•"/>
      <w:lvlJc w:val="left"/>
      <w:pPr>
        <w:ind w:left="2684" w:hanging="360"/>
      </w:pPr>
      <w:rPr>
        <w:rFonts w:hint="default"/>
        <w:lang w:val="en-US" w:eastAsia="en-US" w:bidi="ar-SA"/>
      </w:rPr>
    </w:lvl>
    <w:lvl w:ilvl="8" w:tplc="512A459A">
      <w:numFmt w:val="bullet"/>
      <w:lvlText w:val="•"/>
      <w:lvlJc w:val="left"/>
      <w:pPr>
        <w:ind w:left="2965" w:hanging="360"/>
      </w:pPr>
      <w:rPr>
        <w:rFonts w:hint="default"/>
        <w:lang w:val="en-US" w:eastAsia="en-US" w:bidi="ar-SA"/>
      </w:rPr>
    </w:lvl>
  </w:abstractNum>
  <w:abstractNum w:abstractNumId="46" w15:restartNumberingAfterBreak="0">
    <w:nsid w:val="195168BD"/>
    <w:multiLevelType w:val="hybridMultilevel"/>
    <w:tmpl w:val="D2827DD8"/>
    <w:lvl w:ilvl="0" w:tplc="3A74D1C8">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88721F58">
      <w:numFmt w:val="bullet"/>
      <w:lvlText w:val="•"/>
      <w:lvlJc w:val="left"/>
      <w:pPr>
        <w:ind w:left="1014" w:hanging="360"/>
      </w:pPr>
      <w:rPr>
        <w:rFonts w:hint="default"/>
        <w:lang w:val="en-US" w:eastAsia="en-US" w:bidi="ar-SA"/>
      </w:rPr>
    </w:lvl>
    <w:lvl w:ilvl="2" w:tplc="BD6C6BBE">
      <w:numFmt w:val="bullet"/>
      <w:lvlText w:val="•"/>
      <w:lvlJc w:val="left"/>
      <w:pPr>
        <w:ind w:left="1289" w:hanging="360"/>
      </w:pPr>
      <w:rPr>
        <w:rFonts w:hint="default"/>
        <w:lang w:val="en-US" w:eastAsia="en-US" w:bidi="ar-SA"/>
      </w:rPr>
    </w:lvl>
    <w:lvl w:ilvl="3" w:tplc="E7C89430">
      <w:numFmt w:val="bullet"/>
      <w:lvlText w:val="•"/>
      <w:lvlJc w:val="left"/>
      <w:pPr>
        <w:ind w:left="1563" w:hanging="360"/>
      </w:pPr>
      <w:rPr>
        <w:rFonts w:hint="default"/>
        <w:lang w:val="en-US" w:eastAsia="en-US" w:bidi="ar-SA"/>
      </w:rPr>
    </w:lvl>
    <w:lvl w:ilvl="4" w:tplc="754C4B24">
      <w:numFmt w:val="bullet"/>
      <w:lvlText w:val="•"/>
      <w:lvlJc w:val="left"/>
      <w:pPr>
        <w:ind w:left="1838" w:hanging="360"/>
      </w:pPr>
      <w:rPr>
        <w:rFonts w:hint="default"/>
        <w:lang w:val="en-US" w:eastAsia="en-US" w:bidi="ar-SA"/>
      </w:rPr>
    </w:lvl>
    <w:lvl w:ilvl="5" w:tplc="0C2A23D0">
      <w:numFmt w:val="bullet"/>
      <w:lvlText w:val="•"/>
      <w:lvlJc w:val="left"/>
      <w:pPr>
        <w:ind w:left="2112" w:hanging="360"/>
      </w:pPr>
      <w:rPr>
        <w:rFonts w:hint="default"/>
        <w:lang w:val="en-US" w:eastAsia="en-US" w:bidi="ar-SA"/>
      </w:rPr>
    </w:lvl>
    <w:lvl w:ilvl="6" w:tplc="6DCE116C">
      <w:numFmt w:val="bullet"/>
      <w:lvlText w:val="•"/>
      <w:lvlJc w:val="left"/>
      <w:pPr>
        <w:ind w:left="2387" w:hanging="360"/>
      </w:pPr>
      <w:rPr>
        <w:rFonts w:hint="default"/>
        <w:lang w:val="en-US" w:eastAsia="en-US" w:bidi="ar-SA"/>
      </w:rPr>
    </w:lvl>
    <w:lvl w:ilvl="7" w:tplc="A3D22078">
      <w:numFmt w:val="bullet"/>
      <w:lvlText w:val="•"/>
      <w:lvlJc w:val="left"/>
      <w:pPr>
        <w:ind w:left="2661" w:hanging="360"/>
      </w:pPr>
      <w:rPr>
        <w:rFonts w:hint="default"/>
        <w:lang w:val="en-US" w:eastAsia="en-US" w:bidi="ar-SA"/>
      </w:rPr>
    </w:lvl>
    <w:lvl w:ilvl="8" w:tplc="1EE49588">
      <w:numFmt w:val="bullet"/>
      <w:lvlText w:val="•"/>
      <w:lvlJc w:val="left"/>
      <w:pPr>
        <w:ind w:left="2936" w:hanging="360"/>
      </w:pPr>
      <w:rPr>
        <w:rFonts w:hint="default"/>
        <w:lang w:val="en-US" w:eastAsia="en-US" w:bidi="ar-SA"/>
      </w:rPr>
    </w:lvl>
  </w:abstractNum>
  <w:abstractNum w:abstractNumId="47" w15:restartNumberingAfterBreak="0">
    <w:nsid w:val="198A6A3E"/>
    <w:multiLevelType w:val="hybridMultilevel"/>
    <w:tmpl w:val="46EAF042"/>
    <w:lvl w:ilvl="0" w:tplc="B566AE7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DB6C6400">
      <w:numFmt w:val="bullet"/>
      <w:lvlText w:val="•"/>
      <w:lvlJc w:val="left"/>
      <w:pPr>
        <w:ind w:left="1175" w:hanging="360"/>
      </w:pPr>
      <w:rPr>
        <w:rFonts w:hint="default"/>
        <w:lang w:val="en-US" w:eastAsia="en-US" w:bidi="ar-SA"/>
      </w:rPr>
    </w:lvl>
    <w:lvl w:ilvl="2" w:tplc="DB34FA70">
      <w:numFmt w:val="bullet"/>
      <w:lvlText w:val="•"/>
      <w:lvlJc w:val="left"/>
      <w:pPr>
        <w:ind w:left="1530" w:hanging="360"/>
      </w:pPr>
      <w:rPr>
        <w:rFonts w:hint="default"/>
        <w:lang w:val="en-US" w:eastAsia="en-US" w:bidi="ar-SA"/>
      </w:rPr>
    </w:lvl>
    <w:lvl w:ilvl="3" w:tplc="3D0687C8">
      <w:numFmt w:val="bullet"/>
      <w:lvlText w:val="•"/>
      <w:lvlJc w:val="left"/>
      <w:pPr>
        <w:ind w:left="1885" w:hanging="360"/>
      </w:pPr>
      <w:rPr>
        <w:rFonts w:hint="default"/>
        <w:lang w:val="en-US" w:eastAsia="en-US" w:bidi="ar-SA"/>
      </w:rPr>
    </w:lvl>
    <w:lvl w:ilvl="4" w:tplc="6DC6B624">
      <w:numFmt w:val="bullet"/>
      <w:lvlText w:val="•"/>
      <w:lvlJc w:val="left"/>
      <w:pPr>
        <w:ind w:left="2240" w:hanging="360"/>
      </w:pPr>
      <w:rPr>
        <w:rFonts w:hint="default"/>
        <w:lang w:val="en-US" w:eastAsia="en-US" w:bidi="ar-SA"/>
      </w:rPr>
    </w:lvl>
    <w:lvl w:ilvl="5" w:tplc="17A44018">
      <w:numFmt w:val="bullet"/>
      <w:lvlText w:val="•"/>
      <w:lvlJc w:val="left"/>
      <w:pPr>
        <w:ind w:left="2596" w:hanging="360"/>
      </w:pPr>
      <w:rPr>
        <w:rFonts w:hint="default"/>
        <w:lang w:val="en-US" w:eastAsia="en-US" w:bidi="ar-SA"/>
      </w:rPr>
    </w:lvl>
    <w:lvl w:ilvl="6" w:tplc="2A92A3A0">
      <w:numFmt w:val="bullet"/>
      <w:lvlText w:val="•"/>
      <w:lvlJc w:val="left"/>
      <w:pPr>
        <w:ind w:left="2951" w:hanging="360"/>
      </w:pPr>
      <w:rPr>
        <w:rFonts w:hint="default"/>
        <w:lang w:val="en-US" w:eastAsia="en-US" w:bidi="ar-SA"/>
      </w:rPr>
    </w:lvl>
    <w:lvl w:ilvl="7" w:tplc="CD04902E">
      <w:numFmt w:val="bullet"/>
      <w:lvlText w:val="•"/>
      <w:lvlJc w:val="left"/>
      <w:pPr>
        <w:ind w:left="3306" w:hanging="360"/>
      </w:pPr>
      <w:rPr>
        <w:rFonts w:hint="default"/>
        <w:lang w:val="en-US" w:eastAsia="en-US" w:bidi="ar-SA"/>
      </w:rPr>
    </w:lvl>
    <w:lvl w:ilvl="8" w:tplc="AE988C88">
      <w:numFmt w:val="bullet"/>
      <w:lvlText w:val="•"/>
      <w:lvlJc w:val="left"/>
      <w:pPr>
        <w:ind w:left="3661" w:hanging="360"/>
      </w:pPr>
      <w:rPr>
        <w:rFonts w:hint="default"/>
        <w:lang w:val="en-US" w:eastAsia="en-US" w:bidi="ar-SA"/>
      </w:rPr>
    </w:lvl>
  </w:abstractNum>
  <w:abstractNum w:abstractNumId="48" w15:restartNumberingAfterBreak="0">
    <w:nsid w:val="19CD1346"/>
    <w:multiLevelType w:val="hybridMultilevel"/>
    <w:tmpl w:val="161CAE3E"/>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17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FC6AD3"/>
    <w:multiLevelType w:val="multilevel"/>
    <w:tmpl w:val="F6C0A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B5075DB"/>
    <w:multiLevelType w:val="multilevel"/>
    <w:tmpl w:val="5EB2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BA65556"/>
    <w:multiLevelType w:val="hybridMultilevel"/>
    <w:tmpl w:val="2326AE76"/>
    <w:lvl w:ilvl="0" w:tplc="67C68AA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5A2F5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1B60FEA">
      <w:numFmt w:val="bullet"/>
      <w:lvlText w:val="•"/>
      <w:lvlJc w:val="left"/>
      <w:pPr>
        <w:ind w:left="2320" w:hanging="360"/>
      </w:pPr>
      <w:rPr>
        <w:rFonts w:hint="default"/>
        <w:lang w:val="en-US" w:eastAsia="en-US" w:bidi="ar-SA"/>
      </w:rPr>
    </w:lvl>
    <w:lvl w:ilvl="3" w:tplc="D5B64C14">
      <w:numFmt w:val="bullet"/>
      <w:lvlText w:val="•"/>
      <w:lvlJc w:val="left"/>
      <w:pPr>
        <w:ind w:left="3200" w:hanging="360"/>
      </w:pPr>
      <w:rPr>
        <w:rFonts w:hint="default"/>
        <w:lang w:val="en-US" w:eastAsia="en-US" w:bidi="ar-SA"/>
      </w:rPr>
    </w:lvl>
    <w:lvl w:ilvl="4" w:tplc="E892CFB8">
      <w:numFmt w:val="bullet"/>
      <w:lvlText w:val="•"/>
      <w:lvlJc w:val="left"/>
      <w:pPr>
        <w:ind w:left="4080" w:hanging="360"/>
      </w:pPr>
      <w:rPr>
        <w:rFonts w:hint="default"/>
        <w:lang w:val="en-US" w:eastAsia="en-US" w:bidi="ar-SA"/>
      </w:rPr>
    </w:lvl>
    <w:lvl w:ilvl="5" w:tplc="788CF666">
      <w:numFmt w:val="bullet"/>
      <w:lvlText w:val="•"/>
      <w:lvlJc w:val="left"/>
      <w:pPr>
        <w:ind w:left="4960" w:hanging="360"/>
      </w:pPr>
      <w:rPr>
        <w:rFonts w:hint="default"/>
        <w:lang w:val="en-US" w:eastAsia="en-US" w:bidi="ar-SA"/>
      </w:rPr>
    </w:lvl>
    <w:lvl w:ilvl="6" w:tplc="388EEC2A">
      <w:numFmt w:val="bullet"/>
      <w:lvlText w:val="•"/>
      <w:lvlJc w:val="left"/>
      <w:pPr>
        <w:ind w:left="5840" w:hanging="360"/>
      </w:pPr>
      <w:rPr>
        <w:rFonts w:hint="default"/>
        <w:lang w:val="en-US" w:eastAsia="en-US" w:bidi="ar-SA"/>
      </w:rPr>
    </w:lvl>
    <w:lvl w:ilvl="7" w:tplc="8556BB48">
      <w:numFmt w:val="bullet"/>
      <w:lvlText w:val="•"/>
      <w:lvlJc w:val="left"/>
      <w:pPr>
        <w:ind w:left="6720" w:hanging="360"/>
      </w:pPr>
      <w:rPr>
        <w:rFonts w:hint="default"/>
        <w:lang w:val="en-US" w:eastAsia="en-US" w:bidi="ar-SA"/>
      </w:rPr>
    </w:lvl>
    <w:lvl w:ilvl="8" w:tplc="67DE393A">
      <w:numFmt w:val="bullet"/>
      <w:lvlText w:val="•"/>
      <w:lvlJc w:val="left"/>
      <w:pPr>
        <w:ind w:left="7600" w:hanging="360"/>
      </w:pPr>
      <w:rPr>
        <w:rFonts w:hint="default"/>
        <w:lang w:val="en-US" w:eastAsia="en-US" w:bidi="ar-SA"/>
      </w:rPr>
    </w:lvl>
  </w:abstractNum>
  <w:abstractNum w:abstractNumId="52" w15:restartNumberingAfterBreak="0">
    <w:nsid w:val="1C4C44C6"/>
    <w:multiLevelType w:val="hybridMultilevel"/>
    <w:tmpl w:val="5FBC2BF2"/>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A75DEC"/>
    <w:multiLevelType w:val="hybridMultilevel"/>
    <w:tmpl w:val="D9449C32"/>
    <w:lvl w:ilvl="0" w:tplc="905A4B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8E9F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59462C68">
      <w:numFmt w:val="bullet"/>
      <w:lvlText w:val="•"/>
      <w:lvlJc w:val="left"/>
      <w:pPr>
        <w:ind w:left="3920" w:hanging="360"/>
      </w:pPr>
      <w:rPr>
        <w:rFonts w:hint="default"/>
        <w:lang w:val="en-US" w:eastAsia="en-US" w:bidi="ar-SA"/>
      </w:rPr>
    </w:lvl>
    <w:lvl w:ilvl="3" w:tplc="0C92A6B4">
      <w:numFmt w:val="bullet"/>
      <w:lvlText w:val="•"/>
      <w:lvlJc w:val="left"/>
      <w:pPr>
        <w:ind w:left="4960" w:hanging="360"/>
      </w:pPr>
      <w:rPr>
        <w:rFonts w:hint="default"/>
        <w:lang w:val="en-US" w:eastAsia="en-US" w:bidi="ar-SA"/>
      </w:rPr>
    </w:lvl>
    <w:lvl w:ilvl="4" w:tplc="CA5CCFF4">
      <w:numFmt w:val="bullet"/>
      <w:lvlText w:val="•"/>
      <w:lvlJc w:val="left"/>
      <w:pPr>
        <w:ind w:left="6000" w:hanging="360"/>
      </w:pPr>
      <w:rPr>
        <w:rFonts w:hint="default"/>
        <w:lang w:val="en-US" w:eastAsia="en-US" w:bidi="ar-SA"/>
      </w:rPr>
    </w:lvl>
    <w:lvl w:ilvl="5" w:tplc="5E4AD558">
      <w:numFmt w:val="bullet"/>
      <w:lvlText w:val="•"/>
      <w:lvlJc w:val="left"/>
      <w:pPr>
        <w:ind w:left="7040" w:hanging="360"/>
      </w:pPr>
      <w:rPr>
        <w:rFonts w:hint="default"/>
        <w:lang w:val="en-US" w:eastAsia="en-US" w:bidi="ar-SA"/>
      </w:rPr>
    </w:lvl>
    <w:lvl w:ilvl="6" w:tplc="078CE2CC">
      <w:numFmt w:val="bullet"/>
      <w:lvlText w:val="•"/>
      <w:lvlJc w:val="left"/>
      <w:pPr>
        <w:ind w:left="8080" w:hanging="360"/>
      </w:pPr>
      <w:rPr>
        <w:rFonts w:hint="default"/>
        <w:lang w:val="en-US" w:eastAsia="en-US" w:bidi="ar-SA"/>
      </w:rPr>
    </w:lvl>
    <w:lvl w:ilvl="7" w:tplc="701EA7F4">
      <w:numFmt w:val="bullet"/>
      <w:lvlText w:val="•"/>
      <w:lvlJc w:val="left"/>
      <w:pPr>
        <w:ind w:left="9120" w:hanging="360"/>
      </w:pPr>
      <w:rPr>
        <w:rFonts w:hint="default"/>
        <w:lang w:val="en-US" w:eastAsia="en-US" w:bidi="ar-SA"/>
      </w:rPr>
    </w:lvl>
    <w:lvl w:ilvl="8" w:tplc="EEA24178">
      <w:numFmt w:val="bullet"/>
      <w:lvlText w:val="•"/>
      <w:lvlJc w:val="left"/>
      <w:pPr>
        <w:ind w:left="10160" w:hanging="360"/>
      </w:pPr>
      <w:rPr>
        <w:rFonts w:hint="default"/>
        <w:lang w:val="en-US" w:eastAsia="en-US" w:bidi="ar-SA"/>
      </w:rPr>
    </w:lvl>
  </w:abstractNum>
  <w:abstractNum w:abstractNumId="54" w15:restartNumberingAfterBreak="0">
    <w:nsid w:val="1D1569BF"/>
    <w:multiLevelType w:val="hybridMultilevel"/>
    <w:tmpl w:val="40C0584A"/>
    <w:lvl w:ilvl="0" w:tplc="6D68C15C">
      <w:numFmt w:val="bullet"/>
      <w:lvlText w:val=""/>
      <w:lvlJc w:val="left"/>
      <w:pPr>
        <w:ind w:left="2167" w:hanging="360"/>
      </w:pPr>
      <w:rPr>
        <w:rFonts w:ascii="Symbol" w:eastAsia="Symbol" w:hAnsi="Symbol" w:cs="Symbol" w:hint="default"/>
        <w:b w:val="0"/>
        <w:bCs w:val="0"/>
        <w:i w:val="0"/>
        <w:iCs w:val="0"/>
        <w:spacing w:val="0"/>
        <w:w w:val="100"/>
        <w:sz w:val="24"/>
        <w:szCs w:val="24"/>
        <w:lang w:val="en-US" w:eastAsia="en-US" w:bidi="ar-SA"/>
      </w:rPr>
    </w:lvl>
    <w:lvl w:ilvl="1" w:tplc="8E446244">
      <w:numFmt w:val="bullet"/>
      <w:lvlText w:val="o"/>
      <w:lvlJc w:val="left"/>
      <w:pPr>
        <w:ind w:left="2887" w:hanging="360"/>
      </w:pPr>
      <w:rPr>
        <w:rFonts w:ascii="Courier New" w:eastAsia="Courier New" w:hAnsi="Courier New" w:cs="Courier New" w:hint="default"/>
        <w:b w:val="0"/>
        <w:bCs w:val="0"/>
        <w:i w:val="0"/>
        <w:iCs w:val="0"/>
        <w:spacing w:val="0"/>
        <w:w w:val="100"/>
        <w:sz w:val="24"/>
        <w:szCs w:val="24"/>
        <w:lang w:val="en-US" w:eastAsia="en-US" w:bidi="ar-SA"/>
      </w:rPr>
    </w:lvl>
    <w:lvl w:ilvl="2" w:tplc="2C1EEB7A">
      <w:numFmt w:val="bullet"/>
      <w:lvlText w:val=""/>
      <w:lvlJc w:val="left"/>
      <w:pPr>
        <w:ind w:left="3607" w:hanging="360"/>
      </w:pPr>
      <w:rPr>
        <w:rFonts w:ascii="Wingdings" w:eastAsia="Wingdings" w:hAnsi="Wingdings" w:cs="Wingdings" w:hint="default"/>
        <w:b w:val="0"/>
        <w:bCs w:val="0"/>
        <w:i w:val="0"/>
        <w:iCs w:val="0"/>
        <w:spacing w:val="0"/>
        <w:w w:val="100"/>
        <w:sz w:val="24"/>
        <w:szCs w:val="24"/>
        <w:lang w:val="en-US" w:eastAsia="en-US" w:bidi="ar-SA"/>
      </w:rPr>
    </w:lvl>
    <w:lvl w:ilvl="3" w:tplc="340E7D24">
      <w:numFmt w:val="bullet"/>
      <w:lvlText w:val="•"/>
      <w:lvlJc w:val="left"/>
      <w:pPr>
        <w:ind w:left="4680" w:hanging="360"/>
      </w:pPr>
      <w:rPr>
        <w:rFonts w:hint="default"/>
        <w:lang w:val="en-US" w:eastAsia="en-US" w:bidi="ar-SA"/>
      </w:rPr>
    </w:lvl>
    <w:lvl w:ilvl="4" w:tplc="48428032">
      <w:numFmt w:val="bullet"/>
      <w:lvlText w:val="•"/>
      <w:lvlJc w:val="left"/>
      <w:pPr>
        <w:ind w:left="5760" w:hanging="360"/>
      </w:pPr>
      <w:rPr>
        <w:rFonts w:hint="default"/>
        <w:lang w:val="en-US" w:eastAsia="en-US" w:bidi="ar-SA"/>
      </w:rPr>
    </w:lvl>
    <w:lvl w:ilvl="5" w:tplc="5BF2DBF8">
      <w:numFmt w:val="bullet"/>
      <w:lvlText w:val="•"/>
      <w:lvlJc w:val="left"/>
      <w:pPr>
        <w:ind w:left="6840" w:hanging="360"/>
      </w:pPr>
      <w:rPr>
        <w:rFonts w:hint="default"/>
        <w:lang w:val="en-US" w:eastAsia="en-US" w:bidi="ar-SA"/>
      </w:rPr>
    </w:lvl>
    <w:lvl w:ilvl="6" w:tplc="78A033DC">
      <w:numFmt w:val="bullet"/>
      <w:lvlText w:val="•"/>
      <w:lvlJc w:val="left"/>
      <w:pPr>
        <w:ind w:left="7920" w:hanging="360"/>
      </w:pPr>
      <w:rPr>
        <w:rFonts w:hint="default"/>
        <w:lang w:val="en-US" w:eastAsia="en-US" w:bidi="ar-SA"/>
      </w:rPr>
    </w:lvl>
    <w:lvl w:ilvl="7" w:tplc="CE9CB978">
      <w:numFmt w:val="bullet"/>
      <w:lvlText w:val="•"/>
      <w:lvlJc w:val="left"/>
      <w:pPr>
        <w:ind w:left="9000" w:hanging="360"/>
      </w:pPr>
      <w:rPr>
        <w:rFonts w:hint="default"/>
        <w:lang w:val="en-US" w:eastAsia="en-US" w:bidi="ar-SA"/>
      </w:rPr>
    </w:lvl>
    <w:lvl w:ilvl="8" w:tplc="AA0AB168">
      <w:numFmt w:val="bullet"/>
      <w:lvlText w:val="•"/>
      <w:lvlJc w:val="left"/>
      <w:pPr>
        <w:ind w:left="10080" w:hanging="360"/>
      </w:pPr>
      <w:rPr>
        <w:rFonts w:hint="default"/>
        <w:lang w:val="en-US" w:eastAsia="en-US" w:bidi="ar-SA"/>
      </w:rPr>
    </w:lvl>
  </w:abstractNum>
  <w:abstractNum w:abstractNumId="55" w15:restartNumberingAfterBreak="0">
    <w:nsid w:val="1D7678D8"/>
    <w:multiLevelType w:val="hybridMultilevel"/>
    <w:tmpl w:val="C1266A36"/>
    <w:lvl w:ilvl="0" w:tplc="DEC0F5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91B2C58C">
      <w:numFmt w:val="bullet"/>
      <w:lvlText w:val="•"/>
      <w:lvlJc w:val="left"/>
      <w:pPr>
        <w:ind w:left="891" w:hanging="360"/>
      </w:pPr>
      <w:rPr>
        <w:rFonts w:hint="default"/>
        <w:lang w:val="en-US" w:eastAsia="en-US" w:bidi="ar-SA"/>
      </w:rPr>
    </w:lvl>
    <w:lvl w:ilvl="2" w:tplc="24B80E00">
      <w:numFmt w:val="bullet"/>
      <w:lvlText w:val="•"/>
      <w:lvlJc w:val="left"/>
      <w:pPr>
        <w:ind w:left="1249" w:hanging="360"/>
      </w:pPr>
      <w:rPr>
        <w:rFonts w:hint="default"/>
        <w:lang w:val="en-US" w:eastAsia="en-US" w:bidi="ar-SA"/>
      </w:rPr>
    </w:lvl>
    <w:lvl w:ilvl="3" w:tplc="8B944F0E">
      <w:numFmt w:val="bullet"/>
      <w:lvlText w:val="•"/>
      <w:lvlJc w:val="left"/>
      <w:pPr>
        <w:ind w:left="1607" w:hanging="360"/>
      </w:pPr>
      <w:rPr>
        <w:rFonts w:hint="default"/>
        <w:lang w:val="en-US" w:eastAsia="en-US" w:bidi="ar-SA"/>
      </w:rPr>
    </w:lvl>
    <w:lvl w:ilvl="4" w:tplc="42CAC80E">
      <w:numFmt w:val="bullet"/>
      <w:lvlText w:val="•"/>
      <w:lvlJc w:val="left"/>
      <w:pPr>
        <w:ind w:left="1965" w:hanging="360"/>
      </w:pPr>
      <w:rPr>
        <w:rFonts w:hint="default"/>
        <w:lang w:val="en-US" w:eastAsia="en-US" w:bidi="ar-SA"/>
      </w:rPr>
    </w:lvl>
    <w:lvl w:ilvl="5" w:tplc="73DAF614">
      <w:numFmt w:val="bullet"/>
      <w:lvlText w:val="•"/>
      <w:lvlJc w:val="left"/>
      <w:pPr>
        <w:ind w:left="2323" w:hanging="360"/>
      </w:pPr>
      <w:rPr>
        <w:rFonts w:hint="default"/>
        <w:lang w:val="en-US" w:eastAsia="en-US" w:bidi="ar-SA"/>
      </w:rPr>
    </w:lvl>
    <w:lvl w:ilvl="6" w:tplc="E270A4C4">
      <w:numFmt w:val="bullet"/>
      <w:lvlText w:val="•"/>
      <w:lvlJc w:val="left"/>
      <w:pPr>
        <w:ind w:left="2681" w:hanging="360"/>
      </w:pPr>
      <w:rPr>
        <w:rFonts w:hint="default"/>
        <w:lang w:val="en-US" w:eastAsia="en-US" w:bidi="ar-SA"/>
      </w:rPr>
    </w:lvl>
    <w:lvl w:ilvl="7" w:tplc="8C56537E">
      <w:numFmt w:val="bullet"/>
      <w:lvlText w:val="•"/>
      <w:lvlJc w:val="left"/>
      <w:pPr>
        <w:ind w:left="3039" w:hanging="360"/>
      </w:pPr>
      <w:rPr>
        <w:rFonts w:hint="default"/>
        <w:lang w:val="en-US" w:eastAsia="en-US" w:bidi="ar-SA"/>
      </w:rPr>
    </w:lvl>
    <w:lvl w:ilvl="8" w:tplc="7A94FCD6">
      <w:numFmt w:val="bullet"/>
      <w:lvlText w:val="•"/>
      <w:lvlJc w:val="left"/>
      <w:pPr>
        <w:ind w:left="3397" w:hanging="360"/>
      </w:pPr>
      <w:rPr>
        <w:rFonts w:hint="default"/>
        <w:lang w:val="en-US" w:eastAsia="en-US" w:bidi="ar-SA"/>
      </w:rPr>
    </w:lvl>
  </w:abstractNum>
  <w:abstractNum w:abstractNumId="56" w15:restartNumberingAfterBreak="0">
    <w:nsid w:val="1DC249BA"/>
    <w:multiLevelType w:val="hybridMultilevel"/>
    <w:tmpl w:val="5B16B9BC"/>
    <w:lvl w:ilvl="0" w:tplc="0C8CCE8C">
      <w:numFmt w:val="bullet"/>
      <w:lvlText w:val=""/>
      <w:lvlJc w:val="left"/>
      <w:pPr>
        <w:ind w:left="45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1DCC4873"/>
    <w:multiLevelType w:val="hybridMultilevel"/>
    <w:tmpl w:val="722C987C"/>
    <w:lvl w:ilvl="0" w:tplc="7264F6E2">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DC1E167C">
      <w:numFmt w:val="bullet"/>
      <w:lvlText w:val="•"/>
      <w:lvlJc w:val="left"/>
      <w:pPr>
        <w:ind w:left="1161" w:hanging="360"/>
      </w:pPr>
      <w:rPr>
        <w:rFonts w:hint="default"/>
        <w:lang w:val="en-US" w:eastAsia="en-US" w:bidi="ar-SA"/>
      </w:rPr>
    </w:lvl>
    <w:lvl w:ilvl="2" w:tplc="FB243B06">
      <w:numFmt w:val="bullet"/>
      <w:lvlText w:val="•"/>
      <w:lvlJc w:val="left"/>
      <w:pPr>
        <w:ind w:left="1502" w:hanging="360"/>
      </w:pPr>
      <w:rPr>
        <w:rFonts w:hint="default"/>
        <w:lang w:val="en-US" w:eastAsia="en-US" w:bidi="ar-SA"/>
      </w:rPr>
    </w:lvl>
    <w:lvl w:ilvl="3" w:tplc="AC4A268A">
      <w:numFmt w:val="bullet"/>
      <w:lvlText w:val="•"/>
      <w:lvlJc w:val="left"/>
      <w:pPr>
        <w:ind w:left="1843" w:hanging="360"/>
      </w:pPr>
      <w:rPr>
        <w:rFonts w:hint="default"/>
        <w:lang w:val="en-US" w:eastAsia="en-US" w:bidi="ar-SA"/>
      </w:rPr>
    </w:lvl>
    <w:lvl w:ilvl="4" w:tplc="E63E96B6">
      <w:numFmt w:val="bullet"/>
      <w:lvlText w:val="•"/>
      <w:lvlJc w:val="left"/>
      <w:pPr>
        <w:ind w:left="2185" w:hanging="360"/>
      </w:pPr>
      <w:rPr>
        <w:rFonts w:hint="default"/>
        <w:lang w:val="en-US" w:eastAsia="en-US" w:bidi="ar-SA"/>
      </w:rPr>
    </w:lvl>
    <w:lvl w:ilvl="5" w:tplc="3B7A3308">
      <w:numFmt w:val="bullet"/>
      <w:lvlText w:val="•"/>
      <w:lvlJc w:val="left"/>
      <w:pPr>
        <w:ind w:left="2526" w:hanging="360"/>
      </w:pPr>
      <w:rPr>
        <w:rFonts w:hint="default"/>
        <w:lang w:val="en-US" w:eastAsia="en-US" w:bidi="ar-SA"/>
      </w:rPr>
    </w:lvl>
    <w:lvl w:ilvl="6" w:tplc="2E00FD5C">
      <w:numFmt w:val="bullet"/>
      <w:lvlText w:val="•"/>
      <w:lvlJc w:val="left"/>
      <w:pPr>
        <w:ind w:left="2867" w:hanging="360"/>
      </w:pPr>
      <w:rPr>
        <w:rFonts w:hint="default"/>
        <w:lang w:val="en-US" w:eastAsia="en-US" w:bidi="ar-SA"/>
      </w:rPr>
    </w:lvl>
    <w:lvl w:ilvl="7" w:tplc="44B68B88">
      <w:numFmt w:val="bullet"/>
      <w:lvlText w:val="•"/>
      <w:lvlJc w:val="left"/>
      <w:pPr>
        <w:ind w:left="3209" w:hanging="360"/>
      </w:pPr>
      <w:rPr>
        <w:rFonts w:hint="default"/>
        <w:lang w:val="en-US" w:eastAsia="en-US" w:bidi="ar-SA"/>
      </w:rPr>
    </w:lvl>
    <w:lvl w:ilvl="8" w:tplc="7B54C18A">
      <w:numFmt w:val="bullet"/>
      <w:lvlText w:val="•"/>
      <w:lvlJc w:val="left"/>
      <w:pPr>
        <w:ind w:left="3550" w:hanging="360"/>
      </w:pPr>
      <w:rPr>
        <w:rFonts w:hint="default"/>
        <w:lang w:val="en-US" w:eastAsia="en-US" w:bidi="ar-SA"/>
      </w:rPr>
    </w:lvl>
  </w:abstractNum>
  <w:abstractNum w:abstractNumId="58"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E8C1128"/>
    <w:multiLevelType w:val="hybridMultilevel"/>
    <w:tmpl w:val="79040458"/>
    <w:lvl w:ilvl="0" w:tplc="FD6830E2">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DD3CDBDC">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2B488E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A5D0C810">
      <w:numFmt w:val="bullet"/>
      <w:lvlText w:val="•"/>
      <w:lvlJc w:val="left"/>
      <w:pPr>
        <w:ind w:left="4680" w:hanging="360"/>
      </w:pPr>
      <w:rPr>
        <w:rFonts w:hint="default"/>
        <w:lang w:val="en-US" w:eastAsia="en-US" w:bidi="ar-SA"/>
      </w:rPr>
    </w:lvl>
    <w:lvl w:ilvl="4" w:tplc="9306FA4E">
      <w:numFmt w:val="bullet"/>
      <w:lvlText w:val="•"/>
      <w:lvlJc w:val="left"/>
      <w:pPr>
        <w:ind w:left="5760" w:hanging="360"/>
      </w:pPr>
      <w:rPr>
        <w:rFonts w:hint="default"/>
        <w:lang w:val="en-US" w:eastAsia="en-US" w:bidi="ar-SA"/>
      </w:rPr>
    </w:lvl>
    <w:lvl w:ilvl="5" w:tplc="22708DB2">
      <w:numFmt w:val="bullet"/>
      <w:lvlText w:val="•"/>
      <w:lvlJc w:val="left"/>
      <w:pPr>
        <w:ind w:left="6840" w:hanging="360"/>
      </w:pPr>
      <w:rPr>
        <w:rFonts w:hint="default"/>
        <w:lang w:val="en-US" w:eastAsia="en-US" w:bidi="ar-SA"/>
      </w:rPr>
    </w:lvl>
    <w:lvl w:ilvl="6" w:tplc="54D49CF2">
      <w:numFmt w:val="bullet"/>
      <w:lvlText w:val="•"/>
      <w:lvlJc w:val="left"/>
      <w:pPr>
        <w:ind w:left="7920" w:hanging="360"/>
      </w:pPr>
      <w:rPr>
        <w:rFonts w:hint="default"/>
        <w:lang w:val="en-US" w:eastAsia="en-US" w:bidi="ar-SA"/>
      </w:rPr>
    </w:lvl>
    <w:lvl w:ilvl="7" w:tplc="913042B4">
      <w:numFmt w:val="bullet"/>
      <w:lvlText w:val="•"/>
      <w:lvlJc w:val="left"/>
      <w:pPr>
        <w:ind w:left="9000" w:hanging="360"/>
      </w:pPr>
      <w:rPr>
        <w:rFonts w:hint="default"/>
        <w:lang w:val="en-US" w:eastAsia="en-US" w:bidi="ar-SA"/>
      </w:rPr>
    </w:lvl>
    <w:lvl w:ilvl="8" w:tplc="890CF22E">
      <w:numFmt w:val="bullet"/>
      <w:lvlText w:val="•"/>
      <w:lvlJc w:val="left"/>
      <w:pPr>
        <w:ind w:left="10080" w:hanging="360"/>
      </w:pPr>
      <w:rPr>
        <w:rFonts w:hint="default"/>
        <w:lang w:val="en-US" w:eastAsia="en-US" w:bidi="ar-SA"/>
      </w:rPr>
    </w:lvl>
  </w:abstractNum>
  <w:abstractNum w:abstractNumId="60" w15:restartNumberingAfterBreak="0">
    <w:nsid w:val="1EA315E6"/>
    <w:multiLevelType w:val="hybridMultilevel"/>
    <w:tmpl w:val="CCDA7374"/>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1" w15:restartNumberingAfterBreak="0">
    <w:nsid w:val="1EF67B0A"/>
    <w:multiLevelType w:val="multilevel"/>
    <w:tmpl w:val="21AC19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E1259D"/>
    <w:multiLevelType w:val="hybridMultilevel"/>
    <w:tmpl w:val="78420918"/>
    <w:lvl w:ilvl="0" w:tplc="1D3A8E1E">
      <w:numFmt w:val="bullet"/>
      <w:lvlText w:val=""/>
      <w:lvlJc w:val="left"/>
      <w:pPr>
        <w:ind w:left="719" w:hanging="348"/>
      </w:pPr>
      <w:rPr>
        <w:rFonts w:ascii="Symbol" w:eastAsia="Symbol" w:hAnsi="Symbol" w:cs="Symbol" w:hint="default"/>
        <w:b w:val="0"/>
        <w:bCs w:val="0"/>
        <w:i w:val="0"/>
        <w:iCs w:val="0"/>
        <w:spacing w:val="0"/>
        <w:w w:val="100"/>
        <w:sz w:val="24"/>
        <w:szCs w:val="24"/>
        <w:lang w:val="en-US" w:eastAsia="en-US" w:bidi="ar-SA"/>
      </w:rPr>
    </w:lvl>
    <w:lvl w:ilvl="1" w:tplc="9EAEF1B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B3A1054">
      <w:numFmt w:val="bullet"/>
      <w:lvlText w:val="•"/>
      <w:lvlJc w:val="left"/>
      <w:pPr>
        <w:ind w:left="2320" w:hanging="360"/>
      </w:pPr>
      <w:rPr>
        <w:rFonts w:hint="default"/>
        <w:lang w:val="en-US" w:eastAsia="en-US" w:bidi="ar-SA"/>
      </w:rPr>
    </w:lvl>
    <w:lvl w:ilvl="3" w:tplc="CFB61AF2">
      <w:numFmt w:val="bullet"/>
      <w:lvlText w:val="•"/>
      <w:lvlJc w:val="left"/>
      <w:pPr>
        <w:ind w:left="3200" w:hanging="360"/>
      </w:pPr>
      <w:rPr>
        <w:rFonts w:hint="default"/>
        <w:lang w:val="en-US" w:eastAsia="en-US" w:bidi="ar-SA"/>
      </w:rPr>
    </w:lvl>
    <w:lvl w:ilvl="4" w:tplc="3CF4E2BA">
      <w:numFmt w:val="bullet"/>
      <w:lvlText w:val="•"/>
      <w:lvlJc w:val="left"/>
      <w:pPr>
        <w:ind w:left="4080" w:hanging="360"/>
      </w:pPr>
      <w:rPr>
        <w:rFonts w:hint="default"/>
        <w:lang w:val="en-US" w:eastAsia="en-US" w:bidi="ar-SA"/>
      </w:rPr>
    </w:lvl>
    <w:lvl w:ilvl="5" w:tplc="86223074">
      <w:numFmt w:val="bullet"/>
      <w:lvlText w:val="•"/>
      <w:lvlJc w:val="left"/>
      <w:pPr>
        <w:ind w:left="4960" w:hanging="360"/>
      </w:pPr>
      <w:rPr>
        <w:rFonts w:hint="default"/>
        <w:lang w:val="en-US" w:eastAsia="en-US" w:bidi="ar-SA"/>
      </w:rPr>
    </w:lvl>
    <w:lvl w:ilvl="6" w:tplc="19BA509E">
      <w:numFmt w:val="bullet"/>
      <w:lvlText w:val="•"/>
      <w:lvlJc w:val="left"/>
      <w:pPr>
        <w:ind w:left="5840" w:hanging="360"/>
      </w:pPr>
      <w:rPr>
        <w:rFonts w:hint="default"/>
        <w:lang w:val="en-US" w:eastAsia="en-US" w:bidi="ar-SA"/>
      </w:rPr>
    </w:lvl>
    <w:lvl w:ilvl="7" w:tplc="4866E40A">
      <w:numFmt w:val="bullet"/>
      <w:lvlText w:val="•"/>
      <w:lvlJc w:val="left"/>
      <w:pPr>
        <w:ind w:left="6720" w:hanging="360"/>
      </w:pPr>
      <w:rPr>
        <w:rFonts w:hint="default"/>
        <w:lang w:val="en-US" w:eastAsia="en-US" w:bidi="ar-SA"/>
      </w:rPr>
    </w:lvl>
    <w:lvl w:ilvl="8" w:tplc="0E3A461E">
      <w:numFmt w:val="bullet"/>
      <w:lvlText w:val="•"/>
      <w:lvlJc w:val="left"/>
      <w:pPr>
        <w:ind w:left="7600" w:hanging="360"/>
      </w:pPr>
      <w:rPr>
        <w:rFonts w:hint="default"/>
        <w:lang w:val="en-US" w:eastAsia="en-US" w:bidi="ar-SA"/>
      </w:rPr>
    </w:lvl>
  </w:abstractNum>
  <w:abstractNum w:abstractNumId="64" w15:restartNumberingAfterBreak="0">
    <w:nsid w:val="1FE262AD"/>
    <w:multiLevelType w:val="hybridMultilevel"/>
    <w:tmpl w:val="8488EC9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65" w15:restartNumberingAfterBreak="0">
    <w:nsid w:val="20516A43"/>
    <w:multiLevelType w:val="hybridMultilevel"/>
    <w:tmpl w:val="957414EE"/>
    <w:lvl w:ilvl="0" w:tplc="3D3CAB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D5224BE">
      <w:numFmt w:val="bullet"/>
      <w:lvlText w:val="•"/>
      <w:lvlJc w:val="left"/>
      <w:pPr>
        <w:ind w:left="1583" w:hanging="360"/>
      </w:pPr>
      <w:rPr>
        <w:rFonts w:hint="default"/>
        <w:lang w:val="en-US" w:eastAsia="en-US" w:bidi="ar-SA"/>
      </w:rPr>
    </w:lvl>
    <w:lvl w:ilvl="2" w:tplc="E4E6EF56">
      <w:numFmt w:val="bullet"/>
      <w:lvlText w:val="•"/>
      <w:lvlJc w:val="left"/>
      <w:pPr>
        <w:ind w:left="2446" w:hanging="360"/>
      </w:pPr>
      <w:rPr>
        <w:rFonts w:hint="default"/>
        <w:lang w:val="en-US" w:eastAsia="en-US" w:bidi="ar-SA"/>
      </w:rPr>
    </w:lvl>
    <w:lvl w:ilvl="3" w:tplc="3C563714">
      <w:numFmt w:val="bullet"/>
      <w:lvlText w:val="•"/>
      <w:lvlJc w:val="left"/>
      <w:pPr>
        <w:ind w:left="3310" w:hanging="360"/>
      </w:pPr>
      <w:rPr>
        <w:rFonts w:hint="default"/>
        <w:lang w:val="en-US" w:eastAsia="en-US" w:bidi="ar-SA"/>
      </w:rPr>
    </w:lvl>
    <w:lvl w:ilvl="4" w:tplc="4806A1B0">
      <w:numFmt w:val="bullet"/>
      <w:lvlText w:val="•"/>
      <w:lvlJc w:val="left"/>
      <w:pPr>
        <w:ind w:left="4173" w:hanging="360"/>
      </w:pPr>
      <w:rPr>
        <w:rFonts w:hint="default"/>
        <w:lang w:val="en-US" w:eastAsia="en-US" w:bidi="ar-SA"/>
      </w:rPr>
    </w:lvl>
    <w:lvl w:ilvl="5" w:tplc="7884C28C">
      <w:numFmt w:val="bullet"/>
      <w:lvlText w:val="•"/>
      <w:lvlJc w:val="left"/>
      <w:pPr>
        <w:ind w:left="5037" w:hanging="360"/>
      </w:pPr>
      <w:rPr>
        <w:rFonts w:hint="default"/>
        <w:lang w:val="en-US" w:eastAsia="en-US" w:bidi="ar-SA"/>
      </w:rPr>
    </w:lvl>
    <w:lvl w:ilvl="6" w:tplc="20A0F0A4">
      <w:numFmt w:val="bullet"/>
      <w:lvlText w:val="•"/>
      <w:lvlJc w:val="left"/>
      <w:pPr>
        <w:ind w:left="5900" w:hanging="360"/>
      </w:pPr>
      <w:rPr>
        <w:rFonts w:hint="default"/>
        <w:lang w:val="en-US" w:eastAsia="en-US" w:bidi="ar-SA"/>
      </w:rPr>
    </w:lvl>
    <w:lvl w:ilvl="7" w:tplc="5CE2CB1E">
      <w:numFmt w:val="bullet"/>
      <w:lvlText w:val="•"/>
      <w:lvlJc w:val="left"/>
      <w:pPr>
        <w:ind w:left="6763" w:hanging="360"/>
      </w:pPr>
      <w:rPr>
        <w:rFonts w:hint="default"/>
        <w:lang w:val="en-US" w:eastAsia="en-US" w:bidi="ar-SA"/>
      </w:rPr>
    </w:lvl>
    <w:lvl w:ilvl="8" w:tplc="EFD0BB90">
      <w:numFmt w:val="bullet"/>
      <w:lvlText w:val="•"/>
      <w:lvlJc w:val="left"/>
      <w:pPr>
        <w:ind w:left="7627" w:hanging="360"/>
      </w:pPr>
      <w:rPr>
        <w:rFonts w:hint="default"/>
        <w:lang w:val="en-US" w:eastAsia="en-US" w:bidi="ar-SA"/>
      </w:rPr>
    </w:lvl>
  </w:abstractNum>
  <w:abstractNum w:abstractNumId="66" w15:restartNumberingAfterBreak="0">
    <w:nsid w:val="207728C2"/>
    <w:multiLevelType w:val="hybridMultilevel"/>
    <w:tmpl w:val="9AECD840"/>
    <w:lvl w:ilvl="0" w:tplc="ABCE8CC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D3661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8805482">
      <w:numFmt w:val="bullet"/>
      <w:lvlText w:val="•"/>
      <w:lvlJc w:val="left"/>
      <w:pPr>
        <w:ind w:left="2320" w:hanging="360"/>
      </w:pPr>
      <w:rPr>
        <w:rFonts w:hint="default"/>
        <w:lang w:val="en-US" w:eastAsia="en-US" w:bidi="ar-SA"/>
      </w:rPr>
    </w:lvl>
    <w:lvl w:ilvl="3" w:tplc="4FA4D3E2">
      <w:numFmt w:val="bullet"/>
      <w:lvlText w:val="•"/>
      <w:lvlJc w:val="left"/>
      <w:pPr>
        <w:ind w:left="3200" w:hanging="360"/>
      </w:pPr>
      <w:rPr>
        <w:rFonts w:hint="default"/>
        <w:lang w:val="en-US" w:eastAsia="en-US" w:bidi="ar-SA"/>
      </w:rPr>
    </w:lvl>
    <w:lvl w:ilvl="4" w:tplc="37C8502A">
      <w:numFmt w:val="bullet"/>
      <w:lvlText w:val="•"/>
      <w:lvlJc w:val="left"/>
      <w:pPr>
        <w:ind w:left="4080" w:hanging="360"/>
      </w:pPr>
      <w:rPr>
        <w:rFonts w:hint="default"/>
        <w:lang w:val="en-US" w:eastAsia="en-US" w:bidi="ar-SA"/>
      </w:rPr>
    </w:lvl>
    <w:lvl w:ilvl="5" w:tplc="D6980CD2">
      <w:numFmt w:val="bullet"/>
      <w:lvlText w:val="•"/>
      <w:lvlJc w:val="left"/>
      <w:pPr>
        <w:ind w:left="4960" w:hanging="360"/>
      </w:pPr>
      <w:rPr>
        <w:rFonts w:hint="default"/>
        <w:lang w:val="en-US" w:eastAsia="en-US" w:bidi="ar-SA"/>
      </w:rPr>
    </w:lvl>
    <w:lvl w:ilvl="6" w:tplc="3B06BFE6">
      <w:numFmt w:val="bullet"/>
      <w:lvlText w:val="•"/>
      <w:lvlJc w:val="left"/>
      <w:pPr>
        <w:ind w:left="5840" w:hanging="360"/>
      </w:pPr>
      <w:rPr>
        <w:rFonts w:hint="default"/>
        <w:lang w:val="en-US" w:eastAsia="en-US" w:bidi="ar-SA"/>
      </w:rPr>
    </w:lvl>
    <w:lvl w:ilvl="7" w:tplc="78DCF162">
      <w:numFmt w:val="bullet"/>
      <w:lvlText w:val="•"/>
      <w:lvlJc w:val="left"/>
      <w:pPr>
        <w:ind w:left="6720" w:hanging="360"/>
      </w:pPr>
      <w:rPr>
        <w:rFonts w:hint="default"/>
        <w:lang w:val="en-US" w:eastAsia="en-US" w:bidi="ar-SA"/>
      </w:rPr>
    </w:lvl>
    <w:lvl w:ilvl="8" w:tplc="D756B6C2">
      <w:numFmt w:val="bullet"/>
      <w:lvlText w:val="•"/>
      <w:lvlJc w:val="left"/>
      <w:pPr>
        <w:ind w:left="7600" w:hanging="360"/>
      </w:pPr>
      <w:rPr>
        <w:rFonts w:hint="default"/>
        <w:lang w:val="en-US" w:eastAsia="en-US" w:bidi="ar-SA"/>
      </w:rPr>
    </w:lvl>
  </w:abstractNum>
  <w:abstractNum w:abstractNumId="67" w15:restartNumberingAfterBreak="0">
    <w:nsid w:val="209350E1"/>
    <w:multiLevelType w:val="hybridMultilevel"/>
    <w:tmpl w:val="00B8D6E2"/>
    <w:lvl w:ilvl="0" w:tplc="29A4BF9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DFBE1020">
      <w:numFmt w:val="bullet"/>
      <w:lvlText w:val="•"/>
      <w:lvlJc w:val="left"/>
      <w:pPr>
        <w:ind w:left="1477" w:hanging="360"/>
      </w:pPr>
      <w:rPr>
        <w:rFonts w:hint="default"/>
        <w:lang w:val="en-US" w:eastAsia="en-US" w:bidi="ar-SA"/>
      </w:rPr>
    </w:lvl>
    <w:lvl w:ilvl="2" w:tplc="229899EE">
      <w:numFmt w:val="bullet"/>
      <w:lvlText w:val="•"/>
      <w:lvlJc w:val="left"/>
      <w:pPr>
        <w:ind w:left="1873" w:hanging="360"/>
      </w:pPr>
      <w:rPr>
        <w:rFonts w:hint="default"/>
        <w:lang w:val="en-US" w:eastAsia="en-US" w:bidi="ar-SA"/>
      </w:rPr>
    </w:lvl>
    <w:lvl w:ilvl="3" w:tplc="C8F03730">
      <w:numFmt w:val="bullet"/>
      <w:lvlText w:val="•"/>
      <w:lvlJc w:val="left"/>
      <w:pPr>
        <w:ind w:left="2268" w:hanging="360"/>
      </w:pPr>
      <w:rPr>
        <w:rFonts w:hint="default"/>
        <w:lang w:val="en-US" w:eastAsia="en-US" w:bidi="ar-SA"/>
      </w:rPr>
    </w:lvl>
    <w:lvl w:ilvl="4" w:tplc="B60A4010">
      <w:numFmt w:val="bullet"/>
      <w:lvlText w:val="•"/>
      <w:lvlJc w:val="left"/>
      <w:pPr>
        <w:ind w:left="2664" w:hanging="360"/>
      </w:pPr>
      <w:rPr>
        <w:rFonts w:hint="default"/>
        <w:lang w:val="en-US" w:eastAsia="en-US" w:bidi="ar-SA"/>
      </w:rPr>
    </w:lvl>
    <w:lvl w:ilvl="5" w:tplc="27B4B152">
      <w:numFmt w:val="bullet"/>
      <w:lvlText w:val="•"/>
      <w:lvlJc w:val="left"/>
      <w:pPr>
        <w:ind w:left="3059" w:hanging="360"/>
      </w:pPr>
      <w:rPr>
        <w:rFonts w:hint="default"/>
        <w:lang w:val="en-US" w:eastAsia="en-US" w:bidi="ar-SA"/>
      </w:rPr>
    </w:lvl>
    <w:lvl w:ilvl="6" w:tplc="08A8590C">
      <w:numFmt w:val="bullet"/>
      <w:lvlText w:val="•"/>
      <w:lvlJc w:val="left"/>
      <w:pPr>
        <w:ind w:left="3455" w:hanging="360"/>
      </w:pPr>
      <w:rPr>
        <w:rFonts w:hint="default"/>
        <w:lang w:val="en-US" w:eastAsia="en-US" w:bidi="ar-SA"/>
      </w:rPr>
    </w:lvl>
    <w:lvl w:ilvl="7" w:tplc="B26A0B0A">
      <w:numFmt w:val="bullet"/>
      <w:lvlText w:val="•"/>
      <w:lvlJc w:val="left"/>
      <w:pPr>
        <w:ind w:left="3850" w:hanging="360"/>
      </w:pPr>
      <w:rPr>
        <w:rFonts w:hint="default"/>
        <w:lang w:val="en-US" w:eastAsia="en-US" w:bidi="ar-SA"/>
      </w:rPr>
    </w:lvl>
    <w:lvl w:ilvl="8" w:tplc="D6F2991A">
      <w:numFmt w:val="bullet"/>
      <w:lvlText w:val="•"/>
      <w:lvlJc w:val="left"/>
      <w:pPr>
        <w:ind w:left="4246" w:hanging="360"/>
      </w:pPr>
      <w:rPr>
        <w:rFonts w:hint="default"/>
        <w:lang w:val="en-US" w:eastAsia="en-US" w:bidi="ar-SA"/>
      </w:rPr>
    </w:lvl>
  </w:abstractNum>
  <w:abstractNum w:abstractNumId="68" w15:restartNumberingAfterBreak="0">
    <w:nsid w:val="21625F45"/>
    <w:multiLevelType w:val="hybridMultilevel"/>
    <w:tmpl w:val="41F82534"/>
    <w:lvl w:ilvl="0" w:tplc="A4A82914">
      <w:start w:val="1"/>
      <w:numFmt w:val="lowerLetter"/>
      <w:lvlText w:val="%1."/>
      <w:lvlJc w:val="left"/>
      <w:pPr>
        <w:ind w:left="1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69BCEA4E">
      <w:numFmt w:val="bullet"/>
      <w:lvlText w:val="•"/>
      <w:lvlJc w:val="left"/>
      <w:pPr>
        <w:ind w:left="1984" w:hanging="360"/>
      </w:pPr>
      <w:rPr>
        <w:rFonts w:hint="default"/>
        <w:lang w:val="en-US" w:eastAsia="en-US" w:bidi="ar-SA"/>
      </w:rPr>
    </w:lvl>
    <w:lvl w:ilvl="2" w:tplc="520863DA">
      <w:numFmt w:val="bullet"/>
      <w:lvlText w:val="•"/>
      <w:lvlJc w:val="left"/>
      <w:pPr>
        <w:ind w:left="2809" w:hanging="360"/>
      </w:pPr>
      <w:rPr>
        <w:rFonts w:hint="default"/>
        <w:lang w:val="en-US" w:eastAsia="en-US" w:bidi="ar-SA"/>
      </w:rPr>
    </w:lvl>
    <w:lvl w:ilvl="3" w:tplc="2BAE26CA">
      <w:numFmt w:val="bullet"/>
      <w:lvlText w:val="•"/>
      <w:lvlJc w:val="left"/>
      <w:pPr>
        <w:ind w:left="3633" w:hanging="360"/>
      </w:pPr>
      <w:rPr>
        <w:rFonts w:hint="default"/>
        <w:lang w:val="en-US" w:eastAsia="en-US" w:bidi="ar-SA"/>
      </w:rPr>
    </w:lvl>
    <w:lvl w:ilvl="4" w:tplc="5F4C7024">
      <w:numFmt w:val="bullet"/>
      <w:lvlText w:val="•"/>
      <w:lvlJc w:val="left"/>
      <w:pPr>
        <w:ind w:left="4458" w:hanging="360"/>
      </w:pPr>
      <w:rPr>
        <w:rFonts w:hint="default"/>
        <w:lang w:val="en-US" w:eastAsia="en-US" w:bidi="ar-SA"/>
      </w:rPr>
    </w:lvl>
    <w:lvl w:ilvl="5" w:tplc="A2065694">
      <w:numFmt w:val="bullet"/>
      <w:lvlText w:val="•"/>
      <w:lvlJc w:val="left"/>
      <w:pPr>
        <w:ind w:left="5282" w:hanging="360"/>
      </w:pPr>
      <w:rPr>
        <w:rFonts w:hint="default"/>
        <w:lang w:val="en-US" w:eastAsia="en-US" w:bidi="ar-SA"/>
      </w:rPr>
    </w:lvl>
    <w:lvl w:ilvl="6" w:tplc="C122E1AE">
      <w:numFmt w:val="bullet"/>
      <w:lvlText w:val="•"/>
      <w:lvlJc w:val="left"/>
      <w:pPr>
        <w:ind w:left="6107" w:hanging="360"/>
      </w:pPr>
      <w:rPr>
        <w:rFonts w:hint="default"/>
        <w:lang w:val="en-US" w:eastAsia="en-US" w:bidi="ar-SA"/>
      </w:rPr>
    </w:lvl>
    <w:lvl w:ilvl="7" w:tplc="715410BA">
      <w:numFmt w:val="bullet"/>
      <w:lvlText w:val="•"/>
      <w:lvlJc w:val="left"/>
      <w:pPr>
        <w:ind w:left="6931" w:hanging="360"/>
      </w:pPr>
      <w:rPr>
        <w:rFonts w:hint="default"/>
        <w:lang w:val="en-US" w:eastAsia="en-US" w:bidi="ar-SA"/>
      </w:rPr>
    </w:lvl>
    <w:lvl w:ilvl="8" w:tplc="FDD202B0">
      <w:numFmt w:val="bullet"/>
      <w:lvlText w:val="•"/>
      <w:lvlJc w:val="left"/>
      <w:pPr>
        <w:ind w:left="7756" w:hanging="360"/>
      </w:pPr>
      <w:rPr>
        <w:rFonts w:hint="default"/>
        <w:lang w:val="en-US" w:eastAsia="en-US" w:bidi="ar-SA"/>
      </w:rPr>
    </w:lvl>
  </w:abstractNum>
  <w:abstractNum w:abstractNumId="69" w15:restartNumberingAfterBreak="0">
    <w:nsid w:val="21630F35"/>
    <w:multiLevelType w:val="hybridMultilevel"/>
    <w:tmpl w:val="2E3ABAAA"/>
    <w:lvl w:ilvl="0" w:tplc="7C00927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5E0C5A6C">
      <w:numFmt w:val="bullet"/>
      <w:lvlText w:val="•"/>
      <w:lvlJc w:val="left"/>
      <w:pPr>
        <w:ind w:left="1113" w:hanging="360"/>
      </w:pPr>
      <w:rPr>
        <w:rFonts w:hint="default"/>
        <w:lang w:val="en-US" w:eastAsia="en-US" w:bidi="ar-SA"/>
      </w:rPr>
    </w:lvl>
    <w:lvl w:ilvl="2" w:tplc="4092960E">
      <w:numFmt w:val="bullet"/>
      <w:lvlText w:val="•"/>
      <w:lvlJc w:val="left"/>
      <w:pPr>
        <w:ind w:left="1606" w:hanging="360"/>
      </w:pPr>
      <w:rPr>
        <w:rFonts w:hint="default"/>
        <w:lang w:val="en-US" w:eastAsia="en-US" w:bidi="ar-SA"/>
      </w:rPr>
    </w:lvl>
    <w:lvl w:ilvl="3" w:tplc="38265DEE">
      <w:numFmt w:val="bullet"/>
      <w:lvlText w:val="•"/>
      <w:lvlJc w:val="left"/>
      <w:pPr>
        <w:ind w:left="2099" w:hanging="360"/>
      </w:pPr>
      <w:rPr>
        <w:rFonts w:hint="default"/>
        <w:lang w:val="en-US" w:eastAsia="en-US" w:bidi="ar-SA"/>
      </w:rPr>
    </w:lvl>
    <w:lvl w:ilvl="4" w:tplc="FCD62958">
      <w:numFmt w:val="bullet"/>
      <w:lvlText w:val="•"/>
      <w:lvlJc w:val="left"/>
      <w:pPr>
        <w:ind w:left="2591" w:hanging="360"/>
      </w:pPr>
      <w:rPr>
        <w:rFonts w:hint="default"/>
        <w:lang w:val="en-US" w:eastAsia="en-US" w:bidi="ar-SA"/>
      </w:rPr>
    </w:lvl>
    <w:lvl w:ilvl="5" w:tplc="88DA9A4C">
      <w:numFmt w:val="bullet"/>
      <w:lvlText w:val="•"/>
      <w:lvlJc w:val="left"/>
      <w:pPr>
        <w:ind w:left="3084" w:hanging="360"/>
      </w:pPr>
      <w:rPr>
        <w:rFonts w:hint="default"/>
        <w:lang w:val="en-US" w:eastAsia="en-US" w:bidi="ar-SA"/>
      </w:rPr>
    </w:lvl>
    <w:lvl w:ilvl="6" w:tplc="BB400CD2">
      <w:numFmt w:val="bullet"/>
      <w:lvlText w:val="•"/>
      <w:lvlJc w:val="left"/>
      <w:pPr>
        <w:ind w:left="3577" w:hanging="360"/>
      </w:pPr>
      <w:rPr>
        <w:rFonts w:hint="default"/>
        <w:lang w:val="en-US" w:eastAsia="en-US" w:bidi="ar-SA"/>
      </w:rPr>
    </w:lvl>
    <w:lvl w:ilvl="7" w:tplc="4D38CBA6">
      <w:numFmt w:val="bullet"/>
      <w:lvlText w:val="•"/>
      <w:lvlJc w:val="left"/>
      <w:pPr>
        <w:ind w:left="4069" w:hanging="360"/>
      </w:pPr>
      <w:rPr>
        <w:rFonts w:hint="default"/>
        <w:lang w:val="en-US" w:eastAsia="en-US" w:bidi="ar-SA"/>
      </w:rPr>
    </w:lvl>
    <w:lvl w:ilvl="8" w:tplc="56A2093E">
      <w:numFmt w:val="bullet"/>
      <w:lvlText w:val="•"/>
      <w:lvlJc w:val="left"/>
      <w:pPr>
        <w:ind w:left="4562" w:hanging="360"/>
      </w:pPr>
      <w:rPr>
        <w:rFonts w:hint="default"/>
        <w:lang w:val="en-US" w:eastAsia="en-US" w:bidi="ar-SA"/>
      </w:rPr>
    </w:lvl>
  </w:abstractNum>
  <w:abstractNum w:abstractNumId="70" w15:restartNumberingAfterBreak="0">
    <w:nsid w:val="21A73DA5"/>
    <w:multiLevelType w:val="hybridMultilevel"/>
    <w:tmpl w:val="41A83708"/>
    <w:lvl w:ilvl="0" w:tplc="86A62F00">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67EA16F4">
      <w:numFmt w:val="bullet"/>
      <w:lvlText w:val="o"/>
      <w:lvlJc w:val="left"/>
      <w:pPr>
        <w:ind w:left="1441" w:hanging="360"/>
      </w:pPr>
      <w:rPr>
        <w:rFonts w:ascii="Courier New" w:eastAsia="Courier New" w:hAnsi="Courier New" w:cs="Courier New" w:hint="default"/>
        <w:b w:val="0"/>
        <w:bCs w:val="0"/>
        <w:i w:val="0"/>
        <w:iCs w:val="0"/>
        <w:spacing w:val="0"/>
        <w:w w:val="100"/>
        <w:sz w:val="24"/>
        <w:szCs w:val="24"/>
        <w:lang w:val="en-US" w:eastAsia="en-US" w:bidi="ar-SA"/>
      </w:rPr>
    </w:lvl>
    <w:lvl w:ilvl="2" w:tplc="12E65122">
      <w:numFmt w:val="bullet"/>
      <w:lvlText w:val="•"/>
      <w:lvlJc w:val="left"/>
      <w:pPr>
        <w:ind w:left="2323" w:hanging="360"/>
      </w:pPr>
      <w:rPr>
        <w:rFonts w:hint="default"/>
        <w:lang w:val="en-US" w:eastAsia="en-US" w:bidi="ar-SA"/>
      </w:rPr>
    </w:lvl>
    <w:lvl w:ilvl="3" w:tplc="02FE4604">
      <w:numFmt w:val="bullet"/>
      <w:lvlText w:val="•"/>
      <w:lvlJc w:val="left"/>
      <w:pPr>
        <w:ind w:left="3207" w:hanging="360"/>
      </w:pPr>
      <w:rPr>
        <w:rFonts w:hint="default"/>
        <w:lang w:val="en-US" w:eastAsia="en-US" w:bidi="ar-SA"/>
      </w:rPr>
    </w:lvl>
    <w:lvl w:ilvl="4" w:tplc="6C209752">
      <w:numFmt w:val="bullet"/>
      <w:lvlText w:val="•"/>
      <w:lvlJc w:val="left"/>
      <w:pPr>
        <w:ind w:left="4090" w:hanging="360"/>
      </w:pPr>
      <w:rPr>
        <w:rFonts w:hint="default"/>
        <w:lang w:val="en-US" w:eastAsia="en-US" w:bidi="ar-SA"/>
      </w:rPr>
    </w:lvl>
    <w:lvl w:ilvl="5" w:tplc="B992957A">
      <w:numFmt w:val="bullet"/>
      <w:lvlText w:val="•"/>
      <w:lvlJc w:val="left"/>
      <w:pPr>
        <w:ind w:left="4974" w:hanging="360"/>
      </w:pPr>
      <w:rPr>
        <w:rFonts w:hint="default"/>
        <w:lang w:val="en-US" w:eastAsia="en-US" w:bidi="ar-SA"/>
      </w:rPr>
    </w:lvl>
    <w:lvl w:ilvl="6" w:tplc="FF609EA6">
      <w:numFmt w:val="bullet"/>
      <w:lvlText w:val="•"/>
      <w:lvlJc w:val="left"/>
      <w:pPr>
        <w:ind w:left="5857" w:hanging="360"/>
      </w:pPr>
      <w:rPr>
        <w:rFonts w:hint="default"/>
        <w:lang w:val="en-US" w:eastAsia="en-US" w:bidi="ar-SA"/>
      </w:rPr>
    </w:lvl>
    <w:lvl w:ilvl="7" w:tplc="D04EBBDA">
      <w:numFmt w:val="bullet"/>
      <w:lvlText w:val="•"/>
      <w:lvlJc w:val="left"/>
      <w:pPr>
        <w:ind w:left="6741" w:hanging="360"/>
      </w:pPr>
      <w:rPr>
        <w:rFonts w:hint="default"/>
        <w:lang w:val="en-US" w:eastAsia="en-US" w:bidi="ar-SA"/>
      </w:rPr>
    </w:lvl>
    <w:lvl w:ilvl="8" w:tplc="4A16B316">
      <w:numFmt w:val="bullet"/>
      <w:lvlText w:val="•"/>
      <w:lvlJc w:val="left"/>
      <w:pPr>
        <w:ind w:left="7624" w:hanging="360"/>
      </w:pPr>
      <w:rPr>
        <w:rFonts w:hint="default"/>
        <w:lang w:val="en-US" w:eastAsia="en-US" w:bidi="ar-SA"/>
      </w:rPr>
    </w:lvl>
  </w:abstractNum>
  <w:abstractNum w:abstractNumId="71" w15:restartNumberingAfterBreak="0">
    <w:nsid w:val="21F97BCE"/>
    <w:multiLevelType w:val="hybridMultilevel"/>
    <w:tmpl w:val="C4FEBBE4"/>
    <w:lvl w:ilvl="0" w:tplc="9F560CA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2C0D48">
      <w:numFmt w:val="bullet"/>
      <w:lvlText w:val="•"/>
      <w:lvlJc w:val="left"/>
      <w:pPr>
        <w:ind w:left="1587" w:hanging="360"/>
      </w:pPr>
      <w:rPr>
        <w:rFonts w:hint="default"/>
        <w:lang w:val="en-US" w:eastAsia="en-US" w:bidi="ar-SA"/>
      </w:rPr>
    </w:lvl>
    <w:lvl w:ilvl="2" w:tplc="C92AEBEE">
      <w:numFmt w:val="bullet"/>
      <w:lvlText w:val="•"/>
      <w:lvlJc w:val="left"/>
      <w:pPr>
        <w:ind w:left="2454" w:hanging="360"/>
      </w:pPr>
      <w:rPr>
        <w:rFonts w:hint="default"/>
        <w:lang w:val="en-US" w:eastAsia="en-US" w:bidi="ar-SA"/>
      </w:rPr>
    </w:lvl>
    <w:lvl w:ilvl="3" w:tplc="A552B698">
      <w:numFmt w:val="bullet"/>
      <w:lvlText w:val="•"/>
      <w:lvlJc w:val="left"/>
      <w:pPr>
        <w:ind w:left="3321" w:hanging="360"/>
      </w:pPr>
      <w:rPr>
        <w:rFonts w:hint="default"/>
        <w:lang w:val="en-US" w:eastAsia="en-US" w:bidi="ar-SA"/>
      </w:rPr>
    </w:lvl>
    <w:lvl w:ilvl="4" w:tplc="5B0E9F4E">
      <w:numFmt w:val="bullet"/>
      <w:lvlText w:val="•"/>
      <w:lvlJc w:val="left"/>
      <w:pPr>
        <w:ind w:left="4188" w:hanging="360"/>
      </w:pPr>
      <w:rPr>
        <w:rFonts w:hint="default"/>
        <w:lang w:val="en-US" w:eastAsia="en-US" w:bidi="ar-SA"/>
      </w:rPr>
    </w:lvl>
    <w:lvl w:ilvl="5" w:tplc="FE1044BC">
      <w:numFmt w:val="bullet"/>
      <w:lvlText w:val="•"/>
      <w:lvlJc w:val="left"/>
      <w:pPr>
        <w:ind w:left="5055" w:hanging="360"/>
      </w:pPr>
      <w:rPr>
        <w:rFonts w:hint="default"/>
        <w:lang w:val="en-US" w:eastAsia="en-US" w:bidi="ar-SA"/>
      </w:rPr>
    </w:lvl>
    <w:lvl w:ilvl="6" w:tplc="5282ACE6">
      <w:numFmt w:val="bullet"/>
      <w:lvlText w:val="•"/>
      <w:lvlJc w:val="left"/>
      <w:pPr>
        <w:ind w:left="5922" w:hanging="360"/>
      </w:pPr>
      <w:rPr>
        <w:rFonts w:hint="default"/>
        <w:lang w:val="en-US" w:eastAsia="en-US" w:bidi="ar-SA"/>
      </w:rPr>
    </w:lvl>
    <w:lvl w:ilvl="7" w:tplc="5E926BB8">
      <w:numFmt w:val="bullet"/>
      <w:lvlText w:val="•"/>
      <w:lvlJc w:val="left"/>
      <w:pPr>
        <w:ind w:left="6789" w:hanging="360"/>
      </w:pPr>
      <w:rPr>
        <w:rFonts w:hint="default"/>
        <w:lang w:val="en-US" w:eastAsia="en-US" w:bidi="ar-SA"/>
      </w:rPr>
    </w:lvl>
    <w:lvl w:ilvl="8" w:tplc="0012184E">
      <w:numFmt w:val="bullet"/>
      <w:lvlText w:val="•"/>
      <w:lvlJc w:val="left"/>
      <w:pPr>
        <w:ind w:left="7656" w:hanging="360"/>
      </w:pPr>
      <w:rPr>
        <w:rFonts w:hint="default"/>
        <w:lang w:val="en-US" w:eastAsia="en-US" w:bidi="ar-SA"/>
      </w:rPr>
    </w:lvl>
  </w:abstractNum>
  <w:abstractNum w:abstractNumId="72" w15:restartNumberingAfterBreak="0">
    <w:nsid w:val="2265247A"/>
    <w:multiLevelType w:val="multilevel"/>
    <w:tmpl w:val="1C90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2B94FEC"/>
    <w:multiLevelType w:val="hybridMultilevel"/>
    <w:tmpl w:val="B8760DF2"/>
    <w:lvl w:ilvl="0" w:tplc="75EEBB04">
      <w:numFmt w:val="bullet"/>
      <w:lvlText w:val=""/>
      <w:lvlJc w:val="left"/>
      <w:pPr>
        <w:ind w:left="809" w:hanging="449"/>
      </w:pPr>
      <w:rPr>
        <w:rFonts w:ascii="Symbol" w:eastAsia="Symbol" w:hAnsi="Symbol" w:cs="Symbol" w:hint="default"/>
        <w:b w:val="0"/>
        <w:bCs w:val="0"/>
        <w:i w:val="0"/>
        <w:iCs w:val="0"/>
        <w:spacing w:val="0"/>
        <w:w w:val="100"/>
        <w:sz w:val="24"/>
        <w:szCs w:val="24"/>
        <w:lang w:val="en-US" w:eastAsia="en-US" w:bidi="ar-SA"/>
      </w:rPr>
    </w:lvl>
    <w:lvl w:ilvl="1" w:tplc="111257A2">
      <w:numFmt w:val="bullet"/>
      <w:lvlText w:val=""/>
      <w:lvlJc w:val="left"/>
      <w:pPr>
        <w:ind w:left="809" w:hanging="360"/>
      </w:pPr>
      <w:rPr>
        <w:rFonts w:ascii="Symbol" w:eastAsia="Symbol" w:hAnsi="Symbol" w:cs="Symbol" w:hint="default"/>
        <w:b w:val="0"/>
        <w:bCs w:val="0"/>
        <w:i w:val="0"/>
        <w:iCs w:val="0"/>
        <w:spacing w:val="0"/>
        <w:w w:val="100"/>
        <w:sz w:val="24"/>
        <w:szCs w:val="24"/>
        <w:lang w:val="en-US" w:eastAsia="en-US" w:bidi="ar-SA"/>
      </w:rPr>
    </w:lvl>
    <w:lvl w:ilvl="2" w:tplc="4170D144">
      <w:numFmt w:val="bullet"/>
      <w:lvlText w:val="o"/>
      <w:lvlJc w:val="left"/>
      <w:pPr>
        <w:ind w:left="1529" w:hanging="360"/>
      </w:pPr>
      <w:rPr>
        <w:rFonts w:ascii="Courier New" w:eastAsia="Courier New" w:hAnsi="Courier New" w:cs="Courier New" w:hint="default"/>
        <w:b w:val="0"/>
        <w:bCs w:val="0"/>
        <w:i w:val="0"/>
        <w:iCs w:val="0"/>
        <w:spacing w:val="0"/>
        <w:w w:val="100"/>
        <w:sz w:val="24"/>
        <w:szCs w:val="24"/>
        <w:lang w:val="en-US" w:eastAsia="en-US" w:bidi="ar-SA"/>
      </w:rPr>
    </w:lvl>
    <w:lvl w:ilvl="3" w:tplc="C6DA0F7E">
      <w:numFmt w:val="bullet"/>
      <w:lvlText w:val="•"/>
      <w:lvlJc w:val="left"/>
      <w:pPr>
        <w:ind w:left="3609" w:hanging="360"/>
      </w:pPr>
      <w:rPr>
        <w:rFonts w:hint="default"/>
        <w:lang w:val="en-US" w:eastAsia="en-US" w:bidi="ar-SA"/>
      </w:rPr>
    </w:lvl>
    <w:lvl w:ilvl="4" w:tplc="DA661672">
      <w:numFmt w:val="bullet"/>
      <w:lvlText w:val="•"/>
      <w:lvlJc w:val="left"/>
      <w:pPr>
        <w:ind w:left="4649" w:hanging="360"/>
      </w:pPr>
      <w:rPr>
        <w:rFonts w:hint="default"/>
        <w:lang w:val="en-US" w:eastAsia="en-US" w:bidi="ar-SA"/>
      </w:rPr>
    </w:lvl>
    <w:lvl w:ilvl="5" w:tplc="9A4A8CFC">
      <w:numFmt w:val="bullet"/>
      <w:lvlText w:val="•"/>
      <w:lvlJc w:val="left"/>
      <w:pPr>
        <w:ind w:left="5689" w:hanging="360"/>
      </w:pPr>
      <w:rPr>
        <w:rFonts w:hint="default"/>
        <w:lang w:val="en-US" w:eastAsia="en-US" w:bidi="ar-SA"/>
      </w:rPr>
    </w:lvl>
    <w:lvl w:ilvl="6" w:tplc="25A208E8">
      <w:numFmt w:val="bullet"/>
      <w:lvlText w:val="•"/>
      <w:lvlJc w:val="left"/>
      <w:pPr>
        <w:ind w:left="6729" w:hanging="360"/>
      </w:pPr>
      <w:rPr>
        <w:rFonts w:hint="default"/>
        <w:lang w:val="en-US" w:eastAsia="en-US" w:bidi="ar-SA"/>
      </w:rPr>
    </w:lvl>
    <w:lvl w:ilvl="7" w:tplc="F6D26054">
      <w:numFmt w:val="bullet"/>
      <w:lvlText w:val="•"/>
      <w:lvlJc w:val="left"/>
      <w:pPr>
        <w:ind w:left="7769" w:hanging="360"/>
      </w:pPr>
      <w:rPr>
        <w:rFonts w:hint="default"/>
        <w:lang w:val="en-US" w:eastAsia="en-US" w:bidi="ar-SA"/>
      </w:rPr>
    </w:lvl>
    <w:lvl w:ilvl="8" w:tplc="0E1CB40C">
      <w:numFmt w:val="bullet"/>
      <w:lvlText w:val="•"/>
      <w:lvlJc w:val="left"/>
      <w:pPr>
        <w:ind w:left="8809" w:hanging="360"/>
      </w:pPr>
      <w:rPr>
        <w:rFonts w:hint="default"/>
        <w:lang w:val="en-US" w:eastAsia="en-US" w:bidi="ar-SA"/>
      </w:rPr>
    </w:lvl>
  </w:abstractNum>
  <w:abstractNum w:abstractNumId="74" w15:restartNumberingAfterBreak="0">
    <w:nsid w:val="231A4908"/>
    <w:multiLevelType w:val="hybridMultilevel"/>
    <w:tmpl w:val="EB5CA610"/>
    <w:lvl w:ilvl="0" w:tplc="670C929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AFA180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5AB212">
      <w:numFmt w:val="bullet"/>
      <w:lvlText w:val="•"/>
      <w:lvlJc w:val="left"/>
      <w:pPr>
        <w:ind w:left="1620" w:hanging="360"/>
      </w:pPr>
      <w:rPr>
        <w:rFonts w:hint="default"/>
        <w:lang w:val="en-US" w:eastAsia="en-US" w:bidi="ar-SA"/>
      </w:rPr>
    </w:lvl>
    <w:lvl w:ilvl="3" w:tplc="127A403A">
      <w:numFmt w:val="bullet"/>
      <w:lvlText w:val="•"/>
      <w:lvlJc w:val="left"/>
      <w:pPr>
        <w:ind w:left="2586" w:hanging="360"/>
      </w:pPr>
      <w:rPr>
        <w:rFonts w:hint="default"/>
        <w:lang w:val="en-US" w:eastAsia="en-US" w:bidi="ar-SA"/>
      </w:rPr>
    </w:lvl>
    <w:lvl w:ilvl="4" w:tplc="58BCADE2">
      <w:numFmt w:val="bullet"/>
      <w:lvlText w:val="•"/>
      <w:lvlJc w:val="left"/>
      <w:pPr>
        <w:ind w:left="3553" w:hanging="360"/>
      </w:pPr>
      <w:rPr>
        <w:rFonts w:hint="default"/>
        <w:lang w:val="en-US" w:eastAsia="en-US" w:bidi="ar-SA"/>
      </w:rPr>
    </w:lvl>
    <w:lvl w:ilvl="5" w:tplc="61D8281A">
      <w:numFmt w:val="bullet"/>
      <w:lvlText w:val="•"/>
      <w:lvlJc w:val="left"/>
      <w:pPr>
        <w:ind w:left="4520" w:hanging="360"/>
      </w:pPr>
      <w:rPr>
        <w:rFonts w:hint="default"/>
        <w:lang w:val="en-US" w:eastAsia="en-US" w:bidi="ar-SA"/>
      </w:rPr>
    </w:lvl>
    <w:lvl w:ilvl="6" w:tplc="E1643A08">
      <w:numFmt w:val="bullet"/>
      <w:lvlText w:val="•"/>
      <w:lvlJc w:val="left"/>
      <w:pPr>
        <w:ind w:left="5487" w:hanging="360"/>
      </w:pPr>
      <w:rPr>
        <w:rFonts w:hint="default"/>
        <w:lang w:val="en-US" w:eastAsia="en-US" w:bidi="ar-SA"/>
      </w:rPr>
    </w:lvl>
    <w:lvl w:ilvl="7" w:tplc="C4520534">
      <w:numFmt w:val="bullet"/>
      <w:lvlText w:val="•"/>
      <w:lvlJc w:val="left"/>
      <w:pPr>
        <w:ind w:left="6453" w:hanging="360"/>
      </w:pPr>
      <w:rPr>
        <w:rFonts w:hint="default"/>
        <w:lang w:val="en-US" w:eastAsia="en-US" w:bidi="ar-SA"/>
      </w:rPr>
    </w:lvl>
    <w:lvl w:ilvl="8" w:tplc="FBB042E6">
      <w:numFmt w:val="bullet"/>
      <w:lvlText w:val="•"/>
      <w:lvlJc w:val="left"/>
      <w:pPr>
        <w:ind w:left="7420" w:hanging="360"/>
      </w:pPr>
      <w:rPr>
        <w:rFonts w:hint="default"/>
        <w:lang w:val="en-US" w:eastAsia="en-US" w:bidi="ar-SA"/>
      </w:rPr>
    </w:lvl>
  </w:abstractNum>
  <w:abstractNum w:abstractNumId="75" w15:restartNumberingAfterBreak="0">
    <w:nsid w:val="239240CA"/>
    <w:multiLevelType w:val="hybridMultilevel"/>
    <w:tmpl w:val="A608188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F24253"/>
    <w:multiLevelType w:val="hybridMultilevel"/>
    <w:tmpl w:val="2E98D122"/>
    <w:lvl w:ilvl="0" w:tplc="FFFFFFFF">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C1AEBABC">
      <w:numFmt w:val="bullet"/>
      <w:lvlText w:val="•"/>
      <w:lvlJc w:val="left"/>
      <w:pPr>
        <w:ind w:left="1079" w:hanging="360"/>
      </w:pPr>
      <w:rPr>
        <w:rFonts w:hint="default"/>
        <w:lang w:val="en-US" w:eastAsia="en-US" w:bidi="ar-SA"/>
      </w:rPr>
    </w:lvl>
    <w:lvl w:ilvl="2" w:tplc="62C0EE12">
      <w:numFmt w:val="bullet"/>
      <w:lvlText w:val="•"/>
      <w:lvlJc w:val="left"/>
      <w:pPr>
        <w:ind w:left="1439" w:hanging="360"/>
      </w:pPr>
      <w:rPr>
        <w:rFonts w:hint="default"/>
        <w:lang w:val="en-US" w:eastAsia="en-US" w:bidi="ar-SA"/>
      </w:rPr>
    </w:lvl>
    <w:lvl w:ilvl="3" w:tplc="BA446AEC">
      <w:numFmt w:val="bullet"/>
      <w:lvlText w:val="•"/>
      <w:lvlJc w:val="left"/>
      <w:pPr>
        <w:ind w:left="1798" w:hanging="360"/>
      </w:pPr>
      <w:rPr>
        <w:rFonts w:hint="default"/>
        <w:lang w:val="en-US" w:eastAsia="en-US" w:bidi="ar-SA"/>
      </w:rPr>
    </w:lvl>
    <w:lvl w:ilvl="4" w:tplc="41CA3FA6">
      <w:numFmt w:val="bullet"/>
      <w:lvlText w:val="•"/>
      <w:lvlJc w:val="left"/>
      <w:pPr>
        <w:ind w:left="2158" w:hanging="360"/>
      </w:pPr>
      <w:rPr>
        <w:rFonts w:hint="default"/>
        <w:lang w:val="en-US" w:eastAsia="en-US" w:bidi="ar-SA"/>
      </w:rPr>
    </w:lvl>
    <w:lvl w:ilvl="5" w:tplc="18A4BAE0">
      <w:numFmt w:val="bullet"/>
      <w:lvlText w:val="•"/>
      <w:lvlJc w:val="left"/>
      <w:pPr>
        <w:ind w:left="2518" w:hanging="360"/>
      </w:pPr>
      <w:rPr>
        <w:rFonts w:hint="default"/>
        <w:lang w:val="en-US" w:eastAsia="en-US" w:bidi="ar-SA"/>
      </w:rPr>
    </w:lvl>
    <w:lvl w:ilvl="6" w:tplc="D9BA6E50">
      <w:numFmt w:val="bullet"/>
      <w:lvlText w:val="•"/>
      <w:lvlJc w:val="left"/>
      <w:pPr>
        <w:ind w:left="2877" w:hanging="360"/>
      </w:pPr>
      <w:rPr>
        <w:rFonts w:hint="default"/>
        <w:lang w:val="en-US" w:eastAsia="en-US" w:bidi="ar-SA"/>
      </w:rPr>
    </w:lvl>
    <w:lvl w:ilvl="7" w:tplc="8FC28AE8">
      <w:numFmt w:val="bullet"/>
      <w:lvlText w:val="•"/>
      <w:lvlJc w:val="left"/>
      <w:pPr>
        <w:ind w:left="3237" w:hanging="360"/>
      </w:pPr>
      <w:rPr>
        <w:rFonts w:hint="default"/>
        <w:lang w:val="en-US" w:eastAsia="en-US" w:bidi="ar-SA"/>
      </w:rPr>
    </w:lvl>
    <w:lvl w:ilvl="8" w:tplc="80B4209E">
      <w:numFmt w:val="bullet"/>
      <w:lvlText w:val="•"/>
      <w:lvlJc w:val="left"/>
      <w:pPr>
        <w:ind w:left="3596" w:hanging="360"/>
      </w:pPr>
      <w:rPr>
        <w:rFonts w:hint="default"/>
        <w:lang w:val="en-US" w:eastAsia="en-US" w:bidi="ar-SA"/>
      </w:rPr>
    </w:lvl>
  </w:abstractNum>
  <w:abstractNum w:abstractNumId="7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6901A1"/>
    <w:multiLevelType w:val="hybridMultilevel"/>
    <w:tmpl w:val="C84242BC"/>
    <w:lvl w:ilvl="0" w:tplc="0B005B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7C72AD5A">
      <w:numFmt w:val="bullet"/>
      <w:lvlText w:val="•"/>
      <w:lvlJc w:val="left"/>
      <w:pPr>
        <w:ind w:left="1095" w:hanging="360"/>
      </w:pPr>
      <w:rPr>
        <w:rFonts w:hint="default"/>
        <w:lang w:val="en-US" w:eastAsia="en-US" w:bidi="ar-SA"/>
      </w:rPr>
    </w:lvl>
    <w:lvl w:ilvl="2" w:tplc="E528D62C">
      <w:numFmt w:val="bullet"/>
      <w:lvlText w:val="•"/>
      <w:lvlJc w:val="left"/>
      <w:pPr>
        <w:ind w:left="1471" w:hanging="360"/>
      </w:pPr>
      <w:rPr>
        <w:rFonts w:hint="default"/>
        <w:lang w:val="en-US" w:eastAsia="en-US" w:bidi="ar-SA"/>
      </w:rPr>
    </w:lvl>
    <w:lvl w:ilvl="3" w:tplc="0A6A0244">
      <w:numFmt w:val="bullet"/>
      <w:lvlText w:val="•"/>
      <w:lvlJc w:val="left"/>
      <w:pPr>
        <w:ind w:left="1846" w:hanging="360"/>
      </w:pPr>
      <w:rPr>
        <w:rFonts w:hint="default"/>
        <w:lang w:val="en-US" w:eastAsia="en-US" w:bidi="ar-SA"/>
      </w:rPr>
    </w:lvl>
    <w:lvl w:ilvl="4" w:tplc="53323380">
      <w:numFmt w:val="bullet"/>
      <w:lvlText w:val="•"/>
      <w:lvlJc w:val="left"/>
      <w:pPr>
        <w:ind w:left="2222" w:hanging="360"/>
      </w:pPr>
      <w:rPr>
        <w:rFonts w:hint="default"/>
        <w:lang w:val="en-US" w:eastAsia="en-US" w:bidi="ar-SA"/>
      </w:rPr>
    </w:lvl>
    <w:lvl w:ilvl="5" w:tplc="3EB29A6E">
      <w:numFmt w:val="bullet"/>
      <w:lvlText w:val="•"/>
      <w:lvlJc w:val="left"/>
      <w:pPr>
        <w:ind w:left="2598" w:hanging="360"/>
      </w:pPr>
      <w:rPr>
        <w:rFonts w:hint="default"/>
        <w:lang w:val="en-US" w:eastAsia="en-US" w:bidi="ar-SA"/>
      </w:rPr>
    </w:lvl>
    <w:lvl w:ilvl="6" w:tplc="F08851D0">
      <w:numFmt w:val="bullet"/>
      <w:lvlText w:val="•"/>
      <w:lvlJc w:val="left"/>
      <w:pPr>
        <w:ind w:left="2973" w:hanging="360"/>
      </w:pPr>
      <w:rPr>
        <w:rFonts w:hint="default"/>
        <w:lang w:val="en-US" w:eastAsia="en-US" w:bidi="ar-SA"/>
      </w:rPr>
    </w:lvl>
    <w:lvl w:ilvl="7" w:tplc="1376FD74">
      <w:numFmt w:val="bullet"/>
      <w:lvlText w:val="•"/>
      <w:lvlJc w:val="left"/>
      <w:pPr>
        <w:ind w:left="3349" w:hanging="360"/>
      </w:pPr>
      <w:rPr>
        <w:rFonts w:hint="default"/>
        <w:lang w:val="en-US" w:eastAsia="en-US" w:bidi="ar-SA"/>
      </w:rPr>
    </w:lvl>
    <w:lvl w:ilvl="8" w:tplc="EB7A4856">
      <w:numFmt w:val="bullet"/>
      <w:lvlText w:val="•"/>
      <w:lvlJc w:val="left"/>
      <w:pPr>
        <w:ind w:left="3724" w:hanging="360"/>
      </w:pPr>
      <w:rPr>
        <w:rFonts w:hint="default"/>
        <w:lang w:val="en-US" w:eastAsia="en-US" w:bidi="ar-SA"/>
      </w:rPr>
    </w:lvl>
  </w:abstractNum>
  <w:abstractNum w:abstractNumId="79" w15:restartNumberingAfterBreak="0">
    <w:nsid w:val="2472576F"/>
    <w:multiLevelType w:val="hybridMultilevel"/>
    <w:tmpl w:val="FFD2A9AC"/>
    <w:lvl w:ilvl="0" w:tplc="BDE46CDC">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A3C4FEF2">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2AD224D4">
      <w:numFmt w:val="bullet"/>
      <w:lvlText w:val="•"/>
      <w:lvlJc w:val="left"/>
      <w:pPr>
        <w:ind w:left="3920" w:hanging="360"/>
      </w:pPr>
      <w:rPr>
        <w:rFonts w:hint="default"/>
        <w:lang w:val="en-US" w:eastAsia="en-US" w:bidi="ar-SA"/>
      </w:rPr>
    </w:lvl>
    <w:lvl w:ilvl="3" w:tplc="50706FAA">
      <w:numFmt w:val="bullet"/>
      <w:lvlText w:val="•"/>
      <w:lvlJc w:val="left"/>
      <w:pPr>
        <w:ind w:left="4960" w:hanging="360"/>
      </w:pPr>
      <w:rPr>
        <w:rFonts w:hint="default"/>
        <w:lang w:val="en-US" w:eastAsia="en-US" w:bidi="ar-SA"/>
      </w:rPr>
    </w:lvl>
    <w:lvl w:ilvl="4" w:tplc="5078A382">
      <w:numFmt w:val="bullet"/>
      <w:lvlText w:val="•"/>
      <w:lvlJc w:val="left"/>
      <w:pPr>
        <w:ind w:left="6000" w:hanging="360"/>
      </w:pPr>
      <w:rPr>
        <w:rFonts w:hint="default"/>
        <w:lang w:val="en-US" w:eastAsia="en-US" w:bidi="ar-SA"/>
      </w:rPr>
    </w:lvl>
    <w:lvl w:ilvl="5" w:tplc="21DE9324">
      <w:numFmt w:val="bullet"/>
      <w:lvlText w:val="•"/>
      <w:lvlJc w:val="left"/>
      <w:pPr>
        <w:ind w:left="7040" w:hanging="360"/>
      </w:pPr>
      <w:rPr>
        <w:rFonts w:hint="default"/>
        <w:lang w:val="en-US" w:eastAsia="en-US" w:bidi="ar-SA"/>
      </w:rPr>
    </w:lvl>
    <w:lvl w:ilvl="6" w:tplc="5BA4FFDC">
      <w:numFmt w:val="bullet"/>
      <w:lvlText w:val="•"/>
      <w:lvlJc w:val="left"/>
      <w:pPr>
        <w:ind w:left="8080" w:hanging="360"/>
      </w:pPr>
      <w:rPr>
        <w:rFonts w:hint="default"/>
        <w:lang w:val="en-US" w:eastAsia="en-US" w:bidi="ar-SA"/>
      </w:rPr>
    </w:lvl>
    <w:lvl w:ilvl="7" w:tplc="2FB22512">
      <w:numFmt w:val="bullet"/>
      <w:lvlText w:val="•"/>
      <w:lvlJc w:val="left"/>
      <w:pPr>
        <w:ind w:left="9120" w:hanging="360"/>
      </w:pPr>
      <w:rPr>
        <w:rFonts w:hint="default"/>
        <w:lang w:val="en-US" w:eastAsia="en-US" w:bidi="ar-SA"/>
      </w:rPr>
    </w:lvl>
    <w:lvl w:ilvl="8" w:tplc="84D44E36">
      <w:numFmt w:val="bullet"/>
      <w:lvlText w:val="•"/>
      <w:lvlJc w:val="left"/>
      <w:pPr>
        <w:ind w:left="10160" w:hanging="360"/>
      </w:pPr>
      <w:rPr>
        <w:rFonts w:hint="default"/>
        <w:lang w:val="en-US" w:eastAsia="en-US" w:bidi="ar-SA"/>
      </w:rPr>
    </w:lvl>
  </w:abstractNum>
  <w:abstractNum w:abstractNumId="80" w15:restartNumberingAfterBreak="0">
    <w:nsid w:val="27080941"/>
    <w:multiLevelType w:val="multilevel"/>
    <w:tmpl w:val="4CE41820"/>
    <w:lvl w:ilvl="0">
      <w:start w:val="3"/>
      <w:numFmt w:val="lowerLetter"/>
      <w:lvlText w:val="%1."/>
      <w:lvlJc w:val="left"/>
      <w:pPr>
        <w:tabs>
          <w:tab w:val="num" w:pos="720"/>
        </w:tabs>
        <w:ind w:left="720" w:hanging="360"/>
      </w:pPr>
    </w:lvl>
    <w:lvl w:ilvl="1">
      <w:start w:val="3"/>
      <w:numFmt w:val="decimal"/>
      <w:lvlText w:val="%2"/>
      <w:lvlJc w:val="left"/>
      <w:pPr>
        <w:ind w:left="1440" w:hanging="360"/>
      </w:pPr>
      <w:rPr>
        <w:rFonts w:ascii="Cambria Math"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272169FB"/>
    <w:multiLevelType w:val="hybridMultilevel"/>
    <w:tmpl w:val="086094EE"/>
    <w:lvl w:ilvl="0" w:tplc="1102FB1A">
      <w:numFmt w:val="bullet"/>
      <w:lvlText w:val=""/>
      <w:lvlJc w:val="left"/>
      <w:pPr>
        <w:ind w:left="1048" w:hanging="361"/>
      </w:pPr>
      <w:rPr>
        <w:rFonts w:ascii="Symbol" w:eastAsia="Symbol" w:hAnsi="Symbol" w:cs="Symbol" w:hint="default"/>
        <w:b w:val="0"/>
        <w:bCs w:val="0"/>
        <w:i w:val="0"/>
        <w:iCs w:val="0"/>
        <w:spacing w:val="0"/>
        <w:w w:val="100"/>
        <w:sz w:val="24"/>
        <w:szCs w:val="24"/>
        <w:lang w:val="en-US" w:eastAsia="en-US" w:bidi="ar-SA"/>
      </w:rPr>
    </w:lvl>
    <w:lvl w:ilvl="1" w:tplc="9788A59C">
      <w:numFmt w:val="bullet"/>
      <w:lvlText w:val="•"/>
      <w:lvlJc w:val="left"/>
      <w:pPr>
        <w:ind w:left="1440" w:hanging="361"/>
      </w:pPr>
      <w:rPr>
        <w:rFonts w:hint="default"/>
        <w:lang w:val="en-US" w:eastAsia="en-US" w:bidi="ar-SA"/>
      </w:rPr>
    </w:lvl>
    <w:lvl w:ilvl="2" w:tplc="CB5033FE">
      <w:numFmt w:val="bullet"/>
      <w:lvlText w:val="•"/>
      <w:lvlJc w:val="left"/>
      <w:pPr>
        <w:ind w:left="1841" w:hanging="361"/>
      </w:pPr>
      <w:rPr>
        <w:rFonts w:hint="default"/>
        <w:lang w:val="en-US" w:eastAsia="en-US" w:bidi="ar-SA"/>
      </w:rPr>
    </w:lvl>
    <w:lvl w:ilvl="3" w:tplc="1C3221B8">
      <w:numFmt w:val="bullet"/>
      <w:lvlText w:val="•"/>
      <w:lvlJc w:val="left"/>
      <w:pPr>
        <w:ind w:left="2242" w:hanging="361"/>
      </w:pPr>
      <w:rPr>
        <w:rFonts w:hint="default"/>
        <w:lang w:val="en-US" w:eastAsia="en-US" w:bidi="ar-SA"/>
      </w:rPr>
    </w:lvl>
    <w:lvl w:ilvl="4" w:tplc="E85CB6C0">
      <w:numFmt w:val="bullet"/>
      <w:lvlText w:val="•"/>
      <w:lvlJc w:val="left"/>
      <w:pPr>
        <w:ind w:left="2642" w:hanging="361"/>
      </w:pPr>
      <w:rPr>
        <w:rFonts w:hint="default"/>
        <w:lang w:val="en-US" w:eastAsia="en-US" w:bidi="ar-SA"/>
      </w:rPr>
    </w:lvl>
    <w:lvl w:ilvl="5" w:tplc="5192D9A0">
      <w:numFmt w:val="bullet"/>
      <w:lvlText w:val="•"/>
      <w:lvlJc w:val="left"/>
      <w:pPr>
        <w:ind w:left="3043" w:hanging="361"/>
      </w:pPr>
      <w:rPr>
        <w:rFonts w:hint="default"/>
        <w:lang w:val="en-US" w:eastAsia="en-US" w:bidi="ar-SA"/>
      </w:rPr>
    </w:lvl>
    <w:lvl w:ilvl="6" w:tplc="5CC68204">
      <w:numFmt w:val="bullet"/>
      <w:lvlText w:val="•"/>
      <w:lvlJc w:val="left"/>
      <w:pPr>
        <w:ind w:left="3444" w:hanging="361"/>
      </w:pPr>
      <w:rPr>
        <w:rFonts w:hint="default"/>
        <w:lang w:val="en-US" w:eastAsia="en-US" w:bidi="ar-SA"/>
      </w:rPr>
    </w:lvl>
    <w:lvl w:ilvl="7" w:tplc="51AEED5A">
      <w:numFmt w:val="bullet"/>
      <w:lvlText w:val="•"/>
      <w:lvlJc w:val="left"/>
      <w:pPr>
        <w:ind w:left="3844" w:hanging="361"/>
      </w:pPr>
      <w:rPr>
        <w:rFonts w:hint="default"/>
        <w:lang w:val="en-US" w:eastAsia="en-US" w:bidi="ar-SA"/>
      </w:rPr>
    </w:lvl>
    <w:lvl w:ilvl="8" w:tplc="210630F4">
      <w:numFmt w:val="bullet"/>
      <w:lvlText w:val="•"/>
      <w:lvlJc w:val="left"/>
      <w:pPr>
        <w:ind w:left="4245" w:hanging="361"/>
      </w:pPr>
      <w:rPr>
        <w:rFonts w:hint="default"/>
        <w:lang w:val="en-US" w:eastAsia="en-US" w:bidi="ar-SA"/>
      </w:rPr>
    </w:lvl>
  </w:abstractNum>
  <w:abstractNum w:abstractNumId="82" w15:restartNumberingAfterBreak="0">
    <w:nsid w:val="28341AFB"/>
    <w:multiLevelType w:val="multilevel"/>
    <w:tmpl w:val="A9E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94F76C0"/>
    <w:multiLevelType w:val="hybridMultilevel"/>
    <w:tmpl w:val="00C2869E"/>
    <w:lvl w:ilvl="0" w:tplc="F7CA913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DF48F4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5AC6FEA">
      <w:numFmt w:val="bullet"/>
      <w:lvlText w:val="•"/>
      <w:lvlJc w:val="left"/>
      <w:pPr>
        <w:ind w:left="2320" w:hanging="360"/>
      </w:pPr>
      <w:rPr>
        <w:rFonts w:hint="default"/>
        <w:lang w:val="en-US" w:eastAsia="en-US" w:bidi="ar-SA"/>
      </w:rPr>
    </w:lvl>
    <w:lvl w:ilvl="3" w:tplc="BD4C8856">
      <w:numFmt w:val="bullet"/>
      <w:lvlText w:val="•"/>
      <w:lvlJc w:val="left"/>
      <w:pPr>
        <w:ind w:left="3200" w:hanging="360"/>
      </w:pPr>
      <w:rPr>
        <w:rFonts w:hint="default"/>
        <w:lang w:val="en-US" w:eastAsia="en-US" w:bidi="ar-SA"/>
      </w:rPr>
    </w:lvl>
    <w:lvl w:ilvl="4" w:tplc="C76E63EE">
      <w:numFmt w:val="bullet"/>
      <w:lvlText w:val="•"/>
      <w:lvlJc w:val="left"/>
      <w:pPr>
        <w:ind w:left="4080" w:hanging="360"/>
      </w:pPr>
      <w:rPr>
        <w:rFonts w:hint="default"/>
        <w:lang w:val="en-US" w:eastAsia="en-US" w:bidi="ar-SA"/>
      </w:rPr>
    </w:lvl>
    <w:lvl w:ilvl="5" w:tplc="1C347ABC">
      <w:numFmt w:val="bullet"/>
      <w:lvlText w:val="•"/>
      <w:lvlJc w:val="left"/>
      <w:pPr>
        <w:ind w:left="4960" w:hanging="360"/>
      </w:pPr>
      <w:rPr>
        <w:rFonts w:hint="default"/>
        <w:lang w:val="en-US" w:eastAsia="en-US" w:bidi="ar-SA"/>
      </w:rPr>
    </w:lvl>
    <w:lvl w:ilvl="6" w:tplc="DC38E378">
      <w:numFmt w:val="bullet"/>
      <w:lvlText w:val="•"/>
      <w:lvlJc w:val="left"/>
      <w:pPr>
        <w:ind w:left="5840" w:hanging="360"/>
      </w:pPr>
      <w:rPr>
        <w:rFonts w:hint="default"/>
        <w:lang w:val="en-US" w:eastAsia="en-US" w:bidi="ar-SA"/>
      </w:rPr>
    </w:lvl>
    <w:lvl w:ilvl="7" w:tplc="FEC46B38">
      <w:numFmt w:val="bullet"/>
      <w:lvlText w:val="•"/>
      <w:lvlJc w:val="left"/>
      <w:pPr>
        <w:ind w:left="6720" w:hanging="360"/>
      </w:pPr>
      <w:rPr>
        <w:rFonts w:hint="default"/>
        <w:lang w:val="en-US" w:eastAsia="en-US" w:bidi="ar-SA"/>
      </w:rPr>
    </w:lvl>
    <w:lvl w:ilvl="8" w:tplc="A658041E">
      <w:numFmt w:val="bullet"/>
      <w:lvlText w:val="•"/>
      <w:lvlJc w:val="left"/>
      <w:pPr>
        <w:ind w:left="7600" w:hanging="360"/>
      </w:pPr>
      <w:rPr>
        <w:rFonts w:hint="default"/>
        <w:lang w:val="en-US" w:eastAsia="en-US" w:bidi="ar-SA"/>
      </w:rPr>
    </w:lvl>
  </w:abstractNum>
  <w:abstractNum w:abstractNumId="84" w15:restartNumberingAfterBreak="0">
    <w:nsid w:val="29C236D8"/>
    <w:multiLevelType w:val="multilevel"/>
    <w:tmpl w:val="6A14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BE11C98"/>
    <w:multiLevelType w:val="hybridMultilevel"/>
    <w:tmpl w:val="3872E31A"/>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60D65928">
      <w:numFmt w:val="bullet"/>
      <w:lvlText w:val="•"/>
      <w:lvlJc w:val="left"/>
      <w:pPr>
        <w:ind w:left="1396" w:hanging="361"/>
      </w:pPr>
      <w:rPr>
        <w:rFonts w:hint="default"/>
        <w:lang w:val="en-US" w:eastAsia="en-US" w:bidi="ar-SA"/>
      </w:rPr>
    </w:lvl>
    <w:lvl w:ilvl="2" w:tplc="DECE3E74">
      <w:numFmt w:val="bullet"/>
      <w:lvlText w:val="•"/>
      <w:lvlJc w:val="left"/>
      <w:pPr>
        <w:ind w:left="1792" w:hanging="361"/>
      </w:pPr>
      <w:rPr>
        <w:rFonts w:hint="default"/>
        <w:lang w:val="en-US" w:eastAsia="en-US" w:bidi="ar-SA"/>
      </w:rPr>
    </w:lvl>
    <w:lvl w:ilvl="3" w:tplc="694CF9BE">
      <w:numFmt w:val="bullet"/>
      <w:lvlText w:val="•"/>
      <w:lvlJc w:val="left"/>
      <w:pPr>
        <w:ind w:left="2188" w:hanging="361"/>
      </w:pPr>
      <w:rPr>
        <w:rFonts w:hint="default"/>
        <w:lang w:val="en-US" w:eastAsia="en-US" w:bidi="ar-SA"/>
      </w:rPr>
    </w:lvl>
    <w:lvl w:ilvl="4" w:tplc="8F5C3BC8">
      <w:numFmt w:val="bullet"/>
      <w:lvlText w:val="•"/>
      <w:lvlJc w:val="left"/>
      <w:pPr>
        <w:ind w:left="2584" w:hanging="361"/>
      </w:pPr>
      <w:rPr>
        <w:rFonts w:hint="default"/>
        <w:lang w:val="en-US" w:eastAsia="en-US" w:bidi="ar-SA"/>
      </w:rPr>
    </w:lvl>
    <w:lvl w:ilvl="5" w:tplc="C08AFE2A">
      <w:numFmt w:val="bullet"/>
      <w:lvlText w:val="•"/>
      <w:lvlJc w:val="left"/>
      <w:pPr>
        <w:ind w:left="2980" w:hanging="361"/>
      </w:pPr>
      <w:rPr>
        <w:rFonts w:hint="default"/>
        <w:lang w:val="en-US" w:eastAsia="en-US" w:bidi="ar-SA"/>
      </w:rPr>
    </w:lvl>
    <w:lvl w:ilvl="6" w:tplc="1A7EB4E0">
      <w:numFmt w:val="bullet"/>
      <w:lvlText w:val="•"/>
      <w:lvlJc w:val="left"/>
      <w:pPr>
        <w:ind w:left="3376" w:hanging="361"/>
      </w:pPr>
      <w:rPr>
        <w:rFonts w:hint="default"/>
        <w:lang w:val="en-US" w:eastAsia="en-US" w:bidi="ar-SA"/>
      </w:rPr>
    </w:lvl>
    <w:lvl w:ilvl="7" w:tplc="AE3833AC">
      <w:numFmt w:val="bullet"/>
      <w:lvlText w:val="•"/>
      <w:lvlJc w:val="left"/>
      <w:pPr>
        <w:ind w:left="3772" w:hanging="361"/>
      </w:pPr>
      <w:rPr>
        <w:rFonts w:hint="default"/>
        <w:lang w:val="en-US" w:eastAsia="en-US" w:bidi="ar-SA"/>
      </w:rPr>
    </w:lvl>
    <w:lvl w:ilvl="8" w:tplc="CE4E215A">
      <w:numFmt w:val="bullet"/>
      <w:lvlText w:val="•"/>
      <w:lvlJc w:val="left"/>
      <w:pPr>
        <w:ind w:left="4168" w:hanging="361"/>
      </w:pPr>
      <w:rPr>
        <w:rFonts w:hint="default"/>
        <w:lang w:val="en-US" w:eastAsia="en-US" w:bidi="ar-SA"/>
      </w:rPr>
    </w:lvl>
  </w:abstractNum>
  <w:abstractNum w:abstractNumId="86" w15:restartNumberingAfterBreak="0">
    <w:nsid w:val="2C241908"/>
    <w:multiLevelType w:val="hybridMultilevel"/>
    <w:tmpl w:val="08DEA35E"/>
    <w:lvl w:ilvl="0" w:tplc="C6B49192">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1178A47E">
      <w:numFmt w:val="bullet"/>
      <w:lvlText w:val="o"/>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036A40FA">
      <w:numFmt w:val="bullet"/>
      <w:lvlText w:val="•"/>
      <w:lvlJc w:val="left"/>
      <w:pPr>
        <w:ind w:left="3060" w:hanging="360"/>
      </w:pPr>
      <w:rPr>
        <w:rFonts w:hint="default"/>
        <w:lang w:val="en-US" w:eastAsia="en-US" w:bidi="ar-SA"/>
      </w:rPr>
    </w:lvl>
    <w:lvl w:ilvl="3" w:tplc="4890421A">
      <w:numFmt w:val="bullet"/>
      <w:lvlText w:val="•"/>
      <w:lvlJc w:val="left"/>
      <w:pPr>
        <w:ind w:left="4207" w:hanging="360"/>
      </w:pPr>
      <w:rPr>
        <w:rFonts w:hint="default"/>
        <w:lang w:val="en-US" w:eastAsia="en-US" w:bidi="ar-SA"/>
      </w:rPr>
    </w:lvl>
    <w:lvl w:ilvl="4" w:tplc="3AC2773A">
      <w:numFmt w:val="bullet"/>
      <w:lvlText w:val="•"/>
      <w:lvlJc w:val="left"/>
      <w:pPr>
        <w:ind w:left="5355" w:hanging="360"/>
      </w:pPr>
      <w:rPr>
        <w:rFonts w:hint="default"/>
        <w:lang w:val="en-US" w:eastAsia="en-US" w:bidi="ar-SA"/>
      </w:rPr>
    </w:lvl>
    <w:lvl w:ilvl="5" w:tplc="8FB0F64E">
      <w:numFmt w:val="bullet"/>
      <w:lvlText w:val="•"/>
      <w:lvlJc w:val="left"/>
      <w:pPr>
        <w:ind w:left="6502" w:hanging="360"/>
      </w:pPr>
      <w:rPr>
        <w:rFonts w:hint="default"/>
        <w:lang w:val="en-US" w:eastAsia="en-US" w:bidi="ar-SA"/>
      </w:rPr>
    </w:lvl>
    <w:lvl w:ilvl="6" w:tplc="A67090E4">
      <w:numFmt w:val="bullet"/>
      <w:lvlText w:val="•"/>
      <w:lvlJc w:val="left"/>
      <w:pPr>
        <w:ind w:left="7650" w:hanging="360"/>
      </w:pPr>
      <w:rPr>
        <w:rFonts w:hint="default"/>
        <w:lang w:val="en-US" w:eastAsia="en-US" w:bidi="ar-SA"/>
      </w:rPr>
    </w:lvl>
    <w:lvl w:ilvl="7" w:tplc="0310C72A">
      <w:numFmt w:val="bullet"/>
      <w:lvlText w:val="•"/>
      <w:lvlJc w:val="left"/>
      <w:pPr>
        <w:ind w:left="8797" w:hanging="360"/>
      </w:pPr>
      <w:rPr>
        <w:rFonts w:hint="default"/>
        <w:lang w:val="en-US" w:eastAsia="en-US" w:bidi="ar-SA"/>
      </w:rPr>
    </w:lvl>
    <w:lvl w:ilvl="8" w:tplc="37426F76">
      <w:numFmt w:val="bullet"/>
      <w:lvlText w:val="•"/>
      <w:lvlJc w:val="left"/>
      <w:pPr>
        <w:ind w:left="9945" w:hanging="360"/>
      </w:pPr>
      <w:rPr>
        <w:rFonts w:hint="default"/>
        <w:lang w:val="en-US" w:eastAsia="en-US" w:bidi="ar-SA"/>
      </w:rPr>
    </w:lvl>
  </w:abstractNum>
  <w:abstractNum w:abstractNumId="87"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88" w15:restartNumberingAfterBreak="0">
    <w:nsid w:val="2C335570"/>
    <w:multiLevelType w:val="hybridMultilevel"/>
    <w:tmpl w:val="DC52BB4E"/>
    <w:lvl w:ilvl="0" w:tplc="F23A661E">
      <w:numFmt w:val="bullet"/>
      <w:lvlText w:val=""/>
      <w:lvlJc w:val="left"/>
      <w:pPr>
        <w:ind w:left="81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CB43B0C"/>
    <w:multiLevelType w:val="hybridMultilevel"/>
    <w:tmpl w:val="727EA7E6"/>
    <w:lvl w:ilvl="0" w:tplc="94F4BE5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166C9A38">
      <w:numFmt w:val="bullet"/>
      <w:lvlText w:val="•"/>
      <w:lvlJc w:val="left"/>
      <w:pPr>
        <w:ind w:left="1090" w:hanging="360"/>
      </w:pPr>
      <w:rPr>
        <w:rFonts w:hint="default"/>
        <w:lang w:val="en-US" w:eastAsia="en-US" w:bidi="ar-SA"/>
      </w:rPr>
    </w:lvl>
    <w:lvl w:ilvl="2" w:tplc="D676EC48">
      <w:numFmt w:val="bullet"/>
      <w:lvlText w:val="•"/>
      <w:lvlJc w:val="left"/>
      <w:pPr>
        <w:ind w:left="1360" w:hanging="360"/>
      </w:pPr>
      <w:rPr>
        <w:rFonts w:hint="default"/>
        <w:lang w:val="en-US" w:eastAsia="en-US" w:bidi="ar-SA"/>
      </w:rPr>
    </w:lvl>
    <w:lvl w:ilvl="3" w:tplc="1340F104">
      <w:numFmt w:val="bullet"/>
      <w:lvlText w:val="•"/>
      <w:lvlJc w:val="left"/>
      <w:pPr>
        <w:ind w:left="1630" w:hanging="360"/>
      </w:pPr>
      <w:rPr>
        <w:rFonts w:hint="default"/>
        <w:lang w:val="en-US" w:eastAsia="en-US" w:bidi="ar-SA"/>
      </w:rPr>
    </w:lvl>
    <w:lvl w:ilvl="4" w:tplc="BF8E5638">
      <w:numFmt w:val="bullet"/>
      <w:lvlText w:val="•"/>
      <w:lvlJc w:val="left"/>
      <w:pPr>
        <w:ind w:left="1901" w:hanging="360"/>
      </w:pPr>
      <w:rPr>
        <w:rFonts w:hint="default"/>
        <w:lang w:val="en-US" w:eastAsia="en-US" w:bidi="ar-SA"/>
      </w:rPr>
    </w:lvl>
    <w:lvl w:ilvl="5" w:tplc="3AC86932">
      <w:numFmt w:val="bullet"/>
      <w:lvlText w:val="•"/>
      <w:lvlJc w:val="left"/>
      <w:pPr>
        <w:ind w:left="2171" w:hanging="360"/>
      </w:pPr>
      <w:rPr>
        <w:rFonts w:hint="default"/>
        <w:lang w:val="en-US" w:eastAsia="en-US" w:bidi="ar-SA"/>
      </w:rPr>
    </w:lvl>
    <w:lvl w:ilvl="6" w:tplc="3740EE76">
      <w:numFmt w:val="bullet"/>
      <w:lvlText w:val="•"/>
      <w:lvlJc w:val="left"/>
      <w:pPr>
        <w:ind w:left="2441" w:hanging="360"/>
      </w:pPr>
      <w:rPr>
        <w:rFonts w:hint="default"/>
        <w:lang w:val="en-US" w:eastAsia="en-US" w:bidi="ar-SA"/>
      </w:rPr>
    </w:lvl>
    <w:lvl w:ilvl="7" w:tplc="C6E4B11C">
      <w:numFmt w:val="bullet"/>
      <w:lvlText w:val="•"/>
      <w:lvlJc w:val="left"/>
      <w:pPr>
        <w:ind w:left="2712" w:hanging="360"/>
      </w:pPr>
      <w:rPr>
        <w:rFonts w:hint="default"/>
        <w:lang w:val="en-US" w:eastAsia="en-US" w:bidi="ar-SA"/>
      </w:rPr>
    </w:lvl>
    <w:lvl w:ilvl="8" w:tplc="325C3A14">
      <w:numFmt w:val="bullet"/>
      <w:lvlText w:val="•"/>
      <w:lvlJc w:val="left"/>
      <w:pPr>
        <w:ind w:left="2982" w:hanging="360"/>
      </w:pPr>
      <w:rPr>
        <w:rFonts w:hint="default"/>
        <w:lang w:val="en-US" w:eastAsia="en-US" w:bidi="ar-SA"/>
      </w:rPr>
    </w:lvl>
  </w:abstractNum>
  <w:abstractNum w:abstractNumId="90" w15:restartNumberingAfterBreak="0">
    <w:nsid w:val="2CD5168A"/>
    <w:multiLevelType w:val="hybridMultilevel"/>
    <w:tmpl w:val="4BDCB1AE"/>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ED50B4CE">
      <w:numFmt w:val="bullet"/>
      <w:lvlText w:val="•"/>
      <w:lvlJc w:val="left"/>
      <w:pPr>
        <w:ind w:left="849" w:hanging="360"/>
      </w:pPr>
      <w:rPr>
        <w:rFonts w:hint="default"/>
        <w:lang w:val="en-US" w:eastAsia="en-US" w:bidi="ar-SA"/>
      </w:rPr>
    </w:lvl>
    <w:lvl w:ilvl="2" w:tplc="B7384D82">
      <w:numFmt w:val="bullet"/>
      <w:lvlText w:val="•"/>
      <w:lvlJc w:val="left"/>
      <w:pPr>
        <w:ind w:left="1138" w:hanging="360"/>
      </w:pPr>
      <w:rPr>
        <w:rFonts w:hint="default"/>
        <w:lang w:val="en-US" w:eastAsia="en-US" w:bidi="ar-SA"/>
      </w:rPr>
    </w:lvl>
    <w:lvl w:ilvl="3" w:tplc="E154EA22">
      <w:numFmt w:val="bullet"/>
      <w:lvlText w:val="•"/>
      <w:lvlJc w:val="left"/>
      <w:pPr>
        <w:ind w:left="1427" w:hanging="360"/>
      </w:pPr>
      <w:rPr>
        <w:rFonts w:hint="default"/>
        <w:lang w:val="en-US" w:eastAsia="en-US" w:bidi="ar-SA"/>
      </w:rPr>
    </w:lvl>
    <w:lvl w:ilvl="4" w:tplc="AB543822">
      <w:numFmt w:val="bullet"/>
      <w:lvlText w:val="•"/>
      <w:lvlJc w:val="left"/>
      <w:pPr>
        <w:ind w:left="1716" w:hanging="360"/>
      </w:pPr>
      <w:rPr>
        <w:rFonts w:hint="default"/>
        <w:lang w:val="en-US" w:eastAsia="en-US" w:bidi="ar-SA"/>
      </w:rPr>
    </w:lvl>
    <w:lvl w:ilvl="5" w:tplc="D5941D70">
      <w:numFmt w:val="bullet"/>
      <w:lvlText w:val="•"/>
      <w:lvlJc w:val="left"/>
      <w:pPr>
        <w:ind w:left="2005" w:hanging="360"/>
      </w:pPr>
      <w:rPr>
        <w:rFonts w:hint="default"/>
        <w:lang w:val="en-US" w:eastAsia="en-US" w:bidi="ar-SA"/>
      </w:rPr>
    </w:lvl>
    <w:lvl w:ilvl="6" w:tplc="D7B24728">
      <w:numFmt w:val="bullet"/>
      <w:lvlText w:val="•"/>
      <w:lvlJc w:val="left"/>
      <w:pPr>
        <w:ind w:left="2294" w:hanging="360"/>
      </w:pPr>
      <w:rPr>
        <w:rFonts w:hint="default"/>
        <w:lang w:val="en-US" w:eastAsia="en-US" w:bidi="ar-SA"/>
      </w:rPr>
    </w:lvl>
    <w:lvl w:ilvl="7" w:tplc="37C6EE48">
      <w:numFmt w:val="bullet"/>
      <w:lvlText w:val="•"/>
      <w:lvlJc w:val="left"/>
      <w:pPr>
        <w:ind w:left="2583" w:hanging="360"/>
      </w:pPr>
      <w:rPr>
        <w:rFonts w:hint="default"/>
        <w:lang w:val="en-US" w:eastAsia="en-US" w:bidi="ar-SA"/>
      </w:rPr>
    </w:lvl>
    <w:lvl w:ilvl="8" w:tplc="D408C3BE">
      <w:numFmt w:val="bullet"/>
      <w:lvlText w:val="•"/>
      <w:lvlJc w:val="left"/>
      <w:pPr>
        <w:ind w:left="2872" w:hanging="360"/>
      </w:pPr>
      <w:rPr>
        <w:rFonts w:hint="default"/>
        <w:lang w:val="en-US" w:eastAsia="en-US" w:bidi="ar-SA"/>
      </w:rPr>
    </w:lvl>
  </w:abstractNum>
  <w:abstractNum w:abstractNumId="9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E9D6CA4"/>
    <w:multiLevelType w:val="hybridMultilevel"/>
    <w:tmpl w:val="1D662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145634"/>
    <w:multiLevelType w:val="multilevel"/>
    <w:tmpl w:val="755013BE"/>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i w:val="0"/>
        <w:color w:val="374151"/>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2F190B3C"/>
    <w:multiLevelType w:val="hybridMultilevel"/>
    <w:tmpl w:val="579A3726"/>
    <w:lvl w:ilvl="0" w:tplc="0034083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016545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692ACC74">
      <w:numFmt w:val="bullet"/>
      <w:lvlText w:val="•"/>
      <w:lvlJc w:val="left"/>
      <w:pPr>
        <w:ind w:left="2323" w:hanging="360"/>
      </w:pPr>
      <w:rPr>
        <w:rFonts w:hint="default"/>
        <w:lang w:val="en-US" w:eastAsia="en-US" w:bidi="ar-SA"/>
      </w:rPr>
    </w:lvl>
    <w:lvl w:ilvl="3" w:tplc="30383EDC">
      <w:numFmt w:val="bullet"/>
      <w:lvlText w:val="•"/>
      <w:lvlJc w:val="left"/>
      <w:pPr>
        <w:ind w:left="3206" w:hanging="360"/>
      </w:pPr>
      <w:rPr>
        <w:rFonts w:hint="default"/>
        <w:lang w:val="en-US" w:eastAsia="en-US" w:bidi="ar-SA"/>
      </w:rPr>
    </w:lvl>
    <w:lvl w:ilvl="4" w:tplc="F1804A00">
      <w:numFmt w:val="bullet"/>
      <w:lvlText w:val="•"/>
      <w:lvlJc w:val="left"/>
      <w:pPr>
        <w:ind w:left="4090" w:hanging="360"/>
      </w:pPr>
      <w:rPr>
        <w:rFonts w:hint="default"/>
        <w:lang w:val="en-US" w:eastAsia="en-US" w:bidi="ar-SA"/>
      </w:rPr>
    </w:lvl>
    <w:lvl w:ilvl="5" w:tplc="3FC6E830">
      <w:numFmt w:val="bullet"/>
      <w:lvlText w:val="•"/>
      <w:lvlJc w:val="left"/>
      <w:pPr>
        <w:ind w:left="4973" w:hanging="360"/>
      </w:pPr>
      <w:rPr>
        <w:rFonts w:hint="default"/>
        <w:lang w:val="en-US" w:eastAsia="en-US" w:bidi="ar-SA"/>
      </w:rPr>
    </w:lvl>
    <w:lvl w:ilvl="6" w:tplc="3350F71E">
      <w:numFmt w:val="bullet"/>
      <w:lvlText w:val="•"/>
      <w:lvlJc w:val="left"/>
      <w:pPr>
        <w:ind w:left="5856" w:hanging="360"/>
      </w:pPr>
      <w:rPr>
        <w:rFonts w:hint="default"/>
        <w:lang w:val="en-US" w:eastAsia="en-US" w:bidi="ar-SA"/>
      </w:rPr>
    </w:lvl>
    <w:lvl w:ilvl="7" w:tplc="C69A940A">
      <w:numFmt w:val="bullet"/>
      <w:lvlText w:val="•"/>
      <w:lvlJc w:val="left"/>
      <w:pPr>
        <w:ind w:left="6740" w:hanging="360"/>
      </w:pPr>
      <w:rPr>
        <w:rFonts w:hint="default"/>
        <w:lang w:val="en-US" w:eastAsia="en-US" w:bidi="ar-SA"/>
      </w:rPr>
    </w:lvl>
    <w:lvl w:ilvl="8" w:tplc="DA6AB1A4">
      <w:numFmt w:val="bullet"/>
      <w:lvlText w:val="•"/>
      <w:lvlJc w:val="left"/>
      <w:pPr>
        <w:ind w:left="7623" w:hanging="360"/>
      </w:pPr>
      <w:rPr>
        <w:rFonts w:hint="default"/>
        <w:lang w:val="en-US" w:eastAsia="en-US" w:bidi="ar-SA"/>
      </w:rPr>
    </w:lvl>
  </w:abstractNum>
  <w:abstractNum w:abstractNumId="95" w15:restartNumberingAfterBreak="0">
    <w:nsid w:val="2F6B503A"/>
    <w:multiLevelType w:val="hybridMultilevel"/>
    <w:tmpl w:val="EC3C4B9E"/>
    <w:lvl w:ilvl="0" w:tplc="4328E72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7087E2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0E205842">
      <w:numFmt w:val="bullet"/>
      <w:lvlText w:val="•"/>
      <w:lvlJc w:val="left"/>
      <w:pPr>
        <w:ind w:left="2319" w:hanging="360"/>
      </w:pPr>
      <w:rPr>
        <w:rFonts w:hint="default"/>
        <w:lang w:val="en-US" w:eastAsia="en-US" w:bidi="ar-SA"/>
      </w:rPr>
    </w:lvl>
    <w:lvl w:ilvl="3" w:tplc="4614DABA">
      <w:numFmt w:val="bullet"/>
      <w:lvlText w:val="•"/>
      <w:lvlJc w:val="left"/>
      <w:pPr>
        <w:ind w:left="3198" w:hanging="360"/>
      </w:pPr>
      <w:rPr>
        <w:rFonts w:hint="default"/>
        <w:lang w:val="en-US" w:eastAsia="en-US" w:bidi="ar-SA"/>
      </w:rPr>
    </w:lvl>
    <w:lvl w:ilvl="4" w:tplc="CF462C50">
      <w:numFmt w:val="bullet"/>
      <w:lvlText w:val="•"/>
      <w:lvlJc w:val="left"/>
      <w:pPr>
        <w:ind w:left="4078" w:hanging="360"/>
      </w:pPr>
      <w:rPr>
        <w:rFonts w:hint="default"/>
        <w:lang w:val="en-US" w:eastAsia="en-US" w:bidi="ar-SA"/>
      </w:rPr>
    </w:lvl>
    <w:lvl w:ilvl="5" w:tplc="4782C720">
      <w:numFmt w:val="bullet"/>
      <w:lvlText w:val="•"/>
      <w:lvlJc w:val="left"/>
      <w:pPr>
        <w:ind w:left="4957" w:hanging="360"/>
      </w:pPr>
      <w:rPr>
        <w:rFonts w:hint="default"/>
        <w:lang w:val="en-US" w:eastAsia="en-US" w:bidi="ar-SA"/>
      </w:rPr>
    </w:lvl>
    <w:lvl w:ilvl="6" w:tplc="8E3AB3A6">
      <w:numFmt w:val="bullet"/>
      <w:lvlText w:val="•"/>
      <w:lvlJc w:val="left"/>
      <w:pPr>
        <w:ind w:left="5836" w:hanging="360"/>
      </w:pPr>
      <w:rPr>
        <w:rFonts w:hint="default"/>
        <w:lang w:val="en-US" w:eastAsia="en-US" w:bidi="ar-SA"/>
      </w:rPr>
    </w:lvl>
    <w:lvl w:ilvl="7" w:tplc="91D4D854">
      <w:numFmt w:val="bullet"/>
      <w:lvlText w:val="•"/>
      <w:lvlJc w:val="left"/>
      <w:pPr>
        <w:ind w:left="6716" w:hanging="360"/>
      </w:pPr>
      <w:rPr>
        <w:rFonts w:hint="default"/>
        <w:lang w:val="en-US" w:eastAsia="en-US" w:bidi="ar-SA"/>
      </w:rPr>
    </w:lvl>
    <w:lvl w:ilvl="8" w:tplc="ADCCE4B0">
      <w:numFmt w:val="bullet"/>
      <w:lvlText w:val="•"/>
      <w:lvlJc w:val="left"/>
      <w:pPr>
        <w:ind w:left="7595" w:hanging="360"/>
      </w:pPr>
      <w:rPr>
        <w:rFonts w:hint="default"/>
        <w:lang w:val="en-US" w:eastAsia="en-US" w:bidi="ar-SA"/>
      </w:rPr>
    </w:lvl>
  </w:abstractNum>
  <w:abstractNum w:abstractNumId="96"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02A687F"/>
    <w:multiLevelType w:val="hybridMultilevel"/>
    <w:tmpl w:val="15920B26"/>
    <w:lvl w:ilvl="0" w:tplc="071611FC">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07A1822">
      <w:numFmt w:val="bullet"/>
      <w:lvlText w:val="•"/>
      <w:lvlJc w:val="left"/>
      <w:pPr>
        <w:ind w:left="1089" w:hanging="360"/>
      </w:pPr>
      <w:rPr>
        <w:rFonts w:hint="default"/>
        <w:lang w:val="en-US" w:eastAsia="en-US" w:bidi="ar-SA"/>
      </w:rPr>
    </w:lvl>
    <w:lvl w:ilvl="2" w:tplc="0FD83C52">
      <w:numFmt w:val="bullet"/>
      <w:lvlText w:val="•"/>
      <w:lvlJc w:val="left"/>
      <w:pPr>
        <w:ind w:left="1359" w:hanging="360"/>
      </w:pPr>
      <w:rPr>
        <w:rFonts w:hint="default"/>
        <w:lang w:val="en-US" w:eastAsia="en-US" w:bidi="ar-SA"/>
      </w:rPr>
    </w:lvl>
    <w:lvl w:ilvl="3" w:tplc="615A562E">
      <w:numFmt w:val="bullet"/>
      <w:lvlText w:val="•"/>
      <w:lvlJc w:val="left"/>
      <w:pPr>
        <w:ind w:left="1629" w:hanging="360"/>
      </w:pPr>
      <w:rPr>
        <w:rFonts w:hint="default"/>
        <w:lang w:val="en-US" w:eastAsia="en-US" w:bidi="ar-SA"/>
      </w:rPr>
    </w:lvl>
    <w:lvl w:ilvl="4" w:tplc="B8BEE034">
      <w:numFmt w:val="bullet"/>
      <w:lvlText w:val="•"/>
      <w:lvlJc w:val="left"/>
      <w:pPr>
        <w:ind w:left="1899" w:hanging="360"/>
      </w:pPr>
      <w:rPr>
        <w:rFonts w:hint="default"/>
        <w:lang w:val="en-US" w:eastAsia="en-US" w:bidi="ar-SA"/>
      </w:rPr>
    </w:lvl>
    <w:lvl w:ilvl="5" w:tplc="B6545F30">
      <w:numFmt w:val="bullet"/>
      <w:lvlText w:val="•"/>
      <w:lvlJc w:val="left"/>
      <w:pPr>
        <w:ind w:left="2169" w:hanging="360"/>
      </w:pPr>
      <w:rPr>
        <w:rFonts w:hint="default"/>
        <w:lang w:val="en-US" w:eastAsia="en-US" w:bidi="ar-SA"/>
      </w:rPr>
    </w:lvl>
    <w:lvl w:ilvl="6" w:tplc="1FC67896">
      <w:numFmt w:val="bullet"/>
      <w:lvlText w:val="•"/>
      <w:lvlJc w:val="left"/>
      <w:pPr>
        <w:ind w:left="2438" w:hanging="360"/>
      </w:pPr>
      <w:rPr>
        <w:rFonts w:hint="default"/>
        <w:lang w:val="en-US" w:eastAsia="en-US" w:bidi="ar-SA"/>
      </w:rPr>
    </w:lvl>
    <w:lvl w:ilvl="7" w:tplc="7C763804">
      <w:numFmt w:val="bullet"/>
      <w:lvlText w:val="•"/>
      <w:lvlJc w:val="left"/>
      <w:pPr>
        <w:ind w:left="2708" w:hanging="360"/>
      </w:pPr>
      <w:rPr>
        <w:rFonts w:hint="default"/>
        <w:lang w:val="en-US" w:eastAsia="en-US" w:bidi="ar-SA"/>
      </w:rPr>
    </w:lvl>
    <w:lvl w:ilvl="8" w:tplc="619AC8AE">
      <w:numFmt w:val="bullet"/>
      <w:lvlText w:val="•"/>
      <w:lvlJc w:val="left"/>
      <w:pPr>
        <w:ind w:left="2978" w:hanging="360"/>
      </w:pPr>
      <w:rPr>
        <w:rFonts w:hint="default"/>
        <w:lang w:val="en-US" w:eastAsia="en-US" w:bidi="ar-SA"/>
      </w:rPr>
    </w:lvl>
  </w:abstractNum>
  <w:abstractNum w:abstractNumId="98" w15:restartNumberingAfterBreak="0">
    <w:nsid w:val="30B96656"/>
    <w:multiLevelType w:val="hybridMultilevel"/>
    <w:tmpl w:val="57F232A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0CF2256"/>
    <w:multiLevelType w:val="hybridMultilevel"/>
    <w:tmpl w:val="F58A67E8"/>
    <w:lvl w:ilvl="0" w:tplc="984AE298">
      <w:numFmt w:val="bullet"/>
      <w:lvlText w:val=""/>
      <w:lvlJc w:val="left"/>
      <w:pPr>
        <w:ind w:left="2172" w:hanging="351"/>
      </w:pPr>
      <w:rPr>
        <w:rFonts w:ascii="Symbol" w:eastAsia="Symbol" w:hAnsi="Symbol" w:cs="Symbol" w:hint="default"/>
        <w:b w:val="0"/>
        <w:bCs w:val="0"/>
        <w:i w:val="0"/>
        <w:iCs w:val="0"/>
        <w:spacing w:val="0"/>
        <w:w w:val="100"/>
        <w:sz w:val="24"/>
        <w:szCs w:val="24"/>
        <w:lang w:val="en-US" w:eastAsia="en-US" w:bidi="ar-SA"/>
      </w:rPr>
    </w:lvl>
    <w:lvl w:ilvl="1" w:tplc="7132EE88">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2" w:tplc="935A4E5A">
      <w:numFmt w:val="bullet"/>
      <w:lvlText w:val="•"/>
      <w:lvlJc w:val="left"/>
      <w:pPr>
        <w:ind w:left="3920" w:hanging="360"/>
      </w:pPr>
      <w:rPr>
        <w:rFonts w:hint="default"/>
        <w:lang w:val="en-US" w:eastAsia="en-US" w:bidi="ar-SA"/>
      </w:rPr>
    </w:lvl>
    <w:lvl w:ilvl="3" w:tplc="4682422A">
      <w:numFmt w:val="bullet"/>
      <w:lvlText w:val="•"/>
      <w:lvlJc w:val="left"/>
      <w:pPr>
        <w:ind w:left="4960" w:hanging="360"/>
      </w:pPr>
      <w:rPr>
        <w:rFonts w:hint="default"/>
        <w:lang w:val="en-US" w:eastAsia="en-US" w:bidi="ar-SA"/>
      </w:rPr>
    </w:lvl>
    <w:lvl w:ilvl="4" w:tplc="BA0CCD30">
      <w:numFmt w:val="bullet"/>
      <w:lvlText w:val="•"/>
      <w:lvlJc w:val="left"/>
      <w:pPr>
        <w:ind w:left="6000" w:hanging="360"/>
      </w:pPr>
      <w:rPr>
        <w:rFonts w:hint="default"/>
        <w:lang w:val="en-US" w:eastAsia="en-US" w:bidi="ar-SA"/>
      </w:rPr>
    </w:lvl>
    <w:lvl w:ilvl="5" w:tplc="4636D862">
      <w:numFmt w:val="bullet"/>
      <w:lvlText w:val="•"/>
      <w:lvlJc w:val="left"/>
      <w:pPr>
        <w:ind w:left="7040" w:hanging="360"/>
      </w:pPr>
      <w:rPr>
        <w:rFonts w:hint="default"/>
        <w:lang w:val="en-US" w:eastAsia="en-US" w:bidi="ar-SA"/>
      </w:rPr>
    </w:lvl>
    <w:lvl w:ilvl="6" w:tplc="A9A4A00A">
      <w:numFmt w:val="bullet"/>
      <w:lvlText w:val="•"/>
      <w:lvlJc w:val="left"/>
      <w:pPr>
        <w:ind w:left="8080" w:hanging="360"/>
      </w:pPr>
      <w:rPr>
        <w:rFonts w:hint="default"/>
        <w:lang w:val="en-US" w:eastAsia="en-US" w:bidi="ar-SA"/>
      </w:rPr>
    </w:lvl>
    <w:lvl w:ilvl="7" w:tplc="36A6C6DE">
      <w:numFmt w:val="bullet"/>
      <w:lvlText w:val="•"/>
      <w:lvlJc w:val="left"/>
      <w:pPr>
        <w:ind w:left="9120" w:hanging="360"/>
      </w:pPr>
      <w:rPr>
        <w:rFonts w:hint="default"/>
        <w:lang w:val="en-US" w:eastAsia="en-US" w:bidi="ar-SA"/>
      </w:rPr>
    </w:lvl>
    <w:lvl w:ilvl="8" w:tplc="AA00610C">
      <w:numFmt w:val="bullet"/>
      <w:lvlText w:val="•"/>
      <w:lvlJc w:val="left"/>
      <w:pPr>
        <w:ind w:left="10160" w:hanging="360"/>
      </w:pPr>
      <w:rPr>
        <w:rFonts w:hint="default"/>
        <w:lang w:val="en-US" w:eastAsia="en-US" w:bidi="ar-SA"/>
      </w:rPr>
    </w:lvl>
  </w:abstractNum>
  <w:abstractNum w:abstractNumId="100" w15:restartNumberingAfterBreak="0">
    <w:nsid w:val="31055982"/>
    <w:multiLevelType w:val="hybridMultilevel"/>
    <w:tmpl w:val="2A86DB70"/>
    <w:lvl w:ilvl="0" w:tplc="11CC0DF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5C60393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09626E0">
      <w:numFmt w:val="bullet"/>
      <w:lvlText w:val="•"/>
      <w:lvlJc w:val="left"/>
      <w:pPr>
        <w:ind w:left="2320" w:hanging="360"/>
      </w:pPr>
      <w:rPr>
        <w:rFonts w:hint="default"/>
        <w:lang w:val="en-US" w:eastAsia="en-US" w:bidi="ar-SA"/>
      </w:rPr>
    </w:lvl>
    <w:lvl w:ilvl="3" w:tplc="CAD01F88">
      <w:numFmt w:val="bullet"/>
      <w:lvlText w:val="•"/>
      <w:lvlJc w:val="left"/>
      <w:pPr>
        <w:ind w:left="3200" w:hanging="360"/>
      </w:pPr>
      <w:rPr>
        <w:rFonts w:hint="default"/>
        <w:lang w:val="en-US" w:eastAsia="en-US" w:bidi="ar-SA"/>
      </w:rPr>
    </w:lvl>
    <w:lvl w:ilvl="4" w:tplc="17F80802">
      <w:numFmt w:val="bullet"/>
      <w:lvlText w:val="•"/>
      <w:lvlJc w:val="left"/>
      <w:pPr>
        <w:ind w:left="4080" w:hanging="360"/>
      </w:pPr>
      <w:rPr>
        <w:rFonts w:hint="default"/>
        <w:lang w:val="en-US" w:eastAsia="en-US" w:bidi="ar-SA"/>
      </w:rPr>
    </w:lvl>
    <w:lvl w:ilvl="5" w:tplc="AC642D2A">
      <w:numFmt w:val="bullet"/>
      <w:lvlText w:val="•"/>
      <w:lvlJc w:val="left"/>
      <w:pPr>
        <w:ind w:left="4960" w:hanging="360"/>
      </w:pPr>
      <w:rPr>
        <w:rFonts w:hint="default"/>
        <w:lang w:val="en-US" w:eastAsia="en-US" w:bidi="ar-SA"/>
      </w:rPr>
    </w:lvl>
    <w:lvl w:ilvl="6" w:tplc="F3FEE8AC">
      <w:numFmt w:val="bullet"/>
      <w:lvlText w:val="•"/>
      <w:lvlJc w:val="left"/>
      <w:pPr>
        <w:ind w:left="5840" w:hanging="360"/>
      </w:pPr>
      <w:rPr>
        <w:rFonts w:hint="default"/>
        <w:lang w:val="en-US" w:eastAsia="en-US" w:bidi="ar-SA"/>
      </w:rPr>
    </w:lvl>
    <w:lvl w:ilvl="7" w:tplc="B35091B2">
      <w:numFmt w:val="bullet"/>
      <w:lvlText w:val="•"/>
      <w:lvlJc w:val="left"/>
      <w:pPr>
        <w:ind w:left="6720" w:hanging="360"/>
      </w:pPr>
      <w:rPr>
        <w:rFonts w:hint="default"/>
        <w:lang w:val="en-US" w:eastAsia="en-US" w:bidi="ar-SA"/>
      </w:rPr>
    </w:lvl>
    <w:lvl w:ilvl="8" w:tplc="BEBE288C">
      <w:numFmt w:val="bullet"/>
      <w:lvlText w:val="•"/>
      <w:lvlJc w:val="left"/>
      <w:pPr>
        <w:ind w:left="7600" w:hanging="360"/>
      </w:pPr>
      <w:rPr>
        <w:rFonts w:hint="default"/>
        <w:lang w:val="en-US" w:eastAsia="en-US" w:bidi="ar-SA"/>
      </w:rPr>
    </w:lvl>
  </w:abstractNum>
  <w:abstractNum w:abstractNumId="101" w15:restartNumberingAfterBreak="0">
    <w:nsid w:val="31456A9F"/>
    <w:multiLevelType w:val="hybridMultilevel"/>
    <w:tmpl w:val="43E29E08"/>
    <w:lvl w:ilvl="0" w:tplc="7D746C62">
      <w:numFmt w:val="bullet"/>
      <w:lvlText w:val=""/>
      <w:lvlJc w:val="left"/>
      <w:pPr>
        <w:ind w:left="72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102" w15:restartNumberingAfterBreak="0">
    <w:nsid w:val="31BE070A"/>
    <w:multiLevelType w:val="hybridMultilevel"/>
    <w:tmpl w:val="58007B36"/>
    <w:lvl w:ilvl="0" w:tplc="31F257A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D8CAF0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8DC1E9A">
      <w:numFmt w:val="bullet"/>
      <w:lvlText w:val="•"/>
      <w:lvlJc w:val="left"/>
      <w:pPr>
        <w:ind w:left="2319" w:hanging="360"/>
      </w:pPr>
      <w:rPr>
        <w:rFonts w:hint="default"/>
        <w:lang w:val="en-US" w:eastAsia="en-US" w:bidi="ar-SA"/>
      </w:rPr>
    </w:lvl>
    <w:lvl w:ilvl="3" w:tplc="5590FCA6">
      <w:numFmt w:val="bullet"/>
      <w:lvlText w:val="•"/>
      <w:lvlJc w:val="left"/>
      <w:pPr>
        <w:ind w:left="3198" w:hanging="360"/>
      </w:pPr>
      <w:rPr>
        <w:rFonts w:hint="default"/>
        <w:lang w:val="en-US" w:eastAsia="en-US" w:bidi="ar-SA"/>
      </w:rPr>
    </w:lvl>
    <w:lvl w:ilvl="4" w:tplc="06961EA6">
      <w:numFmt w:val="bullet"/>
      <w:lvlText w:val="•"/>
      <w:lvlJc w:val="left"/>
      <w:pPr>
        <w:ind w:left="4078" w:hanging="360"/>
      </w:pPr>
      <w:rPr>
        <w:rFonts w:hint="default"/>
        <w:lang w:val="en-US" w:eastAsia="en-US" w:bidi="ar-SA"/>
      </w:rPr>
    </w:lvl>
    <w:lvl w:ilvl="5" w:tplc="0E60EA46">
      <w:numFmt w:val="bullet"/>
      <w:lvlText w:val="•"/>
      <w:lvlJc w:val="left"/>
      <w:pPr>
        <w:ind w:left="4957" w:hanging="360"/>
      </w:pPr>
      <w:rPr>
        <w:rFonts w:hint="default"/>
        <w:lang w:val="en-US" w:eastAsia="en-US" w:bidi="ar-SA"/>
      </w:rPr>
    </w:lvl>
    <w:lvl w:ilvl="6" w:tplc="11F088AC">
      <w:numFmt w:val="bullet"/>
      <w:lvlText w:val="•"/>
      <w:lvlJc w:val="left"/>
      <w:pPr>
        <w:ind w:left="5836" w:hanging="360"/>
      </w:pPr>
      <w:rPr>
        <w:rFonts w:hint="default"/>
        <w:lang w:val="en-US" w:eastAsia="en-US" w:bidi="ar-SA"/>
      </w:rPr>
    </w:lvl>
    <w:lvl w:ilvl="7" w:tplc="B112B4D6">
      <w:numFmt w:val="bullet"/>
      <w:lvlText w:val="•"/>
      <w:lvlJc w:val="left"/>
      <w:pPr>
        <w:ind w:left="6716" w:hanging="360"/>
      </w:pPr>
      <w:rPr>
        <w:rFonts w:hint="default"/>
        <w:lang w:val="en-US" w:eastAsia="en-US" w:bidi="ar-SA"/>
      </w:rPr>
    </w:lvl>
    <w:lvl w:ilvl="8" w:tplc="EF86B058">
      <w:numFmt w:val="bullet"/>
      <w:lvlText w:val="•"/>
      <w:lvlJc w:val="left"/>
      <w:pPr>
        <w:ind w:left="7595" w:hanging="360"/>
      </w:pPr>
      <w:rPr>
        <w:rFonts w:hint="default"/>
        <w:lang w:val="en-US" w:eastAsia="en-US" w:bidi="ar-SA"/>
      </w:rPr>
    </w:lvl>
  </w:abstractNum>
  <w:abstractNum w:abstractNumId="103" w15:restartNumberingAfterBreak="0">
    <w:nsid w:val="32093BDB"/>
    <w:multiLevelType w:val="hybridMultilevel"/>
    <w:tmpl w:val="242AB4EC"/>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30D3FFB"/>
    <w:multiLevelType w:val="hybridMultilevel"/>
    <w:tmpl w:val="DFC04EDC"/>
    <w:lvl w:ilvl="0" w:tplc="54C6AB70">
      <w:numFmt w:val="bullet"/>
      <w:lvlText w:val=""/>
      <w:lvlJc w:val="left"/>
      <w:pPr>
        <w:ind w:left="582" w:hanging="360"/>
      </w:pPr>
      <w:rPr>
        <w:rFonts w:ascii="Symbol" w:eastAsia="Symbol" w:hAnsi="Symbol" w:cs="Symbol" w:hint="default"/>
        <w:b w:val="0"/>
        <w:bCs w:val="0"/>
        <w:i w:val="0"/>
        <w:iCs w:val="0"/>
        <w:spacing w:val="0"/>
        <w:w w:val="100"/>
        <w:sz w:val="24"/>
        <w:szCs w:val="24"/>
        <w:lang w:val="en-US" w:eastAsia="en-US" w:bidi="ar-SA"/>
      </w:rPr>
    </w:lvl>
    <w:lvl w:ilvl="1" w:tplc="7C7659BE">
      <w:numFmt w:val="bullet"/>
      <w:lvlText w:val="•"/>
      <w:lvlJc w:val="left"/>
      <w:pPr>
        <w:ind w:left="870" w:hanging="360"/>
      </w:pPr>
      <w:rPr>
        <w:rFonts w:hint="default"/>
        <w:lang w:val="en-US" w:eastAsia="en-US" w:bidi="ar-SA"/>
      </w:rPr>
    </w:lvl>
    <w:lvl w:ilvl="2" w:tplc="2266249E">
      <w:numFmt w:val="bullet"/>
      <w:lvlText w:val="•"/>
      <w:lvlJc w:val="left"/>
      <w:pPr>
        <w:ind w:left="1161" w:hanging="360"/>
      </w:pPr>
      <w:rPr>
        <w:rFonts w:hint="default"/>
        <w:lang w:val="en-US" w:eastAsia="en-US" w:bidi="ar-SA"/>
      </w:rPr>
    </w:lvl>
    <w:lvl w:ilvl="3" w:tplc="0594375A">
      <w:numFmt w:val="bullet"/>
      <w:lvlText w:val="•"/>
      <w:lvlJc w:val="left"/>
      <w:pPr>
        <w:ind w:left="1452" w:hanging="360"/>
      </w:pPr>
      <w:rPr>
        <w:rFonts w:hint="default"/>
        <w:lang w:val="en-US" w:eastAsia="en-US" w:bidi="ar-SA"/>
      </w:rPr>
    </w:lvl>
    <w:lvl w:ilvl="4" w:tplc="D902D658">
      <w:numFmt w:val="bullet"/>
      <w:lvlText w:val="•"/>
      <w:lvlJc w:val="left"/>
      <w:pPr>
        <w:ind w:left="1742" w:hanging="360"/>
      </w:pPr>
      <w:rPr>
        <w:rFonts w:hint="default"/>
        <w:lang w:val="en-US" w:eastAsia="en-US" w:bidi="ar-SA"/>
      </w:rPr>
    </w:lvl>
    <w:lvl w:ilvl="5" w:tplc="8DAC6CC6">
      <w:numFmt w:val="bullet"/>
      <w:lvlText w:val="•"/>
      <w:lvlJc w:val="left"/>
      <w:pPr>
        <w:ind w:left="2033" w:hanging="360"/>
      </w:pPr>
      <w:rPr>
        <w:rFonts w:hint="default"/>
        <w:lang w:val="en-US" w:eastAsia="en-US" w:bidi="ar-SA"/>
      </w:rPr>
    </w:lvl>
    <w:lvl w:ilvl="6" w:tplc="5EB253BC">
      <w:numFmt w:val="bullet"/>
      <w:lvlText w:val="•"/>
      <w:lvlJc w:val="left"/>
      <w:pPr>
        <w:ind w:left="2324" w:hanging="360"/>
      </w:pPr>
      <w:rPr>
        <w:rFonts w:hint="default"/>
        <w:lang w:val="en-US" w:eastAsia="en-US" w:bidi="ar-SA"/>
      </w:rPr>
    </w:lvl>
    <w:lvl w:ilvl="7" w:tplc="C204CB0E">
      <w:numFmt w:val="bullet"/>
      <w:lvlText w:val="•"/>
      <w:lvlJc w:val="left"/>
      <w:pPr>
        <w:ind w:left="2614" w:hanging="360"/>
      </w:pPr>
      <w:rPr>
        <w:rFonts w:hint="default"/>
        <w:lang w:val="en-US" w:eastAsia="en-US" w:bidi="ar-SA"/>
      </w:rPr>
    </w:lvl>
    <w:lvl w:ilvl="8" w:tplc="5DB669B2">
      <w:numFmt w:val="bullet"/>
      <w:lvlText w:val="•"/>
      <w:lvlJc w:val="left"/>
      <w:pPr>
        <w:ind w:left="2905" w:hanging="360"/>
      </w:pPr>
      <w:rPr>
        <w:rFonts w:hint="default"/>
        <w:lang w:val="en-US" w:eastAsia="en-US" w:bidi="ar-SA"/>
      </w:rPr>
    </w:lvl>
  </w:abstractNum>
  <w:abstractNum w:abstractNumId="105" w15:restartNumberingAfterBreak="0">
    <w:nsid w:val="332261B6"/>
    <w:multiLevelType w:val="hybridMultilevel"/>
    <w:tmpl w:val="B3900A2E"/>
    <w:lvl w:ilvl="0" w:tplc="C05C4204">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1278EF4E">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21F663D0">
      <w:numFmt w:val="bullet"/>
      <w:lvlText w:val="•"/>
      <w:lvlJc w:val="left"/>
      <w:pPr>
        <w:ind w:left="2140" w:hanging="360"/>
      </w:pPr>
      <w:rPr>
        <w:rFonts w:hint="default"/>
        <w:lang w:val="en-US" w:eastAsia="en-US" w:bidi="ar-SA"/>
      </w:rPr>
    </w:lvl>
    <w:lvl w:ilvl="3" w:tplc="A70881DA">
      <w:numFmt w:val="bullet"/>
      <w:lvlText w:val="•"/>
      <w:lvlJc w:val="left"/>
      <w:pPr>
        <w:ind w:left="3019" w:hanging="360"/>
      </w:pPr>
      <w:rPr>
        <w:rFonts w:hint="default"/>
        <w:lang w:val="en-US" w:eastAsia="en-US" w:bidi="ar-SA"/>
      </w:rPr>
    </w:lvl>
    <w:lvl w:ilvl="4" w:tplc="FC423D92">
      <w:numFmt w:val="bullet"/>
      <w:lvlText w:val="•"/>
      <w:lvlJc w:val="left"/>
      <w:pPr>
        <w:ind w:left="3899" w:hanging="360"/>
      </w:pPr>
      <w:rPr>
        <w:rFonts w:hint="default"/>
        <w:lang w:val="en-US" w:eastAsia="en-US" w:bidi="ar-SA"/>
      </w:rPr>
    </w:lvl>
    <w:lvl w:ilvl="5" w:tplc="9D0C44D8">
      <w:numFmt w:val="bullet"/>
      <w:lvlText w:val="•"/>
      <w:lvlJc w:val="left"/>
      <w:pPr>
        <w:ind w:left="4778" w:hanging="360"/>
      </w:pPr>
      <w:rPr>
        <w:rFonts w:hint="default"/>
        <w:lang w:val="en-US" w:eastAsia="en-US" w:bidi="ar-SA"/>
      </w:rPr>
    </w:lvl>
    <w:lvl w:ilvl="6" w:tplc="5E7C2F3A">
      <w:numFmt w:val="bullet"/>
      <w:lvlText w:val="•"/>
      <w:lvlJc w:val="left"/>
      <w:pPr>
        <w:ind w:left="5657" w:hanging="360"/>
      </w:pPr>
      <w:rPr>
        <w:rFonts w:hint="default"/>
        <w:lang w:val="en-US" w:eastAsia="en-US" w:bidi="ar-SA"/>
      </w:rPr>
    </w:lvl>
    <w:lvl w:ilvl="7" w:tplc="4AAE71BC">
      <w:numFmt w:val="bullet"/>
      <w:lvlText w:val="•"/>
      <w:lvlJc w:val="left"/>
      <w:pPr>
        <w:ind w:left="6537" w:hanging="360"/>
      </w:pPr>
      <w:rPr>
        <w:rFonts w:hint="default"/>
        <w:lang w:val="en-US" w:eastAsia="en-US" w:bidi="ar-SA"/>
      </w:rPr>
    </w:lvl>
    <w:lvl w:ilvl="8" w:tplc="A106E5F8">
      <w:numFmt w:val="bullet"/>
      <w:lvlText w:val="•"/>
      <w:lvlJc w:val="left"/>
      <w:pPr>
        <w:ind w:left="7416" w:hanging="360"/>
      </w:pPr>
      <w:rPr>
        <w:rFonts w:hint="default"/>
        <w:lang w:val="en-US" w:eastAsia="en-US" w:bidi="ar-SA"/>
      </w:rPr>
    </w:lvl>
  </w:abstractNum>
  <w:abstractNum w:abstractNumId="106" w15:restartNumberingAfterBreak="0">
    <w:nsid w:val="334523F0"/>
    <w:multiLevelType w:val="hybridMultilevel"/>
    <w:tmpl w:val="E4F29C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7" w15:restartNumberingAfterBreak="0">
    <w:nsid w:val="344D2B3C"/>
    <w:multiLevelType w:val="multilevel"/>
    <w:tmpl w:val="58A2B97A"/>
    <w:lvl w:ilvl="0">
      <w:start w:val="1"/>
      <w:numFmt w:val="bullet"/>
      <w:lvlText w:val=""/>
      <w:lvlJc w:val="left"/>
      <w:pPr>
        <w:tabs>
          <w:tab w:val="num" w:pos="810"/>
        </w:tabs>
        <w:ind w:left="810" w:hanging="360"/>
      </w:pPr>
      <w:rPr>
        <w:rFonts w:ascii="Symbol" w:hAnsi="Symbol" w:hint="default"/>
        <w:sz w:val="24"/>
        <w:szCs w:val="24"/>
      </w:rPr>
    </w:lvl>
    <w:lvl w:ilvl="1">
      <w:start w:val="1"/>
      <w:numFmt w:val="bullet"/>
      <w:lvlText w:val="o"/>
      <w:lvlJc w:val="left"/>
      <w:pPr>
        <w:tabs>
          <w:tab w:val="num" w:pos="1980"/>
        </w:tabs>
        <w:ind w:left="1980" w:hanging="360"/>
      </w:pPr>
      <w:rPr>
        <w:rFonts w:ascii="Courier New" w:hAnsi="Courier New" w:cs="Courier New" w:hint="default"/>
        <w:sz w:val="20"/>
      </w:rPr>
    </w:lvl>
    <w:lvl w:ilvl="2">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108" w15:restartNumberingAfterBreak="0">
    <w:nsid w:val="34E85C6F"/>
    <w:multiLevelType w:val="hybridMultilevel"/>
    <w:tmpl w:val="7FD22F5A"/>
    <w:lvl w:ilvl="0" w:tplc="21CCED36">
      <w:numFmt w:val="bullet"/>
      <w:lvlText w:val=""/>
      <w:lvlJc w:val="left"/>
      <w:pPr>
        <w:ind w:left="564"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5356D0D"/>
    <w:multiLevelType w:val="hybridMultilevel"/>
    <w:tmpl w:val="93328E16"/>
    <w:lvl w:ilvl="0" w:tplc="3D487FF8">
      <w:numFmt w:val="bullet"/>
      <w:lvlText w:val=""/>
      <w:lvlJc w:val="left"/>
      <w:pPr>
        <w:ind w:left="1292"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5A407E7"/>
    <w:multiLevelType w:val="multilevel"/>
    <w:tmpl w:val="A588CA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3645324C"/>
    <w:multiLevelType w:val="hybridMultilevel"/>
    <w:tmpl w:val="896C8B84"/>
    <w:lvl w:ilvl="0" w:tplc="A7946534">
      <w:numFmt w:val="bullet"/>
      <w:lvlText w:val=""/>
      <w:lvlJc w:val="left"/>
      <w:pPr>
        <w:ind w:left="1051" w:hanging="361"/>
      </w:pPr>
      <w:rPr>
        <w:rFonts w:ascii="Symbol" w:eastAsia="Symbol" w:hAnsi="Symbol" w:cs="Symbol" w:hint="default"/>
        <w:b w:val="0"/>
        <w:bCs w:val="0"/>
        <w:i w:val="0"/>
        <w:iCs w:val="0"/>
        <w:spacing w:val="0"/>
        <w:w w:val="100"/>
        <w:sz w:val="24"/>
        <w:szCs w:val="24"/>
        <w:lang w:val="en-US" w:eastAsia="en-US" w:bidi="ar-SA"/>
      </w:rPr>
    </w:lvl>
    <w:lvl w:ilvl="1" w:tplc="17E28032">
      <w:numFmt w:val="bullet"/>
      <w:lvlText w:val="•"/>
      <w:lvlJc w:val="left"/>
      <w:pPr>
        <w:ind w:left="1458" w:hanging="361"/>
      </w:pPr>
      <w:rPr>
        <w:rFonts w:hint="default"/>
        <w:lang w:val="en-US" w:eastAsia="en-US" w:bidi="ar-SA"/>
      </w:rPr>
    </w:lvl>
    <w:lvl w:ilvl="2" w:tplc="719CE286">
      <w:numFmt w:val="bullet"/>
      <w:lvlText w:val="•"/>
      <w:lvlJc w:val="left"/>
      <w:pPr>
        <w:ind w:left="1856" w:hanging="361"/>
      </w:pPr>
      <w:rPr>
        <w:rFonts w:hint="default"/>
        <w:lang w:val="en-US" w:eastAsia="en-US" w:bidi="ar-SA"/>
      </w:rPr>
    </w:lvl>
    <w:lvl w:ilvl="3" w:tplc="D2F0DC32">
      <w:numFmt w:val="bullet"/>
      <w:lvlText w:val="•"/>
      <w:lvlJc w:val="left"/>
      <w:pPr>
        <w:ind w:left="2254" w:hanging="361"/>
      </w:pPr>
      <w:rPr>
        <w:rFonts w:hint="default"/>
        <w:lang w:val="en-US" w:eastAsia="en-US" w:bidi="ar-SA"/>
      </w:rPr>
    </w:lvl>
    <w:lvl w:ilvl="4" w:tplc="04B4C204">
      <w:numFmt w:val="bullet"/>
      <w:lvlText w:val="•"/>
      <w:lvlJc w:val="left"/>
      <w:pPr>
        <w:ind w:left="2653" w:hanging="361"/>
      </w:pPr>
      <w:rPr>
        <w:rFonts w:hint="default"/>
        <w:lang w:val="en-US" w:eastAsia="en-US" w:bidi="ar-SA"/>
      </w:rPr>
    </w:lvl>
    <w:lvl w:ilvl="5" w:tplc="A23C4016">
      <w:numFmt w:val="bullet"/>
      <w:lvlText w:val="•"/>
      <w:lvlJc w:val="left"/>
      <w:pPr>
        <w:ind w:left="3051" w:hanging="361"/>
      </w:pPr>
      <w:rPr>
        <w:rFonts w:hint="default"/>
        <w:lang w:val="en-US" w:eastAsia="en-US" w:bidi="ar-SA"/>
      </w:rPr>
    </w:lvl>
    <w:lvl w:ilvl="6" w:tplc="09204E18">
      <w:numFmt w:val="bullet"/>
      <w:lvlText w:val="•"/>
      <w:lvlJc w:val="left"/>
      <w:pPr>
        <w:ind w:left="3449" w:hanging="361"/>
      </w:pPr>
      <w:rPr>
        <w:rFonts w:hint="default"/>
        <w:lang w:val="en-US" w:eastAsia="en-US" w:bidi="ar-SA"/>
      </w:rPr>
    </w:lvl>
    <w:lvl w:ilvl="7" w:tplc="5A58384E">
      <w:numFmt w:val="bullet"/>
      <w:lvlText w:val="•"/>
      <w:lvlJc w:val="left"/>
      <w:pPr>
        <w:ind w:left="3848" w:hanging="361"/>
      </w:pPr>
      <w:rPr>
        <w:rFonts w:hint="default"/>
        <w:lang w:val="en-US" w:eastAsia="en-US" w:bidi="ar-SA"/>
      </w:rPr>
    </w:lvl>
    <w:lvl w:ilvl="8" w:tplc="7F2AF6D4">
      <w:numFmt w:val="bullet"/>
      <w:lvlText w:val="•"/>
      <w:lvlJc w:val="left"/>
      <w:pPr>
        <w:ind w:left="4246" w:hanging="361"/>
      </w:pPr>
      <w:rPr>
        <w:rFonts w:hint="default"/>
        <w:lang w:val="en-US" w:eastAsia="en-US" w:bidi="ar-SA"/>
      </w:rPr>
    </w:lvl>
  </w:abstractNum>
  <w:abstractNum w:abstractNumId="112" w15:restartNumberingAfterBreak="0">
    <w:nsid w:val="36587DEF"/>
    <w:multiLevelType w:val="hybridMultilevel"/>
    <w:tmpl w:val="042A3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77D6D43"/>
    <w:multiLevelType w:val="multilevel"/>
    <w:tmpl w:val="E08CF7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37C71C2D"/>
    <w:multiLevelType w:val="hybridMultilevel"/>
    <w:tmpl w:val="51E2B396"/>
    <w:lvl w:ilvl="0" w:tplc="3606DCC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1E69318">
      <w:numFmt w:val="bullet"/>
      <w:lvlText w:val="•"/>
      <w:lvlJc w:val="left"/>
      <w:pPr>
        <w:ind w:left="1175" w:hanging="360"/>
      </w:pPr>
      <w:rPr>
        <w:rFonts w:hint="default"/>
        <w:lang w:val="en-US" w:eastAsia="en-US" w:bidi="ar-SA"/>
      </w:rPr>
    </w:lvl>
    <w:lvl w:ilvl="2" w:tplc="68CE38EE">
      <w:numFmt w:val="bullet"/>
      <w:lvlText w:val="•"/>
      <w:lvlJc w:val="left"/>
      <w:pPr>
        <w:ind w:left="1531" w:hanging="360"/>
      </w:pPr>
      <w:rPr>
        <w:rFonts w:hint="default"/>
        <w:lang w:val="en-US" w:eastAsia="en-US" w:bidi="ar-SA"/>
      </w:rPr>
    </w:lvl>
    <w:lvl w:ilvl="3" w:tplc="9476FB7C">
      <w:numFmt w:val="bullet"/>
      <w:lvlText w:val="•"/>
      <w:lvlJc w:val="left"/>
      <w:pPr>
        <w:ind w:left="1887" w:hanging="360"/>
      </w:pPr>
      <w:rPr>
        <w:rFonts w:hint="default"/>
        <w:lang w:val="en-US" w:eastAsia="en-US" w:bidi="ar-SA"/>
      </w:rPr>
    </w:lvl>
    <w:lvl w:ilvl="4" w:tplc="505AEFC2">
      <w:numFmt w:val="bullet"/>
      <w:lvlText w:val="•"/>
      <w:lvlJc w:val="left"/>
      <w:pPr>
        <w:ind w:left="2242" w:hanging="360"/>
      </w:pPr>
      <w:rPr>
        <w:rFonts w:hint="default"/>
        <w:lang w:val="en-US" w:eastAsia="en-US" w:bidi="ar-SA"/>
      </w:rPr>
    </w:lvl>
    <w:lvl w:ilvl="5" w:tplc="65F044DC">
      <w:numFmt w:val="bullet"/>
      <w:lvlText w:val="•"/>
      <w:lvlJc w:val="left"/>
      <w:pPr>
        <w:ind w:left="2598" w:hanging="360"/>
      </w:pPr>
      <w:rPr>
        <w:rFonts w:hint="default"/>
        <w:lang w:val="en-US" w:eastAsia="en-US" w:bidi="ar-SA"/>
      </w:rPr>
    </w:lvl>
    <w:lvl w:ilvl="6" w:tplc="014C0F04">
      <w:numFmt w:val="bullet"/>
      <w:lvlText w:val="•"/>
      <w:lvlJc w:val="left"/>
      <w:pPr>
        <w:ind w:left="2954" w:hanging="360"/>
      </w:pPr>
      <w:rPr>
        <w:rFonts w:hint="default"/>
        <w:lang w:val="en-US" w:eastAsia="en-US" w:bidi="ar-SA"/>
      </w:rPr>
    </w:lvl>
    <w:lvl w:ilvl="7" w:tplc="6B5AD4D0">
      <w:numFmt w:val="bullet"/>
      <w:lvlText w:val="•"/>
      <w:lvlJc w:val="left"/>
      <w:pPr>
        <w:ind w:left="3309" w:hanging="360"/>
      </w:pPr>
      <w:rPr>
        <w:rFonts w:hint="default"/>
        <w:lang w:val="en-US" w:eastAsia="en-US" w:bidi="ar-SA"/>
      </w:rPr>
    </w:lvl>
    <w:lvl w:ilvl="8" w:tplc="CF58091A">
      <w:numFmt w:val="bullet"/>
      <w:lvlText w:val="•"/>
      <w:lvlJc w:val="left"/>
      <w:pPr>
        <w:ind w:left="3665" w:hanging="360"/>
      </w:pPr>
      <w:rPr>
        <w:rFonts w:hint="default"/>
        <w:lang w:val="en-US" w:eastAsia="en-US" w:bidi="ar-SA"/>
      </w:rPr>
    </w:lvl>
  </w:abstractNum>
  <w:abstractNum w:abstractNumId="116" w15:restartNumberingAfterBreak="0">
    <w:nsid w:val="39203A2D"/>
    <w:multiLevelType w:val="hybridMultilevel"/>
    <w:tmpl w:val="F1088204"/>
    <w:lvl w:ilvl="0" w:tplc="A2529E5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117" w15:restartNumberingAfterBreak="0">
    <w:nsid w:val="394711F4"/>
    <w:multiLevelType w:val="hybridMultilevel"/>
    <w:tmpl w:val="D51C0980"/>
    <w:lvl w:ilvl="0" w:tplc="FFFFFFFF">
      <w:start w:val="1"/>
      <w:numFmt w:val="bullet"/>
      <w:lvlText w:val=""/>
      <w:lvlJc w:val="left"/>
      <w:pPr>
        <w:ind w:left="719" w:hanging="360"/>
      </w:pPr>
      <w:rPr>
        <w:rFonts w:ascii="Symbol" w:hAnsi="Symbol" w:hint="default"/>
        <w:b w:val="0"/>
        <w:bCs w:val="0"/>
        <w:i w:val="0"/>
        <w:iCs w:val="0"/>
        <w:spacing w:val="0"/>
        <w:w w:val="100"/>
        <w:sz w:val="24"/>
        <w:szCs w:val="24"/>
        <w:lang w:val="en-US" w:eastAsia="en-US" w:bidi="ar-SA"/>
      </w:rPr>
    </w:lvl>
    <w:lvl w:ilvl="1" w:tplc="8B78F376">
      <w:numFmt w:val="bullet"/>
      <w:lvlText w:val="•"/>
      <w:lvlJc w:val="left"/>
      <w:pPr>
        <w:ind w:left="1584" w:hanging="360"/>
      </w:pPr>
      <w:rPr>
        <w:rFonts w:hint="default"/>
        <w:lang w:val="en-US" w:eastAsia="en-US" w:bidi="ar-SA"/>
      </w:rPr>
    </w:lvl>
    <w:lvl w:ilvl="2" w:tplc="97484BDC">
      <w:numFmt w:val="bullet"/>
      <w:lvlText w:val="•"/>
      <w:lvlJc w:val="left"/>
      <w:pPr>
        <w:ind w:left="2448" w:hanging="360"/>
      </w:pPr>
      <w:rPr>
        <w:rFonts w:hint="default"/>
        <w:lang w:val="en-US" w:eastAsia="en-US" w:bidi="ar-SA"/>
      </w:rPr>
    </w:lvl>
    <w:lvl w:ilvl="3" w:tplc="97DC5F9C">
      <w:numFmt w:val="bullet"/>
      <w:lvlText w:val="•"/>
      <w:lvlJc w:val="left"/>
      <w:pPr>
        <w:ind w:left="3312" w:hanging="360"/>
      </w:pPr>
      <w:rPr>
        <w:rFonts w:hint="default"/>
        <w:lang w:val="en-US" w:eastAsia="en-US" w:bidi="ar-SA"/>
      </w:rPr>
    </w:lvl>
    <w:lvl w:ilvl="4" w:tplc="5F688F58">
      <w:numFmt w:val="bullet"/>
      <w:lvlText w:val="•"/>
      <w:lvlJc w:val="left"/>
      <w:pPr>
        <w:ind w:left="4176" w:hanging="360"/>
      </w:pPr>
      <w:rPr>
        <w:rFonts w:hint="default"/>
        <w:lang w:val="en-US" w:eastAsia="en-US" w:bidi="ar-SA"/>
      </w:rPr>
    </w:lvl>
    <w:lvl w:ilvl="5" w:tplc="A5206314">
      <w:numFmt w:val="bullet"/>
      <w:lvlText w:val="•"/>
      <w:lvlJc w:val="left"/>
      <w:pPr>
        <w:ind w:left="5040" w:hanging="360"/>
      </w:pPr>
      <w:rPr>
        <w:rFonts w:hint="default"/>
        <w:lang w:val="en-US" w:eastAsia="en-US" w:bidi="ar-SA"/>
      </w:rPr>
    </w:lvl>
    <w:lvl w:ilvl="6" w:tplc="711A7768">
      <w:numFmt w:val="bullet"/>
      <w:lvlText w:val="•"/>
      <w:lvlJc w:val="left"/>
      <w:pPr>
        <w:ind w:left="5904" w:hanging="360"/>
      </w:pPr>
      <w:rPr>
        <w:rFonts w:hint="default"/>
        <w:lang w:val="en-US" w:eastAsia="en-US" w:bidi="ar-SA"/>
      </w:rPr>
    </w:lvl>
    <w:lvl w:ilvl="7" w:tplc="394A2AD0">
      <w:numFmt w:val="bullet"/>
      <w:lvlText w:val="•"/>
      <w:lvlJc w:val="left"/>
      <w:pPr>
        <w:ind w:left="6768" w:hanging="360"/>
      </w:pPr>
      <w:rPr>
        <w:rFonts w:hint="default"/>
        <w:lang w:val="en-US" w:eastAsia="en-US" w:bidi="ar-SA"/>
      </w:rPr>
    </w:lvl>
    <w:lvl w:ilvl="8" w:tplc="C600609E">
      <w:numFmt w:val="bullet"/>
      <w:lvlText w:val="•"/>
      <w:lvlJc w:val="left"/>
      <w:pPr>
        <w:ind w:left="7632" w:hanging="360"/>
      </w:pPr>
      <w:rPr>
        <w:rFonts w:hint="default"/>
        <w:lang w:val="en-US" w:eastAsia="en-US" w:bidi="ar-SA"/>
      </w:rPr>
    </w:lvl>
  </w:abstractNum>
  <w:abstractNum w:abstractNumId="118" w15:restartNumberingAfterBreak="0">
    <w:nsid w:val="394E3719"/>
    <w:multiLevelType w:val="hybridMultilevel"/>
    <w:tmpl w:val="E5D0179A"/>
    <w:lvl w:ilvl="0" w:tplc="C868FC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B2BF7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B4EFAD0">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B5784D08">
      <w:numFmt w:val="bullet"/>
      <w:lvlText w:val="•"/>
      <w:lvlJc w:val="left"/>
      <w:pPr>
        <w:ind w:left="3060" w:hanging="360"/>
      </w:pPr>
      <w:rPr>
        <w:rFonts w:hint="default"/>
        <w:lang w:val="en-US" w:eastAsia="en-US" w:bidi="ar-SA"/>
      </w:rPr>
    </w:lvl>
    <w:lvl w:ilvl="4" w:tplc="9EEC4B0E">
      <w:numFmt w:val="bullet"/>
      <w:lvlText w:val="•"/>
      <w:lvlJc w:val="left"/>
      <w:pPr>
        <w:ind w:left="3960" w:hanging="360"/>
      </w:pPr>
      <w:rPr>
        <w:rFonts w:hint="default"/>
        <w:lang w:val="en-US" w:eastAsia="en-US" w:bidi="ar-SA"/>
      </w:rPr>
    </w:lvl>
    <w:lvl w:ilvl="5" w:tplc="A72487B4">
      <w:numFmt w:val="bullet"/>
      <w:lvlText w:val="•"/>
      <w:lvlJc w:val="left"/>
      <w:pPr>
        <w:ind w:left="4860" w:hanging="360"/>
      </w:pPr>
      <w:rPr>
        <w:rFonts w:hint="default"/>
        <w:lang w:val="en-US" w:eastAsia="en-US" w:bidi="ar-SA"/>
      </w:rPr>
    </w:lvl>
    <w:lvl w:ilvl="6" w:tplc="95623838">
      <w:numFmt w:val="bullet"/>
      <w:lvlText w:val="•"/>
      <w:lvlJc w:val="left"/>
      <w:pPr>
        <w:ind w:left="5761" w:hanging="360"/>
      </w:pPr>
      <w:rPr>
        <w:rFonts w:hint="default"/>
        <w:lang w:val="en-US" w:eastAsia="en-US" w:bidi="ar-SA"/>
      </w:rPr>
    </w:lvl>
    <w:lvl w:ilvl="7" w:tplc="3710BA46">
      <w:numFmt w:val="bullet"/>
      <w:lvlText w:val="•"/>
      <w:lvlJc w:val="left"/>
      <w:pPr>
        <w:ind w:left="6661" w:hanging="360"/>
      </w:pPr>
      <w:rPr>
        <w:rFonts w:hint="default"/>
        <w:lang w:val="en-US" w:eastAsia="en-US" w:bidi="ar-SA"/>
      </w:rPr>
    </w:lvl>
    <w:lvl w:ilvl="8" w:tplc="81063FD6">
      <w:numFmt w:val="bullet"/>
      <w:lvlText w:val="•"/>
      <w:lvlJc w:val="left"/>
      <w:pPr>
        <w:ind w:left="7561" w:hanging="360"/>
      </w:pPr>
      <w:rPr>
        <w:rFonts w:hint="default"/>
        <w:lang w:val="en-US" w:eastAsia="en-US" w:bidi="ar-SA"/>
      </w:rPr>
    </w:lvl>
  </w:abstractNum>
  <w:abstractNum w:abstractNumId="119" w15:restartNumberingAfterBreak="0">
    <w:nsid w:val="3AC37CC3"/>
    <w:multiLevelType w:val="hybridMultilevel"/>
    <w:tmpl w:val="1FEE49B8"/>
    <w:lvl w:ilvl="0" w:tplc="655AA318">
      <w:numFmt w:val="bullet"/>
      <w:lvlText w:val=""/>
      <w:lvlJc w:val="left"/>
      <w:pPr>
        <w:ind w:left="719" w:hanging="260"/>
      </w:pPr>
      <w:rPr>
        <w:rFonts w:ascii="Symbol" w:eastAsia="Symbol" w:hAnsi="Symbol" w:cs="Symbol" w:hint="default"/>
        <w:b w:val="0"/>
        <w:bCs w:val="0"/>
        <w:i w:val="0"/>
        <w:iCs w:val="0"/>
        <w:spacing w:val="0"/>
        <w:w w:val="100"/>
        <w:sz w:val="24"/>
        <w:szCs w:val="24"/>
        <w:lang w:val="en-US" w:eastAsia="en-US" w:bidi="ar-SA"/>
      </w:rPr>
    </w:lvl>
    <w:lvl w:ilvl="1" w:tplc="6454581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D70CA0F0">
      <w:numFmt w:val="bullet"/>
      <w:lvlText w:val="•"/>
      <w:lvlJc w:val="left"/>
      <w:pPr>
        <w:ind w:left="2320" w:hanging="360"/>
      </w:pPr>
      <w:rPr>
        <w:rFonts w:hint="default"/>
        <w:lang w:val="en-US" w:eastAsia="en-US" w:bidi="ar-SA"/>
      </w:rPr>
    </w:lvl>
    <w:lvl w:ilvl="3" w:tplc="8AD812E0">
      <w:numFmt w:val="bullet"/>
      <w:lvlText w:val="•"/>
      <w:lvlJc w:val="left"/>
      <w:pPr>
        <w:ind w:left="3200" w:hanging="360"/>
      </w:pPr>
      <w:rPr>
        <w:rFonts w:hint="default"/>
        <w:lang w:val="en-US" w:eastAsia="en-US" w:bidi="ar-SA"/>
      </w:rPr>
    </w:lvl>
    <w:lvl w:ilvl="4" w:tplc="84D2D7F2">
      <w:numFmt w:val="bullet"/>
      <w:lvlText w:val="•"/>
      <w:lvlJc w:val="left"/>
      <w:pPr>
        <w:ind w:left="4080" w:hanging="360"/>
      </w:pPr>
      <w:rPr>
        <w:rFonts w:hint="default"/>
        <w:lang w:val="en-US" w:eastAsia="en-US" w:bidi="ar-SA"/>
      </w:rPr>
    </w:lvl>
    <w:lvl w:ilvl="5" w:tplc="EE8635E0">
      <w:numFmt w:val="bullet"/>
      <w:lvlText w:val="•"/>
      <w:lvlJc w:val="left"/>
      <w:pPr>
        <w:ind w:left="4960" w:hanging="360"/>
      </w:pPr>
      <w:rPr>
        <w:rFonts w:hint="default"/>
        <w:lang w:val="en-US" w:eastAsia="en-US" w:bidi="ar-SA"/>
      </w:rPr>
    </w:lvl>
    <w:lvl w:ilvl="6" w:tplc="553EA814">
      <w:numFmt w:val="bullet"/>
      <w:lvlText w:val="•"/>
      <w:lvlJc w:val="left"/>
      <w:pPr>
        <w:ind w:left="5840" w:hanging="360"/>
      </w:pPr>
      <w:rPr>
        <w:rFonts w:hint="default"/>
        <w:lang w:val="en-US" w:eastAsia="en-US" w:bidi="ar-SA"/>
      </w:rPr>
    </w:lvl>
    <w:lvl w:ilvl="7" w:tplc="956E1E52">
      <w:numFmt w:val="bullet"/>
      <w:lvlText w:val="•"/>
      <w:lvlJc w:val="left"/>
      <w:pPr>
        <w:ind w:left="6720" w:hanging="360"/>
      </w:pPr>
      <w:rPr>
        <w:rFonts w:hint="default"/>
        <w:lang w:val="en-US" w:eastAsia="en-US" w:bidi="ar-SA"/>
      </w:rPr>
    </w:lvl>
    <w:lvl w:ilvl="8" w:tplc="B2A63358">
      <w:numFmt w:val="bullet"/>
      <w:lvlText w:val="•"/>
      <w:lvlJc w:val="left"/>
      <w:pPr>
        <w:ind w:left="7600" w:hanging="360"/>
      </w:pPr>
      <w:rPr>
        <w:rFonts w:hint="default"/>
        <w:lang w:val="en-US" w:eastAsia="en-US" w:bidi="ar-SA"/>
      </w:rPr>
    </w:lvl>
  </w:abstractNum>
  <w:abstractNum w:abstractNumId="120"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121"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B881FB2"/>
    <w:multiLevelType w:val="hybridMultilevel"/>
    <w:tmpl w:val="65A003A0"/>
    <w:lvl w:ilvl="0" w:tplc="93B65336">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B5E0D2D0">
      <w:numFmt w:val="bullet"/>
      <w:lvlText w:val="o"/>
      <w:lvlJc w:val="left"/>
      <w:pPr>
        <w:ind w:left="1530" w:hanging="360"/>
      </w:pPr>
      <w:rPr>
        <w:rFonts w:ascii="Courier New" w:eastAsia="Courier New" w:hAnsi="Courier New" w:cs="Courier New" w:hint="default"/>
        <w:b w:val="0"/>
        <w:bCs w:val="0"/>
        <w:i w:val="0"/>
        <w:iCs w:val="0"/>
        <w:spacing w:val="0"/>
        <w:w w:val="100"/>
        <w:sz w:val="24"/>
        <w:szCs w:val="24"/>
        <w:lang w:val="en-US" w:eastAsia="en-US" w:bidi="ar-SA"/>
      </w:rPr>
    </w:lvl>
    <w:lvl w:ilvl="2" w:tplc="330A60F2">
      <w:numFmt w:val="bullet"/>
      <w:lvlText w:val="•"/>
      <w:lvlJc w:val="left"/>
      <w:pPr>
        <w:ind w:left="1632" w:hanging="360"/>
      </w:pPr>
      <w:rPr>
        <w:rFonts w:hint="default"/>
        <w:lang w:val="en-US" w:eastAsia="en-US" w:bidi="ar-SA"/>
      </w:rPr>
    </w:lvl>
    <w:lvl w:ilvl="3" w:tplc="B06CAFEA">
      <w:numFmt w:val="bullet"/>
      <w:lvlText w:val="•"/>
      <w:lvlJc w:val="left"/>
      <w:pPr>
        <w:ind w:left="1735" w:hanging="360"/>
      </w:pPr>
      <w:rPr>
        <w:rFonts w:hint="default"/>
        <w:lang w:val="en-US" w:eastAsia="en-US" w:bidi="ar-SA"/>
      </w:rPr>
    </w:lvl>
    <w:lvl w:ilvl="4" w:tplc="358EEDF0">
      <w:numFmt w:val="bullet"/>
      <w:lvlText w:val="•"/>
      <w:lvlJc w:val="left"/>
      <w:pPr>
        <w:ind w:left="1837" w:hanging="360"/>
      </w:pPr>
      <w:rPr>
        <w:rFonts w:hint="default"/>
        <w:lang w:val="en-US" w:eastAsia="en-US" w:bidi="ar-SA"/>
      </w:rPr>
    </w:lvl>
    <w:lvl w:ilvl="5" w:tplc="C4D8112A">
      <w:numFmt w:val="bullet"/>
      <w:lvlText w:val="•"/>
      <w:lvlJc w:val="left"/>
      <w:pPr>
        <w:ind w:left="1940" w:hanging="360"/>
      </w:pPr>
      <w:rPr>
        <w:rFonts w:hint="default"/>
        <w:lang w:val="en-US" w:eastAsia="en-US" w:bidi="ar-SA"/>
      </w:rPr>
    </w:lvl>
    <w:lvl w:ilvl="6" w:tplc="BE425DF6">
      <w:numFmt w:val="bullet"/>
      <w:lvlText w:val="•"/>
      <w:lvlJc w:val="left"/>
      <w:pPr>
        <w:ind w:left="2043" w:hanging="360"/>
      </w:pPr>
      <w:rPr>
        <w:rFonts w:hint="default"/>
        <w:lang w:val="en-US" w:eastAsia="en-US" w:bidi="ar-SA"/>
      </w:rPr>
    </w:lvl>
    <w:lvl w:ilvl="7" w:tplc="24FC3D6A">
      <w:numFmt w:val="bullet"/>
      <w:lvlText w:val="•"/>
      <w:lvlJc w:val="left"/>
      <w:pPr>
        <w:ind w:left="2145" w:hanging="360"/>
      </w:pPr>
      <w:rPr>
        <w:rFonts w:hint="default"/>
        <w:lang w:val="en-US" w:eastAsia="en-US" w:bidi="ar-SA"/>
      </w:rPr>
    </w:lvl>
    <w:lvl w:ilvl="8" w:tplc="793672CA">
      <w:numFmt w:val="bullet"/>
      <w:lvlText w:val="•"/>
      <w:lvlJc w:val="left"/>
      <w:pPr>
        <w:ind w:left="2248" w:hanging="360"/>
      </w:pPr>
      <w:rPr>
        <w:rFonts w:hint="default"/>
        <w:lang w:val="en-US" w:eastAsia="en-US" w:bidi="ar-SA"/>
      </w:rPr>
    </w:lvl>
  </w:abstractNum>
  <w:abstractNum w:abstractNumId="123" w15:restartNumberingAfterBreak="0">
    <w:nsid w:val="3B93271F"/>
    <w:multiLevelType w:val="hybridMultilevel"/>
    <w:tmpl w:val="FD7AD244"/>
    <w:lvl w:ilvl="0" w:tplc="0D9A1B1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CE88078">
      <w:numFmt w:val="bullet"/>
      <w:lvlText w:val="•"/>
      <w:lvlJc w:val="left"/>
      <w:pPr>
        <w:ind w:left="1584" w:hanging="360"/>
      </w:pPr>
      <w:rPr>
        <w:rFonts w:hint="default"/>
        <w:lang w:val="en-US" w:eastAsia="en-US" w:bidi="ar-SA"/>
      </w:rPr>
    </w:lvl>
    <w:lvl w:ilvl="2" w:tplc="EA566FBC">
      <w:numFmt w:val="bullet"/>
      <w:lvlText w:val="•"/>
      <w:lvlJc w:val="left"/>
      <w:pPr>
        <w:ind w:left="2448" w:hanging="360"/>
      </w:pPr>
      <w:rPr>
        <w:rFonts w:hint="default"/>
        <w:lang w:val="en-US" w:eastAsia="en-US" w:bidi="ar-SA"/>
      </w:rPr>
    </w:lvl>
    <w:lvl w:ilvl="3" w:tplc="EECEEA7C">
      <w:numFmt w:val="bullet"/>
      <w:lvlText w:val="•"/>
      <w:lvlJc w:val="left"/>
      <w:pPr>
        <w:ind w:left="3312" w:hanging="360"/>
      </w:pPr>
      <w:rPr>
        <w:rFonts w:hint="default"/>
        <w:lang w:val="en-US" w:eastAsia="en-US" w:bidi="ar-SA"/>
      </w:rPr>
    </w:lvl>
    <w:lvl w:ilvl="4" w:tplc="5B0EB45E">
      <w:numFmt w:val="bullet"/>
      <w:lvlText w:val="•"/>
      <w:lvlJc w:val="left"/>
      <w:pPr>
        <w:ind w:left="4176" w:hanging="360"/>
      </w:pPr>
      <w:rPr>
        <w:rFonts w:hint="default"/>
        <w:lang w:val="en-US" w:eastAsia="en-US" w:bidi="ar-SA"/>
      </w:rPr>
    </w:lvl>
    <w:lvl w:ilvl="5" w:tplc="0BF86680">
      <w:numFmt w:val="bullet"/>
      <w:lvlText w:val="•"/>
      <w:lvlJc w:val="left"/>
      <w:pPr>
        <w:ind w:left="5040" w:hanging="360"/>
      </w:pPr>
      <w:rPr>
        <w:rFonts w:hint="default"/>
        <w:lang w:val="en-US" w:eastAsia="en-US" w:bidi="ar-SA"/>
      </w:rPr>
    </w:lvl>
    <w:lvl w:ilvl="6" w:tplc="B6C2B520">
      <w:numFmt w:val="bullet"/>
      <w:lvlText w:val="•"/>
      <w:lvlJc w:val="left"/>
      <w:pPr>
        <w:ind w:left="5904" w:hanging="360"/>
      </w:pPr>
      <w:rPr>
        <w:rFonts w:hint="default"/>
        <w:lang w:val="en-US" w:eastAsia="en-US" w:bidi="ar-SA"/>
      </w:rPr>
    </w:lvl>
    <w:lvl w:ilvl="7" w:tplc="405C9630">
      <w:numFmt w:val="bullet"/>
      <w:lvlText w:val="•"/>
      <w:lvlJc w:val="left"/>
      <w:pPr>
        <w:ind w:left="6768" w:hanging="360"/>
      </w:pPr>
      <w:rPr>
        <w:rFonts w:hint="default"/>
        <w:lang w:val="en-US" w:eastAsia="en-US" w:bidi="ar-SA"/>
      </w:rPr>
    </w:lvl>
    <w:lvl w:ilvl="8" w:tplc="36ACC670">
      <w:numFmt w:val="bullet"/>
      <w:lvlText w:val="•"/>
      <w:lvlJc w:val="left"/>
      <w:pPr>
        <w:ind w:left="7632" w:hanging="360"/>
      </w:pPr>
      <w:rPr>
        <w:rFonts w:hint="default"/>
        <w:lang w:val="en-US" w:eastAsia="en-US" w:bidi="ar-SA"/>
      </w:rPr>
    </w:lvl>
  </w:abstractNum>
  <w:abstractNum w:abstractNumId="12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BC65DC3"/>
    <w:multiLevelType w:val="hybridMultilevel"/>
    <w:tmpl w:val="02D4C06E"/>
    <w:lvl w:ilvl="0" w:tplc="B2026C7A">
      <w:numFmt w:val="bullet"/>
      <w:lvlText w:val=""/>
      <w:lvlJc w:val="left"/>
      <w:pPr>
        <w:ind w:left="447" w:hanging="360"/>
      </w:pPr>
      <w:rPr>
        <w:rFonts w:ascii="Symbol" w:eastAsia="Symbol" w:hAnsi="Symbol" w:cs="Symbol" w:hint="default"/>
        <w:b w:val="0"/>
        <w:bCs w:val="0"/>
        <w:i w:val="0"/>
        <w:iCs w:val="0"/>
        <w:spacing w:val="0"/>
        <w:w w:val="100"/>
        <w:sz w:val="24"/>
        <w:szCs w:val="24"/>
        <w:lang w:val="en-US" w:eastAsia="en-US" w:bidi="ar-SA"/>
      </w:rPr>
    </w:lvl>
    <w:lvl w:ilvl="1" w:tplc="1BDACC16">
      <w:numFmt w:val="bullet"/>
      <w:lvlText w:val="•"/>
      <w:lvlJc w:val="left"/>
      <w:pPr>
        <w:ind w:left="731" w:hanging="360"/>
      </w:pPr>
      <w:rPr>
        <w:rFonts w:hint="default"/>
        <w:lang w:val="en-US" w:eastAsia="en-US" w:bidi="ar-SA"/>
      </w:rPr>
    </w:lvl>
    <w:lvl w:ilvl="2" w:tplc="DF4E4214">
      <w:numFmt w:val="bullet"/>
      <w:lvlText w:val="•"/>
      <w:lvlJc w:val="left"/>
      <w:pPr>
        <w:ind w:left="1023" w:hanging="360"/>
      </w:pPr>
      <w:rPr>
        <w:rFonts w:hint="default"/>
        <w:lang w:val="en-US" w:eastAsia="en-US" w:bidi="ar-SA"/>
      </w:rPr>
    </w:lvl>
    <w:lvl w:ilvl="3" w:tplc="8E2CD44E">
      <w:numFmt w:val="bullet"/>
      <w:lvlText w:val="•"/>
      <w:lvlJc w:val="left"/>
      <w:pPr>
        <w:ind w:left="1315" w:hanging="360"/>
      </w:pPr>
      <w:rPr>
        <w:rFonts w:hint="default"/>
        <w:lang w:val="en-US" w:eastAsia="en-US" w:bidi="ar-SA"/>
      </w:rPr>
    </w:lvl>
    <w:lvl w:ilvl="4" w:tplc="41863ACA">
      <w:numFmt w:val="bullet"/>
      <w:lvlText w:val="•"/>
      <w:lvlJc w:val="left"/>
      <w:pPr>
        <w:ind w:left="1607" w:hanging="360"/>
      </w:pPr>
      <w:rPr>
        <w:rFonts w:hint="default"/>
        <w:lang w:val="en-US" w:eastAsia="en-US" w:bidi="ar-SA"/>
      </w:rPr>
    </w:lvl>
    <w:lvl w:ilvl="5" w:tplc="CCD4594A">
      <w:numFmt w:val="bullet"/>
      <w:lvlText w:val="•"/>
      <w:lvlJc w:val="left"/>
      <w:pPr>
        <w:ind w:left="1899" w:hanging="360"/>
      </w:pPr>
      <w:rPr>
        <w:rFonts w:hint="default"/>
        <w:lang w:val="en-US" w:eastAsia="en-US" w:bidi="ar-SA"/>
      </w:rPr>
    </w:lvl>
    <w:lvl w:ilvl="6" w:tplc="0234D922">
      <w:numFmt w:val="bullet"/>
      <w:lvlText w:val="•"/>
      <w:lvlJc w:val="left"/>
      <w:pPr>
        <w:ind w:left="2191" w:hanging="360"/>
      </w:pPr>
      <w:rPr>
        <w:rFonts w:hint="default"/>
        <w:lang w:val="en-US" w:eastAsia="en-US" w:bidi="ar-SA"/>
      </w:rPr>
    </w:lvl>
    <w:lvl w:ilvl="7" w:tplc="AF90CC58">
      <w:numFmt w:val="bullet"/>
      <w:lvlText w:val="•"/>
      <w:lvlJc w:val="left"/>
      <w:pPr>
        <w:ind w:left="2483" w:hanging="360"/>
      </w:pPr>
      <w:rPr>
        <w:rFonts w:hint="default"/>
        <w:lang w:val="en-US" w:eastAsia="en-US" w:bidi="ar-SA"/>
      </w:rPr>
    </w:lvl>
    <w:lvl w:ilvl="8" w:tplc="DB4464F2">
      <w:numFmt w:val="bullet"/>
      <w:lvlText w:val="•"/>
      <w:lvlJc w:val="left"/>
      <w:pPr>
        <w:ind w:left="2775" w:hanging="360"/>
      </w:pPr>
      <w:rPr>
        <w:rFonts w:hint="default"/>
        <w:lang w:val="en-US" w:eastAsia="en-US" w:bidi="ar-SA"/>
      </w:rPr>
    </w:lvl>
  </w:abstractNum>
  <w:abstractNum w:abstractNumId="126"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C5D0D98"/>
    <w:multiLevelType w:val="multilevel"/>
    <w:tmpl w:val="7EDE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C61169B"/>
    <w:multiLevelType w:val="hybridMultilevel"/>
    <w:tmpl w:val="96106268"/>
    <w:lvl w:ilvl="0" w:tplc="3612C67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25C872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1905DFE">
      <w:numFmt w:val="bullet"/>
      <w:lvlText w:val="•"/>
      <w:lvlJc w:val="left"/>
      <w:pPr>
        <w:ind w:left="2319" w:hanging="360"/>
      </w:pPr>
      <w:rPr>
        <w:rFonts w:hint="default"/>
        <w:lang w:val="en-US" w:eastAsia="en-US" w:bidi="ar-SA"/>
      </w:rPr>
    </w:lvl>
    <w:lvl w:ilvl="3" w:tplc="2C2AA3BC">
      <w:numFmt w:val="bullet"/>
      <w:lvlText w:val="•"/>
      <w:lvlJc w:val="left"/>
      <w:pPr>
        <w:ind w:left="3198" w:hanging="360"/>
      </w:pPr>
      <w:rPr>
        <w:rFonts w:hint="default"/>
        <w:lang w:val="en-US" w:eastAsia="en-US" w:bidi="ar-SA"/>
      </w:rPr>
    </w:lvl>
    <w:lvl w:ilvl="4" w:tplc="12BE8938">
      <w:numFmt w:val="bullet"/>
      <w:lvlText w:val="•"/>
      <w:lvlJc w:val="left"/>
      <w:pPr>
        <w:ind w:left="4077" w:hanging="360"/>
      </w:pPr>
      <w:rPr>
        <w:rFonts w:hint="default"/>
        <w:lang w:val="en-US" w:eastAsia="en-US" w:bidi="ar-SA"/>
      </w:rPr>
    </w:lvl>
    <w:lvl w:ilvl="5" w:tplc="D4926D88">
      <w:numFmt w:val="bullet"/>
      <w:lvlText w:val="•"/>
      <w:lvlJc w:val="left"/>
      <w:pPr>
        <w:ind w:left="4956" w:hanging="360"/>
      </w:pPr>
      <w:rPr>
        <w:rFonts w:hint="default"/>
        <w:lang w:val="en-US" w:eastAsia="en-US" w:bidi="ar-SA"/>
      </w:rPr>
    </w:lvl>
    <w:lvl w:ilvl="6" w:tplc="915E397C">
      <w:numFmt w:val="bullet"/>
      <w:lvlText w:val="•"/>
      <w:lvlJc w:val="left"/>
      <w:pPr>
        <w:ind w:left="5835" w:hanging="360"/>
      </w:pPr>
      <w:rPr>
        <w:rFonts w:hint="default"/>
        <w:lang w:val="en-US" w:eastAsia="en-US" w:bidi="ar-SA"/>
      </w:rPr>
    </w:lvl>
    <w:lvl w:ilvl="7" w:tplc="B23C1F4E">
      <w:numFmt w:val="bullet"/>
      <w:lvlText w:val="•"/>
      <w:lvlJc w:val="left"/>
      <w:pPr>
        <w:ind w:left="6714" w:hanging="360"/>
      </w:pPr>
      <w:rPr>
        <w:rFonts w:hint="default"/>
        <w:lang w:val="en-US" w:eastAsia="en-US" w:bidi="ar-SA"/>
      </w:rPr>
    </w:lvl>
    <w:lvl w:ilvl="8" w:tplc="6F48B3D4">
      <w:numFmt w:val="bullet"/>
      <w:lvlText w:val="•"/>
      <w:lvlJc w:val="left"/>
      <w:pPr>
        <w:ind w:left="7593" w:hanging="360"/>
      </w:pPr>
      <w:rPr>
        <w:rFonts w:hint="default"/>
        <w:lang w:val="en-US" w:eastAsia="en-US" w:bidi="ar-SA"/>
      </w:rPr>
    </w:lvl>
  </w:abstractNum>
  <w:abstractNum w:abstractNumId="129" w15:restartNumberingAfterBreak="0">
    <w:nsid w:val="3CFF52AB"/>
    <w:multiLevelType w:val="hybridMultilevel"/>
    <w:tmpl w:val="7644A582"/>
    <w:lvl w:ilvl="0" w:tplc="E8603A8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E5D486B0">
      <w:numFmt w:val="bullet"/>
      <w:lvlText w:val="•"/>
      <w:lvlJc w:val="left"/>
      <w:pPr>
        <w:ind w:left="2232" w:hanging="360"/>
      </w:pPr>
      <w:rPr>
        <w:rFonts w:hint="default"/>
        <w:lang w:val="en-US" w:eastAsia="en-US" w:bidi="ar-SA"/>
      </w:rPr>
    </w:lvl>
    <w:lvl w:ilvl="2" w:tplc="AA1208EA">
      <w:numFmt w:val="bullet"/>
      <w:lvlText w:val="•"/>
      <w:lvlJc w:val="left"/>
      <w:pPr>
        <w:ind w:left="3024" w:hanging="360"/>
      </w:pPr>
      <w:rPr>
        <w:rFonts w:hint="default"/>
        <w:lang w:val="en-US" w:eastAsia="en-US" w:bidi="ar-SA"/>
      </w:rPr>
    </w:lvl>
    <w:lvl w:ilvl="3" w:tplc="54F261D6">
      <w:numFmt w:val="bullet"/>
      <w:lvlText w:val="•"/>
      <w:lvlJc w:val="left"/>
      <w:pPr>
        <w:ind w:left="3816" w:hanging="360"/>
      </w:pPr>
      <w:rPr>
        <w:rFonts w:hint="default"/>
        <w:lang w:val="en-US" w:eastAsia="en-US" w:bidi="ar-SA"/>
      </w:rPr>
    </w:lvl>
    <w:lvl w:ilvl="4" w:tplc="B48E4AF8">
      <w:numFmt w:val="bullet"/>
      <w:lvlText w:val="•"/>
      <w:lvlJc w:val="left"/>
      <w:pPr>
        <w:ind w:left="4608" w:hanging="360"/>
      </w:pPr>
      <w:rPr>
        <w:rFonts w:hint="default"/>
        <w:lang w:val="en-US" w:eastAsia="en-US" w:bidi="ar-SA"/>
      </w:rPr>
    </w:lvl>
    <w:lvl w:ilvl="5" w:tplc="6F8A6D50">
      <w:numFmt w:val="bullet"/>
      <w:lvlText w:val="•"/>
      <w:lvlJc w:val="left"/>
      <w:pPr>
        <w:ind w:left="5400" w:hanging="360"/>
      </w:pPr>
      <w:rPr>
        <w:rFonts w:hint="default"/>
        <w:lang w:val="en-US" w:eastAsia="en-US" w:bidi="ar-SA"/>
      </w:rPr>
    </w:lvl>
    <w:lvl w:ilvl="6" w:tplc="F02C8B1A">
      <w:numFmt w:val="bullet"/>
      <w:lvlText w:val="•"/>
      <w:lvlJc w:val="left"/>
      <w:pPr>
        <w:ind w:left="6192" w:hanging="360"/>
      </w:pPr>
      <w:rPr>
        <w:rFonts w:hint="default"/>
        <w:lang w:val="en-US" w:eastAsia="en-US" w:bidi="ar-SA"/>
      </w:rPr>
    </w:lvl>
    <w:lvl w:ilvl="7" w:tplc="DA14BB46">
      <w:numFmt w:val="bullet"/>
      <w:lvlText w:val="•"/>
      <w:lvlJc w:val="left"/>
      <w:pPr>
        <w:ind w:left="6984" w:hanging="360"/>
      </w:pPr>
      <w:rPr>
        <w:rFonts w:hint="default"/>
        <w:lang w:val="en-US" w:eastAsia="en-US" w:bidi="ar-SA"/>
      </w:rPr>
    </w:lvl>
    <w:lvl w:ilvl="8" w:tplc="E9FAC080">
      <w:numFmt w:val="bullet"/>
      <w:lvlText w:val="•"/>
      <w:lvlJc w:val="left"/>
      <w:pPr>
        <w:ind w:left="7776" w:hanging="360"/>
      </w:pPr>
      <w:rPr>
        <w:rFonts w:hint="default"/>
        <w:lang w:val="en-US" w:eastAsia="en-US" w:bidi="ar-SA"/>
      </w:rPr>
    </w:lvl>
  </w:abstractNum>
  <w:abstractNum w:abstractNumId="130" w15:restartNumberingAfterBreak="0">
    <w:nsid w:val="3D2C03FD"/>
    <w:multiLevelType w:val="hybridMultilevel"/>
    <w:tmpl w:val="7E5E6C3C"/>
    <w:lvl w:ilvl="0" w:tplc="BF966E34">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3DBE28E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0ACEE0E">
      <w:numFmt w:val="bullet"/>
      <w:lvlText w:val="•"/>
      <w:lvlJc w:val="left"/>
      <w:pPr>
        <w:ind w:left="2483" w:hanging="360"/>
      </w:pPr>
      <w:rPr>
        <w:rFonts w:hint="default"/>
        <w:lang w:val="en-US" w:eastAsia="en-US" w:bidi="ar-SA"/>
      </w:rPr>
    </w:lvl>
    <w:lvl w:ilvl="3" w:tplc="2F821174">
      <w:numFmt w:val="bullet"/>
      <w:lvlText w:val="•"/>
      <w:lvlJc w:val="left"/>
      <w:pPr>
        <w:ind w:left="3347" w:hanging="360"/>
      </w:pPr>
      <w:rPr>
        <w:rFonts w:hint="default"/>
        <w:lang w:val="en-US" w:eastAsia="en-US" w:bidi="ar-SA"/>
      </w:rPr>
    </w:lvl>
    <w:lvl w:ilvl="4" w:tplc="F00828CE">
      <w:numFmt w:val="bullet"/>
      <w:lvlText w:val="•"/>
      <w:lvlJc w:val="left"/>
      <w:pPr>
        <w:ind w:left="4210" w:hanging="360"/>
      </w:pPr>
      <w:rPr>
        <w:rFonts w:hint="default"/>
        <w:lang w:val="en-US" w:eastAsia="en-US" w:bidi="ar-SA"/>
      </w:rPr>
    </w:lvl>
    <w:lvl w:ilvl="5" w:tplc="E7DC7986">
      <w:numFmt w:val="bullet"/>
      <w:lvlText w:val="•"/>
      <w:lvlJc w:val="left"/>
      <w:pPr>
        <w:ind w:left="5074" w:hanging="360"/>
      </w:pPr>
      <w:rPr>
        <w:rFonts w:hint="default"/>
        <w:lang w:val="en-US" w:eastAsia="en-US" w:bidi="ar-SA"/>
      </w:rPr>
    </w:lvl>
    <w:lvl w:ilvl="6" w:tplc="71682F68">
      <w:numFmt w:val="bullet"/>
      <w:lvlText w:val="•"/>
      <w:lvlJc w:val="left"/>
      <w:pPr>
        <w:ind w:left="5937" w:hanging="360"/>
      </w:pPr>
      <w:rPr>
        <w:rFonts w:hint="default"/>
        <w:lang w:val="en-US" w:eastAsia="en-US" w:bidi="ar-SA"/>
      </w:rPr>
    </w:lvl>
    <w:lvl w:ilvl="7" w:tplc="36A84382">
      <w:numFmt w:val="bullet"/>
      <w:lvlText w:val="•"/>
      <w:lvlJc w:val="left"/>
      <w:pPr>
        <w:ind w:left="6801" w:hanging="360"/>
      </w:pPr>
      <w:rPr>
        <w:rFonts w:hint="default"/>
        <w:lang w:val="en-US" w:eastAsia="en-US" w:bidi="ar-SA"/>
      </w:rPr>
    </w:lvl>
    <w:lvl w:ilvl="8" w:tplc="204A0B1A">
      <w:numFmt w:val="bullet"/>
      <w:lvlText w:val="•"/>
      <w:lvlJc w:val="left"/>
      <w:pPr>
        <w:ind w:left="7664" w:hanging="360"/>
      </w:pPr>
      <w:rPr>
        <w:rFonts w:hint="default"/>
        <w:lang w:val="en-US" w:eastAsia="en-US" w:bidi="ar-SA"/>
      </w:rPr>
    </w:lvl>
  </w:abstractNum>
  <w:abstractNum w:abstractNumId="131" w15:restartNumberingAfterBreak="0">
    <w:nsid w:val="3D860E5F"/>
    <w:multiLevelType w:val="hybridMultilevel"/>
    <w:tmpl w:val="2CB8FC2E"/>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E43EDD52">
      <w:numFmt w:val="bullet"/>
      <w:lvlText w:val="•"/>
      <w:lvlJc w:val="left"/>
      <w:pPr>
        <w:ind w:left="1090" w:hanging="360"/>
      </w:pPr>
      <w:rPr>
        <w:rFonts w:hint="default"/>
        <w:lang w:val="en-US" w:eastAsia="en-US" w:bidi="ar-SA"/>
      </w:rPr>
    </w:lvl>
    <w:lvl w:ilvl="2" w:tplc="13843710">
      <w:numFmt w:val="bullet"/>
      <w:lvlText w:val="•"/>
      <w:lvlJc w:val="left"/>
      <w:pPr>
        <w:ind w:left="1361" w:hanging="360"/>
      </w:pPr>
      <w:rPr>
        <w:rFonts w:hint="default"/>
        <w:lang w:val="en-US" w:eastAsia="en-US" w:bidi="ar-SA"/>
      </w:rPr>
    </w:lvl>
    <w:lvl w:ilvl="3" w:tplc="E84EA234">
      <w:numFmt w:val="bullet"/>
      <w:lvlText w:val="•"/>
      <w:lvlJc w:val="left"/>
      <w:pPr>
        <w:ind w:left="1632" w:hanging="360"/>
      </w:pPr>
      <w:rPr>
        <w:rFonts w:hint="default"/>
        <w:lang w:val="en-US" w:eastAsia="en-US" w:bidi="ar-SA"/>
      </w:rPr>
    </w:lvl>
    <w:lvl w:ilvl="4" w:tplc="11CC3502">
      <w:numFmt w:val="bullet"/>
      <w:lvlText w:val="•"/>
      <w:lvlJc w:val="left"/>
      <w:pPr>
        <w:ind w:left="1902" w:hanging="360"/>
      </w:pPr>
      <w:rPr>
        <w:rFonts w:hint="default"/>
        <w:lang w:val="en-US" w:eastAsia="en-US" w:bidi="ar-SA"/>
      </w:rPr>
    </w:lvl>
    <w:lvl w:ilvl="5" w:tplc="15F49A92">
      <w:numFmt w:val="bullet"/>
      <w:lvlText w:val="•"/>
      <w:lvlJc w:val="left"/>
      <w:pPr>
        <w:ind w:left="2173" w:hanging="360"/>
      </w:pPr>
      <w:rPr>
        <w:rFonts w:hint="default"/>
        <w:lang w:val="en-US" w:eastAsia="en-US" w:bidi="ar-SA"/>
      </w:rPr>
    </w:lvl>
    <w:lvl w:ilvl="6" w:tplc="6D608AC4">
      <w:numFmt w:val="bullet"/>
      <w:lvlText w:val="•"/>
      <w:lvlJc w:val="left"/>
      <w:pPr>
        <w:ind w:left="2444" w:hanging="360"/>
      </w:pPr>
      <w:rPr>
        <w:rFonts w:hint="default"/>
        <w:lang w:val="en-US" w:eastAsia="en-US" w:bidi="ar-SA"/>
      </w:rPr>
    </w:lvl>
    <w:lvl w:ilvl="7" w:tplc="1E888F12">
      <w:numFmt w:val="bullet"/>
      <w:lvlText w:val="•"/>
      <w:lvlJc w:val="left"/>
      <w:pPr>
        <w:ind w:left="2714" w:hanging="360"/>
      </w:pPr>
      <w:rPr>
        <w:rFonts w:hint="default"/>
        <w:lang w:val="en-US" w:eastAsia="en-US" w:bidi="ar-SA"/>
      </w:rPr>
    </w:lvl>
    <w:lvl w:ilvl="8" w:tplc="0CDEDDE0">
      <w:numFmt w:val="bullet"/>
      <w:lvlText w:val="•"/>
      <w:lvlJc w:val="left"/>
      <w:pPr>
        <w:ind w:left="2985" w:hanging="360"/>
      </w:pPr>
      <w:rPr>
        <w:rFonts w:hint="default"/>
        <w:lang w:val="en-US" w:eastAsia="en-US" w:bidi="ar-SA"/>
      </w:rPr>
    </w:lvl>
  </w:abstractNum>
  <w:abstractNum w:abstractNumId="132" w15:restartNumberingAfterBreak="0">
    <w:nsid w:val="3DFA70A7"/>
    <w:multiLevelType w:val="hybridMultilevel"/>
    <w:tmpl w:val="0A50EBCC"/>
    <w:lvl w:ilvl="0" w:tplc="8CB214C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C141E2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471C7178">
      <w:numFmt w:val="bullet"/>
      <w:lvlText w:val="•"/>
      <w:lvlJc w:val="left"/>
      <w:pPr>
        <w:ind w:left="2320" w:hanging="360"/>
      </w:pPr>
      <w:rPr>
        <w:rFonts w:hint="default"/>
        <w:lang w:val="en-US" w:eastAsia="en-US" w:bidi="ar-SA"/>
      </w:rPr>
    </w:lvl>
    <w:lvl w:ilvl="3" w:tplc="6B68F464">
      <w:numFmt w:val="bullet"/>
      <w:lvlText w:val="•"/>
      <w:lvlJc w:val="left"/>
      <w:pPr>
        <w:ind w:left="3200" w:hanging="360"/>
      </w:pPr>
      <w:rPr>
        <w:rFonts w:hint="default"/>
        <w:lang w:val="en-US" w:eastAsia="en-US" w:bidi="ar-SA"/>
      </w:rPr>
    </w:lvl>
    <w:lvl w:ilvl="4" w:tplc="59D81136">
      <w:numFmt w:val="bullet"/>
      <w:lvlText w:val="•"/>
      <w:lvlJc w:val="left"/>
      <w:pPr>
        <w:ind w:left="4080" w:hanging="360"/>
      </w:pPr>
      <w:rPr>
        <w:rFonts w:hint="default"/>
        <w:lang w:val="en-US" w:eastAsia="en-US" w:bidi="ar-SA"/>
      </w:rPr>
    </w:lvl>
    <w:lvl w:ilvl="5" w:tplc="849A995A">
      <w:numFmt w:val="bullet"/>
      <w:lvlText w:val="•"/>
      <w:lvlJc w:val="left"/>
      <w:pPr>
        <w:ind w:left="4960" w:hanging="360"/>
      </w:pPr>
      <w:rPr>
        <w:rFonts w:hint="default"/>
        <w:lang w:val="en-US" w:eastAsia="en-US" w:bidi="ar-SA"/>
      </w:rPr>
    </w:lvl>
    <w:lvl w:ilvl="6" w:tplc="AB821654">
      <w:numFmt w:val="bullet"/>
      <w:lvlText w:val="•"/>
      <w:lvlJc w:val="left"/>
      <w:pPr>
        <w:ind w:left="5840" w:hanging="360"/>
      </w:pPr>
      <w:rPr>
        <w:rFonts w:hint="default"/>
        <w:lang w:val="en-US" w:eastAsia="en-US" w:bidi="ar-SA"/>
      </w:rPr>
    </w:lvl>
    <w:lvl w:ilvl="7" w:tplc="1A023A8C">
      <w:numFmt w:val="bullet"/>
      <w:lvlText w:val="•"/>
      <w:lvlJc w:val="left"/>
      <w:pPr>
        <w:ind w:left="6720" w:hanging="360"/>
      </w:pPr>
      <w:rPr>
        <w:rFonts w:hint="default"/>
        <w:lang w:val="en-US" w:eastAsia="en-US" w:bidi="ar-SA"/>
      </w:rPr>
    </w:lvl>
    <w:lvl w:ilvl="8" w:tplc="97BC7112">
      <w:numFmt w:val="bullet"/>
      <w:lvlText w:val="•"/>
      <w:lvlJc w:val="left"/>
      <w:pPr>
        <w:ind w:left="7600" w:hanging="360"/>
      </w:pPr>
      <w:rPr>
        <w:rFonts w:hint="default"/>
        <w:lang w:val="en-US" w:eastAsia="en-US" w:bidi="ar-SA"/>
      </w:rPr>
    </w:lvl>
  </w:abstractNum>
  <w:abstractNum w:abstractNumId="133" w15:restartNumberingAfterBreak="0">
    <w:nsid w:val="3EA62C7D"/>
    <w:multiLevelType w:val="hybridMultilevel"/>
    <w:tmpl w:val="BFAA4DA6"/>
    <w:lvl w:ilvl="0" w:tplc="6CB4915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3EF4616D"/>
    <w:multiLevelType w:val="multilevel"/>
    <w:tmpl w:val="CE80A2D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3F3811D9"/>
    <w:multiLevelType w:val="hybridMultilevel"/>
    <w:tmpl w:val="EC9CE150"/>
    <w:lvl w:ilvl="0" w:tplc="42C8865A">
      <w:numFmt w:val="bullet"/>
      <w:lvlText w:val=""/>
      <w:lvlJc w:val="left"/>
      <w:pPr>
        <w:ind w:left="1068" w:hanging="360"/>
      </w:pPr>
      <w:rPr>
        <w:rFonts w:ascii="Symbol" w:eastAsia="Symbol" w:hAnsi="Symbol" w:cs="Symbol" w:hint="default"/>
        <w:b w:val="0"/>
        <w:bCs w:val="0"/>
        <w:i w:val="0"/>
        <w:iCs w:val="0"/>
        <w:spacing w:val="0"/>
        <w:w w:val="100"/>
        <w:sz w:val="24"/>
        <w:szCs w:val="24"/>
        <w:lang w:val="en-US" w:eastAsia="en-US" w:bidi="ar-SA"/>
      </w:rPr>
    </w:lvl>
    <w:lvl w:ilvl="1" w:tplc="A28EA14E">
      <w:numFmt w:val="bullet"/>
      <w:lvlText w:val="•"/>
      <w:lvlJc w:val="left"/>
      <w:pPr>
        <w:ind w:left="1445" w:hanging="360"/>
      </w:pPr>
      <w:rPr>
        <w:rFonts w:hint="default"/>
        <w:lang w:val="en-US" w:eastAsia="en-US" w:bidi="ar-SA"/>
      </w:rPr>
    </w:lvl>
    <w:lvl w:ilvl="2" w:tplc="BA0E5CBA">
      <w:numFmt w:val="bullet"/>
      <w:lvlText w:val="•"/>
      <w:lvlJc w:val="left"/>
      <w:pPr>
        <w:ind w:left="1831" w:hanging="360"/>
      </w:pPr>
      <w:rPr>
        <w:rFonts w:hint="default"/>
        <w:lang w:val="en-US" w:eastAsia="en-US" w:bidi="ar-SA"/>
      </w:rPr>
    </w:lvl>
    <w:lvl w:ilvl="3" w:tplc="E920364E">
      <w:numFmt w:val="bullet"/>
      <w:lvlText w:val="•"/>
      <w:lvlJc w:val="left"/>
      <w:pPr>
        <w:ind w:left="2216" w:hanging="360"/>
      </w:pPr>
      <w:rPr>
        <w:rFonts w:hint="default"/>
        <w:lang w:val="en-US" w:eastAsia="en-US" w:bidi="ar-SA"/>
      </w:rPr>
    </w:lvl>
    <w:lvl w:ilvl="4" w:tplc="DAF6D174">
      <w:numFmt w:val="bullet"/>
      <w:lvlText w:val="•"/>
      <w:lvlJc w:val="left"/>
      <w:pPr>
        <w:ind w:left="2602" w:hanging="360"/>
      </w:pPr>
      <w:rPr>
        <w:rFonts w:hint="default"/>
        <w:lang w:val="en-US" w:eastAsia="en-US" w:bidi="ar-SA"/>
      </w:rPr>
    </w:lvl>
    <w:lvl w:ilvl="5" w:tplc="D6FE5244">
      <w:numFmt w:val="bullet"/>
      <w:lvlText w:val="•"/>
      <w:lvlJc w:val="left"/>
      <w:pPr>
        <w:ind w:left="2988" w:hanging="360"/>
      </w:pPr>
      <w:rPr>
        <w:rFonts w:hint="default"/>
        <w:lang w:val="en-US" w:eastAsia="en-US" w:bidi="ar-SA"/>
      </w:rPr>
    </w:lvl>
    <w:lvl w:ilvl="6" w:tplc="5AAA91B0">
      <w:numFmt w:val="bullet"/>
      <w:lvlText w:val="•"/>
      <w:lvlJc w:val="left"/>
      <w:pPr>
        <w:ind w:left="3373" w:hanging="360"/>
      </w:pPr>
      <w:rPr>
        <w:rFonts w:hint="default"/>
        <w:lang w:val="en-US" w:eastAsia="en-US" w:bidi="ar-SA"/>
      </w:rPr>
    </w:lvl>
    <w:lvl w:ilvl="7" w:tplc="7536FA20">
      <w:numFmt w:val="bullet"/>
      <w:lvlText w:val="•"/>
      <w:lvlJc w:val="left"/>
      <w:pPr>
        <w:ind w:left="3759" w:hanging="360"/>
      </w:pPr>
      <w:rPr>
        <w:rFonts w:hint="default"/>
        <w:lang w:val="en-US" w:eastAsia="en-US" w:bidi="ar-SA"/>
      </w:rPr>
    </w:lvl>
    <w:lvl w:ilvl="8" w:tplc="23DAC2E6">
      <w:numFmt w:val="bullet"/>
      <w:lvlText w:val="•"/>
      <w:lvlJc w:val="left"/>
      <w:pPr>
        <w:ind w:left="4144" w:hanging="360"/>
      </w:pPr>
      <w:rPr>
        <w:rFonts w:hint="default"/>
        <w:lang w:val="en-US" w:eastAsia="en-US" w:bidi="ar-SA"/>
      </w:rPr>
    </w:lvl>
  </w:abstractNum>
  <w:abstractNum w:abstractNumId="136" w15:restartNumberingAfterBreak="0">
    <w:nsid w:val="3FCD665D"/>
    <w:multiLevelType w:val="hybridMultilevel"/>
    <w:tmpl w:val="0D864FBE"/>
    <w:lvl w:ilvl="0" w:tplc="27D0E50E">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7A41DC">
      <w:numFmt w:val="bullet"/>
      <w:lvlText w:val="•"/>
      <w:lvlJc w:val="left"/>
      <w:pPr>
        <w:ind w:left="1001" w:hanging="360"/>
      </w:pPr>
      <w:rPr>
        <w:rFonts w:hint="default"/>
        <w:lang w:val="en-US" w:eastAsia="en-US" w:bidi="ar-SA"/>
      </w:rPr>
    </w:lvl>
    <w:lvl w:ilvl="2" w:tplc="0AF0FFEC">
      <w:numFmt w:val="bullet"/>
      <w:lvlText w:val="•"/>
      <w:lvlJc w:val="left"/>
      <w:pPr>
        <w:ind w:left="1282" w:hanging="360"/>
      </w:pPr>
      <w:rPr>
        <w:rFonts w:hint="default"/>
        <w:lang w:val="en-US" w:eastAsia="en-US" w:bidi="ar-SA"/>
      </w:rPr>
    </w:lvl>
    <w:lvl w:ilvl="3" w:tplc="BF16300A">
      <w:numFmt w:val="bullet"/>
      <w:lvlText w:val="•"/>
      <w:lvlJc w:val="left"/>
      <w:pPr>
        <w:ind w:left="1563" w:hanging="360"/>
      </w:pPr>
      <w:rPr>
        <w:rFonts w:hint="default"/>
        <w:lang w:val="en-US" w:eastAsia="en-US" w:bidi="ar-SA"/>
      </w:rPr>
    </w:lvl>
    <w:lvl w:ilvl="4" w:tplc="6E1EF896">
      <w:numFmt w:val="bullet"/>
      <w:lvlText w:val="•"/>
      <w:lvlJc w:val="left"/>
      <w:pPr>
        <w:ind w:left="1844" w:hanging="360"/>
      </w:pPr>
      <w:rPr>
        <w:rFonts w:hint="default"/>
        <w:lang w:val="en-US" w:eastAsia="en-US" w:bidi="ar-SA"/>
      </w:rPr>
    </w:lvl>
    <w:lvl w:ilvl="5" w:tplc="46DAA886">
      <w:numFmt w:val="bullet"/>
      <w:lvlText w:val="•"/>
      <w:lvlJc w:val="left"/>
      <w:pPr>
        <w:ind w:left="2125" w:hanging="360"/>
      </w:pPr>
      <w:rPr>
        <w:rFonts w:hint="default"/>
        <w:lang w:val="en-US" w:eastAsia="en-US" w:bidi="ar-SA"/>
      </w:rPr>
    </w:lvl>
    <w:lvl w:ilvl="6" w:tplc="8634F13C">
      <w:numFmt w:val="bullet"/>
      <w:lvlText w:val="•"/>
      <w:lvlJc w:val="left"/>
      <w:pPr>
        <w:ind w:left="2406" w:hanging="360"/>
      </w:pPr>
      <w:rPr>
        <w:rFonts w:hint="default"/>
        <w:lang w:val="en-US" w:eastAsia="en-US" w:bidi="ar-SA"/>
      </w:rPr>
    </w:lvl>
    <w:lvl w:ilvl="7" w:tplc="208610F0">
      <w:numFmt w:val="bullet"/>
      <w:lvlText w:val="•"/>
      <w:lvlJc w:val="left"/>
      <w:pPr>
        <w:ind w:left="2687" w:hanging="360"/>
      </w:pPr>
      <w:rPr>
        <w:rFonts w:hint="default"/>
        <w:lang w:val="en-US" w:eastAsia="en-US" w:bidi="ar-SA"/>
      </w:rPr>
    </w:lvl>
    <w:lvl w:ilvl="8" w:tplc="45ECDBE6">
      <w:numFmt w:val="bullet"/>
      <w:lvlText w:val="•"/>
      <w:lvlJc w:val="left"/>
      <w:pPr>
        <w:ind w:left="2968" w:hanging="360"/>
      </w:pPr>
      <w:rPr>
        <w:rFonts w:hint="default"/>
        <w:lang w:val="en-US" w:eastAsia="en-US" w:bidi="ar-SA"/>
      </w:rPr>
    </w:lvl>
  </w:abstractNum>
  <w:abstractNum w:abstractNumId="13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07D2C67"/>
    <w:multiLevelType w:val="multilevel"/>
    <w:tmpl w:val="282446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425159ED"/>
    <w:multiLevelType w:val="hybridMultilevel"/>
    <w:tmpl w:val="4FDC211A"/>
    <w:lvl w:ilvl="0" w:tplc="2BEA115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BB2E4760">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7E4A46FC">
      <w:numFmt w:val="bullet"/>
      <w:lvlText w:val="•"/>
      <w:lvlJc w:val="left"/>
      <w:pPr>
        <w:ind w:left="2321" w:hanging="360"/>
      </w:pPr>
      <w:rPr>
        <w:rFonts w:hint="default"/>
        <w:lang w:val="en-US" w:eastAsia="en-US" w:bidi="ar-SA"/>
      </w:rPr>
    </w:lvl>
    <w:lvl w:ilvl="3" w:tplc="878C8292">
      <w:numFmt w:val="bullet"/>
      <w:lvlText w:val="•"/>
      <w:lvlJc w:val="left"/>
      <w:pPr>
        <w:ind w:left="3201" w:hanging="360"/>
      </w:pPr>
      <w:rPr>
        <w:rFonts w:hint="default"/>
        <w:lang w:val="en-US" w:eastAsia="en-US" w:bidi="ar-SA"/>
      </w:rPr>
    </w:lvl>
    <w:lvl w:ilvl="4" w:tplc="83D03FCC">
      <w:numFmt w:val="bullet"/>
      <w:lvlText w:val="•"/>
      <w:lvlJc w:val="left"/>
      <w:pPr>
        <w:ind w:left="4081" w:hanging="360"/>
      </w:pPr>
      <w:rPr>
        <w:rFonts w:hint="default"/>
        <w:lang w:val="en-US" w:eastAsia="en-US" w:bidi="ar-SA"/>
      </w:rPr>
    </w:lvl>
    <w:lvl w:ilvl="5" w:tplc="EB084D7A">
      <w:numFmt w:val="bullet"/>
      <w:lvlText w:val="•"/>
      <w:lvlJc w:val="left"/>
      <w:pPr>
        <w:ind w:left="4961" w:hanging="360"/>
      </w:pPr>
      <w:rPr>
        <w:rFonts w:hint="default"/>
        <w:lang w:val="en-US" w:eastAsia="en-US" w:bidi="ar-SA"/>
      </w:rPr>
    </w:lvl>
    <w:lvl w:ilvl="6" w:tplc="90B6FD54">
      <w:numFmt w:val="bullet"/>
      <w:lvlText w:val="•"/>
      <w:lvlJc w:val="left"/>
      <w:pPr>
        <w:ind w:left="5841" w:hanging="360"/>
      </w:pPr>
      <w:rPr>
        <w:rFonts w:hint="default"/>
        <w:lang w:val="en-US" w:eastAsia="en-US" w:bidi="ar-SA"/>
      </w:rPr>
    </w:lvl>
    <w:lvl w:ilvl="7" w:tplc="25B64258">
      <w:numFmt w:val="bullet"/>
      <w:lvlText w:val="•"/>
      <w:lvlJc w:val="left"/>
      <w:pPr>
        <w:ind w:left="6721" w:hanging="360"/>
      </w:pPr>
      <w:rPr>
        <w:rFonts w:hint="default"/>
        <w:lang w:val="en-US" w:eastAsia="en-US" w:bidi="ar-SA"/>
      </w:rPr>
    </w:lvl>
    <w:lvl w:ilvl="8" w:tplc="A29CB76C">
      <w:numFmt w:val="bullet"/>
      <w:lvlText w:val="•"/>
      <w:lvlJc w:val="left"/>
      <w:pPr>
        <w:ind w:left="7601" w:hanging="360"/>
      </w:pPr>
      <w:rPr>
        <w:rFonts w:hint="default"/>
        <w:lang w:val="en-US" w:eastAsia="en-US" w:bidi="ar-SA"/>
      </w:rPr>
    </w:lvl>
  </w:abstractNum>
  <w:abstractNum w:abstractNumId="140" w15:restartNumberingAfterBreak="0">
    <w:nsid w:val="42FD2088"/>
    <w:multiLevelType w:val="hybridMultilevel"/>
    <w:tmpl w:val="5A82B236"/>
    <w:lvl w:ilvl="0" w:tplc="F23A661E">
      <w:numFmt w:val="bullet"/>
      <w:lvlText w:val=""/>
      <w:lvlJc w:val="left"/>
      <w:pPr>
        <w:ind w:left="63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1" w15:restartNumberingAfterBreak="0">
    <w:nsid w:val="434F7190"/>
    <w:multiLevelType w:val="hybridMultilevel"/>
    <w:tmpl w:val="06D6A982"/>
    <w:lvl w:ilvl="0" w:tplc="E268496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438E71A6"/>
    <w:multiLevelType w:val="hybridMultilevel"/>
    <w:tmpl w:val="97DA246E"/>
    <w:lvl w:ilvl="0" w:tplc="FFFFFFFF">
      <w:start w:val="1"/>
      <w:numFmt w:val="upp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04090015">
      <w:start w:val="1"/>
      <w:numFmt w:val="upperLetter"/>
      <w:lvlText w:val="%4."/>
      <w:lvlJc w:val="left"/>
      <w:pPr>
        <w:ind w:left="1080"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43" w15:restartNumberingAfterBreak="0">
    <w:nsid w:val="44471BAE"/>
    <w:multiLevelType w:val="hybridMultilevel"/>
    <w:tmpl w:val="0E009866"/>
    <w:lvl w:ilvl="0" w:tplc="60A61542">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447B741C"/>
    <w:multiLevelType w:val="hybridMultilevel"/>
    <w:tmpl w:val="64E8B3E4"/>
    <w:lvl w:ilvl="0" w:tplc="A2529E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4649E3"/>
    <w:multiLevelType w:val="hybridMultilevel"/>
    <w:tmpl w:val="A5D2E5D6"/>
    <w:lvl w:ilvl="0" w:tplc="D940FA2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21A8736">
      <w:numFmt w:val="bullet"/>
      <w:lvlText w:val="•"/>
      <w:lvlJc w:val="left"/>
      <w:pPr>
        <w:ind w:left="1001" w:hanging="360"/>
      </w:pPr>
      <w:rPr>
        <w:rFonts w:hint="default"/>
        <w:lang w:val="en-US" w:eastAsia="en-US" w:bidi="ar-SA"/>
      </w:rPr>
    </w:lvl>
    <w:lvl w:ilvl="2" w:tplc="C1380B6A">
      <w:numFmt w:val="bullet"/>
      <w:lvlText w:val="•"/>
      <w:lvlJc w:val="left"/>
      <w:pPr>
        <w:ind w:left="1282" w:hanging="360"/>
      </w:pPr>
      <w:rPr>
        <w:rFonts w:hint="default"/>
        <w:lang w:val="en-US" w:eastAsia="en-US" w:bidi="ar-SA"/>
      </w:rPr>
    </w:lvl>
    <w:lvl w:ilvl="3" w:tplc="5F607BEC">
      <w:numFmt w:val="bullet"/>
      <w:lvlText w:val="•"/>
      <w:lvlJc w:val="left"/>
      <w:pPr>
        <w:ind w:left="1563" w:hanging="360"/>
      </w:pPr>
      <w:rPr>
        <w:rFonts w:hint="default"/>
        <w:lang w:val="en-US" w:eastAsia="en-US" w:bidi="ar-SA"/>
      </w:rPr>
    </w:lvl>
    <w:lvl w:ilvl="4" w:tplc="A95CCCB2">
      <w:numFmt w:val="bullet"/>
      <w:lvlText w:val="•"/>
      <w:lvlJc w:val="left"/>
      <w:pPr>
        <w:ind w:left="1845" w:hanging="360"/>
      </w:pPr>
      <w:rPr>
        <w:rFonts w:hint="default"/>
        <w:lang w:val="en-US" w:eastAsia="en-US" w:bidi="ar-SA"/>
      </w:rPr>
    </w:lvl>
    <w:lvl w:ilvl="5" w:tplc="7DF235E4">
      <w:numFmt w:val="bullet"/>
      <w:lvlText w:val="•"/>
      <w:lvlJc w:val="left"/>
      <w:pPr>
        <w:ind w:left="2126" w:hanging="360"/>
      </w:pPr>
      <w:rPr>
        <w:rFonts w:hint="default"/>
        <w:lang w:val="en-US" w:eastAsia="en-US" w:bidi="ar-SA"/>
      </w:rPr>
    </w:lvl>
    <w:lvl w:ilvl="6" w:tplc="D37609CE">
      <w:numFmt w:val="bullet"/>
      <w:lvlText w:val="•"/>
      <w:lvlJc w:val="left"/>
      <w:pPr>
        <w:ind w:left="2407" w:hanging="360"/>
      </w:pPr>
      <w:rPr>
        <w:rFonts w:hint="default"/>
        <w:lang w:val="en-US" w:eastAsia="en-US" w:bidi="ar-SA"/>
      </w:rPr>
    </w:lvl>
    <w:lvl w:ilvl="7" w:tplc="615C9016">
      <w:numFmt w:val="bullet"/>
      <w:lvlText w:val="•"/>
      <w:lvlJc w:val="left"/>
      <w:pPr>
        <w:ind w:left="2689" w:hanging="360"/>
      </w:pPr>
      <w:rPr>
        <w:rFonts w:hint="default"/>
        <w:lang w:val="en-US" w:eastAsia="en-US" w:bidi="ar-SA"/>
      </w:rPr>
    </w:lvl>
    <w:lvl w:ilvl="8" w:tplc="1818C398">
      <w:numFmt w:val="bullet"/>
      <w:lvlText w:val="•"/>
      <w:lvlJc w:val="left"/>
      <w:pPr>
        <w:ind w:left="2970" w:hanging="360"/>
      </w:pPr>
      <w:rPr>
        <w:rFonts w:hint="default"/>
        <w:lang w:val="en-US" w:eastAsia="en-US" w:bidi="ar-SA"/>
      </w:rPr>
    </w:lvl>
  </w:abstractNum>
  <w:abstractNum w:abstractNumId="146" w15:restartNumberingAfterBreak="0">
    <w:nsid w:val="45545964"/>
    <w:multiLevelType w:val="hybridMultilevel"/>
    <w:tmpl w:val="4B2434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45F7651B"/>
    <w:multiLevelType w:val="hybridMultilevel"/>
    <w:tmpl w:val="87D80ACA"/>
    <w:lvl w:ilvl="0" w:tplc="D56299AA">
      <w:numFmt w:val="bullet"/>
      <w:lvlText w:val=""/>
      <w:lvlJc w:val="left"/>
      <w:pPr>
        <w:tabs>
          <w:tab w:val="num" w:pos="720"/>
        </w:tabs>
        <w:ind w:left="720" w:hanging="360"/>
      </w:pPr>
      <w:rPr>
        <w:rFonts w:ascii="Symbol" w:eastAsia="Symbol" w:hAnsi="Symbol" w:cs="Symbol" w:hint="default"/>
        <w:b w:val="0"/>
        <w:bCs w:val="0"/>
        <w:i w:val="0"/>
        <w:iCs w:val="0"/>
        <w:spacing w:val="0"/>
        <w:w w:val="100"/>
        <w:sz w:val="24"/>
        <w:szCs w:val="24"/>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8" w15:restartNumberingAfterBreak="0">
    <w:nsid w:val="45F912A7"/>
    <w:multiLevelType w:val="hybridMultilevel"/>
    <w:tmpl w:val="6C465738"/>
    <w:lvl w:ilvl="0" w:tplc="860E4B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80CAFC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8F82E49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B0A4FE">
      <w:numFmt w:val="bullet"/>
      <w:lvlText w:val="•"/>
      <w:lvlJc w:val="left"/>
      <w:pPr>
        <w:ind w:left="3059" w:hanging="360"/>
      </w:pPr>
      <w:rPr>
        <w:rFonts w:hint="default"/>
        <w:lang w:val="en-US" w:eastAsia="en-US" w:bidi="ar-SA"/>
      </w:rPr>
    </w:lvl>
    <w:lvl w:ilvl="4" w:tplc="45F668B6">
      <w:numFmt w:val="bullet"/>
      <w:lvlText w:val="•"/>
      <w:lvlJc w:val="left"/>
      <w:pPr>
        <w:ind w:left="3959" w:hanging="360"/>
      </w:pPr>
      <w:rPr>
        <w:rFonts w:hint="default"/>
        <w:lang w:val="en-US" w:eastAsia="en-US" w:bidi="ar-SA"/>
      </w:rPr>
    </w:lvl>
    <w:lvl w:ilvl="5" w:tplc="AF527382">
      <w:numFmt w:val="bullet"/>
      <w:lvlText w:val="•"/>
      <w:lvlJc w:val="left"/>
      <w:pPr>
        <w:ind w:left="4858" w:hanging="360"/>
      </w:pPr>
      <w:rPr>
        <w:rFonts w:hint="default"/>
        <w:lang w:val="en-US" w:eastAsia="en-US" w:bidi="ar-SA"/>
      </w:rPr>
    </w:lvl>
    <w:lvl w:ilvl="6" w:tplc="A030BDC8">
      <w:numFmt w:val="bullet"/>
      <w:lvlText w:val="•"/>
      <w:lvlJc w:val="left"/>
      <w:pPr>
        <w:ind w:left="5758" w:hanging="360"/>
      </w:pPr>
      <w:rPr>
        <w:rFonts w:hint="default"/>
        <w:lang w:val="en-US" w:eastAsia="en-US" w:bidi="ar-SA"/>
      </w:rPr>
    </w:lvl>
    <w:lvl w:ilvl="7" w:tplc="1A14DA06">
      <w:numFmt w:val="bullet"/>
      <w:lvlText w:val="•"/>
      <w:lvlJc w:val="left"/>
      <w:pPr>
        <w:ind w:left="6657" w:hanging="360"/>
      </w:pPr>
      <w:rPr>
        <w:rFonts w:hint="default"/>
        <w:lang w:val="en-US" w:eastAsia="en-US" w:bidi="ar-SA"/>
      </w:rPr>
    </w:lvl>
    <w:lvl w:ilvl="8" w:tplc="D474F1D8">
      <w:numFmt w:val="bullet"/>
      <w:lvlText w:val="•"/>
      <w:lvlJc w:val="left"/>
      <w:pPr>
        <w:ind w:left="7557" w:hanging="360"/>
      </w:pPr>
      <w:rPr>
        <w:rFonts w:hint="default"/>
        <w:lang w:val="en-US" w:eastAsia="en-US" w:bidi="ar-SA"/>
      </w:rPr>
    </w:lvl>
  </w:abstractNum>
  <w:abstractNum w:abstractNumId="149" w15:restartNumberingAfterBreak="0">
    <w:nsid w:val="4650230B"/>
    <w:multiLevelType w:val="hybridMultilevel"/>
    <w:tmpl w:val="CFC8ABAE"/>
    <w:lvl w:ilvl="0" w:tplc="24E0270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BF29048">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AB600A18">
      <w:numFmt w:val="bullet"/>
      <w:lvlText w:val="•"/>
      <w:lvlJc w:val="left"/>
      <w:pPr>
        <w:ind w:left="2320" w:hanging="360"/>
      </w:pPr>
      <w:rPr>
        <w:rFonts w:hint="default"/>
        <w:lang w:val="en-US" w:eastAsia="en-US" w:bidi="ar-SA"/>
      </w:rPr>
    </w:lvl>
    <w:lvl w:ilvl="3" w:tplc="95CEA6A2">
      <w:numFmt w:val="bullet"/>
      <w:lvlText w:val="•"/>
      <w:lvlJc w:val="left"/>
      <w:pPr>
        <w:ind w:left="3200" w:hanging="360"/>
      </w:pPr>
      <w:rPr>
        <w:rFonts w:hint="default"/>
        <w:lang w:val="en-US" w:eastAsia="en-US" w:bidi="ar-SA"/>
      </w:rPr>
    </w:lvl>
    <w:lvl w:ilvl="4" w:tplc="150CE3CA">
      <w:numFmt w:val="bullet"/>
      <w:lvlText w:val="•"/>
      <w:lvlJc w:val="left"/>
      <w:pPr>
        <w:ind w:left="4080" w:hanging="360"/>
      </w:pPr>
      <w:rPr>
        <w:rFonts w:hint="default"/>
        <w:lang w:val="en-US" w:eastAsia="en-US" w:bidi="ar-SA"/>
      </w:rPr>
    </w:lvl>
    <w:lvl w:ilvl="5" w:tplc="5838C0C4">
      <w:numFmt w:val="bullet"/>
      <w:lvlText w:val="•"/>
      <w:lvlJc w:val="left"/>
      <w:pPr>
        <w:ind w:left="4960" w:hanging="360"/>
      </w:pPr>
      <w:rPr>
        <w:rFonts w:hint="default"/>
        <w:lang w:val="en-US" w:eastAsia="en-US" w:bidi="ar-SA"/>
      </w:rPr>
    </w:lvl>
    <w:lvl w:ilvl="6" w:tplc="9B1E6CCC">
      <w:numFmt w:val="bullet"/>
      <w:lvlText w:val="•"/>
      <w:lvlJc w:val="left"/>
      <w:pPr>
        <w:ind w:left="5840" w:hanging="360"/>
      </w:pPr>
      <w:rPr>
        <w:rFonts w:hint="default"/>
        <w:lang w:val="en-US" w:eastAsia="en-US" w:bidi="ar-SA"/>
      </w:rPr>
    </w:lvl>
    <w:lvl w:ilvl="7" w:tplc="5B60D9E6">
      <w:numFmt w:val="bullet"/>
      <w:lvlText w:val="•"/>
      <w:lvlJc w:val="left"/>
      <w:pPr>
        <w:ind w:left="6720" w:hanging="360"/>
      </w:pPr>
      <w:rPr>
        <w:rFonts w:hint="default"/>
        <w:lang w:val="en-US" w:eastAsia="en-US" w:bidi="ar-SA"/>
      </w:rPr>
    </w:lvl>
    <w:lvl w:ilvl="8" w:tplc="03ECEBA4">
      <w:numFmt w:val="bullet"/>
      <w:lvlText w:val="•"/>
      <w:lvlJc w:val="left"/>
      <w:pPr>
        <w:ind w:left="7600" w:hanging="360"/>
      </w:pPr>
      <w:rPr>
        <w:rFonts w:hint="default"/>
        <w:lang w:val="en-US" w:eastAsia="en-US" w:bidi="ar-SA"/>
      </w:rPr>
    </w:lvl>
  </w:abstractNum>
  <w:abstractNum w:abstractNumId="150" w15:restartNumberingAfterBreak="0">
    <w:nsid w:val="46BC52D7"/>
    <w:multiLevelType w:val="hybridMultilevel"/>
    <w:tmpl w:val="8F8ED0CE"/>
    <w:lvl w:ilvl="0" w:tplc="F23A661E">
      <w:numFmt w:val="bullet"/>
      <w:lvlText w:val=""/>
      <w:lvlJc w:val="left"/>
      <w:pPr>
        <w:ind w:left="720" w:hanging="360"/>
      </w:pPr>
      <w:rPr>
        <w:rFonts w:ascii="Symbol" w:eastAsia="Symbol" w:hAnsi="Symbol" w:cs="Symbol" w:hint="default"/>
        <w:b w:val="0"/>
        <w:bCs w:val="0"/>
        <w:i w:val="0"/>
        <w:iCs w:val="0"/>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76E1451"/>
    <w:multiLevelType w:val="hybridMultilevel"/>
    <w:tmpl w:val="58ECC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7CC0E6A"/>
    <w:multiLevelType w:val="hybridMultilevel"/>
    <w:tmpl w:val="32D80010"/>
    <w:lvl w:ilvl="0" w:tplc="C5C46B8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1" w:tplc="4B487F54">
      <w:numFmt w:val="bullet"/>
      <w:lvlText w:val="•"/>
      <w:lvlJc w:val="left"/>
      <w:pPr>
        <w:ind w:left="2232" w:hanging="360"/>
      </w:pPr>
      <w:rPr>
        <w:rFonts w:hint="default"/>
        <w:lang w:val="en-US" w:eastAsia="en-US" w:bidi="ar-SA"/>
      </w:rPr>
    </w:lvl>
    <w:lvl w:ilvl="2" w:tplc="1AE40C9A">
      <w:numFmt w:val="bullet"/>
      <w:lvlText w:val="•"/>
      <w:lvlJc w:val="left"/>
      <w:pPr>
        <w:ind w:left="3024" w:hanging="360"/>
      </w:pPr>
      <w:rPr>
        <w:rFonts w:hint="default"/>
        <w:lang w:val="en-US" w:eastAsia="en-US" w:bidi="ar-SA"/>
      </w:rPr>
    </w:lvl>
    <w:lvl w:ilvl="3" w:tplc="D8188EE6">
      <w:numFmt w:val="bullet"/>
      <w:lvlText w:val="•"/>
      <w:lvlJc w:val="left"/>
      <w:pPr>
        <w:ind w:left="3816" w:hanging="360"/>
      </w:pPr>
      <w:rPr>
        <w:rFonts w:hint="default"/>
        <w:lang w:val="en-US" w:eastAsia="en-US" w:bidi="ar-SA"/>
      </w:rPr>
    </w:lvl>
    <w:lvl w:ilvl="4" w:tplc="74C89D92">
      <w:numFmt w:val="bullet"/>
      <w:lvlText w:val="•"/>
      <w:lvlJc w:val="left"/>
      <w:pPr>
        <w:ind w:left="4608" w:hanging="360"/>
      </w:pPr>
      <w:rPr>
        <w:rFonts w:hint="default"/>
        <w:lang w:val="en-US" w:eastAsia="en-US" w:bidi="ar-SA"/>
      </w:rPr>
    </w:lvl>
    <w:lvl w:ilvl="5" w:tplc="62FCC1E6">
      <w:numFmt w:val="bullet"/>
      <w:lvlText w:val="•"/>
      <w:lvlJc w:val="left"/>
      <w:pPr>
        <w:ind w:left="5400" w:hanging="360"/>
      </w:pPr>
      <w:rPr>
        <w:rFonts w:hint="default"/>
        <w:lang w:val="en-US" w:eastAsia="en-US" w:bidi="ar-SA"/>
      </w:rPr>
    </w:lvl>
    <w:lvl w:ilvl="6" w:tplc="4D901BB2">
      <w:numFmt w:val="bullet"/>
      <w:lvlText w:val="•"/>
      <w:lvlJc w:val="left"/>
      <w:pPr>
        <w:ind w:left="6192" w:hanging="360"/>
      </w:pPr>
      <w:rPr>
        <w:rFonts w:hint="default"/>
        <w:lang w:val="en-US" w:eastAsia="en-US" w:bidi="ar-SA"/>
      </w:rPr>
    </w:lvl>
    <w:lvl w:ilvl="7" w:tplc="CC9050E2">
      <w:numFmt w:val="bullet"/>
      <w:lvlText w:val="•"/>
      <w:lvlJc w:val="left"/>
      <w:pPr>
        <w:ind w:left="6984" w:hanging="360"/>
      </w:pPr>
      <w:rPr>
        <w:rFonts w:hint="default"/>
        <w:lang w:val="en-US" w:eastAsia="en-US" w:bidi="ar-SA"/>
      </w:rPr>
    </w:lvl>
    <w:lvl w:ilvl="8" w:tplc="88386BD4">
      <w:numFmt w:val="bullet"/>
      <w:lvlText w:val="•"/>
      <w:lvlJc w:val="left"/>
      <w:pPr>
        <w:ind w:left="7776" w:hanging="360"/>
      </w:pPr>
      <w:rPr>
        <w:rFonts w:hint="default"/>
        <w:lang w:val="en-US" w:eastAsia="en-US" w:bidi="ar-SA"/>
      </w:rPr>
    </w:lvl>
  </w:abstractNum>
  <w:abstractNum w:abstractNumId="154" w15:restartNumberingAfterBreak="0">
    <w:nsid w:val="48616220"/>
    <w:multiLevelType w:val="hybridMultilevel"/>
    <w:tmpl w:val="8272B6FE"/>
    <w:lvl w:ilvl="0" w:tplc="B340298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B683DE">
      <w:numFmt w:val="bullet"/>
      <w:lvlText w:val="•"/>
      <w:lvlJc w:val="left"/>
      <w:pPr>
        <w:ind w:left="1085" w:hanging="360"/>
      </w:pPr>
      <w:rPr>
        <w:rFonts w:hint="default"/>
        <w:lang w:val="en-US" w:eastAsia="en-US" w:bidi="ar-SA"/>
      </w:rPr>
    </w:lvl>
    <w:lvl w:ilvl="2" w:tplc="8408A4F2">
      <w:numFmt w:val="bullet"/>
      <w:lvlText w:val="•"/>
      <w:lvlJc w:val="left"/>
      <w:pPr>
        <w:ind w:left="1451" w:hanging="360"/>
      </w:pPr>
      <w:rPr>
        <w:rFonts w:hint="default"/>
        <w:lang w:val="en-US" w:eastAsia="en-US" w:bidi="ar-SA"/>
      </w:rPr>
    </w:lvl>
    <w:lvl w:ilvl="3" w:tplc="6EAE76D0">
      <w:numFmt w:val="bullet"/>
      <w:lvlText w:val="•"/>
      <w:lvlJc w:val="left"/>
      <w:pPr>
        <w:ind w:left="1816" w:hanging="360"/>
      </w:pPr>
      <w:rPr>
        <w:rFonts w:hint="default"/>
        <w:lang w:val="en-US" w:eastAsia="en-US" w:bidi="ar-SA"/>
      </w:rPr>
    </w:lvl>
    <w:lvl w:ilvl="4" w:tplc="65F626B6">
      <w:numFmt w:val="bullet"/>
      <w:lvlText w:val="•"/>
      <w:lvlJc w:val="left"/>
      <w:pPr>
        <w:ind w:left="2182" w:hanging="360"/>
      </w:pPr>
      <w:rPr>
        <w:rFonts w:hint="default"/>
        <w:lang w:val="en-US" w:eastAsia="en-US" w:bidi="ar-SA"/>
      </w:rPr>
    </w:lvl>
    <w:lvl w:ilvl="5" w:tplc="5978B6EC">
      <w:numFmt w:val="bullet"/>
      <w:lvlText w:val="•"/>
      <w:lvlJc w:val="left"/>
      <w:pPr>
        <w:ind w:left="2547" w:hanging="360"/>
      </w:pPr>
      <w:rPr>
        <w:rFonts w:hint="default"/>
        <w:lang w:val="en-US" w:eastAsia="en-US" w:bidi="ar-SA"/>
      </w:rPr>
    </w:lvl>
    <w:lvl w:ilvl="6" w:tplc="EC24B5B2">
      <w:numFmt w:val="bullet"/>
      <w:lvlText w:val="•"/>
      <w:lvlJc w:val="left"/>
      <w:pPr>
        <w:ind w:left="2913" w:hanging="360"/>
      </w:pPr>
      <w:rPr>
        <w:rFonts w:hint="default"/>
        <w:lang w:val="en-US" w:eastAsia="en-US" w:bidi="ar-SA"/>
      </w:rPr>
    </w:lvl>
    <w:lvl w:ilvl="7" w:tplc="1780CC82">
      <w:numFmt w:val="bullet"/>
      <w:lvlText w:val="•"/>
      <w:lvlJc w:val="left"/>
      <w:pPr>
        <w:ind w:left="3278" w:hanging="360"/>
      </w:pPr>
      <w:rPr>
        <w:rFonts w:hint="default"/>
        <w:lang w:val="en-US" w:eastAsia="en-US" w:bidi="ar-SA"/>
      </w:rPr>
    </w:lvl>
    <w:lvl w:ilvl="8" w:tplc="27B0EFE6">
      <w:numFmt w:val="bullet"/>
      <w:lvlText w:val="•"/>
      <w:lvlJc w:val="left"/>
      <w:pPr>
        <w:ind w:left="3644" w:hanging="360"/>
      </w:pPr>
      <w:rPr>
        <w:rFonts w:hint="default"/>
        <w:lang w:val="en-US" w:eastAsia="en-US" w:bidi="ar-SA"/>
      </w:rPr>
    </w:lvl>
  </w:abstractNum>
  <w:abstractNum w:abstractNumId="155" w15:restartNumberingAfterBreak="0">
    <w:nsid w:val="48B749FB"/>
    <w:multiLevelType w:val="hybridMultilevel"/>
    <w:tmpl w:val="572CBBB4"/>
    <w:lvl w:ilvl="0" w:tplc="04090019">
      <w:start w:val="1"/>
      <w:numFmt w:val="lowerLetter"/>
      <w:lvlText w:val="%1."/>
      <w:lvlJc w:val="left"/>
      <w:pPr>
        <w:ind w:left="1170" w:hanging="360"/>
      </w:pPr>
      <w:rPr>
        <w:rFonts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48E070AE"/>
    <w:multiLevelType w:val="hybridMultilevel"/>
    <w:tmpl w:val="2168D9B4"/>
    <w:lvl w:ilvl="0" w:tplc="94F4BE54">
      <w:numFmt w:val="bullet"/>
      <w:lvlText w:val=""/>
      <w:lvlJc w:val="left"/>
      <w:pPr>
        <w:ind w:left="81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57" w15:restartNumberingAfterBreak="0">
    <w:nsid w:val="49213B7A"/>
    <w:multiLevelType w:val="hybridMultilevel"/>
    <w:tmpl w:val="A094FF3A"/>
    <w:lvl w:ilvl="0" w:tplc="96F47728">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631" w:hanging="360"/>
      </w:pPr>
      <w:rPr>
        <w:rFonts w:ascii="Courier New" w:hAnsi="Courier New" w:cs="Courier New" w:hint="default"/>
      </w:rPr>
    </w:lvl>
    <w:lvl w:ilvl="2" w:tplc="FFFFFFFF" w:tentative="1">
      <w:start w:val="1"/>
      <w:numFmt w:val="bullet"/>
      <w:lvlText w:val=""/>
      <w:lvlJc w:val="left"/>
      <w:pPr>
        <w:ind w:left="1351" w:hanging="360"/>
      </w:pPr>
      <w:rPr>
        <w:rFonts w:ascii="Wingdings" w:hAnsi="Wingdings" w:hint="default"/>
      </w:rPr>
    </w:lvl>
    <w:lvl w:ilvl="3" w:tplc="FFFFFFFF" w:tentative="1">
      <w:start w:val="1"/>
      <w:numFmt w:val="bullet"/>
      <w:lvlText w:val=""/>
      <w:lvlJc w:val="left"/>
      <w:pPr>
        <w:ind w:left="2071" w:hanging="360"/>
      </w:pPr>
      <w:rPr>
        <w:rFonts w:ascii="Symbol" w:hAnsi="Symbol" w:hint="default"/>
      </w:rPr>
    </w:lvl>
    <w:lvl w:ilvl="4" w:tplc="FFFFFFFF" w:tentative="1">
      <w:start w:val="1"/>
      <w:numFmt w:val="bullet"/>
      <w:lvlText w:val="o"/>
      <w:lvlJc w:val="left"/>
      <w:pPr>
        <w:ind w:left="2791" w:hanging="360"/>
      </w:pPr>
      <w:rPr>
        <w:rFonts w:ascii="Courier New" w:hAnsi="Courier New" w:cs="Courier New" w:hint="default"/>
      </w:rPr>
    </w:lvl>
    <w:lvl w:ilvl="5" w:tplc="FFFFFFFF" w:tentative="1">
      <w:start w:val="1"/>
      <w:numFmt w:val="bullet"/>
      <w:lvlText w:val=""/>
      <w:lvlJc w:val="left"/>
      <w:pPr>
        <w:ind w:left="3511" w:hanging="360"/>
      </w:pPr>
      <w:rPr>
        <w:rFonts w:ascii="Wingdings" w:hAnsi="Wingdings" w:hint="default"/>
      </w:rPr>
    </w:lvl>
    <w:lvl w:ilvl="6" w:tplc="FFFFFFFF" w:tentative="1">
      <w:start w:val="1"/>
      <w:numFmt w:val="bullet"/>
      <w:lvlText w:val=""/>
      <w:lvlJc w:val="left"/>
      <w:pPr>
        <w:ind w:left="4231" w:hanging="360"/>
      </w:pPr>
      <w:rPr>
        <w:rFonts w:ascii="Symbol" w:hAnsi="Symbol" w:hint="default"/>
      </w:rPr>
    </w:lvl>
    <w:lvl w:ilvl="7" w:tplc="FFFFFFFF" w:tentative="1">
      <w:start w:val="1"/>
      <w:numFmt w:val="bullet"/>
      <w:lvlText w:val="o"/>
      <w:lvlJc w:val="left"/>
      <w:pPr>
        <w:ind w:left="4951" w:hanging="360"/>
      </w:pPr>
      <w:rPr>
        <w:rFonts w:ascii="Courier New" w:hAnsi="Courier New" w:cs="Courier New" w:hint="default"/>
      </w:rPr>
    </w:lvl>
    <w:lvl w:ilvl="8" w:tplc="FFFFFFFF" w:tentative="1">
      <w:start w:val="1"/>
      <w:numFmt w:val="bullet"/>
      <w:lvlText w:val=""/>
      <w:lvlJc w:val="left"/>
      <w:pPr>
        <w:ind w:left="5671" w:hanging="360"/>
      </w:pPr>
      <w:rPr>
        <w:rFonts w:ascii="Wingdings" w:hAnsi="Wingdings" w:hint="default"/>
      </w:rPr>
    </w:lvl>
  </w:abstractNum>
  <w:abstractNum w:abstractNumId="158" w15:restartNumberingAfterBreak="0">
    <w:nsid w:val="49464FDB"/>
    <w:multiLevelType w:val="multilevel"/>
    <w:tmpl w:val="E918C962"/>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415" w:hanging="615"/>
      </w:pPr>
      <w:rPr>
        <w:rFonts w:hint="default"/>
        <w:w w:val="105"/>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94F2B9A"/>
    <w:multiLevelType w:val="hybridMultilevel"/>
    <w:tmpl w:val="FA924A76"/>
    <w:lvl w:ilvl="0" w:tplc="F8C6483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932C980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B02A5D2">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FF2256B6">
      <w:numFmt w:val="bullet"/>
      <w:lvlText w:val="•"/>
      <w:lvlJc w:val="left"/>
      <w:pPr>
        <w:ind w:left="3060" w:hanging="360"/>
      </w:pPr>
      <w:rPr>
        <w:rFonts w:hint="default"/>
        <w:lang w:val="en-US" w:eastAsia="en-US" w:bidi="ar-SA"/>
      </w:rPr>
    </w:lvl>
    <w:lvl w:ilvl="4" w:tplc="1B108C40">
      <w:numFmt w:val="bullet"/>
      <w:lvlText w:val="•"/>
      <w:lvlJc w:val="left"/>
      <w:pPr>
        <w:ind w:left="3960" w:hanging="360"/>
      </w:pPr>
      <w:rPr>
        <w:rFonts w:hint="default"/>
        <w:lang w:val="en-US" w:eastAsia="en-US" w:bidi="ar-SA"/>
      </w:rPr>
    </w:lvl>
    <w:lvl w:ilvl="5" w:tplc="F04E7BAC">
      <w:numFmt w:val="bullet"/>
      <w:lvlText w:val="•"/>
      <w:lvlJc w:val="left"/>
      <w:pPr>
        <w:ind w:left="4860" w:hanging="360"/>
      </w:pPr>
      <w:rPr>
        <w:rFonts w:hint="default"/>
        <w:lang w:val="en-US" w:eastAsia="en-US" w:bidi="ar-SA"/>
      </w:rPr>
    </w:lvl>
    <w:lvl w:ilvl="6" w:tplc="FFAAAB02">
      <w:numFmt w:val="bullet"/>
      <w:lvlText w:val="•"/>
      <w:lvlJc w:val="left"/>
      <w:pPr>
        <w:ind w:left="5760" w:hanging="360"/>
      </w:pPr>
      <w:rPr>
        <w:rFonts w:hint="default"/>
        <w:lang w:val="en-US" w:eastAsia="en-US" w:bidi="ar-SA"/>
      </w:rPr>
    </w:lvl>
    <w:lvl w:ilvl="7" w:tplc="1278D2A8">
      <w:numFmt w:val="bullet"/>
      <w:lvlText w:val="•"/>
      <w:lvlJc w:val="left"/>
      <w:pPr>
        <w:ind w:left="6660" w:hanging="360"/>
      </w:pPr>
      <w:rPr>
        <w:rFonts w:hint="default"/>
        <w:lang w:val="en-US" w:eastAsia="en-US" w:bidi="ar-SA"/>
      </w:rPr>
    </w:lvl>
    <w:lvl w:ilvl="8" w:tplc="08DEAD76">
      <w:numFmt w:val="bullet"/>
      <w:lvlText w:val="•"/>
      <w:lvlJc w:val="left"/>
      <w:pPr>
        <w:ind w:left="7560" w:hanging="360"/>
      </w:pPr>
      <w:rPr>
        <w:rFonts w:hint="default"/>
        <w:lang w:val="en-US" w:eastAsia="en-US" w:bidi="ar-SA"/>
      </w:rPr>
    </w:lvl>
  </w:abstractNum>
  <w:abstractNum w:abstractNumId="160" w15:restartNumberingAfterBreak="0">
    <w:nsid w:val="4A3F1135"/>
    <w:multiLevelType w:val="hybridMultilevel"/>
    <w:tmpl w:val="A920E35C"/>
    <w:lvl w:ilvl="0" w:tplc="F8129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71A8B2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1A604EB0">
      <w:numFmt w:val="bullet"/>
      <w:lvlText w:val="•"/>
      <w:lvlJc w:val="left"/>
      <w:pPr>
        <w:ind w:left="2320" w:hanging="360"/>
      </w:pPr>
      <w:rPr>
        <w:rFonts w:hint="default"/>
        <w:lang w:val="en-US" w:eastAsia="en-US" w:bidi="ar-SA"/>
      </w:rPr>
    </w:lvl>
    <w:lvl w:ilvl="3" w:tplc="3AB0E2E4">
      <w:numFmt w:val="bullet"/>
      <w:lvlText w:val="•"/>
      <w:lvlJc w:val="left"/>
      <w:pPr>
        <w:ind w:left="3200" w:hanging="360"/>
      </w:pPr>
      <w:rPr>
        <w:rFonts w:hint="default"/>
        <w:lang w:val="en-US" w:eastAsia="en-US" w:bidi="ar-SA"/>
      </w:rPr>
    </w:lvl>
    <w:lvl w:ilvl="4" w:tplc="C35AD198">
      <w:numFmt w:val="bullet"/>
      <w:lvlText w:val="•"/>
      <w:lvlJc w:val="left"/>
      <w:pPr>
        <w:ind w:left="4080" w:hanging="360"/>
      </w:pPr>
      <w:rPr>
        <w:rFonts w:hint="default"/>
        <w:lang w:val="en-US" w:eastAsia="en-US" w:bidi="ar-SA"/>
      </w:rPr>
    </w:lvl>
    <w:lvl w:ilvl="5" w:tplc="38AEC412">
      <w:numFmt w:val="bullet"/>
      <w:lvlText w:val="•"/>
      <w:lvlJc w:val="left"/>
      <w:pPr>
        <w:ind w:left="4960" w:hanging="360"/>
      </w:pPr>
      <w:rPr>
        <w:rFonts w:hint="default"/>
        <w:lang w:val="en-US" w:eastAsia="en-US" w:bidi="ar-SA"/>
      </w:rPr>
    </w:lvl>
    <w:lvl w:ilvl="6" w:tplc="7A742790">
      <w:numFmt w:val="bullet"/>
      <w:lvlText w:val="•"/>
      <w:lvlJc w:val="left"/>
      <w:pPr>
        <w:ind w:left="5841" w:hanging="360"/>
      </w:pPr>
      <w:rPr>
        <w:rFonts w:hint="default"/>
        <w:lang w:val="en-US" w:eastAsia="en-US" w:bidi="ar-SA"/>
      </w:rPr>
    </w:lvl>
    <w:lvl w:ilvl="7" w:tplc="10C6E4AA">
      <w:numFmt w:val="bullet"/>
      <w:lvlText w:val="•"/>
      <w:lvlJc w:val="left"/>
      <w:pPr>
        <w:ind w:left="6721" w:hanging="360"/>
      </w:pPr>
      <w:rPr>
        <w:rFonts w:hint="default"/>
        <w:lang w:val="en-US" w:eastAsia="en-US" w:bidi="ar-SA"/>
      </w:rPr>
    </w:lvl>
    <w:lvl w:ilvl="8" w:tplc="0374C78C">
      <w:numFmt w:val="bullet"/>
      <w:lvlText w:val="•"/>
      <w:lvlJc w:val="left"/>
      <w:pPr>
        <w:ind w:left="7601" w:hanging="360"/>
      </w:pPr>
      <w:rPr>
        <w:rFonts w:hint="default"/>
        <w:lang w:val="en-US" w:eastAsia="en-US" w:bidi="ar-SA"/>
      </w:rPr>
    </w:lvl>
  </w:abstractNum>
  <w:abstractNum w:abstractNumId="161" w15:restartNumberingAfterBreak="0">
    <w:nsid w:val="4A5022A4"/>
    <w:multiLevelType w:val="hybridMultilevel"/>
    <w:tmpl w:val="3FCCD58A"/>
    <w:lvl w:ilvl="0" w:tplc="BAB8BCEE">
      <w:start w:val="1"/>
      <w:numFmt w:val="lowerLetter"/>
      <w:lvlText w:val="%1."/>
      <w:lvlJc w:val="left"/>
      <w:pPr>
        <w:ind w:left="1094"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DAEF4FC">
      <w:numFmt w:val="bullet"/>
      <w:lvlText w:val="•"/>
      <w:lvlJc w:val="left"/>
      <w:pPr>
        <w:ind w:left="1930" w:hanging="360"/>
      </w:pPr>
      <w:rPr>
        <w:rFonts w:hint="default"/>
        <w:lang w:val="en-US" w:eastAsia="en-US" w:bidi="ar-SA"/>
      </w:rPr>
    </w:lvl>
    <w:lvl w:ilvl="2" w:tplc="022EF6B8">
      <w:numFmt w:val="bullet"/>
      <w:lvlText w:val="•"/>
      <w:lvlJc w:val="left"/>
      <w:pPr>
        <w:ind w:left="2761" w:hanging="360"/>
      </w:pPr>
      <w:rPr>
        <w:rFonts w:hint="default"/>
        <w:lang w:val="en-US" w:eastAsia="en-US" w:bidi="ar-SA"/>
      </w:rPr>
    </w:lvl>
    <w:lvl w:ilvl="3" w:tplc="A304536E">
      <w:numFmt w:val="bullet"/>
      <w:lvlText w:val="•"/>
      <w:lvlJc w:val="left"/>
      <w:pPr>
        <w:ind w:left="3591" w:hanging="360"/>
      </w:pPr>
      <w:rPr>
        <w:rFonts w:hint="default"/>
        <w:lang w:val="en-US" w:eastAsia="en-US" w:bidi="ar-SA"/>
      </w:rPr>
    </w:lvl>
    <w:lvl w:ilvl="4" w:tplc="27763A92">
      <w:numFmt w:val="bullet"/>
      <w:lvlText w:val="•"/>
      <w:lvlJc w:val="left"/>
      <w:pPr>
        <w:ind w:left="4422" w:hanging="360"/>
      </w:pPr>
      <w:rPr>
        <w:rFonts w:hint="default"/>
        <w:lang w:val="en-US" w:eastAsia="en-US" w:bidi="ar-SA"/>
      </w:rPr>
    </w:lvl>
    <w:lvl w:ilvl="5" w:tplc="49186A30">
      <w:numFmt w:val="bullet"/>
      <w:lvlText w:val="•"/>
      <w:lvlJc w:val="left"/>
      <w:pPr>
        <w:ind w:left="5252" w:hanging="360"/>
      </w:pPr>
      <w:rPr>
        <w:rFonts w:hint="default"/>
        <w:lang w:val="en-US" w:eastAsia="en-US" w:bidi="ar-SA"/>
      </w:rPr>
    </w:lvl>
    <w:lvl w:ilvl="6" w:tplc="1C76594A">
      <w:numFmt w:val="bullet"/>
      <w:lvlText w:val="•"/>
      <w:lvlJc w:val="left"/>
      <w:pPr>
        <w:ind w:left="6083" w:hanging="360"/>
      </w:pPr>
      <w:rPr>
        <w:rFonts w:hint="default"/>
        <w:lang w:val="en-US" w:eastAsia="en-US" w:bidi="ar-SA"/>
      </w:rPr>
    </w:lvl>
    <w:lvl w:ilvl="7" w:tplc="CDFA65F2">
      <w:numFmt w:val="bullet"/>
      <w:lvlText w:val="•"/>
      <w:lvlJc w:val="left"/>
      <w:pPr>
        <w:ind w:left="6913" w:hanging="360"/>
      </w:pPr>
      <w:rPr>
        <w:rFonts w:hint="default"/>
        <w:lang w:val="en-US" w:eastAsia="en-US" w:bidi="ar-SA"/>
      </w:rPr>
    </w:lvl>
    <w:lvl w:ilvl="8" w:tplc="4EEAD874">
      <w:numFmt w:val="bullet"/>
      <w:lvlText w:val="•"/>
      <w:lvlJc w:val="left"/>
      <w:pPr>
        <w:ind w:left="7744" w:hanging="360"/>
      </w:pPr>
      <w:rPr>
        <w:rFonts w:hint="default"/>
        <w:lang w:val="en-US" w:eastAsia="en-US" w:bidi="ar-SA"/>
      </w:rPr>
    </w:lvl>
  </w:abstractNum>
  <w:abstractNum w:abstractNumId="162" w15:restartNumberingAfterBreak="0">
    <w:nsid w:val="4B4608DB"/>
    <w:multiLevelType w:val="hybridMultilevel"/>
    <w:tmpl w:val="F00C7A78"/>
    <w:lvl w:ilvl="0" w:tplc="F76C7B80">
      <w:numFmt w:val="bullet"/>
      <w:lvlText w:val=""/>
      <w:lvlJc w:val="left"/>
      <w:pPr>
        <w:ind w:left="111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3"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BA37B78"/>
    <w:multiLevelType w:val="hybridMultilevel"/>
    <w:tmpl w:val="D840C63C"/>
    <w:lvl w:ilvl="0" w:tplc="9984C70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EBF46D4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1AABA68">
      <w:numFmt w:val="bullet"/>
      <w:lvlText w:val="•"/>
      <w:lvlJc w:val="left"/>
      <w:pPr>
        <w:ind w:left="2320" w:hanging="360"/>
      </w:pPr>
      <w:rPr>
        <w:rFonts w:hint="default"/>
        <w:lang w:val="en-US" w:eastAsia="en-US" w:bidi="ar-SA"/>
      </w:rPr>
    </w:lvl>
    <w:lvl w:ilvl="3" w:tplc="DE702D30">
      <w:numFmt w:val="bullet"/>
      <w:lvlText w:val="•"/>
      <w:lvlJc w:val="left"/>
      <w:pPr>
        <w:ind w:left="3200" w:hanging="360"/>
      </w:pPr>
      <w:rPr>
        <w:rFonts w:hint="default"/>
        <w:lang w:val="en-US" w:eastAsia="en-US" w:bidi="ar-SA"/>
      </w:rPr>
    </w:lvl>
    <w:lvl w:ilvl="4" w:tplc="EA14A2DA">
      <w:numFmt w:val="bullet"/>
      <w:lvlText w:val="•"/>
      <w:lvlJc w:val="left"/>
      <w:pPr>
        <w:ind w:left="4080" w:hanging="360"/>
      </w:pPr>
      <w:rPr>
        <w:rFonts w:hint="default"/>
        <w:lang w:val="en-US" w:eastAsia="en-US" w:bidi="ar-SA"/>
      </w:rPr>
    </w:lvl>
    <w:lvl w:ilvl="5" w:tplc="0DFCBCFC">
      <w:numFmt w:val="bullet"/>
      <w:lvlText w:val="•"/>
      <w:lvlJc w:val="left"/>
      <w:pPr>
        <w:ind w:left="4960" w:hanging="360"/>
      </w:pPr>
      <w:rPr>
        <w:rFonts w:hint="default"/>
        <w:lang w:val="en-US" w:eastAsia="en-US" w:bidi="ar-SA"/>
      </w:rPr>
    </w:lvl>
    <w:lvl w:ilvl="6" w:tplc="8E3612CC">
      <w:numFmt w:val="bullet"/>
      <w:lvlText w:val="•"/>
      <w:lvlJc w:val="left"/>
      <w:pPr>
        <w:ind w:left="5840" w:hanging="360"/>
      </w:pPr>
      <w:rPr>
        <w:rFonts w:hint="default"/>
        <w:lang w:val="en-US" w:eastAsia="en-US" w:bidi="ar-SA"/>
      </w:rPr>
    </w:lvl>
    <w:lvl w:ilvl="7" w:tplc="8C74DA42">
      <w:numFmt w:val="bullet"/>
      <w:lvlText w:val="•"/>
      <w:lvlJc w:val="left"/>
      <w:pPr>
        <w:ind w:left="6720" w:hanging="360"/>
      </w:pPr>
      <w:rPr>
        <w:rFonts w:hint="default"/>
        <w:lang w:val="en-US" w:eastAsia="en-US" w:bidi="ar-SA"/>
      </w:rPr>
    </w:lvl>
    <w:lvl w:ilvl="8" w:tplc="9A8A43A0">
      <w:numFmt w:val="bullet"/>
      <w:lvlText w:val="•"/>
      <w:lvlJc w:val="left"/>
      <w:pPr>
        <w:ind w:left="7600" w:hanging="360"/>
      </w:pPr>
      <w:rPr>
        <w:rFonts w:hint="default"/>
        <w:lang w:val="en-US" w:eastAsia="en-US" w:bidi="ar-SA"/>
      </w:rPr>
    </w:lvl>
  </w:abstractNum>
  <w:abstractNum w:abstractNumId="165"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C53467D"/>
    <w:multiLevelType w:val="hybridMultilevel"/>
    <w:tmpl w:val="6020FF72"/>
    <w:lvl w:ilvl="0" w:tplc="2B4094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CF061CA"/>
    <w:multiLevelType w:val="hybridMultilevel"/>
    <w:tmpl w:val="9766C916"/>
    <w:lvl w:ilvl="0" w:tplc="7E5AB0E4">
      <w:numFmt w:val="bullet"/>
      <w:lvlText w:val=""/>
      <w:lvlJc w:val="left"/>
      <w:pPr>
        <w:ind w:left="1216"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0C045C"/>
    <w:multiLevelType w:val="hybridMultilevel"/>
    <w:tmpl w:val="E7682E00"/>
    <w:lvl w:ilvl="0" w:tplc="43EE686A">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1" w:tplc="10862ED2">
      <w:numFmt w:val="bullet"/>
      <w:lvlText w:val="•"/>
      <w:lvlJc w:val="left"/>
      <w:pPr>
        <w:ind w:left="2285" w:hanging="360"/>
      </w:pPr>
      <w:rPr>
        <w:rFonts w:hint="default"/>
        <w:lang w:val="en-US" w:eastAsia="en-US" w:bidi="ar-SA"/>
      </w:rPr>
    </w:lvl>
    <w:lvl w:ilvl="2" w:tplc="BB486A66">
      <w:numFmt w:val="bullet"/>
      <w:lvlText w:val="•"/>
      <w:lvlJc w:val="left"/>
      <w:pPr>
        <w:ind w:left="3070" w:hanging="360"/>
      </w:pPr>
      <w:rPr>
        <w:rFonts w:hint="default"/>
        <w:lang w:val="en-US" w:eastAsia="en-US" w:bidi="ar-SA"/>
      </w:rPr>
    </w:lvl>
    <w:lvl w:ilvl="3" w:tplc="2D1A903E">
      <w:numFmt w:val="bullet"/>
      <w:lvlText w:val="•"/>
      <w:lvlJc w:val="left"/>
      <w:pPr>
        <w:ind w:left="3855" w:hanging="360"/>
      </w:pPr>
      <w:rPr>
        <w:rFonts w:hint="default"/>
        <w:lang w:val="en-US" w:eastAsia="en-US" w:bidi="ar-SA"/>
      </w:rPr>
    </w:lvl>
    <w:lvl w:ilvl="4" w:tplc="31C23438">
      <w:numFmt w:val="bullet"/>
      <w:lvlText w:val="•"/>
      <w:lvlJc w:val="left"/>
      <w:pPr>
        <w:ind w:left="4640" w:hanging="360"/>
      </w:pPr>
      <w:rPr>
        <w:rFonts w:hint="default"/>
        <w:lang w:val="en-US" w:eastAsia="en-US" w:bidi="ar-SA"/>
      </w:rPr>
    </w:lvl>
    <w:lvl w:ilvl="5" w:tplc="9B1E4FE2">
      <w:numFmt w:val="bullet"/>
      <w:lvlText w:val="•"/>
      <w:lvlJc w:val="left"/>
      <w:pPr>
        <w:ind w:left="5426" w:hanging="360"/>
      </w:pPr>
      <w:rPr>
        <w:rFonts w:hint="default"/>
        <w:lang w:val="en-US" w:eastAsia="en-US" w:bidi="ar-SA"/>
      </w:rPr>
    </w:lvl>
    <w:lvl w:ilvl="6" w:tplc="14264BB2">
      <w:numFmt w:val="bullet"/>
      <w:lvlText w:val="•"/>
      <w:lvlJc w:val="left"/>
      <w:pPr>
        <w:ind w:left="6211" w:hanging="360"/>
      </w:pPr>
      <w:rPr>
        <w:rFonts w:hint="default"/>
        <w:lang w:val="en-US" w:eastAsia="en-US" w:bidi="ar-SA"/>
      </w:rPr>
    </w:lvl>
    <w:lvl w:ilvl="7" w:tplc="60A88FB4">
      <w:numFmt w:val="bullet"/>
      <w:lvlText w:val="•"/>
      <w:lvlJc w:val="left"/>
      <w:pPr>
        <w:ind w:left="6996" w:hanging="360"/>
      </w:pPr>
      <w:rPr>
        <w:rFonts w:hint="default"/>
        <w:lang w:val="en-US" w:eastAsia="en-US" w:bidi="ar-SA"/>
      </w:rPr>
    </w:lvl>
    <w:lvl w:ilvl="8" w:tplc="52ACFA48">
      <w:numFmt w:val="bullet"/>
      <w:lvlText w:val="•"/>
      <w:lvlJc w:val="left"/>
      <w:pPr>
        <w:ind w:left="7781" w:hanging="360"/>
      </w:pPr>
      <w:rPr>
        <w:rFonts w:hint="default"/>
        <w:lang w:val="en-US" w:eastAsia="en-US" w:bidi="ar-SA"/>
      </w:rPr>
    </w:lvl>
  </w:abstractNum>
  <w:abstractNum w:abstractNumId="170" w15:restartNumberingAfterBreak="0">
    <w:nsid w:val="4D376AB0"/>
    <w:multiLevelType w:val="hybridMultilevel"/>
    <w:tmpl w:val="4AE46DE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1" w15:restartNumberingAfterBreak="0">
    <w:nsid w:val="4D630A8F"/>
    <w:multiLevelType w:val="hybridMultilevel"/>
    <w:tmpl w:val="F1780A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117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4DB133F9"/>
    <w:multiLevelType w:val="hybridMultilevel"/>
    <w:tmpl w:val="9E2A4022"/>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7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5" w15:restartNumberingAfterBreak="0">
    <w:nsid w:val="50F17BE4"/>
    <w:multiLevelType w:val="hybridMultilevel"/>
    <w:tmpl w:val="0D8AE2A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2C1EEB7A">
      <w:numFmt w:val="bullet"/>
      <w:lvlText w:val=""/>
      <w:lvlJc w:val="left"/>
      <w:pPr>
        <w:ind w:left="1980" w:hanging="360"/>
      </w:pPr>
      <w:rPr>
        <w:rFonts w:ascii="Wingdings" w:eastAsia="Wingdings" w:hAnsi="Wingdings" w:cs="Wingdings" w:hint="default"/>
        <w:b w:val="0"/>
        <w:bCs w:val="0"/>
        <w:i w:val="0"/>
        <w:iCs w:val="0"/>
        <w:spacing w:val="0"/>
        <w:w w:val="100"/>
        <w:sz w:val="24"/>
        <w:szCs w:val="24"/>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76" w15:restartNumberingAfterBreak="0">
    <w:nsid w:val="511F4B05"/>
    <w:multiLevelType w:val="hybridMultilevel"/>
    <w:tmpl w:val="A2FE583E"/>
    <w:lvl w:ilvl="0" w:tplc="CB9C9B1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16A055F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FDC3F26">
      <w:numFmt w:val="bullet"/>
      <w:lvlText w:val="•"/>
      <w:lvlJc w:val="left"/>
      <w:pPr>
        <w:ind w:left="2320" w:hanging="360"/>
      </w:pPr>
      <w:rPr>
        <w:rFonts w:hint="default"/>
        <w:lang w:val="en-US" w:eastAsia="en-US" w:bidi="ar-SA"/>
      </w:rPr>
    </w:lvl>
    <w:lvl w:ilvl="3" w:tplc="1EE49AD8">
      <w:numFmt w:val="bullet"/>
      <w:lvlText w:val="•"/>
      <w:lvlJc w:val="left"/>
      <w:pPr>
        <w:ind w:left="3200" w:hanging="360"/>
      </w:pPr>
      <w:rPr>
        <w:rFonts w:hint="default"/>
        <w:lang w:val="en-US" w:eastAsia="en-US" w:bidi="ar-SA"/>
      </w:rPr>
    </w:lvl>
    <w:lvl w:ilvl="4" w:tplc="C20E3B08">
      <w:numFmt w:val="bullet"/>
      <w:lvlText w:val="•"/>
      <w:lvlJc w:val="left"/>
      <w:pPr>
        <w:ind w:left="4080" w:hanging="360"/>
      </w:pPr>
      <w:rPr>
        <w:rFonts w:hint="default"/>
        <w:lang w:val="en-US" w:eastAsia="en-US" w:bidi="ar-SA"/>
      </w:rPr>
    </w:lvl>
    <w:lvl w:ilvl="5" w:tplc="04020D68">
      <w:numFmt w:val="bullet"/>
      <w:lvlText w:val="•"/>
      <w:lvlJc w:val="left"/>
      <w:pPr>
        <w:ind w:left="4960" w:hanging="360"/>
      </w:pPr>
      <w:rPr>
        <w:rFonts w:hint="default"/>
        <w:lang w:val="en-US" w:eastAsia="en-US" w:bidi="ar-SA"/>
      </w:rPr>
    </w:lvl>
    <w:lvl w:ilvl="6" w:tplc="9BD61134">
      <w:numFmt w:val="bullet"/>
      <w:lvlText w:val="•"/>
      <w:lvlJc w:val="left"/>
      <w:pPr>
        <w:ind w:left="5840" w:hanging="360"/>
      </w:pPr>
      <w:rPr>
        <w:rFonts w:hint="default"/>
        <w:lang w:val="en-US" w:eastAsia="en-US" w:bidi="ar-SA"/>
      </w:rPr>
    </w:lvl>
    <w:lvl w:ilvl="7" w:tplc="65AE1DC0">
      <w:numFmt w:val="bullet"/>
      <w:lvlText w:val="•"/>
      <w:lvlJc w:val="left"/>
      <w:pPr>
        <w:ind w:left="6720" w:hanging="360"/>
      </w:pPr>
      <w:rPr>
        <w:rFonts w:hint="default"/>
        <w:lang w:val="en-US" w:eastAsia="en-US" w:bidi="ar-SA"/>
      </w:rPr>
    </w:lvl>
    <w:lvl w:ilvl="8" w:tplc="D5187828">
      <w:numFmt w:val="bullet"/>
      <w:lvlText w:val="•"/>
      <w:lvlJc w:val="left"/>
      <w:pPr>
        <w:ind w:left="7600" w:hanging="360"/>
      </w:pPr>
      <w:rPr>
        <w:rFonts w:hint="default"/>
        <w:lang w:val="en-US" w:eastAsia="en-US" w:bidi="ar-SA"/>
      </w:rPr>
    </w:lvl>
  </w:abstractNum>
  <w:abstractNum w:abstractNumId="177" w15:restartNumberingAfterBreak="0">
    <w:nsid w:val="517B2620"/>
    <w:multiLevelType w:val="hybridMultilevel"/>
    <w:tmpl w:val="A492E518"/>
    <w:lvl w:ilvl="0" w:tplc="573E78AC">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F5100396">
      <w:numFmt w:val="bullet"/>
      <w:lvlText w:val="•"/>
      <w:lvlJc w:val="left"/>
      <w:pPr>
        <w:ind w:left="1584" w:hanging="360"/>
      </w:pPr>
      <w:rPr>
        <w:rFonts w:hint="default"/>
        <w:lang w:val="en-US" w:eastAsia="en-US" w:bidi="ar-SA"/>
      </w:rPr>
    </w:lvl>
    <w:lvl w:ilvl="2" w:tplc="D02E2896">
      <w:numFmt w:val="bullet"/>
      <w:lvlText w:val="•"/>
      <w:lvlJc w:val="left"/>
      <w:pPr>
        <w:ind w:left="2448" w:hanging="360"/>
      </w:pPr>
      <w:rPr>
        <w:rFonts w:hint="default"/>
        <w:lang w:val="en-US" w:eastAsia="en-US" w:bidi="ar-SA"/>
      </w:rPr>
    </w:lvl>
    <w:lvl w:ilvl="3" w:tplc="6B9499B8">
      <w:numFmt w:val="bullet"/>
      <w:lvlText w:val="•"/>
      <w:lvlJc w:val="left"/>
      <w:pPr>
        <w:ind w:left="3312" w:hanging="360"/>
      </w:pPr>
      <w:rPr>
        <w:rFonts w:hint="default"/>
        <w:lang w:val="en-US" w:eastAsia="en-US" w:bidi="ar-SA"/>
      </w:rPr>
    </w:lvl>
    <w:lvl w:ilvl="4" w:tplc="A5F2D2D2">
      <w:numFmt w:val="bullet"/>
      <w:lvlText w:val="•"/>
      <w:lvlJc w:val="left"/>
      <w:pPr>
        <w:ind w:left="4176" w:hanging="360"/>
      </w:pPr>
      <w:rPr>
        <w:rFonts w:hint="default"/>
        <w:lang w:val="en-US" w:eastAsia="en-US" w:bidi="ar-SA"/>
      </w:rPr>
    </w:lvl>
    <w:lvl w:ilvl="5" w:tplc="623E621C">
      <w:numFmt w:val="bullet"/>
      <w:lvlText w:val="•"/>
      <w:lvlJc w:val="left"/>
      <w:pPr>
        <w:ind w:left="5040" w:hanging="360"/>
      </w:pPr>
      <w:rPr>
        <w:rFonts w:hint="default"/>
        <w:lang w:val="en-US" w:eastAsia="en-US" w:bidi="ar-SA"/>
      </w:rPr>
    </w:lvl>
    <w:lvl w:ilvl="6" w:tplc="58227280">
      <w:numFmt w:val="bullet"/>
      <w:lvlText w:val="•"/>
      <w:lvlJc w:val="left"/>
      <w:pPr>
        <w:ind w:left="5904" w:hanging="360"/>
      </w:pPr>
      <w:rPr>
        <w:rFonts w:hint="default"/>
        <w:lang w:val="en-US" w:eastAsia="en-US" w:bidi="ar-SA"/>
      </w:rPr>
    </w:lvl>
    <w:lvl w:ilvl="7" w:tplc="32FA0C1A">
      <w:numFmt w:val="bullet"/>
      <w:lvlText w:val="•"/>
      <w:lvlJc w:val="left"/>
      <w:pPr>
        <w:ind w:left="6768" w:hanging="360"/>
      </w:pPr>
      <w:rPr>
        <w:rFonts w:hint="default"/>
        <w:lang w:val="en-US" w:eastAsia="en-US" w:bidi="ar-SA"/>
      </w:rPr>
    </w:lvl>
    <w:lvl w:ilvl="8" w:tplc="C0B4585C">
      <w:numFmt w:val="bullet"/>
      <w:lvlText w:val="•"/>
      <w:lvlJc w:val="left"/>
      <w:pPr>
        <w:ind w:left="7632" w:hanging="360"/>
      </w:pPr>
      <w:rPr>
        <w:rFonts w:hint="default"/>
        <w:lang w:val="en-US" w:eastAsia="en-US" w:bidi="ar-SA"/>
      </w:rPr>
    </w:lvl>
  </w:abstractNum>
  <w:abstractNum w:abstractNumId="178"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79" w15:restartNumberingAfterBreak="0">
    <w:nsid w:val="542265BA"/>
    <w:multiLevelType w:val="hybridMultilevel"/>
    <w:tmpl w:val="C80AAA36"/>
    <w:lvl w:ilvl="0" w:tplc="63E01AA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49049B0">
      <w:numFmt w:val="bullet"/>
      <w:lvlText w:val="•"/>
      <w:lvlJc w:val="left"/>
      <w:pPr>
        <w:ind w:left="1068" w:hanging="360"/>
      </w:pPr>
      <w:rPr>
        <w:rFonts w:hint="default"/>
        <w:lang w:val="en-US" w:eastAsia="en-US" w:bidi="ar-SA"/>
      </w:rPr>
    </w:lvl>
    <w:lvl w:ilvl="2" w:tplc="3E828A8C">
      <w:numFmt w:val="bullet"/>
      <w:lvlText w:val="•"/>
      <w:lvlJc w:val="left"/>
      <w:pPr>
        <w:ind w:left="1423" w:hanging="360"/>
      </w:pPr>
      <w:rPr>
        <w:rFonts w:hint="default"/>
        <w:lang w:val="en-US" w:eastAsia="en-US" w:bidi="ar-SA"/>
      </w:rPr>
    </w:lvl>
    <w:lvl w:ilvl="3" w:tplc="A71EA664">
      <w:numFmt w:val="bullet"/>
      <w:lvlText w:val="•"/>
      <w:lvlJc w:val="left"/>
      <w:pPr>
        <w:ind w:left="1778" w:hanging="360"/>
      </w:pPr>
      <w:rPr>
        <w:rFonts w:hint="default"/>
        <w:lang w:val="en-US" w:eastAsia="en-US" w:bidi="ar-SA"/>
      </w:rPr>
    </w:lvl>
    <w:lvl w:ilvl="4" w:tplc="B8A40B96">
      <w:numFmt w:val="bullet"/>
      <w:lvlText w:val="•"/>
      <w:lvlJc w:val="left"/>
      <w:pPr>
        <w:ind w:left="2133" w:hanging="360"/>
      </w:pPr>
      <w:rPr>
        <w:rFonts w:hint="default"/>
        <w:lang w:val="en-US" w:eastAsia="en-US" w:bidi="ar-SA"/>
      </w:rPr>
    </w:lvl>
    <w:lvl w:ilvl="5" w:tplc="DB40ABFE">
      <w:numFmt w:val="bullet"/>
      <w:lvlText w:val="•"/>
      <w:lvlJc w:val="left"/>
      <w:pPr>
        <w:ind w:left="2488" w:hanging="360"/>
      </w:pPr>
      <w:rPr>
        <w:rFonts w:hint="default"/>
        <w:lang w:val="en-US" w:eastAsia="en-US" w:bidi="ar-SA"/>
      </w:rPr>
    </w:lvl>
    <w:lvl w:ilvl="6" w:tplc="DEEA79B4">
      <w:numFmt w:val="bullet"/>
      <w:lvlText w:val="•"/>
      <w:lvlJc w:val="left"/>
      <w:pPr>
        <w:ind w:left="2843" w:hanging="360"/>
      </w:pPr>
      <w:rPr>
        <w:rFonts w:hint="default"/>
        <w:lang w:val="en-US" w:eastAsia="en-US" w:bidi="ar-SA"/>
      </w:rPr>
    </w:lvl>
    <w:lvl w:ilvl="7" w:tplc="8F32F9CA">
      <w:numFmt w:val="bullet"/>
      <w:lvlText w:val="•"/>
      <w:lvlJc w:val="left"/>
      <w:pPr>
        <w:ind w:left="3198" w:hanging="360"/>
      </w:pPr>
      <w:rPr>
        <w:rFonts w:hint="default"/>
        <w:lang w:val="en-US" w:eastAsia="en-US" w:bidi="ar-SA"/>
      </w:rPr>
    </w:lvl>
    <w:lvl w:ilvl="8" w:tplc="45D2EFB0">
      <w:numFmt w:val="bullet"/>
      <w:lvlText w:val="•"/>
      <w:lvlJc w:val="left"/>
      <w:pPr>
        <w:ind w:left="3553" w:hanging="360"/>
      </w:pPr>
      <w:rPr>
        <w:rFonts w:hint="default"/>
        <w:lang w:val="en-US" w:eastAsia="en-US" w:bidi="ar-SA"/>
      </w:rPr>
    </w:lvl>
  </w:abstractNum>
  <w:abstractNum w:abstractNumId="180" w15:restartNumberingAfterBreak="0">
    <w:nsid w:val="551710F4"/>
    <w:multiLevelType w:val="hybridMultilevel"/>
    <w:tmpl w:val="2188DE4E"/>
    <w:lvl w:ilvl="0" w:tplc="190E868A">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E0E4188A">
      <w:numFmt w:val="bullet"/>
      <w:lvlText w:val="•"/>
      <w:lvlJc w:val="left"/>
      <w:pPr>
        <w:ind w:left="1587" w:hanging="360"/>
      </w:pPr>
      <w:rPr>
        <w:rFonts w:hint="default"/>
        <w:lang w:val="en-US" w:eastAsia="en-US" w:bidi="ar-SA"/>
      </w:rPr>
    </w:lvl>
    <w:lvl w:ilvl="2" w:tplc="BE7626F0">
      <w:numFmt w:val="bullet"/>
      <w:lvlText w:val="•"/>
      <w:lvlJc w:val="left"/>
      <w:pPr>
        <w:ind w:left="2454" w:hanging="360"/>
      </w:pPr>
      <w:rPr>
        <w:rFonts w:hint="default"/>
        <w:lang w:val="en-US" w:eastAsia="en-US" w:bidi="ar-SA"/>
      </w:rPr>
    </w:lvl>
    <w:lvl w:ilvl="3" w:tplc="1C263AEC">
      <w:numFmt w:val="bullet"/>
      <w:lvlText w:val="•"/>
      <w:lvlJc w:val="left"/>
      <w:pPr>
        <w:ind w:left="3321" w:hanging="360"/>
      </w:pPr>
      <w:rPr>
        <w:rFonts w:hint="default"/>
        <w:lang w:val="en-US" w:eastAsia="en-US" w:bidi="ar-SA"/>
      </w:rPr>
    </w:lvl>
    <w:lvl w:ilvl="4" w:tplc="DB72206C">
      <w:numFmt w:val="bullet"/>
      <w:lvlText w:val="•"/>
      <w:lvlJc w:val="left"/>
      <w:pPr>
        <w:ind w:left="4188" w:hanging="360"/>
      </w:pPr>
      <w:rPr>
        <w:rFonts w:hint="default"/>
        <w:lang w:val="en-US" w:eastAsia="en-US" w:bidi="ar-SA"/>
      </w:rPr>
    </w:lvl>
    <w:lvl w:ilvl="5" w:tplc="2C7E32A2">
      <w:numFmt w:val="bullet"/>
      <w:lvlText w:val="•"/>
      <w:lvlJc w:val="left"/>
      <w:pPr>
        <w:ind w:left="5056" w:hanging="360"/>
      </w:pPr>
      <w:rPr>
        <w:rFonts w:hint="default"/>
        <w:lang w:val="en-US" w:eastAsia="en-US" w:bidi="ar-SA"/>
      </w:rPr>
    </w:lvl>
    <w:lvl w:ilvl="6" w:tplc="B8C63444">
      <w:numFmt w:val="bullet"/>
      <w:lvlText w:val="•"/>
      <w:lvlJc w:val="left"/>
      <w:pPr>
        <w:ind w:left="5923" w:hanging="360"/>
      </w:pPr>
      <w:rPr>
        <w:rFonts w:hint="default"/>
        <w:lang w:val="en-US" w:eastAsia="en-US" w:bidi="ar-SA"/>
      </w:rPr>
    </w:lvl>
    <w:lvl w:ilvl="7" w:tplc="7A3252E8">
      <w:numFmt w:val="bullet"/>
      <w:lvlText w:val="•"/>
      <w:lvlJc w:val="left"/>
      <w:pPr>
        <w:ind w:left="6790" w:hanging="360"/>
      </w:pPr>
      <w:rPr>
        <w:rFonts w:hint="default"/>
        <w:lang w:val="en-US" w:eastAsia="en-US" w:bidi="ar-SA"/>
      </w:rPr>
    </w:lvl>
    <w:lvl w:ilvl="8" w:tplc="EAD23F02">
      <w:numFmt w:val="bullet"/>
      <w:lvlText w:val="•"/>
      <w:lvlJc w:val="left"/>
      <w:pPr>
        <w:ind w:left="7657" w:hanging="360"/>
      </w:pPr>
      <w:rPr>
        <w:rFonts w:hint="default"/>
        <w:lang w:val="en-US" w:eastAsia="en-US" w:bidi="ar-SA"/>
      </w:rPr>
    </w:lvl>
  </w:abstractNum>
  <w:abstractNum w:abstractNumId="181" w15:restartNumberingAfterBreak="0">
    <w:nsid w:val="559F773B"/>
    <w:multiLevelType w:val="hybridMultilevel"/>
    <w:tmpl w:val="D312FA72"/>
    <w:lvl w:ilvl="0" w:tplc="99025194">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27A8BC64">
      <w:numFmt w:val="bullet"/>
      <w:lvlText w:val="•"/>
      <w:lvlJc w:val="left"/>
      <w:pPr>
        <w:ind w:left="1606" w:hanging="360"/>
      </w:pPr>
      <w:rPr>
        <w:rFonts w:hint="default"/>
        <w:lang w:val="en-US" w:eastAsia="en-US" w:bidi="ar-SA"/>
      </w:rPr>
    </w:lvl>
    <w:lvl w:ilvl="2" w:tplc="FA565B22">
      <w:numFmt w:val="bullet"/>
      <w:lvlText w:val="•"/>
      <w:lvlJc w:val="left"/>
      <w:pPr>
        <w:ind w:left="2473" w:hanging="360"/>
      </w:pPr>
      <w:rPr>
        <w:rFonts w:hint="default"/>
        <w:lang w:val="en-US" w:eastAsia="en-US" w:bidi="ar-SA"/>
      </w:rPr>
    </w:lvl>
    <w:lvl w:ilvl="3" w:tplc="922E7DCC">
      <w:numFmt w:val="bullet"/>
      <w:lvlText w:val="•"/>
      <w:lvlJc w:val="left"/>
      <w:pPr>
        <w:ind w:left="3339" w:hanging="360"/>
      </w:pPr>
      <w:rPr>
        <w:rFonts w:hint="default"/>
        <w:lang w:val="en-US" w:eastAsia="en-US" w:bidi="ar-SA"/>
      </w:rPr>
    </w:lvl>
    <w:lvl w:ilvl="4" w:tplc="9A3455E6">
      <w:numFmt w:val="bullet"/>
      <w:lvlText w:val="•"/>
      <w:lvlJc w:val="left"/>
      <w:pPr>
        <w:ind w:left="4206" w:hanging="360"/>
      </w:pPr>
      <w:rPr>
        <w:rFonts w:hint="default"/>
        <w:lang w:val="en-US" w:eastAsia="en-US" w:bidi="ar-SA"/>
      </w:rPr>
    </w:lvl>
    <w:lvl w:ilvl="5" w:tplc="DA5A6602">
      <w:numFmt w:val="bullet"/>
      <w:lvlText w:val="•"/>
      <w:lvlJc w:val="left"/>
      <w:pPr>
        <w:ind w:left="5072" w:hanging="360"/>
      </w:pPr>
      <w:rPr>
        <w:rFonts w:hint="default"/>
        <w:lang w:val="en-US" w:eastAsia="en-US" w:bidi="ar-SA"/>
      </w:rPr>
    </w:lvl>
    <w:lvl w:ilvl="6" w:tplc="BA108052">
      <w:numFmt w:val="bullet"/>
      <w:lvlText w:val="•"/>
      <w:lvlJc w:val="left"/>
      <w:pPr>
        <w:ind w:left="5939" w:hanging="360"/>
      </w:pPr>
      <w:rPr>
        <w:rFonts w:hint="default"/>
        <w:lang w:val="en-US" w:eastAsia="en-US" w:bidi="ar-SA"/>
      </w:rPr>
    </w:lvl>
    <w:lvl w:ilvl="7" w:tplc="6F908AE4">
      <w:numFmt w:val="bullet"/>
      <w:lvlText w:val="•"/>
      <w:lvlJc w:val="left"/>
      <w:pPr>
        <w:ind w:left="6805" w:hanging="360"/>
      </w:pPr>
      <w:rPr>
        <w:rFonts w:hint="default"/>
        <w:lang w:val="en-US" w:eastAsia="en-US" w:bidi="ar-SA"/>
      </w:rPr>
    </w:lvl>
    <w:lvl w:ilvl="8" w:tplc="D1682074">
      <w:numFmt w:val="bullet"/>
      <w:lvlText w:val="•"/>
      <w:lvlJc w:val="left"/>
      <w:pPr>
        <w:ind w:left="7672" w:hanging="360"/>
      </w:pPr>
      <w:rPr>
        <w:rFonts w:hint="default"/>
        <w:lang w:val="en-US" w:eastAsia="en-US" w:bidi="ar-SA"/>
      </w:rPr>
    </w:lvl>
  </w:abstractNum>
  <w:abstractNum w:abstractNumId="182" w15:restartNumberingAfterBreak="0">
    <w:nsid w:val="56276FC6"/>
    <w:multiLevelType w:val="hybridMultilevel"/>
    <w:tmpl w:val="10BE9184"/>
    <w:lvl w:ilvl="0" w:tplc="96F4772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562C1A5B"/>
    <w:multiLevelType w:val="hybridMultilevel"/>
    <w:tmpl w:val="72DA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700650D"/>
    <w:multiLevelType w:val="hybridMultilevel"/>
    <w:tmpl w:val="DBB436DC"/>
    <w:lvl w:ilvl="0" w:tplc="1F3A439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2BE3F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CE3FE0">
      <w:numFmt w:val="bullet"/>
      <w:lvlText w:val="•"/>
      <w:lvlJc w:val="left"/>
      <w:pPr>
        <w:ind w:left="2319" w:hanging="360"/>
      </w:pPr>
      <w:rPr>
        <w:rFonts w:hint="default"/>
        <w:lang w:val="en-US" w:eastAsia="en-US" w:bidi="ar-SA"/>
      </w:rPr>
    </w:lvl>
    <w:lvl w:ilvl="3" w:tplc="E5B88A7A">
      <w:numFmt w:val="bullet"/>
      <w:lvlText w:val="•"/>
      <w:lvlJc w:val="left"/>
      <w:pPr>
        <w:ind w:left="3198" w:hanging="360"/>
      </w:pPr>
      <w:rPr>
        <w:rFonts w:hint="default"/>
        <w:lang w:val="en-US" w:eastAsia="en-US" w:bidi="ar-SA"/>
      </w:rPr>
    </w:lvl>
    <w:lvl w:ilvl="4" w:tplc="E49E2DAC">
      <w:numFmt w:val="bullet"/>
      <w:lvlText w:val="•"/>
      <w:lvlJc w:val="left"/>
      <w:pPr>
        <w:ind w:left="4078" w:hanging="360"/>
      </w:pPr>
      <w:rPr>
        <w:rFonts w:hint="default"/>
        <w:lang w:val="en-US" w:eastAsia="en-US" w:bidi="ar-SA"/>
      </w:rPr>
    </w:lvl>
    <w:lvl w:ilvl="5" w:tplc="681A29E0">
      <w:numFmt w:val="bullet"/>
      <w:lvlText w:val="•"/>
      <w:lvlJc w:val="left"/>
      <w:pPr>
        <w:ind w:left="4957" w:hanging="360"/>
      </w:pPr>
      <w:rPr>
        <w:rFonts w:hint="default"/>
        <w:lang w:val="en-US" w:eastAsia="en-US" w:bidi="ar-SA"/>
      </w:rPr>
    </w:lvl>
    <w:lvl w:ilvl="6" w:tplc="CCD6B83A">
      <w:numFmt w:val="bullet"/>
      <w:lvlText w:val="•"/>
      <w:lvlJc w:val="left"/>
      <w:pPr>
        <w:ind w:left="5836" w:hanging="360"/>
      </w:pPr>
      <w:rPr>
        <w:rFonts w:hint="default"/>
        <w:lang w:val="en-US" w:eastAsia="en-US" w:bidi="ar-SA"/>
      </w:rPr>
    </w:lvl>
    <w:lvl w:ilvl="7" w:tplc="29F400EC">
      <w:numFmt w:val="bullet"/>
      <w:lvlText w:val="•"/>
      <w:lvlJc w:val="left"/>
      <w:pPr>
        <w:ind w:left="6716" w:hanging="360"/>
      </w:pPr>
      <w:rPr>
        <w:rFonts w:hint="default"/>
        <w:lang w:val="en-US" w:eastAsia="en-US" w:bidi="ar-SA"/>
      </w:rPr>
    </w:lvl>
    <w:lvl w:ilvl="8" w:tplc="AA4A4520">
      <w:numFmt w:val="bullet"/>
      <w:lvlText w:val="•"/>
      <w:lvlJc w:val="left"/>
      <w:pPr>
        <w:ind w:left="7595" w:hanging="360"/>
      </w:pPr>
      <w:rPr>
        <w:rFonts w:hint="default"/>
        <w:lang w:val="en-US" w:eastAsia="en-US" w:bidi="ar-SA"/>
      </w:rPr>
    </w:lvl>
  </w:abstractNum>
  <w:abstractNum w:abstractNumId="185" w15:restartNumberingAfterBreak="0">
    <w:nsid w:val="57715580"/>
    <w:multiLevelType w:val="hybridMultilevel"/>
    <w:tmpl w:val="9E5EEF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AA837BE"/>
    <w:multiLevelType w:val="multilevel"/>
    <w:tmpl w:val="74D47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8"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7848A5"/>
    <w:multiLevelType w:val="hybridMultilevel"/>
    <w:tmpl w:val="5E9E641A"/>
    <w:lvl w:ilvl="0" w:tplc="8E8ACAA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7B86EA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5750EA3E">
      <w:numFmt w:val="bullet"/>
      <w:lvlText w:val="•"/>
      <w:lvlJc w:val="left"/>
      <w:pPr>
        <w:ind w:left="2320" w:hanging="360"/>
      </w:pPr>
      <w:rPr>
        <w:rFonts w:hint="default"/>
        <w:lang w:val="en-US" w:eastAsia="en-US" w:bidi="ar-SA"/>
      </w:rPr>
    </w:lvl>
    <w:lvl w:ilvl="3" w:tplc="D35E753A">
      <w:numFmt w:val="bullet"/>
      <w:lvlText w:val="•"/>
      <w:lvlJc w:val="left"/>
      <w:pPr>
        <w:ind w:left="3200" w:hanging="360"/>
      </w:pPr>
      <w:rPr>
        <w:rFonts w:hint="default"/>
        <w:lang w:val="en-US" w:eastAsia="en-US" w:bidi="ar-SA"/>
      </w:rPr>
    </w:lvl>
    <w:lvl w:ilvl="4" w:tplc="A3D262F6">
      <w:numFmt w:val="bullet"/>
      <w:lvlText w:val="•"/>
      <w:lvlJc w:val="left"/>
      <w:pPr>
        <w:ind w:left="4080" w:hanging="360"/>
      </w:pPr>
      <w:rPr>
        <w:rFonts w:hint="default"/>
        <w:lang w:val="en-US" w:eastAsia="en-US" w:bidi="ar-SA"/>
      </w:rPr>
    </w:lvl>
    <w:lvl w:ilvl="5" w:tplc="08ACEF34">
      <w:numFmt w:val="bullet"/>
      <w:lvlText w:val="•"/>
      <w:lvlJc w:val="left"/>
      <w:pPr>
        <w:ind w:left="4960" w:hanging="360"/>
      </w:pPr>
      <w:rPr>
        <w:rFonts w:hint="default"/>
        <w:lang w:val="en-US" w:eastAsia="en-US" w:bidi="ar-SA"/>
      </w:rPr>
    </w:lvl>
    <w:lvl w:ilvl="6" w:tplc="3252FF48">
      <w:numFmt w:val="bullet"/>
      <w:lvlText w:val="•"/>
      <w:lvlJc w:val="left"/>
      <w:pPr>
        <w:ind w:left="5840" w:hanging="360"/>
      </w:pPr>
      <w:rPr>
        <w:rFonts w:hint="default"/>
        <w:lang w:val="en-US" w:eastAsia="en-US" w:bidi="ar-SA"/>
      </w:rPr>
    </w:lvl>
    <w:lvl w:ilvl="7" w:tplc="34F8A0B8">
      <w:numFmt w:val="bullet"/>
      <w:lvlText w:val="•"/>
      <w:lvlJc w:val="left"/>
      <w:pPr>
        <w:ind w:left="6720" w:hanging="360"/>
      </w:pPr>
      <w:rPr>
        <w:rFonts w:hint="default"/>
        <w:lang w:val="en-US" w:eastAsia="en-US" w:bidi="ar-SA"/>
      </w:rPr>
    </w:lvl>
    <w:lvl w:ilvl="8" w:tplc="6518E7F4">
      <w:numFmt w:val="bullet"/>
      <w:lvlText w:val="•"/>
      <w:lvlJc w:val="left"/>
      <w:pPr>
        <w:ind w:left="7600" w:hanging="360"/>
      </w:pPr>
      <w:rPr>
        <w:rFonts w:hint="default"/>
        <w:lang w:val="en-US" w:eastAsia="en-US" w:bidi="ar-SA"/>
      </w:rPr>
    </w:lvl>
  </w:abstractNum>
  <w:abstractNum w:abstractNumId="190" w15:restartNumberingAfterBreak="0">
    <w:nsid w:val="5C0753C0"/>
    <w:multiLevelType w:val="hybridMultilevel"/>
    <w:tmpl w:val="976E05A0"/>
    <w:lvl w:ilvl="0" w:tplc="59DE185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6A0E07F4">
      <w:numFmt w:val="bullet"/>
      <w:lvlText w:val="•"/>
      <w:lvlJc w:val="left"/>
      <w:pPr>
        <w:ind w:left="1088" w:hanging="360"/>
      </w:pPr>
      <w:rPr>
        <w:rFonts w:hint="default"/>
        <w:lang w:val="en-US" w:eastAsia="en-US" w:bidi="ar-SA"/>
      </w:rPr>
    </w:lvl>
    <w:lvl w:ilvl="2" w:tplc="6FA8D9A0">
      <w:numFmt w:val="bullet"/>
      <w:lvlText w:val="•"/>
      <w:lvlJc w:val="left"/>
      <w:pPr>
        <w:ind w:left="1456" w:hanging="360"/>
      </w:pPr>
      <w:rPr>
        <w:rFonts w:hint="default"/>
        <w:lang w:val="en-US" w:eastAsia="en-US" w:bidi="ar-SA"/>
      </w:rPr>
    </w:lvl>
    <w:lvl w:ilvl="3" w:tplc="6D0CC800">
      <w:numFmt w:val="bullet"/>
      <w:lvlText w:val="•"/>
      <w:lvlJc w:val="left"/>
      <w:pPr>
        <w:ind w:left="1824" w:hanging="360"/>
      </w:pPr>
      <w:rPr>
        <w:rFonts w:hint="default"/>
        <w:lang w:val="en-US" w:eastAsia="en-US" w:bidi="ar-SA"/>
      </w:rPr>
    </w:lvl>
    <w:lvl w:ilvl="4" w:tplc="29A4FC7A">
      <w:numFmt w:val="bullet"/>
      <w:lvlText w:val="•"/>
      <w:lvlJc w:val="left"/>
      <w:pPr>
        <w:ind w:left="2192" w:hanging="360"/>
      </w:pPr>
      <w:rPr>
        <w:rFonts w:hint="default"/>
        <w:lang w:val="en-US" w:eastAsia="en-US" w:bidi="ar-SA"/>
      </w:rPr>
    </w:lvl>
    <w:lvl w:ilvl="5" w:tplc="97807770">
      <w:numFmt w:val="bullet"/>
      <w:lvlText w:val="•"/>
      <w:lvlJc w:val="left"/>
      <w:pPr>
        <w:ind w:left="2560" w:hanging="360"/>
      </w:pPr>
      <w:rPr>
        <w:rFonts w:hint="default"/>
        <w:lang w:val="en-US" w:eastAsia="en-US" w:bidi="ar-SA"/>
      </w:rPr>
    </w:lvl>
    <w:lvl w:ilvl="6" w:tplc="70200DF0">
      <w:numFmt w:val="bullet"/>
      <w:lvlText w:val="•"/>
      <w:lvlJc w:val="left"/>
      <w:pPr>
        <w:ind w:left="2928" w:hanging="360"/>
      </w:pPr>
      <w:rPr>
        <w:rFonts w:hint="default"/>
        <w:lang w:val="en-US" w:eastAsia="en-US" w:bidi="ar-SA"/>
      </w:rPr>
    </w:lvl>
    <w:lvl w:ilvl="7" w:tplc="02606AA0">
      <w:numFmt w:val="bullet"/>
      <w:lvlText w:val="•"/>
      <w:lvlJc w:val="left"/>
      <w:pPr>
        <w:ind w:left="3296" w:hanging="360"/>
      </w:pPr>
      <w:rPr>
        <w:rFonts w:hint="default"/>
        <w:lang w:val="en-US" w:eastAsia="en-US" w:bidi="ar-SA"/>
      </w:rPr>
    </w:lvl>
    <w:lvl w:ilvl="8" w:tplc="FF24A180">
      <w:numFmt w:val="bullet"/>
      <w:lvlText w:val="•"/>
      <w:lvlJc w:val="left"/>
      <w:pPr>
        <w:ind w:left="3664" w:hanging="360"/>
      </w:pPr>
      <w:rPr>
        <w:rFonts w:hint="default"/>
        <w:lang w:val="en-US" w:eastAsia="en-US" w:bidi="ar-SA"/>
      </w:rPr>
    </w:lvl>
  </w:abstractNum>
  <w:abstractNum w:abstractNumId="191" w15:restartNumberingAfterBreak="0">
    <w:nsid w:val="5C4F0A51"/>
    <w:multiLevelType w:val="hybridMultilevel"/>
    <w:tmpl w:val="0EBA3D86"/>
    <w:lvl w:ilvl="0" w:tplc="B15EFF2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6628A0">
      <w:numFmt w:val="bullet"/>
      <w:lvlText w:val="o"/>
      <w:lvlJc w:val="left"/>
      <w:pPr>
        <w:ind w:left="1620" w:hanging="360"/>
      </w:pPr>
      <w:rPr>
        <w:rFonts w:ascii="Courier New" w:eastAsia="Courier New" w:hAnsi="Courier New" w:cs="Courier New" w:hint="default"/>
        <w:b w:val="0"/>
        <w:bCs w:val="0"/>
        <w:i w:val="0"/>
        <w:iCs w:val="0"/>
        <w:spacing w:val="0"/>
        <w:w w:val="100"/>
        <w:sz w:val="24"/>
        <w:szCs w:val="24"/>
        <w:lang w:val="en-US" w:eastAsia="en-US" w:bidi="ar-SA"/>
      </w:rPr>
    </w:lvl>
    <w:lvl w:ilvl="2" w:tplc="D644ABA8">
      <w:numFmt w:val="bullet"/>
      <w:lvlText w:val="•"/>
      <w:lvlJc w:val="left"/>
      <w:pPr>
        <w:ind w:left="1620" w:hanging="360"/>
      </w:pPr>
      <w:rPr>
        <w:rFonts w:hint="default"/>
        <w:lang w:val="en-US" w:eastAsia="en-US" w:bidi="ar-SA"/>
      </w:rPr>
    </w:lvl>
    <w:lvl w:ilvl="3" w:tplc="E23231C4">
      <w:numFmt w:val="bullet"/>
      <w:lvlText w:val="•"/>
      <w:lvlJc w:val="left"/>
      <w:pPr>
        <w:ind w:left="2767" w:hanging="360"/>
      </w:pPr>
      <w:rPr>
        <w:rFonts w:hint="default"/>
        <w:lang w:val="en-US" w:eastAsia="en-US" w:bidi="ar-SA"/>
      </w:rPr>
    </w:lvl>
    <w:lvl w:ilvl="4" w:tplc="7840C2C4">
      <w:numFmt w:val="bullet"/>
      <w:lvlText w:val="•"/>
      <w:lvlJc w:val="left"/>
      <w:pPr>
        <w:ind w:left="3915" w:hanging="360"/>
      </w:pPr>
      <w:rPr>
        <w:rFonts w:hint="default"/>
        <w:lang w:val="en-US" w:eastAsia="en-US" w:bidi="ar-SA"/>
      </w:rPr>
    </w:lvl>
    <w:lvl w:ilvl="5" w:tplc="90FEEA54">
      <w:numFmt w:val="bullet"/>
      <w:lvlText w:val="•"/>
      <w:lvlJc w:val="left"/>
      <w:pPr>
        <w:ind w:left="5062" w:hanging="360"/>
      </w:pPr>
      <w:rPr>
        <w:rFonts w:hint="default"/>
        <w:lang w:val="en-US" w:eastAsia="en-US" w:bidi="ar-SA"/>
      </w:rPr>
    </w:lvl>
    <w:lvl w:ilvl="6" w:tplc="3E022A4E">
      <w:numFmt w:val="bullet"/>
      <w:lvlText w:val="•"/>
      <w:lvlJc w:val="left"/>
      <w:pPr>
        <w:ind w:left="6210" w:hanging="360"/>
      </w:pPr>
      <w:rPr>
        <w:rFonts w:hint="default"/>
        <w:lang w:val="en-US" w:eastAsia="en-US" w:bidi="ar-SA"/>
      </w:rPr>
    </w:lvl>
    <w:lvl w:ilvl="7" w:tplc="57E8EDFC">
      <w:numFmt w:val="bullet"/>
      <w:lvlText w:val="•"/>
      <w:lvlJc w:val="left"/>
      <w:pPr>
        <w:ind w:left="7357" w:hanging="360"/>
      </w:pPr>
      <w:rPr>
        <w:rFonts w:hint="default"/>
        <w:lang w:val="en-US" w:eastAsia="en-US" w:bidi="ar-SA"/>
      </w:rPr>
    </w:lvl>
    <w:lvl w:ilvl="8" w:tplc="8D2C34A2">
      <w:numFmt w:val="bullet"/>
      <w:lvlText w:val="•"/>
      <w:lvlJc w:val="left"/>
      <w:pPr>
        <w:ind w:left="8505" w:hanging="360"/>
      </w:pPr>
      <w:rPr>
        <w:rFonts w:hint="default"/>
        <w:lang w:val="en-US" w:eastAsia="en-US" w:bidi="ar-SA"/>
      </w:rPr>
    </w:lvl>
  </w:abstractNum>
  <w:abstractNum w:abstractNumId="192" w15:restartNumberingAfterBreak="0">
    <w:nsid w:val="5D9B4ACC"/>
    <w:multiLevelType w:val="hybridMultilevel"/>
    <w:tmpl w:val="670EF7DA"/>
    <w:lvl w:ilvl="0" w:tplc="15D6F05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A0E6DD6">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2067C9C">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D8583168">
      <w:numFmt w:val="bullet"/>
      <w:lvlText w:val="•"/>
      <w:lvlJc w:val="left"/>
      <w:pPr>
        <w:ind w:left="3064" w:hanging="360"/>
      </w:pPr>
      <w:rPr>
        <w:rFonts w:hint="default"/>
        <w:lang w:val="en-US" w:eastAsia="en-US" w:bidi="ar-SA"/>
      </w:rPr>
    </w:lvl>
    <w:lvl w:ilvl="4" w:tplc="BC6AE104">
      <w:numFmt w:val="bullet"/>
      <w:lvlText w:val="•"/>
      <w:lvlJc w:val="left"/>
      <w:pPr>
        <w:ind w:left="3968" w:hanging="360"/>
      </w:pPr>
      <w:rPr>
        <w:rFonts w:hint="default"/>
        <w:lang w:val="en-US" w:eastAsia="en-US" w:bidi="ar-SA"/>
      </w:rPr>
    </w:lvl>
    <w:lvl w:ilvl="5" w:tplc="FEAA62E8">
      <w:numFmt w:val="bullet"/>
      <w:lvlText w:val="•"/>
      <w:lvlJc w:val="left"/>
      <w:pPr>
        <w:ind w:left="4872" w:hanging="360"/>
      </w:pPr>
      <w:rPr>
        <w:rFonts w:hint="default"/>
        <w:lang w:val="en-US" w:eastAsia="en-US" w:bidi="ar-SA"/>
      </w:rPr>
    </w:lvl>
    <w:lvl w:ilvl="6" w:tplc="BC767F22">
      <w:numFmt w:val="bullet"/>
      <w:lvlText w:val="•"/>
      <w:lvlJc w:val="left"/>
      <w:pPr>
        <w:ind w:left="5776" w:hanging="360"/>
      </w:pPr>
      <w:rPr>
        <w:rFonts w:hint="default"/>
        <w:lang w:val="en-US" w:eastAsia="en-US" w:bidi="ar-SA"/>
      </w:rPr>
    </w:lvl>
    <w:lvl w:ilvl="7" w:tplc="AADEB87E">
      <w:numFmt w:val="bullet"/>
      <w:lvlText w:val="•"/>
      <w:lvlJc w:val="left"/>
      <w:pPr>
        <w:ind w:left="6680" w:hanging="360"/>
      </w:pPr>
      <w:rPr>
        <w:rFonts w:hint="default"/>
        <w:lang w:val="en-US" w:eastAsia="en-US" w:bidi="ar-SA"/>
      </w:rPr>
    </w:lvl>
    <w:lvl w:ilvl="8" w:tplc="6226B208">
      <w:numFmt w:val="bullet"/>
      <w:lvlText w:val="•"/>
      <w:lvlJc w:val="left"/>
      <w:pPr>
        <w:ind w:left="7584" w:hanging="360"/>
      </w:pPr>
      <w:rPr>
        <w:rFonts w:hint="default"/>
        <w:lang w:val="en-US" w:eastAsia="en-US" w:bidi="ar-SA"/>
      </w:rPr>
    </w:lvl>
  </w:abstractNum>
  <w:abstractNum w:abstractNumId="193"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DC23178"/>
    <w:multiLevelType w:val="hybridMultilevel"/>
    <w:tmpl w:val="AEF209E6"/>
    <w:lvl w:ilvl="0" w:tplc="DB0017F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5EE8506">
      <w:numFmt w:val="bullet"/>
      <w:lvlText w:val="•"/>
      <w:lvlJc w:val="left"/>
      <w:pPr>
        <w:ind w:left="1584" w:hanging="360"/>
      </w:pPr>
      <w:rPr>
        <w:rFonts w:hint="default"/>
        <w:lang w:val="en-US" w:eastAsia="en-US" w:bidi="ar-SA"/>
      </w:rPr>
    </w:lvl>
    <w:lvl w:ilvl="2" w:tplc="A5FE838E">
      <w:numFmt w:val="bullet"/>
      <w:lvlText w:val="•"/>
      <w:lvlJc w:val="left"/>
      <w:pPr>
        <w:ind w:left="2448" w:hanging="360"/>
      </w:pPr>
      <w:rPr>
        <w:rFonts w:hint="default"/>
        <w:lang w:val="en-US" w:eastAsia="en-US" w:bidi="ar-SA"/>
      </w:rPr>
    </w:lvl>
    <w:lvl w:ilvl="3" w:tplc="8004A73E">
      <w:numFmt w:val="bullet"/>
      <w:lvlText w:val="•"/>
      <w:lvlJc w:val="left"/>
      <w:pPr>
        <w:ind w:left="3312" w:hanging="360"/>
      </w:pPr>
      <w:rPr>
        <w:rFonts w:hint="default"/>
        <w:lang w:val="en-US" w:eastAsia="en-US" w:bidi="ar-SA"/>
      </w:rPr>
    </w:lvl>
    <w:lvl w:ilvl="4" w:tplc="851E4B4A">
      <w:numFmt w:val="bullet"/>
      <w:lvlText w:val="•"/>
      <w:lvlJc w:val="left"/>
      <w:pPr>
        <w:ind w:left="4176" w:hanging="360"/>
      </w:pPr>
      <w:rPr>
        <w:rFonts w:hint="default"/>
        <w:lang w:val="en-US" w:eastAsia="en-US" w:bidi="ar-SA"/>
      </w:rPr>
    </w:lvl>
    <w:lvl w:ilvl="5" w:tplc="C7A6B16E">
      <w:numFmt w:val="bullet"/>
      <w:lvlText w:val="•"/>
      <w:lvlJc w:val="left"/>
      <w:pPr>
        <w:ind w:left="5040" w:hanging="360"/>
      </w:pPr>
      <w:rPr>
        <w:rFonts w:hint="default"/>
        <w:lang w:val="en-US" w:eastAsia="en-US" w:bidi="ar-SA"/>
      </w:rPr>
    </w:lvl>
    <w:lvl w:ilvl="6" w:tplc="563EF0FE">
      <w:numFmt w:val="bullet"/>
      <w:lvlText w:val="•"/>
      <w:lvlJc w:val="left"/>
      <w:pPr>
        <w:ind w:left="5904" w:hanging="360"/>
      </w:pPr>
      <w:rPr>
        <w:rFonts w:hint="default"/>
        <w:lang w:val="en-US" w:eastAsia="en-US" w:bidi="ar-SA"/>
      </w:rPr>
    </w:lvl>
    <w:lvl w:ilvl="7" w:tplc="F0F6B5A4">
      <w:numFmt w:val="bullet"/>
      <w:lvlText w:val="•"/>
      <w:lvlJc w:val="left"/>
      <w:pPr>
        <w:ind w:left="6768" w:hanging="360"/>
      </w:pPr>
      <w:rPr>
        <w:rFonts w:hint="default"/>
        <w:lang w:val="en-US" w:eastAsia="en-US" w:bidi="ar-SA"/>
      </w:rPr>
    </w:lvl>
    <w:lvl w:ilvl="8" w:tplc="0D4457CE">
      <w:numFmt w:val="bullet"/>
      <w:lvlText w:val="•"/>
      <w:lvlJc w:val="left"/>
      <w:pPr>
        <w:ind w:left="7632" w:hanging="360"/>
      </w:pPr>
      <w:rPr>
        <w:rFonts w:hint="default"/>
        <w:lang w:val="en-US" w:eastAsia="en-US" w:bidi="ar-SA"/>
      </w:rPr>
    </w:lvl>
  </w:abstractNum>
  <w:abstractNum w:abstractNumId="195" w15:restartNumberingAfterBreak="0">
    <w:nsid w:val="5E5F32BC"/>
    <w:multiLevelType w:val="hybridMultilevel"/>
    <w:tmpl w:val="17522BE2"/>
    <w:lvl w:ilvl="0" w:tplc="D884C3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0B64F4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AAF28D60">
      <w:numFmt w:val="bullet"/>
      <w:lvlText w:val="•"/>
      <w:lvlJc w:val="left"/>
      <w:pPr>
        <w:ind w:left="2319" w:hanging="360"/>
      </w:pPr>
      <w:rPr>
        <w:rFonts w:hint="default"/>
        <w:lang w:val="en-US" w:eastAsia="en-US" w:bidi="ar-SA"/>
      </w:rPr>
    </w:lvl>
    <w:lvl w:ilvl="3" w:tplc="249AB37E">
      <w:numFmt w:val="bullet"/>
      <w:lvlText w:val="•"/>
      <w:lvlJc w:val="left"/>
      <w:pPr>
        <w:ind w:left="3198" w:hanging="360"/>
      </w:pPr>
      <w:rPr>
        <w:rFonts w:hint="default"/>
        <w:lang w:val="en-US" w:eastAsia="en-US" w:bidi="ar-SA"/>
      </w:rPr>
    </w:lvl>
    <w:lvl w:ilvl="4" w:tplc="96DE5E9C">
      <w:numFmt w:val="bullet"/>
      <w:lvlText w:val="•"/>
      <w:lvlJc w:val="left"/>
      <w:pPr>
        <w:ind w:left="4078" w:hanging="360"/>
      </w:pPr>
      <w:rPr>
        <w:rFonts w:hint="default"/>
        <w:lang w:val="en-US" w:eastAsia="en-US" w:bidi="ar-SA"/>
      </w:rPr>
    </w:lvl>
    <w:lvl w:ilvl="5" w:tplc="E3D884EE">
      <w:numFmt w:val="bullet"/>
      <w:lvlText w:val="•"/>
      <w:lvlJc w:val="left"/>
      <w:pPr>
        <w:ind w:left="4957" w:hanging="360"/>
      </w:pPr>
      <w:rPr>
        <w:rFonts w:hint="default"/>
        <w:lang w:val="en-US" w:eastAsia="en-US" w:bidi="ar-SA"/>
      </w:rPr>
    </w:lvl>
    <w:lvl w:ilvl="6" w:tplc="08BEE042">
      <w:numFmt w:val="bullet"/>
      <w:lvlText w:val="•"/>
      <w:lvlJc w:val="left"/>
      <w:pPr>
        <w:ind w:left="5836" w:hanging="360"/>
      </w:pPr>
      <w:rPr>
        <w:rFonts w:hint="default"/>
        <w:lang w:val="en-US" w:eastAsia="en-US" w:bidi="ar-SA"/>
      </w:rPr>
    </w:lvl>
    <w:lvl w:ilvl="7" w:tplc="CA3C00BA">
      <w:numFmt w:val="bullet"/>
      <w:lvlText w:val="•"/>
      <w:lvlJc w:val="left"/>
      <w:pPr>
        <w:ind w:left="6716" w:hanging="360"/>
      </w:pPr>
      <w:rPr>
        <w:rFonts w:hint="default"/>
        <w:lang w:val="en-US" w:eastAsia="en-US" w:bidi="ar-SA"/>
      </w:rPr>
    </w:lvl>
    <w:lvl w:ilvl="8" w:tplc="28B4C4E4">
      <w:numFmt w:val="bullet"/>
      <w:lvlText w:val="•"/>
      <w:lvlJc w:val="left"/>
      <w:pPr>
        <w:ind w:left="7595" w:hanging="360"/>
      </w:pPr>
      <w:rPr>
        <w:rFonts w:hint="default"/>
        <w:lang w:val="en-US" w:eastAsia="en-US" w:bidi="ar-SA"/>
      </w:rPr>
    </w:lvl>
  </w:abstractNum>
  <w:abstractNum w:abstractNumId="196" w15:restartNumberingAfterBreak="0">
    <w:nsid w:val="5E680761"/>
    <w:multiLevelType w:val="hybridMultilevel"/>
    <w:tmpl w:val="9C504B18"/>
    <w:lvl w:ilvl="0" w:tplc="4E768850">
      <w:numFmt w:val="bullet"/>
      <w:lvlText w:val=""/>
      <w:lvlJc w:val="left"/>
      <w:pPr>
        <w:ind w:left="1077" w:hanging="360"/>
      </w:pPr>
      <w:rPr>
        <w:rFonts w:ascii="Symbol" w:eastAsia="Symbol" w:hAnsi="Symbol" w:cs="Symbol" w:hint="default"/>
        <w:b w:val="0"/>
        <w:bCs w:val="0"/>
        <w:i w:val="0"/>
        <w:iCs w:val="0"/>
        <w:spacing w:val="0"/>
        <w:w w:val="100"/>
        <w:sz w:val="24"/>
        <w:szCs w:val="24"/>
        <w:lang w:val="en-US" w:eastAsia="en-US" w:bidi="ar-SA"/>
      </w:rPr>
    </w:lvl>
    <w:lvl w:ilvl="1" w:tplc="E162FD30">
      <w:numFmt w:val="bullet"/>
      <w:lvlText w:val="•"/>
      <w:lvlJc w:val="left"/>
      <w:pPr>
        <w:ind w:left="1478" w:hanging="360"/>
      </w:pPr>
      <w:rPr>
        <w:rFonts w:hint="default"/>
        <w:lang w:val="en-US" w:eastAsia="en-US" w:bidi="ar-SA"/>
      </w:rPr>
    </w:lvl>
    <w:lvl w:ilvl="2" w:tplc="C04469B2">
      <w:numFmt w:val="bullet"/>
      <w:lvlText w:val="•"/>
      <w:lvlJc w:val="left"/>
      <w:pPr>
        <w:ind w:left="1876" w:hanging="360"/>
      </w:pPr>
      <w:rPr>
        <w:rFonts w:hint="default"/>
        <w:lang w:val="en-US" w:eastAsia="en-US" w:bidi="ar-SA"/>
      </w:rPr>
    </w:lvl>
    <w:lvl w:ilvl="3" w:tplc="731EA084">
      <w:numFmt w:val="bullet"/>
      <w:lvlText w:val="•"/>
      <w:lvlJc w:val="left"/>
      <w:pPr>
        <w:ind w:left="2275" w:hanging="360"/>
      </w:pPr>
      <w:rPr>
        <w:rFonts w:hint="default"/>
        <w:lang w:val="en-US" w:eastAsia="en-US" w:bidi="ar-SA"/>
      </w:rPr>
    </w:lvl>
    <w:lvl w:ilvl="4" w:tplc="58B80CF8">
      <w:numFmt w:val="bullet"/>
      <w:lvlText w:val="•"/>
      <w:lvlJc w:val="left"/>
      <w:pPr>
        <w:ind w:left="2673" w:hanging="360"/>
      </w:pPr>
      <w:rPr>
        <w:rFonts w:hint="default"/>
        <w:lang w:val="en-US" w:eastAsia="en-US" w:bidi="ar-SA"/>
      </w:rPr>
    </w:lvl>
    <w:lvl w:ilvl="5" w:tplc="0B1EFB1C">
      <w:numFmt w:val="bullet"/>
      <w:lvlText w:val="•"/>
      <w:lvlJc w:val="left"/>
      <w:pPr>
        <w:ind w:left="3072" w:hanging="360"/>
      </w:pPr>
      <w:rPr>
        <w:rFonts w:hint="default"/>
        <w:lang w:val="en-US" w:eastAsia="en-US" w:bidi="ar-SA"/>
      </w:rPr>
    </w:lvl>
    <w:lvl w:ilvl="6" w:tplc="01685FCE">
      <w:numFmt w:val="bullet"/>
      <w:lvlText w:val="•"/>
      <w:lvlJc w:val="left"/>
      <w:pPr>
        <w:ind w:left="3470" w:hanging="360"/>
      </w:pPr>
      <w:rPr>
        <w:rFonts w:hint="default"/>
        <w:lang w:val="en-US" w:eastAsia="en-US" w:bidi="ar-SA"/>
      </w:rPr>
    </w:lvl>
    <w:lvl w:ilvl="7" w:tplc="D9A40924">
      <w:numFmt w:val="bullet"/>
      <w:lvlText w:val="•"/>
      <w:lvlJc w:val="left"/>
      <w:pPr>
        <w:ind w:left="3868" w:hanging="360"/>
      </w:pPr>
      <w:rPr>
        <w:rFonts w:hint="default"/>
        <w:lang w:val="en-US" w:eastAsia="en-US" w:bidi="ar-SA"/>
      </w:rPr>
    </w:lvl>
    <w:lvl w:ilvl="8" w:tplc="F4AE3FE4">
      <w:numFmt w:val="bullet"/>
      <w:lvlText w:val="•"/>
      <w:lvlJc w:val="left"/>
      <w:pPr>
        <w:ind w:left="4267" w:hanging="360"/>
      </w:pPr>
      <w:rPr>
        <w:rFonts w:hint="default"/>
        <w:lang w:val="en-US" w:eastAsia="en-US" w:bidi="ar-SA"/>
      </w:rPr>
    </w:lvl>
  </w:abstractNum>
  <w:abstractNum w:abstractNumId="197" w15:restartNumberingAfterBreak="0">
    <w:nsid w:val="5E7B56AF"/>
    <w:multiLevelType w:val="hybridMultilevel"/>
    <w:tmpl w:val="77DA7118"/>
    <w:lvl w:ilvl="0" w:tplc="0C4AD4A8">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C1B000AC">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0E368A24">
      <w:numFmt w:val="bullet"/>
      <w:lvlText w:val="•"/>
      <w:lvlJc w:val="left"/>
      <w:pPr>
        <w:ind w:left="4080" w:hanging="360"/>
      </w:pPr>
      <w:rPr>
        <w:rFonts w:hint="default"/>
        <w:lang w:val="en-US" w:eastAsia="en-US" w:bidi="ar-SA"/>
      </w:rPr>
    </w:lvl>
    <w:lvl w:ilvl="3" w:tplc="0C0C9426">
      <w:numFmt w:val="bullet"/>
      <w:lvlText w:val="•"/>
      <w:lvlJc w:val="left"/>
      <w:pPr>
        <w:ind w:left="5100" w:hanging="360"/>
      </w:pPr>
      <w:rPr>
        <w:rFonts w:hint="default"/>
        <w:lang w:val="en-US" w:eastAsia="en-US" w:bidi="ar-SA"/>
      </w:rPr>
    </w:lvl>
    <w:lvl w:ilvl="4" w:tplc="F87417E4">
      <w:numFmt w:val="bullet"/>
      <w:lvlText w:val="•"/>
      <w:lvlJc w:val="left"/>
      <w:pPr>
        <w:ind w:left="6120" w:hanging="360"/>
      </w:pPr>
      <w:rPr>
        <w:rFonts w:hint="default"/>
        <w:lang w:val="en-US" w:eastAsia="en-US" w:bidi="ar-SA"/>
      </w:rPr>
    </w:lvl>
    <w:lvl w:ilvl="5" w:tplc="C3EA636E">
      <w:numFmt w:val="bullet"/>
      <w:lvlText w:val="•"/>
      <w:lvlJc w:val="left"/>
      <w:pPr>
        <w:ind w:left="7140" w:hanging="360"/>
      </w:pPr>
      <w:rPr>
        <w:rFonts w:hint="default"/>
        <w:lang w:val="en-US" w:eastAsia="en-US" w:bidi="ar-SA"/>
      </w:rPr>
    </w:lvl>
    <w:lvl w:ilvl="6" w:tplc="E9342F32">
      <w:numFmt w:val="bullet"/>
      <w:lvlText w:val="•"/>
      <w:lvlJc w:val="left"/>
      <w:pPr>
        <w:ind w:left="8160" w:hanging="360"/>
      </w:pPr>
      <w:rPr>
        <w:rFonts w:hint="default"/>
        <w:lang w:val="en-US" w:eastAsia="en-US" w:bidi="ar-SA"/>
      </w:rPr>
    </w:lvl>
    <w:lvl w:ilvl="7" w:tplc="F5A8EB88">
      <w:numFmt w:val="bullet"/>
      <w:lvlText w:val="•"/>
      <w:lvlJc w:val="left"/>
      <w:pPr>
        <w:ind w:left="9180" w:hanging="360"/>
      </w:pPr>
      <w:rPr>
        <w:rFonts w:hint="default"/>
        <w:lang w:val="en-US" w:eastAsia="en-US" w:bidi="ar-SA"/>
      </w:rPr>
    </w:lvl>
    <w:lvl w:ilvl="8" w:tplc="71C4017E">
      <w:numFmt w:val="bullet"/>
      <w:lvlText w:val="•"/>
      <w:lvlJc w:val="left"/>
      <w:pPr>
        <w:ind w:left="10200" w:hanging="360"/>
      </w:pPr>
      <w:rPr>
        <w:rFonts w:hint="default"/>
        <w:lang w:val="en-US" w:eastAsia="en-US" w:bidi="ar-SA"/>
      </w:rPr>
    </w:lvl>
  </w:abstractNum>
  <w:abstractNum w:abstractNumId="198" w15:restartNumberingAfterBreak="0">
    <w:nsid w:val="5EAC37A5"/>
    <w:multiLevelType w:val="hybridMultilevel"/>
    <w:tmpl w:val="5F72FB14"/>
    <w:lvl w:ilvl="0" w:tplc="0C8CCE8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261" w:hanging="360"/>
      </w:pPr>
      <w:rPr>
        <w:rFonts w:ascii="Courier New" w:hAnsi="Courier New" w:cs="Courier New" w:hint="default"/>
      </w:rPr>
    </w:lvl>
    <w:lvl w:ilvl="2" w:tplc="B9CA191E">
      <w:start w:val="6"/>
      <w:numFmt w:val="bullet"/>
      <w:lvlText w:val="-"/>
      <w:lvlJc w:val="left"/>
      <w:pPr>
        <w:ind w:left="1981" w:hanging="360"/>
      </w:pPr>
      <w:rPr>
        <w:rFonts w:ascii="Times New Roman" w:eastAsiaTheme="minorEastAsia" w:hAnsi="Times New Roman" w:cs="Times New Roman" w:hint="default"/>
        <w:sz w:val="24"/>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199" w15:restartNumberingAfterBreak="0">
    <w:nsid w:val="5EB05D9D"/>
    <w:multiLevelType w:val="hybridMultilevel"/>
    <w:tmpl w:val="3D2E9D3C"/>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A7EA51EC">
      <w:numFmt w:val="bullet"/>
      <w:lvlText w:val="o"/>
      <w:lvlJc w:val="left"/>
      <w:pPr>
        <w:ind w:left="1440" w:hanging="360"/>
      </w:pPr>
      <w:rPr>
        <w:rFonts w:ascii="Courier New" w:eastAsia="Courier New" w:hAnsi="Courier New" w:cs="Courier New" w:hint="default"/>
        <w:spacing w:val="0"/>
        <w:w w:val="100"/>
        <w:lang w:val="en-US" w:eastAsia="en-US" w:bidi="ar-SA"/>
      </w:rPr>
    </w:lvl>
    <w:lvl w:ilvl="2" w:tplc="3B4EB0CC">
      <w:numFmt w:val="bullet"/>
      <w:lvlText w:val="•"/>
      <w:lvlJc w:val="left"/>
      <w:pPr>
        <w:ind w:left="2321" w:hanging="360"/>
      </w:pPr>
      <w:rPr>
        <w:rFonts w:hint="default"/>
        <w:lang w:val="en-US" w:eastAsia="en-US" w:bidi="ar-SA"/>
      </w:rPr>
    </w:lvl>
    <w:lvl w:ilvl="3" w:tplc="1E866C02">
      <w:numFmt w:val="bullet"/>
      <w:lvlText w:val="•"/>
      <w:lvlJc w:val="left"/>
      <w:pPr>
        <w:ind w:left="3201" w:hanging="360"/>
      </w:pPr>
      <w:rPr>
        <w:rFonts w:hint="default"/>
        <w:lang w:val="en-US" w:eastAsia="en-US" w:bidi="ar-SA"/>
      </w:rPr>
    </w:lvl>
    <w:lvl w:ilvl="4" w:tplc="E6C80524">
      <w:numFmt w:val="bullet"/>
      <w:lvlText w:val="•"/>
      <w:lvlJc w:val="left"/>
      <w:pPr>
        <w:ind w:left="4081" w:hanging="360"/>
      </w:pPr>
      <w:rPr>
        <w:rFonts w:hint="default"/>
        <w:lang w:val="en-US" w:eastAsia="en-US" w:bidi="ar-SA"/>
      </w:rPr>
    </w:lvl>
    <w:lvl w:ilvl="5" w:tplc="AEE071C8">
      <w:numFmt w:val="bullet"/>
      <w:lvlText w:val="•"/>
      <w:lvlJc w:val="left"/>
      <w:pPr>
        <w:ind w:left="4961" w:hanging="360"/>
      </w:pPr>
      <w:rPr>
        <w:rFonts w:hint="default"/>
        <w:lang w:val="en-US" w:eastAsia="en-US" w:bidi="ar-SA"/>
      </w:rPr>
    </w:lvl>
    <w:lvl w:ilvl="6" w:tplc="A9082C28">
      <w:numFmt w:val="bullet"/>
      <w:lvlText w:val="•"/>
      <w:lvlJc w:val="left"/>
      <w:pPr>
        <w:ind w:left="5841" w:hanging="360"/>
      </w:pPr>
      <w:rPr>
        <w:rFonts w:hint="default"/>
        <w:lang w:val="en-US" w:eastAsia="en-US" w:bidi="ar-SA"/>
      </w:rPr>
    </w:lvl>
    <w:lvl w:ilvl="7" w:tplc="6074DD50">
      <w:numFmt w:val="bullet"/>
      <w:lvlText w:val="•"/>
      <w:lvlJc w:val="left"/>
      <w:pPr>
        <w:ind w:left="6721" w:hanging="360"/>
      </w:pPr>
      <w:rPr>
        <w:rFonts w:hint="default"/>
        <w:lang w:val="en-US" w:eastAsia="en-US" w:bidi="ar-SA"/>
      </w:rPr>
    </w:lvl>
    <w:lvl w:ilvl="8" w:tplc="C0F63C18">
      <w:numFmt w:val="bullet"/>
      <w:lvlText w:val="•"/>
      <w:lvlJc w:val="left"/>
      <w:pPr>
        <w:ind w:left="7601" w:hanging="360"/>
      </w:pPr>
      <w:rPr>
        <w:rFonts w:hint="default"/>
        <w:lang w:val="en-US" w:eastAsia="en-US" w:bidi="ar-SA"/>
      </w:rPr>
    </w:lvl>
  </w:abstractNum>
  <w:abstractNum w:abstractNumId="200" w15:restartNumberingAfterBreak="0">
    <w:nsid w:val="5F0813BA"/>
    <w:multiLevelType w:val="hybridMultilevel"/>
    <w:tmpl w:val="1F30C6B4"/>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201" w15:restartNumberingAfterBreak="0">
    <w:nsid w:val="5F2B3A4E"/>
    <w:multiLevelType w:val="hybridMultilevel"/>
    <w:tmpl w:val="1A00DBEC"/>
    <w:lvl w:ilvl="0" w:tplc="04090003">
      <w:start w:val="1"/>
      <w:numFmt w:val="bullet"/>
      <w:lvlText w:val="o"/>
      <w:lvlJc w:val="left"/>
      <w:pPr>
        <w:ind w:left="1455" w:hanging="360"/>
      </w:pPr>
      <w:rPr>
        <w:rFonts w:ascii="Courier New" w:hAnsi="Courier New" w:cs="Courier New" w:hint="default"/>
        <w:b w:val="0"/>
        <w:bCs w:val="0"/>
        <w:i w:val="0"/>
        <w:iCs w:val="0"/>
        <w:spacing w:val="0"/>
        <w:w w:val="100"/>
        <w:sz w:val="24"/>
        <w:szCs w:val="24"/>
        <w:lang w:val="en-US" w:eastAsia="en-US" w:bidi="ar-SA"/>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02" w15:restartNumberingAfterBreak="0">
    <w:nsid w:val="5F6156CB"/>
    <w:multiLevelType w:val="hybridMultilevel"/>
    <w:tmpl w:val="1BEA43E6"/>
    <w:lvl w:ilvl="0" w:tplc="7E5AB0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782D954">
      <w:numFmt w:val="bullet"/>
      <w:lvlText w:val="•"/>
      <w:lvlJc w:val="left"/>
      <w:pPr>
        <w:ind w:left="1614" w:hanging="360"/>
      </w:pPr>
      <w:rPr>
        <w:rFonts w:hint="default"/>
        <w:lang w:val="en-US" w:eastAsia="en-US" w:bidi="ar-SA"/>
      </w:rPr>
    </w:lvl>
    <w:lvl w:ilvl="2" w:tplc="ED7A26FE">
      <w:numFmt w:val="bullet"/>
      <w:lvlText w:val="•"/>
      <w:lvlJc w:val="left"/>
      <w:pPr>
        <w:ind w:left="2009" w:hanging="360"/>
      </w:pPr>
      <w:rPr>
        <w:rFonts w:hint="default"/>
        <w:lang w:val="en-US" w:eastAsia="en-US" w:bidi="ar-SA"/>
      </w:rPr>
    </w:lvl>
    <w:lvl w:ilvl="3" w:tplc="38581936">
      <w:numFmt w:val="bullet"/>
      <w:lvlText w:val="•"/>
      <w:lvlJc w:val="left"/>
      <w:pPr>
        <w:ind w:left="2404" w:hanging="360"/>
      </w:pPr>
      <w:rPr>
        <w:rFonts w:hint="default"/>
        <w:lang w:val="en-US" w:eastAsia="en-US" w:bidi="ar-SA"/>
      </w:rPr>
    </w:lvl>
    <w:lvl w:ilvl="4" w:tplc="8F38EF48">
      <w:numFmt w:val="bullet"/>
      <w:lvlText w:val="•"/>
      <w:lvlJc w:val="left"/>
      <w:pPr>
        <w:ind w:left="2799" w:hanging="360"/>
      </w:pPr>
      <w:rPr>
        <w:rFonts w:hint="default"/>
        <w:lang w:val="en-US" w:eastAsia="en-US" w:bidi="ar-SA"/>
      </w:rPr>
    </w:lvl>
    <w:lvl w:ilvl="5" w:tplc="3E1876F8">
      <w:numFmt w:val="bullet"/>
      <w:lvlText w:val="•"/>
      <w:lvlJc w:val="left"/>
      <w:pPr>
        <w:ind w:left="3194" w:hanging="360"/>
      </w:pPr>
      <w:rPr>
        <w:rFonts w:hint="default"/>
        <w:lang w:val="en-US" w:eastAsia="en-US" w:bidi="ar-SA"/>
      </w:rPr>
    </w:lvl>
    <w:lvl w:ilvl="6" w:tplc="80166636">
      <w:numFmt w:val="bullet"/>
      <w:lvlText w:val="•"/>
      <w:lvlJc w:val="left"/>
      <w:pPr>
        <w:ind w:left="3588" w:hanging="360"/>
      </w:pPr>
      <w:rPr>
        <w:rFonts w:hint="default"/>
        <w:lang w:val="en-US" w:eastAsia="en-US" w:bidi="ar-SA"/>
      </w:rPr>
    </w:lvl>
    <w:lvl w:ilvl="7" w:tplc="7D8E5796">
      <w:numFmt w:val="bullet"/>
      <w:lvlText w:val="•"/>
      <w:lvlJc w:val="left"/>
      <w:pPr>
        <w:ind w:left="3983" w:hanging="360"/>
      </w:pPr>
      <w:rPr>
        <w:rFonts w:hint="default"/>
        <w:lang w:val="en-US" w:eastAsia="en-US" w:bidi="ar-SA"/>
      </w:rPr>
    </w:lvl>
    <w:lvl w:ilvl="8" w:tplc="7E68E724">
      <w:numFmt w:val="bullet"/>
      <w:lvlText w:val="•"/>
      <w:lvlJc w:val="left"/>
      <w:pPr>
        <w:ind w:left="4378" w:hanging="360"/>
      </w:pPr>
      <w:rPr>
        <w:rFonts w:hint="default"/>
        <w:lang w:val="en-US" w:eastAsia="en-US" w:bidi="ar-SA"/>
      </w:rPr>
    </w:lvl>
  </w:abstractNum>
  <w:abstractNum w:abstractNumId="203" w15:restartNumberingAfterBreak="0">
    <w:nsid w:val="60BC568F"/>
    <w:multiLevelType w:val="multilevel"/>
    <w:tmpl w:val="EF72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205" w15:restartNumberingAfterBreak="0">
    <w:nsid w:val="615B26B8"/>
    <w:multiLevelType w:val="hybridMultilevel"/>
    <w:tmpl w:val="388A81B8"/>
    <w:lvl w:ilvl="0" w:tplc="FFFFFFFF">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E260CEC">
      <w:numFmt w:val="bullet"/>
      <w:lvlText w:val="•"/>
      <w:lvlJc w:val="left"/>
      <w:pPr>
        <w:ind w:left="1439" w:hanging="360"/>
      </w:pPr>
      <w:rPr>
        <w:rFonts w:hint="default"/>
        <w:lang w:val="en-US" w:eastAsia="en-US" w:bidi="ar-SA"/>
      </w:rPr>
    </w:lvl>
    <w:lvl w:ilvl="2" w:tplc="FFFFFFFF">
      <w:numFmt w:val="bullet"/>
      <w:lvlText w:val="•"/>
      <w:lvlJc w:val="left"/>
      <w:pPr>
        <w:ind w:left="2320"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080" w:hanging="360"/>
      </w:pPr>
      <w:rPr>
        <w:rFonts w:hint="default"/>
        <w:lang w:val="en-US" w:eastAsia="en-US" w:bidi="ar-SA"/>
      </w:rPr>
    </w:lvl>
    <w:lvl w:ilvl="5" w:tplc="FFFFFFFF">
      <w:numFmt w:val="bullet"/>
      <w:lvlText w:val="•"/>
      <w:lvlJc w:val="left"/>
      <w:pPr>
        <w:ind w:left="4960" w:hanging="360"/>
      </w:pPr>
      <w:rPr>
        <w:rFonts w:hint="default"/>
        <w:lang w:val="en-US" w:eastAsia="en-US" w:bidi="ar-SA"/>
      </w:rPr>
    </w:lvl>
    <w:lvl w:ilvl="6" w:tplc="FFFFFFFF">
      <w:numFmt w:val="bullet"/>
      <w:lvlText w:val="•"/>
      <w:lvlJc w:val="left"/>
      <w:pPr>
        <w:ind w:left="5840"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600" w:hanging="360"/>
      </w:pPr>
      <w:rPr>
        <w:rFonts w:hint="default"/>
        <w:lang w:val="en-US" w:eastAsia="en-US" w:bidi="ar-SA"/>
      </w:rPr>
    </w:lvl>
  </w:abstractNum>
  <w:abstractNum w:abstractNumId="206"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62272CF6"/>
    <w:multiLevelType w:val="hybridMultilevel"/>
    <w:tmpl w:val="0F323F32"/>
    <w:lvl w:ilvl="0" w:tplc="E8C467D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C8F61CA4">
      <w:numFmt w:val="bullet"/>
      <w:lvlText w:val="o"/>
      <w:lvlJc w:val="left"/>
      <w:pPr>
        <w:ind w:left="1445" w:hanging="360"/>
      </w:pPr>
      <w:rPr>
        <w:rFonts w:ascii="Courier New" w:eastAsia="Courier New" w:hAnsi="Courier New" w:cs="Courier New" w:hint="default"/>
        <w:b w:val="0"/>
        <w:bCs w:val="0"/>
        <w:i w:val="0"/>
        <w:iCs w:val="0"/>
        <w:spacing w:val="0"/>
        <w:w w:val="100"/>
        <w:sz w:val="24"/>
        <w:szCs w:val="24"/>
        <w:lang w:val="en-US" w:eastAsia="en-US" w:bidi="ar-SA"/>
      </w:rPr>
    </w:lvl>
    <w:lvl w:ilvl="2" w:tplc="FFF855CA">
      <w:numFmt w:val="bullet"/>
      <w:lvlText w:val="•"/>
      <w:lvlJc w:val="left"/>
      <w:pPr>
        <w:ind w:left="2320" w:hanging="360"/>
      </w:pPr>
      <w:rPr>
        <w:rFonts w:hint="default"/>
        <w:lang w:val="en-US" w:eastAsia="en-US" w:bidi="ar-SA"/>
      </w:rPr>
    </w:lvl>
    <w:lvl w:ilvl="3" w:tplc="78CA6A10">
      <w:numFmt w:val="bullet"/>
      <w:lvlText w:val="•"/>
      <w:lvlJc w:val="left"/>
      <w:pPr>
        <w:ind w:left="3200" w:hanging="360"/>
      </w:pPr>
      <w:rPr>
        <w:rFonts w:hint="default"/>
        <w:lang w:val="en-US" w:eastAsia="en-US" w:bidi="ar-SA"/>
      </w:rPr>
    </w:lvl>
    <w:lvl w:ilvl="4" w:tplc="61BE2446">
      <w:numFmt w:val="bullet"/>
      <w:lvlText w:val="•"/>
      <w:lvlJc w:val="left"/>
      <w:pPr>
        <w:ind w:left="4080" w:hanging="360"/>
      </w:pPr>
      <w:rPr>
        <w:rFonts w:hint="default"/>
        <w:lang w:val="en-US" w:eastAsia="en-US" w:bidi="ar-SA"/>
      </w:rPr>
    </w:lvl>
    <w:lvl w:ilvl="5" w:tplc="EE86512E">
      <w:numFmt w:val="bullet"/>
      <w:lvlText w:val="•"/>
      <w:lvlJc w:val="left"/>
      <w:pPr>
        <w:ind w:left="4960" w:hanging="360"/>
      </w:pPr>
      <w:rPr>
        <w:rFonts w:hint="default"/>
        <w:lang w:val="en-US" w:eastAsia="en-US" w:bidi="ar-SA"/>
      </w:rPr>
    </w:lvl>
    <w:lvl w:ilvl="6" w:tplc="CE88C00E">
      <w:numFmt w:val="bullet"/>
      <w:lvlText w:val="•"/>
      <w:lvlJc w:val="left"/>
      <w:pPr>
        <w:ind w:left="5840" w:hanging="360"/>
      </w:pPr>
      <w:rPr>
        <w:rFonts w:hint="default"/>
        <w:lang w:val="en-US" w:eastAsia="en-US" w:bidi="ar-SA"/>
      </w:rPr>
    </w:lvl>
    <w:lvl w:ilvl="7" w:tplc="85CEC238">
      <w:numFmt w:val="bullet"/>
      <w:lvlText w:val="•"/>
      <w:lvlJc w:val="left"/>
      <w:pPr>
        <w:ind w:left="6720" w:hanging="360"/>
      </w:pPr>
      <w:rPr>
        <w:rFonts w:hint="default"/>
        <w:lang w:val="en-US" w:eastAsia="en-US" w:bidi="ar-SA"/>
      </w:rPr>
    </w:lvl>
    <w:lvl w:ilvl="8" w:tplc="6128D5C6">
      <w:numFmt w:val="bullet"/>
      <w:lvlText w:val="•"/>
      <w:lvlJc w:val="left"/>
      <w:pPr>
        <w:ind w:left="7600" w:hanging="360"/>
      </w:pPr>
      <w:rPr>
        <w:rFonts w:hint="default"/>
        <w:lang w:val="en-US" w:eastAsia="en-US" w:bidi="ar-SA"/>
      </w:rPr>
    </w:lvl>
  </w:abstractNum>
  <w:abstractNum w:abstractNumId="208" w15:restartNumberingAfterBreak="0">
    <w:nsid w:val="637A154A"/>
    <w:multiLevelType w:val="hybridMultilevel"/>
    <w:tmpl w:val="C6C873E6"/>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64AE2622"/>
    <w:multiLevelType w:val="multilevel"/>
    <w:tmpl w:val="291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211" w15:restartNumberingAfterBreak="0">
    <w:nsid w:val="65971BF7"/>
    <w:multiLevelType w:val="multilevel"/>
    <w:tmpl w:val="D1E2825E"/>
    <w:lvl w:ilvl="0">
      <w:start w:val="1"/>
      <w:numFmt w:val="bullet"/>
      <w:lvlText w:val=""/>
      <w:lvlJc w:val="left"/>
      <w:pPr>
        <w:tabs>
          <w:tab w:val="num" w:pos="540"/>
        </w:tabs>
        <w:ind w:left="54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upp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2" w15:restartNumberingAfterBreak="0">
    <w:nsid w:val="65BB1517"/>
    <w:multiLevelType w:val="hybridMultilevel"/>
    <w:tmpl w:val="A4E0B142"/>
    <w:lvl w:ilvl="0" w:tplc="9EE0619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8E3E594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EF8A134E">
      <w:numFmt w:val="bullet"/>
      <w:lvlText w:val="•"/>
      <w:lvlJc w:val="left"/>
      <w:pPr>
        <w:ind w:left="2320" w:hanging="360"/>
      </w:pPr>
      <w:rPr>
        <w:rFonts w:hint="default"/>
        <w:lang w:val="en-US" w:eastAsia="en-US" w:bidi="ar-SA"/>
      </w:rPr>
    </w:lvl>
    <w:lvl w:ilvl="3" w:tplc="F0D0DB80">
      <w:numFmt w:val="bullet"/>
      <w:lvlText w:val="•"/>
      <w:lvlJc w:val="left"/>
      <w:pPr>
        <w:ind w:left="3200" w:hanging="360"/>
      </w:pPr>
      <w:rPr>
        <w:rFonts w:hint="default"/>
        <w:lang w:val="en-US" w:eastAsia="en-US" w:bidi="ar-SA"/>
      </w:rPr>
    </w:lvl>
    <w:lvl w:ilvl="4" w:tplc="4B72A7B6">
      <w:numFmt w:val="bullet"/>
      <w:lvlText w:val="•"/>
      <w:lvlJc w:val="left"/>
      <w:pPr>
        <w:ind w:left="4080" w:hanging="360"/>
      </w:pPr>
      <w:rPr>
        <w:rFonts w:hint="default"/>
        <w:lang w:val="en-US" w:eastAsia="en-US" w:bidi="ar-SA"/>
      </w:rPr>
    </w:lvl>
    <w:lvl w:ilvl="5" w:tplc="6994B504">
      <w:numFmt w:val="bullet"/>
      <w:lvlText w:val="•"/>
      <w:lvlJc w:val="left"/>
      <w:pPr>
        <w:ind w:left="4960" w:hanging="360"/>
      </w:pPr>
      <w:rPr>
        <w:rFonts w:hint="default"/>
        <w:lang w:val="en-US" w:eastAsia="en-US" w:bidi="ar-SA"/>
      </w:rPr>
    </w:lvl>
    <w:lvl w:ilvl="6" w:tplc="E80A611A">
      <w:numFmt w:val="bullet"/>
      <w:lvlText w:val="•"/>
      <w:lvlJc w:val="left"/>
      <w:pPr>
        <w:ind w:left="5840" w:hanging="360"/>
      </w:pPr>
      <w:rPr>
        <w:rFonts w:hint="default"/>
        <w:lang w:val="en-US" w:eastAsia="en-US" w:bidi="ar-SA"/>
      </w:rPr>
    </w:lvl>
    <w:lvl w:ilvl="7" w:tplc="83468192">
      <w:numFmt w:val="bullet"/>
      <w:lvlText w:val="•"/>
      <w:lvlJc w:val="left"/>
      <w:pPr>
        <w:ind w:left="6720" w:hanging="360"/>
      </w:pPr>
      <w:rPr>
        <w:rFonts w:hint="default"/>
        <w:lang w:val="en-US" w:eastAsia="en-US" w:bidi="ar-SA"/>
      </w:rPr>
    </w:lvl>
    <w:lvl w:ilvl="8" w:tplc="60062FFC">
      <w:numFmt w:val="bullet"/>
      <w:lvlText w:val="•"/>
      <w:lvlJc w:val="left"/>
      <w:pPr>
        <w:ind w:left="7600" w:hanging="360"/>
      </w:pPr>
      <w:rPr>
        <w:rFonts w:hint="default"/>
        <w:lang w:val="en-US" w:eastAsia="en-US" w:bidi="ar-SA"/>
      </w:rPr>
    </w:lvl>
  </w:abstractNum>
  <w:abstractNum w:abstractNumId="213" w15:restartNumberingAfterBreak="0">
    <w:nsid w:val="672139B0"/>
    <w:multiLevelType w:val="hybridMultilevel"/>
    <w:tmpl w:val="8F342B78"/>
    <w:lvl w:ilvl="0" w:tplc="FFFFFFFF">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7BC69E3"/>
    <w:multiLevelType w:val="hybridMultilevel"/>
    <w:tmpl w:val="FF8C3D16"/>
    <w:lvl w:ilvl="0" w:tplc="DCE2435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CA3848FC">
      <w:numFmt w:val="bullet"/>
      <w:lvlText w:val="•"/>
      <w:lvlJc w:val="left"/>
      <w:pPr>
        <w:ind w:left="1178" w:hanging="360"/>
      </w:pPr>
      <w:rPr>
        <w:rFonts w:hint="default"/>
        <w:lang w:val="en-US" w:eastAsia="en-US" w:bidi="ar-SA"/>
      </w:rPr>
    </w:lvl>
    <w:lvl w:ilvl="2" w:tplc="4496A7C6">
      <w:numFmt w:val="bullet"/>
      <w:lvlText w:val="•"/>
      <w:lvlJc w:val="left"/>
      <w:pPr>
        <w:ind w:left="1536" w:hanging="360"/>
      </w:pPr>
      <w:rPr>
        <w:rFonts w:hint="default"/>
        <w:lang w:val="en-US" w:eastAsia="en-US" w:bidi="ar-SA"/>
      </w:rPr>
    </w:lvl>
    <w:lvl w:ilvl="3" w:tplc="E920F9C2">
      <w:numFmt w:val="bullet"/>
      <w:lvlText w:val="•"/>
      <w:lvlJc w:val="left"/>
      <w:pPr>
        <w:ind w:left="1894" w:hanging="360"/>
      </w:pPr>
      <w:rPr>
        <w:rFonts w:hint="default"/>
        <w:lang w:val="en-US" w:eastAsia="en-US" w:bidi="ar-SA"/>
      </w:rPr>
    </w:lvl>
    <w:lvl w:ilvl="4" w:tplc="1A92C412">
      <w:numFmt w:val="bullet"/>
      <w:lvlText w:val="•"/>
      <w:lvlJc w:val="left"/>
      <w:pPr>
        <w:ind w:left="2252" w:hanging="360"/>
      </w:pPr>
      <w:rPr>
        <w:rFonts w:hint="default"/>
        <w:lang w:val="en-US" w:eastAsia="en-US" w:bidi="ar-SA"/>
      </w:rPr>
    </w:lvl>
    <w:lvl w:ilvl="5" w:tplc="A40E2700">
      <w:numFmt w:val="bullet"/>
      <w:lvlText w:val="•"/>
      <w:lvlJc w:val="left"/>
      <w:pPr>
        <w:ind w:left="2610" w:hanging="360"/>
      </w:pPr>
      <w:rPr>
        <w:rFonts w:hint="default"/>
        <w:lang w:val="en-US" w:eastAsia="en-US" w:bidi="ar-SA"/>
      </w:rPr>
    </w:lvl>
    <w:lvl w:ilvl="6" w:tplc="8A2EA07E">
      <w:numFmt w:val="bullet"/>
      <w:lvlText w:val="•"/>
      <w:lvlJc w:val="left"/>
      <w:pPr>
        <w:ind w:left="2968" w:hanging="360"/>
      </w:pPr>
      <w:rPr>
        <w:rFonts w:hint="default"/>
        <w:lang w:val="en-US" w:eastAsia="en-US" w:bidi="ar-SA"/>
      </w:rPr>
    </w:lvl>
    <w:lvl w:ilvl="7" w:tplc="81AE715C">
      <w:numFmt w:val="bullet"/>
      <w:lvlText w:val="•"/>
      <w:lvlJc w:val="left"/>
      <w:pPr>
        <w:ind w:left="3326" w:hanging="360"/>
      </w:pPr>
      <w:rPr>
        <w:rFonts w:hint="default"/>
        <w:lang w:val="en-US" w:eastAsia="en-US" w:bidi="ar-SA"/>
      </w:rPr>
    </w:lvl>
    <w:lvl w:ilvl="8" w:tplc="5EC0500A">
      <w:numFmt w:val="bullet"/>
      <w:lvlText w:val="•"/>
      <w:lvlJc w:val="left"/>
      <w:pPr>
        <w:ind w:left="3684" w:hanging="360"/>
      </w:pPr>
      <w:rPr>
        <w:rFonts w:hint="default"/>
        <w:lang w:val="en-US" w:eastAsia="en-US" w:bidi="ar-SA"/>
      </w:rPr>
    </w:lvl>
  </w:abstractNum>
  <w:abstractNum w:abstractNumId="215"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216" w15:restartNumberingAfterBreak="0">
    <w:nsid w:val="68D3461B"/>
    <w:multiLevelType w:val="hybridMultilevel"/>
    <w:tmpl w:val="89A03C4A"/>
    <w:lvl w:ilvl="0" w:tplc="74B6EE8A">
      <w:numFmt w:val="bullet"/>
      <w:lvlText w:val=""/>
      <w:lvlJc w:val="left"/>
      <w:pPr>
        <w:ind w:left="1947" w:hanging="360"/>
      </w:pPr>
      <w:rPr>
        <w:rFonts w:ascii="Symbol" w:eastAsia="Symbol" w:hAnsi="Symbol" w:cs="Symbol" w:hint="default"/>
        <w:b w:val="0"/>
        <w:bCs w:val="0"/>
        <w:i w:val="0"/>
        <w:iCs w:val="0"/>
        <w:spacing w:val="0"/>
        <w:w w:val="100"/>
        <w:sz w:val="24"/>
        <w:szCs w:val="24"/>
        <w:lang w:val="en-US" w:eastAsia="en-US" w:bidi="ar-SA"/>
      </w:rPr>
    </w:lvl>
    <w:lvl w:ilvl="1" w:tplc="B5842530">
      <w:numFmt w:val="bullet"/>
      <w:lvlText w:val="•"/>
      <w:lvlJc w:val="left"/>
      <w:pPr>
        <w:ind w:left="2353" w:hanging="360"/>
      </w:pPr>
      <w:rPr>
        <w:rFonts w:hint="default"/>
        <w:lang w:val="en-US" w:eastAsia="en-US" w:bidi="ar-SA"/>
      </w:rPr>
    </w:lvl>
    <w:lvl w:ilvl="2" w:tplc="14DCB0DC">
      <w:numFmt w:val="bullet"/>
      <w:lvlText w:val="•"/>
      <w:lvlJc w:val="left"/>
      <w:pPr>
        <w:ind w:left="2767" w:hanging="360"/>
      </w:pPr>
      <w:rPr>
        <w:rFonts w:hint="default"/>
        <w:lang w:val="en-US" w:eastAsia="en-US" w:bidi="ar-SA"/>
      </w:rPr>
    </w:lvl>
    <w:lvl w:ilvl="3" w:tplc="642C76D0">
      <w:numFmt w:val="bullet"/>
      <w:lvlText w:val="•"/>
      <w:lvlJc w:val="left"/>
      <w:pPr>
        <w:ind w:left="3181" w:hanging="360"/>
      </w:pPr>
      <w:rPr>
        <w:rFonts w:hint="default"/>
        <w:lang w:val="en-US" w:eastAsia="en-US" w:bidi="ar-SA"/>
      </w:rPr>
    </w:lvl>
    <w:lvl w:ilvl="4" w:tplc="8266EE44">
      <w:numFmt w:val="bullet"/>
      <w:lvlText w:val="•"/>
      <w:lvlJc w:val="left"/>
      <w:pPr>
        <w:ind w:left="3594" w:hanging="360"/>
      </w:pPr>
      <w:rPr>
        <w:rFonts w:hint="default"/>
        <w:lang w:val="en-US" w:eastAsia="en-US" w:bidi="ar-SA"/>
      </w:rPr>
    </w:lvl>
    <w:lvl w:ilvl="5" w:tplc="56DCCFD2">
      <w:numFmt w:val="bullet"/>
      <w:lvlText w:val="•"/>
      <w:lvlJc w:val="left"/>
      <w:pPr>
        <w:ind w:left="4008" w:hanging="360"/>
      </w:pPr>
      <w:rPr>
        <w:rFonts w:hint="default"/>
        <w:lang w:val="en-US" w:eastAsia="en-US" w:bidi="ar-SA"/>
      </w:rPr>
    </w:lvl>
    <w:lvl w:ilvl="6" w:tplc="55D8A5D2">
      <w:numFmt w:val="bullet"/>
      <w:lvlText w:val="•"/>
      <w:lvlJc w:val="left"/>
      <w:pPr>
        <w:ind w:left="4422" w:hanging="360"/>
      </w:pPr>
      <w:rPr>
        <w:rFonts w:hint="default"/>
        <w:lang w:val="en-US" w:eastAsia="en-US" w:bidi="ar-SA"/>
      </w:rPr>
    </w:lvl>
    <w:lvl w:ilvl="7" w:tplc="E982C570">
      <w:numFmt w:val="bullet"/>
      <w:lvlText w:val="•"/>
      <w:lvlJc w:val="left"/>
      <w:pPr>
        <w:ind w:left="4835" w:hanging="360"/>
      </w:pPr>
      <w:rPr>
        <w:rFonts w:hint="default"/>
        <w:lang w:val="en-US" w:eastAsia="en-US" w:bidi="ar-SA"/>
      </w:rPr>
    </w:lvl>
    <w:lvl w:ilvl="8" w:tplc="009E2DE2">
      <w:numFmt w:val="bullet"/>
      <w:lvlText w:val="•"/>
      <w:lvlJc w:val="left"/>
      <w:pPr>
        <w:ind w:left="5249" w:hanging="360"/>
      </w:pPr>
      <w:rPr>
        <w:rFonts w:hint="default"/>
        <w:lang w:val="en-US" w:eastAsia="en-US" w:bidi="ar-SA"/>
      </w:rPr>
    </w:lvl>
  </w:abstractNum>
  <w:abstractNum w:abstractNumId="217" w15:restartNumberingAfterBreak="0">
    <w:nsid w:val="69715B34"/>
    <w:multiLevelType w:val="hybridMultilevel"/>
    <w:tmpl w:val="2A205194"/>
    <w:lvl w:ilvl="0" w:tplc="FC5627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3B0D6E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F2A8AAC8">
      <w:numFmt w:val="bullet"/>
      <w:lvlText w:val="•"/>
      <w:lvlJc w:val="left"/>
      <w:pPr>
        <w:ind w:left="2320" w:hanging="360"/>
      </w:pPr>
      <w:rPr>
        <w:rFonts w:hint="default"/>
        <w:lang w:val="en-US" w:eastAsia="en-US" w:bidi="ar-SA"/>
      </w:rPr>
    </w:lvl>
    <w:lvl w:ilvl="3" w:tplc="486E1DF6">
      <w:numFmt w:val="bullet"/>
      <w:lvlText w:val="•"/>
      <w:lvlJc w:val="left"/>
      <w:pPr>
        <w:ind w:left="3200" w:hanging="360"/>
      </w:pPr>
      <w:rPr>
        <w:rFonts w:hint="default"/>
        <w:lang w:val="en-US" w:eastAsia="en-US" w:bidi="ar-SA"/>
      </w:rPr>
    </w:lvl>
    <w:lvl w:ilvl="4" w:tplc="AD08B44E">
      <w:numFmt w:val="bullet"/>
      <w:lvlText w:val="•"/>
      <w:lvlJc w:val="left"/>
      <w:pPr>
        <w:ind w:left="4080" w:hanging="360"/>
      </w:pPr>
      <w:rPr>
        <w:rFonts w:hint="default"/>
        <w:lang w:val="en-US" w:eastAsia="en-US" w:bidi="ar-SA"/>
      </w:rPr>
    </w:lvl>
    <w:lvl w:ilvl="5" w:tplc="91E6BFD2">
      <w:numFmt w:val="bullet"/>
      <w:lvlText w:val="•"/>
      <w:lvlJc w:val="left"/>
      <w:pPr>
        <w:ind w:left="4960" w:hanging="360"/>
      </w:pPr>
      <w:rPr>
        <w:rFonts w:hint="default"/>
        <w:lang w:val="en-US" w:eastAsia="en-US" w:bidi="ar-SA"/>
      </w:rPr>
    </w:lvl>
    <w:lvl w:ilvl="6" w:tplc="7D6619A0">
      <w:numFmt w:val="bullet"/>
      <w:lvlText w:val="•"/>
      <w:lvlJc w:val="left"/>
      <w:pPr>
        <w:ind w:left="5840" w:hanging="360"/>
      </w:pPr>
      <w:rPr>
        <w:rFonts w:hint="default"/>
        <w:lang w:val="en-US" w:eastAsia="en-US" w:bidi="ar-SA"/>
      </w:rPr>
    </w:lvl>
    <w:lvl w:ilvl="7" w:tplc="4E08E83A">
      <w:numFmt w:val="bullet"/>
      <w:lvlText w:val="•"/>
      <w:lvlJc w:val="left"/>
      <w:pPr>
        <w:ind w:left="6720" w:hanging="360"/>
      </w:pPr>
      <w:rPr>
        <w:rFonts w:hint="default"/>
        <w:lang w:val="en-US" w:eastAsia="en-US" w:bidi="ar-SA"/>
      </w:rPr>
    </w:lvl>
    <w:lvl w:ilvl="8" w:tplc="B490858C">
      <w:numFmt w:val="bullet"/>
      <w:lvlText w:val="•"/>
      <w:lvlJc w:val="left"/>
      <w:pPr>
        <w:ind w:left="7600" w:hanging="360"/>
      </w:pPr>
      <w:rPr>
        <w:rFonts w:hint="default"/>
        <w:lang w:val="en-US" w:eastAsia="en-US" w:bidi="ar-SA"/>
      </w:rPr>
    </w:lvl>
  </w:abstractNum>
  <w:abstractNum w:abstractNumId="218" w15:restartNumberingAfterBreak="0">
    <w:nsid w:val="6996778F"/>
    <w:multiLevelType w:val="hybridMultilevel"/>
    <w:tmpl w:val="E01E71BA"/>
    <w:lvl w:ilvl="0" w:tplc="5E345B9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C6E85588">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EE0E39E">
      <w:numFmt w:val="bullet"/>
      <w:lvlText w:val="•"/>
      <w:lvlJc w:val="left"/>
      <w:pPr>
        <w:ind w:left="2320" w:hanging="360"/>
      </w:pPr>
      <w:rPr>
        <w:rFonts w:hint="default"/>
        <w:lang w:val="en-US" w:eastAsia="en-US" w:bidi="ar-SA"/>
      </w:rPr>
    </w:lvl>
    <w:lvl w:ilvl="3" w:tplc="C66A5906">
      <w:numFmt w:val="bullet"/>
      <w:lvlText w:val="•"/>
      <w:lvlJc w:val="left"/>
      <w:pPr>
        <w:ind w:left="3200" w:hanging="360"/>
      </w:pPr>
      <w:rPr>
        <w:rFonts w:hint="default"/>
        <w:lang w:val="en-US" w:eastAsia="en-US" w:bidi="ar-SA"/>
      </w:rPr>
    </w:lvl>
    <w:lvl w:ilvl="4" w:tplc="9E387972">
      <w:numFmt w:val="bullet"/>
      <w:lvlText w:val="•"/>
      <w:lvlJc w:val="left"/>
      <w:pPr>
        <w:ind w:left="4080" w:hanging="360"/>
      </w:pPr>
      <w:rPr>
        <w:rFonts w:hint="default"/>
        <w:lang w:val="en-US" w:eastAsia="en-US" w:bidi="ar-SA"/>
      </w:rPr>
    </w:lvl>
    <w:lvl w:ilvl="5" w:tplc="9432B2F2">
      <w:numFmt w:val="bullet"/>
      <w:lvlText w:val="•"/>
      <w:lvlJc w:val="left"/>
      <w:pPr>
        <w:ind w:left="4960" w:hanging="360"/>
      </w:pPr>
      <w:rPr>
        <w:rFonts w:hint="default"/>
        <w:lang w:val="en-US" w:eastAsia="en-US" w:bidi="ar-SA"/>
      </w:rPr>
    </w:lvl>
    <w:lvl w:ilvl="6" w:tplc="732E256A">
      <w:numFmt w:val="bullet"/>
      <w:lvlText w:val="•"/>
      <w:lvlJc w:val="left"/>
      <w:pPr>
        <w:ind w:left="5840" w:hanging="360"/>
      </w:pPr>
      <w:rPr>
        <w:rFonts w:hint="default"/>
        <w:lang w:val="en-US" w:eastAsia="en-US" w:bidi="ar-SA"/>
      </w:rPr>
    </w:lvl>
    <w:lvl w:ilvl="7" w:tplc="99747792">
      <w:numFmt w:val="bullet"/>
      <w:lvlText w:val="•"/>
      <w:lvlJc w:val="left"/>
      <w:pPr>
        <w:ind w:left="6720" w:hanging="360"/>
      </w:pPr>
      <w:rPr>
        <w:rFonts w:hint="default"/>
        <w:lang w:val="en-US" w:eastAsia="en-US" w:bidi="ar-SA"/>
      </w:rPr>
    </w:lvl>
    <w:lvl w:ilvl="8" w:tplc="9EA4914C">
      <w:numFmt w:val="bullet"/>
      <w:lvlText w:val="•"/>
      <w:lvlJc w:val="left"/>
      <w:pPr>
        <w:ind w:left="7600" w:hanging="360"/>
      </w:pPr>
      <w:rPr>
        <w:rFonts w:hint="default"/>
        <w:lang w:val="en-US" w:eastAsia="en-US" w:bidi="ar-SA"/>
      </w:rPr>
    </w:lvl>
  </w:abstractNum>
  <w:abstractNum w:abstractNumId="219" w15:restartNumberingAfterBreak="0">
    <w:nsid w:val="69D56CDB"/>
    <w:multiLevelType w:val="hybridMultilevel"/>
    <w:tmpl w:val="DD6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AC6769E"/>
    <w:multiLevelType w:val="hybridMultilevel"/>
    <w:tmpl w:val="CD001CA8"/>
    <w:lvl w:ilvl="0" w:tplc="DC1A8DB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5F0EFA76">
      <w:numFmt w:val="bullet"/>
      <w:lvlText w:val="•"/>
      <w:lvlJc w:val="left"/>
      <w:pPr>
        <w:ind w:left="1475" w:hanging="360"/>
      </w:pPr>
      <w:rPr>
        <w:rFonts w:hint="default"/>
        <w:lang w:val="en-US" w:eastAsia="en-US" w:bidi="ar-SA"/>
      </w:rPr>
    </w:lvl>
    <w:lvl w:ilvl="2" w:tplc="071C2760">
      <w:numFmt w:val="bullet"/>
      <w:lvlText w:val="•"/>
      <w:lvlJc w:val="left"/>
      <w:pPr>
        <w:ind w:left="1871" w:hanging="360"/>
      </w:pPr>
      <w:rPr>
        <w:rFonts w:hint="default"/>
        <w:lang w:val="en-US" w:eastAsia="en-US" w:bidi="ar-SA"/>
      </w:rPr>
    </w:lvl>
    <w:lvl w:ilvl="3" w:tplc="F8383A9A">
      <w:numFmt w:val="bullet"/>
      <w:lvlText w:val="•"/>
      <w:lvlJc w:val="left"/>
      <w:pPr>
        <w:ind w:left="2267" w:hanging="360"/>
      </w:pPr>
      <w:rPr>
        <w:rFonts w:hint="default"/>
        <w:lang w:val="en-US" w:eastAsia="en-US" w:bidi="ar-SA"/>
      </w:rPr>
    </w:lvl>
    <w:lvl w:ilvl="4" w:tplc="7E20109E">
      <w:numFmt w:val="bullet"/>
      <w:lvlText w:val="•"/>
      <w:lvlJc w:val="left"/>
      <w:pPr>
        <w:ind w:left="2663" w:hanging="360"/>
      </w:pPr>
      <w:rPr>
        <w:rFonts w:hint="default"/>
        <w:lang w:val="en-US" w:eastAsia="en-US" w:bidi="ar-SA"/>
      </w:rPr>
    </w:lvl>
    <w:lvl w:ilvl="5" w:tplc="D49AAAA0">
      <w:numFmt w:val="bullet"/>
      <w:lvlText w:val="•"/>
      <w:lvlJc w:val="left"/>
      <w:pPr>
        <w:ind w:left="3059" w:hanging="360"/>
      </w:pPr>
      <w:rPr>
        <w:rFonts w:hint="default"/>
        <w:lang w:val="en-US" w:eastAsia="en-US" w:bidi="ar-SA"/>
      </w:rPr>
    </w:lvl>
    <w:lvl w:ilvl="6" w:tplc="646269AC">
      <w:numFmt w:val="bullet"/>
      <w:lvlText w:val="•"/>
      <w:lvlJc w:val="left"/>
      <w:pPr>
        <w:ind w:left="3455" w:hanging="360"/>
      </w:pPr>
      <w:rPr>
        <w:rFonts w:hint="default"/>
        <w:lang w:val="en-US" w:eastAsia="en-US" w:bidi="ar-SA"/>
      </w:rPr>
    </w:lvl>
    <w:lvl w:ilvl="7" w:tplc="71621F50">
      <w:numFmt w:val="bullet"/>
      <w:lvlText w:val="•"/>
      <w:lvlJc w:val="left"/>
      <w:pPr>
        <w:ind w:left="3851" w:hanging="360"/>
      </w:pPr>
      <w:rPr>
        <w:rFonts w:hint="default"/>
        <w:lang w:val="en-US" w:eastAsia="en-US" w:bidi="ar-SA"/>
      </w:rPr>
    </w:lvl>
    <w:lvl w:ilvl="8" w:tplc="B302D19E">
      <w:numFmt w:val="bullet"/>
      <w:lvlText w:val="•"/>
      <w:lvlJc w:val="left"/>
      <w:pPr>
        <w:ind w:left="4247" w:hanging="360"/>
      </w:pPr>
      <w:rPr>
        <w:rFonts w:hint="default"/>
        <w:lang w:val="en-US" w:eastAsia="en-US" w:bidi="ar-SA"/>
      </w:rPr>
    </w:lvl>
  </w:abstractNum>
  <w:abstractNum w:abstractNumId="221"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23" w15:restartNumberingAfterBreak="0">
    <w:nsid w:val="6BEE4F49"/>
    <w:multiLevelType w:val="hybridMultilevel"/>
    <w:tmpl w:val="BB843850"/>
    <w:lvl w:ilvl="0" w:tplc="CA500C6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5E5ECA22">
      <w:numFmt w:val="bullet"/>
      <w:lvlText w:val="•"/>
      <w:lvlJc w:val="left"/>
      <w:pPr>
        <w:ind w:left="1089" w:hanging="360"/>
      </w:pPr>
      <w:rPr>
        <w:rFonts w:hint="default"/>
        <w:lang w:val="en-US" w:eastAsia="en-US" w:bidi="ar-SA"/>
      </w:rPr>
    </w:lvl>
    <w:lvl w:ilvl="2" w:tplc="13C27ECA">
      <w:numFmt w:val="bullet"/>
      <w:lvlText w:val="•"/>
      <w:lvlJc w:val="left"/>
      <w:pPr>
        <w:ind w:left="1359" w:hanging="360"/>
      </w:pPr>
      <w:rPr>
        <w:rFonts w:hint="default"/>
        <w:lang w:val="en-US" w:eastAsia="en-US" w:bidi="ar-SA"/>
      </w:rPr>
    </w:lvl>
    <w:lvl w:ilvl="3" w:tplc="9DE25A04">
      <w:numFmt w:val="bullet"/>
      <w:lvlText w:val="•"/>
      <w:lvlJc w:val="left"/>
      <w:pPr>
        <w:ind w:left="1629" w:hanging="360"/>
      </w:pPr>
      <w:rPr>
        <w:rFonts w:hint="default"/>
        <w:lang w:val="en-US" w:eastAsia="en-US" w:bidi="ar-SA"/>
      </w:rPr>
    </w:lvl>
    <w:lvl w:ilvl="4" w:tplc="D9A2BA32">
      <w:numFmt w:val="bullet"/>
      <w:lvlText w:val="•"/>
      <w:lvlJc w:val="left"/>
      <w:pPr>
        <w:ind w:left="1899" w:hanging="360"/>
      </w:pPr>
      <w:rPr>
        <w:rFonts w:hint="default"/>
        <w:lang w:val="en-US" w:eastAsia="en-US" w:bidi="ar-SA"/>
      </w:rPr>
    </w:lvl>
    <w:lvl w:ilvl="5" w:tplc="B1685BD4">
      <w:numFmt w:val="bullet"/>
      <w:lvlText w:val="•"/>
      <w:lvlJc w:val="left"/>
      <w:pPr>
        <w:ind w:left="2169" w:hanging="360"/>
      </w:pPr>
      <w:rPr>
        <w:rFonts w:hint="default"/>
        <w:lang w:val="en-US" w:eastAsia="en-US" w:bidi="ar-SA"/>
      </w:rPr>
    </w:lvl>
    <w:lvl w:ilvl="6" w:tplc="6E624948">
      <w:numFmt w:val="bullet"/>
      <w:lvlText w:val="•"/>
      <w:lvlJc w:val="left"/>
      <w:pPr>
        <w:ind w:left="2438" w:hanging="360"/>
      </w:pPr>
      <w:rPr>
        <w:rFonts w:hint="default"/>
        <w:lang w:val="en-US" w:eastAsia="en-US" w:bidi="ar-SA"/>
      </w:rPr>
    </w:lvl>
    <w:lvl w:ilvl="7" w:tplc="CFF8DFAA">
      <w:numFmt w:val="bullet"/>
      <w:lvlText w:val="•"/>
      <w:lvlJc w:val="left"/>
      <w:pPr>
        <w:ind w:left="2708" w:hanging="360"/>
      </w:pPr>
      <w:rPr>
        <w:rFonts w:hint="default"/>
        <w:lang w:val="en-US" w:eastAsia="en-US" w:bidi="ar-SA"/>
      </w:rPr>
    </w:lvl>
    <w:lvl w:ilvl="8" w:tplc="0EE0E71E">
      <w:numFmt w:val="bullet"/>
      <w:lvlText w:val="•"/>
      <w:lvlJc w:val="left"/>
      <w:pPr>
        <w:ind w:left="2978" w:hanging="360"/>
      </w:pPr>
      <w:rPr>
        <w:rFonts w:hint="default"/>
        <w:lang w:val="en-US" w:eastAsia="en-US" w:bidi="ar-SA"/>
      </w:rPr>
    </w:lvl>
  </w:abstractNum>
  <w:abstractNum w:abstractNumId="224" w15:restartNumberingAfterBreak="0">
    <w:nsid w:val="6CEC68BE"/>
    <w:multiLevelType w:val="hybridMultilevel"/>
    <w:tmpl w:val="12BE84C6"/>
    <w:lvl w:ilvl="0" w:tplc="376A259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DBC23A22">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8EE1D9C">
      <w:numFmt w:val="bullet"/>
      <w:lvlText w:val="•"/>
      <w:lvlJc w:val="left"/>
      <w:pPr>
        <w:ind w:left="2320" w:hanging="360"/>
      </w:pPr>
      <w:rPr>
        <w:rFonts w:hint="default"/>
        <w:lang w:val="en-US" w:eastAsia="en-US" w:bidi="ar-SA"/>
      </w:rPr>
    </w:lvl>
    <w:lvl w:ilvl="3" w:tplc="41BE6EAA">
      <w:numFmt w:val="bullet"/>
      <w:lvlText w:val="•"/>
      <w:lvlJc w:val="left"/>
      <w:pPr>
        <w:ind w:left="3200" w:hanging="360"/>
      </w:pPr>
      <w:rPr>
        <w:rFonts w:hint="default"/>
        <w:lang w:val="en-US" w:eastAsia="en-US" w:bidi="ar-SA"/>
      </w:rPr>
    </w:lvl>
    <w:lvl w:ilvl="4" w:tplc="EF5C55A2">
      <w:numFmt w:val="bullet"/>
      <w:lvlText w:val="•"/>
      <w:lvlJc w:val="left"/>
      <w:pPr>
        <w:ind w:left="4080" w:hanging="360"/>
      </w:pPr>
      <w:rPr>
        <w:rFonts w:hint="default"/>
        <w:lang w:val="en-US" w:eastAsia="en-US" w:bidi="ar-SA"/>
      </w:rPr>
    </w:lvl>
    <w:lvl w:ilvl="5" w:tplc="AAA05A92">
      <w:numFmt w:val="bullet"/>
      <w:lvlText w:val="•"/>
      <w:lvlJc w:val="left"/>
      <w:pPr>
        <w:ind w:left="4960" w:hanging="360"/>
      </w:pPr>
      <w:rPr>
        <w:rFonts w:hint="default"/>
        <w:lang w:val="en-US" w:eastAsia="en-US" w:bidi="ar-SA"/>
      </w:rPr>
    </w:lvl>
    <w:lvl w:ilvl="6" w:tplc="308495DC">
      <w:numFmt w:val="bullet"/>
      <w:lvlText w:val="•"/>
      <w:lvlJc w:val="left"/>
      <w:pPr>
        <w:ind w:left="5840" w:hanging="360"/>
      </w:pPr>
      <w:rPr>
        <w:rFonts w:hint="default"/>
        <w:lang w:val="en-US" w:eastAsia="en-US" w:bidi="ar-SA"/>
      </w:rPr>
    </w:lvl>
    <w:lvl w:ilvl="7" w:tplc="A334900E">
      <w:numFmt w:val="bullet"/>
      <w:lvlText w:val="•"/>
      <w:lvlJc w:val="left"/>
      <w:pPr>
        <w:ind w:left="6720" w:hanging="360"/>
      </w:pPr>
      <w:rPr>
        <w:rFonts w:hint="default"/>
        <w:lang w:val="en-US" w:eastAsia="en-US" w:bidi="ar-SA"/>
      </w:rPr>
    </w:lvl>
    <w:lvl w:ilvl="8" w:tplc="14BCDA20">
      <w:numFmt w:val="bullet"/>
      <w:lvlText w:val="•"/>
      <w:lvlJc w:val="left"/>
      <w:pPr>
        <w:ind w:left="7600" w:hanging="360"/>
      </w:pPr>
      <w:rPr>
        <w:rFonts w:hint="default"/>
        <w:lang w:val="en-US" w:eastAsia="en-US" w:bidi="ar-SA"/>
      </w:rPr>
    </w:lvl>
  </w:abstractNum>
  <w:abstractNum w:abstractNumId="225" w15:restartNumberingAfterBreak="0">
    <w:nsid w:val="6D7F7276"/>
    <w:multiLevelType w:val="hybridMultilevel"/>
    <w:tmpl w:val="A1DCE2DA"/>
    <w:lvl w:ilvl="0" w:tplc="96F4772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E143A6B"/>
    <w:multiLevelType w:val="hybridMultilevel"/>
    <w:tmpl w:val="D1460E20"/>
    <w:lvl w:ilvl="0" w:tplc="41F018FE">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4E22CC18">
      <w:numFmt w:val="bullet"/>
      <w:lvlText w:val="•"/>
      <w:lvlJc w:val="left"/>
      <w:pPr>
        <w:ind w:left="1177" w:hanging="360"/>
      </w:pPr>
      <w:rPr>
        <w:rFonts w:hint="default"/>
        <w:lang w:val="en-US" w:eastAsia="en-US" w:bidi="ar-SA"/>
      </w:rPr>
    </w:lvl>
    <w:lvl w:ilvl="2" w:tplc="609214F6">
      <w:numFmt w:val="bullet"/>
      <w:lvlText w:val="•"/>
      <w:lvlJc w:val="left"/>
      <w:pPr>
        <w:ind w:left="1535" w:hanging="360"/>
      </w:pPr>
      <w:rPr>
        <w:rFonts w:hint="default"/>
        <w:lang w:val="en-US" w:eastAsia="en-US" w:bidi="ar-SA"/>
      </w:rPr>
    </w:lvl>
    <w:lvl w:ilvl="3" w:tplc="A3764E28">
      <w:numFmt w:val="bullet"/>
      <w:lvlText w:val="•"/>
      <w:lvlJc w:val="left"/>
      <w:pPr>
        <w:ind w:left="1893" w:hanging="360"/>
      </w:pPr>
      <w:rPr>
        <w:rFonts w:hint="default"/>
        <w:lang w:val="en-US" w:eastAsia="en-US" w:bidi="ar-SA"/>
      </w:rPr>
    </w:lvl>
    <w:lvl w:ilvl="4" w:tplc="C26E8740">
      <w:numFmt w:val="bullet"/>
      <w:lvlText w:val="•"/>
      <w:lvlJc w:val="left"/>
      <w:pPr>
        <w:ind w:left="2251" w:hanging="360"/>
      </w:pPr>
      <w:rPr>
        <w:rFonts w:hint="default"/>
        <w:lang w:val="en-US" w:eastAsia="en-US" w:bidi="ar-SA"/>
      </w:rPr>
    </w:lvl>
    <w:lvl w:ilvl="5" w:tplc="3878D70A">
      <w:numFmt w:val="bullet"/>
      <w:lvlText w:val="•"/>
      <w:lvlJc w:val="left"/>
      <w:pPr>
        <w:ind w:left="2609" w:hanging="360"/>
      </w:pPr>
      <w:rPr>
        <w:rFonts w:hint="default"/>
        <w:lang w:val="en-US" w:eastAsia="en-US" w:bidi="ar-SA"/>
      </w:rPr>
    </w:lvl>
    <w:lvl w:ilvl="6" w:tplc="402A04AE">
      <w:numFmt w:val="bullet"/>
      <w:lvlText w:val="•"/>
      <w:lvlJc w:val="left"/>
      <w:pPr>
        <w:ind w:left="2967" w:hanging="360"/>
      </w:pPr>
      <w:rPr>
        <w:rFonts w:hint="default"/>
        <w:lang w:val="en-US" w:eastAsia="en-US" w:bidi="ar-SA"/>
      </w:rPr>
    </w:lvl>
    <w:lvl w:ilvl="7" w:tplc="E1F067E4">
      <w:numFmt w:val="bullet"/>
      <w:lvlText w:val="•"/>
      <w:lvlJc w:val="left"/>
      <w:pPr>
        <w:ind w:left="3325" w:hanging="360"/>
      </w:pPr>
      <w:rPr>
        <w:rFonts w:hint="default"/>
        <w:lang w:val="en-US" w:eastAsia="en-US" w:bidi="ar-SA"/>
      </w:rPr>
    </w:lvl>
    <w:lvl w:ilvl="8" w:tplc="015A1D2A">
      <w:numFmt w:val="bullet"/>
      <w:lvlText w:val="•"/>
      <w:lvlJc w:val="left"/>
      <w:pPr>
        <w:ind w:left="3683" w:hanging="360"/>
      </w:pPr>
      <w:rPr>
        <w:rFonts w:hint="default"/>
        <w:lang w:val="en-US" w:eastAsia="en-US" w:bidi="ar-SA"/>
      </w:rPr>
    </w:lvl>
  </w:abstractNum>
  <w:abstractNum w:abstractNumId="227" w15:restartNumberingAfterBreak="0">
    <w:nsid w:val="6E6A1506"/>
    <w:multiLevelType w:val="hybridMultilevel"/>
    <w:tmpl w:val="7AB87458"/>
    <w:lvl w:ilvl="0" w:tplc="DBB671C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34701F16">
      <w:numFmt w:val="bullet"/>
      <w:lvlText w:val="o"/>
      <w:lvlJc w:val="left"/>
      <w:pPr>
        <w:ind w:left="1260" w:hanging="360"/>
      </w:pPr>
      <w:rPr>
        <w:rFonts w:ascii="Courier New" w:eastAsia="Courier New" w:hAnsi="Courier New" w:cs="Courier New" w:hint="default"/>
        <w:b w:val="0"/>
        <w:bCs w:val="0"/>
        <w:i w:val="0"/>
        <w:iCs w:val="0"/>
        <w:spacing w:val="0"/>
        <w:w w:val="100"/>
        <w:sz w:val="24"/>
        <w:szCs w:val="24"/>
        <w:lang w:val="en-US" w:eastAsia="en-US" w:bidi="ar-SA"/>
      </w:rPr>
    </w:lvl>
    <w:lvl w:ilvl="2" w:tplc="EC865C9E">
      <w:numFmt w:val="bullet"/>
      <w:lvlText w:val="•"/>
      <w:lvlJc w:val="left"/>
      <w:pPr>
        <w:ind w:left="3920" w:hanging="360"/>
      </w:pPr>
      <w:rPr>
        <w:rFonts w:hint="default"/>
        <w:lang w:val="en-US" w:eastAsia="en-US" w:bidi="ar-SA"/>
      </w:rPr>
    </w:lvl>
    <w:lvl w:ilvl="3" w:tplc="B5CCE36E">
      <w:numFmt w:val="bullet"/>
      <w:lvlText w:val="•"/>
      <w:lvlJc w:val="left"/>
      <w:pPr>
        <w:ind w:left="4960" w:hanging="360"/>
      </w:pPr>
      <w:rPr>
        <w:rFonts w:hint="default"/>
        <w:lang w:val="en-US" w:eastAsia="en-US" w:bidi="ar-SA"/>
      </w:rPr>
    </w:lvl>
    <w:lvl w:ilvl="4" w:tplc="6E264886">
      <w:numFmt w:val="bullet"/>
      <w:lvlText w:val="•"/>
      <w:lvlJc w:val="left"/>
      <w:pPr>
        <w:ind w:left="6000" w:hanging="360"/>
      </w:pPr>
      <w:rPr>
        <w:rFonts w:hint="default"/>
        <w:lang w:val="en-US" w:eastAsia="en-US" w:bidi="ar-SA"/>
      </w:rPr>
    </w:lvl>
    <w:lvl w:ilvl="5" w:tplc="983A6154">
      <w:numFmt w:val="bullet"/>
      <w:lvlText w:val="•"/>
      <w:lvlJc w:val="left"/>
      <w:pPr>
        <w:ind w:left="7040" w:hanging="360"/>
      </w:pPr>
      <w:rPr>
        <w:rFonts w:hint="default"/>
        <w:lang w:val="en-US" w:eastAsia="en-US" w:bidi="ar-SA"/>
      </w:rPr>
    </w:lvl>
    <w:lvl w:ilvl="6" w:tplc="474CB130">
      <w:numFmt w:val="bullet"/>
      <w:lvlText w:val="•"/>
      <w:lvlJc w:val="left"/>
      <w:pPr>
        <w:ind w:left="8080" w:hanging="360"/>
      </w:pPr>
      <w:rPr>
        <w:rFonts w:hint="default"/>
        <w:lang w:val="en-US" w:eastAsia="en-US" w:bidi="ar-SA"/>
      </w:rPr>
    </w:lvl>
    <w:lvl w:ilvl="7" w:tplc="17128702">
      <w:numFmt w:val="bullet"/>
      <w:lvlText w:val="•"/>
      <w:lvlJc w:val="left"/>
      <w:pPr>
        <w:ind w:left="9120" w:hanging="360"/>
      </w:pPr>
      <w:rPr>
        <w:rFonts w:hint="default"/>
        <w:lang w:val="en-US" w:eastAsia="en-US" w:bidi="ar-SA"/>
      </w:rPr>
    </w:lvl>
    <w:lvl w:ilvl="8" w:tplc="C504B5FE">
      <w:numFmt w:val="bullet"/>
      <w:lvlText w:val="•"/>
      <w:lvlJc w:val="left"/>
      <w:pPr>
        <w:ind w:left="10160" w:hanging="360"/>
      </w:pPr>
      <w:rPr>
        <w:rFonts w:hint="default"/>
        <w:lang w:val="en-US" w:eastAsia="en-US" w:bidi="ar-SA"/>
      </w:rPr>
    </w:lvl>
  </w:abstractNum>
  <w:abstractNum w:abstractNumId="228" w15:restartNumberingAfterBreak="0">
    <w:nsid w:val="6FEE4F8C"/>
    <w:multiLevelType w:val="hybridMultilevel"/>
    <w:tmpl w:val="D9CADC2A"/>
    <w:lvl w:ilvl="0" w:tplc="C1E26C0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918E687E">
      <w:numFmt w:val="bullet"/>
      <w:lvlText w:val="o"/>
      <w:lvlJc w:val="left"/>
      <w:pPr>
        <w:ind w:left="3060" w:hanging="360"/>
      </w:pPr>
      <w:rPr>
        <w:rFonts w:ascii="Courier New" w:eastAsia="Courier New" w:hAnsi="Courier New" w:cs="Courier New" w:hint="default"/>
        <w:b w:val="0"/>
        <w:bCs w:val="0"/>
        <w:i w:val="0"/>
        <w:iCs w:val="0"/>
        <w:spacing w:val="0"/>
        <w:w w:val="100"/>
        <w:sz w:val="24"/>
        <w:szCs w:val="24"/>
        <w:lang w:val="en-US" w:eastAsia="en-US" w:bidi="ar-SA"/>
      </w:rPr>
    </w:lvl>
    <w:lvl w:ilvl="2" w:tplc="3268284E">
      <w:numFmt w:val="bullet"/>
      <w:lvlText w:val="•"/>
      <w:lvlJc w:val="left"/>
      <w:pPr>
        <w:ind w:left="3060" w:hanging="360"/>
      </w:pPr>
      <w:rPr>
        <w:rFonts w:hint="default"/>
        <w:lang w:val="en-US" w:eastAsia="en-US" w:bidi="ar-SA"/>
      </w:rPr>
    </w:lvl>
    <w:lvl w:ilvl="3" w:tplc="B678BC86">
      <w:numFmt w:val="bullet"/>
      <w:lvlText w:val="•"/>
      <w:lvlJc w:val="left"/>
      <w:pPr>
        <w:ind w:left="4207" w:hanging="360"/>
      </w:pPr>
      <w:rPr>
        <w:rFonts w:hint="default"/>
        <w:lang w:val="en-US" w:eastAsia="en-US" w:bidi="ar-SA"/>
      </w:rPr>
    </w:lvl>
    <w:lvl w:ilvl="4" w:tplc="EC2609C2">
      <w:numFmt w:val="bullet"/>
      <w:lvlText w:val="•"/>
      <w:lvlJc w:val="left"/>
      <w:pPr>
        <w:ind w:left="5355" w:hanging="360"/>
      </w:pPr>
      <w:rPr>
        <w:rFonts w:hint="default"/>
        <w:lang w:val="en-US" w:eastAsia="en-US" w:bidi="ar-SA"/>
      </w:rPr>
    </w:lvl>
    <w:lvl w:ilvl="5" w:tplc="C6CAB820">
      <w:numFmt w:val="bullet"/>
      <w:lvlText w:val="•"/>
      <w:lvlJc w:val="left"/>
      <w:pPr>
        <w:ind w:left="6502" w:hanging="360"/>
      </w:pPr>
      <w:rPr>
        <w:rFonts w:hint="default"/>
        <w:lang w:val="en-US" w:eastAsia="en-US" w:bidi="ar-SA"/>
      </w:rPr>
    </w:lvl>
    <w:lvl w:ilvl="6" w:tplc="4398A012">
      <w:numFmt w:val="bullet"/>
      <w:lvlText w:val="•"/>
      <w:lvlJc w:val="left"/>
      <w:pPr>
        <w:ind w:left="7650" w:hanging="360"/>
      </w:pPr>
      <w:rPr>
        <w:rFonts w:hint="default"/>
        <w:lang w:val="en-US" w:eastAsia="en-US" w:bidi="ar-SA"/>
      </w:rPr>
    </w:lvl>
    <w:lvl w:ilvl="7" w:tplc="3E0EFE46">
      <w:numFmt w:val="bullet"/>
      <w:lvlText w:val="•"/>
      <w:lvlJc w:val="left"/>
      <w:pPr>
        <w:ind w:left="8797" w:hanging="360"/>
      </w:pPr>
      <w:rPr>
        <w:rFonts w:hint="default"/>
        <w:lang w:val="en-US" w:eastAsia="en-US" w:bidi="ar-SA"/>
      </w:rPr>
    </w:lvl>
    <w:lvl w:ilvl="8" w:tplc="71182B84">
      <w:numFmt w:val="bullet"/>
      <w:lvlText w:val="•"/>
      <w:lvlJc w:val="left"/>
      <w:pPr>
        <w:ind w:left="9945" w:hanging="360"/>
      </w:pPr>
      <w:rPr>
        <w:rFonts w:hint="default"/>
        <w:lang w:val="en-US" w:eastAsia="en-US" w:bidi="ar-SA"/>
      </w:rPr>
    </w:lvl>
  </w:abstractNum>
  <w:abstractNum w:abstractNumId="229"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230" w15:restartNumberingAfterBreak="0">
    <w:nsid w:val="70471089"/>
    <w:multiLevelType w:val="hybridMultilevel"/>
    <w:tmpl w:val="8CAE8D64"/>
    <w:lvl w:ilvl="0" w:tplc="E26849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1F52383"/>
    <w:multiLevelType w:val="hybridMultilevel"/>
    <w:tmpl w:val="1714BE08"/>
    <w:lvl w:ilvl="0" w:tplc="B798D17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F30ED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556B3DC">
      <w:numFmt w:val="bullet"/>
      <w:lvlText w:val="•"/>
      <w:lvlJc w:val="left"/>
      <w:pPr>
        <w:ind w:left="2320" w:hanging="360"/>
      </w:pPr>
      <w:rPr>
        <w:rFonts w:hint="default"/>
        <w:lang w:val="en-US" w:eastAsia="en-US" w:bidi="ar-SA"/>
      </w:rPr>
    </w:lvl>
    <w:lvl w:ilvl="3" w:tplc="9EC80A16">
      <w:numFmt w:val="bullet"/>
      <w:lvlText w:val="•"/>
      <w:lvlJc w:val="left"/>
      <w:pPr>
        <w:ind w:left="3200" w:hanging="360"/>
      </w:pPr>
      <w:rPr>
        <w:rFonts w:hint="default"/>
        <w:lang w:val="en-US" w:eastAsia="en-US" w:bidi="ar-SA"/>
      </w:rPr>
    </w:lvl>
    <w:lvl w:ilvl="4" w:tplc="4E466300">
      <w:numFmt w:val="bullet"/>
      <w:lvlText w:val="•"/>
      <w:lvlJc w:val="left"/>
      <w:pPr>
        <w:ind w:left="4080" w:hanging="360"/>
      </w:pPr>
      <w:rPr>
        <w:rFonts w:hint="default"/>
        <w:lang w:val="en-US" w:eastAsia="en-US" w:bidi="ar-SA"/>
      </w:rPr>
    </w:lvl>
    <w:lvl w:ilvl="5" w:tplc="7FAEB1E0">
      <w:numFmt w:val="bullet"/>
      <w:lvlText w:val="•"/>
      <w:lvlJc w:val="left"/>
      <w:pPr>
        <w:ind w:left="4960" w:hanging="360"/>
      </w:pPr>
      <w:rPr>
        <w:rFonts w:hint="default"/>
        <w:lang w:val="en-US" w:eastAsia="en-US" w:bidi="ar-SA"/>
      </w:rPr>
    </w:lvl>
    <w:lvl w:ilvl="6" w:tplc="6CE2B8AA">
      <w:numFmt w:val="bullet"/>
      <w:lvlText w:val="•"/>
      <w:lvlJc w:val="left"/>
      <w:pPr>
        <w:ind w:left="5840" w:hanging="360"/>
      </w:pPr>
      <w:rPr>
        <w:rFonts w:hint="default"/>
        <w:lang w:val="en-US" w:eastAsia="en-US" w:bidi="ar-SA"/>
      </w:rPr>
    </w:lvl>
    <w:lvl w:ilvl="7" w:tplc="FCD642EC">
      <w:numFmt w:val="bullet"/>
      <w:lvlText w:val="•"/>
      <w:lvlJc w:val="left"/>
      <w:pPr>
        <w:ind w:left="6720" w:hanging="360"/>
      </w:pPr>
      <w:rPr>
        <w:rFonts w:hint="default"/>
        <w:lang w:val="en-US" w:eastAsia="en-US" w:bidi="ar-SA"/>
      </w:rPr>
    </w:lvl>
    <w:lvl w:ilvl="8" w:tplc="E6EA1AC2">
      <w:numFmt w:val="bullet"/>
      <w:lvlText w:val="•"/>
      <w:lvlJc w:val="left"/>
      <w:pPr>
        <w:ind w:left="7600" w:hanging="360"/>
      </w:pPr>
      <w:rPr>
        <w:rFonts w:hint="default"/>
        <w:lang w:val="en-US" w:eastAsia="en-US" w:bidi="ar-SA"/>
      </w:rPr>
    </w:lvl>
  </w:abstractNum>
  <w:abstractNum w:abstractNumId="233" w15:restartNumberingAfterBreak="0">
    <w:nsid w:val="726A2C9E"/>
    <w:multiLevelType w:val="hybridMultilevel"/>
    <w:tmpl w:val="7CB6B8EC"/>
    <w:lvl w:ilvl="0" w:tplc="3E54929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2F6249A">
      <w:numFmt w:val="bullet"/>
      <w:lvlText w:val="•"/>
      <w:lvlJc w:val="left"/>
      <w:pPr>
        <w:ind w:left="1090" w:hanging="360"/>
      </w:pPr>
      <w:rPr>
        <w:rFonts w:hint="default"/>
        <w:lang w:val="en-US" w:eastAsia="en-US" w:bidi="ar-SA"/>
      </w:rPr>
    </w:lvl>
    <w:lvl w:ilvl="2" w:tplc="AEF43F88">
      <w:numFmt w:val="bullet"/>
      <w:lvlText w:val="•"/>
      <w:lvlJc w:val="left"/>
      <w:pPr>
        <w:ind w:left="1361" w:hanging="360"/>
      </w:pPr>
      <w:rPr>
        <w:rFonts w:hint="default"/>
        <w:lang w:val="en-US" w:eastAsia="en-US" w:bidi="ar-SA"/>
      </w:rPr>
    </w:lvl>
    <w:lvl w:ilvl="3" w:tplc="CD306468">
      <w:numFmt w:val="bullet"/>
      <w:lvlText w:val="•"/>
      <w:lvlJc w:val="left"/>
      <w:pPr>
        <w:ind w:left="1632" w:hanging="360"/>
      </w:pPr>
      <w:rPr>
        <w:rFonts w:hint="default"/>
        <w:lang w:val="en-US" w:eastAsia="en-US" w:bidi="ar-SA"/>
      </w:rPr>
    </w:lvl>
    <w:lvl w:ilvl="4" w:tplc="4B126644">
      <w:numFmt w:val="bullet"/>
      <w:lvlText w:val="•"/>
      <w:lvlJc w:val="left"/>
      <w:pPr>
        <w:ind w:left="1903" w:hanging="360"/>
      </w:pPr>
      <w:rPr>
        <w:rFonts w:hint="default"/>
        <w:lang w:val="en-US" w:eastAsia="en-US" w:bidi="ar-SA"/>
      </w:rPr>
    </w:lvl>
    <w:lvl w:ilvl="5" w:tplc="B068F116">
      <w:numFmt w:val="bullet"/>
      <w:lvlText w:val="•"/>
      <w:lvlJc w:val="left"/>
      <w:pPr>
        <w:ind w:left="2174" w:hanging="360"/>
      </w:pPr>
      <w:rPr>
        <w:rFonts w:hint="default"/>
        <w:lang w:val="en-US" w:eastAsia="en-US" w:bidi="ar-SA"/>
      </w:rPr>
    </w:lvl>
    <w:lvl w:ilvl="6" w:tplc="7C3C835E">
      <w:numFmt w:val="bullet"/>
      <w:lvlText w:val="•"/>
      <w:lvlJc w:val="left"/>
      <w:pPr>
        <w:ind w:left="2444" w:hanging="360"/>
      </w:pPr>
      <w:rPr>
        <w:rFonts w:hint="default"/>
        <w:lang w:val="en-US" w:eastAsia="en-US" w:bidi="ar-SA"/>
      </w:rPr>
    </w:lvl>
    <w:lvl w:ilvl="7" w:tplc="482A015E">
      <w:numFmt w:val="bullet"/>
      <w:lvlText w:val="•"/>
      <w:lvlJc w:val="left"/>
      <w:pPr>
        <w:ind w:left="2715" w:hanging="360"/>
      </w:pPr>
      <w:rPr>
        <w:rFonts w:hint="default"/>
        <w:lang w:val="en-US" w:eastAsia="en-US" w:bidi="ar-SA"/>
      </w:rPr>
    </w:lvl>
    <w:lvl w:ilvl="8" w:tplc="AF1EB2E8">
      <w:numFmt w:val="bullet"/>
      <w:lvlText w:val="•"/>
      <w:lvlJc w:val="left"/>
      <w:pPr>
        <w:ind w:left="2986" w:hanging="360"/>
      </w:pPr>
      <w:rPr>
        <w:rFonts w:hint="default"/>
        <w:lang w:val="en-US" w:eastAsia="en-US" w:bidi="ar-SA"/>
      </w:rPr>
    </w:lvl>
  </w:abstractNum>
  <w:abstractNum w:abstractNumId="234" w15:restartNumberingAfterBreak="0">
    <w:nsid w:val="72A5680A"/>
    <w:multiLevelType w:val="hybridMultilevel"/>
    <w:tmpl w:val="37C27FDC"/>
    <w:lvl w:ilvl="0" w:tplc="BC80FD8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FE0CD8E">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38766800">
      <w:numFmt w:val="bullet"/>
      <w:lvlText w:val="•"/>
      <w:lvlJc w:val="left"/>
      <w:pPr>
        <w:ind w:left="2320" w:hanging="360"/>
      </w:pPr>
      <w:rPr>
        <w:rFonts w:hint="default"/>
        <w:lang w:val="en-US" w:eastAsia="en-US" w:bidi="ar-SA"/>
      </w:rPr>
    </w:lvl>
    <w:lvl w:ilvl="3" w:tplc="23B661FA">
      <w:numFmt w:val="bullet"/>
      <w:lvlText w:val="•"/>
      <w:lvlJc w:val="left"/>
      <w:pPr>
        <w:ind w:left="3200" w:hanging="360"/>
      </w:pPr>
      <w:rPr>
        <w:rFonts w:hint="default"/>
        <w:lang w:val="en-US" w:eastAsia="en-US" w:bidi="ar-SA"/>
      </w:rPr>
    </w:lvl>
    <w:lvl w:ilvl="4" w:tplc="52FCED42">
      <w:numFmt w:val="bullet"/>
      <w:lvlText w:val="•"/>
      <w:lvlJc w:val="left"/>
      <w:pPr>
        <w:ind w:left="4080" w:hanging="360"/>
      </w:pPr>
      <w:rPr>
        <w:rFonts w:hint="default"/>
        <w:lang w:val="en-US" w:eastAsia="en-US" w:bidi="ar-SA"/>
      </w:rPr>
    </w:lvl>
    <w:lvl w:ilvl="5" w:tplc="7F28C122">
      <w:numFmt w:val="bullet"/>
      <w:lvlText w:val="•"/>
      <w:lvlJc w:val="left"/>
      <w:pPr>
        <w:ind w:left="4960" w:hanging="360"/>
      </w:pPr>
      <w:rPr>
        <w:rFonts w:hint="default"/>
        <w:lang w:val="en-US" w:eastAsia="en-US" w:bidi="ar-SA"/>
      </w:rPr>
    </w:lvl>
    <w:lvl w:ilvl="6" w:tplc="F180652E">
      <w:numFmt w:val="bullet"/>
      <w:lvlText w:val="•"/>
      <w:lvlJc w:val="left"/>
      <w:pPr>
        <w:ind w:left="5841" w:hanging="360"/>
      </w:pPr>
      <w:rPr>
        <w:rFonts w:hint="default"/>
        <w:lang w:val="en-US" w:eastAsia="en-US" w:bidi="ar-SA"/>
      </w:rPr>
    </w:lvl>
    <w:lvl w:ilvl="7" w:tplc="06229D2A">
      <w:numFmt w:val="bullet"/>
      <w:lvlText w:val="•"/>
      <w:lvlJc w:val="left"/>
      <w:pPr>
        <w:ind w:left="6721" w:hanging="360"/>
      </w:pPr>
      <w:rPr>
        <w:rFonts w:hint="default"/>
        <w:lang w:val="en-US" w:eastAsia="en-US" w:bidi="ar-SA"/>
      </w:rPr>
    </w:lvl>
    <w:lvl w:ilvl="8" w:tplc="EFC4C574">
      <w:numFmt w:val="bullet"/>
      <w:lvlText w:val="•"/>
      <w:lvlJc w:val="left"/>
      <w:pPr>
        <w:ind w:left="7601" w:hanging="360"/>
      </w:pPr>
      <w:rPr>
        <w:rFonts w:hint="default"/>
        <w:lang w:val="en-US" w:eastAsia="en-US" w:bidi="ar-SA"/>
      </w:rPr>
    </w:lvl>
  </w:abstractNum>
  <w:abstractNum w:abstractNumId="235" w15:restartNumberingAfterBreak="0">
    <w:nsid w:val="72F27E33"/>
    <w:multiLevelType w:val="hybridMultilevel"/>
    <w:tmpl w:val="8BEC4498"/>
    <w:lvl w:ilvl="0" w:tplc="7B0CED4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D0AEF64">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6147F06">
      <w:numFmt w:val="bullet"/>
      <w:lvlText w:val=""/>
      <w:lvlJc w:val="left"/>
      <w:pPr>
        <w:ind w:left="2159" w:hanging="360"/>
      </w:pPr>
      <w:rPr>
        <w:rFonts w:ascii="Wingdings" w:eastAsia="Wingdings" w:hAnsi="Wingdings" w:cs="Wingdings" w:hint="default"/>
        <w:b w:val="0"/>
        <w:bCs w:val="0"/>
        <w:i w:val="0"/>
        <w:iCs w:val="0"/>
        <w:spacing w:val="0"/>
        <w:w w:val="100"/>
        <w:sz w:val="24"/>
        <w:szCs w:val="24"/>
        <w:lang w:val="en-US" w:eastAsia="en-US" w:bidi="ar-SA"/>
      </w:rPr>
    </w:lvl>
    <w:lvl w:ilvl="3" w:tplc="90F8017E">
      <w:numFmt w:val="bullet"/>
      <w:lvlText w:val="•"/>
      <w:lvlJc w:val="left"/>
      <w:pPr>
        <w:ind w:left="3060" w:hanging="360"/>
      </w:pPr>
      <w:rPr>
        <w:rFonts w:hint="default"/>
        <w:lang w:val="en-US" w:eastAsia="en-US" w:bidi="ar-SA"/>
      </w:rPr>
    </w:lvl>
    <w:lvl w:ilvl="4" w:tplc="BA10A896">
      <w:numFmt w:val="bullet"/>
      <w:lvlText w:val="•"/>
      <w:lvlJc w:val="left"/>
      <w:pPr>
        <w:ind w:left="3960" w:hanging="360"/>
      </w:pPr>
      <w:rPr>
        <w:rFonts w:hint="default"/>
        <w:lang w:val="en-US" w:eastAsia="en-US" w:bidi="ar-SA"/>
      </w:rPr>
    </w:lvl>
    <w:lvl w:ilvl="5" w:tplc="1D606044">
      <w:numFmt w:val="bullet"/>
      <w:lvlText w:val="•"/>
      <w:lvlJc w:val="left"/>
      <w:pPr>
        <w:ind w:left="4860" w:hanging="360"/>
      </w:pPr>
      <w:rPr>
        <w:rFonts w:hint="default"/>
        <w:lang w:val="en-US" w:eastAsia="en-US" w:bidi="ar-SA"/>
      </w:rPr>
    </w:lvl>
    <w:lvl w:ilvl="6" w:tplc="B00E8CA0">
      <w:numFmt w:val="bullet"/>
      <w:lvlText w:val="•"/>
      <w:lvlJc w:val="left"/>
      <w:pPr>
        <w:ind w:left="5760" w:hanging="360"/>
      </w:pPr>
      <w:rPr>
        <w:rFonts w:hint="default"/>
        <w:lang w:val="en-US" w:eastAsia="en-US" w:bidi="ar-SA"/>
      </w:rPr>
    </w:lvl>
    <w:lvl w:ilvl="7" w:tplc="80360C1A">
      <w:numFmt w:val="bullet"/>
      <w:lvlText w:val="•"/>
      <w:lvlJc w:val="left"/>
      <w:pPr>
        <w:ind w:left="6660" w:hanging="360"/>
      </w:pPr>
      <w:rPr>
        <w:rFonts w:hint="default"/>
        <w:lang w:val="en-US" w:eastAsia="en-US" w:bidi="ar-SA"/>
      </w:rPr>
    </w:lvl>
    <w:lvl w:ilvl="8" w:tplc="7DEAFE80">
      <w:numFmt w:val="bullet"/>
      <w:lvlText w:val="•"/>
      <w:lvlJc w:val="left"/>
      <w:pPr>
        <w:ind w:left="7560" w:hanging="360"/>
      </w:pPr>
      <w:rPr>
        <w:rFonts w:hint="default"/>
        <w:lang w:val="en-US" w:eastAsia="en-US" w:bidi="ar-SA"/>
      </w:rPr>
    </w:lvl>
  </w:abstractNum>
  <w:abstractNum w:abstractNumId="23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238" w15:restartNumberingAfterBreak="0">
    <w:nsid w:val="742C0D7B"/>
    <w:multiLevelType w:val="hybridMultilevel"/>
    <w:tmpl w:val="9814BBC0"/>
    <w:lvl w:ilvl="0" w:tplc="FFFFFFFF">
      <w:start w:val="1"/>
      <w:numFmt w:val="bullet"/>
      <w:lvlText w:val=""/>
      <w:lvlJc w:val="left"/>
      <w:pPr>
        <w:ind w:left="630" w:hanging="360"/>
      </w:pPr>
      <w:rPr>
        <w:rFonts w:ascii="Symbol" w:hAnsi="Symbol" w:hint="default"/>
        <w:b w:val="0"/>
        <w:bCs w:val="0"/>
        <w:i w:val="0"/>
        <w:iCs w:val="0"/>
        <w:spacing w:val="0"/>
        <w:w w:val="100"/>
        <w:sz w:val="24"/>
        <w:szCs w:val="24"/>
        <w:lang w:val="en-US" w:eastAsia="en-US" w:bidi="ar-SA"/>
      </w:rPr>
    </w:lvl>
    <w:lvl w:ilvl="1" w:tplc="D8CA3EC0">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9C18CA22">
      <w:numFmt w:val="bullet"/>
      <w:lvlText w:val="•"/>
      <w:lvlJc w:val="left"/>
      <w:pPr>
        <w:ind w:left="2390" w:hanging="360"/>
      </w:pPr>
      <w:rPr>
        <w:rFonts w:hint="default"/>
        <w:lang w:val="en-US" w:eastAsia="en-US" w:bidi="ar-SA"/>
      </w:rPr>
    </w:lvl>
    <w:lvl w:ilvl="3" w:tplc="FA202272">
      <w:numFmt w:val="bullet"/>
      <w:lvlText w:val="•"/>
      <w:lvlJc w:val="left"/>
      <w:pPr>
        <w:ind w:left="3430" w:hanging="360"/>
      </w:pPr>
      <w:rPr>
        <w:rFonts w:hint="default"/>
        <w:lang w:val="en-US" w:eastAsia="en-US" w:bidi="ar-SA"/>
      </w:rPr>
    </w:lvl>
    <w:lvl w:ilvl="4" w:tplc="B554EDCE">
      <w:numFmt w:val="bullet"/>
      <w:lvlText w:val="•"/>
      <w:lvlJc w:val="left"/>
      <w:pPr>
        <w:ind w:left="4470" w:hanging="360"/>
      </w:pPr>
      <w:rPr>
        <w:rFonts w:hint="default"/>
        <w:lang w:val="en-US" w:eastAsia="en-US" w:bidi="ar-SA"/>
      </w:rPr>
    </w:lvl>
    <w:lvl w:ilvl="5" w:tplc="7D4C4F4A">
      <w:numFmt w:val="bullet"/>
      <w:lvlText w:val="•"/>
      <w:lvlJc w:val="left"/>
      <w:pPr>
        <w:ind w:left="5510" w:hanging="360"/>
      </w:pPr>
      <w:rPr>
        <w:rFonts w:hint="default"/>
        <w:lang w:val="en-US" w:eastAsia="en-US" w:bidi="ar-SA"/>
      </w:rPr>
    </w:lvl>
    <w:lvl w:ilvl="6" w:tplc="4B2A0A6E">
      <w:numFmt w:val="bullet"/>
      <w:lvlText w:val="•"/>
      <w:lvlJc w:val="left"/>
      <w:pPr>
        <w:ind w:left="6550" w:hanging="360"/>
      </w:pPr>
      <w:rPr>
        <w:rFonts w:hint="default"/>
        <w:lang w:val="en-US" w:eastAsia="en-US" w:bidi="ar-SA"/>
      </w:rPr>
    </w:lvl>
    <w:lvl w:ilvl="7" w:tplc="7FAEDD14">
      <w:numFmt w:val="bullet"/>
      <w:lvlText w:val="•"/>
      <w:lvlJc w:val="left"/>
      <w:pPr>
        <w:ind w:left="7590" w:hanging="360"/>
      </w:pPr>
      <w:rPr>
        <w:rFonts w:hint="default"/>
        <w:lang w:val="en-US" w:eastAsia="en-US" w:bidi="ar-SA"/>
      </w:rPr>
    </w:lvl>
    <w:lvl w:ilvl="8" w:tplc="EF124694">
      <w:numFmt w:val="bullet"/>
      <w:lvlText w:val="•"/>
      <w:lvlJc w:val="left"/>
      <w:pPr>
        <w:ind w:left="8630" w:hanging="360"/>
      </w:pPr>
      <w:rPr>
        <w:rFonts w:hint="default"/>
        <w:lang w:val="en-US" w:eastAsia="en-US" w:bidi="ar-SA"/>
      </w:rPr>
    </w:lvl>
  </w:abstractNum>
  <w:abstractNum w:abstractNumId="239" w15:restartNumberingAfterBreak="0">
    <w:nsid w:val="74467029"/>
    <w:multiLevelType w:val="hybridMultilevel"/>
    <w:tmpl w:val="857442DC"/>
    <w:lvl w:ilvl="0" w:tplc="F23A661E">
      <w:numFmt w:val="bullet"/>
      <w:lvlText w:val=""/>
      <w:lvlJc w:val="left"/>
      <w:pPr>
        <w:ind w:left="1080" w:hanging="360"/>
      </w:pPr>
      <w:rPr>
        <w:rFonts w:ascii="Symbol" w:eastAsia="Symbol" w:hAnsi="Symbol" w:cs="Symbol" w:hint="default"/>
        <w:b w:val="0"/>
        <w:bCs w:val="0"/>
        <w:i w:val="0"/>
        <w:iCs w:val="0"/>
        <w:spacing w:val="0"/>
        <w:w w:val="100"/>
        <w:sz w:val="24"/>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0" w15:restartNumberingAfterBreak="0">
    <w:nsid w:val="748C7933"/>
    <w:multiLevelType w:val="hybridMultilevel"/>
    <w:tmpl w:val="F610460E"/>
    <w:lvl w:ilvl="0" w:tplc="FE4C33F4">
      <w:numFmt w:val="bullet"/>
      <w:lvlText w:val=""/>
      <w:lvlJc w:val="left"/>
      <w:pPr>
        <w:ind w:left="1049" w:hanging="361"/>
      </w:pPr>
      <w:rPr>
        <w:rFonts w:ascii="Symbol" w:eastAsia="Symbol" w:hAnsi="Symbol" w:cs="Symbol" w:hint="default"/>
        <w:b w:val="0"/>
        <w:bCs w:val="0"/>
        <w:i w:val="0"/>
        <w:iCs w:val="0"/>
        <w:spacing w:val="0"/>
        <w:w w:val="100"/>
        <w:sz w:val="24"/>
        <w:szCs w:val="24"/>
        <w:lang w:val="en-US" w:eastAsia="en-US" w:bidi="ar-SA"/>
      </w:rPr>
    </w:lvl>
    <w:lvl w:ilvl="1" w:tplc="62AAB234">
      <w:numFmt w:val="bullet"/>
      <w:lvlText w:val="•"/>
      <w:lvlJc w:val="left"/>
      <w:pPr>
        <w:ind w:left="1440" w:hanging="361"/>
      </w:pPr>
      <w:rPr>
        <w:rFonts w:hint="default"/>
        <w:lang w:val="en-US" w:eastAsia="en-US" w:bidi="ar-SA"/>
      </w:rPr>
    </w:lvl>
    <w:lvl w:ilvl="2" w:tplc="21E82ABC">
      <w:numFmt w:val="bullet"/>
      <w:lvlText w:val="•"/>
      <w:lvlJc w:val="left"/>
      <w:pPr>
        <w:ind w:left="1841" w:hanging="361"/>
      </w:pPr>
      <w:rPr>
        <w:rFonts w:hint="default"/>
        <w:lang w:val="en-US" w:eastAsia="en-US" w:bidi="ar-SA"/>
      </w:rPr>
    </w:lvl>
    <w:lvl w:ilvl="3" w:tplc="BDF01EDE">
      <w:numFmt w:val="bullet"/>
      <w:lvlText w:val="•"/>
      <w:lvlJc w:val="left"/>
      <w:pPr>
        <w:ind w:left="2241" w:hanging="361"/>
      </w:pPr>
      <w:rPr>
        <w:rFonts w:hint="default"/>
        <w:lang w:val="en-US" w:eastAsia="en-US" w:bidi="ar-SA"/>
      </w:rPr>
    </w:lvl>
    <w:lvl w:ilvl="4" w:tplc="968E7122">
      <w:numFmt w:val="bullet"/>
      <w:lvlText w:val="•"/>
      <w:lvlJc w:val="left"/>
      <w:pPr>
        <w:ind w:left="2642" w:hanging="361"/>
      </w:pPr>
      <w:rPr>
        <w:rFonts w:hint="default"/>
        <w:lang w:val="en-US" w:eastAsia="en-US" w:bidi="ar-SA"/>
      </w:rPr>
    </w:lvl>
    <w:lvl w:ilvl="5" w:tplc="98240B92">
      <w:numFmt w:val="bullet"/>
      <w:lvlText w:val="•"/>
      <w:lvlJc w:val="left"/>
      <w:pPr>
        <w:ind w:left="3042" w:hanging="361"/>
      </w:pPr>
      <w:rPr>
        <w:rFonts w:hint="default"/>
        <w:lang w:val="en-US" w:eastAsia="en-US" w:bidi="ar-SA"/>
      </w:rPr>
    </w:lvl>
    <w:lvl w:ilvl="6" w:tplc="2E2001B0">
      <w:numFmt w:val="bullet"/>
      <w:lvlText w:val="•"/>
      <w:lvlJc w:val="left"/>
      <w:pPr>
        <w:ind w:left="3443" w:hanging="361"/>
      </w:pPr>
      <w:rPr>
        <w:rFonts w:hint="default"/>
        <w:lang w:val="en-US" w:eastAsia="en-US" w:bidi="ar-SA"/>
      </w:rPr>
    </w:lvl>
    <w:lvl w:ilvl="7" w:tplc="113805AE">
      <w:numFmt w:val="bullet"/>
      <w:lvlText w:val="•"/>
      <w:lvlJc w:val="left"/>
      <w:pPr>
        <w:ind w:left="3843" w:hanging="361"/>
      </w:pPr>
      <w:rPr>
        <w:rFonts w:hint="default"/>
        <w:lang w:val="en-US" w:eastAsia="en-US" w:bidi="ar-SA"/>
      </w:rPr>
    </w:lvl>
    <w:lvl w:ilvl="8" w:tplc="4F7822B4">
      <w:numFmt w:val="bullet"/>
      <w:lvlText w:val="•"/>
      <w:lvlJc w:val="left"/>
      <w:pPr>
        <w:ind w:left="4244" w:hanging="361"/>
      </w:pPr>
      <w:rPr>
        <w:rFonts w:hint="default"/>
        <w:lang w:val="en-US" w:eastAsia="en-US" w:bidi="ar-SA"/>
      </w:rPr>
    </w:lvl>
  </w:abstractNum>
  <w:abstractNum w:abstractNumId="241" w15:restartNumberingAfterBreak="0">
    <w:nsid w:val="756E3C90"/>
    <w:multiLevelType w:val="hybridMultilevel"/>
    <w:tmpl w:val="4936023C"/>
    <w:lvl w:ilvl="0" w:tplc="397EF5D2">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0C4C1C2C">
      <w:numFmt w:val="bullet"/>
      <w:lvlText w:val="o"/>
      <w:lvlJc w:val="left"/>
      <w:pPr>
        <w:ind w:left="1499" w:hanging="360"/>
      </w:pPr>
      <w:rPr>
        <w:rFonts w:ascii="Courier New" w:eastAsia="Courier New" w:hAnsi="Courier New" w:cs="Courier New" w:hint="default"/>
        <w:b w:val="0"/>
        <w:bCs w:val="0"/>
        <w:i w:val="0"/>
        <w:iCs w:val="0"/>
        <w:spacing w:val="0"/>
        <w:w w:val="100"/>
        <w:sz w:val="24"/>
        <w:szCs w:val="24"/>
        <w:lang w:val="en-US" w:eastAsia="en-US" w:bidi="ar-SA"/>
      </w:rPr>
    </w:lvl>
    <w:lvl w:ilvl="2" w:tplc="224E7102">
      <w:numFmt w:val="bullet"/>
      <w:lvlText w:val="•"/>
      <w:lvlJc w:val="left"/>
      <w:pPr>
        <w:ind w:left="2373" w:hanging="360"/>
      </w:pPr>
      <w:rPr>
        <w:rFonts w:hint="default"/>
        <w:lang w:val="en-US" w:eastAsia="en-US" w:bidi="ar-SA"/>
      </w:rPr>
    </w:lvl>
    <w:lvl w:ilvl="3" w:tplc="C728FAC6">
      <w:numFmt w:val="bullet"/>
      <w:lvlText w:val="•"/>
      <w:lvlJc w:val="left"/>
      <w:pPr>
        <w:ind w:left="3246" w:hanging="360"/>
      </w:pPr>
      <w:rPr>
        <w:rFonts w:hint="default"/>
        <w:lang w:val="en-US" w:eastAsia="en-US" w:bidi="ar-SA"/>
      </w:rPr>
    </w:lvl>
    <w:lvl w:ilvl="4" w:tplc="37E4A948">
      <w:numFmt w:val="bullet"/>
      <w:lvlText w:val="•"/>
      <w:lvlJc w:val="left"/>
      <w:pPr>
        <w:ind w:left="4120" w:hanging="360"/>
      </w:pPr>
      <w:rPr>
        <w:rFonts w:hint="default"/>
        <w:lang w:val="en-US" w:eastAsia="en-US" w:bidi="ar-SA"/>
      </w:rPr>
    </w:lvl>
    <w:lvl w:ilvl="5" w:tplc="E3C8272C">
      <w:numFmt w:val="bullet"/>
      <w:lvlText w:val="•"/>
      <w:lvlJc w:val="left"/>
      <w:pPr>
        <w:ind w:left="4993" w:hanging="360"/>
      </w:pPr>
      <w:rPr>
        <w:rFonts w:hint="default"/>
        <w:lang w:val="en-US" w:eastAsia="en-US" w:bidi="ar-SA"/>
      </w:rPr>
    </w:lvl>
    <w:lvl w:ilvl="6" w:tplc="38F2107A">
      <w:numFmt w:val="bullet"/>
      <w:lvlText w:val="•"/>
      <w:lvlJc w:val="left"/>
      <w:pPr>
        <w:ind w:left="5867" w:hanging="360"/>
      </w:pPr>
      <w:rPr>
        <w:rFonts w:hint="default"/>
        <w:lang w:val="en-US" w:eastAsia="en-US" w:bidi="ar-SA"/>
      </w:rPr>
    </w:lvl>
    <w:lvl w:ilvl="7" w:tplc="5B9E345A">
      <w:numFmt w:val="bullet"/>
      <w:lvlText w:val="•"/>
      <w:lvlJc w:val="left"/>
      <w:pPr>
        <w:ind w:left="6740" w:hanging="360"/>
      </w:pPr>
      <w:rPr>
        <w:rFonts w:hint="default"/>
        <w:lang w:val="en-US" w:eastAsia="en-US" w:bidi="ar-SA"/>
      </w:rPr>
    </w:lvl>
    <w:lvl w:ilvl="8" w:tplc="DDC8D5D8">
      <w:numFmt w:val="bullet"/>
      <w:lvlText w:val="•"/>
      <w:lvlJc w:val="left"/>
      <w:pPr>
        <w:ind w:left="7614" w:hanging="360"/>
      </w:pPr>
      <w:rPr>
        <w:rFonts w:hint="default"/>
        <w:lang w:val="en-US" w:eastAsia="en-US" w:bidi="ar-SA"/>
      </w:rPr>
    </w:lvl>
  </w:abstractNum>
  <w:abstractNum w:abstractNumId="242" w15:restartNumberingAfterBreak="0">
    <w:nsid w:val="75D25070"/>
    <w:multiLevelType w:val="hybridMultilevel"/>
    <w:tmpl w:val="3E3AC16E"/>
    <w:lvl w:ilvl="0" w:tplc="30241A1A">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1" w:tplc="CBA28412">
      <w:numFmt w:val="bullet"/>
      <w:lvlText w:val=""/>
      <w:lvlJc w:val="left"/>
      <w:pPr>
        <w:ind w:left="3600" w:hanging="360"/>
      </w:pPr>
      <w:rPr>
        <w:rFonts w:ascii="Wingdings" w:eastAsia="Wingdings" w:hAnsi="Wingdings" w:cs="Wingdings" w:hint="default"/>
        <w:b w:val="0"/>
        <w:bCs w:val="0"/>
        <w:i w:val="0"/>
        <w:iCs w:val="0"/>
        <w:spacing w:val="0"/>
        <w:w w:val="100"/>
        <w:sz w:val="24"/>
        <w:szCs w:val="24"/>
        <w:lang w:val="en-US" w:eastAsia="en-US" w:bidi="ar-SA"/>
      </w:rPr>
    </w:lvl>
    <w:lvl w:ilvl="2" w:tplc="29CCC73E">
      <w:numFmt w:val="bullet"/>
      <w:lvlText w:val="•"/>
      <w:lvlJc w:val="left"/>
      <w:pPr>
        <w:ind w:left="4560" w:hanging="360"/>
      </w:pPr>
      <w:rPr>
        <w:rFonts w:hint="default"/>
        <w:lang w:val="en-US" w:eastAsia="en-US" w:bidi="ar-SA"/>
      </w:rPr>
    </w:lvl>
    <w:lvl w:ilvl="3" w:tplc="32FEC84C">
      <w:numFmt w:val="bullet"/>
      <w:lvlText w:val="•"/>
      <w:lvlJc w:val="left"/>
      <w:pPr>
        <w:ind w:left="5520" w:hanging="360"/>
      </w:pPr>
      <w:rPr>
        <w:rFonts w:hint="default"/>
        <w:lang w:val="en-US" w:eastAsia="en-US" w:bidi="ar-SA"/>
      </w:rPr>
    </w:lvl>
    <w:lvl w:ilvl="4" w:tplc="8DBAA8EC">
      <w:numFmt w:val="bullet"/>
      <w:lvlText w:val="•"/>
      <w:lvlJc w:val="left"/>
      <w:pPr>
        <w:ind w:left="6480" w:hanging="360"/>
      </w:pPr>
      <w:rPr>
        <w:rFonts w:hint="default"/>
        <w:lang w:val="en-US" w:eastAsia="en-US" w:bidi="ar-SA"/>
      </w:rPr>
    </w:lvl>
    <w:lvl w:ilvl="5" w:tplc="07189D1A">
      <w:numFmt w:val="bullet"/>
      <w:lvlText w:val="•"/>
      <w:lvlJc w:val="left"/>
      <w:pPr>
        <w:ind w:left="7440" w:hanging="360"/>
      </w:pPr>
      <w:rPr>
        <w:rFonts w:hint="default"/>
        <w:lang w:val="en-US" w:eastAsia="en-US" w:bidi="ar-SA"/>
      </w:rPr>
    </w:lvl>
    <w:lvl w:ilvl="6" w:tplc="90AEE89A">
      <w:numFmt w:val="bullet"/>
      <w:lvlText w:val="•"/>
      <w:lvlJc w:val="left"/>
      <w:pPr>
        <w:ind w:left="8400" w:hanging="360"/>
      </w:pPr>
      <w:rPr>
        <w:rFonts w:hint="default"/>
        <w:lang w:val="en-US" w:eastAsia="en-US" w:bidi="ar-SA"/>
      </w:rPr>
    </w:lvl>
    <w:lvl w:ilvl="7" w:tplc="0B1A4B80">
      <w:numFmt w:val="bullet"/>
      <w:lvlText w:val="•"/>
      <w:lvlJc w:val="left"/>
      <w:pPr>
        <w:ind w:left="9360" w:hanging="360"/>
      </w:pPr>
      <w:rPr>
        <w:rFonts w:hint="default"/>
        <w:lang w:val="en-US" w:eastAsia="en-US" w:bidi="ar-SA"/>
      </w:rPr>
    </w:lvl>
    <w:lvl w:ilvl="8" w:tplc="00C4DCAC">
      <w:numFmt w:val="bullet"/>
      <w:lvlText w:val="•"/>
      <w:lvlJc w:val="left"/>
      <w:pPr>
        <w:ind w:left="10320" w:hanging="360"/>
      </w:pPr>
      <w:rPr>
        <w:rFonts w:hint="default"/>
        <w:lang w:val="en-US" w:eastAsia="en-US" w:bidi="ar-SA"/>
      </w:rPr>
    </w:lvl>
  </w:abstractNum>
  <w:abstractNum w:abstractNumId="243" w15:restartNumberingAfterBreak="0">
    <w:nsid w:val="768803C4"/>
    <w:multiLevelType w:val="hybridMultilevel"/>
    <w:tmpl w:val="65723C5A"/>
    <w:lvl w:ilvl="0" w:tplc="BFEA29DC">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2B6C4E4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7CDA405C">
      <w:numFmt w:val="bullet"/>
      <w:lvlText w:val="•"/>
      <w:lvlJc w:val="left"/>
      <w:pPr>
        <w:ind w:left="2320" w:hanging="360"/>
      </w:pPr>
      <w:rPr>
        <w:rFonts w:hint="default"/>
        <w:lang w:val="en-US" w:eastAsia="en-US" w:bidi="ar-SA"/>
      </w:rPr>
    </w:lvl>
    <w:lvl w:ilvl="3" w:tplc="8B9EAEBE">
      <w:numFmt w:val="bullet"/>
      <w:lvlText w:val="•"/>
      <w:lvlJc w:val="left"/>
      <w:pPr>
        <w:ind w:left="3200" w:hanging="360"/>
      </w:pPr>
      <w:rPr>
        <w:rFonts w:hint="default"/>
        <w:lang w:val="en-US" w:eastAsia="en-US" w:bidi="ar-SA"/>
      </w:rPr>
    </w:lvl>
    <w:lvl w:ilvl="4" w:tplc="1B1453D4">
      <w:numFmt w:val="bullet"/>
      <w:lvlText w:val="•"/>
      <w:lvlJc w:val="left"/>
      <w:pPr>
        <w:ind w:left="4080" w:hanging="360"/>
      </w:pPr>
      <w:rPr>
        <w:rFonts w:hint="default"/>
        <w:lang w:val="en-US" w:eastAsia="en-US" w:bidi="ar-SA"/>
      </w:rPr>
    </w:lvl>
    <w:lvl w:ilvl="5" w:tplc="6374AF70">
      <w:numFmt w:val="bullet"/>
      <w:lvlText w:val="•"/>
      <w:lvlJc w:val="left"/>
      <w:pPr>
        <w:ind w:left="4960" w:hanging="360"/>
      </w:pPr>
      <w:rPr>
        <w:rFonts w:hint="default"/>
        <w:lang w:val="en-US" w:eastAsia="en-US" w:bidi="ar-SA"/>
      </w:rPr>
    </w:lvl>
    <w:lvl w:ilvl="6" w:tplc="D60ADD46">
      <w:numFmt w:val="bullet"/>
      <w:lvlText w:val="•"/>
      <w:lvlJc w:val="left"/>
      <w:pPr>
        <w:ind w:left="5840" w:hanging="360"/>
      </w:pPr>
      <w:rPr>
        <w:rFonts w:hint="default"/>
        <w:lang w:val="en-US" w:eastAsia="en-US" w:bidi="ar-SA"/>
      </w:rPr>
    </w:lvl>
    <w:lvl w:ilvl="7" w:tplc="58181044">
      <w:numFmt w:val="bullet"/>
      <w:lvlText w:val="•"/>
      <w:lvlJc w:val="left"/>
      <w:pPr>
        <w:ind w:left="6720" w:hanging="360"/>
      </w:pPr>
      <w:rPr>
        <w:rFonts w:hint="default"/>
        <w:lang w:val="en-US" w:eastAsia="en-US" w:bidi="ar-SA"/>
      </w:rPr>
    </w:lvl>
    <w:lvl w:ilvl="8" w:tplc="4D808584">
      <w:numFmt w:val="bullet"/>
      <w:lvlText w:val="•"/>
      <w:lvlJc w:val="left"/>
      <w:pPr>
        <w:ind w:left="7600" w:hanging="360"/>
      </w:pPr>
      <w:rPr>
        <w:rFonts w:hint="default"/>
        <w:lang w:val="en-US" w:eastAsia="en-US" w:bidi="ar-SA"/>
      </w:rPr>
    </w:lvl>
  </w:abstractNum>
  <w:abstractNum w:abstractNumId="244" w15:restartNumberingAfterBreak="0">
    <w:nsid w:val="768B0E4C"/>
    <w:multiLevelType w:val="hybridMultilevel"/>
    <w:tmpl w:val="6B644394"/>
    <w:lvl w:ilvl="0" w:tplc="1A2C6112">
      <w:numFmt w:val="bullet"/>
      <w:lvlText w:val=""/>
      <w:lvlJc w:val="left"/>
      <w:pPr>
        <w:ind w:left="1439" w:hanging="360"/>
      </w:pPr>
      <w:rPr>
        <w:rFonts w:ascii="Symbol" w:eastAsia="Symbol" w:hAnsi="Symbol" w:cs="Symbol" w:hint="default"/>
        <w:b w:val="0"/>
        <w:bCs w:val="0"/>
        <w:i w:val="0"/>
        <w:iCs w:val="0"/>
        <w:spacing w:val="0"/>
        <w:w w:val="100"/>
        <w:sz w:val="24"/>
        <w:szCs w:val="24"/>
        <w:lang w:val="en-US" w:eastAsia="en-US" w:bidi="ar-SA"/>
      </w:rPr>
    </w:lvl>
    <w:lvl w:ilvl="1" w:tplc="5BA42EAA">
      <w:start w:val="1"/>
      <w:numFmt w:val="lowerLetter"/>
      <w:lvlText w:val="%2."/>
      <w:lvlJc w:val="left"/>
      <w:pPr>
        <w:ind w:left="215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3CEC0F6">
      <w:numFmt w:val="bullet"/>
      <w:lvlText w:val="•"/>
      <w:lvlJc w:val="left"/>
      <w:pPr>
        <w:ind w:left="2959" w:hanging="360"/>
      </w:pPr>
      <w:rPr>
        <w:rFonts w:hint="default"/>
        <w:lang w:val="en-US" w:eastAsia="en-US" w:bidi="ar-SA"/>
      </w:rPr>
    </w:lvl>
    <w:lvl w:ilvl="3" w:tplc="31F4C8F4">
      <w:numFmt w:val="bullet"/>
      <w:lvlText w:val="•"/>
      <w:lvlJc w:val="left"/>
      <w:pPr>
        <w:ind w:left="3758" w:hanging="360"/>
      </w:pPr>
      <w:rPr>
        <w:rFonts w:hint="default"/>
        <w:lang w:val="en-US" w:eastAsia="en-US" w:bidi="ar-SA"/>
      </w:rPr>
    </w:lvl>
    <w:lvl w:ilvl="4" w:tplc="F356AD20">
      <w:numFmt w:val="bullet"/>
      <w:lvlText w:val="•"/>
      <w:lvlJc w:val="left"/>
      <w:pPr>
        <w:ind w:left="4558" w:hanging="360"/>
      </w:pPr>
      <w:rPr>
        <w:rFonts w:hint="default"/>
        <w:lang w:val="en-US" w:eastAsia="en-US" w:bidi="ar-SA"/>
      </w:rPr>
    </w:lvl>
    <w:lvl w:ilvl="5" w:tplc="511AC18A">
      <w:numFmt w:val="bullet"/>
      <w:lvlText w:val="•"/>
      <w:lvlJc w:val="left"/>
      <w:pPr>
        <w:ind w:left="5357" w:hanging="360"/>
      </w:pPr>
      <w:rPr>
        <w:rFonts w:hint="default"/>
        <w:lang w:val="en-US" w:eastAsia="en-US" w:bidi="ar-SA"/>
      </w:rPr>
    </w:lvl>
    <w:lvl w:ilvl="6" w:tplc="51C21896">
      <w:numFmt w:val="bullet"/>
      <w:lvlText w:val="•"/>
      <w:lvlJc w:val="left"/>
      <w:pPr>
        <w:ind w:left="6156" w:hanging="360"/>
      </w:pPr>
      <w:rPr>
        <w:rFonts w:hint="default"/>
        <w:lang w:val="en-US" w:eastAsia="en-US" w:bidi="ar-SA"/>
      </w:rPr>
    </w:lvl>
    <w:lvl w:ilvl="7" w:tplc="7FC06610">
      <w:numFmt w:val="bullet"/>
      <w:lvlText w:val="•"/>
      <w:lvlJc w:val="left"/>
      <w:pPr>
        <w:ind w:left="6956" w:hanging="360"/>
      </w:pPr>
      <w:rPr>
        <w:rFonts w:hint="default"/>
        <w:lang w:val="en-US" w:eastAsia="en-US" w:bidi="ar-SA"/>
      </w:rPr>
    </w:lvl>
    <w:lvl w:ilvl="8" w:tplc="DC9A8E4A">
      <w:numFmt w:val="bullet"/>
      <w:lvlText w:val="•"/>
      <w:lvlJc w:val="left"/>
      <w:pPr>
        <w:ind w:left="7755" w:hanging="360"/>
      </w:pPr>
      <w:rPr>
        <w:rFonts w:hint="default"/>
        <w:lang w:val="en-US" w:eastAsia="en-US" w:bidi="ar-SA"/>
      </w:rPr>
    </w:lvl>
  </w:abstractNum>
  <w:abstractNum w:abstractNumId="245" w15:restartNumberingAfterBreak="0">
    <w:nsid w:val="76933553"/>
    <w:multiLevelType w:val="hybridMultilevel"/>
    <w:tmpl w:val="037ABA7C"/>
    <w:lvl w:ilvl="0" w:tplc="21CCED3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71E7D5C"/>
    <w:multiLevelType w:val="hybridMultilevel"/>
    <w:tmpl w:val="50E489AC"/>
    <w:lvl w:ilvl="0" w:tplc="5CA0022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4E681C2">
      <w:numFmt w:val="bullet"/>
      <w:lvlText w:val="•"/>
      <w:lvlJc w:val="left"/>
      <w:pPr>
        <w:ind w:left="1584" w:hanging="360"/>
      </w:pPr>
      <w:rPr>
        <w:rFonts w:hint="default"/>
        <w:lang w:val="en-US" w:eastAsia="en-US" w:bidi="ar-SA"/>
      </w:rPr>
    </w:lvl>
    <w:lvl w:ilvl="2" w:tplc="67E89ED6">
      <w:numFmt w:val="bullet"/>
      <w:lvlText w:val="•"/>
      <w:lvlJc w:val="left"/>
      <w:pPr>
        <w:ind w:left="2448" w:hanging="360"/>
      </w:pPr>
      <w:rPr>
        <w:rFonts w:hint="default"/>
        <w:lang w:val="en-US" w:eastAsia="en-US" w:bidi="ar-SA"/>
      </w:rPr>
    </w:lvl>
    <w:lvl w:ilvl="3" w:tplc="FA2E5A36">
      <w:numFmt w:val="bullet"/>
      <w:lvlText w:val="•"/>
      <w:lvlJc w:val="left"/>
      <w:pPr>
        <w:ind w:left="3312" w:hanging="360"/>
      </w:pPr>
      <w:rPr>
        <w:rFonts w:hint="default"/>
        <w:lang w:val="en-US" w:eastAsia="en-US" w:bidi="ar-SA"/>
      </w:rPr>
    </w:lvl>
    <w:lvl w:ilvl="4" w:tplc="2BF49FB4">
      <w:numFmt w:val="bullet"/>
      <w:lvlText w:val="•"/>
      <w:lvlJc w:val="left"/>
      <w:pPr>
        <w:ind w:left="4176" w:hanging="360"/>
      </w:pPr>
      <w:rPr>
        <w:rFonts w:hint="default"/>
        <w:lang w:val="en-US" w:eastAsia="en-US" w:bidi="ar-SA"/>
      </w:rPr>
    </w:lvl>
    <w:lvl w:ilvl="5" w:tplc="6386A46C">
      <w:numFmt w:val="bullet"/>
      <w:lvlText w:val="•"/>
      <w:lvlJc w:val="left"/>
      <w:pPr>
        <w:ind w:left="5041" w:hanging="360"/>
      </w:pPr>
      <w:rPr>
        <w:rFonts w:hint="default"/>
        <w:lang w:val="en-US" w:eastAsia="en-US" w:bidi="ar-SA"/>
      </w:rPr>
    </w:lvl>
    <w:lvl w:ilvl="6" w:tplc="54E69268">
      <w:numFmt w:val="bullet"/>
      <w:lvlText w:val="•"/>
      <w:lvlJc w:val="left"/>
      <w:pPr>
        <w:ind w:left="5905" w:hanging="360"/>
      </w:pPr>
      <w:rPr>
        <w:rFonts w:hint="default"/>
        <w:lang w:val="en-US" w:eastAsia="en-US" w:bidi="ar-SA"/>
      </w:rPr>
    </w:lvl>
    <w:lvl w:ilvl="7" w:tplc="243A47D8">
      <w:numFmt w:val="bullet"/>
      <w:lvlText w:val="•"/>
      <w:lvlJc w:val="left"/>
      <w:pPr>
        <w:ind w:left="6769" w:hanging="360"/>
      </w:pPr>
      <w:rPr>
        <w:rFonts w:hint="default"/>
        <w:lang w:val="en-US" w:eastAsia="en-US" w:bidi="ar-SA"/>
      </w:rPr>
    </w:lvl>
    <w:lvl w:ilvl="8" w:tplc="8E22460E">
      <w:numFmt w:val="bullet"/>
      <w:lvlText w:val="•"/>
      <w:lvlJc w:val="left"/>
      <w:pPr>
        <w:ind w:left="7633" w:hanging="360"/>
      </w:pPr>
      <w:rPr>
        <w:rFonts w:hint="default"/>
        <w:lang w:val="en-US" w:eastAsia="en-US" w:bidi="ar-SA"/>
      </w:rPr>
    </w:lvl>
  </w:abstractNum>
  <w:abstractNum w:abstractNumId="247" w15:restartNumberingAfterBreak="0">
    <w:nsid w:val="777F0E72"/>
    <w:multiLevelType w:val="hybridMultilevel"/>
    <w:tmpl w:val="1DBE8462"/>
    <w:lvl w:ilvl="0" w:tplc="C1623DFE">
      <w:numFmt w:val="bullet"/>
      <w:lvlText w:val=""/>
      <w:lvlJc w:val="left"/>
      <w:pPr>
        <w:ind w:left="2520" w:hanging="360"/>
      </w:pPr>
      <w:rPr>
        <w:rFonts w:ascii="Symbol" w:eastAsia="Symbol" w:hAnsi="Symbol" w:cs="Symbol" w:hint="default"/>
        <w:b w:val="0"/>
        <w:bCs w:val="0"/>
        <w:i w:val="0"/>
        <w:iCs w:val="0"/>
        <w:spacing w:val="0"/>
        <w:w w:val="100"/>
        <w:sz w:val="24"/>
        <w:szCs w:val="24"/>
        <w:lang w:val="en-US" w:eastAsia="en-US" w:bidi="ar-SA"/>
      </w:rPr>
    </w:lvl>
    <w:lvl w:ilvl="1" w:tplc="8AF08BD6">
      <w:numFmt w:val="bullet"/>
      <w:lvlText w:val="o"/>
      <w:lvlJc w:val="left"/>
      <w:pPr>
        <w:ind w:left="3240" w:hanging="360"/>
      </w:pPr>
      <w:rPr>
        <w:rFonts w:ascii="Courier New" w:eastAsia="Courier New" w:hAnsi="Courier New" w:cs="Courier New" w:hint="default"/>
        <w:b w:val="0"/>
        <w:bCs w:val="0"/>
        <w:i w:val="0"/>
        <w:iCs w:val="0"/>
        <w:spacing w:val="0"/>
        <w:w w:val="100"/>
        <w:sz w:val="24"/>
        <w:szCs w:val="24"/>
        <w:lang w:val="en-US" w:eastAsia="en-US" w:bidi="ar-SA"/>
      </w:rPr>
    </w:lvl>
    <w:lvl w:ilvl="2" w:tplc="354297B4">
      <w:numFmt w:val="bullet"/>
      <w:lvlText w:val=""/>
      <w:lvlJc w:val="left"/>
      <w:pPr>
        <w:ind w:left="3961" w:hanging="361"/>
      </w:pPr>
      <w:rPr>
        <w:rFonts w:ascii="Wingdings" w:eastAsia="Wingdings" w:hAnsi="Wingdings" w:cs="Wingdings" w:hint="default"/>
        <w:b w:val="0"/>
        <w:bCs w:val="0"/>
        <w:i w:val="0"/>
        <w:iCs w:val="0"/>
        <w:spacing w:val="0"/>
        <w:w w:val="100"/>
        <w:sz w:val="24"/>
        <w:szCs w:val="24"/>
        <w:lang w:val="en-US" w:eastAsia="en-US" w:bidi="ar-SA"/>
      </w:rPr>
    </w:lvl>
    <w:lvl w:ilvl="3" w:tplc="57C2324A">
      <w:numFmt w:val="bullet"/>
      <w:lvlText w:val=""/>
      <w:lvlJc w:val="left"/>
      <w:pPr>
        <w:ind w:left="3510" w:hanging="360"/>
      </w:pPr>
      <w:rPr>
        <w:rFonts w:ascii="Symbol" w:eastAsia="Symbol" w:hAnsi="Symbol" w:cs="Symbol" w:hint="default"/>
        <w:b w:val="0"/>
        <w:bCs w:val="0"/>
        <w:i w:val="0"/>
        <w:iCs w:val="0"/>
        <w:spacing w:val="0"/>
        <w:w w:val="100"/>
        <w:sz w:val="24"/>
        <w:szCs w:val="24"/>
        <w:lang w:val="en-US" w:eastAsia="en-US" w:bidi="ar-SA"/>
      </w:rPr>
    </w:lvl>
    <w:lvl w:ilvl="4" w:tplc="B066E58E">
      <w:numFmt w:val="bullet"/>
      <w:lvlText w:val="•"/>
      <w:lvlJc w:val="left"/>
      <w:pPr>
        <w:ind w:left="5760" w:hanging="360"/>
      </w:pPr>
      <w:rPr>
        <w:rFonts w:hint="default"/>
        <w:lang w:val="en-US" w:eastAsia="en-US" w:bidi="ar-SA"/>
      </w:rPr>
    </w:lvl>
    <w:lvl w:ilvl="5" w:tplc="1702EBCA">
      <w:numFmt w:val="bullet"/>
      <w:lvlText w:val="•"/>
      <w:lvlJc w:val="left"/>
      <w:pPr>
        <w:ind w:left="6840" w:hanging="360"/>
      </w:pPr>
      <w:rPr>
        <w:rFonts w:hint="default"/>
        <w:lang w:val="en-US" w:eastAsia="en-US" w:bidi="ar-SA"/>
      </w:rPr>
    </w:lvl>
    <w:lvl w:ilvl="6" w:tplc="53F8AF92">
      <w:numFmt w:val="bullet"/>
      <w:lvlText w:val="•"/>
      <w:lvlJc w:val="left"/>
      <w:pPr>
        <w:ind w:left="7920" w:hanging="360"/>
      </w:pPr>
      <w:rPr>
        <w:rFonts w:hint="default"/>
        <w:lang w:val="en-US" w:eastAsia="en-US" w:bidi="ar-SA"/>
      </w:rPr>
    </w:lvl>
    <w:lvl w:ilvl="7" w:tplc="FEC0A2F2">
      <w:numFmt w:val="bullet"/>
      <w:lvlText w:val="•"/>
      <w:lvlJc w:val="left"/>
      <w:pPr>
        <w:ind w:left="9000" w:hanging="360"/>
      </w:pPr>
      <w:rPr>
        <w:rFonts w:hint="default"/>
        <w:lang w:val="en-US" w:eastAsia="en-US" w:bidi="ar-SA"/>
      </w:rPr>
    </w:lvl>
    <w:lvl w:ilvl="8" w:tplc="A29844B0">
      <w:numFmt w:val="bullet"/>
      <w:lvlText w:val="•"/>
      <w:lvlJc w:val="left"/>
      <w:pPr>
        <w:ind w:left="10080" w:hanging="360"/>
      </w:pPr>
      <w:rPr>
        <w:rFonts w:hint="default"/>
        <w:lang w:val="en-US" w:eastAsia="en-US" w:bidi="ar-SA"/>
      </w:rPr>
    </w:lvl>
  </w:abstractNum>
  <w:abstractNum w:abstractNumId="248" w15:restartNumberingAfterBreak="0">
    <w:nsid w:val="782D2655"/>
    <w:multiLevelType w:val="hybridMultilevel"/>
    <w:tmpl w:val="41B666D2"/>
    <w:lvl w:ilvl="0" w:tplc="EB7CB046">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F9549B62">
      <w:numFmt w:val="bullet"/>
      <w:lvlText w:val="•"/>
      <w:lvlJc w:val="left"/>
      <w:pPr>
        <w:ind w:left="1587" w:hanging="360"/>
      </w:pPr>
      <w:rPr>
        <w:rFonts w:hint="default"/>
        <w:lang w:val="en-US" w:eastAsia="en-US" w:bidi="ar-SA"/>
      </w:rPr>
    </w:lvl>
    <w:lvl w:ilvl="2" w:tplc="91C0F26C">
      <w:numFmt w:val="bullet"/>
      <w:lvlText w:val="•"/>
      <w:lvlJc w:val="left"/>
      <w:pPr>
        <w:ind w:left="2454" w:hanging="360"/>
      </w:pPr>
      <w:rPr>
        <w:rFonts w:hint="default"/>
        <w:lang w:val="en-US" w:eastAsia="en-US" w:bidi="ar-SA"/>
      </w:rPr>
    </w:lvl>
    <w:lvl w:ilvl="3" w:tplc="B72CA574">
      <w:numFmt w:val="bullet"/>
      <w:lvlText w:val="•"/>
      <w:lvlJc w:val="left"/>
      <w:pPr>
        <w:ind w:left="3321" w:hanging="360"/>
      </w:pPr>
      <w:rPr>
        <w:rFonts w:hint="default"/>
        <w:lang w:val="en-US" w:eastAsia="en-US" w:bidi="ar-SA"/>
      </w:rPr>
    </w:lvl>
    <w:lvl w:ilvl="4" w:tplc="DC346434">
      <w:numFmt w:val="bullet"/>
      <w:lvlText w:val="•"/>
      <w:lvlJc w:val="left"/>
      <w:pPr>
        <w:ind w:left="4188" w:hanging="360"/>
      </w:pPr>
      <w:rPr>
        <w:rFonts w:hint="default"/>
        <w:lang w:val="en-US" w:eastAsia="en-US" w:bidi="ar-SA"/>
      </w:rPr>
    </w:lvl>
    <w:lvl w:ilvl="5" w:tplc="786C3ED2">
      <w:numFmt w:val="bullet"/>
      <w:lvlText w:val="•"/>
      <w:lvlJc w:val="left"/>
      <w:pPr>
        <w:ind w:left="5056" w:hanging="360"/>
      </w:pPr>
      <w:rPr>
        <w:rFonts w:hint="default"/>
        <w:lang w:val="en-US" w:eastAsia="en-US" w:bidi="ar-SA"/>
      </w:rPr>
    </w:lvl>
    <w:lvl w:ilvl="6" w:tplc="47A4E250">
      <w:numFmt w:val="bullet"/>
      <w:lvlText w:val="•"/>
      <w:lvlJc w:val="left"/>
      <w:pPr>
        <w:ind w:left="5923" w:hanging="360"/>
      </w:pPr>
      <w:rPr>
        <w:rFonts w:hint="default"/>
        <w:lang w:val="en-US" w:eastAsia="en-US" w:bidi="ar-SA"/>
      </w:rPr>
    </w:lvl>
    <w:lvl w:ilvl="7" w:tplc="AE208B6E">
      <w:numFmt w:val="bullet"/>
      <w:lvlText w:val="•"/>
      <w:lvlJc w:val="left"/>
      <w:pPr>
        <w:ind w:left="6790" w:hanging="360"/>
      </w:pPr>
      <w:rPr>
        <w:rFonts w:hint="default"/>
        <w:lang w:val="en-US" w:eastAsia="en-US" w:bidi="ar-SA"/>
      </w:rPr>
    </w:lvl>
    <w:lvl w:ilvl="8" w:tplc="9CA292C0">
      <w:numFmt w:val="bullet"/>
      <w:lvlText w:val="•"/>
      <w:lvlJc w:val="left"/>
      <w:pPr>
        <w:ind w:left="7657" w:hanging="360"/>
      </w:pPr>
      <w:rPr>
        <w:rFonts w:hint="default"/>
        <w:lang w:val="en-US" w:eastAsia="en-US" w:bidi="ar-SA"/>
      </w:rPr>
    </w:lvl>
  </w:abstractNum>
  <w:abstractNum w:abstractNumId="249"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83A21D4"/>
    <w:multiLevelType w:val="hybridMultilevel"/>
    <w:tmpl w:val="1B723E38"/>
    <w:lvl w:ilvl="0" w:tplc="46E6663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A4063C8">
      <w:numFmt w:val="bullet"/>
      <w:lvlText w:val="•"/>
      <w:lvlJc w:val="left"/>
      <w:pPr>
        <w:ind w:left="1169" w:hanging="360"/>
      </w:pPr>
      <w:rPr>
        <w:rFonts w:hint="default"/>
        <w:lang w:val="en-US" w:eastAsia="en-US" w:bidi="ar-SA"/>
      </w:rPr>
    </w:lvl>
    <w:lvl w:ilvl="2" w:tplc="83025D7C">
      <w:numFmt w:val="bullet"/>
      <w:lvlText w:val="•"/>
      <w:lvlJc w:val="left"/>
      <w:pPr>
        <w:ind w:left="1519" w:hanging="360"/>
      </w:pPr>
      <w:rPr>
        <w:rFonts w:hint="default"/>
        <w:lang w:val="en-US" w:eastAsia="en-US" w:bidi="ar-SA"/>
      </w:rPr>
    </w:lvl>
    <w:lvl w:ilvl="3" w:tplc="C3005EC2">
      <w:numFmt w:val="bullet"/>
      <w:lvlText w:val="•"/>
      <w:lvlJc w:val="left"/>
      <w:pPr>
        <w:ind w:left="1868" w:hanging="360"/>
      </w:pPr>
      <w:rPr>
        <w:rFonts w:hint="default"/>
        <w:lang w:val="en-US" w:eastAsia="en-US" w:bidi="ar-SA"/>
      </w:rPr>
    </w:lvl>
    <w:lvl w:ilvl="4" w:tplc="A6BAE012">
      <w:numFmt w:val="bullet"/>
      <w:lvlText w:val="•"/>
      <w:lvlJc w:val="left"/>
      <w:pPr>
        <w:ind w:left="2218" w:hanging="360"/>
      </w:pPr>
      <w:rPr>
        <w:rFonts w:hint="default"/>
        <w:lang w:val="en-US" w:eastAsia="en-US" w:bidi="ar-SA"/>
      </w:rPr>
    </w:lvl>
    <w:lvl w:ilvl="5" w:tplc="C250F822">
      <w:numFmt w:val="bullet"/>
      <w:lvlText w:val="•"/>
      <w:lvlJc w:val="left"/>
      <w:pPr>
        <w:ind w:left="2568" w:hanging="360"/>
      </w:pPr>
      <w:rPr>
        <w:rFonts w:hint="default"/>
        <w:lang w:val="en-US" w:eastAsia="en-US" w:bidi="ar-SA"/>
      </w:rPr>
    </w:lvl>
    <w:lvl w:ilvl="6" w:tplc="DB7CACEE">
      <w:numFmt w:val="bullet"/>
      <w:lvlText w:val="•"/>
      <w:lvlJc w:val="left"/>
      <w:pPr>
        <w:ind w:left="2917" w:hanging="360"/>
      </w:pPr>
      <w:rPr>
        <w:rFonts w:hint="default"/>
        <w:lang w:val="en-US" w:eastAsia="en-US" w:bidi="ar-SA"/>
      </w:rPr>
    </w:lvl>
    <w:lvl w:ilvl="7" w:tplc="9378F72C">
      <w:numFmt w:val="bullet"/>
      <w:lvlText w:val="•"/>
      <w:lvlJc w:val="left"/>
      <w:pPr>
        <w:ind w:left="3267" w:hanging="360"/>
      </w:pPr>
      <w:rPr>
        <w:rFonts w:hint="default"/>
        <w:lang w:val="en-US" w:eastAsia="en-US" w:bidi="ar-SA"/>
      </w:rPr>
    </w:lvl>
    <w:lvl w:ilvl="8" w:tplc="E48ED58A">
      <w:numFmt w:val="bullet"/>
      <w:lvlText w:val="•"/>
      <w:lvlJc w:val="left"/>
      <w:pPr>
        <w:ind w:left="3616" w:hanging="360"/>
      </w:pPr>
      <w:rPr>
        <w:rFonts w:hint="default"/>
        <w:lang w:val="en-US" w:eastAsia="en-US" w:bidi="ar-SA"/>
      </w:rPr>
    </w:lvl>
  </w:abstractNum>
  <w:abstractNum w:abstractNumId="251" w15:restartNumberingAfterBreak="0">
    <w:nsid w:val="7A986189"/>
    <w:multiLevelType w:val="hybridMultilevel"/>
    <w:tmpl w:val="FEE8C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A9B66E6"/>
    <w:multiLevelType w:val="multilevel"/>
    <w:tmpl w:val="B91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7AAA2AD6"/>
    <w:multiLevelType w:val="hybridMultilevel"/>
    <w:tmpl w:val="09D44E76"/>
    <w:lvl w:ilvl="0" w:tplc="5FB0648E">
      <w:numFmt w:val="bullet"/>
      <w:lvlText w:val=""/>
      <w:lvlJc w:val="left"/>
      <w:pPr>
        <w:ind w:left="718" w:hanging="360"/>
      </w:pPr>
      <w:rPr>
        <w:rFonts w:ascii="Symbol" w:eastAsia="Symbol" w:hAnsi="Symbol" w:cs="Symbol" w:hint="default"/>
        <w:b w:val="0"/>
        <w:bCs w:val="0"/>
        <w:i w:val="0"/>
        <w:iCs w:val="0"/>
        <w:spacing w:val="0"/>
        <w:w w:val="100"/>
        <w:sz w:val="24"/>
        <w:szCs w:val="24"/>
        <w:lang w:val="en-US" w:eastAsia="en-US" w:bidi="ar-SA"/>
      </w:rPr>
    </w:lvl>
    <w:lvl w:ilvl="1" w:tplc="1D56BA88">
      <w:numFmt w:val="bullet"/>
      <w:lvlText w:val="•"/>
      <w:lvlJc w:val="left"/>
      <w:pPr>
        <w:ind w:left="1583" w:hanging="360"/>
      </w:pPr>
      <w:rPr>
        <w:rFonts w:hint="default"/>
        <w:lang w:val="en-US" w:eastAsia="en-US" w:bidi="ar-SA"/>
      </w:rPr>
    </w:lvl>
    <w:lvl w:ilvl="2" w:tplc="89DC5D90">
      <w:numFmt w:val="bullet"/>
      <w:lvlText w:val="•"/>
      <w:lvlJc w:val="left"/>
      <w:pPr>
        <w:ind w:left="2447" w:hanging="360"/>
      </w:pPr>
      <w:rPr>
        <w:rFonts w:hint="default"/>
        <w:lang w:val="en-US" w:eastAsia="en-US" w:bidi="ar-SA"/>
      </w:rPr>
    </w:lvl>
    <w:lvl w:ilvl="3" w:tplc="F4865A94">
      <w:numFmt w:val="bullet"/>
      <w:lvlText w:val="•"/>
      <w:lvlJc w:val="left"/>
      <w:pPr>
        <w:ind w:left="3311" w:hanging="360"/>
      </w:pPr>
      <w:rPr>
        <w:rFonts w:hint="default"/>
        <w:lang w:val="en-US" w:eastAsia="en-US" w:bidi="ar-SA"/>
      </w:rPr>
    </w:lvl>
    <w:lvl w:ilvl="4" w:tplc="414C5B62">
      <w:numFmt w:val="bullet"/>
      <w:lvlText w:val="•"/>
      <w:lvlJc w:val="left"/>
      <w:pPr>
        <w:ind w:left="4175" w:hanging="360"/>
      </w:pPr>
      <w:rPr>
        <w:rFonts w:hint="default"/>
        <w:lang w:val="en-US" w:eastAsia="en-US" w:bidi="ar-SA"/>
      </w:rPr>
    </w:lvl>
    <w:lvl w:ilvl="5" w:tplc="3FE0E212">
      <w:numFmt w:val="bullet"/>
      <w:lvlText w:val="•"/>
      <w:lvlJc w:val="left"/>
      <w:pPr>
        <w:ind w:left="5039" w:hanging="360"/>
      </w:pPr>
      <w:rPr>
        <w:rFonts w:hint="default"/>
        <w:lang w:val="en-US" w:eastAsia="en-US" w:bidi="ar-SA"/>
      </w:rPr>
    </w:lvl>
    <w:lvl w:ilvl="6" w:tplc="7C402B66">
      <w:numFmt w:val="bullet"/>
      <w:lvlText w:val="•"/>
      <w:lvlJc w:val="left"/>
      <w:pPr>
        <w:ind w:left="5903" w:hanging="360"/>
      </w:pPr>
      <w:rPr>
        <w:rFonts w:hint="default"/>
        <w:lang w:val="en-US" w:eastAsia="en-US" w:bidi="ar-SA"/>
      </w:rPr>
    </w:lvl>
    <w:lvl w:ilvl="7" w:tplc="3EB626DE">
      <w:numFmt w:val="bullet"/>
      <w:lvlText w:val="•"/>
      <w:lvlJc w:val="left"/>
      <w:pPr>
        <w:ind w:left="6767" w:hanging="360"/>
      </w:pPr>
      <w:rPr>
        <w:rFonts w:hint="default"/>
        <w:lang w:val="en-US" w:eastAsia="en-US" w:bidi="ar-SA"/>
      </w:rPr>
    </w:lvl>
    <w:lvl w:ilvl="8" w:tplc="57663804">
      <w:numFmt w:val="bullet"/>
      <w:lvlText w:val="•"/>
      <w:lvlJc w:val="left"/>
      <w:pPr>
        <w:ind w:left="7631" w:hanging="360"/>
      </w:pPr>
      <w:rPr>
        <w:rFonts w:hint="default"/>
        <w:lang w:val="en-US" w:eastAsia="en-US" w:bidi="ar-SA"/>
      </w:rPr>
    </w:lvl>
  </w:abstractNum>
  <w:abstractNum w:abstractNumId="254"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7B3577C7"/>
    <w:multiLevelType w:val="hybridMultilevel"/>
    <w:tmpl w:val="D6E6B556"/>
    <w:lvl w:ilvl="0" w:tplc="2D5C75F8">
      <w:numFmt w:val="bullet"/>
      <w:lvlText w:val=""/>
      <w:lvlJc w:val="left"/>
      <w:pPr>
        <w:ind w:left="1878" w:hanging="360"/>
      </w:pPr>
      <w:rPr>
        <w:rFonts w:ascii="Symbol" w:eastAsia="Symbol" w:hAnsi="Symbol" w:cs="Symbol" w:hint="default"/>
        <w:b w:val="0"/>
        <w:bCs w:val="0"/>
        <w:i w:val="0"/>
        <w:iCs w:val="0"/>
        <w:spacing w:val="0"/>
        <w:w w:val="100"/>
        <w:sz w:val="24"/>
        <w:szCs w:val="24"/>
        <w:lang w:val="en-US" w:eastAsia="en-US" w:bidi="ar-SA"/>
      </w:rPr>
    </w:lvl>
    <w:lvl w:ilvl="1" w:tplc="096A61F6">
      <w:numFmt w:val="bullet"/>
      <w:lvlText w:val="•"/>
      <w:lvlJc w:val="left"/>
      <w:pPr>
        <w:ind w:left="2275" w:hanging="360"/>
      </w:pPr>
      <w:rPr>
        <w:rFonts w:hint="default"/>
        <w:lang w:val="en-US" w:eastAsia="en-US" w:bidi="ar-SA"/>
      </w:rPr>
    </w:lvl>
    <w:lvl w:ilvl="2" w:tplc="90FCA26A">
      <w:numFmt w:val="bullet"/>
      <w:lvlText w:val="•"/>
      <w:lvlJc w:val="left"/>
      <w:pPr>
        <w:ind w:left="2671" w:hanging="360"/>
      </w:pPr>
      <w:rPr>
        <w:rFonts w:hint="default"/>
        <w:lang w:val="en-US" w:eastAsia="en-US" w:bidi="ar-SA"/>
      </w:rPr>
    </w:lvl>
    <w:lvl w:ilvl="3" w:tplc="33907924">
      <w:numFmt w:val="bullet"/>
      <w:lvlText w:val="•"/>
      <w:lvlJc w:val="left"/>
      <w:pPr>
        <w:ind w:left="3066" w:hanging="360"/>
      </w:pPr>
      <w:rPr>
        <w:rFonts w:hint="default"/>
        <w:lang w:val="en-US" w:eastAsia="en-US" w:bidi="ar-SA"/>
      </w:rPr>
    </w:lvl>
    <w:lvl w:ilvl="4" w:tplc="E046603C">
      <w:numFmt w:val="bullet"/>
      <w:lvlText w:val="•"/>
      <w:lvlJc w:val="left"/>
      <w:pPr>
        <w:ind w:left="3462" w:hanging="360"/>
      </w:pPr>
      <w:rPr>
        <w:rFonts w:hint="default"/>
        <w:lang w:val="en-US" w:eastAsia="en-US" w:bidi="ar-SA"/>
      </w:rPr>
    </w:lvl>
    <w:lvl w:ilvl="5" w:tplc="5F56D386">
      <w:numFmt w:val="bullet"/>
      <w:lvlText w:val="•"/>
      <w:lvlJc w:val="left"/>
      <w:pPr>
        <w:ind w:left="3857" w:hanging="360"/>
      </w:pPr>
      <w:rPr>
        <w:rFonts w:hint="default"/>
        <w:lang w:val="en-US" w:eastAsia="en-US" w:bidi="ar-SA"/>
      </w:rPr>
    </w:lvl>
    <w:lvl w:ilvl="6" w:tplc="712E8156">
      <w:numFmt w:val="bullet"/>
      <w:lvlText w:val="•"/>
      <w:lvlJc w:val="left"/>
      <w:pPr>
        <w:ind w:left="4253" w:hanging="360"/>
      </w:pPr>
      <w:rPr>
        <w:rFonts w:hint="default"/>
        <w:lang w:val="en-US" w:eastAsia="en-US" w:bidi="ar-SA"/>
      </w:rPr>
    </w:lvl>
    <w:lvl w:ilvl="7" w:tplc="46627A98">
      <w:numFmt w:val="bullet"/>
      <w:lvlText w:val="•"/>
      <w:lvlJc w:val="left"/>
      <w:pPr>
        <w:ind w:left="4648" w:hanging="360"/>
      </w:pPr>
      <w:rPr>
        <w:rFonts w:hint="default"/>
        <w:lang w:val="en-US" w:eastAsia="en-US" w:bidi="ar-SA"/>
      </w:rPr>
    </w:lvl>
    <w:lvl w:ilvl="8" w:tplc="959603A6">
      <w:numFmt w:val="bullet"/>
      <w:lvlText w:val="•"/>
      <w:lvlJc w:val="left"/>
      <w:pPr>
        <w:ind w:left="5044" w:hanging="360"/>
      </w:pPr>
      <w:rPr>
        <w:rFonts w:hint="default"/>
        <w:lang w:val="en-US" w:eastAsia="en-US" w:bidi="ar-SA"/>
      </w:rPr>
    </w:lvl>
  </w:abstractNum>
  <w:abstractNum w:abstractNumId="256" w15:restartNumberingAfterBreak="0">
    <w:nsid w:val="7B8E4099"/>
    <w:multiLevelType w:val="hybridMultilevel"/>
    <w:tmpl w:val="E2E63B0A"/>
    <w:lvl w:ilvl="0" w:tplc="585A0FA4">
      <w:numFmt w:val="bullet"/>
      <w:lvlText w:val=""/>
      <w:lvlJc w:val="left"/>
      <w:pPr>
        <w:ind w:left="568" w:hanging="360"/>
      </w:pPr>
      <w:rPr>
        <w:rFonts w:ascii="Symbol" w:eastAsia="Symbol" w:hAnsi="Symbol" w:cs="Symbol" w:hint="default"/>
        <w:b w:val="0"/>
        <w:bCs w:val="0"/>
        <w:i w:val="0"/>
        <w:iCs w:val="0"/>
        <w:spacing w:val="0"/>
        <w:w w:val="100"/>
        <w:sz w:val="24"/>
        <w:szCs w:val="24"/>
        <w:lang w:val="en-US" w:eastAsia="en-US" w:bidi="ar-SA"/>
      </w:rPr>
    </w:lvl>
    <w:lvl w:ilvl="1" w:tplc="8D14AA54">
      <w:numFmt w:val="bullet"/>
      <w:lvlText w:val="•"/>
      <w:lvlJc w:val="left"/>
      <w:pPr>
        <w:ind w:left="851" w:hanging="360"/>
      </w:pPr>
      <w:rPr>
        <w:rFonts w:hint="default"/>
        <w:lang w:val="en-US" w:eastAsia="en-US" w:bidi="ar-SA"/>
      </w:rPr>
    </w:lvl>
    <w:lvl w:ilvl="2" w:tplc="F20C4B5C">
      <w:numFmt w:val="bullet"/>
      <w:lvlText w:val="•"/>
      <w:lvlJc w:val="left"/>
      <w:pPr>
        <w:ind w:left="1143" w:hanging="360"/>
      </w:pPr>
      <w:rPr>
        <w:rFonts w:hint="default"/>
        <w:lang w:val="en-US" w:eastAsia="en-US" w:bidi="ar-SA"/>
      </w:rPr>
    </w:lvl>
    <w:lvl w:ilvl="3" w:tplc="76F408C4">
      <w:numFmt w:val="bullet"/>
      <w:lvlText w:val="•"/>
      <w:lvlJc w:val="left"/>
      <w:pPr>
        <w:ind w:left="1435" w:hanging="360"/>
      </w:pPr>
      <w:rPr>
        <w:rFonts w:hint="default"/>
        <w:lang w:val="en-US" w:eastAsia="en-US" w:bidi="ar-SA"/>
      </w:rPr>
    </w:lvl>
    <w:lvl w:ilvl="4" w:tplc="C9E85382">
      <w:numFmt w:val="bullet"/>
      <w:lvlText w:val="•"/>
      <w:lvlJc w:val="left"/>
      <w:pPr>
        <w:ind w:left="1726" w:hanging="360"/>
      </w:pPr>
      <w:rPr>
        <w:rFonts w:hint="default"/>
        <w:lang w:val="en-US" w:eastAsia="en-US" w:bidi="ar-SA"/>
      </w:rPr>
    </w:lvl>
    <w:lvl w:ilvl="5" w:tplc="054E00F8">
      <w:numFmt w:val="bullet"/>
      <w:lvlText w:val="•"/>
      <w:lvlJc w:val="left"/>
      <w:pPr>
        <w:ind w:left="2018" w:hanging="360"/>
      </w:pPr>
      <w:rPr>
        <w:rFonts w:hint="default"/>
        <w:lang w:val="en-US" w:eastAsia="en-US" w:bidi="ar-SA"/>
      </w:rPr>
    </w:lvl>
    <w:lvl w:ilvl="6" w:tplc="7F28C8AA">
      <w:numFmt w:val="bullet"/>
      <w:lvlText w:val="•"/>
      <w:lvlJc w:val="left"/>
      <w:pPr>
        <w:ind w:left="2310" w:hanging="360"/>
      </w:pPr>
      <w:rPr>
        <w:rFonts w:hint="default"/>
        <w:lang w:val="en-US" w:eastAsia="en-US" w:bidi="ar-SA"/>
      </w:rPr>
    </w:lvl>
    <w:lvl w:ilvl="7" w:tplc="94808E2A">
      <w:numFmt w:val="bullet"/>
      <w:lvlText w:val="•"/>
      <w:lvlJc w:val="left"/>
      <w:pPr>
        <w:ind w:left="2601" w:hanging="360"/>
      </w:pPr>
      <w:rPr>
        <w:rFonts w:hint="default"/>
        <w:lang w:val="en-US" w:eastAsia="en-US" w:bidi="ar-SA"/>
      </w:rPr>
    </w:lvl>
    <w:lvl w:ilvl="8" w:tplc="496AD136">
      <w:numFmt w:val="bullet"/>
      <w:lvlText w:val="•"/>
      <w:lvlJc w:val="left"/>
      <w:pPr>
        <w:ind w:left="2893" w:hanging="360"/>
      </w:pPr>
      <w:rPr>
        <w:rFonts w:hint="default"/>
        <w:lang w:val="en-US" w:eastAsia="en-US" w:bidi="ar-SA"/>
      </w:rPr>
    </w:lvl>
  </w:abstractNum>
  <w:abstractNum w:abstractNumId="257" w15:restartNumberingAfterBreak="0">
    <w:nsid w:val="7BA41ADC"/>
    <w:multiLevelType w:val="hybridMultilevel"/>
    <w:tmpl w:val="5AA49A5E"/>
    <w:lvl w:ilvl="0" w:tplc="495E136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8" w15:restartNumberingAfterBreak="0">
    <w:nsid w:val="7BE7194D"/>
    <w:multiLevelType w:val="hybridMultilevel"/>
    <w:tmpl w:val="9E026380"/>
    <w:lvl w:ilvl="0" w:tplc="E268496A">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E9482A02">
      <w:numFmt w:val="bullet"/>
      <w:lvlText w:val="•"/>
      <w:lvlJc w:val="left"/>
      <w:pPr>
        <w:ind w:left="852" w:hanging="360"/>
      </w:pPr>
      <w:rPr>
        <w:rFonts w:hint="default"/>
        <w:lang w:val="en-US" w:eastAsia="en-US" w:bidi="ar-SA"/>
      </w:rPr>
    </w:lvl>
    <w:lvl w:ilvl="2" w:tplc="1BF86244">
      <w:numFmt w:val="bullet"/>
      <w:lvlText w:val="•"/>
      <w:lvlJc w:val="left"/>
      <w:pPr>
        <w:ind w:left="1145" w:hanging="360"/>
      </w:pPr>
      <w:rPr>
        <w:rFonts w:hint="default"/>
        <w:lang w:val="en-US" w:eastAsia="en-US" w:bidi="ar-SA"/>
      </w:rPr>
    </w:lvl>
    <w:lvl w:ilvl="3" w:tplc="3770541E">
      <w:numFmt w:val="bullet"/>
      <w:lvlText w:val="•"/>
      <w:lvlJc w:val="left"/>
      <w:pPr>
        <w:ind w:left="1438" w:hanging="360"/>
      </w:pPr>
      <w:rPr>
        <w:rFonts w:hint="default"/>
        <w:lang w:val="en-US" w:eastAsia="en-US" w:bidi="ar-SA"/>
      </w:rPr>
    </w:lvl>
    <w:lvl w:ilvl="4" w:tplc="5B2E8A8E">
      <w:numFmt w:val="bullet"/>
      <w:lvlText w:val="•"/>
      <w:lvlJc w:val="left"/>
      <w:pPr>
        <w:ind w:left="1731" w:hanging="360"/>
      </w:pPr>
      <w:rPr>
        <w:rFonts w:hint="default"/>
        <w:lang w:val="en-US" w:eastAsia="en-US" w:bidi="ar-SA"/>
      </w:rPr>
    </w:lvl>
    <w:lvl w:ilvl="5" w:tplc="D5EC6944">
      <w:numFmt w:val="bullet"/>
      <w:lvlText w:val="•"/>
      <w:lvlJc w:val="left"/>
      <w:pPr>
        <w:ind w:left="2024" w:hanging="360"/>
      </w:pPr>
      <w:rPr>
        <w:rFonts w:hint="default"/>
        <w:lang w:val="en-US" w:eastAsia="en-US" w:bidi="ar-SA"/>
      </w:rPr>
    </w:lvl>
    <w:lvl w:ilvl="6" w:tplc="F5FC74B4">
      <w:numFmt w:val="bullet"/>
      <w:lvlText w:val="•"/>
      <w:lvlJc w:val="left"/>
      <w:pPr>
        <w:ind w:left="2316" w:hanging="360"/>
      </w:pPr>
      <w:rPr>
        <w:rFonts w:hint="default"/>
        <w:lang w:val="en-US" w:eastAsia="en-US" w:bidi="ar-SA"/>
      </w:rPr>
    </w:lvl>
    <w:lvl w:ilvl="7" w:tplc="95D490D2">
      <w:numFmt w:val="bullet"/>
      <w:lvlText w:val="•"/>
      <w:lvlJc w:val="left"/>
      <w:pPr>
        <w:ind w:left="2609" w:hanging="360"/>
      </w:pPr>
      <w:rPr>
        <w:rFonts w:hint="default"/>
        <w:lang w:val="en-US" w:eastAsia="en-US" w:bidi="ar-SA"/>
      </w:rPr>
    </w:lvl>
    <w:lvl w:ilvl="8" w:tplc="4FCE13C2">
      <w:numFmt w:val="bullet"/>
      <w:lvlText w:val="•"/>
      <w:lvlJc w:val="left"/>
      <w:pPr>
        <w:ind w:left="2902" w:hanging="360"/>
      </w:pPr>
      <w:rPr>
        <w:rFonts w:hint="default"/>
        <w:lang w:val="en-US" w:eastAsia="en-US" w:bidi="ar-SA"/>
      </w:rPr>
    </w:lvl>
  </w:abstractNum>
  <w:abstractNum w:abstractNumId="259" w15:restartNumberingAfterBreak="0">
    <w:nsid w:val="7C245269"/>
    <w:multiLevelType w:val="hybridMultilevel"/>
    <w:tmpl w:val="77185BE4"/>
    <w:lvl w:ilvl="0" w:tplc="F76C7B8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C48184A"/>
    <w:multiLevelType w:val="hybridMultilevel"/>
    <w:tmpl w:val="F86CD9FA"/>
    <w:lvl w:ilvl="0" w:tplc="D60E5964">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9B2945A">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B0D0C39C">
      <w:numFmt w:val="bullet"/>
      <w:lvlText w:val="•"/>
      <w:lvlJc w:val="left"/>
      <w:pPr>
        <w:ind w:left="2320" w:hanging="360"/>
      </w:pPr>
      <w:rPr>
        <w:rFonts w:hint="default"/>
        <w:lang w:val="en-US" w:eastAsia="en-US" w:bidi="ar-SA"/>
      </w:rPr>
    </w:lvl>
    <w:lvl w:ilvl="3" w:tplc="E550E346">
      <w:numFmt w:val="bullet"/>
      <w:lvlText w:val="•"/>
      <w:lvlJc w:val="left"/>
      <w:pPr>
        <w:ind w:left="3200" w:hanging="360"/>
      </w:pPr>
      <w:rPr>
        <w:rFonts w:hint="default"/>
        <w:lang w:val="en-US" w:eastAsia="en-US" w:bidi="ar-SA"/>
      </w:rPr>
    </w:lvl>
    <w:lvl w:ilvl="4" w:tplc="B48AC9E2">
      <w:numFmt w:val="bullet"/>
      <w:lvlText w:val="•"/>
      <w:lvlJc w:val="left"/>
      <w:pPr>
        <w:ind w:left="4080" w:hanging="360"/>
      </w:pPr>
      <w:rPr>
        <w:rFonts w:hint="default"/>
        <w:lang w:val="en-US" w:eastAsia="en-US" w:bidi="ar-SA"/>
      </w:rPr>
    </w:lvl>
    <w:lvl w:ilvl="5" w:tplc="651AF3E8">
      <w:numFmt w:val="bullet"/>
      <w:lvlText w:val="•"/>
      <w:lvlJc w:val="left"/>
      <w:pPr>
        <w:ind w:left="4960" w:hanging="360"/>
      </w:pPr>
      <w:rPr>
        <w:rFonts w:hint="default"/>
        <w:lang w:val="en-US" w:eastAsia="en-US" w:bidi="ar-SA"/>
      </w:rPr>
    </w:lvl>
    <w:lvl w:ilvl="6" w:tplc="CC125F0E">
      <w:numFmt w:val="bullet"/>
      <w:lvlText w:val="•"/>
      <w:lvlJc w:val="left"/>
      <w:pPr>
        <w:ind w:left="5840" w:hanging="360"/>
      </w:pPr>
      <w:rPr>
        <w:rFonts w:hint="default"/>
        <w:lang w:val="en-US" w:eastAsia="en-US" w:bidi="ar-SA"/>
      </w:rPr>
    </w:lvl>
    <w:lvl w:ilvl="7" w:tplc="FF10BE38">
      <w:numFmt w:val="bullet"/>
      <w:lvlText w:val="•"/>
      <w:lvlJc w:val="left"/>
      <w:pPr>
        <w:ind w:left="6720" w:hanging="360"/>
      </w:pPr>
      <w:rPr>
        <w:rFonts w:hint="default"/>
        <w:lang w:val="en-US" w:eastAsia="en-US" w:bidi="ar-SA"/>
      </w:rPr>
    </w:lvl>
    <w:lvl w:ilvl="8" w:tplc="00E0CF28">
      <w:numFmt w:val="bullet"/>
      <w:lvlText w:val="•"/>
      <w:lvlJc w:val="left"/>
      <w:pPr>
        <w:ind w:left="7600" w:hanging="360"/>
      </w:pPr>
      <w:rPr>
        <w:rFonts w:hint="default"/>
        <w:lang w:val="en-US" w:eastAsia="en-US" w:bidi="ar-SA"/>
      </w:rPr>
    </w:lvl>
  </w:abstractNum>
  <w:abstractNum w:abstractNumId="261" w15:restartNumberingAfterBreak="0">
    <w:nsid w:val="7DC246DB"/>
    <w:multiLevelType w:val="hybridMultilevel"/>
    <w:tmpl w:val="27146CE0"/>
    <w:lvl w:ilvl="0" w:tplc="375067F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382EA51C">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93AA875A">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3" w:tplc="1D2C8F86">
      <w:numFmt w:val="bullet"/>
      <w:lvlText w:val="•"/>
      <w:lvlJc w:val="left"/>
      <w:pPr>
        <w:ind w:left="2160" w:hanging="360"/>
      </w:pPr>
      <w:rPr>
        <w:rFonts w:hint="default"/>
        <w:lang w:val="en-US" w:eastAsia="en-US" w:bidi="ar-SA"/>
      </w:rPr>
    </w:lvl>
    <w:lvl w:ilvl="4" w:tplc="A89864D2">
      <w:numFmt w:val="bullet"/>
      <w:lvlText w:val="•"/>
      <w:lvlJc w:val="left"/>
      <w:pPr>
        <w:ind w:left="2189" w:hanging="360"/>
      </w:pPr>
      <w:rPr>
        <w:rFonts w:hint="default"/>
        <w:lang w:val="en-US" w:eastAsia="en-US" w:bidi="ar-SA"/>
      </w:rPr>
    </w:lvl>
    <w:lvl w:ilvl="5" w:tplc="21949810">
      <w:numFmt w:val="bullet"/>
      <w:lvlText w:val="•"/>
      <w:lvlJc w:val="left"/>
      <w:pPr>
        <w:ind w:left="2218" w:hanging="360"/>
      </w:pPr>
      <w:rPr>
        <w:rFonts w:hint="default"/>
        <w:lang w:val="en-US" w:eastAsia="en-US" w:bidi="ar-SA"/>
      </w:rPr>
    </w:lvl>
    <w:lvl w:ilvl="6" w:tplc="0974FA1E">
      <w:numFmt w:val="bullet"/>
      <w:lvlText w:val="•"/>
      <w:lvlJc w:val="left"/>
      <w:pPr>
        <w:ind w:left="2247" w:hanging="360"/>
      </w:pPr>
      <w:rPr>
        <w:rFonts w:hint="default"/>
        <w:lang w:val="en-US" w:eastAsia="en-US" w:bidi="ar-SA"/>
      </w:rPr>
    </w:lvl>
    <w:lvl w:ilvl="7" w:tplc="1DEC5B4A">
      <w:numFmt w:val="bullet"/>
      <w:lvlText w:val="•"/>
      <w:lvlJc w:val="left"/>
      <w:pPr>
        <w:ind w:left="2276" w:hanging="360"/>
      </w:pPr>
      <w:rPr>
        <w:rFonts w:hint="default"/>
        <w:lang w:val="en-US" w:eastAsia="en-US" w:bidi="ar-SA"/>
      </w:rPr>
    </w:lvl>
    <w:lvl w:ilvl="8" w:tplc="7D06BFD0">
      <w:numFmt w:val="bullet"/>
      <w:lvlText w:val="•"/>
      <w:lvlJc w:val="left"/>
      <w:pPr>
        <w:ind w:left="2305" w:hanging="360"/>
      </w:pPr>
      <w:rPr>
        <w:rFonts w:hint="default"/>
        <w:lang w:val="en-US" w:eastAsia="en-US" w:bidi="ar-SA"/>
      </w:rPr>
    </w:lvl>
  </w:abstractNum>
  <w:abstractNum w:abstractNumId="262" w15:restartNumberingAfterBreak="0">
    <w:nsid w:val="7E014B4C"/>
    <w:multiLevelType w:val="hybridMultilevel"/>
    <w:tmpl w:val="E3EA0432"/>
    <w:lvl w:ilvl="0" w:tplc="6E24F20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A9D8566C">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C6B6AC66">
      <w:numFmt w:val="bullet"/>
      <w:lvlText w:val="•"/>
      <w:lvlJc w:val="left"/>
      <w:pPr>
        <w:ind w:left="2320" w:hanging="360"/>
      </w:pPr>
      <w:rPr>
        <w:rFonts w:hint="default"/>
        <w:lang w:val="en-US" w:eastAsia="en-US" w:bidi="ar-SA"/>
      </w:rPr>
    </w:lvl>
    <w:lvl w:ilvl="3" w:tplc="4372BBDA">
      <w:numFmt w:val="bullet"/>
      <w:lvlText w:val="•"/>
      <w:lvlJc w:val="left"/>
      <w:pPr>
        <w:ind w:left="3200" w:hanging="360"/>
      </w:pPr>
      <w:rPr>
        <w:rFonts w:hint="default"/>
        <w:lang w:val="en-US" w:eastAsia="en-US" w:bidi="ar-SA"/>
      </w:rPr>
    </w:lvl>
    <w:lvl w:ilvl="4" w:tplc="32BCD8C6">
      <w:numFmt w:val="bullet"/>
      <w:lvlText w:val="•"/>
      <w:lvlJc w:val="left"/>
      <w:pPr>
        <w:ind w:left="4080" w:hanging="360"/>
      </w:pPr>
      <w:rPr>
        <w:rFonts w:hint="default"/>
        <w:lang w:val="en-US" w:eastAsia="en-US" w:bidi="ar-SA"/>
      </w:rPr>
    </w:lvl>
    <w:lvl w:ilvl="5" w:tplc="A51CC05A">
      <w:numFmt w:val="bullet"/>
      <w:lvlText w:val="•"/>
      <w:lvlJc w:val="left"/>
      <w:pPr>
        <w:ind w:left="4960" w:hanging="360"/>
      </w:pPr>
      <w:rPr>
        <w:rFonts w:hint="default"/>
        <w:lang w:val="en-US" w:eastAsia="en-US" w:bidi="ar-SA"/>
      </w:rPr>
    </w:lvl>
    <w:lvl w:ilvl="6" w:tplc="B450D8E4">
      <w:numFmt w:val="bullet"/>
      <w:lvlText w:val="•"/>
      <w:lvlJc w:val="left"/>
      <w:pPr>
        <w:ind w:left="5840" w:hanging="360"/>
      </w:pPr>
      <w:rPr>
        <w:rFonts w:hint="default"/>
        <w:lang w:val="en-US" w:eastAsia="en-US" w:bidi="ar-SA"/>
      </w:rPr>
    </w:lvl>
    <w:lvl w:ilvl="7" w:tplc="2A729F32">
      <w:numFmt w:val="bullet"/>
      <w:lvlText w:val="•"/>
      <w:lvlJc w:val="left"/>
      <w:pPr>
        <w:ind w:left="6720" w:hanging="360"/>
      </w:pPr>
      <w:rPr>
        <w:rFonts w:hint="default"/>
        <w:lang w:val="en-US" w:eastAsia="en-US" w:bidi="ar-SA"/>
      </w:rPr>
    </w:lvl>
    <w:lvl w:ilvl="8" w:tplc="C8329E9C">
      <w:numFmt w:val="bullet"/>
      <w:lvlText w:val="•"/>
      <w:lvlJc w:val="left"/>
      <w:pPr>
        <w:ind w:left="7600" w:hanging="360"/>
      </w:pPr>
      <w:rPr>
        <w:rFonts w:hint="default"/>
        <w:lang w:val="en-US" w:eastAsia="en-US" w:bidi="ar-SA"/>
      </w:rPr>
    </w:lvl>
  </w:abstractNum>
  <w:abstractNum w:abstractNumId="263" w15:restartNumberingAfterBreak="0">
    <w:nsid w:val="7E403A8F"/>
    <w:multiLevelType w:val="hybridMultilevel"/>
    <w:tmpl w:val="E89C6BE4"/>
    <w:lvl w:ilvl="0" w:tplc="962A36C6">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A13E7126">
      <w:numFmt w:val="bullet"/>
      <w:lvlText w:val="o"/>
      <w:lvlJc w:val="left"/>
      <w:pPr>
        <w:ind w:left="1350" w:hanging="360"/>
      </w:pPr>
      <w:rPr>
        <w:rFonts w:ascii="Courier New" w:eastAsia="Courier New" w:hAnsi="Courier New" w:cs="Courier New" w:hint="default"/>
        <w:b w:val="0"/>
        <w:bCs w:val="0"/>
        <w:i w:val="0"/>
        <w:iCs w:val="0"/>
        <w:spacing w:val="0"/>
        <w:w w:val="100"/>
        <w:sz w:val="24"/>
        <w:szCs w:val="24"/>
        <w:lang w:val="en-US" w:eastAsia="en-US" w:bidi="ar-SA"/>
      </w:rPr>
    </w:lvl>
    <w:lvl w:ilvl="2" w:tplc="461272F8">
      <w:numFmt w:val="bullet"/>
      <w:lvlText w:val="•"/>
      <w:lvlJc w:val="left"/>
      <w:pPr>
        <w:ind w:left="1530" w:hanging="360"/>
      </w:pPr>
      <w:rPr>
        <w:rFonts w:hint="default"/>
        <w:lang w:val="en-US" w:eastAsia="en-US" w:bidi="ar-SA"/>
      </w:rPr>
    </w:lvl>
    <w:lvl w:ilvl="3" w:tplc="F9002F80">
      <w:numFmt w:val="bullet"/>
      <w:lvlText w:val="•"/>
      <w:lvlJc w:val="left"/>
      <w:pPr>
        <w:ind w:left="2677" w:hanging="360"/>
      </w:pPr>
      <w:rPr>
        <w:rFonts w:hint="default"/>
        <w:lang w:val="en-US" w:eastAsia="en-US" w:bidi="ar-SA"/>
      </w:rPr>
    </w:lvl>
    <w:lvl w:ilvl="4" w:tplc="C03653AA">
      <w:numFmt w:val="bullet"/>
      <w:lvlText w:val="•"/>
      <w:lvlJc w:val="left"/>
      <w:pPr>
        <w:ind w:left="3825" w:hanging="360"/>
      </w:pPr>
      <w:rPr>
        <w:rFonts w:hint="default"/>
        <w:lang w:val="en-US" w:eastAsia="en-US" w:bidi="ar-SA"/>
      </w:rPr>
    </w:lvl>
    <w:lvl w:ilvl="5" w:tplc="2E3AE500">
      <w:numFmt w:val="bullet"/>
      <w:lvlText w:val="•"/>
      <w:lvlJc w:val="left"/>
      <w:pPr>
        <w:ind w:left="4972" w:hanging="360"/>
      </w:pPr>
      <w:rPr>
        <w:rFonts w:hint="default"/>
        <w:lang w:val="en-US" w:eastAsia="en-US" w:bidi="ar-SA"/>
      </w:rPr>
    </w:lvl>
    <w:lvl w:ilvl="6" w:tplc="D5ACB99A">
      <w:numFmt w:val="bullet"/>
      <w:lvlText w:val="•"/>
      <w:lvlJc w:val="left"/>
      <w:pPr>
        <w:ind w:left="6120" w:hanging="360"/>
      </w:pPr>
      <w:rPr>
        <w:rFonts w:hint="default"/>
        <w:lang w:val="en-US" w:eastAsia="en-US" w:bidi="ar-SA"/>
      </w:rPr>
    </w:lvl>
    <w:lvl w:ilvl="7" w:tplc="F4867102">
      <w:numFmt w:val="bullet"/>
      <w:lvlText w:val="•"/>
      <w:lvlJc w:val="left"/>
      <w:pPr>
        <w:ind w:left="7267" w:hanging="360"/>
      </w:pPr>
      <w:rPr>
        <w:rFonts w:hint="default"/>
        <w:lang w:val="en-US" w:eastAsia="en-US" w:bidi="ar-SA"/>
      </w:rPr>
    </w:lvl>
    <w:lvl w:ilvl="8" w:tplc="D43C8B06">
      <w:numFmt w:val="bullet"/>
      <w:lvlText w:val="•"/>
      <w:lvlJc w:val="left"/>
      <w:pPr>
        <w:ind w:left="8415" w:hanging="360"/>
      </w:pPr>
      <w:rPr>
        <w:rFonts w:hint="default"/>
        <w:lang w:val="en-US" w:eastAsia="en-US" w:bidi="ar-SA"/>
      </w:rPr>
    </w:lvl>
  </w:abstractNum>
  <w:abstractNum w:abstractNumId="264" w15:restartNumberingAfterBreak="0">
    <w:nsid w:val="7EED0B84"/>
    <w:multiLevelType w:val="hybridMultilevel"/>
    <w:tmpl w:val="0E74B4EC"/>
    <w:lvl w:ilvl="0" w:tplc="6750EB30">
      <w:numFmt w:val="bullet"/>
      <w:lvlText w:val=""/>
      <w:lvlJc w:val="left"/>
      <w:pPr>
        <w:ind w:left="630" w:hanging="360"/>
      </w:pPr>
      <w:rPr>
        <w:rFonts w:ascii="Symbol" w:eastAsia="Symbol" w:hAnsi="Symbol" w:cs="Symbol" w:hint="default"/>
        <w:b w:val="0"/>
        <w:bCs w:val="0"/>
        <w:i w:val="0"/>
        <w:iCs w:val="0"/>
        <w:spacing w:val="0"/>
        <w:w w:val="100"/>
        <w:sz w:val="24"/>
        <w:szCs w:val="24"/>
        <w:lang w:val="en-US" w:eastAsia="en-US" w:bidi="ar-SA"/>
      </w:rPr>
    </w:lvl>
    <w:lvl w:ilvl="1" w:tplc="322AF674">
      <w:numFmt w:val="bullet"/>
      <w:lvlText w:val="o"/>
      <w:lvlJc w:val="left"/>
      <w:pPr>
        <w:ind w:left="1350" w:hanging="360"/>
      </w:pPr>
      <w:rPr>
        <w:rFonts w:ascii="Courier New" w:eastAsia="Courier New" w:hAnsi="Courier New" w:cs="Courier New" w:hint="default"/>
        <w:spacing w:val="0"/>
        <w:w w:val="100"/>
        <w:lang w:val="en-US" w:eastAsia="en-US" w:bidi="ar-SA"/>
      </w:rPr>
    </w:lvl>
    <w:lvl w:ilvl="2" w:tplc="4B94C38E">
      <w:numFmt w:val="bullet"/>
      <w:lvlText w:val=""/>
      <w:lvlJc w:val="left"/>
      <w:pPr>
        <w:ind w:left="2070" w:hanging="360"/>
      </w:pPr>
      <w:rPr>
        <w:rFonts w:ascii="Wingdings" w:eastAsia="Wingdings" w:hAnsi="Wingdings" w:cs="Wingdings" w:hint="default"/>
        <w:b w:val="0"/>
        <w:bCs w:val="0"/>
        <w:i w:val="0"/>
        <w:iCs w:val="0"/>
        <w:spacing w:val="0"/>
        <w:w w:val="100"/>
        <w:sz w:val="24"/>
        <w:szCs w:val="24"/>
        <w:lang w:val="en-US" w:eastAsia="en-US" w:bidi="ar-SA"/>
      </w:rPr>
    </w:lvl>
    <w:lvl w:ilvl="3" w:tplc="C4660296">
      <w:numFmt w:val="bullet"/>
      <w:lvlText w:val="•"/>
      <w:lvlJc w:val="left"/>
      <w:pPr>
        <w:ind w:left="3150" w:hanging="360"/>
      </w:pPr>
      <w:rPr>
        <w:rFonts w:hint="default"/>
        <w:lang w:val="en-US" w:eastAsia="en-US" w:bidi="ar-SA"/>
      </w:rPr>
    </w:lvl>
    <w:lvl w:ilvl="4" w:tplc="B302D990">
      <w:numFmt w:val="bullet"/>
      <w:lvlText w:val="•"/>
      <w:lvlJc w:val="left"/>
      <w:pPr>
        <w:ind w:left="4230" w:hanging="360"/>
      </w:pPr>
      <w:rPr>
        <w:rFonts w:hint="default"/>
        <w:lang w:val="en-US" w:eastAsia="en-US" w:bidi="ar-SA"/>
      </w:rPr>
    </w:lvl>
    <w:lvl w:ilvl="5" w:tplc="0E287D20">
      <w:numFmt w:val="bullet"/>
      <w:lvlText w:val="•"/>
      <w:lvlJc w:val="left"/>
      <w:pPr>
        <w:ind w:left="5310" w:hanging="360"/>
      </w:pPr>
      <w:rPr>
        <w:rFonts w:hint="default"/>
        <w:lang w:val="en-US" w:eastAsia="en-US" w:bidi="ar-SA"/>
      </w:rPr>
    </w:lvl>
    <w:lvl w:ilvl="6" w:tplc="B6F42160">
      <w:numFmt w:val="bullet"/>
      <w:lvlText w:val="•"/>
      <w:lvlJc w:val="left"/>
      <w:pPr>
        <w:ind w:left="6390" w:hanging="360"/>
      </w:pPr>
      <w:rPr>
        <w:rFonts w:hint="default"/>
        <w:lang w:val="en-US" w:eastAsia="en-US" w:bidi="ar-SA"/>
      </w:rPr>
    </w:lvl>
    <w:lvl w:ilvl="7" w:tplc="AFDE73D6">
      <w:numFmt w:val="bullet"/>
      <w:lvlText w:val="•"/>
      <w:lvlJc w:val="left"/>
      <w:pPr>
        <w:ind w:left="7470" w:hanging="360"/>
      </w:pPr>
      <w:rPr>
        <w:rFonts w:hint="default"/>
        <w:lang w:val="en-US" w:eastAsia="en-US" w:bidi="ar-SA"/>
      </w:rPr>
    </w:lvl>
    <w:lvl w:ilvl="8" w:tplc="47D42606">
      <w:numFmt w:val="bullet"/>
      <w:lvlText w:val="•"/>
      <w:lvlJc w:val="left"/>
      <w:pPr>
        <w:ind w:left="8550" w:hanging="360"/>
      </w:pPr>
      <w:rPr>
        <w:rFonts w:hint="default"/>
        <w:lang w:val="en-US" w:eastAsia="en-US" w:bidi="ar-SA"/>
      </w:rPr>
    </w:lvl>
  </w:abstractNum>
  <w:num w:numId="1" w16cid:durableId="1043166308">
    <w:abstractNumId w:val="206"/>
  </w:num>
  <w:num w:numId="2" w16cid:durableId="970667783">
    <w:abstractNumId w:val="6"/>
  </w:num>
  <w:num w:numId="3" w16cid:durableId="2074887972">
    <w:abstractNumId w:val="163"/>
  </w:num>
  <w:num w:numId="4" w16cid:durableId="1845050245">
    <w:abstractNumId w:val="221"/>
  </w:num>
  <w:num w:numId="5" w16cid:durableId="951938733">
    <w:abstractNumId w:val="137"/>
  </w:num>
  <w:num w:numId="6" w16cid:durableId="1950699936">
    <w:abstractNumId w:val="22"/>
  </w:num>
  <w:num w:numId="7" w16cid:durableId="1820918441">
    <w:abstractNumId w:val="236"/>
  </w:num>
  <w:num w:numId="8" w16cid:durableId="1541238813">
    <w:abstractNumId w:val="158"/>
  </w:num>
  <w:num w:numId="9" w16cid:durableId="168981723">
    <w:abstractNumId w:val="254"/>
  </w:num>
  <w:num w:numId="10" w16cid:durableId="669211641">
    <w:abstractNumId w:val="152"/>
  </w:num>
  <w:num w:numId="11" w16cid:durableId="1834107229">
    <w:abstractNumId w:val="121"/>
  </w:num>
  <w:num w:numId="12" w16cid:durableId="1779257501">
    <w:abstractNumId w:val="107"/>
  </w:num>
  <w:num w:numId="13" w16cid:durableId="380860413">
    <w:abstractNumId w:val="96"/>
  </w:num>
  <w:num w:numId="14" w16cid:durableId="1365910540">
    <w:abstractNumId w:val="186"/>
  </w:num>
  <w:num w:numId="15" w16cid:durableId="1480611127">
    <w:abstractNumId w:val="91"/>
  </w:num>
  <w:num w:numId="16" w16cid:durableId="2079588457">
    <w:abstractNumId w:val="193"/>
  </w:num>
  <w:num w:numId="17" w16cid:durableId="915672805">
    <w:abstractNumId w:val="126"/>
  </w:num>
  <w:num w:numId="18" w16cid:durableId="1905405138">
    <w:abstractNumId w:val="92"/>
  </w:num>
  <w:num w:numId="19" w16cid:durableId="228656930">
    <w:abstractNumId w:val="98"/>
  </w:num>
  <w:num w:numId="20" w16cid:durableId="830682471">
    <w:abstractNumId w:val="31"/>
  </w:num>
  <w:num w:numId="21" w16cid:durableId="1512258861">
    <w:abstractNumId w:val="211"/>
  </w:num>
  <w:num w:numId="22" w16cid:durableId="1771660417">
    <w:abstractNumId w:val="188"/>
  </w:num>
  <w:num w:numId="23" w16cid:durableId="514348192">
    <w:abstractNumId w:val="167"/>
  </w:num>
  <w:num w:numId="24" w16cid:durableId="59135494">
    <w:abstractNumId w:val="165"/>
  </w:num>
  <w:num w:numId="25" w16cid:durableId="640691805">
    <w:abstractNumId w:val="40"/>
  </w:num>
  <w:num w:numId="26" w16cid:durableId="319776269">
    <w:abstractNumId w:val="48"/>
  </w:num>
  <w:num w:numId="27" w16cid:durableId="1374234643">
    <w:abstractNumId w:val="77"/>
  </w:num>
  <w:num w:numId="28" w16cid:durableId="1324703859">
    <w:abstractNumId w:val="231"/>
  </w:num>
  <w:num w:numId="29" w16cid:durableId="400251057">
    <w:abstractNumId w:val="174"/>
  </w:num>
  <w:num w:numId="30" w16cid:durableId="296960761">
    <w:abstractNumId w:val="24"/>
  </w:num>
  <w:num w:numId="31" w16cid:durableId="613950886">
    <w:abstractNumId w:val="34"/>
  </w:num>
  <w:num w:numId="32" w16cid:durableId="167796959">
    <w:abstractNumId w:val="23"/>
  </w:num>
  <w:num w:numId="33" w16cid:durableId="540560633">
    <w:abstractNumId w:val="124"/>
  </w:num>
  <w:num w:numId="34" w16cid:durableId="468130969">
    <w:abstractNumId w:val="166"/>
  </w:num>
  <w:num w:numId="35" w16cid:durableId="1747143301">
    <w:abstractNumId w:val="9"/>
  </w:num>
  <w:num w:numId="36" w16cid:durableId="146167029">
    <w:abstractNumId w:val="249"/>
  </w:num>
  <w:num w:numId="37" w16cid:durableId="1156529660">
    <w:abstractNumId w:val="62"/>
  </w:num>
  <w:num w:numId="38" w16cid:durableId="1048453955">
    <w:abstractNumId w:val="173"/>
  </w:num>
  <w:num w:numId="39" w16cid:durableId="1407143895">
    <w:abstractNumId w:val="210"/>
  </w:num>
  <w:num w:numId="40" w16cid:durableId="2033875776">
    <w:abstractNumId w:val="215"/>
  </w:num>
  <w:num w:numId="41" w16cid:durableId="53899141">
    <w:abstractNumId w:val="37"/>
  </w:num>
  <w:num w:numId="42" w16cid:durableId="680207270">
    <w:abstractNumId w:val="204"/>
  </w:num>
  <w:num w:numId="43" w16cid:durableId="1234123559">
    <w:abstractNumId w:val="175"/>
  </w:num>
  <w:num w:numId="44" w16cid:durableId="2061857545">
    <w:abstractNumId w:val="2"/>
  </w:num>
  <w:num w:numId="45" w16cid:durableId="1659730907">
    <w:abstractNumId w:val="15"/>
  </w:num>
  <w:num w:numId="46" w16cid:durableId="411899967">
    <w:abstractNumId w:val="35"/>
  </w:num>
  <w:num w:numId="47" w16cid:durableId="813110063">
    <w:abstractNumId w:val="114"/>
  </w:num>
  <w:num w:numId="48" w16cid:durableId="1966420565">
    <w:abstractNumId w:val="87"/>
  </w:num>
  <w:num w:numId="49" w16cid:durableId="2109617696">
    <w:abstractNumId w:val="4"/>
  </w:num>
  <w:num w:numId="50" w16cid:durableId="1395393139">
    <w:abstractNumId w:val="58"/>
  </w:num>
  <w:num w:numId="51" w16cid:durableId="475342259">
    <w:abstractNumId w:val="222"/>
  </w:num>
  <w:num w:numId="52" w16cid:durableId="2004888408">
    <w:abstractNumId w:val="229"/>
  </w:num>
  <w:num w:numId="53" w16cid:durableId="246812613">
    <w:abstractNumId w:val="237"/>
  </w:num>
  <w:num w:numId="54" w16cid:durableId="902914243">
    <w:abstractNumId w:val="120"/>
  </w:num>
  <w:num w:numId="55" w16cid:durableId="628172425">
    <w:abstractNumId w:val="178"/>
  </w:num>
  <w:num w:numId="56" w16cid:durableId="322315547">
    <w:abstractNumId w:val="199"/>
  </w:num>
  <w:num w:numId="57" w16cid:durableId="2016951715">
    <w:abstractNumId w:val="264"/>
  </w:num>
  <w:num w:numId="58" w16cid:durableId="1829441543">
    <w:abstractNumId w:val="14"/>
  </w:num>
  <w:num w:numId="59" w16cid:durableId="2067214030">
    <w:abstractNumId w:val="172"/>
  </w:num>
  <w:num w:numId="60" w16cid:durableId="721438887">
    <w:abstractNumId w:val="257"/>
  </w:num>
  <w:num w:numId="61" w16cid:durableId="1360816547">
    <w:abstractNumId w:val="201"/>
  </w:num>
  <w:num w:numId="62" w16cid:durableId="1764259139">
    <w:abstractNumId w:val="208"/>
  </w:num>
  <w:num w:numId="63" w16cid:durableId="429594033">
    <w:abstractNumId w:val="182"/>
  </w:num>
  <w:num w:numId="64" w16cid:durableId="342976956">
    <w:abstractNumId w:val="88"/>
  </w:num>
  <w:num w:numId="65" w16cid:durableId="1116634447">
    <w:abstractNumId w:val="5"/>
  </w:num>
  <w:num w:numId="66" w16cid:durableId="479343534">
    <w:abstractNumId w:val="185"/>
  </w:num>
  <w:num w:numId="67" w16cid:durableId="1225213774">
    <w:abstractNumId w:val="140"/>
  </w:num>
  <w:num w:numId="68" w16cid:durableId="423919587">
    <w:abstractNumId w:val="19"/>
  </w:num>
  <w:num w:numId="69" w16cid:durableId="179048424">
    <w:abstractNumId w:val="252"/>
  </w:num>
  <w:num w:numId="70" w16cid:durableId="2073699871">
    <w:abstractNumId w:val="209"/>
  </w:num>
  <w:num w:numId="71" w16cid:durableId="1895001990">
    <w:abstractNumId w:val="203"/>
  </w:num>
  <w:num w:numId="72" w16cid:durableId="1577395204">
    <w:abstractNumId w:val="82"/>
  </w:num>
  <w:num w:numId="73" w16cid:durableId="610169768">
    <w:abstractNumId w:val="239"/>
  </w:num>
  <w:num w:numId="74" w16cid:durableId="1368722350">
    <w:abstractNumId w:val="16"/>
  </w:num>
  <w:num w:numId="75" w16cid:durableId="1608276074">
    <w:abstractNumId w:val="110"/>
  </w:num>
  <w:num w:numId="76" w16cid:durableId="433598144">
    <w:abstractNumId w:val="150"/>
  </w:num>
  <w:num w:numId="77" w16cid:durableId="733314421">
    <w:abstractNumId w:val="72"/>
  </w:num>
  <w:num w:numId="78" w16cid:durableId="1943149504">
    <w:abstractNumId w:val="127"/>
  </w:num>
  <w:num w:numId="79" w16cid:durableId="1053121862">
    <w:abstractNumId w:val="84"/>
  </w:num>
  <w:num w:numId="80" w16cid:durableId="799349646">
    <w:abstractNumId w:val="50"/>
  </w:num>
  <w:num w:numId="81" w16cid:durableId="1843933480">
    <w:abstractNumId w:val="261"/>
  </w:num>
  <w:num w:numId="82" w16cid:durableId="758526200">
    <w:abstractNumId w:val="153"/>
  </w:num>
  <w:num w:numId="83" w16cid:durableId="2138789208">
    <w:abstractNumId w:val="189"/>
  </w:num>
  <w:num w:numId="84" w16cid:durableId="20321881">
    <w:abstractNumId w:val="131"/>
  </w:num>
  <w:num w:numId="85" w16cid:durableId="51664542">
    <w:abstractNumId w:val="144"/>
  </w:num>
  <w:num w:numId="86" w16cid:durableId="2049648402">
    <w:abstractNumId w:val="45"/>
  </w:num>
  <w:num w:numId="87" w16cid:durableId="15498196">
    <w:abstractNumId w:val="116"/>
  </w:num>
  <w:num w:numId="88" w16cid:durableId="1362167604">
    <w:abstractNumId w:val="241"/>
  </w:num>
  <w:num w:numId="89" w16cid:durableId="769668517">
    <w:abstractNumId w:val="250"/>
  </w:num>
  <w:num w:numId="90" w16cid:durableId="1350527015">
    <w:abstractNumId w:val="256"/>
  </w:num>
  <w:num w:numId="91" w16cid:durableId="169372003">
    <w:abstractNumId w:val="76"/>
  </w:num>
  <w:num w:numId="92" w16cid:durableId="1647470431">
    <w:abstractNumId w:val="196"/>
  </w:num>
  <w:num w:numId="93" w16cid:durableId="493036101">
    <w:abstractNumId w:val="149"/>
  </w:num>
  <w:num w:numId="94" w16cid:durableId="1418942208">
    <w:abstractNumId w:val="13"/>
  </w:num>
  <w:num w:numId="95" w16cid:durableId="637488859">
    <w:abstractNumId w:val="263"/>
  </w:num>
  <w:num w:numId="96" w16cid:durableId="95564038">
    <w:abstractNumId w:val="198"/>
  </w:num>
  <w:num w:numId="97" w16cid:durableId="412045457">
    <w:abstractNumId w:val="56"/>
  </w:num>
  <w:num w:numId="98" w16cid:durableId="1853302462">
    <w:abstractNumId w:val="17"/>
  </w:num>
  <w:num w:numId="99" w16cid:durableId="991107353">
    <w:abstractNumId w:val="160"/>
  </w:num>
  <w:num w:numId="100" w16cid:durableId="1722632684">
    <w:abstractNumId w:val="75"/>
  </w:num>
  <w:num w:numId="101" w16cid:durableId="87505711">
    <w:abstractNumId w:val="234"/>
  </w:num>
  <w:num w:numId="102" w16cid:durableId="1946692316">
    <w:abstractNumId w:val="246"/>
  </w:num>
  <w:num w:numId="103" w16cid:durableId="1579241448">
    <w:abstractNumId w:val="74"/>
  </w:num>
  <w:num w:numId="104" w16cid:durableId="164564204">
    <w:abstractNumId w:val="187"/>
  </w:num>
  <w:num w:numId="105" w16cid:durableId="1907376312">
    <w:abstractNumId w:val="113"/>
  </w:num>
  <w:num w:numId="106" w16cid:durableId="289017093">
    <w:abstractNumId w:val="80"/>
  </w:num>
  <w:num w:numId="107" w16cid:durableId="802577298">
    <w:abstractNumId w:val="134"/>
  </w:num>
  <w:num w:numId="108" w16cid:durableId="85617174">
    <w:abstractNumId w:val="260"/>
  </w:num>
  <w:num w:numId="109" w16cid:durableId="2088065604">
    <w:abstractNumId w:val="51"/>
  </w:num>
  <w:num w:numId="110" w16cid:durableId="1629822090">
    <w:abstractNumId w:val="36"/>
  </w:num>
  <w:num w:numId="111" w16cid:durableId="684792646">
    <w:abstractNumId w:val="30"/>
  </w:num>
  <w:num w:numId="112" w16cid:durableId="1880777025">
    <w:abstractNumId w:val="146"/>
  </w:num>
  <w:num w:numId="113" w16cid:durableId="2140996024">
    <w:abstractNumId w:val="52"/>
  </w:num>
  <w:num w:numId="114" w16cid:durableId="1267808141">
    <w:abstractNumId w:val="213"/>
  </w:num>
  <w:num w:numId="115" w16cid:durableId="1493329742">
    <w:abstractNumId w:val="191"/>
  </w:num>
  <w:num w:numId="116" w16cid:durableId="345133558">
    <w:abstractNumId w:val="11"/>
  </w:num>
  <w:num w:numId="117" w16cid:durableId="827399675">
    <w:abstractNumId w:val="218"/>
  </w:num>
  <w:num w:numId="118" w16cid:durableId="1630891337">
    <w:abstractNumId w:val="123"/>
  </w:num>
  <w:num w:numId="119" w16cid:durableId="409473636">
    <w:abstractNumId w:val="78"/>
  </w:num>
  <w:num w:numId="120" w16cid:durableId="1625038598">
    <w:abstractNumId w:val="135"/>
  </w:num>
  <w:num w:numId="121" w16cid:durableId="1447769646">
    <w:abstractNumId w:val="125"/>
  </w:num>
  <w:num w:numId="122" w16cid:durableId="1373310599">
    <w:abstractNumId w:val="259"/>
  </w:num>
  <w:num w:numId="123" w16cid:durableId="1656565107">
    <w:abstractNumId w:val="162"/>
  </w:num>
  <w:num w:numId="124" w16cid:durableId="475102691">
    <w:abstractNumId w:val="151"/>
  </w:num>
  <w:num w:numId="125" w16cid:durableId="1849169770">
    <w:abstractNumId w:val="130"/>
  </w:num>
  <w:num w:numId="126" w16cid:durableId="520818870">
    <w:abstractNumId w:val="132"/>
  </w:num>
  <w:num w:numId="127" w16cid:durableId="982463307">
    <w:abstractNumId w:val="164"/>
  </w:num>
  <w:num w:numId="128" w16cid:durableId="1142113057">
    <w:abstractNumId w:val="190"/>
  </w:num>
  <w:num w:numId="129" w16cid:durableId="477848101">
    <w:abstractNumId w:val="104"/>
  </w:num>
  <w:num w:numId="130" w16cid:durableId="2039507489">
    <w:abstractNumId w:val="55"/>
  </w:num>
  <w:num w:numId="131" w16cid:durableId="1471753468">
    <w:abstractNumId w:val="128"/>
  </w:num>
  <w:num w:numId="132" w16cid:durableId="1066336805">
    <w:abstractNumId w:val="169"/>
  </w:num>
  <w:num w:numId="133" w16cid:durableId="1201166630">
    <w:abstractNumId w:val="79"/>
  </w:num>
  <w:num w:numId="134" w16cid:durableId="1742483293">
    <w:abstractNumId w:val="157"/>
  </w:num>
  <w:num w:numId="135" w16cid:durableId="2029017004">
    <w:abstractNumId w:val="159"/>
  </w:num>
  <w:num w:numId="136" w16cid:durableId="1446076715">
    <w:abstractNumId w:val="225"/>
  </w:num>
  <w:num w:numId="137" w16cid:durableId="1577203678">
    <w:abstractNumId w:val="69"/>
  </w:num>
  <w:num w:numId="138" w16cid:durableId="1630743758">
    <w:abstractNumId w:val="43"/>
  </w:num>
  <w:num w:numId="139" w16cid:durableId="1054894816">
    <w:abstractNumId w:val="258"/>
  </w:num>
  <w:num w:numId="140" w16cid:durableId="1128665404">
    <w:abstractNumId w:val="230"/>
  </w:num>
  <w:num w:numId="141" w16cid:durableId="50740527">
    <w:abstractNumId w:val="139"/>
  </w:num>
  <w:num w:numId="142" w16cid:durableId="1878156394">
    <w:abstractNumId w:val="138"/>
  </w:num>
  <w:num w:numId="143" w16cid:durableId="2092777306">
    <w:abstractNumId w:val="49"/>
  </w:num>
  <w:num w:numId="144" w16cid:durableId="444345421">
    <w:abstractNumId w:val="25"/>
  </w:num>
  <w:num w:numId="145" w16cid:durableId="838352701">
    <w:abstractNumId w:val="61"/>
  </w:num>
  <w:num w:numId="146" w16cid:durableId="2145266587">
    <w:abstractNumId w:val="122"/>
  </w:num>
  <w:num w:numId="147" w16cid:durableId="342516560">
    <w:abstractNumId w:val="129"/>
  </w:num>
  <w:num w:numId="148" w16cid:durableId="670564462">
    <w:abstractNumId w:val="235"/>
  </w:num>
  <w:num w:numId="149" w16cid:durableId="763845074">
    <w:abstractNumId w:val="12"/>
  </w:num>
  <w:num w:numId="150" w16cid:durableId="1394279982">
    <w:abstractNumId w:val="103"/>
  </w:num>
  <w:num w:numId="151" w16cid:durableId="1870413402">
    <w:abstractNumId w:val="194"/>
  </w:num>
  <w:num w:numId="152" w16cid:durableId="273446971">
    <w:abstractNumId w:val="119"/>
  </w:num>
  <w:num w:numId="153" w16cid:durableId="114104231">
    <w:abstractNumId w:val="63"/>
  </w:num>
  <w:num w:numId="154" w16cid:durableId="1321544591">
    <w:abstractNumId w:val="89"/>
  </w:num>
  <w:num w:numId="155" w16cid:durableId="1438404591">
    <w:abstractNumId w:val="156"/>
  </w:num>
  <w:num w:numId="156" w16cid:durableId="1565411198">
    <w:abstractNumId w:val="243"/>
  </w:num>
  <w:num w:numId="157" w16cid:durableId="91170529">
    <w:abstractNumId w:val="53"/>
  </w:num>
  <w:num w:numId="158" w16cid:durableId="1352031443">
    <w:abstractNumId w:val="142"/>
  </w:num>
  <w:num w:numId="159" w16cid:durableId="1799101647">
    <w:abstractNumId w:val="73"/>
  </w:num>
  <w:num w:numId="160" w16cid:durableId="506601392">
    <w:abstractNumId w:val="233"/>
  </w:num>
  <w:num w:numId="161" w16cid:durableId="469401266">
    <w:abstractNumId w:val="232"/>
  </w:num>
  <w:num w:numId="162" w16cid:durableId="1225989093">
    <w:abstractNumId w:val="105"/>
  </w:num>
  <w:num w:numId="163" w16cid:durableId="914054197">
    <w:abstractNumId w:val="109"/>
  </w:num>
  <w:num w:numId="164" w16cid:durableId="85855174">
    <w:abstractNumId w:val="86"/>
  </w:num>
  <w:num w:numId="165" w16cid:durableId="1363363916">
    <w:abstractNumId w:val="170"/>
  </w:num>
  <w:num w:numId="166" w16cid:durableId="340859749">
    <w:abstractNumId w:val="202"/>
  </w:num>
  <w:num w:numId="167" w16cid:durableId="1181116509">
    <w:abstractNumId w:val="18"/>
  </w:num>
  <w:num w:numId="168" w16cid:durableId="771514002">
    <w:abstractNumId w:val="200"/>
  </w:num>
  <w:num w:numId="169" w16cid:durableId="1736397197">
    <w:abstractNumId w:val="168"/>
  </w:num>
  <w:num w:numId="170" w16cid:durableId="1031877803">
    <w:abstractNumId w:val="184"/>
  </w:num>
  <w:num w:numId="171" w16cid:durableId="1677658856">
    <w:abstractNumId w:val="227"/>
  </w:num>
  <w:num w:numId="172" w16cid:durableId="595864378">
    <w:abstractNumId w:val="42"/>
  </w:num>
  <w:num w:numId="173" w16cid:durableId="2061974893">
    <w:abstractNumId w:val="95"/>
  </w:num>
  <w:num w:numId="174" w16cid:durableId="1593732677">
    <w:abstractNumId w:val="155"/>
  </w:num>
  <w:num w:numId="175" w16cid:durableId="2020111956">
    <w:abstractNumId w:val="118"/>
  </w:num>
  <w:num w:numId="176" w16cid:durableId="591859062">
    <w:abstractNumId w:val="1"/>
  </w:num>
  <w:num w:numId="177" w16cid:durableId="288129013">
    <w:abstractNumId w:val="60"/>
  </w:num>
  <w:num w:numId="178" w16cid:durableId="1668903389">
    <w:abstractNumId w:val="28"/>
  </w:num>
  <w:num w:numId="179" w16cid:durableId="1423332388">
    <w:abstractNumId w:val="66"/>
  </w:num>
  <w:num w:numId="180" w16cid:durableId="459884930">
    <w:abstractNumId w:val="141"/>
  </w:num>
  <w:num w:numId="181" w16cid:durableId="1420058970">
    <w:abstractNumId w:val="94"/>
  </w:num>
  <w:num w:numId="182" w16cid:durableId="1449818933">
    <w:abstractNumId w:val="71"/>
  </w:num>
  <w:num w:numId="183" w16cid:durableId="815680542">
    <w:abstractNumId w:val="228"/>
  </w:num>
  <w:num w:numId="184" w16cid:durableId="963579921">
    <w:abstractNumId w:val="85"/>
  </w:num>
  <w:num w:numId="185" w16cid:durableId="1020545361">
    <w:abstractNumId w:val="224"/>
  </w:num>
  <w:num w:numId="186" w16cid:durableId="69156741">
    <w:abstractNumId w:val="64"/>
  </w:num>
  <w:num w:numId="187" w16cid:durableId="534970762">
    <w:abstractNumId w:val="101"/>
  </w:num>
  <w:num w:numId="188" w16cid:durableId="267129029">
    <w:abstractNumId w:val="97"/>
  </w:num>
  <w:num w:numId="189" w16cid:durableId="1270433311">
    <w:abstractNumId w:val="143"/>
  </w:num>
  <w:num w:numId="190" w16cid:durableId="460419944">
    <w:abstractNumId w:val="67"/>
  </w:num>
  <w:num w:numId="191" w16cid:durableId="392042064">
    <w:abstractNumId w:val="207"/>
  </w:num>
  <w:num w:numId="192" w16cid:durableId="1599026253">
    <w:abstractNumId w:val="99"/>
  </w:num>
  <w:num w:numId="193" w16cid:durableId="1841193257">
    <w:abstractNumId w:val="102"/>
  </w:num>
  <w:num w:numId="194" w16cid:durableId="602542381">
    <w:abstractNumId w:val="29"/>
  </w:num>
  <w:num w:numId="195" w16cid:durableId="1164737126">
    <w:abstractNumId w:val="136"/>
  </w:num>
  <w:num w:numId="196" w16cid:durableId="954869009">
    <w:abstractNumId w:val="26"/>
  </w:num>
  <w:num w:numId="197" w16cid:durableId="590187">
    <w:abstractNumId w:val="10"/>
  </w:num>
  <w:num w:numId="198" w16cid:durableId="45296847">
    <w:abstractNumId w:val="147"/>
  </w:num>
  <w:num w:numId="199" w16cid:durableId="1232304160">
    <w:abstractNumId w:val="133"/>
  </w:num>
  <w:num w:numId="200" w16cid:durableId="1905331718">
    <w:abstractNumId w:val="100"/>
  </w:num>
  <w:num w:numId="201" w16cid:durableId="1426414257">
    <w:abstractNumId w:val="117"/>
  </w:num>
  <w:num w:numId="202" w16cid:durableId="633363922">
    <w:abstractNumId w:val="238"/>
  </w:num>
  <w:num w:numId="203" w16cid:durableId="611478446">
    <w:abstractNumId w:val="179"/>
  </w:num>
  <w:num w:numId="204" w16cid:durableId="207225080">
    <w:abstractNumId w:val="148"/>
  </w:num>
  <w:num w:numId="205" w16cid:durableId="148833042">
    <w:abstractNumId w:val="8"/>
  </w:num>
  <w:num w:numId="206" w16cid:durableId="1019702296">
    <w:abstractNumId w:val="93"/>
  </w:num>
  <w:num w:numId="207" w16cid:durableId="279069614">
    <w:abstractNumId w:val="7"/>
  </w:num>
  <w:num w:numId="208" w16cid:durableId="69281778">
    <w:abstractNumId w:val="65"/>
  </w:num>
  <w:num w:numId="209" w16cid:durableId="2089690657">
    <w:abstractNumId w:val="20"/>
  </w:num>
  <w:num w:numId="210" w16cid:durableId="1085568457">
    <w:abstractNumId w:val="171"/>
  </w:num>
  <w:num w:numId="211" w16cid:durableId="1003553292">
    <w:abstractNumId w:val="262"/>
  </w:num>
  <w:num w:numId="212" w16cid:durableId="505554111">
    <w:abstractNumId w:val="0"/>
  </w:num>
  <w:num w:numId="213" w16cid:durableId="431249223">
    <w:abstractNumId w:val="33"/>
  </w:num>
  <w:num w:numId="214" w16cid:durableId="1886015597">
    <w:abstractNumId w:val="253"/>
  </w:num>
  <w:num w:numId="215" w16cid:durableId="658928994">
    <w:abstractNumId w:val="226"/>
  </w:num>
  <w:num w:numId="216" w16cid:durableId="1057821999">
    <w:abstractNumId w:val="83"/>
  </w:num>
  <w:num w:numId="217" w16cid:durableId="1364555468">
    <w:abstractNumId w:val="177"/>
  </w:num>
  <w:num w:numId="218" w16cid:durableId="449473536">
    <w:abstractNumId w:val="192"/>
  </w:num>
  <w:num w:numId="219" w16cid:durableId="2078087230">
    <w:abstractNumId w:val="242"/>
  </w:num>
  <w:num w:numId="220" w16cid:durableId="1324432946">
    <w:abstractNumId w:val="112"/>
  </w:num>
  <w:num w:numId="221" w16cid:durableId="2110614924">
    <w:abstractNumId w:val="115"/>
  </w:num>
  <w:num w:numId="222" w16cid:durableId="2057729301">
    <w:abstractNumId w:val="251"/>
  </w:num>
  <w:num w:numId="223" w16cid:durableId="1824467245">
    <w:abstractNumId w:val="219"/>
  </w:num>
  <w:num w:numId="224" w16cid:durableId="1336346018">
    <w:abstractNumId w:val="247"/>
  </w:num>
  <w:num w:numId="225" w16cid:durableId="567501064">
    <w:abstractNumId w:val="197"/>
  </w:num>
  <w:num w:numId="226" w16cid:durableId="2055234567">
    <w:abstractNumId w:val="106"/>
  </w:num>
  <w:num w:numId="227" w16cid:durableId="2086106405">
    <w:abstractNumId w:val="59"/>
  </w:num>
  <w:num w:numId="228" w16cid:durableId="836113338">
    <w:abstractNumId w:val="217"/>
  </w:num>
  <w:num w:numId="229" w16cid:durableId="653686795">
    <w:abstractNumId w:val="244"/>
  </w:num>
  <w:num w:numId="230" w16cid:durableId="555051979">
    <w:abstractNumId w:val="161"/>
  </w:num>
  <w:num w:numId="231" w16cid:durableId="1544126172">
    <w:abstractNumId w:val="68"/>
  </w:num>
  <w:num w:numId="232" w16cid:durableId="2065523566">
    <w:abstractNumId w:val="154"/>
  </w:num>
  <w:num w:numId="233" w16cid:durableId="1709337638">
    <w:abstractNumId w:val="248"/>
  </w:num>
  <w:num w:numId="234" w16cid:durableId="487791112">
    <w:abstractNumId w:val="181"/>
  </w:num>
  <w:num w:numId="235" w16cid:durableId="599489962">
    <w:abstractNumId w:val="90"/>
  </w:num>
  <w:num w:numId="236" w16cid:durableId="1662929185">
    <w:abstractNumId w:val="108"/>
  </w:num>
  <w:num w:numId="237" w16cid:durableId="356388659">
    <w:abstractNumId w:val="212"/>
  </w:num>
  <w:num w:numId="238" w16cid:durableId="863977770">
    <w:abstractNumId w:val="47"/>
  </w:num>
  <w:num w:numId="239" w16cid:durableId="1384063346">
    <w:abstractNumId w:val="70"/>
  </w:num>
  <w:num w:numId="240" w16cid:durableId="1890722777">
    <w:abstractNumId w:val="180"/>
  </w:num>
  <w:num w:numId="241" w16cid:durableId="1723358378">
    <w:abstractNumId w:val="39"/>
  </w:num>
  <w:num w:numId="242" w16cid:durableId="1602764861">
    <w:abstractNumId w:val="54"/>
  </w:num>
  <w:num w:numId="243" w16cid:durableId="1989549373">
    <w:abstractNumId w:val="245"/>
  </w:num>
  <w:num w:numId="244" w16cid:durableId="985356307">
    <w:abstractNumId w:val="38"/>
  </w:num>
  <w:num w:numId="245" w16cid:durableId="1762263700">
    <w:abstractNumId w:val="44"/>
  </w:num>
  <w:num w:numId="246" w16cid:durableId="1092162932">
    <w:abstractNumId w:val="240"/>
  </w:num>
  <w:num w:numId="247" w16cid:durableId="725838214">
    <w:abstractNumId w:val="145"/>
  </w:num>
  <w:num w:numId="248" w16cid:durableId="677315831">
    <w:abstractNumId w:val="205"/>
  </w:num>
  <w:num w:numId="249" w16cid:durableId="778796975">
    <w:abstractNumId w:val="216"/>
  </w:num>
  <w:num w:numId="250" w16cid:durableId="136840903">
    <w:abstractNumId w:val="214"/>
  </w:num>
  <w:num w:numId="251" w16cid:durableId="622924516">
    <w:abstractNumId w:val="32"/>
  </w:num>
  <w:num w:numId="252" w16cid:durableId="1870994778">
    <w:abstractNumId w:val="21"/>
  </w:num>
  <w:num w:numId="253" w16cid:durableId="2049260068">
    <w:abstractNumId w:val="176"/>
  </w:num>
  <w:num w:numId="254" w16cid:durableId="1464229186">
    <w:abstractNumId w:val="195"/>
  </w:num>
  <w:num w:numId="255" w16cid:durableId="1880968459">
    <w:abstractNumId w:val="223"/>
  </w:num>
  <w:num w:numId="256" w16cid:durableId="1562786366">
    <w:abstractNumId w:val="255"/>
  </w:num>
  <w:num w:numId="257" w16cid:durableId="1780832118">
    <w:abstractNumId w:val="46"/>
  </w:num>
  <w:num w:numId="258" w16cid:durableId="1435246902">
    <w:abstractNumId w:val="183"/>
  </w:num>
  <w:num w:numId="259" w16cid:durableId="1809860168">
    <w:abstractNumId w:val="111"/>
  </w:num>
  <w:num w:numId="260" w16cid:durableId="1664625007">
    <w:abstractNumId w:val="27"/>
  </w:num>
  <w:num w:numId="261" w16cid:durableId="636110659">
    <w:abstractNumId w:val="41"/>
  </w:num>
  <w:num w:numId="262" w16cid:durableId="138619599">
    <w:abstractNumId w:val="81"/>
  </w:num>
  <w:num w:numId="263" w16cid:durableId="1502306512">
    <w:abstractNumId w:val="3"/>
  </w:num>
  <w:num w:numId="264" w16cid:durableId="323509968">
    <w:abstractNumId w:val="57"/>
  </w:num>
  <w:num w:numId="265" w16cid:durableId="1856336773">
    <w:abstractNumId w:val="220"/>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6B6"/>
    <w:rsid w:val="0000179E"/>
    <w:rsid w:val="00001F70"/>
    <w:rsid w:val="000030BA"/>
    <w:rsid w:val="0000322A"/>
    <w:rsid w:val="000042F0"/>
    <w:rsid w:val="0000442F"/>
    <w:rsid w:val="00005083"/>
    <w:rsid w:val="00005DCC"/>
    <w:rsid w:val="00006099"/>
    <w:rsid w:val="00006B2A"/>
    <w:rsid w:val="00006C90"/>
    <w:rsid w:val="000072AB"/>
    <w:rsid w:val="000105D9"/>
    <w:rsid w:val="00012418"/>
    <w:rsid w:val="000128F9"/>
    <w:rsid w:val="00012D40"/>
    <w:rsid w:val="00012EE5"/>
    <w:rsid w:val="0001393C"/>
    <w:rsid w:val="00013DCB"/>
    <w:rsid w:val="00013EBF"/>
    <w:rsid w:val="00014961"/>
    <w:rsid w:val="000150CD"/>
    <w:rsid w:val="0001543E"/>
    <w:rsid w:val="00015608"/>
    <w:rsid w:val="00016098"/>
    <w:rsid w:val="00016630"/>
    <w:rsid w:val="000170E6"/>
    <w:rsid w:val="000175A5"/>
    <w:rsid w:val="00020240"/>
    <w:rsid w:val="0002033D"/>
    <w:rsid w:val="00020350"/>
    <w:rsid w:val="000203D9"/>
    <w:rsid w:val="00020682"/>
    <w:rsid w:val="00020827"/>
    <w:rsid w:val="0002091D"/>
    <w:rsid w:val="000209A7"/>
    <w:rsid w:val="00021DB1"/>
    <w:rsid w:val="00021F38"/>
    <w:rsid w:val="000232B9"/>
    <w:rsid w:val="0002331E"/>
    <w:rsid w:val="000242D8"/>
    <w:rsid w:val="0002545D"/>
    <w:rsid w:val="00025AC3"/>
    <w:rsid w:val="000268B5"/>
    <w:rsid w:val="00026AFE"/>
    <w:rsid w:val="00026E4B"/>
    <w:rsid w:val="00027732"/>
    <w:rsid w:val="00030508"/>
    <w:rsid w:val="00030C82"/>
    <w:rsid w:val="00030FBC"/>
    <w:rsid w:val="000314BA"/>
    <w:rsid w:val="000322A0"/>
    <w:rsid w:val="000327A2"/>
    <w:rsid w:val="00032884"/>
    <w:rsid w:val="00032A16"/>
    <w:rsid w:val="00032D19"/>
    <w:rsid w:val="000337C7"/>
    <w:rsid w:val="00033E75"/>
    <w:rsid w:val="0003412A"/>
    <w:rsid w:val="00034C88"/>
    <w:rsid w:val="0003503D"/>
    <w:rsid w:val="00035A46"/>
    <w:rsid w:val="00035F9B"/>
    <w:rsid w:val="0003631E"/>
    <w:rsid w:val="0003639F"/>
    <w:rsid w:val="000366F8"/>
    <w:rsid w:val="00036B74"/>
    <w:rsid w:val="00037A6B"/>
    <w:rsid w:val="00037B89"/>
    <w:rsid w:val="000400A2"/>
    <w:rsid w:val="000403F9"/>
    <w:rsid w:val="00041438"/>
    <w:rsid w:val="00042264"/>
    <w:rsid w:val="0004269E"/>
    <w:rsid w:val="000434AD"/>
    <w:rsid w:val="00043B0C"/>
    <w:rsid w:val="00044355"/>
    <w:rsid w:val="00044765"/>
    <w:rsid w:val="000447E1"/>
    <w:rsid w:val="00044A6E"/>
    <w:rsid w:val="00044B52"/>
    <w:rsid w:val="00044CFF"/>
    <w:rsid w:val="000451FB"/>
    <w:rsid w:val="00047131"/>
    <w:rsid w:val="000477C6"/>
    <w:rsid w:val="00047C32"/>
    <w:rsid w:val="00050DB5"/>
    <w:rsid w:val="000516BD"/>
    <w:rsid w:val="00051C28"/>
    <w:rsid w:val="00052277"/>
    <w:rsid w:val="000523E1"/>
    <w:rsid w:val="0005361B"/>
    <w:rsid w:val="0005462B"/>
    <w:rsid w:val="000549E7"/>
    <w:rsid w:val="00055711"/>
    <w:rsid w:val="00055893"/>
    <w:rsid w:val="00055CF1"/>
    <w:rsid w:val="00056ADC"/>
    <w:rsid w:val="00056CBD"/>
    <w:rsid w:val="00056CCF"/>
    <w:rsid w:val="00056E2B"/>
    <w:rsid w:val="00057F28"/>
    <w:rsid w:val="00057F9E"/>
    <w:rsid w:val="000600DC"/>
    <w:rsid w:val="0006044D"/>
    <w:rsid w:val="00061321"/>
    <w:rsid w:val="0006132B"/>
    <w:rsid w:val="00061748"/>
    <w:rsid w:val="00061C9A"/>
    <w:rsid w:val="00062105"/>
    <w:rsid w:val="00062468"/>
    <w:rsid w:val="00062548"/>
    <w:rsid w:val="0006269B"/>
    <w:rsid w:val="00062A7B"/>
    <w:rsid w:val="00062C2C"/>
    <w:rsid w:val="00062EDC"/>
    <w:rsid w:val="0006348F"/>
    <w:rsid w:val="00063AFE"/>
    <w:rsid w:val="000643B1"/>
    <w:rsid w:val="000645C3"/>
    <w:rsid w:val="00064BFF"/>
    <w:rsid w:val="000653C8"/>
    <w:rsid w:val="00065427"/>
    <w:rsid w:val="000664BF"/>
    <w:rsid w:val="00066F93"/>
    <w:rsid w:val="00067028"/>
    <w:rsid w:val="00067816"/>
    <w:rsid w:val="00067D02"/>
    <w:rsid w:val="000701E5"/>
    <w:rsid w:val="000704A4"/>
    <w:rsid w:val="00070640"/>
    <w:rsid w:val="00070DAA"/>
    <w:rsid w:val="00071100"/>
    <w:rsid w:val="00071796"/>
    <w:rsid w:val="00071CCF"/>
    <w:rsid w:val="000724BE"/>
    <w:rsid w:val="00073BA6"/>
    <w:rsid w:val="00073EEC"/>
    <w:rsid w:val="00074337"/>
    <w:rsid w:val="00074463"/>
    <w:rsid w:val="00074FD5"/>
    <w:rsid w:val="00075956"/>
    <w:rsid w:val="00076546"/>
    <w:rsid w:val="00076561"/>
    <w:rsid w:val="00076D8A"/>
    <w:rsid w:val="00076E97"/>
    <w:rsid w:val="0007762F"/>
    <w:rsid w:val="000777CE"/>
    <w:rsid w:val="000807C1"/>
    <w:rsid w:val="0008094E"/>
    <w:rsid w:val="00081745"/>
    <w:rsid w:val="00081A24"/>
    <w:rsid w:val="00082147"/>
    <w:rsid w:val="00082477"/>
    <w:rsid w:val="00082563"/>
    <w:rsid w:val="000825F8"/>
    <w:rsid w:val="000840C5"/>
    <w:rsid w:val="00084117"/>
    <w:rsid w:val="000842B0"/>
    <w:rsid w:val="00085078"/>
    <w:rsid w:val="00085816"/>
    <w:rsid w:val="00085DD9"/>
    <w:rsid w:val="000864E0"/>
    <w:rsid w:val="00086692"/>
    <w:rsid w:val="00086E5C"/>
    <w:rsid w:val="00087594"/>
    <w:rsid w:val="00087CDD"/>
    <w:rsid w:val="00087DE6"/>
    <w:rsid w:val="0009077B"/>
    <w:rsid w:val="00090FA6"/>
    <w:rsid w:val="000915ED"/>
    <w:rsid w:val="000918E0"/>
    <w:rsid w:val="00091922"/>
    <w:rsid w:val="0009284B"/>
    <w:rsid w:val="00092925"/>
    <w:rsid w:val="00092A39"/>
    <w:rsid w:val="00093939"/>
    <w:rsid w:val="000940B1"/>
    <w:rsid w:val="0009416F"/>
    <w:rsid w:val="000944E8"/>
    <w:rsid w:val="00094B77"/>
    <w:rsid w:val="00094BDE"/>
    <w:rsid w:val="00095037"/>
    <w:rsid w:val="00095371"/>
    <w:rsid w:val="000962F0"/>
    <w:rsid w:val="00096363"/>
    <w:rsid w:val="00096EC2"/>
    <w:rsid w:val="00096F18"/>
    <w:rsid w:val="000973B7"/>
    <w:rsid w:val="00097B75"/>
    <w:rsid w:val="00097C32"/>
    <w:rsid w:val="00097DE6"/>
    <w:rsid w:val="00097F5E"/>
    <w:rsid w:val="000A0E30"/>
    <w:rsid w:val="000A0F8E"/>
    <w:rsid w:val="000A12E0"/>
    <w:rsid w:val="000A131C"/>
    <w:rsid w:val="000A180F"/>
    <w:rsid w:val="000A1947"/>
    <w:rsid w:val="000A1AC7"/>
    <w:rsid w:val="000A24CC"/>
    <w:rsid w:val="000A3E7C"/>
    <w:rsid w:val="000A4481"/>
    <w:rsid w:val="000A46DA"/>
    <w:rsid w:val="000A517C"/>
    <w:rsid w:val="000A5C88"/>
    <w:rsid w:val="000A6E6D"/>
    <w:rsid w:val="000A70A3"/>
    <w:rsid w:val="000A7472"/>
    <w:rsid w:val="000A76D7"/>
    <w:rsid w:val="000B0504"/>
    <w:rsid w:val="000B0729"/>
    <w:rsid w:val="000B0F9E"/>
    <w:rsid w:val="000B125D"/>
    <w:rsid w:val="000B18F0"/>
    <w:rsid w:val="000B19B0"/>
    <w:rsid w:val="000B1CCB"/>
    <w:rsid w:val="000B31CC"/>
    <w:rsid w:val="000B3885"/>
    <w:rsid w:val="000B3C43"/>
    <w:rsid w:val="000B4FCB"/>
    <w:rsid w:val="000B51D4"/>
    <w:rsid w:val="000B520F"/>
    <w:rsid w:val="000B54D6"/>
    <w:rsid w:val="000B5E62"/>
    <w:rsid w:val="000B6250"/>
    <w:rsid w:val="000B6775"/>
    <w:rsid w:val="000B704A"/>
    <w:rsid w:val="000B77DD"/>
    <w:rsid w:val="000C01C6"/>
    <w:rsid w:val="000C0B85"/>
    <w:rsid w:val="000C0F8E"/>
    <w:rsid w:val="000C176E"/>
    <w:rsid w:val="000C1B69"/>
    <w:rsid w:val="000C1E3D"/>
    <w:rsid w:val="000C25B3"/>
    <w:rsid w:val="000C2674"/>
    <w:rsid w:val="000C29BB"/>
    <w:rsid w:val="000C2E67"/>
    <w:rsid w:val="000C328F"/>
    <w:rsid w:val="000C3FCA"/>
    <w:rsid w:val="000C4C37"/>
    <w:rsid w:val="000C4D60"/>
    <w:rsid w:val="000C519E"/>
    <w:rsid w:val="000C5551"/>
    <w:rsid w:val="000C605B"/>
    <w:rsid w:val="000C6681"/>
    <w:rsid w:val="000C72D8"/>
    <w:rsid w:val="000C7FEB"/>
    <w:rsid w:val="000D0554"/>
    <w:rsid w:val="000D0F8B"/>
    <w:rsid w:val="000D0FEA"/>
    <w:rsid w:val="000D136F"/>
    <w:rsid w:val="000D1DA8"/>
    <w:rsid w:val="000D2AEB"/>
    <w:rsid w:val="000D2D53"/>
    <w:rsid w:val="000D3A8D"/>
    <w:rsid w:val="000D3AFD"/>
    <w:rsid w:val="000D42C3"/>
    <w:rsid w:val="000D48B6"/>
    <w:rsid w:val="000D4D71"/>
    <w:rsid w:val="000D5084"/>
    <w:rsid w:val="000D5ED3"/>
    <w:rsid w:val="000D60F3"/>
    <w:rsid w:val="000D619E"/>
    <w:rsid w:val="000E0751"/>
    <w:rsid w:val="000E10C4"/>
    <w:rsid w:val="000E15D8"/>
    <w:rsid w:val="000E191B"/>
    <w:rsid w:val="000E1FDF"/>
    <w:rsid w:val="000E2024"/>
    <w:rsid w:val="000E2A52"/>
    <w:rsid w:val="000E2E1E"/>
    <w:rsid w:val="000E33B6"/>
    <w:rsid w:val="000E3AE4"/>
    <w:rsid w:val="000E3BB9"/>
    <w:rsid w:val="000E437E"/>
    <w:rsid w:val="000E49DF"/>
    <w:rsid w:val="000E51CC"/>
    <w:rsid w:val="000E6363"/>
    <w:rsid w:val="000E63D3"/>
    <w:rsid w:val="000E68A8"/>
    <w:rsid w:val="000E70FF"/>
    <w:rsid w:val="000E7876"/>
    <w:rsid w:val="000F0DBD"/>
    <w:rsid w:val="000F15EB"/>
    <w:rsid w:val="000F164E"/>
    <w:rsid w:val="000F17AA"/>
    <w:rsid w:val="000F192F"/>
    <w:rsid w:val="000F195A"/>
    <w:rsid w:val="000F1A13"/>
    <w:rsid w:val="000F32CF"/>
    <w:rsid w:val="000F33CF"/>
    <w:rsid w:val="000F3D20"/>
    <w:rsid w:val="000F3F53"/>
    <w:rsid w:val="000F42F5"/>
    <w:rsid w:val="000F454D"/>
    <w:rsid w:val="000F4840"/>
    <w:rsid w:val="000F4A2B"/>
    <w:rsid w:val="000F5060"/>
    <w:rsid w:val="000F603B"/>
    <w:rsid w:val="000F761A"/>
    <w:rsid w:val="00100E14"/>
    <w:rsid w:val="0010101C"/>
    <w:rsid w:val="00101856"/>
    <w:rsid w:val="001018BA"/>
    <w:rsid w:val="00102008"/>
    <w:rsid w:val="00102465"/>
    <w:rsid w:val="00102C02"/>
    <w:rsid w:val="00103110"/>
    <w:rsid w:val="0010322C"/>
    <w:rsid w:val="001037AE"/>
    <w:rsid w:val="00105510"/>
    <w:rsid w:val="001055C2"/>
    <w:rsid w:val="001056B4"/>
    <w:rsid w:val="00105BB0"/>
    <w:rsid w:val="00105CCC"/>
    <w:rsid w:val="00105FC4"/>
    <w:rsid w:val="00106235"/>
    <w:rsid w:val="00106D88"/>
    <w:rsid w:val="001106CA"/>
    <w:rsid w:val="001107B6"/>
    <w:rsid w:val="00110968"/>
    <w:rsid w:val="00110C8B"/>
    <w:rsid w:val="001111F0"/>
    <w:rsid w:val="001113E4"/>
    <w:rsid w:val="00111697"/>
    <w:rsid w:val="00111B55"/>
    <w:rsid w:val="00112D5A"/>
    <w:rsid w:val="001134FD"/>
    <w:rsid w:val="00113B29"/>
    <w:rsid w:val="00114054"/>
    <w:rsid w:val="0011547D"/>
    <w:rsid w:val="00115B4C"/>
    <w:rsid w:val="00115C2C"/>
    <w:rsid w:val="00115FB8"/>
    <w:rsid w:val="00117099"/>
    <w:rsid w:val="001171E7"/>
    <w:rsid w:val="001173D9"/>
    <w:rsid w:val="001175D0"/>
    <w:rsid w:val="00117A8D"/>
    <w:rsid w:val="00120054"/>
    <w:rsid w:val="00120802"/>
    <w:rsid w:val="00121152"/>
    <w:rsid w:val="0012149C"/>
    <w:rsid w:val="00121639"/>
    <w:rsid w:val="00121B0A"/>
    <w:rsid w:val="00121C18"/>
    <w:rsid w:val="00121C54"/>
    <w:rsid w:val="00122393"/>
    <w:rsid w:val="001224C3"/>
    <w:rsid w:val="001224CF"/>
    <w:rsid w:val="00122A0C"/>
    <w:rsid w:val="00122D31"/>
    <w:rsid w:val="00123176"/>
    <w:rsid w:val="00123C30"/>
    <w:rsid w:val="00123D4D"/>
    <w:rsid w:val="00123E6C"/>
    <w:rsid w:val="0012407D"/>
    <w:rsid w:val="00124545"/>
    <w:rsid w:val="0012458A"/>
    <w:rsid w:val="00124911"/>
    <w:rsid w:val="001253B6"/>
    <w:rsid w:val="001255AA"/>
    <w:rsid w:val="00125BFB"/>
    <w:rsid w:val="00126256"/>
    <w:rsid w:val="0012627F"/>
    <w:rsid w:val="001264FF"/>
    <w:rsid w:val="0012666E"/>
    <w:rsid w:val="001271C1"/>
    <w:rsid w:val="001274CE"/>
    <w:rsid w:val="00127536"/>
    <w:rsid w:val="001279DC"/>
    <w:rsid w:val="001279E9"/>
    <w:rsid w:val="00127CD9"/>
    <w:rsid w:val="00130133"/>
    <w:rsid w:val="001318B8"/>
    <w:rsid w:val="00131BDD"/>
    <w:rsid w:val="00131F17"/>
    <w:rsid w:val="00131FD6"/>
    <w:rsid w:val="00132720"/>
    <w:rsid w:val="00132D20"/>
    <w:rsid w:val="00132E80"/>
    <w:rsid w:val="001331D4"/>
    <w:rsid w:val="00134571"/>
    <w:rsid w:val="00134E82"/>
    <w:rsid w:val="00135D32"/>
    <w:rsid w:val="001371AB"/>
    <w:rsid w:val="00137433"/>
    <w:rsid w:val="00140339"/>
    <w:rsid w:val="00140911"/>
    <w:rsid w:val="00140F4E"/>
    <w:rsid w:val="00141BCC"/>
    <w:rsid w:val="0014201A"/>
    <w:rsid w:val="001431FB"/>
    <w:rsid w:val="00143B2C"/>
    <w:rsid w:val="00144926"/>
    <w:rsid w:val="00145088"/>
    <w:rsid w:val="00145AFA"/>
    <w:rsid w:val="00145B85"/>
    <w:rsid w:val="00145BE4"/>
    <w:rsid w:val="00146402"/>
    <w:rsid w:val="00146493"/>
    <w:rsid w:val="0014717F"/>
    <w:rsid w:val="001471C0"/>
    <w:rsid w:val="00147807"/>
    <w:rsid w:val="0015049B"/>
    <w:rsid w:val="00151472"/>
    <w:rsid w:val="0015166E"/>
    <w:rsid w:val="00151793"/>
    <w:rsid w:val="00152729"/>
    <w:rsid w:val="00153353"/>
    <w:rsid w:val="00153D51"/>
    <w:rsid w:val="00153D94"/>
    <w:rsid w:val="00153E44"/>
    <w:rsid w:val="001545E6"/>
    <w:rsid w:val="00154D55"/>
    <w:rsid w:val="00155534"/>
    <w:rsid w:val="00155A7B"/>
    <w:rsid w:val="00155C51"/>
    <w:rsid w:val="00156223"/>
    <w:rsid w:val="00156724"/>
    <w:rsid w:val="0015765A"/>
    <w:rsid w:val="00161014"/>
    <w:rsid w:val="0016183D"/>
    <w:rsid w:val="001618D4"/>
    <w:rsid w:val="001625E9"/>
    <w:rsid w:val="00162A6B"/>
    <w:rsid w:val="00162DF6"/>
    <w:rsid w:val="00163A3B"/>
    <w:rsid w:val="00163BEF"/>
    <w:rsid w:val="001645B4"/>
    <w:rsid w:val="00164633"/>
    <w:rsid w:val="00164E91"/>
    <w:rsid w:val="00165D73"/>
    <w:rsid w:val="001661AC"/>
    <w:rsid w:val="0016682C"/>
    <w:rsid w:val="0016725D"/>
    <w:rsid w:val="00170260"/>
    <w:rsid w:val="00170311"/>
    <w:rsid w:val="0017048C"/>
    <w:rsid w:val="001706E4"/>
    <w:rsid w:val="00170B2F"/>
    <w:rsid w:val="00170FA2"/>
    <w:rsid w:val="001710B2"/>
    <w:rsid w:val="00171C83"/>
    <w:rsid w:val="00171F22"/>
    <w:rsid w:val="0017243D"/>
    <w:rsid w:val="001725F5"/>
    <w:rsid w:val="001731F3"/>
    <w:rsid w:val="00173CBA"/>
    <w:rsid w:val="00174095"/>
    <w:rsid w:val="001744E4"/>
    <w:rsid w:val="00174AF2"/>
    <w:rsid w:val="00175F65"/>
    <w:rsid w:val="00175FCA"/>
    <w:rsid w:val="00176547"/>
    <w:rsid w:val="00176D07"/>
    <w:rsid w:val="00176FCE"/>
    <w:rsid w:val="001779D8"/>
    <w:rsid w:val="00177C7A"/>
    <w:rsid w:val="001802D4"/>
    <w:rsid w:val="001804E6"/>
    <w:rsid w:val="001818EF"/>
    <w:rsid w:val="0018238F"/>
    <w:rsid w:val="0018285E"/>
    <w:rsid w:val="0018315B"/>
    <w:rsid w:val="00183365"/>
    <w:rsid w:val="0018671A"/>
    <w:rsid w:val="00186788"/>
    <w:rsid w:val="00186B67"/>
    <w:rsid w:val="00186E47"/>
    <w:rsid w:val="00186E87"/>
    <w:rsid w:val="001905A2"/>
    <w:rsid w:val="00190D14"/>
    <w:rsid w:val="001911EF"/>
    <w:rsid w:val="00191DA2"/>
    <w:rsid w:val="001920DD"/>
    <w:rsid w:val="00192370"/>
    <w:rsid w:val="0019265F"/>
    <w:rsid w:val="001934D5"/>
    <w:rsid w:val="001956A6"/>
    <w:rsid w:val="00197936"/>
    <w:rsid w:val="00197DB0"/>
    <w:rsid w:val="001A089D"/>
    <w:rsid w:val="001A0ADF"/>
    <w:rsid w:val="001A1296"/>
    <w:rsid w:val="001A1DA3"/>
    <w:rsid w:val="001A275E"/>
    <w:rsid w:val="001A27E8"/>
    <w:rsid w:val="001A2DCF"/>
    <w:rsid w:val="001A336F"/>
    <w:rsid w:val="001A3506"/>
    <w:rsid w:val="001A3566"/>
    <w:rsid w:val="001A4EB1"/>
    <w:rsid w:val="001A5460"/>
    <w:rsid w:val="001A54BC"/>
    <w:rsid w:val="001A5554"/>
    <w:rsid w:val="001A5574"/>
    <w:rsid w:val="001A61C8"/>
    <w:rsid w:val="001A6972"/>
    <w:rsid w:val="001A69B0"/>
    <w:rsid w:val="001A6CA7"/>
    <w:rsid w:val="001A731D"/>
    <w:rsid w:val="001B0B0F"/>
    <w:rsid w:val="001B0BCB"/>
    <w:rsid w:val="001B13A6"/>
    <w:rsid w:val="001B1518"/>
    <w:rsid w:val="001B1829"/>
    <w:rsid w:val="001B33AC"/>
    <w:rsid w:val="001B4313"/>
    <w:rsid w:val="001B4FCA"/>
    <w:rsid w:val="001B54B9"/>
    <w:rsid w:val="001B5E48"/>
    <w:rsid w:val="001B6049"/>
    <w:rsid w:val="001B6AE6"/>
    <w:rsid w:val="001B6F4B"/>
    <w:rsid w:val="001B7480"/>
    <w:rsid w:val="001B7AFF"/>
    <w:rsid w:val="001B7E20"/>
    <w:rsid w:val="001B7E39"/>
    <w:rsid w:val="001B7ECB"/>
    <w:rsid w:val="001C09FA"/>
    <w:rsid w:val="001C0A30"/>
    <w:rsid w:val="001C16B4"/>
    <w:rsid w:val="001C17B1"/>
    <w:rsid w:val="001C188C"/>
    <w:rsid w:val="001C2286"/>
    <w:rsid w:val="001C25A0"/>
    <w:rsid w:val="001C3868"/>
    <w:rsid w:val="001C3C92"/>
    <w:rsid w:val="001C3EE7"/>
    <w:rsid w:val="001C3F7D"/>
    <w:rsid w:val="001C438B"/>
    <w:rsid w:val="001C47C7"/>
    <w:rsid w:val="001C4B44"/>
    <w:rsid w:val="001C5245"/>
    <w:rsid w:val="001C5434"/>
    <w:rsid w:val="001C634C"/>
    <w:rsid w:val="001C685D"/>
    <w:rsid w:val="001C687E"/>
    <w:rsid w:val="001C7574"/>
    <w:rsid w:val="001D0CB9"/>
    <w:rsid w:val="001D1780"/>
    <w:rsid w:val="001D1ED4"/>
    <w:rsid w:val="001D2119"/>
    <w:rsid w:val="001D25AC"/>
    <w:rsid w:val="001D2B21"/>
    <w:rsid w:val="001D2EA1"/>
    <w:rsid w:val="001D3C2C"/>
    <w:rsid w:val="001D4539"/>
    <w:rsid w:val="001D4972"/>
    <w:rsid w:val="001D6022"/>
    <w:rsid w:val="001D75EE"/>
    <w:rsid w:val="001E0C70"/>
    <w:rsid w:val="001E0D92"/>
    <w:rsid w:val="001E21E1"/>
    <w:rsid w:val="001E2B8B"/>
    <w:rsid w:val="001E2D9A"/>
    <w:rsid w:val="001E32A3"/>
    <w:rsid w:val="001E351F"/>
    <w:rsid w:val="001E3FFD"/>
    <w:rsid w:val="001E402B"/>
    <w:rsid w:val="001E4170"/>
    <w:rsid w:val="001E4B44"/>
    <w:rsid w:val="001E5675"/>
    <w:rsid w:val="001E6483"/>
    <w:rsid w:val="001E66D1"/>
    <w:rsid w:val="001E7D21"/>
    <w:rsid w:val="001F0EFA"/>
    <w:rsid w:val="001F14C5"/>
    <w:rsid w:val="001F3052"/>
    <w:rsid w:val="001F3243"/>
    <w:rsid w:val="001F3A50"/>
    <w:rsid w:val="001F41CA"/>
    <w:rsid w:val="001F61B8"/>
    <w:rsid w:val="001F6E5D"/>
    <w:rsid w:val="001F78E4"/>
    <w:rsid w:val="001F7D71"/>
    <w:rsid w:val="001F7D97"/>
    <w:rsid w:val="00200429"/>
    <w:rsid w:val="00200BAC"/>
    <w:rsid w:val="00200C37"/>
    <w:rsid w:val="0020103E"/>
    <w:rsid w:val="0020134A"/>
    <w:rsid w:val="00201711"/>
    <w:rsid w:val="002019BA"/>
    <w:rsid w:val="00201D9F"/>
    <w:rsid w:val="00202771"/>
    <w:rsid w:val="0020373C"/>
    <w:rsid w:val="00203CA1"/>
    <w:rsid w:val="002044D3"/>
    <w:rsid w:val="0020498F"/>
    <w:rsid w:val="00205289"/>
    <w:rsid w:val="0020555A"/>
    <w:rsid w:val="00205A0D"/>
    <w:rsid w:val="00205C3B"/>
    <w:rsid w:val="00205F14"/>
    <w:rsid w:val="00206BC9"/>
    <w:rsid w:val="00206EB3"/>
    <w:rsid w:val="00207619"/>
    <w:rsid w:val="00210F44"/>
    <w:rsid w:val="002111EB"/>
    <w:rsid w:val="002112F1"/>
    <w:rsid w:val="0021183C"/>
    <w:rsid w:val="00215083"/>
    <w:rsid w:val="0021574C"/>
    <w:rsid w:val="00215C34"/>
    <w:rsid w:val="00216077"/>
    <w:rsid w:val="00216683"/>
    <w:rsid w:val="00216A7D"/>
    <w:rsid w:val="00216ABC"/>
    <w:rsid w:val="00216B13"/>
    <w:rsid w:val="0021744E"/>
    <w:rsid w:val="00217656"/>
    <w:rsid w:val="00220380"/>
    <w:rsid w:val="0022066F"/>
    <w:rsid w:val="002207DF"/>
    <w:rsid w:val="00220CB5"/>
    <w:rsid w:val="002219DF"/>
    <w:rsid w:val="00222086"/>
    <w:rsid w:val="002220A4"/>
    <w:rsid w:val="00222998"/>
    <w:rsid w:val="0022313C"/>
    <w:rsid w:val="002238EF"/>
    <w:rsid w:val="0022488B"/>
    <w:rsid w:val="00224984"/>
    <w:rsid w:val="0022586D"/>
    <w:rsid w:val="00225B3D"/>
    <w:rsid w:val="002261F9"/>
    <w:rsid w:val="00226471"/>
    <w:rsid w:val="00226733"/>
    <w:rsid w:val="0022704B"/>
    <w:rsid w:val="002271B1"/>
    <w:rsid w:val="0022759E"/>
    <w:rsid w:val="0022779C"/>
    <w:rsid w:val="00227B36"/>
    <w:rsid w:val="00230228"/>
    <w:rsid w:val="00230D1C"/>
    <w:rsid w:val="00230FA1"/>
    <w:rsid w:val="0023131E"/>
    <w:rsid w:val="002315C8"/>
    <w:rsid w:val="0023169A"/>
    <w:rsid w:val="0023181C"/>
    <w:rsid w:val="002325B0"/>
    <w:rsid w:val="0023302F"/>
    <w:rsid w:val="002331EE"/>
    <w:rsid w:val="0023356B"/>
    <w:rsid w:val="0023369F"/>
    <w:rsid w:val="002336AA"/>
    <w:rsid w:val="00233E48"/>
    <w:rsid w:val="00234055"/>
    <w:rsid w:val="002343E8"/>
    <w:rsid w:val="00234AB1"/>
    <w:rsid w:val="00234F57"/>
    <w:rsid w:val="00236466"/>
    <w:rsid w:val="00237805"/>
    <w:rsid w:val="00237A47"/>
    <w:rsid w:val="002402C2"/>
    <w:rsid w:val="0024054C"/>
    <w:rsid w:val="00240C6A"/>
    <w:rsid w:val="0024164C"/>
    <w:rsid w:val="00241802"/>
    <w:rsid w:val="00241993"/>
    <w:rsid w:val="00241E64"/>
    <w:rsid w:val="002422F3"/>
    <w:rsid w:val="00242848"/>
    <w:rsid w:val="00242DF7"/>
    <w:rsid w:val="0024321E"/>
    <w:rsid w:val="00243592"/>
    <w:rsid w:val="002438F6"/>
    <w:rsid w:val="00243DA9"/>
    <w:rsid w:val="00244329"/>
    <w:rsid w:val="002447CC"/>
    <w:rsid w:val="0024511D"/>
    <w:rsid w:val="00245EE1"/>
    <w:rsid w:val="00246001"/>
    <w:rsid w:val="00246513"/>
    <w:rsid w:val="00246B57"/>
    <w:rsid w:val="00246B9A"/>
    <w:rsid w:val="00246C3F"/>
    <w:rsid w:val="00246DC6"/>
    <w:rsid w:val="00246FE0"/>
    <w:rsid w:val="00247468"/>
    <w:rsid w:val="0024758E"/>
    <w:rsid w:val="00247E73"/>
    <w:rsid w:val="00247F4B"/>
    <w:rsid w:val="0025000B"/>
    <w:rsid w:val="00250834"/>
    <w:rsid w:val="00251493"/>
    <w:rsid w:val="0025162B"/>
    <w:rsid w:val="00251BDD"/>
    <w:rsid w:val="00252A55"/>
    <w:rsid w:val="00253201"/>
    <w:rsid w:val="0025340C"/>
    <w:rsid w:val="0025365C"/>
    <w:rsid w:val="00254242"/>
    <w:rsid w:val="0025431F"/>
    <w:rsid w:val="0025495A"/>
    <w:rsid w:val="00255176"/>
    <w:rsid w:val="002553ED"/>
    <w:rsid w:val="00255B23"/>
    <w:rsid w:val="00255BC8"/>
    <w:rsid w:val="00255BD9"/>
    <w:rsid w:val="002561E4"/>
    <w:rsid w:val="002562F0"/>
    <w:rsid w:val="00257CE2"/>
    <w:rsid w:val="00260393"/>
    <w:rsid w:val="00260977"/>
    <w:rsid w:val="00260AD4"/>
    <w:rsid w:val="002610BB"/>
    <w:rsid w:val="00262350"/>
    <w:rsid w:val="00262CB9"/>
    <w:rsid w:val="002635F5"/>
    <w:rsid w:val="00263A56"/>
    <w:rsid w:val="00264DEE"/>
    <w:rsid w:val="00265051"/>
    <w:rsid w:val="00265935"/>
    <w:rsid w:val="00265AE0"/>
    <w:rsid w:val="00266677"/>
    <w:rsid w:val="00267276"/>
    <w:rsid w:val="0026734F"/>
    <w:rsid w:val="0026740F"/>
    <w:rsid w:val="002674DF"/>
    <w:rsid w:val="0026768C"/>
    <w:rsid w:val="00270700"/>
    <w:rsid w:val="00270926"/>
    <w:rsid w:val="00270938"/>
    <w:rsid w:val="00270AA0"/>
    <w:rsid w:val="00271C26"/>
    <w:rsid w:val="00271DF9"/>
    <w:rsid w:val="00271F52"/>
    <w:rsid w:val="00272500"/>
    <w:rsid w:val="00272999"/>
    <w:rsid w:val="0027299A"/>
    <w:rsid w:val="00272A59"/>
    <w:rsid w:val="00272C46"/>
    <w:rsid w:val="00273755"/>
    <w:rsid w:val="00274053"/>
    <w:rsid w:val="00274518"/>
    <w:rsid w:val="00275298"/>
    <w:rsid w:val="00275851"/>
    <w:rsid w:val="00275B94"/>
    <w:rsid w:val="00275E4F"/>
    <w:rsid w:val="00276A5A"/>
    <w:rsid w:val="00276CDD"/>
    <w:rsid w:val="002770AB"/>
    <w:rsid w:val="0027712C"/>
    <w:rsid w:val="00277435"/>
    <w:rsid w:val="0027747B"/>
    <w:rsid w:val="00277B01"/>
    <w:rsid w:val="002804B4"/>
    <w:rsid w:val="00281352"/>
    <w:rsid w:val="00282119"/>
    <w:rsid w:val="002822A3"/>
    <w:rsid w:val="002832BC"/>
    <w:rsid w:val="00283925"/>
    <w:rsid w:val="00283A4B"/>
    <w:rsid w:val="002845F2"/>
    <w:rsid w:val="00284E33"/>
    <w:rsid w:val="00285155"/>
    <w:rsid w:val="00286AA0"/>
    <w:rsid w:val="00286E10"/>
    <w:rsid w:val="002874FB"/>
    <w:rsid w:val="00287618"/>
    <w:rsid w:val="002876AF"/>
    <w:rsid w:val="00287817"/>
    <w:rsid w:val="00290110"/>
    <w:rsid w:val="0029023E"/>
    <w:rsid w:val="00290D7B"/>
    <w:rsid w:val="00291183"/>
    <w:rsid w:val="002915AC"/>
    <w:rsid w:val="00291A60"/>
    <w:rsid w:val="00292045"/>
    <w:rsid w:val="00292361"/>
    <w:rsid w:val="002924B6"/>
    <w:rsid w:val="00292533"/>
    <w:rsid w:val="00292992"/>
    <w:rsid w:val="00292A2C"/>
    <w:rsid w:val="00292B40"/>
    <w:rsid w:val="00293262"/>
    <w:rsid w:val="002932B7"/>
    <w:rsid w:val="00294A75"/>
    <w:rsid w:val="00295182"/>
    <w:rsid w:val="00295970"/>
    <w:rsid w:val="00295A12"/>
    <w:rsid w:val="00295A85"/>
    <w:rsid w:val="0029608F"/>
    <w:rsid w:val="002960FF"/>
    <w:rsid w:val="002966BA"/>
    <w:rsid w:val="00297A86"/>
    <w:rsid w:val="00297F3A"/>
    <w:rsid w:val="002A0C75"/>
    <w:rsid w:val="002A0F8E"/>
    <w:rsid w:val="002A11B3"/>
    <w:rsid w:val="002A190D"/>
    <w:rsid w:val="002A2475"/>
    <w:rsid w:val="002A2FAA"/>
    <w:rsid w:val="002A481D"/>
    <w:rsid w:val="002A536B"/>
    <w:rsid w:val="002A5786"/>
    <w:rsid w:val="002A61EC"/>
    <w:rsid w:val="002A669B"/>
    <w:rsid w:val="002A6707"/>
    <w:rsid w:val="002A689B"/>
    <w:rsid w:val="002A6F12"/>
    <w:rsid w:val="002A7289"/>
    <w:rsid w:val="002A7AE7"/>
    <w:rsid w:val="002A7C0C"/>
    <w:rsid w:val="002A7EBA"/>
    <w:rsid w:val="002B0153"/>
    <w:rsid w:val="002B0624"/>
    <w:rsid w:val="002B071B"/>
    <w:rsid w:val="002B2336"/>
    <w:rsid w:val="002B2AD3"/>
    <w:rsid w:val="002B38BC"/>
    <w:rsid w:val="002B4278"/>
    <w:rsid w:val="002B454E"/>
    <w:rsid w:val="002B48F0"/>
    <w:rsid w:val="002B4A15"/>
    <w:rsid w:val="002B4C50"/>
    <w:rsid w:val="002B4D68"/>
    <w:rsid w:val="002B4D70"/>
    <w:rsid w:val="002B5550"/>
    <w:rsid w:val="002B5E31"/>
    <w:rsid w:val="002B6117"/>
    <w:rsid w:val="002B6158"/>
    <w:rsid w:val="002B6B8B"/>
    <w:rsid w:val="002B6BEE"/>
    <w:rsid w:val="002B7A96"/>
    <w:rsid w:val="002C020B"/>
    <w:rsid w:val="002C07A0"/>
    <w:rsid w:val="002C0B01"/>
    <w:rsid w:val="002C1093"/>
    <w:rsid w:val="002C1E07"/>
    <w:rsid w:val="002C2187"/>
    <w:rsid w:val="002C262E"/>
    <w:rsid w:val="002C26D7"/>
    <w:rsid w:val="002C4C95"/>
    <w:rsid w:val="002C4D38"/>
    <w:rsid w:val="002C50C6"/>
    <w:rsid w:val="002C6983"/>
    <w:rsid w:val="002C6F51"/>
    <w:rsid w:val="002C7390"/>
    <w:rsid w:val="002C753B"/>
    <w:rsid w:val="002C7E4B"/>
    <w:rsid w:val="002D0334"/>
    <w:rsid w:val="002D0510"/>
    <w:rsid w:val="002D0968"/>
    <w:rsid w:val="002D1624"/>
    <w:rsid w:val="002D2134"/>
    <w:rsid w:val="002D2778"/>
    <w:rsid w:val="002D30A3"/>
    <w:rsid w:val="002D322B"/>
    <w:rsid w:val="002D3E9D"/>
    <w:rsid w:val="002D4163"/>
    <w:rsid w:val="002D4A68"/>
    <w:rsid w:val="002D4BAA"/>
    <w:rsid w:val="002D4BFF"/>
    <w:rsid w:val="002D5A81"/>
    <w:rsid w:val="002D613E"/>
    <w:rsid w:val="002D6923"/>
    <w:rsid w:val="002D6B15"/>
    <w:rsid w:val="002E0C38"/>
    <w:rsid w:val="002E1105"/>
    <w:rsid w:val="002E12E5"/>
    <w:rsid w:val="002E15F2"/>
    <w:rsid w:val="002E2C05"/>
    <w:rsid w:val="002E2E49"/>
    <w:rsid w:val="002E2E70"/>
    <w:rsid w:val="002E3CED"/>
    <w:rsid w:val="002E3E1A"/>
    <w:rsid w:val="002E4E74"/>
    <w:rsid w:val="002E5206"/>
    <w:rsid w:val="002E551D"/>
    <w:rsid w:val="002E5A9B"/>
    <w:rsid w:val="002E5D11"/>
    <w:rsid w:val="002E67C0"/>
    <w:rsid w:val="002E779D"/>
    <w:rsid w:val="002E7802"/>
    <w:rsid w:val="002E7F80"/>
    <w:rsid w:val="002F1242"/>
    <w:rsid w:val="002F2126"/>
    <w:rsid w:val="002F25D4"/>
    <w:rsid w:val="002F2894"/>
    <w:rsid w:val="002F296C"/>
    <w:rsid w:val="002F2B33"/>
    <w:rsid w:val="002F2CCC"/>
    <w:rsid w:val="002F342F"/>
    <w:rsid w:val="002F3623"/>
    <w:rsid w:val="002F3BF1"/>
    <w:rsid w:val="002F3EF2"/>
    <w:rsid w:val="002F3FC5"/>
    <w:rsid w:val="002F4DDC"/>
    <w:rsid w:val="002F4ECE"/>
    <w:rsid w:val="002F52AB"/>
    <w:rsid w:val="002F61ED"/>
    <w:rsid w:val="002F6706"/>
    <w:rsid w:val="002F6F36"/>
    <w:rsid w:val="002F7166"/>
    <w:rsid w:val="002F716F"/>
    <w:rsid w:val="002F71A1"/>
    <w:rsid w:val="002F7296"/>
    <w:rsid w:val="002F73C3"/>
    <w:rsid w:val="002F7597"/>
    <w:rsid w:val="00300045"/>
    <w:rsid w:val="0030032E"/>
    <w:rsid w:val="00300558"/>
    <w:rsid w:val="00301C3A"/>
    <w:rsid w:val="0030267B"/>
    <w:rsid w:val="0030305F"/>
    <w:rsid w:val="003032E8"/>
    <w:rsid w:val="0030352E"/>
    <w:rsid w:val="00304199"/>
    <w:rsid w:val="00305625"/>
    <w:rsid w:val="00305E6A"/>
    <w:rsid w:val="00305F8C"/>
    <w:rsid w:val="00306C7A"/>
    <w:rsid w:val="00306DB7"/>
    <w:rsid w:val="003070F5"/>
    <w:rsid w:val="003071AD"/>
    <w:rsid w:val="003072BB"/>
    <w:rsid w:val="00307957"/>
    <w:rsid w:val="00307C39"/>
    <w:rsid w:val="00310038"/>
    <w:rsid w:val="00311844"/>
    <w:rsid w:val="0031191D"/>
    <w:rsid w:val="00311E2F"/>
    <w:rsid w:val="003122DA"/>
    <w:rsid w:val="003122F9"/>
    <w:rsid w:val="0031241F"/>
    <w:rsid w:val="00312A48"/>
    <w:rsid w:val="0031401C"/>
    <w:rsid w:val="00314807"/>
    <w:rsid w:val="00314E89"/>
    <w:rsid w:val="00315A7D"/>
    <w:rsid w:val="00317398"/>
    <w:rsid w:val="00317C1D"/>
    <w:rsid w:val="003200AD"/>
    <w:rsid w:val="003203DE"/>
    <w:rsid w:val="00320F03"/>
    <w:rsid w:val="00321675"/>
    <w:rsid w:val="00321F6A"/>
    <w:rsid w:val="00322CE5"/>
    <w:rsid w:val="00323760"/>
    <w:rsid w:val="00323BBD"/>
    <w:rsid w:val="00323FAB"/>
    <w:rsid w:val="003245CC"/>
    <w:rsid w:val="003258C1"/>
    <w:rsid w:val="00325D09"/>
    <w:rsid w:val="003268BC"/>
    <w:rsid w:val="003275A6"/>
    <w:rsid w:val="0032765E"/>
    <w:rsid w:val="00327709"/>
    <w:rsid w:val="00327D56"/>
    <w:rsid w:val="00327F49"/>
    <w:rsid w:val="0033072D"/>
    <w:rsid w:val="00330855"/>
    <w:rsid w:val="00331503"/>
    <w:rsid w:val="00331754"/>
    <w:rsid w:val="0033307B"/>
    <w:rsid w:val="00333AA2"/>
    <w:rsid w:val="00333DCD"/>
    <w:rsid w:val="00334640"/>
    <w:rsid w:val="00334C6B"/>
    <w:rsid w:val="0033565C"/>
    <w:rsid w:val="0033587A"/>
    <w:rsid w:val="003367BF"/>
    <w:rsid w:val="00336FB5"/>
    <w:rsid w:val="0033709A"/>
    <w:rsid w:val="003377F6"/>
    <w:rsid w:val="0033781A"/>
    <w:rsid w:val="00337908"/>
    <w:rsid w:val="00337F1D"/>
    <w:rsid w:val="00340547"/>
    <w:rsid w:val="00340A2D"/>
    <w:rsid w:val="00340B1A"/>
    <w:rsid w:val="00340B77"/>
    <w:rsid w:val="00340C66"/>
    <w:rsid w:val="00340CEA"/>
    <w:rsid w:val="003411B4"/>
    <w:rsid w:val="00341836"/>
    <w:rsid w:val="00342F60"/>
    <w:rsid w:val="00342F8B"/>
    <w:rsid w:val="00343297"/>
    <w:rsid w:val="003433BA"/>
    <w:rsid w:val="0034351A"/>
    <w:rsid w:val="003440F4"/>
    <w:rsid w:val="00344359"/>
    <w:rsid w:val="0034470B"/>
    <w:rsid w:val="00347AEF"/>
    <w:rsid w:val="00350189"/>
    <w:rsid w:val="003502BA"/>
    <w:rsid w:val="0035049C"/>
    <w:rsid w:val="00350AC9"/>
    <w:rsid w:val="00350E15"/>
    <w:rsid w:val="00350F69"/>
    <w:rsid w:val="00351B78"/>
    <w:rsid w:val="00351C94"/>
    <w:rsid w:val="00351F42"/>
    <w:rsid w:val="00353A48"/>
    <w:rsid w:val="00353D9F"/>
    <w:rsid w:val="00353FB7"/>
    <w:rsid w:val="003540C0"/>
    <w:rsid w:val="003544A9"/>
    <w:rsid w:val="00354BAA"/>
    <w:rsid w:val="00354F0A"/>
    <w:rsid w:val="0035529E"/>
    <w:rsid w:val="0035537E"/>
    <w:rsid w:val="00355486"/>
    <w:rsid w:val="003556D8"/>
    <w:rsid w:val="00355C42"/>
    <w:rsid w:val="00355F10"/>
    <w:rsid w:val="003563A2"/>
    <w:rsid w:val="003568CB"/>
    <w:rsid w:val="003569C4"/>
    <w:rsid w:val="00361ECE"/>
    <w:rsid w:val="003623A5"/>
    <w:rsid w:val="0036244D"/>
    <w:rsid w:val="00362B43"/>
    <w:rsid w:val="003640C8"/>
    <w:rsid w:val="00365337"/>
    <w:rsid w:val="00365864"/>
    <w:rsid w:val="0036690C"/>
    <w:rsid w:val="003670FD"/>
    <w:rsid w:val="003672BB"/>
    <w:rsid w:val="00370A2A"/>
    <w:rsid w:val="00370C4E"/>
    <w:rsid w:val="003711BA"/>
    <w:rsid w:val="00371623"/>
    <w:rsid w:val="003719AE"/>
    <w:rsid w:val="003720C8"/>
    <w:rsid w:val="0037244B"/>
    <w:rsid w:val="00372543"/>
    <w:rsid w:val="00373232"/>
    <w:rsid w:val="00373283"/>
    <w:rsid w:val="0037328F"/>
    <w:rsid w:val="0037366D"/>
    <w:rsid w:val="003739D6"/>
    <w:rsid w:val="0037484F"/>
    <w:rsid w:val="0037489B"/>
    <w:rsid w:val="00374CE5"/>
    <w:rsid w:val="00375C21"/>
    <w:rsid w:val="00375C72"/>
    <w:rsid w:val="0037629F"/>
    <w:rsid w:val="00376319"/>
    <w:rsid w:val="003764D2"/>
    <w:rsid w:val="00376714"/>
    <w:rsid w:val="003769EF"/>
    <w:rsid w:val="00377047"/>
    <w:rsid w:val="003773EE"/>
    <w:rsid w:val="0037744F"/>
    <w:rsid w:val="0038078E"/>
    <w:rsid w:val="00381398"/>
    <w:rsid w:val="00381459"/>
    <w:rsid w:val="003815C7"/>
    <w:rsid w:val="00381836"/>
    <w:rsid w:val="00382470"/>
    <w:rsid w:val="003829BF"/>
    <w:rsid w:val="00382B08"/>
    <w:rsid w:val="00382CA6"/>
    <w:rsid w:val="003831F3"/>
    <w:rsid w:val="00383407"/>
    <w:rsid w:val="00383497"/>
    <w:rsid w:val="0038407A"/>
    <w:rsid w:val="0038464D"/>
    <w:rsid w:val="00385600"/>
    <w:rsid w:val="0038571E"/>
    <w:rsid w:val="0038597F"/>
    <w:rsid w:val="00385FAC"/>
    <w:rsid w:val="00385FE0"/>
    <w:rsid w:val="0038608A"/>
    <w:rsid w:val="0038650C"/>
    <w:rsid w:val="0038675C"/>
    <w:rsid w:val="003870F8"/>
    <w:rsid w:val="00387E14"/>
    <w:rsid w:val="00387E2B"/>
    <w:rsid w:val="00390209"/>
    <w:rsid w:val="003906B4"/>
    <w:rsid w:val="00390C6F"/>
    <w:rsid w:val="00390E70"/>
    <w:rsid w:val="0039102F"/>
    <w:rsid w:val="003911F4"/>
    <w:rsid w:val="00391221"/>
    <w:rsid w:val="0039222E"/>
    <w:rsid w:val="00392526"/>
    <w:rsid w:val="00393CDB"/>
    <w:rsid w:val="0039419A"/>
    <w:rsid w:val="00394461"/>
    <w:rsid w:val="0039446F"/>
    <w:rsid w:val="00394521"/>
    <w:rsid w:val="00394F92"/>
    <w:rsid w:val="0039586E"/>
    <w:rsid w:val="00395FD7"/>
    <w:rsid w:val="00396E1D"/>
    <w:rsid w:val="00396FC5"/>
    <w:rsid w:val="00397FDE"/>
    <w:rsid w:val="003A08E5"/>
    <w:rsid w:val="003A0B9E"/>
    <w:rsid w:val="003A1C85"/>
    <w:rsid w:val="003A20B1"/>
    <w:rsid w:val="003A26D3"/>
    <w:rsid w:val="003A3AFC"/>
    <w:rsid w:val="003A488D"/>
    <w:rsid w:val="003A5CC4"/>
    <w:rsid w:val="003A5EAC"/>
    <w:rsid w:val="003A5F57"/>
    <w:rsid w:val="003B0C24"/>
    <w:rsid w:val="003B1504"/>
    <w:rsid w:val="003B1E25"/>
    <w:rsid w:val="003B2141"/>
    <w:rsid w:val="003B2B65"/>
    <w:rsid w:val="003B3265"/>
    <w:rsid w:val="003B3973"/>
    <w:rsid w:val="003B3E9A"/>
    <w:rsid w:val="003B4287"/>
    <w:rsid w:val="003B435F"/>
    <w:rsid w:val="003B452A"/>
    <w:rsid w:val="003B47F4"/>
    <w:rsid w:val="003B4D6E"/>
    <w:rsid w:val="003B4F5A"/>
    <w:rsid w:val="003B5005"/>
    <w:rsid w:val="003B50F6"/>
    <w:rsid w:val="003B5ECF"/>
    <w:rsid w:val="003B62F6"/>
    <w:rsid w:val="003B672D"/>
    <w:rsid w:val="003C0151"/>
    <w:rsid w:val="003C01F6"/>
    <w:rsid w:val="003C0797"/>
    <w:rsid w:val="003C0CE2"/>
    <w:rsid w:val="003C0EA1"/>
    <w:rsid w:val="003C17E2"/>
    <w:rsid w:val="003C1934"/>
    <w:rsid w:val="003C1F3E"/>
    <w:rsid w:val="003C1FA9"/>
    <w:rsid w:val="003C2DAD"/>
    <w:rsid w:val="003C2F6F"/>
    <w:rsid w:val="003C37BA"/>
    <w:rsid w:val="003C44A3"/>
    <w:rsid w:val="003C4CDB"/>
    <w:rsid w:val="003C5149"/>
    <w:rsid w:val="003C5932"/>
    <w:rsid w:val="003C694B"/>
    <w:rsid w:val="003C6DF6"/>
    <w:rsid w:val="003C7816"/>
    <w:rsid w:val="003C7EA0"/>
    <w:rsid w:val="003D051C"/>
    <w:rsid w:val="003D098C"/>
    <w:rsid w:val="003D0D4B"/>
    <w:rsid w:val="003D17AC"/>
    <w:rsid w:val="003D2280"/>
    <w:rsid w:val="003D2B83"/>
    <w:rsid w:val="003D3E55"/>
    <w:rsid w:val="003D442F"/>
    <w:rsid w:val="003D4B7C"/>
    <w:rsid w:val="003D561F"/>
    <w:rsid w:val="003D5768"/>
    <w:rsid w:val="003D5AAE"/>
    <w:rsid w:val="003D6921"/>
    <w:rsid w:val="003D6BCD"/>
    <w:rsid w:val="003D7716"/>
    <w:rsid w:val="003D7EEB"/>
    <w:rsid w:val="003E0028"/>
    <w:rsid w:val="003E00F2"/>
    <w:rsid w:val="003E020F"/>
    <w:rsid w:val="003E02D2"/>
    <w:rsid w:val="003E0C4A"/>
    <w:rsid w:val="003E16BD"/>
    <w:rsid w:val="003E1F97"/>
    <w:rsid w:val="003E2B2C"/>
    <w:rsid w:val="003E2C68"/>
    <w:rsid w:val="003E2E1B"/>
    <w:rsid w:val="003E433F"/>
    <w:rsid w:val="003E4D0C"/>
    <w:rsid w:val="003E4D2F"/>
    <w:rsid w:val="003E5017"/>
    <w:rsid w:val="003E5708"/>
    <w:rsid w:val="003E6C8A"/>
    <w:rsid w:val="003E6DE6"/>
    <w:rsid w:val="003E6F08"/>
    <w:rsid w:val="003E7085"/>
    <w:rsid w:val="003E73A0"/>
    <w:rsid w:val="003E7FED"/>
    <w:rsid w:val="003F00A0"/>
    <w:rsid w:val="003F01DF"/>
    <w:rsid w:val="003F03C0"/>
    <w:rsid w:val="003F0ACA"/>
    <w:rsid w:val="003F0DA9"/>
    <w:rsid w:val="003F1309"/>
    <w:rsid w:val="003F198E"/>
    <w:rsid w:val="003F1D18"/>
    <w:rsid w:val="003F3AA5"/>
    <w:rsid w:val="003F3B6A"/>
    <w:rsid w:val="003F4D2D"/>
    <w:rsid w:val="003F5B06"/>
    <w:rsid w:val="003F6324"/>
    <w:rsid w:val="003F63DB"/>
    <w:rsid w:val="003F6911"/>
    <w:rsid w:val="003F6BCF"/>
    <w:rsid w:val="003F734A"/>
    <w:rsid w:val="003F769E"/>
    <w:rsid w:val="003F7756"/>
    <w:rsid w:val="003F7815"/>
    <w:rsid w:val="003F7C03"/>
    <w:rsid w:val="003F7F75"/>
    <w:rsid w:val="00401151"/>
    <w:rsid w:val="00402843"/>
    <w:rsid w:val="00402C88"/>
    <w:rsid w:val="00402EEC"/>
    <w:rsid w:val="00403D60"/>
    <w:rsid w:val="00403FA9"/>
    <w:rsid w:val="00404883"/>
    <w:rsid w:val="00404B2B"/>
    <w:rsid w:val="00404C71"/>
    <w:rsid w:val="00405387"/>
    <w:rsid w:val="004059A5"/>
    <w:rsid w:val="00405D28"/>
    <w:rsid w:val="004064AB"/>
    <w:rsid w:val="0040656F"/>
    <w:rsid w:val="00406DB5"/>
    <w:rsid w:val="0040710A"/>
    <w:rsid w:val="004071C0"/>
    <w:rsid w:val="004074E0"/>
    <w:rsid w:val="0040759B"/>
    <w:rsid w:val="00407659"/>
    <w:rsid w:val="00407C5D"/>
    <w:rsid w:val="00407D75"/>
    <w:rsid w:val="00407EE6"/>
    <w:rsid w:val="00410665"/>
    <w:rsid w:val="00410C33"/>
    <w:rsid w:val="00411C56"/>
    <w:rsid w:val="00412527"/>
    <w:rsid w:val="00412819"/>
    <w:rsid w:val="00412C60"/>
    <w:rsid w:val="00413EB3"/>
    <w:rsid w:val="0041415A"/>
    <w:rsid w:val="004143B6"/>
    <w:rsid w:val="00414C6D"/>
    <w:rsid w:val="00414E42"/>
    <w:rsid w:val="0041516A"/>
    <w:rsid w:val="004153C0"/>
    <w:rsid w:val="00416ECE"/>
    <w:rsid w:val="00417E6D"/>
    <w:rsid w:val="00420878"/>
    <w:rsid w:val="00420BED"/>
    <w:rsid w:val="00420FEA"/>
    <w:rsid w:val="00421B61"/>
    <w:rsid w:val="0042280E"/>
    <w:rsid w:val="00423110"/>
    <w:rsid w:val="0042329D"/>
    <w:rsid w:val="004233B8"/>
    <w:rsid w:val="004238DD"/>
    <w:rsid w:val="004239B8"/>
    <w:rsid w:val="00423D29"/>
    <w:rsid w:val="00424204"/>
    <w:rsid w:val="0042546B"/>
    <w:rsid w:val="004254D0"/>
    <w:rsid w:val="004259C8"/>
    <w:rsid w:val="00426108"/>
    <w:rsid w:val="004262CB"/>
    <w:rsid w:val="00426AB2"/>
    <w:rsid w:val="00426FF2"/>
    <w:rsid w:val="004273EF"/>
    <w:rsid w:val="004278EB"/>
    <w:rsid w:val="00427F86"/>
    <w:rsid w:val="00430654"/>
    <w:rsid w:val="00430A51"/>
    <w:rsid w:val="00431084"/>
    <w:rsid w:val="004311CE"/>
    <w:rsid w:val="00431895"/>
    <w:rsid w:val="00431A38"/>
    <w:rsid w:val="00432290"/>
    <w:rsid w:val="00432417"/>
    <w:rsid w:val="00433711"/>
    <w:rsid w:val="004342C1"/>
    <w:rsid w:val="004344B0"/>
    <w:rsid w:val="004346A1"/>
    <w:rsid w:val="00434BA8"/>
    <w:rsid w:val="00435033"/>
    <w:rsid w:val="004355A8"/>
    <w:rsid w:val="004361B5"/>
    <w:rsid w:val="00436AAE"/>
    <w:rsid w:val="00436C3F"/>
    <w:rsid w:val="00437024"/>
    <w:rsid w:val="004375DE"/>
    <w:rsid w:val="004376E1"/>
    <w:rsid w:val="004379A9"/>
    <w:rsid w:val="00437D41"/>
    <w:rsid w:val="00437F98"/>
    <w:rsid w:val="004400E9"/>
    <w:rsid w:val="00440D55"/>
    <w:rsid w:val="004414E0"/>
    <w:rsid w:val="00441B2B"/>
    <w:rsid w:val="00441F7A"/>
    <w:rsid w:val="00442337"/>
    <w:rsid w:val="004428CD"/>
    <w:rsid w:val="00442F36"/>
    <w:rsid w:val="00443597"/>
    <w:rsid w:val="00445065"/>
    <w:rsid w:val="004458A5"/>
    <w:rsid w:val="004459C9"/>
    <w:rsid w:val="00445A0A"/>
    <w:rsid w:val="00445C1B"/>
    <w:rsid w:val="00446198"/>
    <w:rsid w:val="0044666A"/>
    <w:rsid w:val="004467D4"/>
    <w:rsid w:val="00446CFF"/>
    <w:rsid w:val="004470AC"/>
    <w:rsid w:val="00447126"/>
    <w:rsid w:val="004472DE"/>
    <w:rsid w:val="00447394"/>
    <w:rsid w:val="004478A8"/>
    <w:rsid w:val="0045019B"/>
    <w:rsid w:val="00450937"/>
    <w:rsid w:val="004517AD"/>
    <w:rsid w:val="004517D9"/>
    <w:rsid w:val="00451B25"/>
    <w:rsid w:val="00451BF1"/>
    <w:rsid w:val="00452A69"/>
    <w:rsid w:val="00452E79"/>
    <w:rsid w:val="00453020"/>
    <w:rsid w:val="00453583"/>
    <w:rsid w:val="00454601"/>
    <w:rsid w:val="00454ABE"/>
    <w:rsid w:val="00455E3B"/>
    <w:rsid w:val="00456A41"/>
    <w:rsid w:val="00457012"/>
    <w:rsid w:val="004575AB"/>
    <w:rsid w:val="004601E6"/>
    <w:rsid w:val="0046044A"/>
    <w:rsid w:val="00460F58"/>
    <w:rsid w:val="004611B2"/>
    <w:rsid w:val="004612F7"/>
    <w:rsid w:val="004618CE"/>
    <w:rsid w:val="00461BF0"/>
    <w:rsid w:val="00462208"/>
    <w:rsid w:val="00462420"/>
    <w:rsid w:val="00462677"/>
    <w:rsid w:val="004632D4"/>
    <w:rsid w:val="0046397B"/>
    <w:rsid w:val="00463EFD"/>
    <w:rsid w:val="0046455D"/>
    <w:rsid w:val="00465832"/>
    <w:rsid w:val="00466085"/>
    <w:rsid w:val="0046679D"/>
    <w:rsid w:val="00466F0E"/>
    <w:rsid w:val="004702C9"/>
    <w:rsid w:val="0047095B"/>
    <w:rsid w:val="0047096F"/>
    <w:rsid w:val="00470D9A"/>
    <w:rsid w:val="004731C7"/>
    <w:rsid w:val="004737E3"/>
    <w:rsid w:val="004758D2"/>
    <w:rsid w:val="00475A28"/>
    <w:rsid w:val="00475BB1"/>
    <w:rsid w:val="004765F2"/>
    <w:rsid w:val="0047704D"/>
    <w:rsid w:val="0047756F"/>
    <w:rsid w:val="0047795D"/>
    <w:rsid w:val="00477C70"/>
    <w:rsid w:val="00477CF5"/>
    <w:rsid w:val="00477DA1"/>
    <w:rsid w:val="00480746"/>
    <w:rsid w:val="00480D14"/>
    <w:rsid w:val="004816B5"/>
    <w:rsid w:val="00481C07"/>
    <w:rsid w:val="00481EB0"/>
    <w:rsid w:val="00482FC1"/>
    <w:rsid w:val="00483327"/>
    <w:rsid w:val="004833EE"/>
    <w:rsid w:val="004834E8"/>
    <w:rsid w:val="004835FE"/>
    <w:rsid w:val="00483AEC"/>
    <w:rsid w:val="0048417B"/>
    <w:rsid w:val="0048524A"/>
    <w:rsid w:val="00485E84"/>
    <w:rsid w:val="0048740A"/>
    <w:rsid w:val="004905F4"/>
    <w:rsid w:val="00490C6D"/>
    <w:rsid w:val="00491331"/>
    <w:rsid w:val="00491452"/>
    <w:rsid w:val="004916B3"/>
    <w:rsid w:val="00493599"/>
    <w:rsid w:val="00493DBF"/>
    <w:rsid w:val="00493E04"/>
    <w:rsid w:val="00494815"/>
    <w:rsid w:val="00494B06"/>
    <w:rsid w:val="004950FB"/>
    <w:rsid w:val="004955D2"/>
    <w:rsid w:val="00495620"/>
    <w:rsid w:val="00495A21"/>
    <w:rsid w:val="00495C0D"/>
    <w:rsid w:val="00495C29"/>
    <w:rsid w:val="00495CA4"/>
    <w:rsid w:val="00496148"/>
    <w:rsid w:val="004976FD"/>
    <w:rsid w:val="004977C6"/>
    <w:rsid w:val="004A0245"/>
    <w:rsid w:val="004A027D"/>
    <w:rsid w:val="004A032F"/>
    <w:rsid w:val="004A05FE"/>
    <w:rsid w:val="004A13B6"/>
    <w:rsid w:val="004A164F"/>
    <w:rsid w:val="004A1BAC"/>
    <w:rsid w:val="004A24D9"/>
    <w:rsid w:val="004A270A"/>
    <w:rsid w:val="004A2B36"/>
    <w:rsid w:val="004A2EA1"/>
    <w:rsid w:val="004A34A2"/>
    <w:rsid w:val="004A34F3"/>
    <w:rsid w:val="004A44CA"/>
    <w:rsid w:val="004A4D4F"/>
    <w:rsid w:val="004A5060"/>
    <w:rsid w:val="004A6045"/>
    <w:rsid w:val="004A6346"/>
    <w:rsid w:val="004A672A"/>
    <w:rsid w:val="004A74CC"/>
    <w:rsid w:val="004B126F"/>
    <w:rsid w:val="004B1EA2"/>
    <w:rsid w:val="004B28A1"/>
    <w:rsid w:val="004B2A8F"/>
    <w:rsid w:val="004B2C08"/>
    <w:rsid w:val="004B323B"/>
    <w:rsid w:val="004B3701"/>
    <w:rsid w:val="004B4E84"/>
    <w:rsid w:val="004B4FA8"/>
    <w:rsid w:val="004B5200"/>
    <w:rsid w:val="004B561F"/>
    <w:rsid w:val="004B5A49"/>
    <w:rsid w:val="004B5BF8"/>
    <w:rsid w:val="004B76BF"/>
    <w:rsid w:val="004B7BC4"/>
    <w:rsid w:val="004B7D93"/>
    <w:rsid w:val="004C0136"/>
    <w:rsid w:val="004C138B"/>
    <w:rsid w:val="004C13BC"/>
    <w:rsid w:val="004C14D9"/>
    <w:rsid w:val="004C2197"/>
    <w:rsid w:val="004C2E6A"/>
    <w:rsid w:val="004C3303"/>
    <w:rsid w:val="004C3368"/>
    <w:rsid w:val="004C34DF"/>
    <w:rsid w:val="004C3682"/>
    <w:rsid w:val="004C3C01"/>
    <w:rsid w:val="004C3C1A"/>
    <w:rsid w:val="004C4A2B"/>
    <w:rsid w:val="004C4AD2"/>
    <w:rsid w:val="004C4AF8"/>
    <w:rsid w:val="004C4D16"/>
    <w:rsid w:val="004C54DA"/>
    <w:rsid w:val="004C5AA3"/>
    <w:rsid w:val="004C5F65"/>
    <w:rsid w:val="004C6A95"/>
    <w:rsid w:val="004D01D6"/>
    <w:rsid w:val="004D109D"/>
    <w:rsid w:val="004D11B1"/>
    <w:rsid w:val="004D16C0"/>
    <w:rsid w:val="004D1A9B"/>
    <w:rsid w:val="004D1EE6"/>
    <w:rsid w:val="004D2DCA"/>
    <w:rsid w:val="004D464D"/>
    <w:rsid w:val="004D467E"/>
    <w:rsid w:val="004D54F3"/>
    <w:rsid w:val="004D5AF7"/>
    <w:rsid w:val="004D65D8"/>
    <w:rsid w:val="004D69F3"/>
    <w:rsid w:val="004D6B77"/>
    <w:rsid w:val="004D6F3A"/>
    <w:rsid w:val="004D7506"/>
    <w:rsid w:val="004E06A0"/>
    <w:rsid w:val="004E094A"/>
    <w:rsid w:val="004E09C1"/>
    <w:rsid w:val="004E0BF0"/>
    <w:rsid w:val="004E0F4F"/>
    <w:rsid w:val="004E202D"/>
    <w:rsid w:val="004E220A"/>
    <w:rsid w:val="004E37FA"/>
    <w:rsid w:val="004E3BF6"/>
    <w:rsid w:val="004E440E"/>
    <w:rsid w:val="004E460E"/>
    <w:rsid w:val="004E4C89"/>
    <w:rsid w:val="004E52DB"/>
    <w:rsid w:val="004E659B"/>
    <w:rsid w:val="004E6B40"/>
    <w:rsid w:val="004E7855"/>
    <w:rsid w:val="004F017C"/>
    <w:rsid w:val="004F0763"/>
    <w:rsid w:val="004F08E5"/>
    <w:rsid w:val="004F0F03"/>
    <w:rsid w:val="004F23D8"/>
    <w:rsid w:val="004F250D"/>
    <w:rsid w:val="004F2592"/>
    <w:rsid w:val="004F31A7"/>
    <w:rsid w:val="004F3711"/>
    <w:rsid w:val="004F41A8"/>
    <w:rsid w:val="004F4365"/>
    <w:rsid w:val="004F47D6"/>
    <w:rsid w:val="004F49D0"/>
    <w:rsid w:val="004F4A94"/>
    <w:rsid w:val="004F503C"/>
    <w:rsid w:val="004F5E33"/>
    <w:rsid w:val="004F77CB"/>
    <w:rsid w:val="004F793A"/>
    <w:rsid w:val="0050031B"/>
    <w:rsid w:val="005007F7"/>
    <w:rsid w:val="00500831"/>
    <w:rsid w:val="00500DA8"/>
    <w:rsid w:val="00500E06"/>
    <w:rsid w:val="0050203E"/>
    <w:rsid w:val="00502A90"/>
    <w:rsid w:val="00502E8E"/>
    <w:rsid w:val="005032B3"/>
    <w:rsid w:val="00503405"/>
    <w:rsid w:val="00503EAB"/>
    <w:rsid w:val="00504083"/>
    <w:rsid w:val="00504168"/>
    <w:rsid w:val="0050496C"/>
    <w:rsid w:val="00505071"/>
    <w:rsid w:val="0050534C"/>
    <w:rsid w:val="005058A7"/>
    <w:rsid w:val="00505F65"/>
    <w:rsid w:val="0050632D"/>
    <w:rsid w:val="005077D3"/>
    <w:rsid w:val="00507A3E"/>
    <w:rsid w:val="00510532"/>
    <w:rsid w:val="005106EE"/>
    <w:rsid w:val="00510777"/>
    <w:rsid w:val="00510A38"/>
    <w:rsid w:val="00510EC3"/>
    <w:rsid w:val="005112AF"/>
    <w:rsid w:val="005113A3"/>
    <w:rsid w:val="0051143D"/>
    <w:rsid w:val="00511AC4"/>
    <w:rsid w:val="00511B26"/>
    <w:rsid w:val="00511C8E"/>
    <w:rsid w:val="0051357B"/>
    <w:rsid w:val="00513D8F"/>
    <w:rsid w:val="00513E8B"/>
    <w:rsid w:val="00514367"/>
    <w:rsid w:val="00514DCD"/>
    <w:rsid w:val="00514EDC"/>
    <w:rsid w:val="00516AB0"/>
    <w:rsid w:val="005170ED"/>
    <w:rsid w:val="0051776C"/>
    <w:rsid w:val="00517951"/>
    <w:rsid w:val="0052002E"/>
    <w:rsid w:val="005204DB"/>
    <w:rsid w:val="00520770"/>
    <w:rsid w:val="005209BB"/>
    <w:rsid w:val="00521DC5"/>
    <w:rsid w:val="00522191"/>
    <w:rsid w:val="00522465"/>
    <w:rsid w:val="00522A92"/>
    <w:rsid w:val="00522D28"/>
    <w:rsid w:val="0052354B"/>
    <w:rsid w:val="00523D74"/>
    <w:rsid w:val="005245B8"/>
    <w:rsid w:val="0052465F"/>
    <w:rsid w:val="00524DCD"/>
    <w:rsid w:val="00525246"/>
    <w:rsid w:val="00525386"/>
    <w:rsid w:val="005254D8"/>
    <w:rsid w:val="005264F1"/>
    <w:rsid w:val="00527C20"/>
    <w:rsid w:val="00530293"/>
    <w:rsid w:val="00530F45"/>
    <w:rsid w:val="005323F4"/>
    <w:rsid w:val="00532ADC"/>
    <w:rsid w:val="00532F90"/>
    <w:rsid w:val="005337ED"/>
    <w:rsid w:val="00533C6F"/>
    <w:rsid w:val="00534B4E"/>
    <w:rsid w:val="005354C6"/>
    <w:rsid w:val="00535842"/>
    <w:rsid w:val="00535ED3"/>
    <w:rsid w:val="00536428"/>
    <w:rsid w:val="0053688F"/>
    <w:rsid w:val="00537204"/>
    <w:rsid w:val="005376B9"/>
    <w:rsid w:val="00537D43"/>
    <w:rsid w:val="00540522"/>
    <w:rsid w:val="0054076D"/>
    <w:rsid w:val="00540CC1"/>
    <w:rsid w:val="00541C0C"/>
    <w:rsid w:val="00541C5D"/>
    <w:rsid w:val="00541C9B"/>
    <w:rsid w:val="00542116"/>
    <w:rsid w:val="00542583"/>
    <w:rsid w:val="00542D09"/>
    <w:rsid w:val="005431A1"/>
    <w:rsid w:val="0054327F"/>
    <w:rsid w:val="005439DE"/>
    <w:rsid w:val="00543C1E"/>
    <w:rsid w:val="005456DC"/>
    <w:rsid w:val="00545A9E"/>
    <w:rsid w:val="00545D75"/>
    <w:rsid w:val="0054613D"/>
    <w:rsid w:val="005465BB"/>
    <w:rsid w:val="005472AF"/>
    <w:rsid w:val="0054740E"/>
    <w:rsid w:val="00547FCE"/>
    <w:rsid w:val="00550375"/>
    <w:rsid w:val="0055106C"/>
    <w:rsid w:val="005514F0"/>
    <w:rsid w:val="00551D4C"/>
    <w:rsid w:val="00551D50"/>
    <w:rsid w:val="00551F38"/>
    <w:rsid w:val="005527D5"/>
    <w:rsid w:val="0055291A"/>
    <w:rsid w:val="00552BCD"/>
    <w:rsid w:val="00552FA0"/>
    <w:rsid w:val="00552FF3"/>
    <w:rsid w:val="005537A1"/>
    <w:rsid w:val="00553839"/>
    <w:rsid w:val="005539A3"/>
    <w:rsid w:val="005539E7"/>
    <w:rsid w:val="005539EC"/>
    <w:rsid w:val="00553AEB"/>
    <w:rsid w:val="00553D8F"/>
    <w:rsid w:val="00556188"/>
    <w:rsid w:val="00556D12"/>
    <w:rsid w:val="005573F6"/>
    <w:rsid w:val="005577BD"/>
    <w:rsid w:val="005606F7"/>
    <w:rsid w:val="00560E1E"/>
    <w:rsid w:val="00561AE9"/>
    <w:rsid w:val="0056305C"/>
    <w:rsid w:val="0056310B"/>
    <w:rsid w:val="0056352D"/>
    <w:rsid w:val="00563763"/>
    <w:rsid w:val="00563856"/>
    <w:rsid w:val="00563DF8"/>
    <w:rsid w:val="00564D47"/>
    <w:rsid w:val="005651D9"/>
    <w:rsid w:val="00566D12"/>
    <w:rsid w:val="00567160"/>
    <w:rsid w:val="0056716C"/>
    <w:rsid w:val="00567643"/>
    <w:rsid w:val="005676C4"/>
    <w:rsid w:val="005677C7"/>
    <w:rsid w:val="00567889"/>
    <w:rsid w:val="00567A5E"/>
    <w:rsid w:val="00567CA7"/>
    <w:rsid w:val="0057016D"/>
    <w:rsid w:val="005704B9"/>
    <w:rsid w:val="005705C0"/>
    <w:rsid w:val="00570BF4"/>
    <w:rsid w:val="00571170"/>
    <w:rsid w:val="00571414"/>
    <w:rsid w:val="0057174E"/>
    <w:rsid w:val="00571B53"/>
    <w:rsid w:val="00571D9B"/>
    <w:rsid w:val="005740A5"/>
    <w:rsid w:val="00574594"/>
    <w:rsid w:val="005754FD"/>
    <w:rsid w:val="005759F5"/>
    <w:rsid w:val="0057610B"/>
    <w:rsid w:val="0057619C"/>
    <w:rsid w:val="005763E2"/>
    <w:rsid w:val="00576891"/>
    <w:rsid w:val="005769CC"/>
    <w:rsid w:val="00576BE6"/>
    <w:rsid w:val="0057764A"/>
    <w:rsid w:val="0057771E"/>
    <w:rsid w:val="00577727"/>
    <w:rsid w:val="00577B5F"/>
    <w:rsid w:val="00577D10"/>
    <w:rsid w:val="00580205"/>
    <w:rsid w:val="005803AE"/>
    <w:rsid w:val="00580CE5"/>
    <w:rsid w:val="0058177B"/>
    <w:rsid w:val="00581DD4"/>
    <w:rsid w:val="0058281B"/>
    <w:rsid w:val="005830A1"/>
    <w:rsid w:val="00583100"/>
    <w:rsid w:val="005834A0"/>
    <w:rsid w:val="005840F8"/>
    <w:rsid w:val="00585463"/>
    <w:rsid w:val="0058579D"/>
    <w:rsid w:val="00585F1D"/>
    <w:rsid w:val="005861A7"/>
    <w:rsid w:val="005865D7"/>
    <w:rsid w:val="00586765"/>
    <w:rsid w:val="00586BBE"/>
    <w:rsid w:val="00587249"/>
    <w:rsid w:val="00587BBD"/>
    <w:rsid w:val="00587D08"/>
    <w:rsid w:val="005901A3"/>
    <w:rsid w:val="0059049C"/>
    <w:rsid w:val="00590DA9"/>
    <w:rsid w:val="00590DD7"/>
    <w:rsid w:val="00591BEB"/>
    <w:rsid w:val="00591F41"/>
    <w:rsid w:val="00592D90"/>
    <w:rsid w:val="00593019"/>
    <w:rsid w:val="005938C6"/>
    <w:rsid w:val="00594C85"/>
    <w:rsid w:val="005952E4"/>
    <w:rsid w:val="00595458"/>
    <w:rsid w:val="005956BE"/>
    <w:rsid w:val="005957D3"/>
    <w:rsid w:val="005962FD"/>
    <w:rsid w:val="00597603"/>
    <w:rsid w:val="00597D71"/>
    <w:rsid w:val="005A0861"/>
    <w:rsid w:val="005A0F57"/>
    <w:rsid w:val="005A16BE"/>
    <w:rsid w:val="005A1F92"/>
    <w:rsid w:val="005A2137"/>
    <w:rsid w:val="005A2732"/>
    <w:rsid w:val="005A3C16"/>
    <w:rsid w:val="005A3E5E"/>
    <w:rsid w:val="005A422D"/>
    <w:rsid w:val="005A4238"/>
    <w:rsid w:val="005A49F9"/>
    <w:rsid w:val="005A4F2A"/>
    <w:rsid w:val="005A57C5"/>
    <w:rsid w:val="005A6445"/>
    <w:rsid w:val="005A6FAA"/>
    <w:rsid w:val="005A72C7"/>
    <w:rsid w:val="005A75F1"/>
    <w:rsid w:val="005B03FA"/>
    <w:rsid w:val="005B08A6"/>
    <w:rsid w:val="005B0DA2"/>
    <w:rsid w:val="005B1148"/>
    <w:rsid w:val="005B1323"/>
    <w:rsid w:val="005B1596"/>
    <w:rsid w:val="005B169B"/>
    <w:rsid w:val="005B1938"/>
    <w:rsid w:val="005B1C7A"/>
    <w:rsid w:val="005B1E08"/>
    <w:rsid w:val="005B278F"/>
    <w:rsid w:val="005B3245"/>
    <w:rsid w:val="005B3765"/>
    <w:rsid w:val="005B3936"/>
    <w:rsid w:val="005B3DCE"/>
    <w:rsid w:val="005B47F6"/>
    <w:rsid w:val="005B4949"/>
    <w:rsid w:val="005B5586"/>
    <w:rsid w:val="005B6DB0"/>
    <w:rsid w:val="005B716D"/>
    <w:rsid w:val="005B7634"/>
    <w:rsid w:val="005B7947"/>
    <w:rsid w:val="005B7A11"/>
    <w:rsid w:val="005B7F00"/>
    <w:rsid w:val="005C04D9"/>
    <w:rsid w:val="005C1C23"/>
    <w:rsid w:val="005C2023"/>
    <w:rsid w:val="005C26CA"/>
    <w:rsid w:val="005C28A8"/>
    <w:rsid w:val="005C2C12"/>
    <w:rsid w:val="005C2D76"/>
    <w:rsid w:val="005C2FC5"/>
    <w:rsid w:val="005C311A"/>
    <w:rsid w:val="005C35A8"/>
    <w:rsid w:val="005C3810"/>
    <w:rsid w:val="005C398D"/>
    <w:rsid w:val="005C3BC2"/>
    <w:rsid w:val="005C3C71"/>
    <w:rsid w:val="005C3DB4"/>
    <w:rsid w:val="005C41D2"/>
    <w:rsid w:val="005C478A"/>
    <w:rsid w:val="005C5522"/>
    <w:rsid w:val="005C6C51"/>
    <w:rsid w:val="005C6E59"/>
    <w:rsid w:val="005C70D1"/>
    <w:rsid w:val="005C7515"/>
    <w:rsid w:val="005D066A"/>
    <w:rsid w:val="005D0968"/>
    <w:rsid w:val="005D203C"/>
    <w:rsid w:val="005D2EBE"/>
    <w:rsid w:val="005D31BF"/>
    <w:rsid w:val="005D3AE7"/>
    <w:rsid w:val="005D3E6A"/>
    <w:rsid w:val="005D432C"/>
    <w:rsid w:val="005D5461"/>
    <w:rsid w:val="005D56F0"/>
    <w:rsid w:val="005D58DA"/>
    <w:rsid w:val="005D62B3"/>
    <w:rsid w:val="005D699E"/>
    <w:rsid w:val="005D6BD1"/>
    <w:rsid w:val="005D6CD9"/>
    <w:rsid w:val="005D6F42"/>
    <w:rsid w:val="005D717B"/>
    <w:rsid w:val="005D7982"/>
    <w:rsid w:val="005D7EED"/>
    <w:rsid w:val="005D7EFA"/>
    <w:rsid w:val="005E0952"/>
    <w:rsid w:val="005E2CE9"/>
    <w:rsid w:val="005E2E68"/>
    <w:rsid w:val="005E2F6E"/>
    <w:rsid w:val="005E3DF2"/>
    <w:rsid w:val="005E3E46"/>
    <w:rsid w:val="005E3FEF"/>
    <w:rsid w:val="005E4513"/>
    <w:rsid w:val="005E4834"/>
    <w:rsid w:val="005E49F7"/>
    <w:rsid w:val="005E4A30"/>
    <w:rsid w:val="005E5388"/>
    <w:rsid w:val="005E5A4B"/>
    <w:rsid w:val="005E5F8E"/>
    <w:rsid w:val="005E674A"/>
    <w:rsid w:val="005E7730"/>
    <w:rsid w:val="005E7951"/>
    <w:rsid w:val="005F01D9"/>
    <w:rsid w:val="005F03AC"/>
    <w:rsid w:val="005F0EA2"/>
    <w:rsid w:val="005F19AC"/>
    <w:rsid w:val="005F1CCB"/>
    <w:rsid w:val="005F2786"/>
    <w:rsid w:val="005F27D7"/>
    <w:rsid w:val="005F2B06"/>
    <w:rsid w:val="005F2F26"/>
    <w:rsid w:val="005F3E94"/>
    <w:rsid w:val="005F42FB"/>
    <w:rsid w:val="005F442D"/>
    <w:rsid w:val="005F454F"/>
    <w:rsid w:val="005F4B7E"/>
    <w:rsid w:val="005F5193"/>
    <w:rsid w:val="005F62EB"/>
    <w:rsid w:val="005F6A07"/>
    <w:rsid w:val="005F6B32"/>
    <w:rsid w:val="005F732A"/>
    <w:rsid w:val="005F7874"/>
    <w:rsid w:val="005F7D87"/>
    <w:rsid w:val="00601022"/>
    <w:rsid w:val="006012D1"/>
    <w:rsid w:val="0060171C"/>
    <w:rsid w:val="0060226A"/>
    <w:rsid w:val="006022B7"/>
    <w:rsid w:val="00602BEF"/>
    <w:rsid w:val="0060378C"/>
    <w:rsid w:val="0060390E"/>
    <w:rsid w:val="00603FDC"/>
    <w:rsid w:val="0060407D"/>
    <w:rsid w:val="00604375"/>
    <w:rsid w:val="00606A6E"/>
    <w:rsid w:val="00606A6F"/>
    <w:rsid w:val="00606BCE"/>
    <w:rsid w:val="00606C7C"/>
    <w:rsid w:val="00607025"/>
    <w:rsid w:val="00607059"/>
    <w:rsid w:val="006072FF"/>
    <w:rsid w:val="00607682"/>
    <w:rsid w:val="006076B7"/>
    <w:rsid w:val="00607940"/>
    <w:rsid w:val="00607CC5"/>
    <w:rsid w:val="00610F23"/>
    <w:rsid w:val="00610F52"/>
    <w:rsid w:val="00611230"/>
    <w:rsid w:val="00611558"/>
    <w:rsid w:val="0061216A"/>
    <w:rsid w:val="0061267A"/>
    <w:rsid w:val="0061271B"/>
    <w:rsid w:val="00613C80"/>
    <w:rsid w:val="00613FB6"/>
    <w:rsid w:val="00614F92"/>
    <w:rsid w:val="00616B2A"/>
    <w:rsid w:val="00616C10"/>
    <w:rsid w:val="00616D75"/>
    <w:rsid w:val="006172B5"/>
    <w:rsid w:val="0061742F"/>
    <w:rsid w:val="00617483"/>
    <w:rsid w:val="0061786C"/>
    <w:rsid w:val="0062009B"/>
    <w:rsid w:val="00620E13"/>
    <w:rsid w:val="0062290F"/>
    <w:rsid w:val="00622AE1"/>
    <w:rsid w:val="00622C75"/>
    <w:rsid w:val="00622E2C"/>
    <w:rsid w:val="0062320E"/>
    <w:rsid w:val="00623232"/>
    <w:rsid w:val="00623846"/>
    <w:rsid w:val="00624FE6"/>
    <w:rsid w:val="0062524E"/>
    <w:rsid w:val="00625D9F"/>
    <w:rsid w:val="0062683F"/>
    <w:rsid w:val="00626AE4"/>
    <w:rsid w:val="00627315"/>
    <w:rsid w:val="0062742B"/>
    <w:rsid w:val="006277CC"/>
    <w:rsid w:val="00627A81"/>
    <w:rsid w:val="00627BFD"/>
    <w:rsid w:val="006301BA"/>
    <w:rsid w:val="00630A11"/>
    <w:rsid w:val="00630C0F"/>
    <w:rsid w:val="00630FFE"/>
    <w:rsid w:val="006312B4"/>
    <w:rsid w:val="00632905"/>
    <w:rsid w:val="00632D8A"/>
    <w:rsid w:val="0063321C"/>
    <w:rsid w:val="006333FC"/>
    <w:rsid w:val="00633C0A"/>
    <w:rsid w:val="00634D0E"/>
    <w:rsid w:val="00634F98"/>
    <w:rsid w:val="00635122"/>
    <w:rsid w:val="00635244"/>
    <w:rsid w:val="00635B0C"/>
    <w:rsid w:val="00635EB6"/>
    <w:rsid w:val="00636B5D"/>
    <w:rsid w:val="0063757B"/>
    <w:rsid w:val="0063780B"/>
    <w:rsid w:val="00637D78"/>
    <w:rsid w:val="00637DCF"/>
    <w:rsid w:val="00640149"/>
    <w:rsid w:val="006407D8"/>
    <w:rsid w:val="00641A85"/>
    <w:rsid w:val="0064238F"/>
    <w:rsid w:val="00642C89"/>
    <w:rsid w:val="00642F94"/>
    <w:rsid w:val="00643237"/>
    <w:rsid w:val="00643285"/>
    <w:rsid w:val="00643B39"/>
    <w:rsid w:val="006446A3"/>
    <w:rsid w:val="00644B14"/>
    <w:rsid w:val="00645262"/>
    <w:rsid w:val="006459BB"/>
    <w:rsid w:val="006459D1"/>
    <w:rsid w:val="00646589"/>
    <w:rsid w:val="006465D4"/>
    <w:rsid w:val="006470D8"/>
    <w:rsid w:val="00647223"/>
    <w:rsid w:val="00647689"/>
    <w:rsid w:val="006479E2"/>
    <w:rsid w:val="00647C64"/>
    <w:rsid w:val="0065074D"/>
    <w:rsid w:val="00650D4F"/>
    <w:rsid w:val="00650DC0"/>
    <w:rsid w:val="00650E75"/>
    <w:rsid w:val="00651308"/>
    <w:rsid w:val="00651F4A"/>
    <w:rsid w:val="006520B2"/>
    <w:rsid w:val="006525C4"/>
    <w:rsid w:val="00652D48"/>
    <w:rsid w:val="00653983"/>
    <w:rsid w:val="006539BD"/>
    <w:rsid w:val="00653F4E"/>
    <w:rsid w:val="0065428C"/>
    <w:rsid w:val="006548D7"/>
    <w:rsid w:val="00654B3E"/>
    <w:rsid w:val="00654BE0"/>
    <w:rsid w:val="00654E84"/>
    <w:rsid w:val="00655CAB"/>
    <w:rsid w:val="0065648E"/>
    <w:rsid w:val="00657043"/>
    <w:rsid w:val="0065719A"/>
    <w:rsid w:val="0065719C"/>
    <w:rsid w:val="00660347"/>
    <w:rsid w:val="00660370"/>
    <w:rsid w:val="00660409"/>
    <w:rsid w:val="00660D53"/>
    <w:rsid w:val="0066119B"/>
    <w:rsid w:val="00661BD8"/>
    <w:rsid w:val="00661C23"/>
    <w:rsid w:val="00661E09"/>
    <w:rsid w:val="00661FCE"/>
    <w:rsid w:val="00662173"/>
    <w:rsid w:val="00662281"/>
    <w:rsid w:val="006623B2"/>
    <w:rsid w:val="006625BF"/>
    <w:rsid w:val="00662BD7"/>
    <w:rsid w:val="00662D3F"/>
    <w:rsid w:val="00662DEA"/>
    <w:rsid w:val="0066313A"/>
    <w:rsid w:val="00663C86"/>
    <w:rsid w:val="00663DFB"/>
    <w:rsid w:val="00663FEF"/>
    <w:rsid w:val="00665144"/>
    <w:rsid w:val="00665C5B"/>
    <w:rsid w:val="00666FFF"/>
    <w:rsid w:val="00667C01"/>
    <w:rsid w:val="00667FB9"/>
    <w:rsid w:val="006706FA"/>
    <w:rsid w:val="00670956"/>
    <w:rsid w:val="00670E95"/>
    <w:rsid w:val="0067119C"/>
    <w:rsid w:val="006711EA"/>
    <w:rsid w:val="00671AEB"/>
    <w:rsid w:val="00672500"/>
    <w:rsid w:val="00672811"/>
    <w:rsid w:val="00673BEF"/>
    <w:rsid w:val="00673CAA"/>
    <w:rsid w:val="00673FC8"/>
    <w:rsid w:val="006742C5"/>
    <w:rsid w:val="0067437C"/>
    <w:rsid w:val="00674CC1"/>
    <w:rsid w:val="00674EBD"/>
    <w:rsid w:val="0067565D"/>
    <w:rsid w:val="00675C9E"/>
    <w:rsid w:val="00675CEF"/>
    <w:rsid w:val="00675F7D"/>
    <w:rsid w:val="006764DA"/>
    <w:rsid w:val="00676F33"/>
    <w:rsid w:val="006770D5"/>
    <w:rsid w:val="0067726D"/>
    <w:rsid w:val="0067733A"/>
    <w:rsid w:val="00677F1E"/>
    <w:rsid w:val="006806E9"/>
    <w:rsid w:val="00680D21"/>
    <w:rsid w:val="006813B1"/>
    <w:rsid w:val="0068246C"/>
    <w:rsid w:val="006831FE"/>
    <w:rsid w:val="00683465"/>
    <w:rsid w:val="00683706"/>
    <w:rsid w:val="006837E3"/>
    <w:rsid w:val="00683D96"/>
    <w:rsid w:val="00685387"/>
    <w:rsid w:val="00685684"/>
    <w:rsid w:val="006868D5"/>
    <w:rsid w:val="006875D8"/>
    <w:rsid w:val="00687A61"/>
    <w:rsid w:val="00687F4C"/>
    <w:rsid w:val="00690C29"/>
    <w:rsid w:val="00691581"/>
    <w:rsid w:val="00692187"/>
    <w:rsid w:val="00692CDA"/>
    <w:rsid w:val="00693548"/>
    <w:rsid w:val="00693B93"/>
    <w:rsid w:val="00693BC4"/>
    <w:rsid w:val="00693EAB"/>
    <w:rsid w:val="006940C1"/>
    <w:rsid w:val="00694A70"/>
    <w:rsid w:val="00694A7C"/>
    <w:rsid w:val="00695094"/>
    <w:rsid w:val="00696A9B"/>
    <w:rsid w:val="0069725B"/>
    <w:rsid w:val="00697C15"/>
    <w:rsid w:val="006A0798"/>
    <w:rsid w:val="006A0E2B"/>
    <w:rsid w:val="006A13E4"/>
    <w:rsid w:val="006A15C1"/>
    <w:rsid w:val="006A1E57"/>
    <w:rsid w:val="006A21F3"/>
    <w:rsid w:val="006A2263"/>
    <w:rsid w:val="006A260B"/>
    <w:rsid w:val="006A2E51"/>
    <w:rsid w:val="006A403F"/>
    <w:rsid w:val="006A404C"/>
    <w:rsid w:val="006A552D"/>
    <w:rsid w:val="006A5BCE"/>
    <w:rsid w:val="006A5E1A"/>
    <w:rsid w:val="006A5F72"/>
    <w:rsid w:val="006A618A"/>
    <w:rsid w:val="006A62E9"/>
    <w:rsid w:val="006A6775"/>
    <w:rsid w:val="006A7974"/>
    <w:rsid w:val="006A7DD6"/>
    <w:rsid w:val="006B11D9"/>
    <w:rsid w:val="006B2156"/>
    <w:rsid w:val="006B2DF1"/>
    <w:rsid w:val="006B32DE"/>
    <w:rsid w:val="006B36C8"/>
    <w:rsid w:val="006B4430"/>
    <w:rsid w:val="006B45D8"/>
    <w:rsid w:val="006B5161"/>
    <w:rsid w:val="006B5724"/>
    <w:rsid w:val="006B5F73"/>
    <w:rsid w:val="006B62EE"/>
    <w:rsid w:val="006B62F8"/>
    <w:rsid w:val="006B68DD"/>
    <w:rsid w:val="006B6BAE"/>
    <w:rsid w:val="006B6FB4"/>
    <w:rsid w:val="006B75E6"/>
    <w:rsid w:val="006C0472"/>
    <w:rsid w:val="006C06E3"/>
    <w:rsid w:val="006C0956"/>
    <w:rsid w:val="006C13AC"/>
    <w:rsid w:val="006C17C1"/>
    <w:rsid w:val="006C1FDD"/>
    <w:rsid w:val="006C2208"/>
    <w:rsid w:val="006C2D00"/>
    <w:rsid w:val="006C3120"/>
    <w:rsid w:val="006C3655"/>
    <w:rsid w:val="006C38FD"/>
    <w:rsid w:val="006C3E66"/>
    <w:rsid w:val="006C3EDE"/>
    <w:rsid w:val="006C4187"/>
    <w:rsid w:val="006C5503"/>
    <w:rsid w:val="006C5CD7"/>
    <w:rsid w:val="006C6D6F"/>
    <w:rsid w:val="006C74D2"/>
    <w:rsid w:val="006C77BC"/>
    <w:rsid w:val="006D0BA5"/>
    <w:rsid w:val="006D0BF2"/>
    <w:rsid w:val="006D16D1"/>
    <w:rsid w:val="006D1B84"/>
    <w:rsid w:val="006D1E13"/>
    <w:rsid w:val="006D20C2"/>
    <w:rsid w:val="006D2471"/>
    <w:rsid w:val="006D249C"/>
    <w:rsid w:val="006D27AA"/>
    <w:rsid w:val="006D287F"/>
    <w:rsid w:val="006D33A6"/>
    <w:rsid w:val="006D3528"/>
    <w:rsid w:val="006D37DB"/>
    <w:rsid w:val="006D3B30"/>
    <w:rsid w:val="006D4687"/>
    <w:rsid w:val="006D4818"/>
    <w:rsid w:val="006D4E3B"/>
    <w:rsid w:val="006D5919"/>
    <w:rsid w:val="006D5C78"/>
    <w:rsid w:val="006D6D0C"/>
    <w:rsid w:val="006D7BB6"/>
    <w:rsid w:val="006D7CEB"/>
    <w:rsid w:val="006D7E55"/>
    <w:rsid w:val="006E0431"/>
    <w:rsid w:val="006E068E"/>
    <w:rsid w:val="006E0B61"/>
    <w:rsid w:val="006E0F54"/>
    <w:rsid w:val="006E21DD"/>
    <w:rsid w:val="006E3828"/>
    <w:rsid w:val="006E3CDC"/>
    <w:rsid w:val="006E3E80"/>
    <w:rsid w:val="006E4370"/>
    <w:rsid w:val="006E4C77"/>
    <w:rsid w:val="006E6730"/>
    <w:rsid w:val="006E6867"/>
    <w:rsid w:val="006E7390"/>
    <w:rsid w:val="006F13EF"/>
    <w:rsid w:val="006F1D08"/>
    <w:rsid w:val="006F250F"/>
    <w:rsid w:val="006F2E91"/>
    <w:rsid w:val="006F2F11"/>
    <w:rsid w:val="006F3B89"/>
    <w:rsid w:val="006F4015"/>
    <w:rsid w:val="006F4307"/>
    <w:rsid w:val="006F4531"/>
    <w:rsid w:val="006F4D31"/>
    <w:rsid w:val="006F500E"/>
    <w:rsid w:val="006F5322"/>
    <w:rsid w:val="006F5583"/>
    <w:rsid w:val="006F587D"/>
    <w:rsid w:val="006F598E"/>
    <w:rsid w:val="006F5E98"/>
    <w:rsid w:val="006F5FE9"/>
    <w:rsid w:val="006F66D8"/>
    <w:rsid w:val="006F722B"/>
    <w:rsid w:val="006F7DE4"/>
    <w:rsid w:val="007000C2"/>
    <w:rsid w:val="00700231"/>
    <w:rsid w:val="00700494"/>
    <w:rsid w:val="007004FC"/>
    <w:rsid w:val="00700CB4"/>
    <w:rsid w:val="00700D60"/>
    <w:rsid w:val="007013BC"/>
    <w:rsid w:val="00701419"/>
    <w:rsid w:val="00701924"/>
    <w:rsid w:val="00701CA9"/>
    <w:rsid w:val="00701EBE"/>
    <w:rsid w:val="007020BD"/>
    <w:rsid w:val="0070219E"/>
    <w:rsid w:val="00702AEB"/>
    <w:rsid w:val="007036A5"/>
    <w:rsid w:val="007041EE"/>
    <w:rsid w:val="00704592"/>
    <w:rsid w:val="0070499A"/>
    <w:rsid w:val="00704A96"/>
    <w:rsid w:val="00704CD7"/>
    <w:rsid w:val="00704E3F"/>
    <w:rsid w:val="00705166"/>
    <w:rsid w:val="00705754"/>
    <w:rsid w:val="00706032"/>
    <w:rsid w:val="00706411"/>
    <w:rsid w:val="0070691A"/>
    <w:rsid w:val="00706CBB"/>
    <w:rsid w:val="00707082"/>
    <w:rsid w:val="0070775C"/>
    <w:rsid w:val="00707997"/>
    <w:rsid w:val="00707D08"/>
    <w:rsid w:val="0071028D"/>
    <w:rsid w:val="0071044A"/>
    <w:rsid w:val="007106C4"/>
    <w:rsid w:val="007106EB"/>
    <w:rsid w:val="007115A1"/>
    <w:rsid w:val="00711C7F"/>
    <w:rsid w:val="00711D6E"/>
    <w:rsid w:val="0071233B"/>
    <w:rsid w:val="0071348D"/>
    <w:rsid w:val="0071394D"/>
    <w:rsid w:val="00713BCC"/>
    <w:rsid w:val="00713CAA"/>
    <w:rsid w:val="00713D32"/>
    <w:rsid w:val="00714B71"/>
    <w:rsid w:val="00714BBE"/>
    <w:rsid w:val="007163F7"/>
    <w:rsid w:val="00716480"/>
    <w:rsid w:val="00716827"/>
    <w:rsid w:val="00716DBA"/>
    <w:rsid w:val="0071709F"/>
    <w:rsid w:val="00717A39"/>
    <w:rsid w:val="00717EB1"/>
    <w:rsid w:val="0072047D"/>
    <w:rsid w:val="00720E27"/>
    <w:rsid w:val="007213DA"/>
    <w:rsid w:val="00721BC4"/>
    <w:rsid w:val="00721D41"/>
    <w:rsid w:val="00721EC4"/>
    <w:rsid w:val="00723215"/>
    <w:rsid w:val="007234C9"/>
    <w:rsid w:val="007235A6"/>
    <w:rsid w:val="00724185"/>
    <w:rsid w:val="007245A0"/>
    <w:rsid w:val="00724748"/>
    <w:rsid w:val="007248ED"/>
    <w:rsid w:val="00724BEC"/>
    <w:rsid w:val="00725AAF"/>
    <w:rsid w:val="00725DC8"/>
    <w:rsid w:val="0072609E"/>
    <w:rsid w:val="00726E6D"/>
    <w:rsid w:val="00727126"/>
    <w:rsid w:val="00727192"/>
    <w:rsid w:val="00730025"/>
    <w:rsid w:val="00730635"/>
    <w:rsid w:val="00730C7D"/>
    <w:rsid w:val="0073183C"/>
    <w:rsid w:val="0073280B"/>
    <w:rsid w:val="00732B0D"/>
    <w:rsid w:val="00732DB8"/>
    <w:rsid w:val="00733088"/>
    <w:rsid w:val="007333D8"/>
    <w:rsid w:val="007339F4"/>
    <w:rsid w:val="00733A74"/>
    <w:rsid w:val="00733C43"/>
    <w:rsid w:val="00733ED6"/>
    <w:rsid w:val="007345C3"/>
    <w:rsid w:val="007345E1"/>
    <w:rsid w:val="007345FA"/>
    <w:rsid w:val="007347CA"/>
    <w:rsid w:val="00734A8E"/>
    <w:rsid w:val="0073576D"/>
    <w:rsid w:val="00735AC1"/>
    <w:rsid w:val="00735C39"/>
    <w:rsid w:val="0073670B"/>
    <w:rsid w:val="00740F47"/>
    <w:rsid w:val="00740FB8"/>
    <w:rsid w:val="0074132D"/>
    <w:rsid w:val="00741EA6"/>
    <w:rsid w:val="00743202"/>
    <w:rsid w:val="007438E9"/>
    <w:rsid w:val="0074487A"/>
    <w:rsid w:val="00745005"/>
    <w:rsid w:val="00745DF8"/>
    <w:rsid w:val="00745E9C"/>
    <w:rsid w:val="0074675C"/>
    <w:rsid w:val="00746BF3"/>
    <w:rsid w:val="00746D3B"/>
    <w:rsid w:val="00747899"/>
    <w:rsid w:val="00747BB0"/>
    <w:rsid w:val="00750620"/>
    <w:rsid w:val="00750D2C"/>
    <w:rsid w:val="00750EB7"/>
    <w:rsid w:val="0075109F"/>
    <w:rsid w:val="007511D8"/>
    <w:rsid w:val="00752068"/>
    <w:rsid w:val="00752112"/>
    <w:rsid w:val="00752DB3"/>
    <w:rsid w:val="0075453C"/>
    <w:rsid w:val="007546FD"/>
    <w:rsid w:val="007547F0"/>
    <w:rsid w:val="00754971"/>
    <w:rsid w:val="007550ED"/>
    <w:rsid w:val="00755385"/>
    <w:rsid w:val="00756439"/>
    <w:rsid w:val="007565EC"/>
    <w:rsid w:val="00756758"/>
    <w:rsid w:val="00756EB3"/>
    <w:rsid w:val="00756FB7"/>
    <w:rsid w:val="007574AF"/>
    <w:rsid w:val="00757C9B"/>
    <w:rsid w:val="00757CDE"/>
    <w:rsid w:val="00757D8A"/>
    <w:rsid w:val="007605C8"/>
    <w:rsid w:val="00760AB1"/>
    <w:rsid w:val="00760D9F"/>
    <w:rsid w:val="00761C38"/>
    <w:rsid w:val="00762893"/>
    <w:rsid w:val="00762B61"/>
    <w:rsid w:val="00762C8D"/>
    <w:rsid w:val="00763335"/>
    <w:rsid w:val="007639AE"/>
    <w:rsid w:val="007645A5"/>
    <w:rsid w:val="00764903"/>
    <w:rsid w:val="007658A6"/>
    <w:rsid w:val="00766AD7"/>
    <w:rsid w:val="00767332"/>
    <w:rsid w:val="007674B6"/>
    <w:rsid w:val="00767A4A"/>
    <w:rsid w:val="0077036E"/>
    <w:rsid w:val="00771D06"/>
    <w:rsid w:val="00771E4C"/>
    <w:rsid w:val="0077265D"/>
    <w:rsid w:val="007729FB"/>
    <w:rsid w:val="00773678"/>
    <w:rsid w:val="00773A87"/>
    <w:rsid w:val="00773AE6"/>
    <w:rsid w:val="00773D7E"/>
    <w:rsid w:val="00775194"/>
    <w:rsid w:val="00775B2A"/>
    <w:rsid w:val="0077605D"/>
    <w:rsid w:val="00777261"/>
    <w:rsid w:val="00781481"/>
    <w:rsid w:val="00781501"/>
    <w:rsid w:val="00781CE9"/>
    <w:rsid w:val="007820FA"/>
    <w:rsid w:val="00782DC4"/>
    <w:rsid w:val="00783020"/>
    <w:rsid w:val="007835CE"/>
    <w:rsid w:val="00784262"/>
    <w:rsid w:val="007842D4"/>
    <w:rsid w:val="00784538"/>
    <w:rsid w:val="007855DC"/>
    <w:rsid w:val="00785861"/>
    <w:rsid w:val="007865F0"/>
    <w:rsid w:val="00787588"/>
    <w:rsid w:val="00787B9F"/>
    <w:rsid w:val="00787C29"/>
    <w:rsid w:val="00787CE8"/>
    <w:rsid w:val="00787F69"/>
    <w:rsid w:val="00790268"/>
    <w:rsid w:val="00790584"/>
    <w:rsid w:val="007905B9"/>
    <w:rsid w:val="0079063C"/>
    <w:rsid w:val="0079068C"/>
    <w:rsid w:val="00790AD2"/>
    <w:rsid w:val="00791112"/>
    <w:rsid w:val="0079299D"/>
    <w:rsid w:val="00792AAC"/>
    <w:rsid w:val="00792F85"/>
    <w:rsid w:val="00792FE3"/>
    <w:rsid w:val="00793108"/>
    <w:rsid w:val="0079353F"/>
    <w:rsid w:val="00793594"/>
    <w:rsid w:val="00793614"/>
    <w:rsid w:val="00793CBF"/>
    <w:rsid w:val="00793F8B"/>
    <w:rsid w:val="007942E2"/>
    <w:rsid w:val="0079515A"/>
    <w:rsid w:val="007951FE"/>
    <w:rsid w:val="00795800"/>
    <w:rsid w:val="007958B0"/>
    <w:rsid w:val="00795C12"/>
    <w:rsid w:val="00795E96"/>
    <w:rsid w:val="00796208"/>
    <w:rsid w:val="0079647C"/>
    <w:rsid w:val="00796A08"/>
    <w:rsid w:val="00797127"/>
    <w:rsid w:val="00797156"/>
    <w:rsid w:val="00797218"/>
    <w:rsid w:val="007A0AB5"/>
    <w:rsid w:val="007A0D71"/>
    <w:rsid w:val="007A16C9"/>
    <w:rsid w:val="007A2564"/>
    <w:rsid w:val="007A3013"/>
    <w:rsid w:val="007A3722"/>
    <w:rsid w:val="007A3AC0"/>
    <w:rsid w:val="007A3D55"/>
    <w:rsid w:val="007A4351"/>
    <w:rsid w:val="007A5048"/>
    <w:rsid w:val="007A64AC"/>
    <w:rsid w:val="007A6BE5"/>
    <w:rsid w:val="007A70F6"/>
    <w:rsid w:val="007B0122"/>
    <w:rsid w:val="007B024A"/>
    <w:rsid w:val="007B0409"/>
    <w:rsid w:val="007B07CE"/>
    <w:rsid w:val="007B0F66"/>
    <w:rsid w:val="007B1174"/>
    <w:rsid w:val="007B12B0"/>
    <w:rsid w:val="007B16C2"/>
    <w:rsid w:val="007B19F4"/>
    <w:rsid w:val="007B1D28"/>
    <w:rsid w:val="007B283D"/>
    <w:rsid w:val="007B2BD4"/>
    <w:rsid w:val="007B2EF5"/>
    <w:rsid w:val="007B39DC"/>
    <w:rsid w:val="007B3A6C"/>
    <w:rsid w:val="007B5021"/>
    <w:rsid w:val="007B5A5A"/>
    <w:rsid w:val="007B5ECC"/>
    <w:rsid w:val="007B7363"/>
    <w:rsid w:val="007B7489"/>
    <w:rsid w:val="007B7739"/>
    <w:rsid w:val="007B7C65"/>
    <w:rsid w:val="007C05FB"/>
    <w:rsid w:val="007C0DE9"/>
    <w:rsid w:val="007C0F0A"/>
    <w:rsid w:val="007C10B1"/>
    <w:rsid w:val="007C131D"/>
    <w:rsid w:val="007C2194"/>
    <w:rsid w:val="007C2487"/>
    <w:rsid w:val="007C2835"/>
    <w:rsid w:val="007C28F2"/>
    <w:rsid w:val="007C2E47"/>
    <w:rsid w:val="007C3471"/>
    <w:rsid w:val="007C3478"/>
    <w:rsid w:val="007C4513"/>
    <w:rsid w:val="007C4668"/>
    <w:rsid w:val="007C49A3"/>
    <w:rsid w:val="007C5A5B"/>
    <w:rsid w:val="007C5EE6"/>
    <w:rsid w:val="007C6598"/>
    <w:rsid w:val="007C667B"/>
    <w:rsid w:val="007C69FC"/>
    <w:rsid w:val="007C6CCA"/>
    <w:rsid w:val="007C6FD8"/>
    <w:rsid w:val="007C7392"/>
    <w:rsid w:val="007C75D0"/>
    <w:rsid w:val="007C7DC1"/>
    <w:rsid w:val="007C7E9B"/>
    <w:rsid w:val="007C7EDA"/>
    <w:rsid w:val="007CAAA1"/>
    <w:rsid w:val="007D03E1"/>
    <w:rsid w:val="007D0FA6"/>
    <w:rsid w:val="007D1513"/>
    <w:rsid w:val="007D1F5D"/>
    <w:rsid w:val="007D22CE"/>
    <w:rsid w:val="007D2E9F"/>
    <w:rsid w:val="007D3CF7"/>
    <w:rsid w:val="007D3FE0"/>
    <w:rsid w:val="007D41B2"/>
    <w:rsid w:val="007D4479"/>
    <w:rsid w:val="007D4656"/>
    <w:rsid w:val="007D4B97"/>
    <w:rsid w:val="007D5CE3"/>
    <w:rsid w:val="007D697C"/>
    <w:rsid w:val="007D6BF7"/>
    <w:rsid w:val="007D6F57"/>
    <w:rsid w:val="007D72FC"/>
    <w:rsid w:val="007E0031"/>
    <w:rsid w:val="007E10AB"/>
    <w:rsid w:val="007E12FA"/>
    <w:rsid w:val="007E146F"/>
    <w:rsid w:val="007E1747"/>
    <w:rsid w:val="007E18C6"/>
    <w:rsid w:val="007E18E3"/>
    <w:rsid w:val="007E30EC"/>
    <w:rsid w:val="007E33EA"/>
    <w:rsid w:val="007E3529"/>
    <w:rsid w:val="007E353F"/>
    <w:rsid w:val="007E38E1"/>
    <w:rsid w:val="007E3DF6"/>
    <w:rsid w:val="007E3F9D"/>
    <w:rsid w:val="007E4A8A"/>
    <w:rsid w:val="007E4AA2"/>
    <w:rsid w:val="007E4FED"/>
    <w:rsid w:val="007E55B7"/>
    <w:rsid w:val="007E5786"/>
    <w:rsid w:val="007E6A88"/>
    <w:rsid w:val="007E6D4A"/>
    <w:rsid w:val="007E7331"/>
    <w:rsid w:val="007E7CB1"/>
    <w:rsid w:val="007E7E42"/>
    <w:rsid w:val="007E7FC3"/>
    <w:rsid w:val="007F0121"/>
    <w:rsid w:val="007F01FF"/>
    <w:rsid w:val="007F0413"/>
    <w:rsid w:val="007F056E"/>
    <w:rsid w:val="007F0AC9"/>
    <w:rsid w:val="007F0BB5"/>
    <w:rsid w:val="007F185C"/>
    <w:rsid w:val="007F192A"/>
    <w:rsid w:val="007F1A09"/>
    <w:rsid w:val="007F1CBD"/>
    <w:rsid w:val="007F22C2"/>
    <w:rsid w:val="007F2406"/>
    <w:rsid w:val="007F2A40"/>
    <w:rsid w:val="007F3694"/>
    <w:rsid w:val="007F3A37"/>
    <w:rsid w:val="007F3B06"/>
    <w:rsid w:val="007F3E95"/>
    <w:rsid w:val="007F45DD"/>
    <w:rsid w:val="007F4923"/>
    <w:rsid w:val="007F4BAA"/>
    <w:rsid w:val="007F4CFD"/>
    <w:rsid w:val="007F6AAB"/>
    <w:rsid w:val="007F7128"/>
    <w:rsid w:val="007F76C8"/>
    <w:rsid w:val="007F7974"/>
    <w:rsid w:val="007F7A10"/>
    <w:rsid w:val="007F7BB1"/>
    <w:rsid w:val="007F7DA9"/>
    <w:rsid w:val="0080038E"/>
    <w:rsid w:val="00802539"/>
    <w:rsid w:val="00802BC5"/>
    <w:rsid w:val="00802BE7"/>
    <w:rsid w:val="0080312F"/>
    <w:rsid w:val="00803181"/>
    <w:rsid w:val="008039D3"/>
    <w:rsid w:val="00803AE1"/>
    <w:rsid w:val="00803AF3"/>
    <w:rsid w:val="00803B4E"/>
    <w:rsid w:val="00803BAF"/>
    <w:rsid w:val="008040DC"/>
    <w:rsid w:val="0080495D"/>
    <w:rsid w:val="00804EF3"/>
    <w:rsid w:val="00804F8C"/>
    <w:rsid w:val="008052A2"/>
    <w:rsid w:val="008058BF"/>
    <w:rsid w:val="00805BC7"/>
    <w:rsid w:val="00805E9B"/>
    <w:rsid w:val="00805F8F"/>
    <w:rsid w:val="008061DC"/>
    <w:rsid w:val="008063BA"/>
    <w:rsid w:val="00806508"/>
    <w:rsid w:val="00806894"/>
    <w:rsid w:val="00806D8C"/>
    <w:rsid w:val="00807775"/>
    <w:rsid w:val="00807FB6"/>
    <w:rsid w:val="00811017"/>
    <w:rsid w:val="008116F6"/>
    <w:rsid w:val="008126EC"/>
    <w:rsid w:val="00812D2E"/>
    <w:rsid w:val="00813662"/>
    <w:rsid w:val="00813668"/>
    <w:rsid w:val="00814223"/>
    <w:rsid w:val="0081422D"/>
    <w:rsid w:val="00814421"/>
    <w:rsid w:val="008145B1"/>
    <w:rsid w:val="008160D1"/>
    <w:rsid w:val="00816269"/>
    <w:rsid w:val="008172EA"/>
    <w:rsid w:val="00820547"/>
    <w:rsid w:val="00820CC3"/>
    <w:rsid w:val="00820E48"/>
    <w:rsid w:val="0082147E"/>
    <w:rsid w:val="00821FBA"/>
    <w:rsid w:val="00822409"/>
    <w:rsid w:val="00822C7F"/>
    <w:rsid w:val="00822C87"/>
    <w:rsid w:val="00823000"/>
    <w:rsid w:val="008233F6"/>
    <w:rsid w:val="00823442"/>
    <w:rsid w:val="008235C3"/>
    <w:rsid w:val="00823E46"/>
    <w:rsid w:val="00823E55"/>
    <w:rsid w:val="00824874"/>
    <w:rsid w:val="008250E0"/>
    <w:rsid w:val="008258E2"/>
    <w:rsid w:val="00826830"/>
    <w:rsid w:val="0082702E"/>
    <w:rsid w:val="0082753D"/>
    <w:rsid w:val="0082768B"/>
    <w:rsid w:val="00827CBA"/>
    <w:rsid w:val="00827DB7"/>
    <w:rsid w:val="00830701"/>
    <w:rsid w:val="0083087F"/>
    <w:rsid w:val="00831247"/>
    <w:rsid w:val="00831259"/>
    <w:rsid w:val="00831430"/>
    <w:rsid w:val="00831520"/>
    <w:rsid w:val="00831B57"/>
    <w:rsid w:val="0083268C"/>
    <w:rsid w:val="00832876"/>
    <w:rsid w:val="00832F75"/>
    <w:rsid w:val="00832FD3"/>
    <w:rsid w:val="00833CE9"/>
    <w:rsid w:val="00833D9C"/>
    <w:rsid w:val="008344F5"/>
    <w:rsid w:val="0083483C"/>
    <w:rsid w:val="00834DC2"/>
    <w:rsid w:val="00835A5D"/>
    <w:rsid w:val="00835A73"/>
    <w:rsid w:val="00835F87"/>
    <w:rsid w:val="00836541"/>
    <w:rsid w:val="0083709E"/>
    <w:rsid w:val="00837429"/>
    <w:rsid w:val="00840766"/>
    <w:rsid w:val="00840A43"/>
    <w:rsid w:val="00841BDB"/>
    <w:rsid w:val="00841E95"/>
    <w:rsid w:val="00842740"/>
    <w:rsid w:val="00843018"/>
    <w:rsid w:val="008437C9"/>
    <w:rsid w:val="008439A0"/>
    <w:rsid w:val="00843F14"/>
    <w:rsid w:val="00844839"/>
    <w:rsid w:val="00844B0E"/>
    <w:rsid w:val="008455E3"/>
    <w:rsid w:val="00845D73"/>
    <w:rsid w:val="00845E20"/>
    <w:rsid w:val="0084618A"/>
    <w:rsid w:val="00846978"/>
    <w:rsid w:val="00846B2D"/>
    <w:rsid w:val="008501D1"/>
    <w:rsid w:val="008504E8"/>
    <w:rsid w:val="00850647"/>
    <w:rsid w:val="00851107"/>
    <w:rsid w:val="00852626"/>
    <w:rsid w:val="008536AB"/>
    <w:rsid w:val="00853D6B"/>
    <w:rsid w:val="0085483D"/>
    <w:rsid w:val="00855140"/>
    <w:rsid w:val="00855357"/>
    <w:rsid w:val="008554AA"/>
    <w:rsid w:val="008562A1"/>
    <w:rsid w:val="00856532"/>
    <w:rsid w:val="00856E7E"/>
    <w:rsid w:val="0085770E"/>
    <w:rsid w:val="00857C79"/>
    <w:rsid w:val="00857E19"/>
    <w:rsid w:val="008603EF"/>
    <w:rsid w:val="008604FC"/>
    <w:rsid w:val="00860944"/>
    <w:rsid w:val="00860EB7"/>
    <w:rsid w:val="0086113F"/>
    <w:rsid w:val="00861B3C"/>
    <w:rsid w:val="00863521"/>
    <w:rsid w:val="0086384F"/>
    <w:rsid w:val="0086484E"/>
    <w:rsid w:val="008649D5"/>
    <w:rsid w:val="00864C18"/>
    <w:rsid w:val="00865ABF"/>
    <w:rsid w:val="00866688"/>
    <w:rsid w:val="0086682E"/>
    <w:rsid w:val="008701B4"/>
    <w:rsid w:val="00870662"/>
    <w:rsid w:val="0087086B"/>
    <w:rsid w:val="00872413"/>
    <w:rsid w:val="008729C1"/>
    <w:rsid w:val="008732C2"/>
    <w:rsid w:val="00874231"/>
    <w:rsid w:val="008742B2"/>
    <w:rsid w:val="008743E2"/>
    <w:rsid w:val="00874414"/>
    <w:rsid w:val="0087520D"/>
    <w:rsid w:val="00875F82"/>
    <w:rsid w:val="00876105"/>
    <w:rsid w:val="00876161"/>
    <w:rsid w:val="00876AE7"/>
    <w:rsid w:val="00876B50"/>
    <w:rsid w:val="00876C01"/>
    <w:rsid w:val="00876C37"/>
    <w:rsid w:val="00876FDD"/>
    <w:rsid w:val="00876FFE"/>
    <w:rsid w:val="0087784C"/>
    <w:rsid w:val="00880756"/>
    <w:rsid w:val="00880840"/>
    <w:rsid w:val="00880A22"/>
    <w:rsid w:val="0088120C"/>
    <w:rsid w:val="00881266"/>
    <w:rsid w:val="00881D1D"/>
    <w:rsid w:val="008823DD"/>
    <w:rsid w:val="00882729"/>
    <w:rsid w:val="00882C52"/>
    <w:rsid w:val="0088328C"/>
    <w:rsid w:val="0088367C"/>
    <w:rsid w:val="00883D30"/>
    <w:rsid w:val="008849CB"/>
    <w:rsid w:val="008849EB"/>
    <w:rsid w:val="00885054"/>
    <w:rsid w:val="0088514F"/>
    <w:rsid w:val="00886199"/>
    <w:rsid w:val="008872B5"/>
    <w:rsid w:val="00887733"/>
    <w:rsid w:val="0088790C"/>
    <w:rsid w:val="00887CB8"/>
    <w:rsid w:val="00887E5F"/>
    <w:rsid w:val="00887EF4"/>
    <w:rsid w:val="00890EC1"/>
    <w:rsid w:val="00890F3A"/>
    <w:rsid w:val="00891057"/>
    <w:rsid w:val="00891178"/>
    <w:rsid w:val="0089128E"/>
    <w:rsid w:val="00891CC5"/>
    <w:rsid w:val="00891E81"/>
    <w:rsid w:val="00892B99"/>
    <w:rsid w:val="0089324C"/>
    <w:rsid w:val="00893704"/>
    <w:rsid w:val="008939C6"/>
    <w:rsid w:val="00893C21"/>
    <w:rsid w:val="008940A0"/>
    <w:rsid w:val="00894632"/>
    <w:rsid w:val="00894FCC"/>
    <w:rsid w:val="008953D6"/>
    <w:rsid w:val="00895450"/>
    <w:rsid w:val="00895BD2"/>
    <w:rsid w:val="00895DC5"/>
    <w:rsid w:val="00896702"/>
    <w:rsid w:val="008967F6"/>
    <w:rsid w:val="00896CB4"/>
    <w:rsid w:val="00896F19"/>
    <w:rsid w:val="0089734F"/>
    <w:rsid w:val="00897603"/>
    <w:rsid w:val="0089763B"/>
    <w:rsid w:val="008A0094"/>
    <w:rsid w:val="008A157A"/>
    <w:rsid w:val="008A1BE1"/>
    <w:rsid w:val="008A21FB"/>
    <w:rsid w:val="008A262F"/>
    <w:rsid w:val="008A30F3"/>
    <w:rsid w:val="008A3346"/>
    <w:rsid w:val="008A3883"/>
    <w:rsid w:val="008A3F43"/>
    <w:rsid w:val="008A4022"/>
    <w:rsid w:val="008A41A8"/>
    <w:rsid w:val="008A5BB4"/>
    <w:rsid w:val="008A5BFD"/>
    <w:rsid w:val="008A6138"/>
    <w:rsid w:val="008A6AF0"/>
    <w:rsid w:val="008A7814"/>
    <w:rsid w:val="008AEAC1"/>
    <w:rsid w:val="008B0FAB"/>
    <w:rsid w:val="008B139F"/>
    <w:rsid w:val="008B1CDF"/>
    <w:rsid w:val="008B1DFC"/>
    <w:rsid w:val="008B2342"/>
    <w:rsid w:val="008B312E"/>
    <w:rsid w:val="008B35A3"/>
    <w:rsid w:val="008B3C34"/>
    <w:rsid w:val="008B3CA0"/>
    <w:rsid w:val="008B40B6"/>
    <w:rsid w:val="008B45B8"/>
    <w:rsid w:val="008B4D56"/>
    <w:rsid w:val="008B5E77"/>
    <w:rsid w:val="008B6B8A"/>
    <w:rsid w:val="008B7432"/>
    <w:rsid w:val="008B7480"/>
    <w:rsid w:val="008B7488"/>
    <w:rsid w:val="008B7917"/>
    <w:rsid w:val="008C0205"/>
    <w:rsid w:val="008C0DEE"/>
    <w:rsid w:val="008C143A"/>
    <w:rsid w:val="008C173F"/>
    <w:rsid w:val="008C1AF1"/>
    <w:rsid w:val="008C1C3F"/>
    <w:rsid w:val="008C1DD0"/>
    <w:rsid w:val="008C2268"/>
    <w:rsid w:val="008C2474"/>
    <w:rsid w:val="008C2818"/>
    <w:rsid w:val="008C2ADD"/>
    <w:rsid w:val="008C3073"/>
    <w:rsid w:val="008C33CA"/>
    <w:rsid w:val="008C40C9"/>
    <w:rsid w:val="008C4B01"/>
    <w:rsid w:val="008C4B38"/>
    <w:rsid w:val="008C5104"/>
    <w:rsid w:val="008C5BA2"/>
    <w:rsid w:val="008C6251"/>
    <w:rsid w:val="008C68A9"/>
    <w:rsid w:val="008C6978"/>
    <w:rsid w:val="008C6DF2"/>
    <w:rsid w:val="008C72CF"/>
    <w:rsid w:val="008C79CB"/>
    <w:rsid w:val="008C7F90"/>
    <w:rsid w:val="008D0A32"/>
    <w:rsid w:val="008D0BBD"/>
    <w:rsid w:val="008D2525"/>
    <w:rsid w:val="008D2909"/>
    <w:rsid w:val="008D2D20"/>
    <w:rsid w:val="008D2F20"/>
    <w:rsid w:val="008D349C"/>
    <w:rsid w:val="008D3B6A"/>
    <w:rsid w:val="008D530C"/>
    <w:rsid w:val="008D58B7"/>
    <w:rsid w:val="008D5EC0"/>
    <w:rsid w:val="008D633A"/>
    <w:rsid w:val="008D66AB"/>
    <w:rsid w:val="008D6D0D"/>
    <w:rsid w:val="008E000B"/>
    <w:rsid w:val="008E002A"/>
    <w:rsid w:val="008E014E"/>
    <w:rsid w:val="008E0897"/>
    <w:rsid w:val="008E0E37"/>
    <w:rsid w:val="008E14A0"/>
    <w:rsid w:val="008E1807"/>
    <w:rsid w:val="008E1E88"/>
    <w:rsid w:val="008E2020"/>
    <w:rsid w:val="008E2F91"/>
    <w:rsid w:val="008E328A"/>
    <w:rsid w:val="008E3614"/>
    <w:rsid w:val="008E4175"/>
    <w:rsid w:val="008E4342"/>
    <w:rsid w:val="008E4AE5"/>
    <w:rsid w:val="008E4DCE"/>
    <w:rsid w:val="008E53A5"/>
    <w:rsid w:val="008E55B4"/>
    <w:rsid w:val="008E588B"/>
    <w:rsid w:val="008E5CAE"/>
    <w:rsid w:val="008E60D5"/>
    <w:rsid w:val="008E6440"/>
    <w:rsid w:val="008E6866"/>
    <w:rsid w:val="008E69F0"/>
    <w:rsid w:val="008E6EF1"/>
    <w:rsid w:val="008E737B"/>
    <w:rsid w:val="008E74BC"/>
    <w:rsid w:val="008E7B96"/>
    <w:rsid w:val="008E7E5A"/>
    <w:rsid w:val="008F014D"/>
    <w:rsid w:val="008F01B9"/>
    <w:rsid w:val="008F0560"/>
    <w:rsid w:val="008F1352"/>
    <w:rsid w:val="008F1388"/>
    <w:rsid w:val="008F27DA"/>
    <w:rsid w:val="008F2A6D"/>
    <w:rsid w:val="008F34FC"/>
    <w:rsid w:val="008F3968"/>
    <w:rsid w:val="008F39FE"/>
    <w:rsid w:val="008F3C53"/>
    <w:rsid w:val="008F3C57"/>
    <w:rsid w:val="008F41DC"/>
    <w:rsid w:val="008F4A93"/>
    <w:rsid w:val="008F4F7E"/>
    <w:rsid w:val="008F5179"/>
    <w:rsid w:val="008F563C"/>
    <w:rsid w:val="008F60D3"/>
    <w:rsid w:val="008F6791"/>
    <w:rsid w:val="008F7CD7"/>
    <w:rsid w:val="009000F8"/>
    <w:rsid w:val="009003E2"/>
    <w:rsid w:val="0090103E"/>
    <w:rsid w:val="00901B41"/>
    <w:rsid w:val="00901E95"/>
    <w:rsid w:val="0090210D"/>
    <w:rsid w:val="009027BB"/>
    <w:rsid w:val="00902BE0"/>
    <w:rsid w:val="00902FB0"/>
    <w:rsid w:val="00903189"/>
    <w:rsid w:val="00904D1B"/>
    <w:rsid w:val="0090590B"/>
    <w:rsid w:val="00907339"/>
    <w:rsid w:val="00907665"/>
    <w:rsid w:val="00907D4D"/>
    <w:rsid w:val="009103B4"/>
    <w:rsid w:val="009110C3"/>
    <w:rsid w:val="00911C4B"/>
    <w:rsid w:val="00912548"/>
    <w:rsid w:val="00912B32"/>
    <w:rsid w:val="00912BF5"/>
    <w:rsid w:val="00912E10"/>
    <w:rsid w:val="00913840"/>
    <w:rsid w:val="00913A79"/>
    <w:rsid w:val="009148E5"/>
    <w:rsid w:val="00914B5F"/>
    <w:rsid w:val="00915163"/>
    <w:rsid w:val="00915CA3"/>
    <w:rsid w:val="0091604E"/>
    <w:rsid w:val="0091680F"/>
    <w:rsid w:val="00916C96"/>
    <w:rsid w:val="00916CC0"/>
    <w:rsid w:val="009175B5"/>
    <w:rsid w:val="00920275"/>
    <w:rsid w:val="0092071A"/>
    <w:rsid w:val="00920907"/>
    <w:rsid w:val="00920C20"/>
    <w:rsid w:val="00920EE1"/>
    <w:rsid w:val="00921A33"/>
    <w:rsid w:val="00921EBF"/>
    <w:rsid w:val="0092218A"/>
    <w:rsid w:val="00922B60"/>
    <w:rsid w:val="00923647"/>
    <w:rsid w:val="009237DD"/>
    <w:rsid w:val="009241EA"/>
    <w:rsid w:val="00924282"/>
    <w:rsid w:val="00924A8E"/>
    <w:rsid w:val="00924AF4"/>
    <w:rsid w:val="009252D7"/>
    <w:rsid w:val="00925A09"/>
    <w:rsid w:val="00926114"/>
    <w:rsid w:val="009262D7"/>
    <w:rsid w:val="009273B8"/>
    <w:rsid w:val="00927933"/>
    <w:rsid w:val="009279D3"/>
    <w:rsid w:val="00927A02"/>
    <w:rsid w:val="00930C9F"/>
    <w:rsid w:val="009322D9"/>
    <w:rsid w:val="0093276C"/>
    <w:rsid w:val="00933281"/>
    <w:rsid w:val="00933F5F"/>
    <w:rsid w:val="00934015"/>
    <w:rsid w:val="00934126"/>
    <w:rsid w:val="009344A8"/>
    <w:rsid w:val="009349C3"/>
    <w:rsid w:val="00934A4D"/>
    <w:rsid w:val="00934AAF"/>
    <w:rsid w:val="00934AB9"/>
    <w:rsid w:val="0093703C"/>
    <w:rsid w:val="0093756A"/>
    <w:rsid w:val="009376CE"/>
    <w:rsid w:val="00937770"/>
    <w:rsid w:val="00937C7D"/>
    <w:rsid w:val="0094035B"/>
    <w:rsid w:val="00940858"/>
    <w:rsid w:val="0094086C"/>
    <w:rsid w:val="0094154F"/>
    <w:rsid w:val="00941557"/>
    <w:rsid w:val="00942207"/>
    <w:rsid w:val="0094373E"/>
    <w:rsid w:val="00943B98"/>
    <w:rsid w:val="00943C42"/>
    <w:rsid w:val="009444F3"/>
    <w:rsid w:val="00945220"/>
    <w:rsid w:val="00945AD0"/>
    <w:rsid w:val="009460BE"/>
    <w:rsid w:val="00946198"/>
    <w:rsid w:val="0094658C"/>
    <w:rsid w:val="00946F96"/>
    <w:rsid w:val="00946FB9"/>
    <w:rsid w:val="00947317"/>
    <w:rsid w:val="0094761A"/>
    <w:rsid w:val="009476C6"/>
    <w:rsid w:val="0094795C"/>
    <w:rsid w:val="00947CC3"/>
    <w:rsid w:val="00947F82"/>
    <w:rsid w:val="009500A3"/>
    <w:rsid w:val="0095100A"/>
    <w:rsid w:val="0095102B"/>
    <w:rsid w:val="009516A0"/>
    <w:rsid w:val="00951A89"/>
    <w:rsid w:val="0095248D"/>
    <w:rsid w:val="0095251D"/>
    <w:rsid w:val="00952A5F"/>
    <w:rsid w:val="009533AA"/>
    <w:rsid w:val="00953751"/>
    <w:rsid w:val="009544AB"/>
    <w:rsid w:val="00955754"/>
    <w:rsid w:val="009559D1"/>
    <w:rsid w:val="00955BD6"/>
    <w:rsid w:val="0095636D"/>
    <w:rsid w:val="009567D3"/>
    <w:rsid w:val="00956F2B"/>
    <w:rsid w:val="00957916"/>
    <w:rsid w:val="0095799B"/>
    <w:rsid w:val="00957C16"/>
    <w:rsid w:val="009611CE"/>
    <w:rsid w:val="00961720"/>
    <w:rsid w:val="00961CC6"/>
    <w:rsid w:val="0096212E"/>
    <w:rsid w:val="009622D1"/>
    <w:rsid w:val="009634ED"/>
    <w:rsid w:val="00963D5E"/>
    <w:rsid w:val="009643D3"/>
    <w:rsid w:val="00964BF4"/>
    <w:rsid w:val="00964C9A"/>
    <w:rsid w:val="00964F3F"/>
    <w:rsid w:val="00965ACC"/>
    <w:rsid w:val="00965B5B"/>
    <w:rsid w:val="00965E88"/>
    <w:rsid w:val="00966E9C"/>
    <w:rsid w:val="00970F4D"/>
    <w:rsid w:val="00971AE1"/>
    <w:rsid w:val="009725C3"/>
    <w:rsid w:val="00972760"/>
    <w:rsid w:val="009731D0"/>
    <w:rsid w:val="009737ED"/>
    <w:rsid w:val="00974780"/>
    <w:rsid w:val="00974947"/>
    <w:rsid w:val="00974BC8"/>
    <w:rsid w:val="009751E4"/>
    <w:rsid w:val="0097544C"/>
    <w:rsid w:val="009763DA"/>
    <w:rsid w:val="00976DD5"/>
    <w:rsid w:val="00977465"/>
    <w:rsid w:val="00977AB3"/>
    <w:rsid w:val="00977BD4"/>
    <w:rsid w:val="00977E67"/>
    <w:rsid w:val="00977FEB"/>
    <w:rsid w:val="00980046"/>
    <w:rsid w:val="00980CF2"/>
    <w:rsid w:val="0098131B"/>
    <w:rsid w:val="00981DC6"/>
    <w:rsid w:val="0098244C"/>
    <w:rsid w:val="00982EC9"/>
    <w:rsid w:val="0098338A"/>
    <w:rsid w:val="00983C3B"/>
    <w:rsid w:val="00983DFF"/>
    <w:rsid w:val="00983F38"/>
    <w:rsid w:val="009841E4"/>
    <w:rsid w:val="009846C9"/>
    <w:rsid w:val="0098477C"/>
    <w:rsid w:val="009850C2"/>
    <w:rsid w:val="00985179"/>
    <w:rsid w:val="009851D2"/>
    <w:rsid w:val="009856C0"/>
    <w:rsid w:val="00985BF2"/>
    <w:rsid w:val="009866F9"/>
    <w:rsid w:val="009867CD"/>
    <w:rsid w:val="009869F6"/>
    <w:rsid w:val="00986BAC"/>
    <w:rsid w:val="0098745F"/>
    <w:rsid w:val="00987BF2"/>
    <w:rsid w:val="0099061C"/>
    <w:rsid w:val="0099092D"/>
    <w:rsid w:val="00990E0A"/>
    <w:rsid w:val="0099134A"/>
    <w:rsid w:val="009919CF"/>
    <w:rsid w:val="00992077"/>
    <w:rsid w:val="00992859"/>
    <w:rsid w:val="00992ED5"/>
    <w:rsid w:val="00993115"/>
    <w:rsid w:val="00993436"/>
    <w:rsid w:val="00993BF0"/>
    <w:rsid w:val="009948E5"/>
    <w:rsid w:val="0099498E"/>
    <w:rsid w:val="009951BD"/>
    <w:rsid w:val="009952D1"/>
    <w:rsid w:val="0099661C"/>
    <w:rsid w:val="00997319"/>
    <w:rsid w:val="0099781B"/>
    <w:rsid w:val="0099784A"/>
    <w:rsid w:val="00997936"/>
    <w:rsid w:val="00997BF3"/>
    <w:rsid w:val="009A0414"/>
    <w:rsid w:val="009A1A98"/>
    <w:rsid w:val="009A21C4"/>
    <w:rsid w:val="009A2A23"/>
    <w:rsid w:val="009A37BE"/>
    <w:rsid w:val="009A3F38"/>
    <w:rsid w:val="009A4060"/>
    <w:rsid w:val="009A41EF"/>
    <w:rsid w:val="009A4231"/>
    <w:rsid w:val="009A435B"/>
    <w:rsid w:val="009A43D3"/>
    <w:rsid w:val="009A515D"/>
    <w:rsid w:val="009A5934"/>
    <w:rsid w:val="009A5C7E"/>
    <w:rsid w:val="009A6E61"/>
    <w:rsid w:val="009A734C"/>
    <w:rsid w:val="009A77E7"/>
    <w:rsid w:val="009B0066"/>
    <w:rsid w:val="009B1C29"/>
    <w:rsid w:val="009B2769"/>
    <w:rsid w:val="009B28B0"/>
    <w:rsid w:val="009B3354"/>
    <w:rsid w:val="009B33F7"/>
    <w:rsid w:val="009B374B"/>
    <w:rsid w:val="009B468B"/>
    <w:rsid w:val="009B529C"/>
    <w:rsid w:val="009B5613"/>
    <w:rsid w:val="009B56CF"/>
    <w:rsid w:val="009B5979"/>
    <w:rsid w:val="009B71DE"/>
    <w:rsid w:val="009B7350"/>
    <w:rsid w:val="009B7C7F"/>
    <w:rsid w:val="009C00E0"/>
    <w:rsid w:val="009C0B32"/>
    <w:rsid w:val="009C0F3D"/>
    <w:rsid w:val="009C1795"/>
    <w:rsid w:val="009C1870"/>
    <w:rsid w:val="009C1A74"/>
    <w:rsid w:val="009C1AAC"/>
    <w:rsid w:val="009C1F2A"/>
    <w:rsid w:val="009C227E"/>
    <w:rsid w:val="009C274D"/>
    <w:rsid w:val="009C321E"/>
    <w:rsid w:val="009C38AF"/>
    <w:rsid w:val="009C38C6"/>
    <w:rsid w:val="009C39A9"/>
    <w:rsid w:val="009C3CB0"/>
    <w:rsid w:val="009C40C0"/>
    <w:rsid w:val="009C42FF"/>
    <w:rsid w:val="009C447F"/>
    <w:rsid w:val="009C48E9"/>
    <w:rsid w:val="009C4E3C"/>
    <w:rsid w:val="009C5349"/>
    <w:rsid w:val="009C54D0"/>
    <w:rsid w:val="009C5795"/>
    <w:rsid w:val="009C5A15"/>
    <w:rsid w:val="009C5B38"/>
    <w:rsid w:val="009C7323"/>
    <w:rsid w:val="009C7B62"/>
    <w:rsid w:val="009C7EC3"/>
    <w:rsid w:val="009D0F5B"/>
    <w:rsid w:val="009D10D6"/>
    <w:rsid w:val="009D1CC2"/>
    <w:rsid w:val="009D1D9F"/>
    <w:rsid w:val="009D1EB9"/>
    <w:rsid w:val="009D1FFF"/>
    <w:rsid w:val="009D249E"/>
    <w:rsid w:val="009D25B6"/>
    <w:rsid w:val="009D284E"/>
    <w:rsid w:val="009D33E3"/>
    <w:rsid w:val="009D3D4C"/>
    <w:rsid w:val="009D3F02"/>
    <w:rsid w:val="009D4052"/>
    <w:rsid w:val="009D41F0"/>
    <w:rsid w:val="009D4857"/>
    <w:rsid w:val="009D4B41"/>
    <w:rsid w:val="009D4C1D"/>
    <w:rsid w:val="009D582A"/>
    <w:rsid w:val="009D5A6B"/>
    <w:rsid w:val="009D6275"/>
    <w:rsid w:val="009D67ED"/>
    <w:rsid w:val="009D6C41"/>
    <w:rsid w:val="009D733B"/>
    <w:rsid w:val="009D7360"/>
    <w:rsid w:val="009D751A"/>
    <w:rsid w:val="009D761C"/>
    <w:rsid w:val="009E02FA"/>
    <w:rsid w:val="009E0871"/>
    <w:rsid w:val="009E0FA2"/>
    <w:rsid w:val="009E13C1"/>
    <w:rsid w:val="009E280D"/>
    <w:rsid w:val="009E2F21"/>
    <w:rsid w:val="009E38CA"/>
    <w:rsid w:val="009E3E9D"/>
    <w:rsid w:val="009E46D5"/>
    <w:rsid w:val="009E4A55"/>
    <w:rsid w:val="009E6B2F"/>
    <w:rsid w:val="009E7119"/>
    <w:rsid w:val="009E7E02"/>
    <w:rsid w:val="009F02A6"/>
    <w:rsid w:val="009F0453"/>
    <w:rsid w:val="009F06FF"/>
    <w:rsid w:val="009F0C96"/>
    <w:rsid w:val="009F0FEA"/>
    <w:rsid w:val="009F141A"/>
    <w:rsid w:val="009F2014"/>
    <w:rsid w:val="009F24E1"/>
    <w:rsid w:val="009F2588"/>
    <w:rsid w:val="009F25A5"/>
    <w:rsid w:val="009F27E4"/>
    <w:rsid w:val="009F2817"/>
    <w:rsid w:val="009F2F8F"/>
    <w:rsid w:val="009F32FB"/>
    <w:rsid w:val="009F4000"/>
    <w:rsid w:val="009F4C3C"/>
    <w:rsid w:val="009F58EC"/>
    <w:rsid w:val="009F5E86"/>
    <w:rsid w:val="009F5FE5"/>
    <w:rsid w:val="009F6198"/>
    <w:rsid w:val="009F62CF"/>
    <w:rsid w:val="009F66F2"/>
    <w:rsid w:val="009F6BAA"/>
    <w:rsid w:val="009F6DCC"/>
    <w:rsid w:val="009F773A"/>
    <w:rsid w:val="009F77C8"/>
    <w:rsid w:val="009F7868"/>
    <w:rsid w:val="009F7D2D"/>
    <w:rsid w:val="009F7DD7"/>
    <w:rsid w:val="00A00036"/>
    <w:rsid w:val="00A004D2"/>
    <w:rsid w:val="00A0127A"/>
    <w:rsid w:val="00A01340"/>
    <w:rsid w:val="00A0145D"/>
    <w:rsid w:val="00A022B8"/>
    <w:rsid w:val="00A024CB"/>
    <w:rsid w:val="00A025CE"/>
    <w:rsid w:val="00A02659"/>
    <w:rsid w:val="00A02EBC"/>
    <w:rsid w:val="00A03013"/>
    <w:rsid w:val="00A03290"/>
    <w:rsid w:val="00A03E1E"/>
    <w:rsid w:val="00A041E2"/>
    <w:rsid w:val="00A04A86"/>
    <w:rsid w:val="00A04B1A"/>
    <w:rsid w:val="00A052CD"/>
    <w:rsid w:val="00A05384"/>
    <w:rsid w:val="00A06165"/>
    <w:rsid w:val="00A061B3"/>
    <w:rsid w:val="00A06397"/>
    <w:rsid w:val="00A06B66"/>
    <w:rsid w:val="00A06D43"/>
    <w:rsid w:val="00A07688"/>
    <w:rsid w:val="00A077D1"/>
    <w:rsid w:val="00A07875"/>
    <w:rsid w:val="00A07D5B"/>
    <w:rsid w:val="00A07E2B"/>
    <w:rsid w:val="00A1008E"/>
    <w:rsid w:val="00A1038F"/>
    <w:rsid w:val="00A10D10"/>
    <w:rsid w:val="00A10E07"/>
    <w:rsid w:val="00A11A6D"/>
    <w:rsid w:val="00A12211"/>
    <w:rsid w:val="00A12213"/>
    <w:rsid w:val="00A12C62"/>
    <w:rsid w:val="00A12DC5"/>
    <w:rsid w:val="00A134F8"/>
    <w:rsid w:val="00A135FA"/>
    <w:rsid w:val="00A13FCC"/>
    <w:rsid w:val="00A14408"/>
    <w:rsid w:val="00A15531"/>
    <w:rsid w:val="00A15BF5"/>
    <w:rsid w:val="00A16C06"/>
    <w:rsid w:val="00A1742F"/>
    <w:rsid w:val="00A17A4B"/>
    <w:rsid w:val="00A17AC6"/>
    <w:rsid w:val="00A17B54"/>
    <w:rsid w:val="00A20040"/>
    <w:rsid w:val="00A20231"/>
    <w:rsid w:val="00A203FE"/>
    <w:rsid w:val="00A2093A"/>
    <w:rsid w:val="00A209CA"/>
    <w:rsid w:val="00A21B41"/>
    <w:rsid w:val="00A21CF6"/>
    <w:rsid w:val="00A22772"/>
    <w:rsid w:val="00A22B58"/>
    <w:rsid w:val="00A22CE0"/>
    <w:rsid w:val="00A237B9"/>
    <w:rsid w:val="00A23C48"/>
    <w:rsid w:val="00A23FCA"/>
    <w:rsid w:val="00A24056"/>
    <w:rsid w:val="00A245AA"/>
    <w:rsid w:val="00A248F8"/>
    <w:rsid w:val="00A25391"/>
    <w:rsid w:val="00A254F3"/>
    <w:rsid w:val="00A25B12"/>
    <w:rsid w:val="00A25C37"/>
    <w:rsid w:val="00A26FCE"/>
    <w:rsid w:val="00A278B6"/>
    <w:rsid w:val="00A279D2"/>
    <w:rsid w:val="00A27EF2"/>
    <w:rsid w:val="00A304CC"/>
    <w:rsid w:val="00A3091E"/>
    <w:rsid w:val="00A30C98"/>
    <w:rsid w:val="00A31957"/>
    <w:rsid w:val="00A31C9F"/>
    <w:rsid w:val="00A31D0B"/>
    <w:rsid w:val="00A32DB6"/>
    <w:rsid w:val="00A336FF"/>
    <w:rsid w:val="00A344E8"/>
    <w:rsid w:val="00A349B6"/>
    <w:rsid w:val="00A34C72"/>
    <w:rsid w:val="00A3512A"/>
    <w:rsid w:val="00A365EE"/>
    <w:rsid w:val="00A37087"/>
    <w:rsid w:val="00A374B2"/>
    <w:rsid w:val="00A37DB2"/>
    <w:rsid w:val="00A37E3F"/>
    <w:rsid w:val="00A404DA"/>
    <w:rsid w:val="00A40C1E"/>
    <w:rsid w:val="00A4150B"/>
    <w:rsid w:val="00A41840"/>
    <w:rsid w:val="00A420F8"/>
    <w:rsid w:val="00A42D21"/>
    <w:rsid w:val="00A43059"/>
    <w:rsid w:val="00A431B1"/>
    <w:rsid w:val="00A44C81"/>
    <w:rsid w:val="00A451C1"/>
    <w:rsid w:val="00A4548F"/>
    <w:rsid w:val="00A46E8D"/>
    <w:rsid w:val="00A501F2"/>
    <w:rsid w:val="00A51189"/>
    <w:rsid w:val="00A51E8D"/>
    <w:rsid w:val="00A51F52"/>
    <w:rsid w:val="00A52340"/>
    <w:rsid w:val="00A525F5"/>
    <w:rsid w:val="00A5262E"/>
    <w:rsid w:val="00A52D6B"/>
    <w:rsid w:val="00A53155"/>
    <w:rsid w:val="00A53A9F"/>
    <w:rsid w:val="00A53AC6"/>
    <w:rsid w:val="00A53EA0"/>
    <w:rsid w:val="00A54F0B"/>
    <w:rsid w:val="00A551AB"/>
    <w:rsid w:val="00A5533D"/>
    <w:rsid w:val="00A554D5"/>
    <w:rsid w:val="00A558AA"/>
    <w:rsid w:val="00A55A64"/>
    <w:rsid w:val="00A567DF"/>
    <w:rsid w:val="00A56806"/>
    <w:rsid w:val="00A5735F"/>
    <w:rsid w:val="00A602E9"/>
    <w:rsid w:val="00A60828"/>
    <w:rsid w:val="00A609C7"/>
    <w:rsid w:val="00A60BBC"/>
    <w:rsid w:val="00A612F8"/>
    <w:rsid w:val="00A6146F"/>
    <w:rsid w:val="00A61E61"/>
    <w:rsid w:val="00A62B81"/>
    <w:rsid w:val="00A62E6B"/>
    <w:rsid w:val="00A636C5"/>
    <w:rsid w:val="00A63916"/>
    <w:rsid w:val="00A64003"/>
    <w:rsid w:val="00A646FE"/>
    <w:rsid w:val="00A6498C"/>
    <w:rsid w:val="00A655B8"/>
    <w:rsid w:val="00A6596F"/>
    <w:rsid w:val="00A65D45"/>
    <w:rsid w:val="00A6699E"/>
    <w:rsid w:val="00A66D21"/>
    <w:rsid w:val="00A6748A"/>
    <w:rsid w:val="00A67676"/>
    <w:rsid w:val="00A67F6C"/>
    <w:rsid w:val="00A70470"/>
    <w:rsid w:val="00A70C2D"/>
    <w:rsid w:val="00A70C3E"/>
    <w:rsid w:val="00A70DAF"/>
    <w:rsid w:val="00A71373"/>
    <w:rsid w:val="00A71507"/>
    <w:rsid w:val="00A719AA"/>
    <w:rsid w:val="00A72BF2"/>
    <w:rsid w:val="00A72C15"/>
    <w:rsid w:val="00A7313C"/>
    <w:rsid w:val="00A7357D"/>
    <w:rsid w:val="00A740AE"/>
    <w:rsid w:val="00A74FA6"/>
    <w:rsid w:val="00A75299"/>
    <w:rsid w:val="00A75A52"/>
    <w:rsid w:val="00A76808"/>
    <w:rsid w:val="00A76EAC"/>
    <w:rsid w:val="00A77103"/>
    <w:rsid w:val="00A805BD"/>
    <w:rsid w:val="00A805CA"/>
    <w:rsid w:val="00A80A7C"/>
    <w:rsid w:val="00A80B26"/>
    <w:rsid w:val="00A81838"/>
    <w:rsid w:val="00A81A4A"/>
    <w:rsid w:val="00A81C37"/>
    <w:rsid w:val="00A8202B"/>
    <w:rsid w:val="00A8228C"/>
    <w:rsid w:val="00A8271B"/>
    <w:rsid w:val="00A82AB4"/>
    <w:rsid w:val="00A839F7"/>
    <w:rsid w:val="00A83D9D"/>
    <w:rsid w:val="00A847A0"/>
    <w:rsid w:val="00A856C1"/>
    <w:rsid w:val="00A858CC"/>
    <w:rsid w:val="00A85936"/>
    <w:rsid w:val="00A85ED9"/>
    <w:rsid w:val="00A86EE4"/>
    <w:rsid w:val="00A87720"/>
    <w:rsid w:val="00A87787"/>
    <w:rsid w:val="00A87E72"/>
    <w:rsid w:val="00A87EDD"/>
    <w:rsid w:val="00A903A5"/>
    <w:rsid w:val="00A9095B"/>
    <w:rsid w:val="00A909EF"/>
    <w:rsid w:val="00A90D9E"/>
    <w:rsid w:val="00A90E65"/>
    <w:rsid w:val="00A91158"/>
    <w:rsid w:val="00A916B0"/>
    <w:rsid w:val="00A91739"/>
    <w:rsid w:val="00A91CC2"/>
    <w:rsid w:val="00A91D82"/>
    <w:rsid w:val="00A91EB7"/>
    <w:rsid w:val="00A9223A"/>
    <w:rsid w:val="00A92284"/>
    <w:rsid w:val="00A92427"/>
    <w:rsid w:val="00A9291E"/>
    <w:rsid w:val="00A933CF"/>
    <w:rsid w:val="00A945C6"/>
    <w:rsid w:val="00A94E10"/>
    <w:rsid w:val="00A94E9E"/>
    <w:rsid w:val="00A9506A"/>
    <w:rsid w:val="00A956D0"/>
    <w:rsid w:val="00A96000"/>
    <w:rsid w:val="00A966DA"/>
    <w:rsid w:val="00A96B0F"/>
    <w:rsid w:val="00A96B57"/>
    <w:rsid w:val="00A96BCF"/>
    <w:rsid w:val="00A971CF"/>
    <w:rsid w:val="00A97AF9"/>
    <w:rsid w:val="00A97E26"/>
    <w:rsid w:val="00A97FB8"/>
    <w:rsid w:val="00AA04FE"/>
    <w:rsid w:val="00AA0D90"/>
    <w:rsid w:val="00AA0DE7"/>
    <w:rsid w:val="00AA25C6"/>
    <w:rsid w:val="00AA25FF"/>
    <w:rsid w:val="00AA2760"/>
    <w:rsid w:val="00AA2AAC"/>
    <w:rsid w:val="00AA30B9"/>
    <w:rsid w:val="00AA319F"/>
    <w:rsid w:val="00AA32EB"/>
    <w:rsid w:val="00AA3970"/>
    <w:rsid w:val="00AA3A89"/>
    <w:rsid w:val="00AA3FE3"/>
    <w:rsid w:val="00AA40DE"/>
    <w:rsid w:val="00AA4B07"/>
    <w:rsid w:val="00AA55EA"/>
    <w:rsid w:val="00AA586A"/>
    <w:rsid w:val="00AA6391"/>
    <w:rsid w:val="00AA65E8"/>
    <w:rsid w:val="00AA68AB"/>
    <w:rsid w:val="00AA691C"/>
    <w:rsid w:val="00AA69DE"/>
    <w:rsid w:val="00AB0201"/>
    <w:rsid w:val="00AB1350"/>
    <w:rsid w:val="00AB1D9D"/>
    <w:rsid w:val="00AB2A7B"/>
    <w:rsid w:val="00AB2A9D"/>
    <w:rsid w:val="00AB2B1E"/>
    <w:rsid w:val="00AB2D6B"/>
    <w:rsid w:val="00AB2DCC"/>
    <w:rsid w:val="00AB3A51"/>
    <w:rsid w:val="00AB3CDB"/>
    <w:rsid w:val="00AB3F5C"/>
    <w:rsid w:val="00AB3FE3"/>
    <w:rsid w:val="00AB4C58"/>
    <w:rsid w:val="00AB51EB"/>
    <w:rsid w:val="00AB5310"/>
    <w:rsid w:val="00AB547D"/>
    <w:rsid w:val="00AB58B6"/>
    <w:rsid w:val="00AB60EB"/>
    <w:rsid w:val="00AB6428"/>
    <w:rsid w:val="00AB6F87"/>
    <w:rsid w:val="00AB7C8D"/>
    <w:rsid w:val="00AB7D00"/>
    <w:rsid w:val="00AB7E1E"/>
    <w:rsid w:val="00AC1303"/>
    <w:rsid w:val="00AC1E1C"/>
    <w:rsid w:val="00AC2193"/>
    <w:rsid w:val="00AC2700"/>
    <w:rsid w:val="00AC3641"/>
    <w:rsid w:val="00AC3664"/>
    <w:rsid w:val="00AC3DBB"/>
    <w:rsid w:val="00AC4032"/>
    <w:rsid w:val="00AC4D2C"/>
    <w:rsid w:val="00AC4D9F"/>
    <w:rsid w:val="00AC4FA1"/>
    <w:rsid w:val="00AC514E"/>
    <w:rsid w:val="00AC68C1"/>
    <w:rsid w:val="00AC7771"/>
    <w:rsid w:val="00AC7A6C"/>
    <w:rsid w:val="00AC7C48"/>
    <w:rsid w:val="00AD04CC"/>
    <w:rsid w:val="00AD0555"/>
    <w:rsid w:val="00AD0667"/>
    <w:rsid w:val="00AD1FD6"/>
    <w:rsid w:val="00AD315E"/>
    <w:rsid w:val="00AD3764"/>
    <w:rsid w:val="00AD37EB"/>
    <w:rsid w:val="00AD39A8"/>
    <w:rsid w:val="00AD3F05"/>
    <w:rsid w:val="00AD4578"/>
    <w:rsid w:val="00AD5909"/>
    <w:rsid w:val="00AD5AA5"/>
    <w:rsid w:val="00AD63E8"/>
    <w:rsid w:val="00AD66E0"/>
    <w:rsid w:val="00AD704C"/>
    <w:rsid w:val="00AD7185"/>
    <w:rsid w:val="00AD72EC"/>
    <w:rsid w:val="00AD75FC"/>
    <w:rsid w:val="00AE0D71"/>
    <w:rsid w:val="00AE27AC"/>
    <w:rsid w:val="00AE388D"/>
    <w:rsid w:val="00AE477E"/>
    <w:rsid w:val="00AE4BD0"/>
    <w:rsid w:val="00AE4BDC"/>
    <w:rsid w:val="00AE54AB"/>
    <w:rsid w:val="00AE56F7"/>
    <w:rsid w:val="00AE5AD9"/>
    <w:rsid w:val="00AE5E29"/>
    <w:rsid w:val="00AE65B4"/>
    <w:rsid w:val="00AE671F"/>
    <w:rsid w:val="00AE6A15"/>
    <w:rsid w:val="00AE6A16"/>
    <w:rsid w:val="00AE6CB0"/>
    <w:rsid w:val="00AE725C"/>
    <w:rsid w:val="00AE7862"/>
    <w:rsid w:val="00AE7B1B"/>
    <w:rsid w:val="00AF0EB8"/>
    <w:rsid w:val="00AF1466"/>
    <w:rsid w:val="00AF1496"/>
    <w:rsid w:val="00AF17C7"/>
    <w:rsid w:val="00AF182C"/>
    <w:rsid w:val="00AF19A1"/>
    <w:rsid w:val="00AF2A85"/>
    <w:rsid w:val="00AF2D50"/>
    <w:rsid w:val="00AF309F"/>
    <w:rsid w:val="00AF3C42"/>
    <w:rsid w:val="00AF3DCB"/>
    <w:rsid w:val="00AF3DF7"/>
    <w:rsid w:val="00AF4392"/>
    <w:rsid w:val="00AF449C"/>
    <w:rsid w:val="00AF47DE"/>
    <w:rsid w:val="00AF496C"/>
    <w:rsid w:val="00AF4F68"/>
    <w:rsid w:val="00AF55F5"/>
    <w:rsid w:val="00AF62A1"/>
    <w:rsid w:val="00AF6806"/>
    <w:rsid w:val="00AF6888"/>
    <w:rsid w:val="00AF72EC"/>
    <w:rsid w:val="00B00451"/>
    <w:rsid w:val="00B00F06"/>
    <w:rsid w:val="00B01597"/>
    <w:rsid w:val="00B01A8C"/>
    <w:rsid w:val="00B01D03"/>
    <w:rsid w:val="00B0251E"/>
    <w:rsid w:val="00B02C72"/>
    <w:rsid w:val="00B02CE0"/>
    <w:rsid w:val="00B0314D"/>
    <w:rsid w:val="00B033D0"/>
    <w:rsid w:val="00B03AF8"/>
    <w:rsid w:val="00B03CBC"/>
    <w:rsid w:val="00B03F49"/>
    <w:rsid w:val="00B04273"/>
    <w:rsid w:val="00B04A93"/>
    <w:rsid w:val="00B0568C"/>
    <w:rsid w:val="00B05E52"/>
    <w:rsid w:val="00B0636D"/>
    <w:rsid w:val="00B06ED2"/>
    <w:rsid w:val="00B06F58"/>
    <w:rsid w:val="00B078A0"/>
    <w:rsid w:val="00B07E8E"/>
    <w:rsid w:val="00B10482"/>
    <w:rsid w:val="00B10BB7"/>
    <w:rsid w:val="00B1133C"/>
    <w:rsid w:val="00B1145D"/>
    <w:rsid w:val="00B1224F"/>
    <w:rsid w:val="00B13020"/>
    <w:rsid w:val="00B133E6"/>
    <w:rsid w:val="00B13D78"/>
    <w:rsid w:val="00B14476"/>
    <w:rsid w:val="00B148B5"/>
    <w:rsid w:val="00B15059"/>
    <w:rsid w:val="00B151E6"/>
    <w:rsid w:val="00B159C0"/>
    <w:rsid w:val="00B15B5E"/>
    <w:rsid w:val="00B1614D"/>
    <w:rsid w:val="00B163ED"/>
    <w:rsid w:val="00B1651F"/>
    <w:rsid w:val="00B16619"/>
    <w:rsid w:val="00B16FB9"/>
    <w:rsid w:val="00B17CF8"/>
    <w:rsid w:val="00B204D2"/>
    <w:rsid w:val="00B21A76"/>
    <w:rsid w:val="00B221D1"/>
    <w:rsid w:val="00B22CD2"/>
    <w:rsid w:val="00B22CE9"/>
    <w:rsid w:val="00B2381B"/>
    <w:rsid w:val="00B23C50"/>
    <w:rsid w:val="00B23DA4"/>
    <w:rsid w:val="00B2488B"/>
    <w:rsid w:val="00B250DE"/>
    <w:rsid w:val="00B25509"/>
    <w:rsid w:val="00B258A3"/>
    <w:rsid w:val="00B25CAD"/>
    <w:rsid w:val="00B25F61"/>
    <w:rsid w:val="00B26D46"/>
    <w:rsid w:val="00B2720F"/>
    <w:rsid w:val="00B3083A"/>
    <w:rsid w:val="00B3162B"/>
    <w:rsid w:val="00B31980"/>
    <w:rsid w:val="00B32264"/>
    <w:rsid w:val="00B323FB"/>
    <w:rsid w:val="00B32A47"/>
    <w:rsid w:val="00B32CC8"/>
    <w:rsid w:val="00B337B3"/>
    <w:rsid w:val="00B339A7"/>
    <w:rsid w:val="00B33E70"/>
    <w:rsid w:val="00B35046"/>
    <w:rsid w:val="00B352F5"/>
    <w:rsid w:val="00B357F5"/>
    <w:rsid w:val="00B36087"/>
    <w:rsid w:val="00B36641"/>
    <w:rsid w:val="00B36A15"/>
    <w:rsid w:val="00B373A4"/>
    <w:rsid w:val="00B4150D"/>
    <w:rsid w:val="00B41789"/>
    <w:rsid w:val="00B42198"/>
    <w:rsid w:val="00B421C0"/>
    <w:rsid w:val="00B422B7"/>
    <w:rsid w:val="00B42843"/>
    <w:rsid w:val="00B452A1"/>
    <w:rsid w:val="00B45975"/>
    <w:rsid w:val="00B4681E"/>
    <w:rsid w:val="00B4703D"/>
    <w:rsid w:val="00B4734C"/>
    <w:rsid w:val="00B4794C"/>
    <w:rsid w:val="00B47EDD"/>
    <w:rsid w:val="00B50B09"/>
    <w:rsid w:val="00B513A5"/>
    <w:rsid w:val="00B51B30"/>
    <w:rsid w:val="00B52196"/>
    <w:rsid w:val="00B528C6"/>
    <w:rsid w:val="00B53212"/>
    <w:rsid w:val="00B53840"/>
    <w:rsid w:val="00B53EEE"/>
    <w:rsid w:val="00B5430C"/>
    <w:rsid w:val="00B5460F"/>
    <w:rsid w:val="00B547AE"/>
    <w:rsid w:val="00B54B4C"/>
    <w:rsid w:val="00B54F61"/>
    <w:rsid w:val="00B5547C"/>
    <w:rsid w:val="00B563E8"/>
    <w:rsid w:val="00B5669F"/>
    <w:rsid w:val="00B56B10"/>
    <w:rsid w:val="00B57BD7"/>
    <w:rsid w:val="00B60DB1"/>
    <w:rsid w:val="00B60F4A"/>
    <w:rsid w:val="00B612E1"/>
    <w:rsid w:val="00B632C5"/>
    <w:rsid w:val="00B634D5"/>
    <w:rsid w:val="00B637B4"/>
    <w:rsid w:val="00B649A3"/>
    <w:rsid w:val="00B6555A"/>
    <w:rsid w:val="00B65A85"/>
    <w:rsid w:val="00B66011"/>
    <w:rsid w:val="00B6679F"/>
    <w:rsid w:val="00B67095"/>
    <w:rsid w:val="00B67ADD"/>
    <w:rsid w:val="00B67C00"/>
    <w:rsid w:val="00B700F7"/>
    <w:rsid w:val="00B70186"/>
    <w:rsid w:val="00B70275"/>
    <w:rsid w:val="00B70462"/>
    <w:rsid w:val="00B7085A"/>
    <w:rsid w:val="00B7086D"/>
    <w:rsid w:val="00B7092C"/>
    <w:rsid w:val="00B7142F"/>
    <w:rsid w:val="00B71BA3"/>
    <w:rsid w:val="00B71E31"/>
    <w:rsid w:val="00B727CB"/>
    <w:rsid w:val="00B72B6B"/>
    <w:rsid w:val="00B72D59"/>
    <w:rsid w:val="00B73525"/>
    <w:rsid w:val="00B73B83"/>
    <w:rsid w:val="00B73E7A"/>
    <w:rsid w:val="00B7500B"/>
    <w:rsid w:val="00B751B0"/>
    <w:rsid w:val="00B75A72"/>
    <w:rsid w:val="00B76284"/>
    <w:rsid w:val="00B77093"/>
    <w:rsid w:val="00B77150"/>
    <w:rsid w:val="00B771B3"/>
    <w:rsid w:val="00B7756C"/>
    <w:rsid w:val="00B77C31"/>
    <w:rsid w:val="00B77D4E"/>
    <w:rsid w:val="00B80558"/>
    <w:rsid w:val="00B816B9"/>
    <w:rsid w:val="00B81995"/>
    <w:rsid w:val="00B81B95"/>
    <w:rsid w:val="00B823BB"/>
    <w:rsid w:val="00B82A8F"/>
    <w:rsid w:val="00B83071"/>
    <w:rsid w:val="00B833B1"/>
    <w:rsid w:val="00B83427"/>
    <w:rsid w:val="00B83F4B"/>
    <w:rsid w:val="00B84251"/>
    <w:rsid w:val="00B85183"/>
    <w:rsid w:val="00B8547B"/>
    <w:rsid w:val="00B856CA"/>
    <w:rsid w:val="00B85FE1"/>
    <w:rsid w:val="00B86664"/>
    <w:rsid w:val="00B86777"/>
    <w:rsid w:val="00B87380"/>
    <w:rsid w:val="00B87A99"/>
    <w:rsid w:val="00B87E8E"/>
    <w:rsid w:val="00B9003B"/>
    <w:rsid w:val="00B90FE6"/>
    <w:rsid w:val="00B9236E"/>
    <w:rsid w:val="00B92A34"/>
    <w:rsid w:val="00B92CC1"/>
    <w:rsid w:val="00B93764"/>
    <w:rsid w:val="00B93C6B"/>
    <w:rsid w:val="00B93FEF"/>
    <w:rsid w:val="00B9463B"/>
    <w:rsid w:val="00B9480C"/>
    <w:rsid w:val="00B94D90"/>
    <w:rsid w:val="00B9527F"/>
    <w:rsid w:val="00B95624"/>
    <w:rsid w:val="00B959EE"/>
    <w:rsid w:val="00B9645D"/>
    <w:rsid w:val="00B96498"/>
    <w:rsid w:val="00B96630"/>
    <w:rsid w:val="00B96CDF"/>
    <w:rsid w:val="00B97264"/>
    <w:rsid w:val="00B979FF"/>
    <w:rsid w:val="00BA025A"/>
    <w:rsid w:val="00BA043D"/>
    <w:rsid w:val="00BA0583"/>
    <w:rsid w:val="00BA0A0D"/>
    <w:rsid w:val="00BA117A"/>
    <w:rsid w:val="00BA2B5C"/>
    <w:rsid w:val="00BA2D05"/>
    <w:rsid w:val="00BA2FF1"/>
    <w:rsid w:val="00BA3031"/>
    <w:rsid w:val="00BA4EC0"/>
    <w:rsid w:val="00BA5785"/>
    <w:rsid w:val="00BA5D36"/>
    <w:rsid w:val="00BA5DE9"/>
    <w:rsid w:val="00BA6996"/>
    <w:rsid w:val="00BA6FA5"/>
    <w:rsid w:val="00BA70D7"/>
    <w:rsid w:val="00BA71CC"/>
    <w:rsid w:val="00BA742F"/>
    <w:rsid w:val="00BA7A4A"/>
    <w:rsid w:val="00BB01E1"/>
    <w:rsid w:val="00BB04D4"/>
    <w:rsid w:val="00BB0D12"/>
    <w:rsid w:val="00BB0D79"/>
    <w:rsid w:val="00BB0EC8"/>
    <w:rsid w:val="00BB0F29"/>
    <w:rsid w:val="00BB18F5"/>
    <w:rsid w:val="00BB1E67"/>
    <w:rsid w:val="00BB24EC"/>
    <w:rsid w:val="00BB2AFC"/>
    <w:rsid w:val="00BB2D61"/>
    <w:rsid w:val="00BB2D7F"/>
    <w:rsid w:val="00BB32DC"/>
    <w:rsid w:val="00BB33F3"/>
    <w:rsid w:val="00BB3ADB"/>
    <w:rsid w:val="00BB4362"/>
    <w:rsid w:val="00BB47AD"/>
    <w:rsid w:val="00BB4D3F"/>
    <w:rsid w:val="00BB6062"/>
    <w:rsid w:val="00BB6DF7"/>
    <w:rsid w:val="00BB7194"/>
    <w:rsid w:val="00BB7313"/>
    <w:rsid w:val="00BB7444"/>
    <w:rsid w:val="00BB769F"/>
    <w:rsid w:val="00BB77B9"/>
    <w:rsid w:val="00BB7ABD"/>
    <w:rsid w:val="00BB7F5E"/>
    <w:rsid w:val="00BC09BB"/>
    <w:rsid w:val="00BC0D20"/>
    <w:rsid w:val="00BC10C9"/>
    <w:rsid w:val="00BC1773"/>
    <w:rsid w:val="00BC1BA3"/>
    <w:rsid w:val="00BC1D5E"/>
    <w:rsid w:val="00BC25CC"/>
    <w:rsid w:val="00BC2710"/>
    <w:rsid w:val="00BC2A7D"/>
    <w:rsid w:val="00BC34E0"/>
    <w:rsid w:val="00BC35F8"/>
    <w:rsid w:val="00BC3CFC"/>
    <w:rsid w:val="00BC3E4C"/>
    <w:rsid w:val="00BC4527"/>
    <w:rsid w:val="00BC4961"/>
    <w:rsid w:val="00BC53E5"/>
    <w:rsid w:val="00BC58B1"/>
    <w:rsid w:val="00BC58F3"/>
    <w:rsid w:val="00BC5B0C"/>
    <w:rsid w:val="00BC5B34"/>
    <w:rsid w:val="00BC6229"/>
    <w:rsid w:val="00BC6949"/>
    <w:rsid w:val="00BC69C4"/>
    <w:rsid w:val="00BC75DD"/>
    <w:rsid w:val="00BD0FFA"/>
    <w:rsid w:val="00BD1AF2"/>
    <w:rsid w:val="00BD1B9D"/>
    <w:rsid w:val="00BD3064"/>
    <w:rsid w:val="00BD346A"/>
    <w:rsid w:val="00BD3BC5"/>
    <w:rsid w:val="00BD3EB7"/>
    <w:rsid w:val="00BD3FCE"/>
    <w:rsid w:val="00BD40A4"/>
    <w:rsid w:val="00BD4528"/>
    <w:rsid w:val="00BD4F37"/>
    <w:rsid w:val="00BD58BF"/>
    <w:rsid w:val="00BD5F12"/>
    <w:rsid w:val="00BD5F15"/>
    <w:rsid w:val="00BD60C3"/>
    <w:rsid w:val="00BD645C"/>
    <w:rsid w:val="00BD7038"/>
    <w:rsid w:val="00BD74DC"/>
    <w:rsid w:val="00BD762B"/>
    <w:rsid w:val="00BD7650"/>
    <w:rsid w:val="00BD7A2B"/>
    <w:rsid w:val="00BE0877"/>
    <w:rsid w:val="00BE1C00"/>
    <w:rsid w:val="00BE1D53"/>
    <w:rsid w:val="00BE1E4C"/>
    <w:rsid w:val="00BE208F"/>
    <w:rsid w:val="00BE2648"/>
    <w:rsid w:val="00BE2852"/>
    <w:rsid w:val="00BE2CB8"/>
    <w:rsid w:val="00BE392E"/>
    <w:rsid w:val="00BE446A"/>
    <w:rsid w:val="00BE475B"/>
    <w:rsid w:val="00BE48B8"/>
    <w:rsid w:val="00BE49E3"/>
    <w:rsid w:val="00BE4EE4"/>
    <w:rsid w:val="00BE4F50"/>
    <w:rsid w:val="00BE57B9"/>
    <w:rsid w:val="00BE5C0F"/>
    <w:rsid w:val="00BE5C56"/>
    <w:rsid w:val="00BE5E6B"/>
    <w:rsid w:val="00BE5EE2"/>
    <w:rsid w:val="00BE6416"/>
    <w:rsid w:val="00BE6607"/>
    <w:rsid w:val="00BE68E0"/>
    <w:rsid w:val="00BE6D38"/>
    <w:rsid w:val="00BE70B3"/>
    <w:rsid w:val="00BE74C8"/>
    <w:rsid w:val="00BE7E12"/>
    <w:rsid w:val="00BF02EC"/>
    <w:rsid w:val="00BF03C3"/>
    <w:rsid w:val="00BF0F03"/>
    <w:rsid w:val="00BF1128"/>
    <w:rsid w:val="00BF1B11"/>
    <w:rsid w:val="00BF1B2E"/>
    <w:rsid w:val="00BF1C3E"/>
    <w:rsid w:val="00BF1E59"/>
    <w:rsid w:val="00BF1F33"/>
    <w:rsid w:val="00BF22E1"/>
    <w:rsid w:val="00BF28B1"/>
    <w:rsid w:val="00BF2C99"/>
    <w:rsid w:val="00BF361E"/>
    <w:rsid w:val="00BF3BF0"/>
    <w:rsid w:val="00BF3C9E"/>
    <w:rsid w:val="00BF41EE"/>
    <w:rsid w:val="00BF459E"/>
    <w:rsid w:val="00BF5724"/>
    <w:rsid w:val="00BF6543"/>
    <w:rsid w:val="00BF6A4D"/>
    <w:rsid w:val="00BF6BFA"/>
    <w:rsid w:val="00BF7F50"/>
    <w:rsid w:val="00C003DA"/>
    <w:rsid w:val="00C0045D"/>
    <w:rsid w:val="00C0117B"/>
    <w:rsid w:val="00C0141B"/>
    <w:rsid w:val="00C01755"/>
    <w:rsid w:val="00C02CC2"/>
    <w:rsid w:val="00C03033"/>
    <w:rsid w:val="00C039C0"/>
    <w:rsid w:val="00C03B48"/>
    <w:rsid w:val="00C03D3D"/>
    <w:rsid w:val="00C04128"/>
    <w:rsid w:val="00C04338"/>
    <w:rsid w:val="00C04775"/>
    <w:rsid w:val="00C04CEB"/>
    <w:rsid w:val="00C0552B"/>
    <w:rsid w:val="00C0552C"/>
    <w:rsid w:val="00C05679"/>
    <w:rsid w:val="00C05AB9"/>
    <w:rsid w:val="00C0639E"/>
    <w:rsid w:val="00C0662B"/>
    <w:rsid w:val="00C06F0A"/>
    <w:rsid w:val="00C07375"/>
    <w:rsid w:val="00C0753F"/>
    <w:rsid w:val="00C0754E"/>
    <w:rsid w:val="00C079A7"/>
    <w:rsid w:val="00C079F9"/>
    <w:rsid w:val="00C07BC4"/>
    <w:rsid w:val="00C10C76"/>
    <w:rsid w:val="00C11780"/>
    <w:rsid w:val="00C11A3C"/>
    <w:rsid w:val="00C11F50"/>
    <w:rsid w:val="00C12792"/>
    <w:rsid w:val="00C133F3"/>
    <w:rsid w:val="00C1388B"/>
    <w:rsid w:val="00C140D1"/>
    <w:rsid w:val="00C152B8"/>
    <w:rsid w:val="00C1565F"/>
    <w:rsid w:val="00C1587B"/>
    <w:rsid w:val="00C1615F"/>
    <w:rsid w:val="00C16783"/>
    <w:rsid w:val="00C1678D"/>
    <w:rsid w:val="00C16C86"/>
    <w:rsid w:val="00C1738E"/>
    <w:rsid w:val="00C174BC"/>
    <w:rsid w:val="00C17765"/>
    <w:rsid w:val="00C1795B"/>
    <w:rsid w:val="00C203CD"/>
    <w:rsid w:val="00C204C4"/>
    <w:rsid w:val="00C20514"/>
    <w:rsid w:val="00C20524"/>
    <w:rsid w:val="00C208A5"/>
    <w:rsid w:val="00C219A6"/>
    <w:rsid w:val="00C2223F"/>
    <w:rsid w:val="00C22C79"/>
    <w:rsid w:val="00C22E45"/>
    <w:rsid w:val="00C22FD3"/>
    <w:rsid w:val="00C23074"/>
    <w:rsid w:val="00C2381A"/>
    <w:rsid w:val="00C238D0"/>
    <w:rsid w:val="00C2412C"/>
    <w:rsid w:val="00C2445D"/>
    <w:rsid w:val="00C2524B"/>
    <w:rsid w:val="00C253ED"/>
    <w:rsid w:val="00C25585"/>
    <w:rsid w:val="00C257D1"/>
    <w:rsid w:val="00C278F2"/>
    <w:rsid w:val="00C27F66"/>
    <w:rsid w:val="00C3024C"/>
    <w:rsid w:val="00C30A67"/>
    <w:rsid w:val="00C30F17"/>
    <w:rsid w:val="00C3123D"/>
    <w:rsid w:val="00C31397"/>
    <w:rsid w:val="00C31409"/>
    <w:rsid w:val="00C32934"/>
    <w:rsid w:val="00C33063"/>
    <w:rsid w:val="00C33161"/>
    <w:rsid w:val="00C3394C"/>
    <w:rsid w:val="00C33A33"/>
    <w:rsid w:val="00C3435F"/>
    <w:rsid w:val="00C343DE"/>
    <w:rsid w:val="00C344CB"/>
    <w:rsid w:val="00C35365"/>
    <w:rsid w:val="00C357D8"/>
    <w:rsid w:val="00C359AC"/>
    <w:rsid w:val="00C35D9A"/>
    <w:rsid w:val="00C36B57"/>
    <w:rsid w:val="00C3707C"/>
    <w:rsid w:val="00C37129"/>
    <w:rsid w:val="00C37475"/>
    <w:rsid w:val="00C408D5"/>
    <w:rsid w:val="00C40AA4"/>
    <w:rsid w:val="00C415BD"/>
    <w:rsid w:val="00C425AE"/>
    <w:rsid w:val="00C429D0"/>
    <w:rsid w:val="00C42FB5"/>
    <w:rsid w:val="00C434D3"/>
    <w:rsid w:val="00C43FFE"/>
    <w:rsid w:val="00C44909"/>
    <w:rsid w:val="00C4494F"/>
    <w:rsid w:val="00C44CF5"/>
    <w:rsid w:val="00C45B21"/>
    <w:rsid w:val="00C45FC4"/>
    <w:rsid w:val="00C46409"/>
    <w:rsid w:val="00C4672B"/>
    <w:rsid w:val="00C46755"/>
    <w:rsid w:val="00C476AD"/>
    <w:rsid w:val="00C476D7"/>
    <w:rsid w:val="00C478B4"/>
    <w:rsid w:val="00C50244"/>
    <w:rsid w:val="00C52053"/>
    <w:rsid w:val="00C5287C"/>
    <w:rsid w:val="00C52DB9"/>
    <w:rsid w:val="00C53965"/>
    <w:rsid w:val="00C53C9E"/>
    <w:rsid w:val="00C54510"/>
    <w:rsid w:val="00C546CE"/>
    <w:rsid w:val="00C55199"/>
    <w:rsid w:val="00C55701"/>
    <w:rsid w:val="00C55C8B"/>
    <w:rsid w:val="00C55D98"/>
    <w:rsid w:val="00C56411"/>
    <w:rsid w:val="00C56B93"/>
    <w:rsid w:val="00C56DB4"/>
    <w:rsid w:val="00C56ECF"/>
    <w:rsid w:val="00C5709B"/>
    <w:rsid w:val="00C57141"/>
    <w:rsid w:val="00C57955"/>
    <w:rsid w:val="00C57AE2"/>
    <w:rsid w:val="00C57CA5"/>
    <w:rsid w:val="00C57DEA"/>
    <w:rsid w:val="00C60604"/>
    <w:rsid w:val="00C60FA1"/>
    <w:rsid w:val="00C6161B"/>
    <w:rsid w:val="00C6210C"/>
    <w:rsid w:val="00C624B5"/>
    <w:rsid w:val="00C62592"/>
    <w:rsid w:val="00C63FD8"/>
    <w:rsid w:val="00C6591D"/>
    <w:rsid w:val="00C66711"/>
    <w:rsid w:val="00C66C8B"/>
    <w:rsid w:val="00C701C0"/>
    <w:rsid w:val="00C703C3"/>
    <w:rsid w:val="00C70AB2"/>
    <w:rsid w:val="00C70C68"/>
    <w:rsid w:val="00C71AAA"/>
    <w:rsid w:val="00C71AF5"/>
    <w:rsid w:val="00C71C64"/>
    <w:rsid w:val="00C71EC9"/>
    <w:rsid w:val="00C72BF5"/>
    <w:rsid w:val="00C7330B"/>
    <w:rsid w:val="00C73B65"/>
    <w:rsid w:val="00C740CA"/>
    <w:rsid w:val="00C7413F"/>
    <w:rsid w:val="00C745AD"/>
    <w:rsid w:val="00C74B36"/>
    <w:rsid w:val="00C74E33"/>
    <w:rsid w:val="00C755F3"/>
    <w:rsid w:val="00C7692A"/>
    <w:rsid w:val="00C77DA5"/>
    <w:rsid w:val="00C80BC1"/>
    <w:rsid w:val="00C8120E"/>
    <w:rsid w:val="00C8185E"/>
    <w:rsid w:val="00C81F2D"/>
    <w:rsid w:val="00C82339"/>
    <w:rsid w:val="00C82B3E"/>
    <w:rsid w:val="00C82F00"/>
    <w:rsid w:val="00C8360A"/>
    <w:rsid w:val="00C83D9A"/>
    <w:rsid w:val="00C84C6B"/>
    <w:rsid w:val="00C84DBB"/>
    <w:rsid w:val="00C85559"/>
    <w:rsid w:val="00C85B8E"/>
    <w:rsid w:val="00C85F47"/>
    <w:rsid w:val="00C86544"/>
    <w:rsid w:val="00C8730C"/>
    <w:rsid w:val="00C87860"/>
    <w:rsid w:val="00C904A8"/>
    <w:rsid w:val="00C9072F"/>
    <w:rsid w:val="00C9073E"/>
    <w:rsid w:val="00C90BAB"/>
    <w:rsid w:val="00C90E5D"/>
    <w:rsid w:val="00C917AD"/>
    <w:rsid w:val="00C917E7"/>
    <w:rsid w:val="00C91EA8"/>
    <w:rsid w:val="00C924B7"/>
    <w:rsid w:val="00C924BA"/>
    <w:rsid w:val="00C92510"/>
    <w:rsid w:val="00C92844"/>
    <w:rsid w:val="00C92EDE"/>
    <w:rsid w:val="00C93B6F"/>
    <w:rsid w:val="00C93F8A"/>
    <w:rsid w:val="00C94371"/>
    <w:rsid w:val="00C946B5"/>
    <w:rsid w:val="00C94715"/>
    <w:rsid w:val="00C94B7D"/>
    <w:rsid w:val="00C94DE7"/>
    <w:rsid w:val="00C955C7"/>
    <w:rsid w:val="00C9612D"/>
    <w:rsid w:val="00C96475"/>
    <w:rsid w:val="00C971A2"/>
    <w:rsid w:val="00C9732C"/>
    <w:rsid w:val="00C97450"/>
    <w:rsid w:val="00CA036A"/>
    <w:rsid w:val="00CA07A9"/>
    <w:rsid w:val="00CA19F9"/>
    <w:rsid w:val="00CA1D17"/>
    <w:rsid w:val="00CA2BCB"/>
    <w:rsid w:val="00CA2C65"/>
    <w:rsid w:val="00CA374F"/>
    <w:rsid w:val="00CA3930"/>
    <w:rsid w:val="00CA3A99"/>
    <w:rsid w:val="00CA5132"/>
    <w:rsid w:val="00CA568F"/>
    <w:rsid w:val="00CA597D"/>
    <w:rsid w:val="00CA5B3C"/>
    <w:rsid w:val="00CA67D5"/>
    <w:rsid w:val="00CA690B"/>
    <w:rsid w:val="00CA6CA2"/>
    <w:rsid w:val="00CA6EE1"/>
    <w:rsid w:val="00CA7724"/>
    <w:rsid w:val="00CA7CB6"/>
    <w:rsid w:val="00CA7DE2"/>
    <w:rsid w:val="00CB12BA"/>
    <w:rsid w:val="00CB19C5"/>
    <w:rsid w:val="00CB1A7B"/>
    <w:rsid w:val="00CB20FC"/>
    <w:rsid w:val="00CB3182"/>
    <w:rsid w:val="00CB36E9"/>
    <w:rsid w:val="00CB3C51"/>
    <w:rsid w:val="00CB3FEE"/>
    <w:rsid w:val="00CB42FB"/>
    <w:rsid w:val="00CB4822"/>
    <w:rsid w:val="00CB4D62"/>
    <w:rsid w:val="00CB4E2D"/>
    <w:rsid w:val="00CB55E2"/>
    <w:rsid w:val="00CB60C0"/>
    <w:rsid w:val="00CB64E1"/>
    <w:rsid w:val="00CB6A56"/>
    <w:rsid w:val="00CB6D4C"/>
    <w:rsid w:val="00CB6E12"/>
    <w:rsid w:val="00CB7498"/>
    <w:rsid w:val="00CB7570"/>
    <w:rsid w:val="00CB75EE"/>
    <w:rsid w:val="00CB7785"/>
    <w:rsid w:val="00CC017E"/>
    <w:rsid w:val="00CC04B2"/>
    <w:rsid w:val="00CC091D"/>
    <w:rsid w:val="00CC0E82"/>
    <w:rsid w:val="00CC15C1"/>
    <w:rsid w:val="00CC1E18"/>
    <w:rsid w:val="00CC2A0B"/>
    <w:rsid w:val="00CC2F07"/>
    <w:rsid w:val="00CC3852"/>
    <w:rsid w:val="00CC3BC5"/>
    <w:rsid w:val="00CC3C07"/>
    <w:rsid w:val="00CC3E72"/>
    <w:rsid w:val="00CC460D"/>
    <w:rsid w:val="00CC4848"/>
    <w:rsid w:val="00CC560A"/>
    <w:rsid w:val="00CC5A23"/>
    <w:rsid w:val="00CC5C99"/>
    <w:rsid w:val="00CC70AF"/>
    <w:rsid w:val="00CC7937"/>
    <w:rsid w:val="00CD0E73"/>
    <w:rsid w:val="00CD0E93"/>
    <w:rsid w:val="00CD17FD"/>
    <w:rsid w:val="00CD285C"/>
    <w:rsid w:val="00CD2902"/>
    <w:rsid w:val="00CD2B3F"/>
    <w:rsid w:val="00CD4A73"/>
    <w:rsid w:val="00CD5FB2"/>
    <w:rsid w:val="00CD6CAF"/>
    <w:rsid w:val="00CD7161"/>
    <w:rsid w:val="00CD7592"/>
    <w:rsid w:val="00CE02A2"/>
    <w:rsid w:val="00CE036C"/>
    <w:rsid w:val="00CE07F3"/>
    <w:rsid w:val="00CE0B67"/>
    <w:rsid w:val="00CE0C72"/>
    <w:rsid w:val="00CE16C9"/>
    <w:rsid w:val="00CE2120"/>
    <w:rsid w:val="00CE22DA"/>
    <w:rsid w:val="00CE2CD5"/>
    <w:rsid w:val="00CE2DF2"/>
    <w:rsid w:val="00CE3285"/>
    <w:rsid w:val="00CE3368"/>
    <w:rsid w:val="00CE46D3"/>
    <w:rsid w:val="00CE55DD"/>
    <w:rsid w:val="00CE5754"/>
    <w:rsid w:val="00CE5F57"/>
    <w:rsid w:val="00CE6714"/>
    <w:rsid w:val="00CE6BA3"/>
    <w:rsid w:val="00CE7033"/>
    <w:rsid w:val="00CE77D1"/>
    <w:rsid w:val="00CE7AF1"/>
    <w:rsid w:val="00CE7DD6"/>
    <w:rsid w:val="00CF0D8C"/>
    <w:rsid w:val="00CF0DC2"/>
    <w:rsid w:val="00CF0E91"/>
    <w:rsid w:val="00CF16C5"/>
    <w:rsid w:val="00CF1CF3"/>
    <w:rsid w:val="00CF24C4"/>
    <w:rsid w:val="00CF2E6D"/>
    <w:rsid w:val="00CF453E"/>
    <w:rsid w:val="00CF49A3"/>
    <w:rsid w:val="00CF54BD"/>
    <w:rsid w:val="00CF630F"/>
    <w:rsid w:val="00CF675B"/>
    <w:rsid w:val="00CF6764"/>
    <w:rsid w:val="00CF6813"/>
    <w:rsid w:val="00CF6A89"/>
    <w:rsid w:val="00CF6B58"/>
    <w:rsid w:val="00CF6C60"/>
    <w:rsid w:val="00CF732C"/>
    <w:rsid w:val="00CF7E51"/>
    <w:rsid w:val="00D00A93"/>
    <w:rsid w:val="00D01959"/>
    <w:rsid w:val="00D01CEF"/>
    <w:rsid w:val="00D02281"/>
    <w:rsid w:val="00D022CC"/>
    <w:rsid w:val="00D03983"/>
    <w:rsid w:val="00D03AD1"/>
    <w:rsid w:val="00D04952"/>
    <w:rsid w:val="00D055ED"/>
    <w:rsid w:val="00D0565A"/>
    <w:rsid w:val="00D05744"/>
    <w:rsid w:val="00D05B63"/>
    <w:rsid w:val="00D05E7D"/>
    <w:rsid w:val="00D100B1"/>
    <w:rsid w:val="00D1027A"/>
    <w:rsid w:val="00D1060B"/>
    <w:rsid w:val="00D10871"/>
    <w:rsid w:val="00D10D43"/>
    <w:rsid w:val="00D10DDB"/>
    <w:rsid w:val="00D110B4"/>
    <w:rsid w:val="00D110D1"/>
    <w:rsid w:val="00D112E0"/>
    <w:rsid w:val="00D1135C"/>
    <w:rsid w:val="00D11542"/>
    <w:rsid w:val="00D12C9A"/>
    <w:rsid w:val="00D138BF"/>
    <w:rsid w:val="00D14B46"/>
    <w:rsid w:val="00D14BC6"/>
    <w:rsid w:val="00D14D82"/>
    <w:rsid w:val="00D14EF2"/>
    <w:rsid w:val="00D15E1D"/>
    <w:rsid w:val="00D1618C"/>
    <w:rsid w:val="00D16838"/>
    <w:rsid w:val="00D1710C"/>
    <w:rsid w:val="00D172AE"/>
    <w:rsid w:val="00D173C7"/>
    <w:rsid w:val="00D203CD"/>
    <w:rsid w:val="00D2238E"/>
    <w:rsid w:val="00D224B3"/>
    <w:rsid w:val="00D22571"/>
    <w:rsid w:val="00D22B84"/>
    <w:rsid w:val="00D23162"/>
    <w:rsid w:val="00D23403"/>
    <w:rsid w:val="00D244C0"/>
    <w:rsid w:val="00D24AFA"/>
    <w:rsid w:val="00D24D27"/>
    <w:rsid w:val="00D25959"/>
    <w:rsid w:val="00D25A1C"/>
    <w:rsid w:val="00D25CBC"/>
    <w:rsid w:val="00D2688C"/>
    <w:rsid w:val="00D268C3"/>
    <w:rsid w:val="00D26AC4"/>
    <w:rsid w:val="00D273CC"/>
    <w:rsid w:val="00D27491"/>
    <w:rsid w:val="00D278BB"/>
    <w:rsid w:val="00D278BD"/>
    <w:rsid w:val="00D27F94"/>
    <w:rsid w:val="00D30610"/>
    <w:rsid w:val="00D31959"/>
    <w:rsid w:val="00D320E2"/>
    <w:rsid w:val="00D324BE"/>
    <w:rsid w:val="00D32D51"/>
    <w:rsid w:val="00D3489C"/>
    <w:rsid w:val="00D34BC7"/>
    <w:rsid w:val="00D35AD5"/>
    <w:rsid w:val="00D37175"/>
    <w:rsid w:val="00D37AAA"/>
    <w:rsid w:val="00D37ADF"/>
    <w:rsid w:val="00D37D2F"/>
    <w:rsid w:val="00D4038D"/>
    <w:rsid w:val="00D41999"/>
    <w:rsid w:val="00D4199C"/>
    <w:rsid w:val="00D4249D"/>
    <w:rsid w:val="00D42767"/>
    <w:rsid w:val="00D4297B"/>
    <w:rsid w:val="00D43A02"/>
    <w:rsid w:val="00D43FA5"/>
    <w:rsid w:val="00D441FA"/>
    <w:rsid w:val="00D4435C"/>
    <w:rsid w:val="00D448C3"/>
    <w:rsid w:val="00D44D04"/>
    <w:rsid w:val="00D45077"/>
    <w:rsid w:val="00D4563E"/>
    <w:rsid w:val="00D45F34"/>
    <w:rsid w:val="00D46217"/>
    <w:rsid w:val="00D462F2"/>
    <w:rsid w:val="00D46740"/>
    <w:rsid w:val="00D4676E"/>
    <w:rsid w:val="00D46841"/>
    <w:rsid w:val="00D468F4"/>
    <w:rsid w:val="00D4754E"/>
    <w:rsid w:val="00D50295"/>
    <w:rsid w:val="00D50736"/>
    <w:rsid w:val="00D50867"/>
    <w:rsid w:val="00D50F7E"/>
    <w:rsid w:val="00D51298"/>
    <w:rsid w:val="00D512CB"/>
    <w:rsid w:val="00D517F3"/>
    <w:rsid w:val="00D5183D"/>
    <w:rsid w:val="00D52647"/>
    <w:rsid w:val="00D52B58"/>
    <w:rsid w:val="00D52D7C"/>
    <w:rsid w:val="00D53737"/>
    <w:rsid w:val="00D53762"/>
    <w:rsid w:val="00D55AA4"/>
    <w:rsid w:val="00D55FD3"/>
    <w:rsid w:val="00D56248"/>
    <w:rsid w:val="00D5677E"/>
    <w:rsid w:val="00D57789"/>
    <w:rsid w:val="00D577E6"/>
    <w:rsid w:val="00D57C96"/>
    <w:rsid w:val="00D609B0"/>
    <w:rsid w:val="00D611A4"/>
    <w:rsid w:val="00D61432"/>
    <w:rsid w:val="00D61A3B"/>
    <w:rsid w:val="00D61C8E"/>
    <w:rsid w:val="00D62458"/>
    <w:rsid w:val="00D624FB"/>
    <w:rsid w:val="00D62806"/>
    <w:rsid w:val="00D628FD"/>
    <w:rsid w:val="00D62917"/>
    <w:rsid w:val="00D6308E"/>
    <w:rsid w:val="00D63C48"/>
    <w:rsid w:val="00D63E31"/>
    <w:rsid w:val="00D64041"/>
    <w:rsid w:val="00D64128"/>
    <w:rsid w:val="00D64C08"/>
    <w:rsid w:val="00D65931"/>
    <w:rsid w:val="00D65A4C"/>
    <w:rsid w:val="00D65B61"/>
    <w:rsid w:val="00D65CF7"/>
    <w:rsid w:val="00D65DB7"/>
    <w:rsid w:val="00D701CC"/>
    <w:rsid w:val="00D702CA"/>
    <w:rsid w:val="00D7031A"/>
    <w:rsid w:val="00D703EF"/>
    <w:rsid w:val="00D705D9"/>
    <w:rsid w:val="00D71038"/>
    <w:rsid w:val="00D71B04"/>
    <w:rsid w:val="00D72FF1"/>
    <w:rsid w:val="00D7322F"/>
    <w:rsid w:val="00D73817"/>
    <w:rsid w:val="00D73EA6"/>
    <w:rsid w:val="00D73F63"/>
    <w:rsid w:val="00D744A4"/>
    <w:rsid w:val="00D745B4"/>
    <w:rsid w:val="00D77A43"/>
    <w:rsid w:val="00D77FCB"/>
    <w:rsid w:val="00D803CB"/>
    <w:rsid w:val="00D8045D"/>
    <w:rsid w:val="00D80DD9"/>
    <w:rsid w:val="00D811EE"/>
    <w:rsid w:val="00D8147C"/>
    <w:rsid w:val="00D820FE"/>
    <w:rsid w:val="00D8234C"/>
    <w:rsid w:val="00D826AE"/>
    <w:rsid w:val="00D830EB"/>
    <w:rsid w:val="00D83245"/>
    <w:rsid w:val="00D839BC"/>
    <w:rsid w:val="00D84A2B"/>
    <w:rsid w:val="00D84B48"/>
    <w:rsid w:val="00D84E98"/>
    <w:rsid w:val="00D84FDC"/>
    <w:rsid w:val="00D85396"/>
    <w:rsid w:val="00D8608F"/>
    <w:rsid w:val="00D860C1"/>
    <w:rsid w:val="00D861D9"/>
    <w:rsid w:val="00D86340"/>
    <w:rsid w:val="00D873C0"/>
    <w:rsid w:val="00D87B6E"/>
    <w:rsid w:val="00D9000B"/>
    <w:rsid w:val="00D900C6"/>
    <w:rsid w:val="00D90495"/>
    <w:rsid w:val="00D90980"/>
    <w:rsid w:val="00D90AE4"/>
    <w:rsid w:val="00D91213"/>
    <w:rsid w:val="00D91D52"/>
    <w:rsid w:val="00D91EF1"/>
    <w:rsid w:val="00D9215A"/>
    <w:rsid w:val="00D941F3"/>
    <w:rsid w:val="00D94A79"/>
    <w:rsid w:val="00D95652"/>
    <w:rsid w:val="00D956FD"/>
    <w:rsid w:val="00D96594"/>
    <w:rsid w:val="00D96B62"/>
    <w:rsid w:val="00D96FD2"/>
    <w:rsid w:val="00D9762A"/>
    <w:rsid w:val="00D97BF8"/>
    <w:rsid w:val="00DA09D4"/>
    <w:rsid w:val="00DA09E5"/>
    <w:rsid w:val="00DA19B9"/>
    <w:rsid w:val="00DA2191"/>
    <w:rsid w:val="00DA24E1"/>
    <w:rsid w:val="00DA26A2"/>
    <w:rsid w:val="00DA293D"/>
    <w:rsid w:val="00DA3230"/>
    <w:rsid w:val="00DA3BA2"/>
    <w:rsid w:val="00DA4D85"/>
    <w:rsid w:val="00DA51C0"/>
    <w:rsid w:val="00DA5E80"/>
    <w:rsid w:val="00DA6051"/>
    <w:rsid w:val="00DA6628"/>
    <w:rsid w:val="00DA66FC"/>
    <w:rsid w:val="00DA6E52"/>
    <w:rsid w:val="00DA734B"/>
    <w:rsid w:val="00DA79C6"/>
    <w:rsid w:val="00DA7BDA"/>
    <w:rsid w:val="00DB0251"/>
    <w:rsid w:val="00DB0839"/>
    <w:rsid w:val="00DB21CE"/>
    <w:rsid w:val="00DB29E3"/>
    <w:rsid w:val="00DB2DB0"/>
    <w:rsid w:val="00DB3336"/>
    <w:rsid w:val="00DB36D9"/>
    <w:rsid w:val="00DB3BAF"/>
    <w:rsid w:val="00DB3DB4"/>
    <w:rsid w:val="00DB3EED"/>
    <w:rsid w:val="00DB3FEA"/>
    <w:rsid w:val="00DB405F"/>
    <w:rsid w:val="00DB4246"/>
    <w:rsid w:val="00DB4787"/>
    <w:rsid w:val="00DB4B2D"/>
    <w:rsid w:val="00DB5FD6"/>
    <w:rsid w:val="00DB6AF2"/>
    <w:rsid w:val="00DB6CDD"/>
    <w:rsid w:val="00DB6DAC"/>
    <w:rsid w:val="00DB778C"/>
    <w:rsid w:val="00DB78A5"/>
    <w:rsid w:val="00DB7EB0"/>
    <w:rsid w:val="00DB7F40"/>
    <w:rsid w:val="00DC035F"/>
    <w:rsid w:val="00DC0E4A"/>
    <w:rsid w:val="00DC12AF"/>
    <w:rsid w:val="00DC271B"/>
    <w:rsid w:val="00DC3082"/>
    <w:rsid w:val="00DC34B5"/>
    <w:rsid w:val="00DC361E"/>
    <w:rsid w:val="00DC3A35"/>
    <w:rsid w:val="00DC4239"/>
    <w:rsid w:val="00DC457F"/>
    <w:rsid w:val="00DC511E"/>
    <w:rsid w:val="00DC5333"/>
    <w:rsid w:val="00DC557E"/>
    <w:rsid w:val="00DC5AD2"/>
    <w:rsid w:val="00DC605B"/>
    <w:rsid w:val="00DC6937"/>
    <w:rsid w:val="00DC71B1"/>
    <w:rsid w:val="00DC77B7"/>
    <w:rsid w:val="00DC7AA3"/>
    <w:rsid w:val="00DC7C9F"/>
    <w:rsid w:val="00DD0016"/>
    <w:rsid w:val="00DD00E8"/>
    <w:rsid w:val="00DD0AF9"/>
    <w:rsid w:val="00DD0EC7"/>
    <w:rsid w:val="00DD1E33"/>
    <w:rsid w:val="00DD21C2"/>
    <w:rsid w:val="00DD243B"/>
    <w:rsid w:val="00DD29F6"/>
    <w:rsid w:val="00DD2ADD"/>
    <w:rsid w:val="00DD3064"/>
    <w:rsid w:val="00DD30AE"/>
    <w:rsid w:val="00DD324D"/>
    <w:rsid w:val="00DD3EDF"/>
    <w:rsid w:val="00DD42AE"/>
    <w:rsid w:val="00DD45F7"/>
    <w:rsid w:val="00DD4FF3"/>
    <w:rsid w:val="00DD57CC"/>
    <w:rsid w:val="00DD7482"/>
    <w:rsid w:val="00DD7C37"/>
    <w:rsid w:val="00DD7D14"/>
    <w:rsid w:val="00DD7F2D"/>
    <w:rsid w:val="00DE0035"/>
    <w:rsid w:val="00DE03A6"/>
    <w:rsid w:val="00DE0CAC"/>
    <w:rsid w:val="00DE0DEB"/>
    <w:rsid w:val="00DE0E4E"/>
    <w:rsid w:val="00DE0EDC"/>
    <w:rsid w:val="00DE1858"/>
    <w:rsid w:val="00DE1A78"/>
    <w:rsid w:val="00DE1CE2"/>
    <w:rsid w:val="00DE22B4"/>
    <w:rsid w:val="00DE2386"/>
    <w:rsid w:val="00DE23A3"/>
    <w:rsid w:val="00DE24AA"/>
    <w:rsid w:val="00DE271C"/>
    <w:rsid w:val="00DE338E"/>
    <w:rsid w:val="00DE3E52"/>
    <w:rsid w:val="00DE4170"/>
    <w:rsid w:val="00DE46BD"/>
    <w:rsid w:val="00DE4FFA"/>
    <w:rsid w:val="00DE570A"/>
    <w:rsid w:val="00DE57DB"/>
    <w:rsid w:val="00DE5841"/>
    <w:rsid w:val="00DE649E"/>
    <w:rsid w:val="00DE6BD0"/>
    <w:rsid w:val="00DE6D83"/>
    <w:rsid w:val="00DE76CC"/>
    <w:rsid w:val="00DE780D"/>
    <w:rsid w:val="00DE78B9"/>
    <w:rsid w:val="00DF010C"/>
    <w:rsid w:val="00DF0BEB"/>
    <w:rsid w:val="00DF1411"/>
    <w:rsid w:val="00DF142B"/>
    <w:rsid w:val="00DF16AA"/>
    <w:rsid w:val="00DF272C"/>
    <w:rsid w:val="00DF2A16"/>
    <w:rsid w:val="00DF2DEF"/>
    <w:rsid w:val="00DF333A"/>
    <w:rsid w:val="00DF363A"/>
    <w:rsid w:val="00DF3959"/>
    <w:rsid w:val="00DF3AA9"/>
    <w:rsid w:val="00DF417E"/>
    <w:rsid w:val="00DF4D4C"/>
    <w:rsid w:val="00DF5A2E"/>
    <w:rsid w:val="00DF5F7D"/>
    <w:rsid w:val="00DF6FE2"/>
    <w:rsid w:val="00DF767C"/>
    <w:rsid w:val="00DF7B5A"/>
    <w:rsid w:val="00E00470"/>
    <w:rsid w:val="00E011E0"/>
    <w:rsid w:val="00E01B51"/>
    <w:rsid w:val="00E01C41"/>
    <w:rsid w:val="00E0304C"/>
    <w:rsid w:val="00E033BA"/>
    <w:rsid w:val="00E039E2"/>
    <w:rsid w:val="00E04008"/>
    <w:rsid w:val="00E04451"/>
    <w:rsid w:val="00E04E27"/>
    <w:rsid w:val="00E0522D"/>
    <w:rsid w:val="00E053CF"/>
    <w:rsid w:val="00E057E5"/>
    <w:rsid w:val="00E05D35"/>
    <w:rsid w:val="00E06375"/>
    <w:rsid w:val="00E067FC"/>
    <w:rsid w:val="00E073EE"/>
    <w:rsid w:val="00E079D4"/>
    <w:rsid w:val="00E07AEB"/>
    <w:rsid w:val="00E102C9"/>
    <w:rsid w:val="00E10634"/>
    <w:rsid w:val="00E10BFD"/>
    <w:rsid w:val="00E11096"/>
    <w:rsid w:val="00E1157E"/>
    <w:rsid w:val="00E117F9"/>
    <w:rsid w:val="00E12F89"/>
    <w:rsid w:val="00E1327A"/>
    <w:rsid w:val="00E13B41"/>
    <w:rsid w:val="00E13D03"/>
    <w:rsid w:val="00E13E6F"/>
    <w:rsid w:val="00E14FD3"/>
    <w:rsid w:val="00E157EC"/>
    <w:rsid w:val="00E15B1E"/>
    <w:rsid w:val="00E16651"/>
    <w:rsid w:val="00E16D60"/>
    <w:rsid w:val="00E172F3"/>
    <w:rsid w:val="00E177BC"/>
    <w:rsid w:val="00E17CF3"/>
    <w:rsid w:val="00E17F59"/>
    <w:rsid w:val="00E21B49"/>
    <w:rsid w:val="00E2248E"/>
    <w:rsid w:val="00E22EFF"/>
    <w:rsid w:val="00E230E2"/>
    <w:rsid w:val="00E23587"/>
    <w:rsid w:val="00E23696"/>
    <w:rsid w:val="00E246BD"/>
    <w:rsid w:val="00E24965"/>
    <w:rsid w:val="00E24D1F"/>
    <w:rsid w:val="00E24E36"/>
    <w:rsid w:val="00E251A7"/>
    <w:rsid w:val="00E2546B"/>
    <w:rsid w:val="00E25B63"/>
    <w:rsid w:val="00E25CAC"/>
    <w:rsid w:val="00E25E5C"/>
    <w:rsid w:val="00E26E01"/>
    <w:rsid w:val="00E26E4C"/>
    <w:rsid w:val="00E271C0"/>
    <w:rsid w:val="00E27D78"/>
    <w:rsid w:val="00E31161"/>
    <w:rsid w:val="00E31321"/>
    <w:rsid w:val="00E31C8B"/>
    <w:rsid w:val="00E33241"/>
    <w:rsid w:val="00E33722"/>
    <w:rsid w:val="00E34423"/>
    <w:rsid w:val="00E35966"/>
    <w:rsid w:val="00E35AB6"/>
    <w:rsid w:val="00E35ED9"/>
    <w:rsid w:val="00E36424"/>
    <w:rsid w:val="00E36C37"/>
    <w:rsid w:val="00E37870"/>
    <w:rsid w:val="00E37C16"/>
    <w:rsid w:val="00E402B6"/>
    <w:rsid w:val="00E407CF"/>
    <w:rsid w:val="00E41AF6"/>
    <w:rsid w:val="00E41BBB"/>
    <w:rsid w:val="00E41C94"/>
    <w:rsid w:val="00E41E00"/>
    <w:rsid w:val="00E4223C"/>
    <w:rsid w:val="00E42309"/>
    <w:rsid w:val="00E43D13"/>
    <w:rsid w:val="00E44FB8"/>
    <w:rsid w:val="00E45230"/>
    <w:rsid w:val="00E4587D"/>
    <w:rsid w:val="00E45D16"/>
    <w:rsid w:val="00E45D37"/>
    <w:rsid w:val="00E46423"/>
    <w:rsid w:val="00E46A42"/>
    <w:rsid w:val="00E46C99"/>
    <w:rsid w:val="00E473E0"/>
    <w:rsid w:val="00E47400"/>
    <w:rsid w:val="00E4761F"/>
    <w:rsid w:val="00E478C3"/>
    <w:rsid w:val="00E502A8"/>
    <w:rsid w:val="00E50330"/>
    <w:rsid w:val="00E503DD"/>
    <w:rsid w:val="00E507E5"/>
    <w:rsid w:val="00E50E5F"/>
    <w:rsid w:val="00E5101F"/>
    <w:rsid w:val="00E51235"/>
    <w:rsid w:val="00E5143D"/>
    <w:rsid w:val="00E51991"/>
    <w:rsid w:val="00E51EE2"/>
    <w:rsid w:val="00E51FCB"/>
    <w:rsid w:val="00E52E22"/>
    <w:rsid w:val="00E52F32"/>
    <w:rsid w:val="00E534E8"/>
    <w:rsid w:val="00E535D4"/>
    <w:rsid w:val="00E53659"/>
    <w:rsid w:val="00E5392F"/>
    <w:rsid w:val="00E53A1F"/>
    <w:rsid w:val="00E53BFF"/>
    <w:rsid w:val="00E53E5B"/>
    <w:rsid w:val="00E54540"/>
    <w:rsid w:val="00E54675"/>
    <w:rsid w:val="00E548AC"/>
    <w:rsid w:val="00E548ED"/>
    <w:rsid w:val="00E55468"/>
    <w:rsid w:val="00E55FC2"/>
    <w:rsid w:val="00E56B0E"/>
    <w:rsid w:val="00E56C07"/>
    <w:rsid w:val="00E56F3D"/>
    <w:rsid w:val="00E5768D"/>
    <w:rsid w:val="00E576E1"/>
    <w:rsid w:val="00E5787F"/>
    <w:rsid w:val="00E604ED"/>
    <w:rsid w:val="00E60B34"/>
    <w:rsid w:val="00E60CBA"/>
    <w:rsid w:val="00E60F1F"/>
    <w:rsid w:val="00E6116B"/>
    <w:rsid w:val="00E6168F"/>
    <w:rsid w:val="00E61FD5"/>
    <w:rsid w:val="00E6200F"/>
    <w:rsid w:val="00E62315"/>
    <w:rsid w:val="00E623B3"/>
    <w:rsid w:val="00E62E02"/>
    <w:rsid w:val="00E637A9"/>
    <w:rsid w:val="00E63BCC"/>
    <w:rsid w:val="00E64094"/>
    <w:rsid w:val="00E645E5"/>
    <w:rsid w:val="00E6471E"/>
    <w:rsid w:val="00E64C47"/>
    <w:rsid w:val="00E651E8"/>
    <w:rsid w:val="00E653F2"/>
    <w:rsid w:val="00E65D94"/>
    <w:rsid w:val="00E65FB7"/>
    <w:rsid w:val="00E66828"/>
    <w:rsid w:val="00E668CE"/>
    <w:rsid w:val="00E66B2E"/>
    <w:rsid w:val="00E66ED1"/>
    <w:rsid w:val="00E66F62"/>
    <w:rsid w:val="00E67265"/>
    <w:rsid w:val="00E67B44"/>
    <w:rsid w:val="00E67C3B"/>
    <w:rsid w:val="00E67F84"/>
    <w:rsid w:val="00E7027B"/>
    <w:rsid w:val="00E7029A"/>
    <w:rsid w:val="00E70B79"/>
    <w:rsid w:val="00E70DBC"/>
    <w:rsid w:val="00E71372"/>
    <w:rsid w:val="00E7164A"/>
    <w:rsid w:val="00E71792"/>
    <w:rsid w:val="00E7219F"/>
    <w:rsid w:val="00E7281E"/>
    <w:rsid w:val="00E734A5"/>
    <w:rsid w:val="00E73915"/>
    <w:rsid w:val="00E752F1"/>
    <w:rsid w:val="00E7535F"/>
    <w:rsid w:val="00E75630"/>
    <w:rsid w:val="00E75DF9"/>
    <w:rsid w:val="00E75EFD"/>
    <w:rsid w:val="00E76183"/>
    <w:rsid w:val="00E76BD8"/>
    <w:rsid w:val="00E777F0"/>
    <w:rsid w:val="00E77F40"/>
    <w:rsid w:val="00E8040A"/>
    <w:rsid w:val="00E809F9"/>
    <w:rsid w:val="00E80F53"/>
    <w:rsid w:val="00E811D2"/>
    <w:rsid w:val="00E81E99"/>
    <w:rsid w:val="00E81EDD"/>
    <w:rsid w:val="00E822FC"/>
    <w:rsid w:val="00E83494"/>
    <w:rsid w:val="00E83E8F"/>
    <w:rsid w:val="00E84842"/>
    <w:rsid w:val="00E855FD"/>
    <w:rsid w:val="00E8599B"/>
    <w:rsid w:val="00E85F10"/>
    <w:rsid w:val="00E860B3"/>
    <w:rsid w:val="00E868FA"/>
    <w:rsid w:val="00E86966"/>
    <w:rsid w:val="00E8787E"/>
    <w:rsid w:val="00E879C8"/>
    <w:rsid w:val="00E90082"/>
    <w:rsid w:val="00E9037B"/>
    <w:rsid w:val="00E906E4"/>
    <w:rsid w:val="00E91C6A"/>
    <w:rsid w:val="00E9255F"/>
    <w:rsid w:val="00E925BB"/>
    <w:rsid w:val="00E92941"/>
    <w:rsid w:val="00E92B63"/>
    <w:rsid w:val="00E92ED1"/>
    <w:rsid w:val="00E9311B"/>
    <w:rsid w:val="00E93D06"/>
    <w:rsid w:val="00E94352"/>
    <w:rsid w:val="00E951BA"/>
    <w:rsid w:val="00E95F0E"/>
    <w:rsid w:val="00E9617D"/>
    <w:rsid w:val="00E975A3"/>
    <w:rsid w:val="00E97FDE"/>
    <w:rsid w:val="00EA08B2"/>
    <w:rsid w:val="00EA0AA0"/>
    <w:rsid w:val="00EA0E01"/>
    <w:rsid w:val="00EA13AD"/>
    <w:rsid w:val="00EA18E5"/>
    <w:rsid w:val="00EA242B"/>
    <w:rsid w:val="00EA315A"/>
    <w:rsid w:val="00EA363B"/>
    <w:rsid w:val="00EA41AB"/>
    <w:rsid w:val="00EA41D3"/>
    <w:rsid w:val="00EA46AD"/>
    <w:rsid w:val="00EA4DB8"/>
    <w:rsid w:val="00EA58B4"/>
    <w:rsid w:val="00EA59F0"/>
    <w:rsid w:val="00EA63BC"/>
    <w:rsid w:val="00EA6456"/>
    <w:rsid w:val="00EA6953"/>
    <w:rsid w:val="00EA6F8D"/>
    <w:rsid w:val="00EA7389"/>
    <w:rsid w:val="00EA739B"/>
    <w:rsid w:val="00EA7A8C"/>
    <w:rsid w:val="00EA7D3C"/>
    <w:rsid w:val="00EB02C5"/>
    <w:rsid w:val="00EB07BC"/>
    <w:rsid w:val="00EB0B15"/>
    <w:rsid w:val="00EB0BBB"/>
    <w:rsid w:val="00EB106E"/>
    <w:rsid w:val="00EB1826"/>
    <w:rsid w:val="00EB1C2C"/>
    <w:rsid w:val="00EB1CDD"/>
    <w:rsid w:val="00EB1F87"/>
    <w:rsid w:val="00EB29A7"/>
    <w:rsid w:val="00EB2DD8"/>
    <w:rsid w:val="00EB30C1"/>
    <w:rsid w:val="00EB33A4"/>
    <w:rsid w:val="00EB3688"/>
    <w:rsid w:val="00EB4FC5"/>
    <w:rsid w:val="00EB560B"/>
    <w:rsid w:val="00EB59DC"/>
    <w:rsid w:val="00EB6934"/>
    <w:rsid w:val="00EB7455"/>
    <w:rsid w:val="00EB7812"/>
    <w:rsid w:val="00EC00E0"/>
    <w:rsid w:val="00EC0573"/>
    <w:rsid w:val="00EC091A"/>
    <w:rsid w:val="00EC0FC7"/>
    <w:rsid w:val="00EC1CD0"/>
    <w:rsid w:val="00EC23A8"/>
    <w:rsid w:val="00EC29DF"/>
    <w:rsid w:val="00EC30E1"/>
    <w:rsid w:val="00EC408E"/>
    <w:rsid w:val="00EC4555"/>
    <w:rsid w:val="00EC478A"/>
    <w:rsid w:val="00EC5469"/>
    <w:rsid w:val="00EC659C"/>
    <w:rsid w:val="00EC66C7"/>
    <w:rsid w:val="00EC68C8"/>
    <w:rsid w:val="00EC6E24"/>
    <w:rsid w:val="00EC6E6B"/>
    <w:rsid w:val="00EC6E90"/>
    <w:rsid w:val="00EC70A6"/>
    <w:rsid w:val="00EC77E9"/>
    <w:rsid w:val="00ED01DB"/>
    <w:rsid w:val="00ED037E"/>
    <w:rsid w:val="00ED102F"/>
    <w:rsid w:val="00ED1457"/>
    <w:rsid w:val="00ED2250"/>
    <w:rsid w:val="00ED25C3"/>
    <w:rsid w:val="00ED2F39"/>
    <w:rsid w:val="00ED3C3A"/>
    <w:rsid w:val="00ED4584"/>
    <w:rsid w:val="00ED59DE"/>
    <w:rsid w:val="00ED5F2A"/>
    <w:rsid w:val="00ED6223"/>
    <w:rsid w:val="00ED6C06"/>
    <w:rsid w:val="00ED6C9B"/>
    <w:rsid w:val="00ED7102"/>
    <w:rsid w:val="00ED730A"/>
    <w:rsid w:val="00ED75D5"/>
    <w:rsid w:val="00ED7978"/>
    <w:rsid w:val="00ED7A4C"/>
    <w:rsid w:val="00EE02D4"/>
    <w:rsid w:val="00EE1B9C"/>
    <w:rsid w:val="00EE22C0"/>
    <w:rsid w:val="00EE27CD"/>
    <w:rsid w:val="00EE2CC5"/>
    <w:rsid w:val="00EE3395"/>
    <w:rsid w:val="00EE39B1"/>
    <w:rsid w:val="00EE3ACF"/>
    <w:rsid w:val="00EE3C7F"/>
    <w:rsid w:val="00EE4927"/>
    <w:rsid w:val="00EE4969"/>
    <w:rsid w:val="00EE4C7D"/>
    <w:rsid w:val="00EE5445"/>
    <w:rsid w:val="00EE553A"/>
    <w:rsid w:val="00EE58EC"/>
    <w:rsid w:val="00EE5AFB"/>
    <w:rsid w:val="00EE5BB2"/>
    <w:rsid w:val="00EE603A"/>
    <w:rsid w:val="00EE60A2"/>
    <w:rsid w:val="00EE64C1"/>
    <w:rsid w:val="00EE6C96"/>
    <w:rsid w:val="00EE72BA"/>
    <w:rsid w:val="00EE7876"/>
    <w:rsid w:val="00EE7BCF"/>
    <w:rsid w:val="00EE7DCD"/>
    <w:rsid w:val="00EF0E33"/>
    <w:rsid w:val="00EF157F"/>
    <w:rsid w:val="00EF1D69"/>
    <w:rsid w:val="00EF1E56"/>
    <w:rsid w:val="00EF1EAE"/>
    <w:rsid w:val="00EF22C4"/>
    <w:rsid w:val="00EF2872"/>
    <w:rsid w:val="00EF2C86"/>
    <w:rsid w:val="00EF30BA"/>
    <w:rsid w:val="00EF343A"/>
    <w:rsid w:val="00EF35D2"/>
    <w:rsid w:val="00EF3A02"/>
    <w:rsid w:val="00EF41CB"/>
    <w:rsid w:val="00EF61CC"/>
    <w:rsid w:val="00EF65EF"/>
    <w:rsid w:val="00EF6C07"/>
    <w:rsid w:val="00EF6D6E"/>
    <w:rsid w:val="00EF72F0"/>
    <w:rsid w:val="00EF7352"/>
    <w:rsid w:val="00EF7418"/>
    <w:rsid w:val="00EF7F84"/>
    <w:rsid w:val="00F000F6"/>
    <w:rsid w:val="00F01D09"/>
    <w:rsid w:val="00F01E9C"/>
    <w:rsid w:val="00F01EF6"/>
    <w:rsid w:val="00F02456"/>
    <w:rsid w:val="00F03DE3"/>
    <w:rsid w:val="00F041DB"/>
    <w:rsid w:val="00F0436E"/>
    <w:rsid w:val="00F04401"/>
    <w:rsid w:val="00F04484"/>
    <w:rsid w:val="00F047DC"/>
    <w:rsid w:val="00F04A18"/>
    <w:rsid w:val="00F05649"/>
    <w:rsid w:val="00F05D01"/>
    <w:rsid w:val="00F05E75"/>
    <w:rsid w:val="00F06021"/>
    <w:rsid w:val="00F060BD"/>
    <w:rsid w:val="00F06411"/>
    <w:rsid w:val="00F07018"/>
    <w:rsid w:val="00F07638"/>
    <w:rsid w:val="00F100E3"/>
    <w:rsid w:val="00F1039E"/>
    <w:rsid w:val="00F10526"/>
    <w:rsid w:val="00F10DFF"/>
    <w:rsid w:val="00F11033"/>
    <w:rsid w:val="00F1107F"/>
    <w:rsid w:val="00F1125B"/>
    <w:rsid w:val="00F1125D"/>
    <w:rsid w:val="00F1157D"/>
    <w:rsid w:val="00F11E71"/>
    <w:rsid w:val="00F11F22"/>
    <w:rsid w:val="00F121DC"/>
    <w:rsid w:val="00F1260F"/>
    <w:rsid w:val="00F12A03"/>
    <w:rsid w:val="00F12CB5"/>
    <w:rsid w:val="00F13307"/>
    <w:rsid w:val="00F136CC"/>
    <w:rsid w:val="00F138DE"/>
    <w:rsid w:val="00F13ACB"/>
    <w:rsid w:val="00F13F92"/>
    <w:rsid w:val="00F13FCA"/>
    <w:rsid w:val="00F14DE7"/>
    <w:rsid w:val="00F15E28"/>
    <w:rsid w:val="00F17E89"/>
    <w:rsid w:val="00F20FE6"/>
    <w:rsid w:val="00F2151F"/>
    <w:rsid w:val="00F21A38"/>
    <w:rsid w:val="00F21ABF"/>
    <w:rsid w:val="00F2217B"/>
    <w:rsid w:val="00F2292D"/>
    <w:rsid w:val="00F22B5C"/>
    <w:rsid w:val="00F22BAA"/>
    <w:rsid w:val="00F23371"/>
    <w:rsid w:val="00F2393A"/>
    <w:rsid w:val="00F23EFF"/>
    <w:rsid w:val="00F24483"/>
    <w:rsid w:val="00F24CF3"/>
    <w:rsid w:val="00F2576E"/>
    <w:rsid w:val="00F25819"/>
    <w:rsid w:val="00F2673C"/>
    <w:rsid w:val="00F269C8"/>
    <w:rsid w:val="00F2702C"/>
    <w:rsid w:val="00F274AD"/>
    <w:rsid w:val="00F27F4C"/>
    <w:rsid w:val="00F30EE7"/>
    <w:rsid w:val="00F313D6"/>
    <w:rsid w:val="00F3241D"/>
    <w:rsid w:val="00F325AC"/>
    <w:rsid w:val="00F326E0"/>
    <w:rsid w:val="00F32D8D"/>
    <w:rsid w:val="00F3469A"/>
    <w:rsid w:val="00F36B68"/>
    <w:rsid w:val="00F378C1"/>
    <w:rsid w:val="00F40E97"/>
    <w:rsid w:val="00F413E6"/>
    <w:rsid w:val="00F41653"/>
    <w:rsid w:val="00F41B09"/>
    <w:rsid w:val="00F41BB3"/>
    <w:rsid w:val="00F4238D"/>
    <w:rsid w:val="00F4374B"/>
    <w:rsid w:val="00F43D06"/>
    <w:rsid w:val="00F43D0F"/>
    <w:rsid w:val="00F44331"/>
    <w:rsid w:val="00F44A4F"/>
    <w:rsid w:val="00F44A54"/>
    <w:rsid w:val="00F45349"/>
    <w:rsid w:val="00F456F5"/>
    <w:rsid w:val="00F4608E"/>
    <w:rsid w:val="00F46980"/>
    <w:rsid w:val="00F46B6F"/>
    <w:rsid w:val="00F4758C"/>
    <w:rsid w:val="00F475CD"/>
    <w:rsid w:val="00F4776F"/>
    <w:rsid w:val="00F47B0E"/>
    <w:rsid w:val="00F504BB"/>
    <w:rsid w:val="00F51174"/>
    <w:rsid w:val="00F51D8A"/>
    <w:rsid w:val="00F5212F"/>
    <w:rsid w:val="00F52674"/>
    <w:rsid w:val="00F539A1"/>
    <w:rsid w:val="00F539C8"/>
    <w:rsid w:val="00F53E2B"/>
    <w:rsid w:val="00F54309"/>
    <w:rsid w:val="00F549FE"/>
    <w:rsid w:val="00F5534A"/>
    <w:rsid w:val="00F55696"/>
    <w:rsid w:val="00F55C61"/>
    <w:rsid w:val="00F5688A"/>
    <w:rsid w:val="00F57324"/>
    <w:rsid w:val="00F57E0F"/>
    <w:rsid w:val="00F57EA3"/>
    <w:rsid w:val="00F57F06"/>
    <w:rsid w:val="00F60EB2"/>
    <w:rsid w:val="00F61209"/>
    <w:rsid w:val="00F614C1"/>
    <w:rsid w:val="00F618A5"/>
    <w:rsid w:val="00F61ED9"/>
    <w:rsid w:val="00F6220D"/>
    <w:rsid w:val="00F62DF5"/>
    <w:rsid w:val="00F630EC"/>
    <w:rsid w:val="00F63D1B"/>
    <w:rsid w:val="00F63D25"/>
    <w:rsid w:val="00F640C1"/>
    <w:rsid w:val="00F65137"/>
    <w:rsid w:val="00F655B5"/>
    <w:rsid w:val="00F655DE"/>
    <w:rsid w:val="00F66CDB"/>
    <w:rsid w:val="00F67006"/>
    <w:rsid w:val="00F672E0"/>
    <w:rsid w:val="00F673CC"/>
    <w:rsid w:val="00F677E7"/>
    <w:rsid w:val="00F70DE1"/>
    <w:rsid w:val="00F71948"/>
    <w:rsid w:val="00F72222"/>
    <w:rsid w:val="00F72518"/>
    <w:rsid w:val="00F7278A"/>
    <w:rsid w:val="00F72CC6"/>
    <w:rsid w:val="00F72D29"/>
    <w:rsid w:val="00F730B7"/>
    <w:rsid w:val="00F74BD1"/>
    <w:rsid w:val="00F75693"/>
    <w:rsid w:val="00F75D11"/>
    <w:rsid w:val="00F76202"/>
    <w:rsid w:val="00F76266"/>
    <w:rsid w:val="00F76308"/>
    <w:rsid w:val="00F76BAA"/>
    <w:rsid w:val="00F77657"/>
    <w:rsid w:val="00F81332"/>
    <w:rsid w:val="00F813E4"/>
    <w:rsid w:val="00F8165A"/>
    <w:rsid w:val="00F81D6A"/>
    <w:rsid w:val="00F81E5E"/>
    <w:rsid w:val="00F8278C"/>
    <w:rsid w:val="00F82B6E"/>
    <w:rsid w:val="00F82E1F"/>
    <w:rsid w:val="00F8332F"/>
    <w:rsid w:val="00F83F64"/>
    <w:rsid w:val="00F83FB1"/>
    <w:rsid w:val="00F84002"/>
    <w:rsid w:val="00F843AB"/>
    <w:rsid w:val="00F84A23"/>
    <w:rsid w:val="00F84B1C"/>
    <w:rsid w:val="00F854CA"/>
    <w:rsid w:val="00F85C78"/>
    <w:rsid w:val="00F85C83"/>
    <w:rsid w:val="00F85D7B"/>
    <w:rsid w:val="00F85E3C"/>
    <w:rsid w:val="00F8657A"/>
    <w:rsid w:val="00F86A0C"/>
    <w:rsid w:val="00F86AE0"/>
    <w:rsid w:val="00F87260"/>
    <w:rsid w:val="00F873C7"/>
    <w:rsid w:val="00F8782F"/>
    <w:rsid w:val="00F87D3A"/>
    <w:rsid w:val="00F87D89"/>
    <w:rsid w:val="00F87EBD"/>
    <w:rsid w:val="00F87F41"/>
    <w:rsid w:val="00F90E7A"/>
    <w:rsid w:val="00F91699"/>
    <w:rsid w:val="00F9260B"/>
    <w:rsid w:val="00F92C2B"/>
    <w:rsid w:val="00F92C41"/>
    <w:rsid w:val="00F9373B"/>
    <w:rsid w:val="00F93786"/>
    <w:rsid w:val="00F94629"/>
    <w:rsid w:val="00F95E1D"/>
    <w:rsid w:val="00F964F1"/>
    <w:rsid w:val="00F964FF"/>
    <w:rsid w:val="00F9671F"/>
    <w:rsid w:val="00F96793"/>
    <w:rsid w:val="00F967B3"/>
    <w:rsid w:val="00F97153"/>
    <w:rsid w:val="00F9757D"/>
    <w:rsid w:val="00FA084A"/>
    <w:rsid w:val="00FA0978"/>
    <w:rsid w:val="00FA1713"/>
    <w:rsid w:val="00FA2285"/>
    <w:rsid w:val="00FA2F88"/>
    <w:rsid w:val="00FA3E28"/>
    <w:rsid w:val="00FA58BF"/>
    <w:rsid w:val="00FA64A4"/>
    <w:rsid w:val="00FA745C"/>
    <w:rsid w:val="00FB024E"/>
    <w:rsid w:val="00FB10EB"/>
    <w:rsid w:val="00FB1694"/>
    <w:rsid w:val="00FB1885"/>
    <w:rsid w:val="00FB1B8D"/>
    <w:rsid w:val="00FB2A78"/>
    <w:rsid w:val="00FB2E62"/>
    <w:rsid w:val="00FB3EE7"/>
    <w:rsid w:val="00FB4020"/>
    <w:rsid w:val="00FB47DC"/>
    <w:rsid w:val="00FB4EB5"/>
    <w:rsid w:val="00FB5E89"/>
    <w:rsid w:val="00FB6605"/>
    <w:rsid w:val="00FB67DC"/>
    <w:rsid w:val="00FB79B3"/>
    <w:rsid w:val="00FC0216"/>
    <w:rsid w:val="00FC0A84"/>
    <w:rsid w:val="00FC0BD7"/>
    <w:rsid w:val="00FC163F"/>
    <w:rsid w:val="00FC1751"/>
    <w:rsid w:val="00FC1BC6"/>
    <w:rsid w:val="00FC1D7E"/>
    <w:rsid w:val="00FC2044"/>
    <w:rsid w:val="00FC2133"/>
    <w:rsid w:val="00FC3696"/>
    <w:rsid w:val="00FC461D"/>
    <w:rsid w:val="00FC46E8"/>
    <w:rsid w:val="00FC4B22"/>
    <w:rsid w:val="00FC52B9"/>
    <w:rsid w:val="00FC59A1"/>
    <w:rsid w:val="00FC5C9C"/>
    <w:rsid w:val="00FC6394"/>
    <w:rsid w:val="00FC662C"/>
    <w:rsid w:val="00FC66F9"/>
    <w:rsid w:val="00FC7507"/>
    <w:rsid w:val="00FC7716"/>
    <w:rsid w:val="00FD0193"/>
    <w:rsid w:val="00FD027A"/>
    <w:rsid w:val="00FD0B03"/>
    <w:rsid w:val="00FD11E5"/>
    <w:rsid w:val="00FD1EF1"/>
    <w:rsid w:val="00FD2D6E"/>
    <w:rsid w:val="00FD2DEC"/>
    <w:rsid w:val="00FD2E52"/>
    <w:rsid w:val="00FD31DB"/>
    <w:rsid w:val="00FD3304"/>
    <w:rsid w:val="00FD334D"/>
    <w:rsid w:val="00FD339D"/>
    <w:rsid w:val="00FD36E3"/>
    <w:rsid w:val="00FD3EC6"/>
    <w:rsid w:val="00FD41DA"/>
    <w:rsid w:val="00FD45C7"/>
    <w:rsid w:val="00FD4638"/>
    <w:rsid w:val="00FD4C99"/>
    <w:rsid w:val="00FD5E47"/>
    <w:rsid w:val="00FD5E61"/>
    <w:rsid w:val="00FD69EF"/>
    <w:rsid w:val="00FD7BBB"/>
    <w:rsid w:val="00FD7D1F"/>
    <w:rsid w:val="00FE0FEA"/>
    <w:rsid w:val="00FE11A5"/>
    <w:rsid w:val="00FE1418"/>
    <w:rsid w:val="00FE1582"/>
    <w:rsid w:val="00FE188A"/>
    <w:rsid w:val="00FE1BFD"/>
    <w:rsid w:val="00FE1CDD"/>
    <w:rsid w:val="00FE1DE7"/>
    <w:rsid w:val="00FE313D"/>
    <w:rsid w:val="00FE36DA"/>
    <w:rsid w:val="00FE47F7"/>
    <w:rsid w:val="00FE4C54"/>
    <w:rsid w:val="00FE4DA3"/>
    <w:rsid w:val="00FE4FA7"/>
    <w:rsid w:val="00FE5232"/>
    <w:rsid w:val="00FE5EFF"/>
    <w:rsid w:val="00FE6221"/>
    <w:rsid w:val="00FE66A0"/>
    <w:rsid w:val="00FE7E18"/>
    <w:rsid w:val="00FE7FED"/>
    <w:rsid w:val="00FF0002"/>
    <w:rsid w:val="00FF08C7"/>
    <w:rsid w:val="00FF11C9"/>
    <w:rsid w:val="00FF1CB5"/>
    <w:rsid w:val="00FF2959"/>
    <w:rsid w:val="00FF2F36"/>
    <w:rsid w:val="00FF3055"/>
    <w:rsid w:val="00FF31BF"/>
    <w:rsid w:val="00FF3616"/>
    <w:rsid w:val="00FF3B14"/>
    <w:rsid w:val="00FF3C5F"/>
    <w:rsid w:val="00FF4256"/>
    <w:rsid w:val="00FF4474"/>
    <w:rsid w:val="00FF4F4D"/>
    <w:rsid w:val="00FF55CF"/>
    <w:rsid w:val="00FF578E"/>
    <w:rsid w:val="00FF5CF7"/>
    <w:rsid w:val="00FF6009"/>
    <w:rsid w:val="00FF6BB0"/>
    <w:rsid w:val="00FF6E54"/>
    <w:rsid w:val="00FF7964"/>
    <w:rsid w:val="00FF7A53"/>
    <w:rsid w:val="00FF7B68"/>
    <w:rsid w:val="00FF7C54"/>
    <w:rsid w:val="0133B756"/>
    <w:rsid w:val="013DF617"/>
    <w:rsid w:val="0177E1D0"/>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E4B6BB8"/>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566D98"/>
    <w:rsid w:val="1571125A"/>
    <w:rsid w:val="1588FAEF"/>
    <w:rsid w:val="15DD5E3C"/>
    <w:rsid w:val="1601F7DE"/>
    <w:rsid w:val="16196E93"/>
    <w:rsid w:val="16A0CB34"/>
    <w:rsid w:val="16AA815E"/>
    <w:rsid w:val="16FCF0CD"/>
    <w:rsid w:val="17263CEE"/>
    <w:rsid w:val="1797CD6E"/>
    <w:rsid w:val="17D2DFFF"/>
    <w:rsid w:val="17DEC14B"/>
    <w:rsid w:val="18B1D842"/>
    <w:rsid w:val="191BC5D8"/>
    <w:rsid w:val="194FC2BB"/>
    <w:rsid w:val="195715FE"/>
    <w:rsid w:val="195FA943"/>
    <w:rsid w:val="19781177"/>
    <w:rsid w:val="19A0E654"/>
    <w:rsid w:val="19E6EBC0"/>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12B5C3"/>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1C5DB0"/>
    <w:rsid w:val="39CA20D2"/>
    <w:rsid w:val="3A625E00"/>
    <w:rsid w:val="3AE5E627"/>
    <w:rsid w:val="3BB8C691"/>
    <w:rsid w:val="3BE97856"/>
    <w:rsid w:val="3BF90A6A"/>
    <w:rsid w:val="3C67C6D3"/>
    <w:rsid w:val="3C773F2D"/>
    <w:rsid w:val="3D3302F7"/>
    <w:rsid w:val="3D3C8856"/>
    <w:rsid w:val="3D42184F"/>
    <w:rsid w:val="3D683A41"/>
    <w:rsid w:val="3D70ADD5"/>
    <w:rsid w:val="3D72B77D"/>
    <w:rsid w:val="3D84AADB"/>
    <w:rsid w:val="3D998DE1"/>
    <w:rsid w:val="3D9DF06F"/>
    <w:rsid w:val="3DD1D7B9"/>
    <w:rsid w:val="3EA8BB6E"/>
    <w:rsid w:val="3EABAE20"/>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ADC01F"/>
    <w:rsid w:val="42CB15D2"/>
    <w:rsid w:val="4412FD59"/>
    <w:rsid w:val="444FE3D3"/>
    <w:rsid w:val="44DF4DDE"/>
    <w:rsid w:val="454E9F51"/>
    <w:rsid w:val="4663130A"/>
    <w:rsid w:val="466F16C0"/>
    <w:rsid w:val="46AD8B3C"/>
    <w:rsid w:val="476360A7"/>
    <w:rsid w:val="47DBE4F8"/>
    <w:rsid w:val="483EBAEE"/>
    <w:rsid w:val="48A16E59"/>
    <w:rsid w:val="48BFCC5A"/>
    <w:rsid w:val="48C9183A"/>
    <w:rsid w:val="48FAEA2E"/>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5EBAF3C"/>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952F32"/>
    <w:rsid w:val="70B8EB6B"/>
    <w:rsid w:val="72B21BFB"/>
    <w:rsid w:val="72B8613B"/>
    <w:rsid w:val="737062C3"/>
    <w:rsid w:val="74E5DC16"/>
    <w:rsid w:val="75F86463"/>
    <w:rsid w:val="76121B00"/>
    <w:rsid w:val="76E75A1C"/>
    <w:rsid w:val="76F6601A"/>
    <w:rsid w:val="7744AA5B"/>
    <w:rsid w:val="776C1F37"/>
    <w:rsid w:val="77B7AB73"/>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val="0"/>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F67EA7E1-E464-4927-8914-22F00FEA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E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63321C"/>
    <w:pPr>
      <w:spacing w:after="0" w:line="240" w:lineRule="auto"/>
      <w:ind w:left="2664" w:hanging="1944"/>
    </w:pPr>
    <w:rPr>
      <w:rFonts w:ascii="Cambria Math" w:eastAsia="Cambria Math" w:hAnsi="Cambria Math" w:cs="Times New Roman"/>
      <w:iCs/>
      <w:szCs w:val="24"/>
    </w:rPr>
  </w:style>
  <w:style w:type="character" w:customStyle="1" w:styleId="AlgebraExampleChar">
    <w:name w:val="Algebra Example Char"/>
    <w:basedOn w:val="DefaultParagraphFont"/>
    <w:link w:val="AlgebraExample"/>
    <w:rsid w:val="0063321C"/>
    <w:rPr>
      <w:rFonts w:ascii="Cambria Math" w:eastAsia="Cambria Math" w:hAnsi="Cambria Math"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character" w:customStyle="1" w:styleId="wacimagecontainer">
    <w:name w:val="wacimagecontainer"/>
    <w:basedOn w:val="DefaultParagraphFont"/>
    <w:rsid w:val="002A0C75"/>
  </w:style>
  <w:style w:type="table" w:customStyle="1" w:styleId="TableGrid2">
    <w:name w:val="Table Grid2"/>
    <w:basedOn w:val="TableNormal"/>
    <w:next w:val="TableGrid"/>
    <w:uiPriority w:val="39"/>
    <w:rsid w:val="00C27F6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7685954">
      <w:bodyDiv w:val="1"/>
      <w:marLeft w:val="0"/>
      <w:marRight w:val="0"/>
      <w:marTop w:val="0"/>
      <w:marBottom w:val="0"/>
      <w:divBdr>
        <w:top w:val="none" w:sz="0" w:space="0" w:color="auto"/>
        <w:left w:val="none" w:sz="0" w:space="0" w:color="auto"/>
        <w:bottom w:val="none" w:sz="0" w:space="0" w:color="auto"/>
        <w:right w:val="none" w:sz="0" w:space="0" w:color="auto"/>
      </w:divBdr>
      <w:divsChild>
        <w:div w:id="14815450">
          <w:marLeft w:val="0"/>
          <w:marRight w:val="0"/>
          <w:marTop w:val="0"/>
          <w:marBottom w:val="0"/>
          <w:divBdr>
            <w:top w:val="none" w:sz="0" w:space="0" w:color="auto"/>
            <w:left w:val="none" w:sz="0" w:space="0" w:color="auto"/>
            <w:bottom w:val="none" w:sz="0" w:space="0" w:color="auto"/>
            <w:right w:val="none" w:sz="0" w:space="0" w:color="auto"/>
          </w:divBdr>
        </w:div>
        <w:div w:id="71314780">
          <w:marLeft w:val="0"/>
          <w:marRight w:val="0"/>
          <w:marTop w:val="0"/>
          <w:marBottom w:val="0"/>
          <w:divBdr>
            <w:top w:val="none" w:sz="0" w:space="0" w:color="auto"/>
            <w:left w:val="none" w:sz="0" w:space="0" w:color="auto"/>
            <w:bottom w:val="none" w:sz="0" w:space="0" w:color="auto"/>
            <w:right w:val="none" w:sz="0" w:space="0" w:color="auto"/>
          </w:divBdr>
        </w:div>
        <w:div w:id="168562811">
          <w:marLeft w:val="0"/>
          <w:marRight w:val="0"/>
          <w:marTop w:val="0"/>
          <w:marBottom w:val="0"/>
          <w:divBdr>
            <w:top w:val="none" w:sz="0" w:space="0" w:color="auto"/>
            <w:left w:val="none" w:sz="0" w:space="0" w:color="auto"/>
            <w:bottom w:val="none" w:sz="0" w:space="0" w:color="auto"/>
            <w:right w:val="none" w:sz="0" w:space="0" w:color="auto"/>
          </w:divBdr>
        </w:div>
        <w:div w:id="215631917">
          <w:marLeft w:val="0"/>
          <w:marRight w:val="0"/>
          <w:marTop w:val="0"/>
          <w:marBottom w:val="0"/>
          <w:divBdr>
            <w:top w:val="none" w:sz="0" w:space="0" w:color="auto"/>
            <w:left w:val="none" w:sz="0" w:space="0" w:color="auto"/>
            <w:bottom w:val="none" w:sz="0" w:space="0" w:color="auto"/>
            <w:right w:val="none" w:sz="0" w:space="0" w:color="auto"/>
          </w:divBdr>
        </w:div>
        <w:div w:id="287662299">
          <w:marLeft w:val="0"/>
          <w:marRight w:val="0"/>
          <w:marTop w:val="0"/>
          <w:marBottom w:val="0"/>
          <w:divBdr>
            <w:top w:val="none" w:sz="0" w:space="0" w:color="auto"/>
            <w:left w:val="none" w:sz="0" w:space="0" w:color="auto"/>
            <w:bottom w:val="none" w:sz="0" w:space="0" w:color="auto"/>
            <w:right w:val="none" w:sz="0" w:space="0" w:color="auto"/>
          </w:divBdr>
        </w:div>
        <w:div w:id="477768567">
          <w:marLeft w:val="0"/>
          <w:marRight w:val="0"/>
          <w:marTop w:val="0"/>
          <w:marBottom w:val="0"/>
          <w:divBdr>
            <w:top w:val="none" w:sz="0" w:space="0" w:color="auto"/>
            <w:left w:val="none" w:sz="0" w:space="0" w:color="auto"/>
            <w:bottom w:val="none" w:sz="0" w:space="0" w:color="auto"/>
            <w:right w:val="none" w:sz="0" w:space="0" w:color="auto"/>
          </w:divBdr>
        </w:div>
        <w:div w:id="709961810">
          <w:marLeft w:val="0"/>
          <w:marRight w:val="0"/>
          <w:marTop w:val="0"/>
          <w:marBottom w:val="0"/>
          <w:divBdr>
            <w:top w:val="none" w:sz="0" w:space="0" w:color="auto"/>
            <w:left w:val="none" w:sz="0" w:space="0" w:color="auto"/>
            <w:bottom w:val="none" w:sz="0" w:space="0" w:color="auto"/>
            <w:right w:val="none" w:sz="0" w:space="0" w:color="auto"/>
          </w:divBdr>
        </w:div>
        <w:div w:id="1145850784">
          <w:marLeft w:val="0"/>
          <w:marRight w:val="0"/>
          <w:marTop w:val="0"/>
          <w:marBottom w:val="0"/>
          <w:divBdr>
            <w:top w:val="none" w:sz="0" w:space="0" w:color="auto"/>
            <w:left w:val="none" w:sz="0" w:space="0" w:color="auto"/>
            <w:bottom w:val="none" w:sz="0" w:space="0" w:color="auto"/>
            <w:right w:val="none" w:sz="0" w:space="0" w:color="auto"/>
          </w:divBdr>
        </w:div>
        <w:div w:id="1413435181">
          <w:marLeft w:val="0"/>
          <w:marRight w:val="0"/>
          <w:marTop w:val="0"/>
          <w:marBottom w:val="0"/>
          <w:divBdr>
            <w:top w:val="none" w:sz="0" w:space="0" w:color="auto"/>
            <w:left w:val="none" w:sz="0" w:space="0" w:color="auto"/>
            <w:bottom w:val="none" w:sz="0" w:space="0" w:color="auto"/>
            <w:right w:val="none" w:sz="0" w:space="0" w:color="auto"/>
          </w:divBdr>
        </w:div>
        <w:div w:id="1448739389">
          <w:marLeft w:val="0"/>
          <w:marRight w:val="0"/>
          <w:marTop w:val="0"/>
          <w:marBottom w:val="0"/>
          <w:divBdr>
            <w:top w:val="none" w:sz="0" w:space="0" w:color="auto"/>
            <w:left w:val="none" w:sz="0" w:space="0" w:color="auto"/>
            <w:bottom w:val="none" w:sz="0" w:space="0" w:color="auto"/>
            <w:right w:val="none" w:sz="0" w:space="0" w:color="auto"/>
          </w:divBdr>
        </w:div>
        <w:div w:id="1639917724">
          <w:marLeft w:val="0"/>
          <w:marRight w:val="0"/>
          <w:marTop w:val="0"/>
          <w:marBottom w:val="0"/>
          <w:divBdr>
            <w:top w:val="none" w:sz="0" w:space="0" w:color="auto"/>
            <w:left w:val="none" w:sz="0" w:space="0" w:color="auto"/>
            <w:bottom w:val="none" w:sz="0" w:space="0" w:color="auto"/>
            <w:right w:val="none" w:sz="0" w:space="0" w:color="auto"/>
          </w:divBdr>
        </w:div>
        <w:div w:id="1751006249">
          <w:marLeft w:val="0"/>
          <w:marRight w:val="0"/>
          <w:marTop w:val="0"/>
          <w:marBottom w:val="0"/>
          <w:divBdr>
            <w:top w:val="none" w:sz="0" w:space="0" w:color="auto"/>
            <w:left w:val="none" w:sz="0" w:space="0" w:color="auto"/>
            <w:bottom w:val="none" w:sz="0" w:space="0" w:color="auto"/>
            <w:right w:val="none" w:sz="0" w:space="0" w:color="auto"/>
          </w:divBdr>
        </w:div>
        <w:div w:id="1858956613">
          <w:marLeft w:val="0"/>
          <w:marRight w:val="0"/>
          <w:marTop w:val="0"/>
          <w:marBottom w:val="0"/>
          <w:divBdr>
            <w:top w:val="none" w:sz="0" w:space="0" w:color="auto"/>
            <w:left w:val="none" w:sz="0" w:space="0" w:color="auto"/>
            <w:bottom w:val="none" w:sz="0" w:space="0" w:color="auto"/>
            <w:right w:val="none" w:sz="0" w:space="0" w:color="auto"/>
          </w:divBdr>
        </w:div>
      </w:divsChild>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19557667">
      <w:bodyDiv w:val="1"/>
      <w:marLeft w:val="0"/>
      <w:marRight w:val="0"/>
      <w:marTop w:val="0"/>
      <w:marBottom w:val="0"/>
      <w:divBdr>
        <w:top w:val="none" w:sz="0" w:space="0" w:color="auto"/>
        <w:left w:val="none" w:sz="0" w:space="0" w:color="auto"/>
        <w:bottom w:val="none" w:sz="0" w:space="0" w:color="auto"/>
        <w:right w:val="none" w:sz="0" w:space="0" w:color="auto"/>
      </w:divBdr>
    </w:div>
    <w:div w:id="227502628">
      <w:bodyDiv w:val="1"/>
      <w:marLeft w:val="0"/>
      <w:marRight w:val="0"/>
      <w:marTop w:val="0"/>
      <w:marBottom w:val="0"/>
      <w:divBdr>
        <w:top w:val="none" w:sz="0" w:space="0" w:color="auto"/>
        <w:left w:val="none" w:sz="0" w:space="0" w:color="auto"/>
        <w:bottom w:val="none" w:sz="0" w:space="0" w:color="auto"/>
        <w:right w:val="none" w:sz="0" w:space="0" w:color="auto"/>
      </w:divBdr>
      <w:divsChild>
        <w:div w:id="64308285">
          <w:marLeft w:val="0"/>
          <w:marRight w:val="0"/>
          <w:marTop w:val="0"/>
          <w:marBottom w:val="0"/>
          <w:divBdr>
            <w:top w:val="none" w:sz="0" w:space="0" w:color="auto"/>
            <w:left w:val="none" w:sz="0" w:space="0" w:color="auto"/>
            <w:bottom w:val="none" w:sz="0" w:space="0" w:color="auto"/>
            <w:right w:val="none" w:sz="0" w:space="0" w:color="auto"/>
          </w:divBdr>
        </w:div>
        <w:div w:id="123235284">
          <w:marLeft w:val="0"/>
          <w:marRight w:val="0"/>
          <w:marTop w:val="0"/>
          <w:marBottom w:val="0"/>
          <w:divBdr>
            <w:top w:val="none" w:sz="0" w:space="0" w:color="auto"/>
            <w:left w:val="none" w:sz="0" w:space="0" w:color="auto"/>
            <w:bottom w:val="none" w:sz="0" w:space="0" w:color="auto"/>
            <w:right w:val="none" w:sz="0" w:space="0" w:color="auto"/>
          </w:divBdr>
        </w:div>
        <w:div w:id="1210067696">
          <w:marLeft w:val="0"/>
          <w:marRight w:val="0"/>
          <w:marTop w:val="0"/>
          <w:marBottom w:val="0"/>
          <w:divBdr>
            <w:top w:val="none" w:sz="0" w:space="0" w:color="auto"/>
            <w:left w:val="none" w:sz="0" w:space="0" w:color="auto"/>
            <w:bottom w:val="none" w:sz="0" w:space="0" w:color="auto"/>
            <w:right w:val="none" w:sz="0" w:space="0" w:color="auto"/>
          </w:divBdr>
        </w:div>
        <w:div w:id="1282882731">
          <w:marLeft w:val="0"/>
          <w:marRight w:val="0"/>
          <w:marTop w:val="0"/>
          <w:marBottom w:val="0"/>
          <w:divBdr>
            <w:top w:val="none" w:sz="0" w:space="0" w:color="auto"/>
            <w:left w:val="none" w:sz="0" w:space="0" w:color="auto"/>
            <w:bottom w:val="none" w:sz="0" w:space="0" w:color="auto"/>
            <w:right w:val="none" w:sz="0" w:space="0" w:color="auto"/>
          </w:divBdr>
        </w:div>
        <w:div w:id="1445340769">
          <w:marLeft w:val="0"/>
          <w:marRight w:val="0"/>
          <w:marTop w:val="0"/>
          <w:marBottom w:val="0"/>
          <w:divBdr>
            <w:top w:val="none" w:sz="0" w:space="0" w:color="auto"/>
            <w:left w:val="none" w:sz="0" w:space="0" w:color="auto"/>
            <w:bottom w:val="none" w:sz="0" w:space="0" w:color="auto"/>
            <w:right w:val="none" w:sz="0" w:space="0" w:color="auto"/>
          </w:divBdr>
        </w:div>
        <w:div w:id="1897159001">
          <w:marLeft w:val="0"/>
          <w:marRight w:val="0"/>
          <w:marTop w:val="0"/>
          <w:marBottom w:val="0"/>
          <w:divBdr>
            <w:top w:val="none" w:sz="0" w:space="0" w:color="auto"/>
            <w:left w:val="none" w:sz="0" w:space="0" w:color="auto"/>
            <w:bottom w:val="none" w:sz="0" w:space="0" w:color="auto"/>
            <w:right w:val="none" w:sz="0" w:space="0" w:color="auto"/>
          </w:divBdr>
        </w:div>
      </w:divsChild>
    </w:div>
    <w:div w:id="24924061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6280">
      <w:bodyDiv w:val="1"/>
      <w:marLeft w:val="0"/>
      <w:marRight w:val="0"/>
      <w:marTop w:val="0"/>
      <w:marBottom w:val="0"/>
      <w:divBdr>
        <w:top w:val="none" w:sz="0" w:space="0" w:color="auto"/>
        <w:left w:val="none" w:sz="0" w:space="0" w:color="auto"/>
        <w:bottom w:val="none" w:sz="0" w:space="0" w:color="auto"/>
        <w:right w:val="none" w:sz="0" w:space="0" w:color="auto"/>
      </w:divBdr>
    </w:div>
    <w:div w:id="313797725">
      <w:bodyDiv w:val="1"/>
      <w:marLeft w:val="0"/>
      <w:marRight w:val="0"/>
      <w:marTop w:val="0"/>
      <w:marBottom w:val="0"/>
      <w:divBdr>
        <w:top w:val="none" w:sz="0" w:space="0" w:color="auto"/>
        <w:left w:val="none" w:sz="0" w:space="0" w:color="auto"/>
        <w:bottom w:val="none" w:sz="0" w:space="0" w:color="auto"/>
        <w:right w:val="none" w:sz="0" w:space="0" w:color="auto"/>
      </w:divBdr>
      <w:divsChild>
        <w:div w:id="8340342">
          <w:marLeft w:val="0"/>
          <w:marRight w:val="0"/>
          <w:marTop w:val="0"/>
          <w:marBottom w:val="0"/>
          <w:divBdr>
            <w:top w:val="none" w:sz="0" w:space="0" w:color="auto"/>
            <w:left w:val="none" w:sz="0" w:space="0" w:color="auto"/>
            <w:bottom w:val="none" w:sz="0" w:space="0" w:color="auto"/>
            <w:right w:val="none" w:sz="0" w:space="0" w:color="auto"/>
          </w:divBdr>
        </w:div>
        <w:div w:id="87387354">
          <w:marLeft w:val="0"/>
          <w:marRight w:val="0"/>
          <w:marTop w:val="0"/>
          <w:marBottom w:val="0"/>
          <w:divBdr>
            <w:top w:val="none" w:sz="0" w:space="0" w:color="auto"/>
            <w:left w:val="none" w:sz="0" w:space="0" w:color="auto"/>
            <w:bottom w:val="none" w:sz="0" w:space="0" w:color="auto"/>
            <w:right w:val="none" w:sz="0" w:space="0" w:color="auto"/>
          </w:divBdr>
        </w:div>
        <w:div w:id="186333928">
          <w:marLeft w:val="0"/>
          <w:marRight w:val="0"/>
          <w:marTop w:val="0"/>
          <w:marBottom w:val="0"/>
          <w:divBdr>
            <w:top w:val="none" w:sz="0" w:space="0" w:color="auto"/>
            <w:left w:val="none" w:sz="0" w:space="0" w:color="auto"/>
            <w:bottom w:val="none" w:sz="0" w:space="0" w:color="auto"/>
            <w:right w:val="none" w:sz="0" w:space="0" w:color="auto"/>
          </w:divBdr>
        </w:div>
        <w:div w:id="309749990">
          <w:marLeft w:val="0"/>
          <w:marRight w:val="0"/>
          <w:marTop w:val="0"/>
          <w:marBottom w:val="0"/>
          <w:divBdr>
            <w:top w:val="none" w:sz="0" w:space="0" w:color="auto"/>
            <w:left w:val="none" w:sz="0" w:space="0" w:color="auto"/>
            <w:bottom w:val="none" w:sz="0" w:space="0" w:color="auto"/>
            <w:right w:val="none" w:sz="0" w:space="0" w:color="auto"/>
          </w:divBdr>
        </w:div>
        <w:div w:id="481508303">
          <w:marLeft w:val="0"/>
          <w:marRight w:val="0"/>
          <w:marTop w:val="0"/>
          <w:marBottom w:val="0"/>
          <w:divBdr>
            <w:top w:val="none" w:sz="0" w:space="0" w:color="auto"/>
            <w:left w:val="none" w:sz="0" w:space="0" w:color="auto"/>
            <w:bottom w:val="none" w:sz="0" w:space="0" w:color="auto"/>
            <w:right w:val="none" w:sz="0" w:space="0" w:color="auto"/>
          </w:divBdr>
        </w:div>
        <w:div w:id="510219134">
          <w:marLeft w:val="0"/>
          <w:marRight w:val="0"/>
          <w:marTop w:val="0"/>
          <w:marBottom w:val="0"/>
          <w:divBdr>
            <w:top w:val="none" w:sz="0" w:space="0" w:color="auto"/>
            <w:left w:val="none" w:sz="0" w:space="0" w:color="auto"/>
            <w:bottom w:val="none" w:sz="0" w:space="0" w:color="auto"/>
            <w:right w:val="none" w:sz="0" w:space="0" w:color="auto"/>
          </w:divBdr>
        </w:div>
        <w:div w:id="532036072">
          <w:marLeft w:val="0"/>
          <w:marRight w:val="0"/>
          <w:marTop w:val="0"/>
          <w:marBottom w:val="0"/>
          <w:divBdr>
            <w:top w:val="none" w:sz="0" w:space="0" w:color="auto"/>
            <w:left w:val="none" w:sz="0" w:space="0" w:color="auto"/>
            <w:bottom w:val="none" w:sz="0" w:space="0" w:color="auto"/>
            <w:right w:val="none" w:sz="0" w:space="0" w:color="auto"/>
          </w:divBdr>
        </w:div>
        <w:div w:id="1349142379">
          <w:marLeft w:val="0"/>
          <w:marRight w:val="0"/>
          <w:marTop w:val="0"/>
          <w:marBottom w:val="0"/>
          <w:divBdr>
            <w:top w:val="none" w:sz="0" w:space="0" w:color="auto"/>
            <w:left w:val="none" w:sz="0" w:space="0" w:color="auto"/>
            <w:bottom w:val="none" w:sz="0" w:space="0" w:color="auto"/>
            <w:right w:val="none" w:sz="0" w:space="0" w:color="auto"/>
          </w:divBdr>
        </w:div>
        <w:div w:id="1418555753">
          <w:marLeft w:val="0"/>
          <w:marRight w:val="0"/>
          <w:marTop w:val="0"/>
          <w:marBottom w:val="0"/>
          <w:divBdr>
            <w:top w:val="none" w:sz="0" w:space="0" w:color="auto"/>
            <w:left w:val="none" w:sz="0" w:space="0" w:color="auto"/>
            <w:bottom w:val="none" w:sz="0" w:space="0" w:color="auto"/>
            <w:right w:val="none" w:sz="0" w:space="0" w:color="auto"/>
          </w:divBdr>
        </w:div>
        <w:div w:id="1623609220">
          <w:marLeft w:val="0"/>
          <w:marRight w:val="0"/>
          <w:marTop w:val="0"/>
          <w:marBottom w:val="0"/>
          <w:divBdr>
            <w:top w:val="none" w:sz="0" w:space="0" w:color="auto"/>
            <w:left w:val="none" w:sz="0" w:space="0" w:color="auto"/>
            <w:bottom w:val="none" w:sz="0" w:space="0" w:color="auto"/>
            <w:right w:val="none" w:sz="0" w:space="0" w:color="auto"/>
          </w:divBdr>
        </w:div>
        <w:div w:id="1721248232">
          <w:marLeft w:val="0"/>
          <w:marRight w:val="0"/>
          <w:marTop w:val="0"/>
          <w:marBottom w:val="0"/>
          <w:divBdr>
            <w:top w:val="none" w:sz="0" w:space="0" w:color="auto"/>
            <w:left w:val="none" w:sz="0" w:space="0" w:color="auto"/>
            <w:bottom w:val="none" w:sz="0" w:space="0" w:color="auto"/>
            <w:right w:val="none" w:sz="0" w:space="0" w:color="auto"/>
          </w:divBdr>
        </w:div>
        <w:div w:id="1806897010">
          <w:marLeft w:val="0"/>
          <w:marRight w:val="0"/>
          <w:marTop w:val="0"/>
          <w:marBottom w:val="0"/>
          <w:divBdr>
            <w:top w:val="none" w:sz="0" w:space="0" w:color="auto"/>
            <w:left w:val="none" w:sz="0" w:space="0" w:color="auto"/>
            <w:bottom w:val="none" w:sz="0" w:space="0" w:color="auto"/>
            <w:right w:val="none" w:sz="0" w:space="0" w:color="auto"/>
          </w:divBdr>
        </w:div>
        <w:div w:id="1883788144">
          <w:marLeft w:val="0"/>
          <w:marRight w:val="0"/>
          <w:marTop w:val="0"/>
          <w:marBottom w:val="0"/>
          <w:divBdr>
            <w:top w:val="none" w:sz="0" w:space="0" w:color="auto"/>
            <w:left w:val="none" w:sz="0" w:space="0" w:color="auto"/>
            <w:bottom w:val="none" w:sz="0" w:space="0" w:color="auto"/>
            <w:right w:val="none" w:sz="0" w:space="0" w:color="auto"/>
          </w:divBdr>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15628">
      <w:bodyDiv w:val="1"/>
      <w:marLeft w:val="0"/>
      <w:marRight w:val="0"/>
      <w:marTop w:val="0"/>
      <w:marBottom w:val="0"/>
      <w:divBdr>
        <w:top w:val="none" w:sz="0" w:space="0" w:color="auto"/>
        <w:left w:val="none" w:sz="0" w:space="0" w:color="auto"/>
        <w:bottom w:val="none" w:sz="0" w:space="0" w:color="auto"/>
        <w:right w:val="none" w:sz="0" w:space="0" w:color="auto"/>
      </w:divBdr>
      <w:divsChild>
        <w:div w:id="345982866">
          <w:marLeft w:val="0"/>
          <w:marRight w:val="0"/>
          <w:marTop w:val="0"/>
          <w:marBottom w:val="0"/>
          <w:divBdr>
            <w:top w:val="none" w:sz="0" w:space="0" w:color="auto"/>
            <w:left w:val="none" w:sz="0" w:space="0" w:color="auto"/>
            <w:bottom w:val="none" w:sz="0" w:space="0" w:color="auto"/>
            <w:right w:val="none" w:sz="0" w:space="0" w:color="auto"/>
          </w:divBdr>
        </w:div>
        <w:div w:id="1517622758">
          <w:marLeft w:val="0"/>
          <w:marRight w:val="0"/>
          <w:marTop w:val="0"/>
          <w:marBottom w:val="0"/>
          <w:divBdr>
            <w:top w:val="none" w:sz="0" w:space="0" w:color="auto"/>
            <w:left w:val="none" w:sz="0" w:space="0" w:color="auto"/>
            <w:bottom w:val="none" w:sz="0" w:space="0" w:color="auto"/>
            <w:right w:val="none" w:sz="0" w:space="0" w:color="auto"/>
          </w:divBdr>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17084">
      <w:bodyDiv w:val="1"/>
      <w:marLeft w:val="0"/>
      <w:marRight w:val="0"/>
      <w:marTop w:val="0"/>
      <w:marBottom w:val="0"/>
      <w:divBdr>
        <w:top w:val="none" w:sz="0" w:space="0" w:color="auto"/>
        <w:left w:val="none" w:sz="0" w:space="0" w:color="auto"/>
        <w:bottom w:val="none" w:sz="0" w:space="0" w:color="auto"/>
        <w:right w:val="none" w:sz="0" w:space="0" w:color="auto"/>
      </w:divBdr>
      <w:divsChild>
        <w:div w:id="140390214">
          <w:marLeft w:val="0"/>
          <w:marRight w:val="0"/>
          <w:marTop w:val="0"/>
          <w:marBottom w:val="0"/>
          <w:divBdr>
            <w:top w:val="none" w:sz="0" w:space="0" w:color="auto"/>
            <w:left w:val="none" w:sz="0" w:space="0" w:color="auto"/>
            <w:bottom w:val="none" w:sz="0" w:space="0" w:color="auto"/>
            <w:right w:val="none" w:sz="0" w:space="0" w:color="auto"/>
          </w:divBdr>
        </w:div>
        <w:div w:id="1505513664">
          <w:marLeft w:val="0"/>
          <w:marRight w:val="0"/>
          <w:marTop w:val="0"/>
          <w:marBottom w:val="0"/>
          <w:divBdr>
            <w:top w:val="none" w:sz="0" w:space="0" w:color="auto"/>
            <w:left w:val="none" w:sz="0" w:space="0" w:color="auto"/>
            <w:bottom w:val="none" w:sz="0" w:space="0" w:color="auto"/>
            <w:right w:val="none" w:sz="0" w:space="0" w:color="auto"/>
          </w:divBdr>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67195">
      <w:bodyDiv w:val="1"/>
      <w:marLeft w:val="0"/>
      <w:marRight w:val="0"/>
      <w:marTop w:val="0"/>
      <w:marBottom w:val="0"/>
      <w:divBdr>
        <w:top w:val="none" w:sz="0" w:space="0" w:color="auto"/>
        <w:left w:val="none" w:sz="0" w:space="0" w:color="auto"/>
        <w:bottom w:val="none" w:sz="0" w:space="0" w:color="auto"/>
        <w:right w:val="none" w:sz="0" w:space="0" w:color="auto"/>
      </w:divBdr>
    </w:div>
    <w:div w:id="553735730">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9093">
      <w:bodyDiv w:val="1"/>
      <w:marLeft w:val="0"/>
      <w:marRight w:val="0"/>
      <w:marTop w:val="0"/>
      <w:marBottom w:val="0"/>
      <w:divBdr>
        <w:top w:val="none" w:sz="0" w:space="0" w:color="auto"/>
        <w:left w:val="none" w:sz="0" w:space="0" w:color="auto"/>
        <w:bottom w:val="none" w:sz="0" w:space="0" w:color="auto"/>
        <w:right w:val="none" w:sz="0" w:space="0" w:color="auto"/>
      </w:divBdr>
    </w:div>
    <w:div w:id="590505443">
      <w:bodyDiv w:val="1"/>
      <w:marLeft w:val="0"/>
      <w:marRight w:val="0"/>
      <w:marTop w:val="0"/>
      <w:marBottom w:val="0"/>
      <w:divBdr>
        <w:top w:val="none" w:sz="0" w:space="0" w:color="auto"/>
        <w:left w:val="none" w:sz="0" w:space="0" w:color="auto"/>
        <w:bottom w:val="none" w:sz="0" w:space="0" w:color="auto"/>
        <w:right w:val="none" w:sz="0" w:space="0" w:color="auto"/>
      </w:divBdr>
      <w:divsChild>
        <w:div w:id="618534637">
          <w:marLeft w:val="0"/>
          <w:marRight w:val="0"/>
          <w:marTop w:val="0"/>
          <w:marBottom w:val="0"/>
          <w:divBdr>
            <w:top w:val="none" w:sz="0" w:space="0" w:color="auto"/>
            <w:left w:val="none" w:sz="0" w:space="0" w:color="auto"/>
            <w:bottom w:val="none" w:sz="0" w:space="0" w:color="auto"/>
            <w:right w:val="none" w:sz="0" w:space="0" w:color="auto"/>
          </w:divBdr>
        </w:div>
        <w:div w:id="715279613">
          <w:marLeft w:val="0"/>
          <w:marRight w:val="0"/>
          <w:marTop w:val="0"/>
          <w:marBottom w:val="0"/>
          <w:divBdr>
            <w:top w:val="none" w:sz="0" w:space="0" w:color="auto"/>
            <w:left w:val="none" w:sz="0" w:space="0" w:color="auto"/>
            <w:bottom w:val="none" w:sz="0" w:space="0" w:color="auto"/>
            <w:right w:val="none" w:sz="0" w:space="0" w:color="auto"/>
          </w:divBdr>
        </w:div>
        <w:div w:id="1060404988">
          <w:marLeft w:val="0"/>
          <w:marRight w:val="0"/>
          <w:marTop w:val="0"/>
          <w:marBottom w:val="0"/>
          <w:divBdr>
            <w:top w:val="none" w:sz="0" w:space="0" w:color="auto"/>
            <w:left w:val="none" w:sz="0" w:space="0" w:color="auto"/>
            <w:bottom w:val="none" w:sz="0" w:space="0" w:color="auto"/>
            <w:right w:val="none" w:sz="0" w:space="0" w:color="auto"/>
          </w:divBdr>
        </w:div>
        <w:div w:id="1117603601">
          <w:marLeft w:val="0"/>
          <w:marRight w:val="0"/>
          <w:marTop w:val="0"/>
          <w:marBottom w:val="0"/>
          <w:divBdr>
            <w:top w:val="none" w:sz="0" w:space="0" w:color="auto"/>
            <w:left w:val="none" w:sz="0" w:space="0" w:color="auto"/>
            <w:bottom w:val="none" w:sz="0" w:space="0" w:color="auto"/>
            <w:right w:val="none" w:sz="0" w:space="0" w:color="auto"/>
          </w:divBdr>
        </w:div>
        <w:div w:id="1602225781">
          <w:marLeft w:val="0"/>
          <w:marRight w:val="0"/>
          <w:marTop w:val="0"/>
          <w:marBottom w:val="0"/>
          <w:divBdr>
            <w:top w:val="none" w:sz="0" w:space="0" w:color="auto"/>
            <w:left w:val="none" w:sz="0" w:space="0" w:color="auto"/>
            <w:bottom w:val="none" w:sz="0" w:space="0" w:color="auto"/>
            <w:right w:val="none" w:sz="0" w:space="0" w:color="auto"/>
          </w:divBdr>
        </w:div>
        <w:div w:id="2063092393">
          <w:marLeft w:val="0"/>
          <w:marRight w:val="0"/>
          <w:marTop w:val="0"/>
          <w:marBottom w:val="0"/>
          <w:divBdr>
            <w:top w:val="none" w:sz="0" w:space="0" w:color="auto"/>
            <w:left w:val="none" w:sz="0" w:space="0" w:color="auto"/>
            <w:bottom w:val="none" w:sz="0" w:space="0" w:color="auto"/>
            <w:right w:val="none" w:sz="0" w:space="0" w:color="auto"/>
          </w:divBdr>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305870">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3030">
      <w:bodyDiv w:val="1"/>
      <w:marLeft w:val="0"/>
      <w:marRight w:val="0"/>
      <w:marTop w:val="0"/>
      <w:marBottom w:val="0"/>
      <w:divBdr>
        <w:top w:val="none" w:sz="0" w:space="0" w:color="auto"/>
        <w:left w:val="none" w:sz="0" w:space="0" w:color="auto"/>
        <w:bottom w:val="none" w:sz="0" w:space="0" w:color="auto"/>
        <w:right w:val="none" w:sz="0" w:space="0" w:color="auto"/>
      </w:divBdr>
      <w:divsChild>
        <w:div w:id="1004208751">
          <w:marLeft w:val="0"/>
          <w:marRight w:val="0"/>
          <w:marTop w:val="0"/>
          <w:marBottom w:val="0"/>
          <w:divBdr>
            <w:top w:val="none" w:sz="0" w:space="0" w:color="auto"/>
            <w:left w:val="none" w:sz="0" w:space="0" w:color="auto"/>
            <w:bottom w:val="none" w:sz="0" w:space="0" w:color="auto"/>
            <w:right w:val="none" w:sz="0" w:space="0" w:color="auto"/>
          </w:divBdr>
        </w:div>
        <w:div w:id="1455057427">
          <w:marLeft w:val="0"/>
          <w:marRight w:val="0"/>
          <w:marTop w:val="0"/>
          <w:marBottom w:val="0"/>
          <w:divBdr>
            <w:top w:val="none" w:sz="0" w:space="0" w:color="auto"/>
            <w:left w:val="none" w:sz="0" w:space="0" w:color="auto"/>
            <w:bottom w:val="none" w:sz="0" w:space="0" w:color="auto"/>
            <w:right w:val="none" w:sz="0" w:space="0" w:color="auto"/>
          </w:divBdr>
        </w:div>
        <w:div w:id="1757051560">
          <w:marLeft w:val="0"/>
          <w:marRight w:val="0"/>
          <w:marTop w:val="0"/>
          <w:marBottom w:val="0"/>
          <w:divBdr>
            <w:top w:val="none" w:sz="0" w:space="0" w:color="auto"/>
            <w:left w:val="none" w:sz="0" w:space="0" w:color="auto"/>
            <w:bottom w:val="none" w:sz="0" w:space="0" w:color="auto"/>
            <w:right w:val="none" w:sz="0" w:space="0" w:color="auto"/>
          </w:divBdr>
          <w:divsChild>
            <w:div w:id="1156803157">
              <w:marLeft w:val="0"/>
              <w:marRight w:val="0"/>
              <w:marTop w:val="0"/>
              <w:marBottom w:val="0"/>
              <w:divBdr>
                <w:top w:val="none" w:sz="0" w:space="0" w:color="auto"/>
                <w:left w:val="none" w:sz="0" w:space="0" w:color="auto"/>
                <w:bottom w:val="none" w:sz="0" w:space="0" w:color="auto"/>
                <w:right w:val="none" w:sz="0" w:space="0" w:color="auto"/>
              </w:divBdr>
            </w:div>
            <w:div w:id="1189029306">
              <w:marLeft w:val="0"/>
              <w:marRight w:val="0"/>
              <w:marTop w:val="0"/>
              <w:marBottom w:val="0"/>
              <w:divBdr>
                <w:top w:val="none" w:sz="0" w:space="0" w:color="auto"/>
                <w:left w:val="none" w:sz="0" w:space="0" w:color="auto"/>
                <w:bottom w:val="none" w:sz="0" w:space="0" w:color="auto"/>
                <w:right w:val="none" w:sz="0" w:space="0" w:color="auto"/>
              </w:divBdr>
            </w:div>
          </w:divsChild>
        </w:div>
        <w:div w:id="2054229198">
          <w:marLeft w:val="0"/>
          <w:marRight w:val="0"/>
          <w:marTop w:val="0"/>
          <w:marBottom w:val="0"/>
          <w:divBdr>
            <w:top w:val="none" w:sz="0" w:space="0" w:color="auto"/>
            <w:left w:val="none" w:sz="0" w:space="0" w:color="auto"/>
            <w:bottom w:val="none" w:sz="0" w:space="0" w:color="auto"/>
            <w:right w:val="none" w:sz="0" w:space="0" w:color="auto"/>
          </w:divBdr>
          <w:divsChild>
            <w:div w:id="9379542">
              <w:marLeft w:val="0"/>
              <w:marRight w:val="0"/>
              <w:marTop w:val="30"/>
              <w:marBottom w:val="30"/>
              <w:divBdr>
                <w:top w:val="none" w:sz="0" w:space="0" w:color="auto"/>
                <w:left w:val="none" w:sz="0" w:space="0" w:color="auto"/>
                <w:bottom w:val="none" w:sz="0" w:space="0" w:color="auto"/>
                <w:right w:val="none" w:sz="0" w:space="0" w:color="auto"/>
              </w:divBdr>
              <w:divsChild>
                <w:div w:id="297682713">
                  <w:marLeft w:val="0"/>
                  <w:marRight w:val="0"/>
                  <w:marTop w:val="0"/>
                  <w:marBottom w:val="0"/>
                  <w:divBdr>
                    <w:top w:val="none" w:sz="0" w:space="0" w:color="auto"/>
                    <w:left w:val="none" w:sz="0" w:space="0" w:color="auto"/>
                    <w:bottom w:val="none" w:sz="0" w:space="0" w:color="auto"/>
                    <w:right w:val="none" w:sz="0" w:space="0" w:color="auto"/>
                  </w:divBdr>
                  <w:divsChild>
                    <w:div w:id="908006201">
                      <w:marLeft w:val="0"/>
                      <w:marRight w:val="0"/>
                      <w:marTop w:val="0"/>
                      <w:marBottom w:val="0"/>
                      <w:divBdr>
                        <w:top w:val="none" w:sz="0" w:space="0" w:color="auto"/>
                        <w:left w:val="none" w:sz="0" w:space="0" w:color="auto"/>
                        <w:bottom w:val="none" w:sz="0" w:space="0" w:color="auto"/>
                        <w:right w:val="none" w:sz="0" w:space="0" w:color="auto"/>
                      </w:divBdr>
                    </w:div>
                  </w:divsChild>
                </w:div>
                <w:div w:id="441389431">
                  <w:marLeft w:val="0"/>
                  <w:marRight w:val="0"/>
                  <w:marTop w:val="0"/>
                  <w:marBottom w:val="0"/>
                  <w:divBdr>
                    <w:top w:val="none" w:sz="0" w:space="0" w:color="auto"/>
                    <w:left w:val="none" w:sz="0" w:space="0" w:color="auto"/>
                    <w:bottom w:val="none" w:sz="0" w:space="0" w:color="auto"/>
                    <w:right w:val="none" w:sz="0" w:space="0" w:color="auto"/>
                  </w:divBdr>
                  <w:divsChild>
                    <w:div w:id="926645841">
                      <w:marLeft w:val="0"/>
                      <w:marRight w:val="0"/>
                      <w:marTop w:val="0"/>
                      <w:marBottom w:val="0"/>
                      <w:divBdr>
                        <w:top w:val="none" w:sz="0" w:space="0" w:color="auto"/>
                        <w:left w:val="none" w:sz="0" w:space="0" w:color="auto"/>
                        <w:bottom w:val="none" w:sz="0" w:space="0" w:color="auto"/>
                        <w:right w:val="none" w:sz="0" w:space="0" w:color="auto"/>
                      </w:divBdr>
                    </w:div>
                  </w:divsChild>
                </w:div>
                <w:div w:id="455609267">
                  <w:marLeft w:val="0"/>
                  <w:marRight w:val="0"/>
                  <w:marTop w:val="0"/>
                  <w:marBottom w:val="0"/>
                  <w:divBdr>
                    <w:top w:val="none" w:sz="0" w:space="0" w:color="auto"/>
                    <w:left w:val="none" w:sz="0" w:space="0" w:color="auto"/>
                    <w:bottom w:val="none" w:sz="0" w:space="0" w:color="auto"/>
                    <w:right w:val="none" w:sz="0" w:space="0" w:color="auto"/>
                  </w:divBdr>
                  <w:divsChild>
                    <w:div w:id="1070229886">
                      <w:marLeft w:val="0"/>
                      <w:marRight w:val="0"/>
                      <w:marTop w:val="0"/>
                      <w:marBottom w:val="0"/>
                      <w:divBdr>
                        <w:top w:val="none" w:sz="0" w:space="0" w:color="auto"/>
                        <w:left w:val="none" w:sz="0" w:space="0" w:color="auto"/>
                        <w:bottom w:val="none" w:sz="0" w:space="0" w:color="auto"/>
                        <w:right w:val="none" w:sz="0" w:space="0" w:color="auto"/>
                      </w:divBdr>
                    </w:div>
                  </w:divsChild>
                </w:div>
                <w:div w:id="469443074">
                  <w:marLeft w:val="0"/>
                  <w:marRight w:val="0"/>
                  <w:marTop w:val="0"/>
                  <w:marBottom w:val="0"/>
                  <w:divBdr>
                    <w:top w:val="none" w:sz="0" w:space="0" w:color="auto"/>
                    <w:left w:val="none" w:sz="0" w:space="0" w:color="auto"/>
                    <w:bottom w:val="none" w:sz="0" w:space="0" w:color="auto"/>
                    <w:right w:val="none" w:sz="0" w:space="0" w:color="auto"/>
                  </w:divBdr>
                  <w:divsChild>
                    <w:div w:id="806048521">
                      <w:marLeft w:val="0"/>
                      <w:marRight w:val="0"/>
                      <w:marTop w:val="0"/>
                      <w:marBottom w:val="0"/>
                      <w:divBdr>
                        <w:top w:val="none" w:sz="0" w:space="0" w:color="auto"/>
                        <w:left w:val="none" w:sz="0" w:space="0" w:color="auto"/>
                        <w:bottom w:val="none" w:sz="0" w:space="0" w:color="auto"/>
                        <w:right w:val="none" w:sz="0" w:space="0" w:color="auto"/>
                      </w:divBdr>
                    </w:div>
                  </w:divsChild>
                </w:div>
                <w:div w:id="474640617">
                  <w:marLeft w:val="0"/>
                  <w:marRight w:val="0"/>
                  <w:marTop w:val="0"/>
                  <w:marBottom w:val="0"/>
                  <w:divBdr>
                    <w:top w:val="none" w:sz="0" w:space="0" w:color="auto"/>
                    <w:left w:val="none" w:sz="0" w:space="0" w:color="auto"/>
                    <w:bottom w:val="none" w:sz="0" w:space="0" w:color="auto"/>
                    <w:right w:val="none" w:sz="0" w:space="0" w:color="auto"/>
                  </w:divBdr>
                  <w:divsChild>
                    <w:div w:id="1731147884">
                      <w:marLeft w:val="0"/>
                      <w:marRight w:val="0"/>
                      <w:marTop w:val="0"/>
                      <w:marBottom w:val="0"/>
                      <w:divBdr>
                        <w:top w:val="none" w:sz="0" w:space="0" w:color="auto"/>
                        <w:left w:val="none" w:sz="0" w:space="0" w:color="auto"/>
                        <w:bottom w:val="none" w:sz="0" w:space="0" w:color="auto"/>
                        <w:right w:val="none" w:sz="0" w:space="0" w:color="auto"/>
                      </w:divBdr>
                    </w:div>
                  </w:divsChild>
                </w:div>
                <w:div w:id="518541527">
                  <w:marLeft w:val="0"/>
                  <w:marRight w:val="0"/>
                  <w:marTop w:val="0"/>
                  <w:marBottom w:val="0"/>
                  <w:divBdr>
                    <w:top w:val="none" w:sz="0" w:space="0" w:color="auto"/>
                    <w:left w:val="none" w:sz="0" w:space="0" w:color="auto"/>
                    <w:bottom w:val="none" w:sz="0" w:space="0" w:color="auto"/>
                    <w:right w:val="none" w:sz="0" w:space="0" w:color="auto"/>
                  </w:divBdr>
                  <w:divsChild>
                    <w:div w:id="266622182">
                      <w:marLeft w:val="0"/>
                      <w:marRight w:val="0"/>
                      <w:marTop w:val="0"/>
                      <w:marBottom w:val="0"/>
                      <w:divBdr>
                        <w:top w:val="none" w:sz="0" w:space="0" w:color="auto"/>
                        <w:left w:val="none" w:sz="0" w:space="0" w:color="auto"/>
                        <w:bottom w:val="none" w:sz="0" w:space="0" w:color="auto"/>
                        <w:right w:val="none" w:sz="0" w:space="0" w:color="auto"/>
                      </w:divBdr>
                    </w:div>
                  </w:divsChild>
                </w:div>
                <w:div w:id="571624372">
                  <w:marLeft w:val="0"/>
                  <w:marRight w:val="0"/>
                  <w:marTop w:val="0"/>
                  <w:marBottom w:val="0"/>
                  <w:divBdr>
                    <w:top w:val="none" w:sz="0" w:space="0" w:color="auto"/>
                    <w:left w:val="none" w:sz="0" w:space="0" w:color="auto"/>
                    <w:bottom w:val="none" w:sz="0" w:space="0" w:color="auto"/>
                    <w:right w:val="none" w:sz="0" w:space="0" w:color="auto"/>
                  </w:divBdr>
                  <w:divsChild>
                    <w:div w:id="1932929094">
                      <w:marLeft w:val="0"/>
                      <w:marRight w:val="0"/>
                      <w:marTop w:val="0"/>
                      <w:marBottom w:val="0"/>
                      <w:divBdr>
                        <w:top w:val="none" w:sz="0" w:space="0" w:color="auto"/>
                        <w:left w:val="none" w:sz="0" w:space="0" w:color="auto"/>
                        <w:bottom w:val="none" w:sz="0" w:space="0" w:color="auto"/>
                        <w:right w:val="none" w:sz="0" w:space="0" w:color="auto"/>
                      </w:divBdr>
                    </w:div>
                  </w:divsChild>
                </w:div>
                <w:div w:id="724842366">
                  <w:marLeft w:val="0"/>
                  <w:marRight w:val="0"/>
                  <w:marTop w:val="0"/>
                  <w:marBottom w:val="0"/>
                  <w:divBdr>
                    <w:top w:val="none" w:sz="0" w:space="0" w:color="auto"/>
                    <w:left w:val="none" w:sz="0" w:space="0" w:color="auto"/>
                    <w:bottom w:val="none" w:sz="0" w:space="0" w:color="auto"/>
                    <w:right w:val="none" w:sz="0" w:space="0" w:color="auto"/>
                  </w:divBdr>
                  <w:divsChild>
                    <w:div w:id="1746800415">
                      <w:marLeft w:val="0"/>
                      <w:marRight w:val="0"/>
                      <w:marTop w:val="0"/>
                      <w:marBottom w:val="0"/>
                      <w:divBdr>
                        <w:top w:val="none" w:sz="0" w:space="0" w:color="auto"/>
                        <w:left w:val="none" w:sz="0" w:space="0" w:color="auto"/>
                        <w:bottom w:val="none" w:sz="0" w:space="0" w:color="auto"/>
                        <w:right w:val="none" w:sz="0" w:space="0" w:color="auto"/>
                      </w:divBdr>
                    </w:div>
                  </w:divsChild>
                </w:div>
                <w:div w:id="1155611616">
                  <w:marLeft w:val="0"/>
                  <w:marRight w:val="0"/>
                  <w:marTop w:val="0"/>
                  <w:marBottom w:val="0"/>
                  <w:divBdr>
                    <w:top w:val="none" w:sz="0" w:space="0" w:color="auto"/>
                    <w:left w:val="none" w:sz="0" w:space="0" w:color="auto"/>
                    <w:bottom w:val="none" w:sz="0" w:space="0" w:color="auto"/>
                    <w:right w:val="none" w:sz="0" w:space="0" w:color="auto"/>
                  </w:divBdr>
                  <w:divsChild>
                    <w:div w:id="1565876930">
                      <w:marLeft w:val="0"/>
                      <w:marRight w:val="0"/>
                      <w:marTop w:val="0"/>
                      <w:marBottom w:val="0"/>
                      <w:divBdr>
                        <w:top w:val="none" w:sz="0" w:space="0" w:color="auto"/>
                        <w:left w:val="none" w:sz="0" w:space="0" w:color="auto"/>
                        <w:bottom w:val="none" w:sz="0" w:space="0" w:color="auto"/>
                        <w:right w:val="none" w:sz="0" w:space="0" w:color="auto"/>
                      </w:divBdr>
                    </w:div>
                  </w:divsChild>
                </w:div>
                <w:div w:id="1526094162">
                  <w:marLeft w:val="0"/>
                  <w:marRight w:val="0"/>
                  <w:marTop w:val="0"/>
                  <w:marBottom w:val="0"/>
                  <w:divBdr>
                    <w:top w:val="none" w:sz="0" w:space="0" w:color="auto"/>
                    <w:left w:val="none" w:sz="0" w:space="0" w:color="auto"/>
                    <w:bottom w:val="none" w:sz="0" w:space="0" w:color="auto"/>
                    <w:right w:val="none" w:sz="0" w:space="0" w:color="auto"/>
                  </w:divBdr>
                  <w:divsChild>
                    <w:div w:id="1705713882">
                      <w:marLeft w:val="0"/>
                      <w:marRight w:val="0"/>
                      <w:marTop w:val="0"/>
                      <w:marBottom w:val="0"/>
                      <w:divBdr>
                        <w:top w:val="none" w:sz="0" w:space="0" w:color="auto"/>
                        <w:left w:val="none" w:sz="0" w:space="0" w:color="auto"/>
                        <w:bottom w:val="none" w:sz="0" w:space="0" w:color="auto"/>
                        <w:right w:val="none" w:sz="0" w:space="0" w:color="auto"/>
                      </w:divBdr>
                    </w:div>
                  </w:divsChild>
                </w:div>
                <w:div w:id="1656763285">
                  <w:marLeft w:val="0"/>
                  <w:marRight w:val="0"/>
                  <w:marTop w:val="0"/>
                  <w:marBottom w:val="0"/>
                  <w:divBdr>
                    <w:top w:val="none" w:sz="0" w:space="0" w:color="auto"/>
                    <w:left w:val="none" w:sz="0" w:space="0" w:color="auto"/>
                    <w:bottom w:val="none" w:sz="0" w:space="0" w:color="auto"/>
                    <w:right w:val="none" w:sz="0" w:space="0" w:color="auto"/>
                  </w:divBdr>
                  <w:divsChild>
                    <w:div w:id="471023700">
                      <w:marLeft w:val="0"/>
                      <w:marRight w:val="0"/>
                      <w:marTop w:val="0"/>
                      <w:marBottom w:val="0"/>
                      <w:divBdr>
                        <w:top w:val="none" w:sz="0" w:space="0" w:color="auto"/>
                        <w:left w:val="none" w:sz="0" w:space="0" w:color="auto"/>
                        <w:bottom w:val="none" w:sz="0" w:space="0" w:color="auto"/>
                        <w:right w:val="none" w:sz="0" w:space="0" w:color="auto"/>
                      </w:divBdr>
                    </w:div>
                  </w:divsChild>
                </w:div>
                <w:div w:id="1778869900">
                  <w:marLeft w:val="0"/>
                  <w:marRight w:val="0"/>
                  <w:marTop w:val="0"/>
                  <w:marBottom w:val="0"/>
                  <w:divBdr>
                    <w:top w:val="none" w:sz="0" w:space="0" w:color="auto"/>
                    <w:left w:val="none" w:sz="0" w:space="0" w:color="auto"/>
                    <w:bottom w:val="none" w:sz="0" w:space="0" w:color="auto"/>
                    <w:right w:val="none" w:sz="0" w:space="0" w:color="auto"/>
                  </w:divBdr>
                  <w:divsChild>
                    <w:div w:id="11658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9067">
      <w:bodyDiv w:val="1"/>
      <w:marLeft w:val="0"/>
      <w:marRight w:val="0"/>
      <w:marTop w:val="0"/>
      <w:marBottom w:val="0"/>
      <w:divBdr>
        <w:top w:val="none" w:sz="0" w:space="0" w:color="auto"/>
        <w:left w:val="none" w:sz="0" w:space="0" w:color="auto"/>
        <w:bottom w:val="none" w:sz="0" w:space="0" w:color="auto"/>
        <w:right w:val="none" w:sz="0" w:space="0" w:color="auto"/>
      </w:divBdr>
      <w:divsChild>
        <w:div w:id="87889911">
          <w:marLeft w:val="0"/>
          <w:marRight w:val="0"/>
          <w:marTop w:val="0"/>
          <w:marBottom w:val="0"/>
          <w:divBdr>
            <w:top w:val="none" w:sz="0" w:space="0" w:color="auto"/>
            <w:left w:val="none" w:sz="0" w:space="0" w:color="auto"/>
            <w:bottom w:val="none" w:sz="0" w:space="0" w:color="auto"/>
            <w:right w:val="none" w:sz="0" w:space="0" w:color="auto"/>
          </w:divBdr>
        </w:div>
        <w:div w:id="148255383">
          <w:marLeft w:val="0"/>
          <w:marRight w:val="0"/>
          <w:marTop w:val="0"/>
          <w:marBottom w:val="0"/>
          <w:divBdr>
            <w:top w:val="none" w:sz="0" w:space="0" w:color="auto"/>
            <w:left w:val="none" w:sz="0" w:space="0" w:color="auto"/>
            <w:bottom w:val="none" w:sz="0" w:space="0" w:color="auto"/>
            <w:right w:val="none" w:sz="0" w:space="0" w:color="auto"/>
          </w:divBdr>
        </w:div>
        <w:div w:id="1556701141">
          <w:marLeft w:val="0"/>
          <w:marRight w:val="0"/>
          <w:marTop w:val="0"/>
          <w:marBottom w:val="0"/>
          <w:divBdr>
            <w:top w:val="none" w:sz="0" w:space="0" w:color="auto"/>
            <w:left w:val="none" w:sz="0" w:space="0" w:color="auto"/>
            <w:bottom w:val="none" w:sz="0" w:space="0" w:color="auto"/>
            <w:right w:val="none" w:sz="0" w:space="0" w:color="auto"/>
          </w:divBdr>
        </w:div>
        <w:div w:id="1800225750">
          <w:marLeft w:val="0"/>
          <w:marRight w:val="0"/>
          <w:marTop w:val="0"/>
          <w:marBottom w:val="0"/>
          <w:divBdr>
            <w:top w:val="none" w:sz="0" w:space="0" w:color="auto"/>
            <w:left w:val="none" w:sz="0" w:space="0" w:color="auto"/>
            <w:bottom w:val="none" w:sz="0" w:space="0" w:color="auto"/>
            <w:right w:val="none" w:sz="0" w:space="0" w:color="auto"/>
          </w:divBdr>
        </w:div>
      </w:divsChild>
    </w:div>
    <w:div w:id="622419855">
      <w:bodyDiv w:val="1"/>
      <w:marLeft w:val="0"/>
      <w:marRight w:val="0"/>
      <w:marTop w:val="0"/>
      <w:marBottom w:val="0"/>
      <w:divBdr>
        <w:top w:val="none" w:sz="0" w:space="0" w:color="auto"/>
        <w:left w:val="none" w:sz="0" w:space="0" w:color="auto"/>
        <w:bottom w:val="none" w:sz="0" w:space="0" w:color="auto"/>
        <w:right w:val="none" w:sz="0" w:space="0" w:color="auto"/>
      </w:divBdr>
      <w:divsChild>
        <w:div w:id="170342494">
          <w:marLeft w:val="0"/>
          <w:marRight w:val="0"/>
          <w:marTop w:val="0"/>
          <w:marBottom w:val="0"/>
          <w:divBdr>
            <w:top w:val="none" w:sz="0" w:space="0" w:color="auto"/>
            <w:left w:val="none" w:sz="0" w:space="0" w:color="auto"/>
            <w:bottom w:val="none" w:sz="0" w:space="0" w:color="auto"/>
            <w:right w:val="none" w:sz="0" w:space="0" w:color="auto"/>
          </w:divBdr>
        </w:div>
        <w:div w:id="2066951272">
          <w:marLeft w:val="0"/>
          <w:marRight w:val="0"/>
          <w:marTop w:val="0"/>
          <w:marBottom w:val="0"/>
          <w:divBdr>
            <w:top w:val="none" w:sz="0" w:space="0" w:color="auto"/>
            <w:left w:val="none" w:sz="0" w:space="0" w:color="auto"/>
            <w:bottom w:val="none" w:sz="0" w:space="0" w:color="auto"/>
            <w:right w:val="none" w:sz="0" w:space="0" w:color="auto"/>
          </w:divBdr>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51251214">
      <w:bodyDiv w:val="1"/>
      <w:marLeft w:val="0"/>
      <w:marRight w:val="0"/>
      <w:marTop w:val="0"/>
      <w:marBottom w:val="0"/>
      <w:divBdr>
        <w:top w:val="none" w:sz="0" w:space="0" w:color="auto"/>
        <w:left w:val="none" w:sz="0" w:space="0" w:color="auto"/>
        <w:bottom w:val="none" w:sz="0" w:space="0" w:color="auto"/>
        <w:right w:val="none" w:sz="0" w:space="0" w:color="auto"/>
      </w:divBdr>
      <w:divsChild>
        <w:div w:id="21784379">
          <w:marLeft w:val="0"/>
          <w:marRight w:val="0"/>
          <w:marTop w:val="0"/>
          <w:marBottom w:val="0"/>
          <w:divBdr>
            <w:top w:val="none" w:sz="0" w:space="0" w:color="auto"/>
            <w:left w:val="none" w:sz="0" w:space="0" w:color="auto"/>
            <w:bottom w:val="none" w:sz="0" w:space="0" w:color="auto"/>
            <w:right w:val="none" w:sz="0" w:space="0" w:color="auto"/>
          </w:divBdr>
        </w:div>
        <w:div w:id="67701747">
          <w:marLeft w:val="0"/>
          <w:marRight w:val="0"/>
          <w:marTop w:val="0"/>
          <w:marBottom w:val="0"/>
          <w:divBdr>
            <w:top w:val="none" w:sz="0" w:space="0" w:color="auto"/>
            <w:left w:val="none" w:sz="0" w:space="0" w:color="auto"/>
            <w:bottom w:val="none" w:sz="0" w:space="0" w:color="auto"/>
            <w:right w:val="none" w:sz="0" w:space="0" w:color="auto"/>
          </w:divBdr>
        </w:div>
        <w:div w:id="278689404">
          <w:marLeft w:val="0"/>
          <w:marRight w:val="0"/>
          <w:marTop w:val="0"/>
          <w:marBottom w:val="0"/>
          <w:divBdr>
            <w:top w:val="none" w:sz="0" w:space="0" w:color="auto"/>
            <w:left w:val="none" w:sz="0" w:space="0" w:color="auto"/>
            <w:bottom w:val="none" w:sz="0" w:space="0" w:color="auto"/>
            <w:right w:val="none" w:sz="0" w:space="0" w:color="auto"/>
          </w:divBdr>
        </w:div>
        <w:div w:id="366568464">
          <w:marLeft w:val="0"/>
          <w:marRight w:val="0"/>
          <w:marTop w:val="0"/>
          <w:marBottom w:val="0"/>
          <w:divBdr>
            <w:top w:val="none" w:sz="0" w:space="0" w:color="auto"/>
            <w:left w:val="none" w:sz="0" w:space="0" w:color="auto"/>
            <w:bottom w:val="none" w:sz="0" w:space="0" w:color="auto"/>
            <w:right w:val="none" w:sz="0" w:space="0" w:color="auto"/>
          </w:divBdr>
        </w:div>
        <w:div w:id="382218677">
          <w:marLeft w:val="0"/>
          <w:marRight w:val="0"/>
          <w:marTop w:val="0"/>
          <w:marBottom w:val="0"/>
          <w:divBdr>
            <w:top w:val="none" w:sz="0" w:space="0" w:color="auto"/>
            <w:left w:val="none" w:sz="0" w:space="0" w:color="auto"/>
            <w:bottom w:val="none" w:sz="0" w:space="0" w:color="auto"/>
            <w:right w:val="none" w:sz="0" w:space="0" w:color="auto"/>
          </w:divBdr>
        </w:div>
        <w:div w:id="745804334">
          <w:marLeft w:val="0"/>
          <w:marRight w:val="0"/>
          <w:marTop w:val="0"/>
          <w:marBottom w:val="0"/>
          <w:divBdr>
            <w:top w:val="none" w:sz="0" w:space="0" w:color="auto"/>
            <w:left w:val="none" w:sz="0" w:space="0" w:color="auto"/>
            <w:bottom w:val="none" w:sz="0" w:space="0" w:color="auto"/>
            <w:right w:val="none" w:sz="0" w:space="0" w:color="auto"/>
          </w:divBdr>
        </w:div>
        <w:div w:id="790979885">
          <w:marLeft w:val="0"/>
          <w:marRight w:val="0"/>
          <w:marTop w:val="0"/>
          <w:marBottom w:val="0"/>
          <w:divBdr>
            <w:top w:val="none" w:sz="0" w:space="0" w:color="auto"/>
            <w:left w:val="none" w:sz="0" w:space="0" w:color="auto"/>
            <w:bottom w:val="none" w:sz="0" w:space="0" w:color="auto"/>
            <w:right w:val="none" w:sz="0" w:space="0" w:color="auto"/>
          </w:divBdr>
        </w:div>
        <w:div w:id="1351563849">
          <w:marLeft w:val="0"/>
          <w:marRight w:val="0"/>
          <w:marTop w:val="0"/>
          <w:marBottom w:val="0"/>
          <w:divBdr>
            <w:top w:val="none" w:sz="0" w:space="0" w:color="auto"/>
            <w:left w:val="none" w:sz="0" w:space="0" w:color="auto"/>
            <w:bottom w:val="none" w:sz="0" w:space="0" w:color="auto"/>
            <w:right w:val="none" w:sz="0" w:space="0" w:color="auto"/>
          </w:divBdr>
        </w:div>
        <w:div w:id="1471829015">
          <w:marLeft w:val="0"/>
          <w:marRight w:val="0"/>
          <w:marTop w:val="0"/>
          <w:marBottom w:val="0"/>
          <w:divBdr>
            <w:top w:val="none" w:sz="0" w:space="0" w:color="auto"/>
            <w:left w:val="none" w:sz="0" w:space="0" w:color="auto"/>
            <w:bottom w:val="none" w:sz="0" w:space="0" w:color="auto"/>
            <w:right w:val="none" w:sz="0" w:space="0" w:color="auto"/>
          </w:divBdr>
        </w:div>
        <w:div w:id="1677460195">
          <w:marLeft w:val="0"/>
          <w:marRight w:val="0"/>
          <w:marTop w:val="0"/>
          <w:marBottom w:val="0"/>
          <w:divBdr>
            <w:top w:val="none" w:sz="0" w:space="0" w:color="auto"/>
            <w:left w:val="none" w:sz="0" w:space="0" w:color="auto"/>
            <w:bottom w:val="none" w:sz="0" w:space="0" w:color="auto"/>
            <w:right w:val="none" w:sz="0" w:space="0" w:color="auto"/>
          </w:divBdr>
        </w:div>
        <w:div w:id="1857384863">
          <w:marLeft w:val="0"/>
          <w:marRight w:val="0"/>
          <w:marTop w:val="0"/>
          <w:marBottom w:val="0"/>
          <w:divBdr>
            <w:top w:val="none" w:sz="0" w:space="0" w:color="auto"/>
            <w:left w:val="none" w:sz="0" w:space="0" w:color="auto"/>
            <w:bottom w:val="none" w:sz="0" w:space="0" w:color="auto"/>
            <w:right w:val="none" w:sz="0" w:space="0" w:color="auto"/>
          </w:divBdr>
        </w:div>
        <w:div w:id="2040084683">
          <w:marLeft w:val="0"/>
          <w:marRight w:val="0"/>
          <w:marTop w:val="0"/>
          <w:marBottom w:val="0"/>
          <w:divBdr>
            <w:top w:val="none" w:sz="0" w:space="0" w:color="auto"/>
            <w:left w:val="none" w:sz="0" w:space="0" w:color="auto"/>
            <w:bottom w:val="none" w:sz="0" w:space="0" w:color="auto"/>
            <w:right w:val="none" w:sz="0" w:space="0" w:color="auto"/>
          </w:divBdr>
        </w:div>
      </w:divsChild>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69233">
      <w:bodyDiv w:val="1"/>
      <w:marLeft w:val="0"/>
      <w:marRight w:val="0"/>
      <w:marTop w:val="0"/>
      <w:marBottom w:val="0"/>
      <w:divBdr>
        <w:top w:val="none" w:sz="0" w:space="0" w:color="auto"/>
        <w:left w:val="none" w:sz="0" w:space="0" w:color="auto"/>
        <w:bottom w:val="none" w:sz="0" w:space="0" w:color="auto"/>
        <w:right w:val="none" w:sz="0" w:space="0" w:color="auto"/>
      </w:divBdr>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91775570">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47663833">
      <w:bodyDiv w:val="1"/>
      <w:marLeft w:val="0"/>
      <w:marRight w:val="0"/>
      <w:marTop w:val="0"/>
      <w:marBottom w:val="0"/>
      <w:divBdr>
        <w:top w:val="none" w:sz="0" w:space="0" w:color="auto"/>
        <w:left w:val="none" w:sz="0" w:space="0" w:color="auto"/>
        <w:bottom w:val="none" w:sz="0" w:space="0" w:color="auto"/>
        <w:right w:val="none" w:sz="0" w:space="0" w:color="auto"/>
      </w:divBdr>
      <w:divsChild>
        <w:div w:id="64957413">
          <w:marLeft w:val="0"/>
          <w:marRight w:val="0"/>
          <w:marTop w:val="0"/>
          <w:marBottom w:val="0"/>
          <w:divBdr>
            <w:top w:val="none" w:sz="0" w:space="0" w:color="auto"/>
            <w:left w:val="none" w:sz="0" w:space="0" w:color="auto"/>
            <w:bottom w:val="none" w:sz="0" w:space="0" w:color="auto"/>
            <w:right w:val="none" w:sz="0" w:space="0" w:color="auto"/>
          </w:divBdr>
        </w:div>
        <w:div w:id="339700706">
          <w:marLeft w:val="0"/>
          <w:marRight w:val="0"/>
          <w:marTop w:val="0"/>
          <w:marBottom w:val="0"/>
          <w:divBdr>
            <w:top w:val="none" w:sz="0" w:space="0" w:color="auto"/>
            <w:left w:val="none" w:sz="0" w:space="0" w:color="auto"/>
            <w:bottom w:val="none" w:sz="0" w:space="0" w:color="auto"/>
            <w:right w:val="none" w:sz="0" w:space="0" w:color="auto"/>
          </w:divBdr>
        </w:div>
        <w:div w:id="1598830388">
          <w:marLeft w:val="0"/>
          <w:marRight w:val="0"/>
          <w:marTop w:val="0"/>
          <w:marBottom w:val="0"/>
          <w:divBdr>
            <w:top w:val="none" w:sz="0" w:space="0" w:color="auto"/>
            <w:left w:val="none" w:sz="0" w:space="0" w:color="auto"/>
            <w:bottom w:val="none" w:sz="0" w:space="0" w:color="auto"/>
            <w:right w:val="none" w:sz="0" w:space="0" w:color="auto"/>
          </w:divBdr>
        </w:div>
        <w:div w:id="185723008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147535">
      <w:bodyDiv w:val="1"/>
      <w:marLeft w:val="0"/>
      <w:marRight w:val="0"/>
      <w:marTop w:val="0"/>
      <w:marBottom w:val="0"/>
      <w:divBdr>
        <w:top w:val="none" w:sz="0" w:space="0" w:color="auto"/>
        <w:left w:val="none" w:sz="0" w:space="0" w:color="auto"/>
        <w:bottom w:val="none" w:sz="0" w:space="0" w:color="auto"/>
        <w:right w:val="none" w:sz="0" w:space="0" w:color="auto"/>
      </w:divBdr>
    </w:div>
    <w:div w:id="1028221582">
      <w:bodyDiv w:val="1"/>
      <w:marLeft w:val="0"/>
      <w:marRight w:val="0"/>
      <w:marTop w:val="0"/>
      <w:marBottom w:val="0"/>
      <w:divBdr>
        <w:top w:val="none" w:sz="0" w:space="0" w:color="auto"/>
        <w:left w:val="none" w:sz="0" w:space="0" w:color="auto"/>
        <w:bottom w:val="none" w:sz="0" w:space="0" w:color="auto"/>
        <w:right w:val="none" w:sz="0" w:space="0" w:color="auto"/>
      </w:divBdr>
      <w:divsChild>
        <w:div w:id="138304827">
          <w:marLeft w:val="0"/>
          <w:marRight w:val="0"/>
          <w:marTop w:val="0"/>
          <w:marBottom w:val="0"/>
          <w:divBdr>
            <w:top w:val="none" w:sz="0" w:space="0" w:color="auto"/>
            <w:left w:val="none" w:sz="0" w:space="0" w:color="auto"/>
            <w:bottom w:val="none" w:sz="0" w:space="0" w:color="auto"/>
            <w:right w:val="none" w:sz="0" w:space="0" w:color="auto"/>
          </w:divBdr>
        </w:div>
        <w:div w:id="224031063">
          <w:marLeft w:val="0"/>
          <w:marRight w:val="0"/>
          <w:marTop w:val="0"/>
          <w:marBottom w:val="0"/>
          <w:divBdr>
            <w:top w:val="none" w:sz="0" w:space="0" w:color="auto"/>
            <w:left w:val="none" w:sz="0" w:space="0" w:color="auto"/>
            <w:bottom w:val="none" w:sz="0" w:space="0" w:color="auto"/>
            <w:right w:val="none" w:sz="0" w:space="0" w:color="auto"/>
          </w:divBdr>
        </w:div>
        <w:div w:id="345837082">
          <w:marLeft w:val="0"/>
          <w:marRight w:val="0"/>
          <w:marTop w:val="0"/>
          <w:marBottom w:val="0"/>
          <w:divBdr>
            <w:top w:val="none" w:sz="0" w:space="0" w:color="auto"/>
            <w:left w:val="none" w:sz="0" w:space="0" w:color="auto"/>
            <w:bottom w:val="none" w:sz="0" w:space="0" w:color="auto"/>
            <w:right w:val="none" w:sz="0" w:space="0" w:color="auto"/>
          </w:divBdr>
        </w:div>
        <w:div w:id="959607234">
          <w:marLeft w:val="0"/>
          <w:marRight w:val="0"/>
          <w:marTop w:val="0"/>
          <w:marBottom w:val="0"/>
          <w:divBdr>
            <w:top w:val="none" w:sz="0" w:space="0" w:color="auto"/>
            <w:left w:val="none" w:sz="0" w:space="0" w:color="auto"/>
            <w:bottom w:val="none" w:sz="0" w:space="0" w:color="auto"/>
            <w:right w:val="none" w:sz="0" w:space="0" w:color="auto"/>
          </w:divBdr>
        </w:div>
        <w:div w:id="1062561720">
          <w:marLeft w:val="0"/>
          <w:marRight w:val="0"/>
          <w:marTop w:val="0"/>
          <w:marBottom w:val="0"/>
          <w:divBdr>
            <w:top w:val="none" w:sz="0" w:space="0" w:color="auto"/>
            <w:left w:val="none" w:sz="0" w:space="0" w:color="auto"/>
            <w:bottom w:val="none" w:sz="0" w:space="0" w:color="auto"/>
            <w:right w:val="none" w:sz="0" w:space="0" w:color="auto"/>
          </w:divBdr>
        </w:div>
        <w:div w:id="2083330087">
          <w:marLeft w:val="0"/>
          <w:marRight w:val="0"/>
          <w:marTop w:val="0"/>
          <w:marBottom w:val="0"/>
          <w:divBdr>
            <w:top w:val="none" w:sz="0" w:space="0" w:color="auto"/>
            <w:left w:val="none" w:sz="0" w:space="0" w:color="auto"/>
            <w:bottom w:val="none" w:sz="0" w:space="0" w:color="auto"/>
            <w:right w:val="none" w:sz="0" w:space="0" w:color="auto"/>
          </w:divBdr>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88968186">
      <w:bodyDiv w:val="1"/>
      <w:marLeft w:val="0"/>
      <w:marRight w:val="0"/>
      <w:marTop w:val="0"/>
      <w:marBottom w:val="0"/>
      <w:divBdr>
        <w:top w:val="none" w:sz="0" w:space="0" w:color="auto"/>
        <w:left w:val="none" w:sz="0" w:space="0" w:color="auto"/>
        <w:bottom w:val="none" w:sz="0" w:space="0" w:color="auto"/>
        <w:right w:val="none" w:sz="0" w:space="0" w:color="auto"/>
      </w:divBdr>
      <w:divsChild>
        <w:div w:id="377970202">
          <w:marLeft w:val="0"/>
          <w:marRight w:val="0"/>
          <w:marTop w:val="0"/>
          <w:marBottom w:val="0"/>
          <w:divBdr>
            <w:top w:val="none" w:sz="0" w:space="0" w:color="auto"/>
            <w:left w:val="none" w:sz="0" w:space="0" w:color="auto"/>
            <w:bottom w:val="none" w:sz="0" w:space="0" w:color="auto"/>
            <w:right w:val="none" w:sz="0" w:space="0" w:color="auto"/>
          </w:divBdr>
        </w:div>
        <w:div w:id="1466465316">
          <w:marLeft w:val="0"/>
          <w:marRight w:val="0"/>
          <w:marTop w:val="0"/>
          <w:marBottom w:val="0"/>
          <w:divBdr>
            <w:top w:val="none" w:sz="0" w:space="0" w:color="auto"/>
            <w:left w:val="none" w:sz="0" w:space="0" w:color="auto"/>
            <w:bottom w:val="none" w:sz="0" w:space="0" w:color="auto"/>
            <w:right w:val="none" w:sz="0" w:space="0" w:color="auto"/>
          </w:divBdr>
        </w:div>
      </w:divsChild>
    </w:div>
    <w:div w:id="1168133241">
      <w:bodyDiv w:val="1"/>
      <w:marLeft w:val="0"/>
      <w:marRight w:val="0"/>
      <w:marTop w:val="0"/>
      <w:marBottom w:val="0"/>
      <w:divBdr>
        <w:top w:val="none" w:sz="0" w:space="0" w:color="auto"/>
        <w:left w:val="none" w:sz="0" w:space="0" w:color="auto"/>
        <w:bottom w:val="none" w:sz="0" w:space="0" w:color="auto"/>
        <w:right w:val="none" w:sz="0" w:space="0" w:color="auto"/>
      </w:divBdr>
      <w:divsChild>
        <w:div w:id="188641268">
          <w:marLeft w:val="0"/>
          <w:marRight w:val="0"/>
          <w:marTop w:val="0"/>
          <w:marBottom w:val="0"/>
          <w:divBdr>
            <w:top w:val="none" w:sz="0" w:space="0" w:color="auto"/>
            <w:left w:val="none" w:sz="0" w:space="0" w:color="auto"/>
            <w:bottom w:val="none" w:sz="0" w:space="0" w:color="auto"/>
            <w:right w:val="none" w:sz="0" w:space="0" w:color="auto"/>
          </w:divBdr>
          <w:divsChild>
            <w:div w:id="731538486">
              <w:marLeft w:val="0"/>
              <w:marRight w:val="0"/>
              <w:marTop w:val="0"/>
              <w:marBottom w:val="0"/>
              <w:divBdr>
                <w:top w:val="none" w:sz="0" w:space="0" w:color="auto"/>
                <w:left w:val="none" w:sz="0" w:space="0" w:color="auto"/>
                <w:bottom w:val="none" w:sz="0" w:space="0" w:color="auto"/>
                <w:right w:val="none" w:sz="0" w:space="0" w:color="auto"/>
              </w:divBdr>
            </w:div>
          </w:divsChild>
        </w:div>
        <w:div w:id="195122268">
          <w:marLeft w:val="0"/>
          <w:marRight w:val="0"/>
          <w:marTop w:val="0"/>
          <w:marBottom w:val="0"/>
          <w:divBdr>
            <w:top w:val="none" w:sz="0" w:space="0" w:color="auto"/>
            <w:left w:val="none" w:sz="0" w:space="0" w:color="auto"/>
            <w:bottom w:val="none" w:sz="0" w:space="0" w:color="auto"/>
            <w:right w:val="none" w:sz="0" w:space="0" w:color="auto"/>
          </w:divBdr>
          <w:divsChild>
            <w:div w:id="1435856737">
              <w:marLeft w:val="0"/>
              <w:marRight w:val="0"/>
              <w:marTop w:val="0"/>
              <w:marBottom w:val="0"/>
              <w:divBdr>
                <w:top w:val="none" w:sz="0" w:space="0" w:color="auto"/>
                <w:left w:val="none" w:sz="0" w:space="0" w:color="auto"/>
                <w:bottom w:val="none" w:sz="0" w:space="0" w:color="auto"/>
                <w:right w:val="none" w:sz="0" w:space="0" w:color="auto"/>
              </w:divBdr>
            </w:div>
          </w:divsChild>
        </w:div>
        <w:div w:id="274674532">
          <w:marLeft w:val="0"/>
          <w:marRight w:val="0"/>
          <w:marTop w:val="0"/>
          <w:marBottom w:val="0"/>
          <w:divBdr>
            <w:top w:val="none" w:sz="0" w:space="0" w:color="auto"/>
            <w:left w:val="none" w:sz="0" w:space="0" w:color="auto"/>
            <w:bottom w:val="none" w:sz="0" w:space="0" w:color="auto"/>
            <w:right w:val="none" w:sz="0" w:space="0" w:color="auto"/>
          </w:divBdr>
          <w:divsChild>
            <w:div w:id="1958098041">
              <w:marLeft w:val="0"/>
              <w:marRight w:val="0"/>
              <w:marTop w:val="0"/>
              <w:marBottom w:val="0"/>
              <w:divBdr>
                <w:top w:val="none" w:sz="0" w:space="0" w:color="auto"/>
                <w:left w:val="none" w:sz="0" w:space="0" w:color="auto"/>
                <w:bottom w:val="none" w:sz="0" w:space="0" w:color="auto"/>
                <w:right w:val="none" w:sz="0" w:space="0" w:color="auto"/>
              </w:divBdr>
            </w:div>
          </w:divsChild>
        </w:div>
        <w:div w:id="992101837">
          <w:marLeft w:val="0"/>
          <w:marRight w:val="0"/>
          <w:marTop w:val="0"/>
          <w:marBottom w:val="0"/>
          <w:divBdr>
            <w:top w:val="none" w:sz="0" w:space="0" w:color="auto"/>
            <w:left w:val="none" w:sz="0" w:space="0" w:color="auto"/>
            <w:bottom w:val="none" w:sz="0" w:space="0" w:color="auto"/>
            <w:right w:val="none" w:sz="0" w:space="0" w:color="auto"/>
          </w:divBdr>
          <w:divsChild>
            <w:div w:id="1846819739">
              <w:marLeft w:val="0"/>
              <w:marRight w:val="0"/>
              <w:marTop w:val="0"/>
              <w:marBottom w:val="0"/>
              <w:divBdr>
                <w:top w:val="none" w:sz="0" w:space="0" w:color="auto"/>
                <w:left w:val="none" w:sz="0" w:space="0" w:color="auto"/>
                <w:bottom w:val="none" w:sz="0" w:space="0" w:color="auto"/>
                <w:right w:val="none" w:sz="0" w:space="0" w:color="auto"/>
              </w:divBdr>
            </w:div>
          </w:divsChild>
        </w:div>
        <w:div w:id="1055858709">
          <w:marLeft w:val="0"/>
          <w:marRight w:val="0"/>
          <w:marTop w:val="0"/>
          <w:marBottom w:val="0"/>
          <w:divBdr>
            <w:top w:val="none" w:sz="0" w:space="0" w:color="auto"/>
            <w:left w:val="none" w:sz="0" w:space="0" w:color="auto"/>
            <w:bottom w:val="none" w:sz="0" w:space="0" w:color="auto"/>
            <w:right w:val="none" w:sz="0" w:space="0" w:color="auto"/>
          </w:divBdr>
          <w:divsChild>
            <w:div w:id="435178293">
              <w:marLeft w:val="0"/>
              <w:marRight w:val="0"/>
              <w:marTop w:val="0"/>
              <w:marBottom w:val="0"/>
              <w:divBdr>
                <w:top w:val="none" w:sz="0" w:space="0" w:color="auto"/>
                <w:left w:val="none" w:sz="0" w:space="0" w:color="auto"/>
                <w:bottom w:val="none" w:sz="0" w:space="0" w:color="auto"/>
                <w:right w:val="none" w:sz="0" w:space="0" w:color="auto"/>
              </w:divBdr>
            </w:div>
          </w:divsChild>
        </w:div>
        <w:div w:id="1161390698">
          <w:marLeft w:val="0"/>
          <w:marRight w:val="0"/>
          <w:marTop w:val="0"/>
          <w:marBottom w:val="0"/>
          <w:divBdr>
            <w:top w:val="none" w:sz="0" w:space="0" w:color="auto"/>
            <w:left w:val="none" w:sz="0" w:space="0" w:color="auto"/>
            <w:bottom w:val="none" w:sz="0" w:space="0" w:color="auto"/>
            <w:right w:val="none" w:sz="0" w:space="0" w:color="auto"/>
          </w:divBdr>
          <w:divsChild>
            <w:div w:id="1742479564">
              <w:marLeft w:val="0"/>
              <w:marRight w:val="0"/>
              <w:marTop w:val="0"/>
              <w:marBottom w:val="0"/>
              <w:divBdr>
                <w:top w:val="none" w:sz="0" w:space="0" w:color="auto"/>
                <w:left w:val="none" w:sz="0" w:space="0" w:color="auto"/>
                <w:bottom w:val="none" w:sz="0" w:space="0" w:color="auto"/>
                <w:right w:val="none" w:sz="0" w:space="0" w:color="auto"/>
              </w:divBdr>
            </w:div>
          </w:divsChild>
        </w:div>
        <w:div w:id="1235357423">
          <w:marLeft w:val="0"/>
          <w:marRight w:val="0"/>
          <w:marTop w:val="0"/>
          <w:marBottom w:val="0"/>
          <w:divBdr>
            <w:top w:val="none" w:sz="0" w:space="0" w:color="auto"/>
            <w:left w:val="none" w:sz="0" w:space="0" w:color="auto"/>
            <w:bottom w:val="none" w:sz="0" w:space="0" w:color="auto"/>
            <w:right w:val="none" w:sz="0" w:space="0" w:color="auto"/>
          </w:divBdr>
          <w:divsChild>
            <w:div w:id="1700815787">
              <w:marLeft w:val="0"/>
              <w:marRight w:val="0"/>
              <w:marTop w:val="0"/>
              <w:marBottom w:val="0"/>
              <w:divBdr>
                <w:top w:val="none" w:sz="0" w:space="0" w:color="auto"/>
                <w:left w:val="none" w:sz="0" w:space="0" w:color="auto"/>
                <w:bottom w:val="none" w:sz="0" w:space="0" w:color="auto"/>
                <w:right w:val="none" w:sz="0" w:space="0" w:color="auto"/>
              </w:divBdr>
            </w:div>
          </w:divsChild>
        </w:div>
        <w:div w:id="1654867698">
          <w:marLeft w:val="0"/>
          <w:marRight w:val="0"/>
          <w:marTop w:val="0"/>
          <w:marBottom w:val="0"/>
          <w:divBdr>
            <w:top w:val="none" w:sz="0" w:space="0" w:color="auto"/>
            <w:left w:val="none" w:sz="0" w:space="0" w:color="auto"/>
            <w:bottom w:val="none" w:sz="0" w:space="0" w:color="auto"/>
            <w:right w:val="none" w:sz="0" w:space="0" w:color="auto"/>
          </w:divBdr>
          <w:divsChild>
            <w:div w:id="1893151163">
              <w:marLeft w:val="0"/>
              <w:marRight w:val="0"/>
              <w:marTop w:val="0"/>
              <w:marBottom w:val="0"/>
              <w:divBdr>
                <w:top w:val="none" w:sz="0" w:space="0" w:color="auto"/>
                <w:left w:val="none" w:sz="0" w:space="0" w:color="auto"/>
                <w:bottom w:val="none" w:sz="0" w:space="0" w:color="auto"/>
                <w:right w:val="none" w:sz="0" w:space="0" w:color="auto"/>
              </w:divBdr>
            </w:div>
          </w:divsChild>
        </w:div>
        <w:div w:id="1773434807">
          <w:marLeft w:val="0"/>
          <w:marRight w:val="0"/>
          <w:marTop w:val="0"/>
          <w:marBottom w:val="0"/>
          <w:divBdr>
            <w:top w:val="none" w:sz="0" w:space="0" w:color="auto"/>
            <w:left w:val="none" w:sz="0" w:space="0" w:color="auto"/>
            <w:bottom w:val="none" w:sz="0" w:space="0" w:color="auto"/>
            <w:right w:val="none" w:sz="0" w:space="0" w:color="auto"/>
          </w:divBdr>
          <w:divsChild>
            <w:div w:id="160707383">
              <w:marLeft w:val="0"/>
              <w:marRight w:val="0"/>
              <w:marTop w:val="0"/>
              <w:marBottom w:val="0"/>
              <w:divBdr>
                <w:top w:val="none" w:sz="0" w:space="0" w:color="auto"/>
                <w:left w:val="none" w:sz="0" w:space="0" w:color="auto"/>
                <w:bottom w:val="none" w:sz="0" w:space="0" w:color="auto"/>
                <w:right w:val="none" w:sz="0" w:space="0" w:color="auto"/>
              </w:divBdr>
            </w:div>
          </w:divsChild>
        </w:div>
        <w:div w:id="1847090148">
          <w:marLeft w:val="0"/>
          <w:marRight w:val="0"/>
          <w:marTop w:val="0"/>
          <w:marBottom w:val="0"/>
          <w:divBdr>
            <w:top w:val="none" w:sz="0" w:space="0" w:color="auto"/>
            <w:left w:val="none" w:sz="0" w:space="0" w:color="auto"/>
            <w:bottom w:val="none" w:sz="0" w:space="0" w:color="auto"/>
            <w:right w:val="none" w:sz="0" w:space="0" w:color="auto"/>
          </w:divBdr>
          <w:divsChild>
            <w:div w:id="259795143">
              <w:marLeft w:val="0"/>
              <w:marRight w:val="0"/>
              <w:marTop w:val="0"/>
              <w:marBottom w:val="0"/>
              <w:divBdr>
                <w:top w:val="none" w:sz="0" w:space="0" w:color="auto"/>
                <w:left w:val="none" w:sz="0" w:space="0" w:color="auto"/>
                <w:bottom w:val="none" w:sz="0" w:space="0" w:color="auto"/>
                <w:right w:val="none" w:sz="0" w:space="0" w:color="auto"/>
              </w:divBdr>
            </w:div>
          </w:divsChild>
        </w:div>
        <w:div w:id="1943339575">
          <w:marLeft w:val="0"/>
          <w:marRight w:val="0"/>
          <w:marTop w:val="0"/>
          <w:marBottom w:val="0"/>
          <w:divBdr>
            <w:top w:val="none" w:sz="0" w:space="0" w:color="auto"/>
            <w:left w:val="none" w:sz="0" w:space="0" w:color="auto"/>
            <w:bottom w:val="none" w:sz="0" w:space="0" w:color="auto"/>
            <w:right w:val="none" w:sz="0" w:space="0" w:color="auto"/>
          </w:divBdr>
          <w:divsChild>
            <w:div w:id="169414914">
              <w:marLeft w:val="0"/>
              <w:marRight w:val="0"/>
              <w:marTop w:val="0"/>
              <w:marBottom w:val="0"/>
              <w:divBdr>
                <w:top w:val="none" w:sz="0" w:space="0" w:color="auto"/>
                <w:left w:val="none" w:sz="0" w:space="0" w:color="auto"/>
                <w:bottom w:val="none" w:sz="0" w:space="0" w:color="auto"/>
                <w:right w:val="none" w:sz="0" w:space="0" w:color="auto"/>
              </w:divBdr>
            </w:div>
          </w:divsChild>
        </w:div>
        <w:div w:id="2019968197">
          <w:marLeft w:val="0"/>
          <w:marRight w:val="0"/>
          <w:marTop w:val="0"/>
          <w:marBottom w:val="0"/>
          <w:divBdr>
            <w:top w:val="none" w:sz="0" w:space="0" w:color="auto"/>
            <w:left w:val="none" w:sz="0" w:space="0" w:color="auto"/>
            <w:bottom w:val="none" w:sz="0" w:space="0" w:color="auto"/>
            <w:right w:val="none" w:sz="0" w:space="0" w:color="auto"/>
          </w:divBdr>
          <w:divsChild>
            <w:div w:id="12777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300007">
      <w:bodyDiv w:val="1"/>
      <w:marLeft w:val="0"/>
      <w:marRight w:val="0"/>
      <w:marTop w:val="0"/>
      <w:marBottom w:val="0"/>
      <w:divBdr>
        <w:top w:val="none" w:sz="0" w:space="0" w:color="auto"/>
        <w:left w:val="none" w:sz="0" w:space="0" w:color="auto"/>
        <w:bottom w:val="none" w:sz="0" w:space="0" w:color="auto"/>
        <w:right w:val="none" w:sz="0" w:space="0" w:color="auto"/>
      </w:divBdr>
      <w:divsChild>
        <w:div w:id="207885260">
          <w:marLeft w:val="0"/>
          <w:marRight w:val="0"/>
          <w:marTop w:val="0"/>
          <w:marBottom w:val="0"/>
          <w:divBdr>
            <w:top w:val="none" w:sz="0" w:space="0" w:color="auto"/>
            <w:left w:val="none" w:sz="0" w:space="0" w:color="auto"/>
            <w:bottom w:val="none" w:sz="0" w:space="0" w:color="auto"/>
            <w:right w:val="none" w:sz="0" w:space="0" w:color="auto"/>
          </w:divBdr>
        </w:div>
        <w:div w:id="244651670">
          <w:marLeft w:val="0"/>
          <w:marRight w:val="0"/>
          <w:marTop w:val="0"/>
          <w:marBottom w:val="0"/>
          <w:divBdr>
            <w:top w:val="none" w:sz="0" w:space="0" w:color="auto"/>
            <w:left w:val="none" w:sz="0" w:space="0" w:color="auto"/>
            <w:bottom w:val="none" w:sz="0" w:space="0" w:color="auto"/>
            <w:right w:val="none" w:sz="0" w:space="0" w:color="auto"/>
          </w:divBdr>
        </w:div>
        <w:div w:id="324742423">
          <w:marLeft w:val="0"/>
          <w:marRight w:val="0"/>
          <w:marTop w:val="0"/>
          <w:marBottom w:val="0"/>
          <w:divBdr>
            <w:top w:val="none" w:sz="0" w:space="0" w:color="auto"/>
            <w:left w:val="none" w:sz="0" w:space="0" w:color="auto"/>
            <w:bottom w:val="none" w:sz="0" w:space="0" w:color="auto"/>
            <w:right w:val="none" w:sz="0" w:space="0" w:color="auto"/>
          </w:divBdr>
        </w:div>
        <w:div w:id="698163263">
          <w:marLeft w:val="0"/>
          <w:marRight w:val="0"/>
          <w:marTop w:val="0"/>
          <w:marBottom w:val="0"/>
          <w:divBdr>
            <w:top w:val="none" w:sz="0" w:space="0" w:color="auto"/>
            <w:left w:val="none" w:sz="0" w:space="0" w:color="auto"/>
            <w:bottom w:val="none" w:sz="0" w:space="0" w:color="auto"/>
            <w:right w:val="none" w:sz="0" w:space="0" w:color="auto"/>
          </w:divBdr>
        </w:div>
        <w:div w:id="728579834">
          <w:marLeft w:val="0"/>
          <w:marRight w:val="0"/>
          <w:marTop w:val="0"/>
          <w:marBottom w:val="0"/>
          <w:divBdr>
            <w:top w:val="none" w:sz="0" w:space="0" w:color="auto"/>
            <w:left w:val="none" w:sz="0" w:space="0" w:color="auto"/>
            <w:bottom w:val="none" w:sz="0" w:space="0" w:color="auto"/>
            <w:right w:val="none" w:sz="0" w:space="0" w:color="auto"/>
          </w:divBdr>
        </w:div>
        <w:div w:id="882980020">
          <w:marLeft w:val="0"/>
          <w:marRight w:val="0"/>
          <w:marTop w:val="0"/>
          <w:marBottom w:val="0"/>
          <w:divBdr>
            <w:top w:val="none" w:sz="0" w:space="0" w:color="auto"/>
            <w:left w:val="none" w:sz="0" w:space="0" w:color="auto"/>
            <w:bottom w:val="none" w:sz="0" w:space="0" w:color="auto"/>
            <w:right w:val="none" w:sz="0" w:space="0" w:color="auto"/>
          </w:divBdr>
        </w:div>
        <w:div w:id="958418125">
          <w:marLeft w:val="0"/>
          <w:marRight w:val="0"/>
          <w:marTop w:val="0"/>
          <w:marBottom w:val="0"/>
          <w:divBdr>
            <w:top w:val="none" w:sz="0" w:space="0" w:color="auto"/>
            <w:left w:val="none" w:sz="0" w:space="0" w:color="auto"/>
            <w:bottom w:val="none" w:sz="0" w:space="0" w:color="auto"/>
            <w:right w:val="none" w:sz="0" w:space="0" w:color="auto"/>
          </w:divBdr>
        </w:div>
        <w:div w:id="1520046916">
          <w:marLeft w:val="0"/>
          <w:marRight w:val="0"/>
          <w:marTop w:val="0"/>
          <w:marBottom w:val="0"/>
          <w:divBdr>
            <w:top w:val="none" w:sz="0" w:space="0" w:color="auto"/>
            <w:left w:val="none" w:sz="0" w:space="0" w:color="auto"/>
            <w:bottom w:val="none" w:sz="0" w:space="0" w:color="auto"/>
            <w:right w:val="none" w:sz="0" w:space="0" w:color="auto"/>
          </w:divBdr>
        </w:div>
        <w:div w:id="1827622335">
          <w:marLeft w:val="0"/>
          <w:marRight w:val="0"/>
          <w:marTop w:val="0"/>
          <w:marBottom w:val="0"/>
          <w:divBdr>
            <w:top w:val="none" w:sz="0" w:space="0" w:color="auto"/>
            <w:left w:val="none" w:sz="0" w:space="0" w:color="auto"/>
            <w:bottom w:val="none" w:sz="0" w:space="0" w:color="auto"/>
            <w:right w:val="none" w:sz="0" w:space="0" w:color="auto"/>
          </w:divBdr>
        </w:div>
        <w:div w:id="1855220108">
          <w:marLeft w:val="0"/>
          <w:marRight w:val="0"/>
          <w:marTop w:val="0"/>
          <w:marBottom w:val="0"/>
          <w:divBdr>
            <w:top w:val="none" w:sz="0" w:space="0" w:color="auto"/>
            <w:left w:val="none" w:sz="0" w:space="0" w:color="auto"/>
            <w:bottom w:val="none" w:sz="0" w:space="0" w:color="auto"/>
            <w:right w:val="none" w:sz="0" w:space="0" w:color="auto"/>
          </w:divBdr>
        </w:div>
        <w:div w:id="2025547121">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2863853">
      <w:bodyDiv w:val="1"/>
      <w:marLeft w:val="0"/>
      <w:marRight w:val="0"/>
      <w:marTop w:val="0"/>
      <w:marBottom w:val="0"/>
      <w:divBdr>
        <w:top w:val="none" w:sz="0" w:space="0" w:color="auto"/>
        <w:left w:val="none" w:sz="0" w:space="0" w:color="auto"/>
        <w:bottom w:val="none" w:sz="0" w:space="0" w:color="auto"/>
        <w:right w:val="none" w:sz="0" w:space="0" w:color="auto"/>
      </w:divBdr>
      <w:divsChild>
        <w:div w:id="201675298">
          <w:marLeft w:val="0"/>
          <w:marRight w:val="0"/>
          <w:marTop w:val="0"/>
          <w:marBottom w:val="0"/>
          <w:divBdr>
            <w:top w:val="none" w:sz="0" w:space="0" w:color="auto"/>
            <w:left w:val="none" w:sz="0" w:space="0" w:color="auto"/>
            <w:bottom w:val="none" w:sz="0" w:space="0" w:color="auto"/>
            <w:right w:val="none" w:sz="0" w:space="0" w:color="auto"/>
          </w:divBdr>
        </w:div>
        <w:div w:id="278029580">
          <w:marLeft w:val="0"/>
          <w:marRight w:val="0"/>
          <w:marTop w:val="0"/>
          <w:marBottom w:val="0"/>
          <w:divBdr>
            <w:top w:val="none" w:sz="0" w:space="0" w:color="auto"/>
            <w:left w:val="none" w:sz="0" w:space="0" w:color="auto"/>
            <w:bottom w:val="none" w:sz="0" w:space="0" w:color="auto"/>
            <w:right w:val="none" w:sz="0" w:space="0" w:color="auto"/>
          </w:divBdr>
        </w:div>
        <w:div w:id="408845088">
          <w:marLeft w:val="0"/>
          <w:marRight w:val="0"/>
          <w:marTop w:val="0"/>
          <w:marBottom w:val="0"/>
          <w:divBdr>
            <w:top w:val="none" w:sz="0" w:space="0" w:color="auto"/>
            <w:left w:val="none" w:sz="0" w:space="0" w:color="auto"/>
            <w:bottom w:val="none" w:sz="0" w:space="0" w:color="auto"/>
            <w:right w:val="none" w:sz="0" w:space="0" w:color="auto"/>
          </w:divBdr>
        </w:div>
        <w:div w:id="547452391">
          <w:marLeft w:val="0"/>
          <w:marRight w:val="0"/>
          <w:marTop w:val="0"/>
          <w:marBottom w:val="0"/>
          <w:divBdr>
            <w:top w:val="none" w:sz="0" w:space="0" w:color="auto"/>
            <w:left w:val="none" w:sz="0" w:space="0" w:color="auto"/>
            <w:bottom w:val="none" w:sz="0" w:space="0" w:color="auto"/>
            <w:right w:val="none" w:sz="0" w:space="0" w:color="auto"/>
          </w:divBdr>
        </w:div>
        <w:div w:id="614481899">
          <w:marLeft w:val="0"/>
          <w:marRight w:val="0"/>
          <w:marTop w:val="0"/>
          <w:marBottom w:val="0"/>
          <w:divBdr>
            <w:top w:val="none" w:sz="0" w:space="0" w:color="auto"/>
            <w:left w:val="none" w:sz="0" w:space="0" w:color="auto"/>
            <w:bottom w:val="none" w:sz="0" w:space="0" w:color="auto"/>
            <w:right w:val="none" w:sz="0" w:space="0" w:color="auto"/>
          </w:divBdr>
        </w:div>
        <w:div w:id="685326621">
          <w:marLeft w:val="0"/>
          <w:marRight w:val="0"/>
          <w:marTop w:val="0"/>
          <w:marBottom w:val="0"/>
          <w:divBdr>
            <w:top w:val="none" w:sz="0" w:space="0" w:color="auto"/>
            <w:left w:val="none" w:sz="0" w:space="0" w:color="auto"/>
            <w:bottom w:val="none" w:sz="0" w:space="0" w:color="auto"/>
            <w:right w:val="none" w:sz="0" w:space="0" w:color="auto"/>
          </w:divBdr>
        </w:div>
        <w:div w:id="718894046">
          <w:marLeft w:val="0"/>
          <w:marRight w:val="0"/>
          <w:marTop w:val="0"/>
          <w:marBottom w:val="0"/>
          <w:divBdr>
            <w:top w:val="none" w:sz="0" w:space="0" w:color="auto"/>
            <w:left w:val="none" w:sz="0" w:space="0" w:color="auto"/>
            <w:bottom w:val="none" w:sz="0" w:space="0" w:color="auto"/>
            <w:right w:val="none" w:sz="0" w:space="0" w:color="auto"/>
          </w:divBdr>
        </w:div>
        <w:div w:id="1055085877">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30193117">
      <w:bodyDiv w:val="1"/>
      <w:marLeft w:val="0"/>
      <w:marRight w:val="0"/>
      <w:marTop w:val="0"/>
      <w:marBottom w:val="0"/>
      <w:divBdr>
        <w:top w:val="none" w:sz="0" w:space="0" w:color="auto"/>
        <w:left w:val="none" w:sz="0" w:space="0" w:color="auto"/>
        <w:bottom w:val="none" w:sz="0" w:space="0" w:color="auto"/>
        <w:right w:val="none" w:sz="0" w:space="0" w:color="auto"/>
      </w:divBdr>
    </w:div>
    <w:div w:id="1235698070">
      <w:bodyDiv w:val="1"/>
      <w:marLeft w:val="0"/>
      <w:marRight w:val="0"/>
      <w:marTop w:val="0"/>
      <w:marBottom w:val="0"/>
      <w:divBdr>
        <w:top w:val="none" w:sz="0" w:space="0" w:color="auto"/>
        <w:left w:val="none" w:sz="0" w:space="0" w:color="auto"/>
        <w:bottom w:val="none" w:sz="0" w:space="0" w:color="auto"/>
        <w:right w:val="none" w:sz="0" w:space="0" w:color="auto"/>
      </w:divBdr>
      <w:divsChild>
        <w:div w:id="20136215">
          <w:marLeft w:val="0"/>
          <w:marRight w:val="0"/>
          <w:marTop w:val="0"/>
          <w:marBottom w:val="0"/>
          <w:divBdr>
            <w:top w:val="none" w:sz="0" w:space="0" w:color="auto"/>
            <w:left w:val="none" w:sz="0" w:space="0" w:color="auto"/>
            <w:bottom w:val="none" w:sz="0" w:space="0" w:color="auto"/>
            <w:right w:val="none" w:sz="0" w:space="0" w:color="auto"/>
          </w:divBdr>
        </w:div>
        <w:div w:id="860824150">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9780">
      <w:bodyDiv w:val="1"/>
      <w:marLeft w:val="0"/>
      <w:marRight w:val="0"/>
      <w:marTop w:val="0"/>
      <w:marBottom w:val="0"/>
      <w:divBdr>
        <w:top w:val="none" w:sz="0" w:space="0" w:color="auto"/>
        <w:left w:val="none" w:sz="0" w:space="0" w:color="auto"/>
        <w:bottom w:val="none" w:sz="0" w:space="0" w:color="auto"/>
        <w:right w:val="none" w:sz="0" w:space="0" w:color="auto"/>
      </w:divBdr>
      <w:divsChild>
        <w:div w:id="67844683">
          <w:marLeft w:val="0"/>
          <w:marRight w:val="0"/>
          <w:marTop w:val="0"/>
          <w:marBottom w:val="0"/>
          <w:divBdr>
            <w:top w:val="none" w:sz="0" w:space="0" w:color="auto"/>
            <w:left w:val="none" w:sz="0" w:space="0" w:color="auto"/>
            <w:bottom w:val="none" w:sz="0" w:space="0" w:color="auto"/>
            <w:right w:val="none" w:sz="0" w:space="0" w:color="auto"/>
          </w:divBdr>
        </w:div>
        <w:div w:id="480392379">
          <w:marLeft w:val="0"/>
          <w:marRight w:val="0"/>
          <w:marTop w:val="0"/>
          <w:marBottom w:val="0"/>
          <w:divBdr>
            <w:top w:val="none" w:sz="0" w:space="0" w:color="auto"/>
            <w:left w:val="none" w:sz="0" w:space="0" w:color="auto"/>
            <w:bottom w:val="none" w:sz="0" w:space="0" w:color="auto"/>
            <w:right w:val="none" w:sz="0" w:space="0" w:color="auto"/>
          </w:divBdr>
        </w:div>
        <w:div w:id="775490158">
          <w:marLeft w:val="0"/>
          <w:marRight w:val="0"/>
          <w:marTop w:val="0"/>
          <w:marBottom w:val="0"/>
          <w:divBdr>
            <w:top w:val="none" w:sz="0" w:space="0" w:color="auto"/>
            <w:left w:val="none" w:sz="0" w:space="0" w:color="auto"/>
            <w:bottom w:val="none" w:sz="0" w:space="0" w:color="auto"/>
            <w:right w:val="none" w:sz="0" w:space="0" w:color="auto"/>
          </w:divBdr>
        </w:div>
        <w:div w:id="846364617">
          <w:marLeft w:val="0"/>
          <w:marRight w:val="0"/>
          <w:marTop w:val="0"/>
          <w:marBottom w:val="0"/>
          <w:divBdr>
            <w:top w:val="none" w:sz="0" w:space="0" w:color="auto"/>
            <w:left w:val="none" w:sz="0" w:space="0" w:color="auto"/>
            <w:bottom w:val="none" w:sz="0" w:space="0" w:color="auto"/>
            <w:right w:val="none" w:sz="0" w:space="0" w:color="auto"/>
          </w:divBdr>
        </w:div>
        <w:div w:id="1420174833">
          <w:marLeft w:val="0"/>
          <w:marRight w:val="0"/>
          <w:marTop w:val="0"/>
          <w:marBottom w:val="0"/>
          <w:divBdr>
            <w:top w:val="none" w:sz="0" w:space="0" w:color="auto"/>
            <w:left w:val="none" w:sz="0" w:space="0" w:color="auto"/>
            <w:bottom w:val="none" w:sz="0" w:space="0" w:color="auto"/>
            <w:right w:val="none" w:sz="0" w:space="0" w:color="auto"/>
          </w:divBdr>
        </w:div>
        <w:div w:id="1463814514">
          <w:marLeft w:val="0"/>
          <w:marRight w:val="0"/>
          <w:marTop w:val="0"/>
          <w:marBottom w:val="0"/>
          <w:divBdr>
            <w:top w:val="none" w:sz="0" w:space="0" w:color="auto"/>
            <w:left w:val="none" w:sz="0" w:space="0" w:color="auto"/>
            <w:bottom w:val="none" w:sz="0" w:space="0" w:color="auto"/>
            <w:right w:val="none" w:sz="0" w:space="0" w:color="auto"/>
          </w:divBdr>
        </w:div>
        <w:div w:id="1524242015">
          <w:marLeft w:val="0"/>
          <w:marRight w:val="0"/>
          <w:marTop w:val="0"/>
          <w:marBottom w:val="0"/>
          <w:divBdr>
            <w:top w:val="none" w:sz="0" w:space="0" w:color="auto"/>
            <w:left w:val="none" w:sz="0" w:space="0" w:color="auto"/>
            <w:bottom w:val="none" w:sz="0" w:space="0" w:color="auto"/>
            <w:right w:val="none" w:sz="0" w:space="0" w:color="auto"/>
          </w:divBdr>
        </w:div>
        <w:div w:id="1936667796">
          <w:marLeft w:val="0"/>
          <w:marRight w:val="0"/>
          <w:marTop w:val="0"/>
          <w:marBottom w:val="0"/>
          <w:divBdr>
            <w:top w:val="none" w:sz="0" w:space="0" w:color="auto"/>
            <w:left w:val="none" w:sz="0" w:space="0" w:color="auto"/>
            <w:bottom w:val="none" w:sz="0" w:space="0" w:color="auto"/>
            <w:right w:val="none" w:sz="0" w:space="0" w:color="auto"/>
          </w:divBdr>
        </w:div>
        <w:div w:id="2003197410">
          <w:marLeft w:val="0"/>
          <w:marRight w:val="0"/>
          <w:marTop w:val="0"/>
          <w:marBottom w:val="0"/>
          <w:divBdr>
            <w:top w:val="none" w:sz="0" w:space="0" w:color="auto"/>
            <w:left w:val="none" w:sz="0" w:space="0" w:color="auto"/>
            <w:bottom w:val="none" w:sz="0" w:space="0" w:color="auto"/>
            <w:right w:val="none" w:sz="0" w:space="0" w:color="auto"/>
          </w:divBdr>
        </w:div>
      </w:divsChild>
    </w:div>
    <w:div w:id="1289973266">
      <w:bodyDiv w:val="1"/>
      <w:marLeft w:val="0"/>
      <w:marRight w:val="0"/>
      <w:marTop w:val="0"/>
      <w:marBottom w:val="0"/>
      <w:divBdr>
        <w:top w:val="none" w:sz="0" w:space="0" w:color="auto"/>
        <w:left w:val="none" w:sz="0" w:space="0" w:color="auto"/>
        <w:bottom w:val="none" w:sz="0" w:space="0" w:color="auto"/>
        <w:right w:val="none" w:sz="0" w:space="0" w:color="auto"/>
      </w:divBdr>
      <w:divsChild>
        <w:div w:id="34551577">
          <w:marLeft w:val="0"/>
          <w:marRight w:val="0"/>
          <w:marTop w:val="0"/>
          <w:marBottom w:val="0"/>
          <w:divBdr>
            <w:top w:val="none" w:sz="0" w:space="0" w:color="auto"/>
            <w:left w:val="none" w:sz="0" w:space="0" w:color="auto"/>
            <w:bottom w:val="none" w:sz="0" w:space="0" w:color="auto"/>
            <w:right w:val="none" w:sz="0" w:space="0" w:color="auto"/>
          </w:divBdr>
        </w:div>
        <w:div w:id="677536507">
          <w:marLeft w:val="0"/>
          <w:marRight w:val="0"/>
          <w:marTop w:val="0"/>
          <w:marBottom w:val="0"/>
          <w:divBdr>
            <w:top w:val="none" w:sz="0" w:space="0" w:color="auto"/>
            <w:left w:val="none" w:sz="0" w:space="0" w:color="auto"/>
            <w:bottom w:val="none" w:sz="0" w:space="0" w:color="auto"/>
            <w:right w:val="none" w:sz="0" w:space="0" w:color="auto"/>
          </w:divBdr>
        </w:div>
        <w:div w:id="1017196924">
          <w:marLeft w:val="0"/>
          <w:marRight w:val="0"/>
          <w:marTop w:val="0"/>
          <w:marBottom w:val="0"/>
          <w:divBdr>
            <w:top w:val="none" w:sz="0" w:space="0" w:color="auto"/>
            <w:left w:val="none" w:sz="0" w:space="0" w:color="auto"/>
            <w:bottom w:val="none" w:sz="0" w:space="0" w:color="auto"/>
            <w:right w:val="none" w:sz="0" w:space="0" w:color="auto"/>
          </w:divBdr>
        </w:div>
        <w:div w:id="1137842410">
          <w:marLeft w:val="0"/>
          <w:marRight w:val="0"/>
          <w:marTop w:val="0"/>
          <w:marBottom w:val="0"/>
          <w:divBdr>
            <w:top w:val="none" w:sz="0" w:space="0" w:color="auto"/>
            <w:left w:val="none" w:sz="0" w:space="0" w:color="auto"/>
            <w:bottom w:val="none" w:sz="0" w:space="0" w:color="auto"/>
            <w:right w:val="none" w:sz="0" w:space="0" w:color="auto"/>
          </w:divBdr>
        </w:div>
        <w:div w:id="1636373002">
          <w:marLeft w:val="0"/>
          <w:marRight w:val="0"/>
          <w:marTop w:val="0"/>
          <w:marBottom w:val="0"/>
          <w:divBdr>
            <w:top w:val="none" w:sz="0" w:space="0" w:color="auto"/>
            <w:left w:val="none" w:sz="0" w:space="0" w:color="auto"/>
            <w:bottom w:val="none" w:sz="0" w:space="0" w:color="auto"/>
            <w:right w:val="none" w:sz="0" w:space="0" w:color="auto"/>
          </w:divBdr>
        </w:div>
        <w:div w:id="1641107188">
          <w:marLeft w:val="0"/>
          <w:marRight w:val="0"/>
          <w:marTop w:val="0"/>
          <w:marBottom w:val="0"/>
          <w:divBdr>
            <w:top w:val="none" w:sz="0" w:space="0" w:color="auto"/>
            <w:left w:val="none" w:sz="0" w:space="0" w:color="auto"/>
            <w:bottom w:val="none" w:sz="0" w:space="0" w:color="auto"/>
            <w:right w:val="none" w:sz="0" w:space="0" w:color="auto"/>
          </w:divBdr>
        </w:div>
        <w:div w:id="1931040202">
          <w:marLeft w:val="0"/>
          <w:marRight w:val="0"/>
          <w:marTop w:val="0"/>
          <w:marBottom w:val="0"/>
          <w:divBdr>
            <w:top w:val="none" w:sz="0" w:space="0" w:color="auto"/>
            <w:left w:val="none" w:sz="0" w:space="0" w:color="auto"/>
            <w:bottom w:val="none" w:sz="0" w:space="0" w:color="auto"/>
            <w:right w:val="none" w:sz="0" w:space="0" w:color="auto"/>
          </w:divBdr>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94238797">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5781919">
      <w:bodyDiv w:val="1"/>
      <w:marLeft w:val="0"/>
      <w:marRight w:val="0"/>
      <w:marTop w:val="0"/>
      <w:marBottom w:val="0"/>
      <w:divBdr>
        <w:top w:val="none" w:sz="0" w:space="0" w:color="auto"/>
        <w:left w:val="none" w:sz="0" w:space="0" w:color="auto"/>
        <w:bottom w:val="none" w:sz="0" w:space="0" w:color="auto"/>
        <w:right w:val="none" w:sz="0" w:space="0" w:color="auto"/>
      </w:divBdr>
      <w:divsChild>
        <w:div w:id="23219022">
          <w:marLeft w:val="0"/>
          <w:marRight w:val="0"/>
          <w:marTop w:val="0"/>
          <w:marBottom w:val="0"/>
          <w:divBdr>
            <w:top w:val="none" w:sz="0" w:space="0" w:color="auto"/>
            <w:left w:val="none" w:sz="0" w:space="0" w:color="auto"/>
            <w:bottom w:val="none" w:sz="0" w:space="0" w:color="auto"/>
            <w:right w:val="none" w:sz="0" w:space="0" w:color="auto"/>
          </w:divBdr>
        </w:div>
        <w:div w:id="308290558">
          <w:marLeft w:val="0"/>
          <w:marRight w:val="0"/>
          <w:marTop w:val="0"/>
          <w:marBottom w:val="0"/>
          <w:divBdr>
            <w:top w:val="none" w:sz="0" w:space="0" w:color="auto"/>
            <w:left w:val="none" w:sz="0" w:space="0" w:color="auto"/>
            <w:bottom w:val="none" w:sz="0" w:space="0" w:color="auto"/>
            <w:right w:val="none" w:sz="0" w:space="0" w:color="auto"/>
          </w:divBdr>
        </w:div>
        <w:div w:id="402877809">
          <w:marLeft w:val="0"/>
          <w:marRight w:val="0"/>
          <w:marTop w:val="0"/>
          <w:marBottom w:val="0"/>
          <w:divBdr>
            <w:top w:val="none" w:sz="0" w:space="0" w:color="auto"/>
            <w:left w:val="none" w:sz="0" w:space="0" w:color="auto"/>
            <w:bottom w:val="none" w:sz="0" w:space="0" w:color="auto"/>
            <w:right w:val="none" w:sz="0" w:space="0" w:color="auto"/>
          </w:divBdr>
        </w:div>
        <w:div w:id="690880664">
          <w:marLeft w:val="0"/>
          <w:marRight w:val="0"/>
          <w:marTop w:val="0"/>
          <w:marBottom w:val="0"/>
          <w:divBdr>
            <w:top w:val="none" w:sz="0" w:space="0" w:color="auto"/>
            <w:left w:val="none" w:sz="0" w:space="0" w:color="auto"/>
            <w:bottom w:val="none" w:sz="0" w:space="0" w:color="auto"/>
            <w:right w:val="none" w:sz="0" w:space="0" w:color="auto"/>
          </w:divBdr>
        </w:div>
        <w:div w:id="841551696">
          <w:marLeft w:val="0"/>
          <w:marRight w:val="0"/>
          <w:marTop w:val="0"/>
          <w:marBottom w:val="0"/>
          <w:divBdr>
            <w:top w:val="none" w:sz="0" w:space="0" w:color="auto"/>
            <w:left w:val="none" w:sz="0" w:space="0" w:color="auto"/>
            <w:bottom w:val="none" w:sz="0" w:space="0" w:color="auto"/>
            <w:right w:val="none" w:sz="0" w:space="0" w:color="auto"/>
          </w:divBdr>
        </w:div>
        <w:div w:id="1302614230">
          <w:marLeft w:val="0"/>
          <w:marRight w:val="0"/>
          <w:marTop w:val="0"/>
          <w:marBottom w:val="0"/>
          <w:divBdr>
            <w:top w:val="none" w:sz="0" w:space="0" w:color="auto"/>
            <w:left w:val="none" w:sz="0" w:space="0" w:color="auto"/>
            <w:bottom w:val="none" w:sz="0" w:space="0" w:color="auto"/>
            <w:right w:val="none" w:sz="0" w:space="0" w:color="auto"/>
          </w:divBdr>
        </w:div>
        <w:div w:id="1601178989">
          <w:marLeft w:val="0"/>
          <w:marRight w:val="0"/>
          <w:marTop w:val="0"/>
          <w:marBottom w:val="0"/>
          <w:divBdr>
            <w:top w:val="none" w:sz="0" w:space="0" w:color="auto"/>
            <w:left w:val="none" w:sz="0" w:space="0" w:color="auto"/>
            <w:bottom w:val="none" w:sz="0" w:space="0" w:color="auto"/>
            <w:right w:val="none" w:sz="0" w:space="0" w:color="auto"/>
          </w:divBdr>
        </w:div>
        <w:div w:id="2004048151">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38408191">
      <w:bodyDiv w:val="1"/>
      <w:marLeft w:val="0"/>
      <w:marRight w:val="0"/>
      <w:marTop w:val="0"/>
      <w:marBottom w:val="0"/>
      <w:divBdr>
        <w:top w:val="none" w:sz="0" w:space="0" w:color="auto"/>
        <w:left w:val="none" w:sz="0" w:space="0" w:color="auto"/>
        <w:bottom w:val="none" w:sz="0" w:space="0" w:color="auto"/>
        <w:right w:val="none" w:sz="0" w:space="0" w:color="auto"/>
      </w:divBdr>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349567">
      <w:bodyDiv w:val="1"/>
      <w:marLeft w:val="0"/>
      <w:marRight w:val="0"/>
      <w:marTop w:val="0"/>
      <w:marBottom w:val="0"/>
      <w:divBdr>
        <w:top w:val="none" w:sz="0" w:space="0" w:color="auto"/>
        <w:left w:val="none" w:sz="0" w:space="0" w:color="auto"/>
        <w:bottom w:val="none" w:sz="0" w:space="0" w:color="auto"/>
        <w:right w:val="none" w:sz="0" w:space="0" w:color="auto"/>
      </w:divBdr>
    </w:div>
    <w:div w:id="1509522135">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82714817">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14170851">
      <w:bodyDiv w:val="1"/>
      <w:marLeft w:val="0"/>
      <w:marRight w:val="0"/>
      <w:marTop w:val="0"/>
      <w:marBottom w:val="0"/>
      <w:divBdr>
        <w:top w:val="none" w:sz="0" w:space="0" w:color="auto"/>
        <w:left w:val="none" w:sz="0" w:space="0" w:color="auto"/>
        <w:bottom w:val="none" w:sz="0" w:space="0" w:color="auto"/>
        <w:right w:val="none" w:sz="0" w:space="0" w:color="auto"/>
      </w:divBdr>
    </w:div>
    <w:div w:id="1621952468">
      <w:bodyDiv w:val="1"/>
      <w:marLeft w:val="0"/>
      <w:marRight w:val="0"/>
      <w:marTop w:val="0"/>
      <w:marBottom w:val="0"/>
      <w:divBdr>
        <w:top w:val="none" w:sz="0" w:space="0" w:color="auto"/>
        <w:left w:val="none" w:sz="0" w:space="0" w:color="auto"/>
        <w:bottom w:val="none" w:sz="0" w:space="0" w:color="auto"/>
        <w:right w:val="none" w:sz="0" w:space="0" w:color="auto"/>
      </w:divBdr>
      <w:divsChild>
        <w:div w:id="132646918">
          <w:marLeft w:val="0"/>
          <w:marRight w:val="0"/>
          <w:marTop w:val="0"/>
          <w:marBottom w:val="0"/>
          <w:divBdr>
            <w:top w:val="none" w:sz="0" w:space="0" w:color="auto"/>
            <w:left w:val="none" w:sz="0" w:space="0" w:color="auto"/>
            <w:bottom w:val="none" w:sz="0" w:space="0" w:color="auto"/>
            <w:right w:val="none" w:sz="0" w:space="0" w:color="auto"/>
          </w:divBdr>
        </w:div>
        <w:div w:id="310600264">
          <w:marLeft w:val="0"/>
          <w:marRight w:val="0"/>
          <w:marTop w:val="0"/>
          <w:marBottom w:val="0"/>
          <w:divBdr>
            <w:top w:val="none" w:sz="0" w:space="0" w:color="auto"/>
            <w:left w:val="none" w:sz="0" w:space="0" w:color="auto"/>
            <w:bottom w:val="none" w:sz="0" w:space="0" w:color="auto"/>
            <w:right w:val="none" w:sz="0" w:space="0" w:color="auto"/>
          </w:divBdr>
        </w:div>
        <w:div w:id="530841903">
          <w:marLeft w:val="0"/>
          <w:marRight w:val="0"/>
          <w:marTop w:val="0"/>
          <w:marBottom w:val="0"/>
          <w:divBdr>
            <w:top w:val="none" w:sz="0" w:space="0" w:color="auto"/>
            <w:left w:val="none" w:sz="0" w:space="0" w:color="auto"/>
            <w:bottom w:val="none" w:sz="0" w:space="0" w:color="auto"/>
            <w:right w:val="none" w:sz="0" w:space="0" w:color="auto"/>
          </w:divBdr>
        </w:div>
        <w:div w:id="947196362">
          <w:marLeft w:val="0"/>
          <w:marRight w:val="0"/>
          <w:marTop w:val="0"/>
          <w:marBottom w:val="0"/>
          <w:divBdr>
            <w:top w:val="none" w:sz="0" w:space="0" w:color="auto"/>
            <w:left w:val="none" w:sz="0" w:space="0" w:color="auto"/>
            <w:bottom w:val="none" w:sz="0" w:space="0" w:color="auto"/>
            <w:right w:val="none" w:sz="0" w:space="0" w:color="auto"/>
          </w:divBdr>
        </w:div>
        <w:div w:id="1207983349">
          <w:marLeft w:val="0"/>
          <w:marRight w:val="0"/>
          <w:marTop w:val="0"/>
          <w:marBottom w:val="0"/>
          <w:divBdr>
            <w:top w:val="none" w:sz="0" w:space="0" w:color="auto"/>
            <w:left w:val="none" w:sz="0" w:space="0" w:color="auto"/>
            <w:bottom w:val="none" w:sz="0" w:space="0" w:color="auto"/>
            <w:right w:val="none" w:sz="0" w:space="0" w:color="auto"/>
          </w:divBdr>
        </w:div>
        <w:div w:id="1243217928">
          <w:marLeft w:val="0"/>
          <w:marRight w:val="0"/>
          <w:marTop w:val="0"/>
          <w:marBottom w:val="0"/>
          <w:divBdr>
            <w:top w:val="none" w:sz="0" w:space="0" w:color="auto"/>
            <w:left w:val="none" w:sz="0" w:space="0" w:color="auto"/>
            <w:bottom w:val="none" w:sz="0" w:space="0" w:color="auto"/>
            <w:right w:val="none" w:sz="0" w:space="0" w:color="auto"/>
          </w:divBdr>
        </w:div>
        <w:div w:id="1699155676">
          <w:marLeft w:val="0"/>
          <w:marRight w:val="0"/>
          <w:marTop w:val="0"/>
          <w:marBottom w:val="0"/>
          <w:divBdr>
            <w:top w:val="none" w:sz="0" w:space="0" w:color="auto"/>
            <w:left w:val="none" w:sz="0" w:space="0" w:color="auto"/>
            <w:bottom w:val="none" w:sz="0" w:space="0" w:color="auto"/>
            <w:right w:val="none" w:sz="0" w:space="0" w:color="auto"/>
          </w:divBdr>
        </w:div>
        <w:div w:id="1720400722">
          <w:marLeft w:val="0"/>
          <w:marRight w:val="0"/>
          <w:marTop w:val="0"/>
          <w:marBottom w:val="0"/>
          <w:divBdr>
            <w:top w:val="none" w:sz="0" w:space="0" w:color="auto"/>
            <w:left w:val="none" w:sz="0" w:space="0" w:color="auto"/>
            <w:bottom w:val="none" w:sz="0" w:space="0" w:color="auto"/>
            <w:right w:val="none" w:sz="0" w:space="0" w:color="auto"/>
          </w:divBdr>
        </w:div>
        <w:div w:id="1851988124">
          <w:marLeft w:val="0"/>
          <w:marRight w:val="0"/>
          <w:marTop w:val="0"/>
          <w:marBottom w:val="0"/>
          <w:divBdr>
            <w:top w:val="none" w:sz="0" w:space="0" w:color="auto"/>
            <w:left w:val="none" w:sz="0" w:space="0" w:color="auto"/>
            <w:bottom w:val="none" w:sz="0" w:space="0" w:color="auto"/>
            <w:right w:val="none" w:sz="0" w:space="0" w:color="auto"/>
          </w:divBdr>
        </w:div>
        <w:div w:id="1964652294">
          <w:marLeft w:val="0"/>
          <w:marRight w:val="0"/>
          <w:marTop w:val="0"/>
          <w:marBottom w:val="0"/>
          <w:divBdr>
            <w:top w:val="none" w:sz="0" w:space="0" w:color="auto"/>
            <w:left w:val="none" w:sz="0" w:space="0" w:color="auto"/>
            <w:bottom w:val="none" w:sz="0" w:space="0" w:color="auto"/>
            <w:right w:val="none" w:sz="0" w:space="0" w:color="auto"/>
          </w:divBdr>
        </w:div>
        <w:div w:id="2113090169">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78643">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35865512">
      <w:bodyDiv w:val="1"/>
      <w:marLeft w:val="0"/>
      <w:marRight w:val="0"/>
      <w:marTop w:val="0"/>
      <w:marBottom w:val="0"/>
      <w:divBdr>
        <w:top w:val="none" w:sz="0" w:space="0" w:color="auto"/>
        <w:left w:val="none" w:sz="0" w:space="0" w:color="auto"/>
        <w:bottom w:val="none" w:sz="0" w:space="0" w:color="auto"/>
        <w:right w:val="none" w:sz="0" w:space="0" w:color="auto"/>
      </w:divBdr>
    </w:div>
    <w:div w:id="1649477810">
      <w:bodyDiv w:val="1"/>
      <w:marLeft w:val="0"/>
      <w:marRight w:val="0"/>
      <w:marTop w:val="0"/>
      <w:marBottom w:val="0"/>
      <w:divBdr>
        <w:top w:val="none" w:sz="0" w:space="0" w:color="auto"/>
        <w:left w:val="none" w:sz="0" w:space="0" w:color="auto"/>
        <w:bottom w:val="none" w:sz="0" w:space="0" w:color="auto"/>
        <w:right w:val="none" w:sz="0" w:space="0" w:color="auto"/>
      </w:divBdr>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6988">
      <w:bodyDiv w:val="1"/>
      <w:marLeft w:val="0"/>
      <w:marRight w:val="0"/>
      <w:marTop w:val="0"/>
      <w:marBottom w:val="0"/>
      <w:divBdr>
        <w:top w:val="none" w:sz="0" w:space="0" w:color="auto"/>
        <w:left w:val="none" w:sz="0" w:space="0" w:color="auto"/>
        <w:bottom w:val="none" w:sz="0" w:space="0" w:color="auto"/>
        <w:right w:val="none" w:sz="0" w:space="0" w:color="auto"/>
      </w:divBdr>
      <w:divsChild>
        <w:div w:id="1234699292">
          <w:marLeft w:val="0"/>
          <w:marRight w:val="0"/>
          <w:marTop w:val="0"/>
          <w:marBottom w:val="0"/>
          <w:divBdr>
            <w:top w:val="none" w:sz="0" w:space="0" w:color="auto"/>
            <w:left w:val="none" w:sz="0" w:space="0" w:color="auto"/>
            <w:bottom w:val="none" w:sz="0" w:space="0" w:color="auto"/>
            <w:right w:val="none" w:sz="0" w:space="0" w:color="auto"/>
          </w:divBdr>
          <w:divsChild>
            <w:div w:id="137966622">
              <w:marLeft w:val="0"/>
              <w:marRight w:val="0"/>
              <w:marTop w:val="0"/>
              <w:marBottom w:val="0"/>
              <w:divBdr>
                <w:top w:val="none" w:sz="0" w:space="0" w:color="auto"/>
                <w:left w:val="none" w:sz="0" w:space="0" w:color="auto"/>
                <w:bottom w:val="none" w:sz="0" w:space="0" w:color="auto"/>
                <w:right w:val="none" w:sz="0" w:space="0" w:color="auto"/>
              </w:divBdr>
            </w:div>
            <w:div w:id="1043286498">
              <w:marLeft w:val="0"/>
              <w:marRight w:val="0"/>
              <w:marTop w:val="0"/>
              <w:marBottom w:val="0"/>
              <w:divBdr>
                <w:top w:val="none" w:sz="0" w:space="0" w:color="auto"/>
                <w:left w:val="none" w:sz="0" w:space="0" w:color="auto"/>
                <w:bottom w:val="none" w:sz="0" w:space="0" w:color="auto"/>
                <w:right w:val="none" w:sz="0" w:space="0" w:color="auto"/>
              </w:divBdr>
            </w:div>
            <w:div w:id="2039893307">
              <w:marLeft w:val="0"/>
              <w:marRight w:val="0"/>
              <w:marTop w:val="0"/>
              <w:marBottom w:val="0"/>
              <w:divBdr>
                <w:top w:val="none" w:sz="0" w:space="0" w:color="auto"/>
                <w:left w:val="none" w:sz="0" w:space="0" w:color="auto"/>
                <w:bottom w:val="none" w:sz="0" w:space="0" w:color="auto"/>
                <w:right w:val="none" w:sz="0" w:space="0" w:color="auto"/>
              </w:divBdr>
            </w:div>
          </w:divsChild>
        </w:div>
        <w:div w:id="1692679641">
          <w:marLeft w:val="0"/>
          <w:marRight w:val="0"/>
          <w:marTop w:val="0"/>
          <w:marBottom w:val="0"/>
          <w:divBdr>
            <w:top w:val="none" w:sz="0" w:space="0" w:color="auto"/>
            <w:left w:val="none" w:sz="0" w:space="0" w:color="auto"/>
            <w:bottom w:val="none" w:sz="0" w:space="0" w:color="auto"/>
            <w:right w:val="none" w:sz="0" w:space="0" w:color="auto"/>
          </w:divBdr>
          <w:divsChild>
            <w:div w:id="717586303">
              <w:marLeft w:val="0"/>
              <w:marRight w:val="0"/>
              <w:marTop w:val="0"/>
              <w:marBottom w:val="0"/>
              <w:divBdr>
                <w:top w:val="none" w:sz="0" w:space="0" w:color="auto"/>
                <w:left w:val="none" w:sz="0" w:space="0" w:color="auto"/>
                <w:bottom w:val="none" w:sz="0" w:space="0" w:color="auto"/>
                <w:right w:val="none" w:sz="0" w:space="0" w:color="auto"/>
              </w:divBdr>
            </w:div>
            <w:div w:id="9424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7315">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17195788">
      <w:bodyDiv w:val="1"/>
      <w:marLeft w:val="0"/>
      <w:marRight w:val="0"/>
      <w:marTop w:val="0"/>
      <w:marBottom w:val="0"/>
      <w:divBdr>
        <w:top w:val="none" w:sz="0" w:space="0" w:color="auto"/>
        <w:left w:val="none" w:sz="0" w:space="0" w:color="auto"/>
        <w:bottom w:val="none" w:sz="0" w:space="0" w:color="auto"/>
        <w:right w:val="none" w:sz="0" w:space="0" w:color="auto"/>
      </w:divBdr>
    </w:div>
    <w:div w:id="1732997510">
      <w:bodyDiv w:val="1"/>
      <w:marLeft w:val="0"/>
      <w:marRight w:val="0"/>
      <w:marTop w:val="0"/>
      <w:marBottom w:val="0"/>
      <w:divBdr>
        <w:top w:val="none" w:sz="0" w:space="0" w:color="auto"/>
        <w:left w:val="none" w:sz="0" w:space="0" w:color="auto"/>
        <w:bottom w:val="none" w:sz="0" w:space="0" w:color="auto"/>
        <w:right w:val="none" w:sz="0" w:space="0" w:color="auto"/>
      </w:divBdr>
      <w:divsChild>
        <w:div w:id="481703535">
          <w:marLeft w:val="0"/>
          <w:marRight w:val="0"/>
          <w:marTop w:val="0"/>
          <w:marBottom w:val="0"/>
          <w:divBdr>
            <w:top w:val="none" w:sz="0" w:space="0" w:color="auto"/>
            <w:left w:val="none" w:sz="0" w:space="0" w:color="auto"/>
            <w:bottom w:val="none" w:sz="0" w:space="0" w:color="auto"/>
            <w:right w:val="none" w:sz="0" w:space="0" w:color="auto"/>
          </w:divBdr>
        </w:div>
        <w:div w:id="1413048540">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29664053">
      <w:bodyDiv w:val="1"/>
      <w:marLeft w:val="0"/>
      <w:marRight w:val="0"/>
      <w:marTop w:val="0"/>
      <w:marBottom w:val="0"/>
      <w:divBdr>
        <w:top w:val="none" w:sz="0" w:space="0" w:color="auto"/>
        <w:left w:val="none" w:sz="0" w:space="0" w:color="auto"/>
        <w:bottom w:val="none" w:sz="0" w:space="0" w:color="auto"/>
        <w:right w:val="none" w:sz="0" w:space="0" w:color="auto"/>
      </w:divBdr>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15819216">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49965456">
      <w:bodyDiv w:val="1"/>
      <w:marLeft w:val="0"/>
      <w:marRight w:val="0"/>
      <w:marTop w:val="0"/>
      <w:marBottom w:val="0"/>
      <w:divBdr>
        <w:top w:val="none" w:sz="0" w:space="0" w:color="auto"/>
        <w:left w:val="none" w:sz="0" w:space="0" w:color="auto"/>
        <w:bottom w:val="none" w:sz="0" w:space="0" w:color="auto"/>
        <w:right w:val="none" w:sz="0" w:space="0" w:color="auto"/>
      </w:divBdr>
      <w:divsChild>
        <w:div w:id="120536210">
          <w:marLeft w:val="0"/>
          <w:marRight w:val="0"/>
          <w:marTop w:val="0"/>
          <w:marBottom w:val="0"/>
          <w:divBdr>
            <w:top w:val="none" w:sz="0" w:space="0" w:color="auto"/>
            <w:left w:val="none" w:sz="0" w:space="0" w:color="auto"/>
            <w:bottom w:val="none" w:sz="0" w:space="0" w:color="auto"/>
            <w:right w:val="none" w:sz="0" w:space="0" w:color="auto"/>
          </w:divBdr>
        </w:div>
        <w:div w:id="469176600">
          <w:marLeft w:val="0"/>
          <w:marRight w:val="0"/>
          <w:marTop w:val="0"/>
          <w:marBottom w:val="0"/>
          <w:divBdr>
            <w:top w:val="none" w:sz="0" w:space="0" w:color="auto"/>
            <w:left w:val="none" w:sz="0" w:space="0" w:color="auto"/>
            <w:bottom w:val="none" w:sz="0" w:space="0" w:color="auto"/>
            <w:right w:val="none" w:sz="0" w:space="0" w:color="auto"/>
          </w:divBdr>
        </w:div>
        <w:div w:id="492991760">
          <w:marLeft w:val="0"/>
          <w:marRight w:val="0"/>
          <w:marTop w:val="0"/>
          <w:marBottom w:val="0"/>
          <w:divBdr>
            <w:top w:val="none" w:sz="0" w:space="0" w:color="auto"/>
            <w:left w:val="none" w:sz="0" w:space="0" w:color="auto"/>
            <w:bottom w:val="none" w:sz="0" w:space="0" w:color="auto"/>
            <w:right w:val="none" w:sz="0" w:space="0" w:color="auto"/>
          </w:divBdr>
        </w:div>
        <w:div w:id="595022303">
          <w:marLeft w:val="0"/>
          <w:marRight w:val="0"/>
          <w:marTop w:val="0"/>
          <w:marBottom w:val="0"/>
          <w:divBdr>
            <w:top w:val="none" w:sz="0" w:space="0" w:color="auto"/>
            <w:left w:val="none" w:sz="0" w:space="0" w:color="auto"/>
            <w:bottom w:val="none" w:sz="0" w:space="0" w:color="auto"/>
            <w:right w:val="none" w:sz="0" w:space="0" w:color="auto"/>
          </w:divBdr>
        </w:div>
        <w:div w:id="919798004">
          <w:marLeft w:val="0"/>
          <w:marRight w:val="0"/>
          <w:marTop w:val="0"/>
          <w:marBottom w:val="0"/>
          <w:divBdr>
            <w:top w:val="none" w:sz="0" w:space="0" w:color="auto"/>
            <w:left w:val="none" w:sz="0" w:space="0" w:color="auto"/>
            <w:bottom w:val="none" w:sz="0" w:space="0" w:color="auto"/>
            <w:right w:val="none" w:sz="0" w:space="0" w:color="auto"/>
          </w:divBdr>
        </w:div>
        <w:div w:id="1132092970">
          <w:marLeft w:val="0"/>
          <w:marRight w:val="0"/>
          <w:marTop w:val="0"/>
          <w:marBottom w:val="0"/>
          <w:divBdr>
            <w:top w:val="none" w:sz="0" w:space="0" w:color="auto"/>
            <w:left w:val="none" w:sz="0" w:space="0" w:color="auto"/>
            <w:bottom w:val="none" w:sz="0" w:space="0" w:color="auto"/>
            <w:right w:val="none" w:sz="0" w:space="0" w:color="auto"/>
          </w:divBdr>
        </w:div>
        <w:div w:id="1195772211">
          <w:marLeft w:val="0"/>
          <w:marRight w:val="0"/>
          <w:marTop w:val="0"/>
          <w:marBottom w:val="0"/>
          <w:divBdr>
            <w:top w:val="none" w:sz="0" w:space="0" w:color="auto"/>
            <w:left w:val="none" w:sz="0" w:space="0" w:color="auto"/>
            <w:bottom w:val="none" w:sz="0" w:space="0" w:color="auto"/>
            <w:right w:val="none" w:sz="0" w:space="0" w:color="auto"/>
          </w:divBdr>
        </w:div>
        <w:div w:id="1871601355">
          <w:marLeft w:val="0"/>
          <w:marRight w:val="0"/>
          <w:marTop w:val="0"/>
          <w:marBottom w:val="0"/>
          <w:divBdr>
            <w:top w:val="none" w:sz="0" w:space="0" w:color="auto"/>
            <w:left w:val="none" w:sz="0" w:space="0" w:color="auto"/>
            <w:bottom w:val="none" w:sz="0" w:space="0" w:color="auto"/>
            <w:right w:val="none" w:sz="0" w:space="0" w:color="auto"/>
          </w:divBdr>
        </w:div>
        <w:div w:id="1933316948">
          <w:marLeft w:val="0"/>
          <w:marRight w:val="0"/>
          <w:marTop w:val="0"/>
          <w:marBottom w:val="0"/>
          <w:divBdr>
            <w:top w:val="none" w:sz="0" w:space="0" w:color="auto"/>
            <w:left w:val="none" w:sz="0" w:space="0" w:color="auto"/>
            <w:bottom w:val="none" w:sz="0" w:space="0" w:color="auto"/>
            <w:right w:val="none" w:sz="0" w:space="0" w:color="auto"/>
          </w:divBdr>
        </w:div>
        <w:div w:id="2078740468">
          <w:marLeft w:val="0"/>
          <w:marRight w:val="0"/>
          <w:marTop w:val="0"/>
          <w:marBottom w:val="0"/>
          <w:divBdr>
            <w:top w:val="none" w:sz="0" w:space="0" w:color="auto"/>
            <w:left w:val="none" w:sz="0" w:space="0" w:color="auto"/>
            <w:bottom w:val="none" w:sz="0" w:space="0" w:color="auto"/>
            <w:right w:val="none" w:sz="0" w:space="0" w:color="auto"/>
          </w:divBdr>
        </w:div>
        <w:div w:id="2079160748">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02000354">
      <w:bodyDiv w:val="1"/>
      <w:marLeft w:val="0"/>
      <w:marRight w:val="0"/>
      <w:marTop w:val="0"/>
      <w:marBottom w:val="0"/>
      <w:divBdr>
        <w:top w:val="none" w:sz="0" w:space="0" w:color="auto"/>
        <w:left w:val="none" w:sz="0" w:space="0" w:color="auto"/>
        <w:bottom w:val="none" w:sz="0" w:space="0" w:color="auto"/>
        <w:right w:val="none" w:sz="0" w:space="0" w:color="auto"/>
      </w:divBdr>
      <w:divsChild>
        <w:div w:id="1181310765">
          <w:marLeft w:val="0"/>
          <w:marRight w:val="0"/>
          <w:marTop w:val="0"/>
          <w:marBottom w:val="0"/>
          <w:divBdr>
            <w:top w:val="none" w:sz="0" w:space="0" w:color="auto"/>
            <w:left w:val="none" w:sz="0" w:space="0" w:color="auto"/>
            <w:bottom w:val="none" w:sz="0" w:space="0" w:color="auto"/>
            <w:right w:val="none" w:sz="0" w:space="0" w:color="auto"/>
          </w:divBdr>
          <w:divsChild>
            <w:div w:id="438530035">
              <w:marLeft w:val="0"/>
              <w:marRight w:val="0"/>
              <w:marTop w:val="0"/>
              <w:marBottom w:val="0"/>
              <w:divBdr>
                <w:top w:val="none" w:sz="0" w:space="0" w:color="auto"/>
                <w:left w:val="none" w:sz="0" w:space="0" w:color="auto"/>
                <w:bottom w:val="none" w:sz="0" w:space="0" w:color="auto"/>
                <w:right w:val="none" w:sz="0" w:space="0" w:color="auto"/>
              </w:divBdr>
            </w:div>
            <w:div w:id="769466942">
              <w:marLeft w:val="0"/>
              <w:marRight w:val="0"/>
              <w:marTop w:val="0"/>
              <w:marBottom w:val="0"/>
              <w:divBdr>
                <w:top w:val="none" w:sz="0" w:space="0" w:color="auto"/>
                <w:left w:val="none" w:sz="0" w:space="0" w:color="auto"/>
                <w:bottom w:val="none" w:sz="0" w:space="0" w:color="auto"/>
                <w:right w:val="none" w:sz="0" w:space="0" w:color="auto"/>
              </w:divBdr>
            </w:div>
          </w:divsChild>
        </w:div>
        <w:div w:id="1562059964">
          <w:marLeft w:val="0"/>
          <w:marRight w:val="0"/>
          <w:marTop w:val="0"/>
          <w:marBottom w:val="0"/>
          <w:divBdr>
            <w:top w:val="none" w:sz="0" w:space="0" w:color="auto"/>
            <w:left w:val="none" w:sz="0" w:space="0" w:color="auto"/>
            <w:bottom w:val="none" w:sz="0" w:space="0" w:color="auto"/>
            <w:right w:val="none" w:sz="0" w:space="0" w:color="auto"/>
          </w:divBdr>
        </w:div>
        <w:div w:id="1588149101">
          <w:marLeft w:val="0"/>
          <w:marRight w:val="0"/>
          <w:marTop w:val="0"/>
          <w:marBottom w:val="0"/>
          <w:divBdr>
            <w:top w:val="none" w:sz="0" w:space="0" w:color="auto"/>
            <w:left w:val="none" w:sz="0" w:space="0" w:color="auto"/>
            <w:bottom w:val="none" w:sz="0" w:space="0" w:color="auto"/>
            <w:right w:val="none" w:sz="0" w:space="0" w:color="auto"/>
          </w:divBdr>
        </w:div>
        <w:div w:id="2022316133">
          <w:marLeft w:val="0"/>
          <w:marRight w:val="0"/>
          <w:marTop w:val="0"/>
          <w:marBottom w:val="0"/>
          <w:divBdr>
            <w:top w:val="none" w:sz="0" w:space="0" w:color="auto"/>
            <w:left w:val="none" w:sz="0" w:space="0" w:color="auto"/>
            <w:bottom w:val="none" w:sz="0" w:space="0" w:color="auto"/>
            <w:right w:val="none" w:sz="0" w:space="0" w:color="auto"/>
          </w:divBdr>
          <w:divsChild>
            <w:div w:id="1774590377">
              <w:marLeft w:val="0"/>
              <w:marRight w:val="0"/>
              <w:marTop w:val="30"/>
              <w:marBottom w:val="30"/>
              <w:divBdr>
                <w:top w:val="none" w:sz="0" w:space="0" w:color="auto"/>
                <w:left w:val="none" w:sz="0" w:space="0" w:color="auto"/>
                <w:bottom w:val="none" w:sz="0" w:space="0" w:color="auto"/>
                <w:right w:val="none" w:sz="0" w:space="0" w:color="auto"/>
              </w:divBdr>
              <w:divsChild>
                <w:div w:id="268319035">
                  <w:marLeft w:val="0"/>
                  <w:marRight w:val="0"/>
                  <w:marTop w:val="0"/>
                  <w:marBottom w:val="0"/>
                  <w:divBdr>
                    <w:top w:val="none" w:sz="0" w:space="0" w:color="auto"/>
                    <w:left w:val="none" w:sz="0" w:space="0" w:color="auto"/>
                    <w:bottom w:val="none" w:sz="0" w:space="0" w:color="auto"/>
                    <w:right w:val="none" w:sz="0" w:space="0" w:color="auto"/>
                  </w:divBdr>
                  <w:divsChild>
                    <w:div w:id="1412777025">
                      <w:marLeft w:val="0"/>
                      <w:marRight w:val="0"/>
                      <w:marTop w:val="0"/>
                      <w:marBottom w:val="0"/>
                      <w:divBdr>
                        <w:top w:val="none" w:sz="0" w:space="0" w:color="auto"/>
                        <w:left w:val="none" w:sz="0" w:space="0" w:color="auto"/>
                        <w:bottom w:val="none" w:sz="0" w:space="0" w:color="auto"/>
                        <w:right w:val="none" w:sz="0" w:space="0" w:color="auto"/>
                      </w:divBdr>
                    </w:div>
                  </w:divsChild>
                </w:div>
                <w:div w:id="335495982">
                  <w:marLeft w:val="0"/>
                  <w:marRight w:val="0"/>
                  <w:marTop w:val="0"/>
                  <w:marBottom w:val="0"/>
                  <w:divBdr>
                    <w:top w:val="none" w:sz="0" w:space="0" w:color="auto"/>
                    <w:left w:val="none" w:sz="0" w:space="0" w:color="auto"/>
                    <w:bottom w:val="none" w:sz="0" w:space="0" w:color="auto"/>
                    <w:right w:val="none" w:sz="0" w:space="0" w:color="auto"/>
                  </w:divBdr>
                  <w:divsChild>
                    <w:div w:id="418916445">
                      <w:marLeft w:val="0"/>
                      <w:marRight w:val="0"/>
                      <w:marTop w:val="0"/>
                      <w:marBottom w:val="0"/>
                      <w:divBdr>
                        <w:top w:val="none" w:sz="0" w:space="0" w:color="auto"/>
                        <w:left w:val="none" w:sz="0" w:space="0" w:color="auto"/>
                        <w:bottom w:val="none" w:sz="0" w:space="0" w:color="auto"/>
                        <w:right w:val="none" w:sz="0" w:space="0" w:color="auto"/>
                      </w:divBdr>
                    </w:div>
                  </w:divsChild>
                </w:div>
                <w:div w:id="360592740">
                  <w:marLeft w:val="0"/>
                  <w:marRight w:val="0"/>
                  <w:marTop w:val="0"/>
                  <w:marBottom w:val="0"/>
                  <w:divBdr>
                    <w:top w:val="none" w:sz="0" w:space="0" w:color="auto"/>
                    <w:left w:val="none" w:sz="0" w:space="0" w:color="auto"/>
                    <w:bottom w:val="none" w:sz="0" w:space="0" w:color="auto"/>
                    <w:right w:val="none" w:sz="0" w:space="0" w:color="auto"/>
                  </w:divBdr>
                  <w:divsChild>
                    <w:div w:id="529225698">
                      <w:marLeft w:val="0"/>
                      <w:marRight w:val="0"/>
                      <w:marTop w:val="0"/>
                      <w:marBottom w:val="0"/>
                      <w:divBdr>
                        <w:top w:val="none" w:sz="0" w:space="0" w:color="auto"/>
                        <w:left w:val="none" w:sz="0" w:space="0" w:color="auto"/>
                        <w:bottom w:val="none" w:sz="0" w:space="0" w:color="auto"/>
                        <w:right w:val="none" w:sz="0" w:space="0" w:color="auto"/>
                      </w:divBdr>
                    </w:div>
                  </w:divsChild>
                </w:div>
                <w:div w:id="805390057">
                  <w:marLeft w:val="0"/>
                  <w:marRight w:val="0"/>
                  <w:marTop w:val="0"/>
                  <w:marBottom w:val="0"/>
                  <w:divBdr>
                    <w:top w:val="none" w:sz="0" w:space="0" w:color="auto"/>
                    <w:left w:val="none" w:sz="0" w:space="0" w:color="auto"/>
                    <w:bottom w:val="none" w:sz="0" w:space="0" w:color="auto"/>
                    <w:right w:val="none" w:sz="0" w:space="0" w:color="auto"/>
                  </w:divBdr>
                  <w:divsChild>
                    <w:div w:id="1479422137">
                      <w:marLeft w:val="0"/>
                      <w:marRight w:val="0"/>
                      <w:marTop w:val="0"/>
                      <w:marBottom w:val="0"/>
                      <w:divBdr>
                        <w:top w:val="none" w:sz="0" w:space="0" w:color="auto"/>
                        <w:left w:val="none" w:sz="0" w:space="0" w:color="auto"/>
                        <w:bottom w:val="none" w:sz="0" w:space="0" w:color="auto"/>
                        <w:right w:val="none" w:sz="0" w:space="0" w:color="auto"/>
                      </w:divBdr>
                    </w:div>
                  </w:divsChild>
                </w:div>
                <w:div w:id="806315306">
                  <w:marLeft w:val="0"/>
                  <w:marRight w:val="0"/>
                  <w:marTop w:val="0"/>
                  <w:marBottom w:val="0"/>
                  <w:divBdr>
                    <w:top w:val="none" w:sz="0" w:space="0" w:color="auto"/>
                    <w:left w:val="none" w:sz="0" w:space="0" w:color="auto"/>
                    <w:bottom w:val="none" w:sz="0" w:space="0" w:color="auto"/>
                    <w:right w:val="none" w:sz="0" w:space="0" w:color="auto"/>
                  </w:divBdr>
                  <w:divsChild>
                    <w:div w:id="1568952233">
                      <w:marLeft w:val="0"/>
                      <w:marRight w:val="0"/>
                      <w:marTop w:val="0"/>
                      <w:marBottom w:val="0"/>
                      <w:divBdr>
                        <w:top w:val="none" w:sz="0" w:space="0" w:color="auto"/>
                        <w:left w:val="none" w:sz="0" w:space="0" w:color="auto"/>
                        <w:bottom w:val="none" w:sz="0" w:space="0" w:color="auto"/>
                        <w:right w:val="none" w:sz="0" w:space="0" w:color="auto"/>
                      </w:divBdr>
                    </w:div>
                  </w:divsChild>
                </w:div>
                <w:div w:id="924730366">
                  <w:marLeft w:val="0"/>
                  <w:marRight w:val="0"/>
                  <w:marTop w:val="0"/>
                  <w:marBottom w:val="0"/>
                  <w:divBdr>
                    <w:top w:val="none" w:sz="0" w:space="0" w:color="auto"/>
                    <w:left w:val="none" w:sz="0" w:space="0" w:color="auto"/>
                    <w:bottom w:val="none" w:sz="0" w:space="0" w:color="auto"/>
                    <w:right w:val="none" w:sz="0" w:space="0" w:color="auto"/>
                  </w:divBdr>
                  <w:divsChild>
                    <w:div w:id="1763070313">
                      <w:marLeft w:val="0"/>
                      <w:marRight w:val="0"/>
                      <w:marTop w:val="0"/>
                      <w:marBottom w:val="0"/>
                      <w:divBdr>
                        <w:top w:val="none" w:sz="0" w:space="0" w:color="auto"/>
                        <w:left w:val="none" w:sz="0" w:space="0" w:color="auto"/>
                        <w:bottom w:val="none" w:sz="0" w:space="0" w:color="auto"/>
                        <w:right w:val="none" w:sz="0" w:space="0" w:color="auto"/>
                      </w:divBdr>
                    </w:div>
                  </w:divsChild>
                </w:div>
                <w:div w:id="1024402076">
                  <w:marLeft w:val="0"/>
                  <w:marRight w:val="0"/>
                  <w:marTop w:val="0"/>
                  <w:marBottom w:val="0"/>
                  <w:divBdr>
                    <w:top w:val="none" w:sz="0" w:space="0" w:color="auto"/>
                    <w:left w:val="none" w:sz="0" w:space="0" w:color="auto"/>
                    <w:bottom w:val="none" w:sz="0" w:space="0" w:color="auto"/>
                    <w:right w:val="none" w:sz="0" w:space="0" w:color="auto"/>
                  </w:divBdr>
                  <w:divsChild>
                    <w:div w:id="1584952626">
                      <w:marLeft w:val="0"/>
                      <w:marRight w:val="0"/>
                      <w:marTop w:val="0"/>
                      <w:marBottom w:val="0"/>
                      <w:divBdr>
                        <w:top w:val="none" w:sz="0" w:space="0" w:color="auto"/>
                        <w:left w:val="none" w:sz="0" w:space="0" w:color="auto"/>
                        <w:bottom w:val="none" w:sz="0" w:space="0" w:color="auto"/>
                        <w:right w:val="none" w:sz="0" w:space="0" w:color="auto"/>
                      </w:divBdr>
                    </w:div>
                  </w:divsChild>
                </w:div>
                <w:div w:id="1029061429">
                  <w:marLeft w:val="0"/>
                  <w:marRight w:val="0"/>
                  <w:marTop w:val="0"/>
                  <w:marBottom w:val="0"/>
                  <w:divBdr>
                    <w:top w:val="none" w:sz="0" w:space="0" w:color="auto"/>
                    <w:left w:val="none" w:sz="0" w:space="0" w:color="auto"/>
                    <w:bottom w:val="none" w:sz="0" w:space="0" w:color="auto"/>
                    <w:right w:val="none" w:sz="0" w:space="0" w:color="auto"/>
                  </w:divBdr>
                  <w:divsChild>
                    <w:div w:id="488249797">
                      <w:marLeft w:val="0"/>
                      <w:marRight w:val="0"/>
                      <w:marTop w:val="0"/>
                      <w:marBottom w:val="0"/>
                      <w:divBdr>
                        <w:top w:val="none" w:sz="0" w:space="0" w:color="auto"/>
                        <w:left w:val="none" w:sz="0" w:space="0" w:color="auto"/>
                        <w:bottom w:val="none" w:sz="0" w:space="0" w:color="auto"/>
                        <w:right w:val="none" w:sz="0" w:space="0" w:color="auto"/>
                      </w:divBdr>
                    </w:div>
                  </w:divsChild>
                </w:div>
                <w:div w:id="1257209552">
                  <w:marLeft w:val="0"/>
                  <w:marRight w:val="0"/>
                  <w:marTop w:val="0"/>
                  <w:marBottom w:val="0"/>
                  <w:divBdr>
                    <w:top w:val="none" w:sz="0" w:space="0" w:color="auto"/>
                    <w:left w:val="none" w:sz="0" w:space="0" w:color="auto"/>
                    <w:bottom w:val="none" w:sz="0" w:space="0" w:color="auto"/>
                    <w:right w:val="none" w:sz="0" w:space="0" w:color="auto"/>
                  </w:divBdr>
                  <w:divsChild>
                    <w:div w:id="1977297791">
                      <w:marLeft w:val="0"/>
                      <w:marRight w:val="0"/>
                      <w:marTop w:val="0"/>
                      <w:marBottom w:val="0"/>
                      <w:divBdr>
                        <w:top w:val="none" w:sz="0" w:space="0" w:color="auto"/>
                        <w:left w:val="none" w:sz="0" w:space="0" w:color="auto"/>
                        <w:bottom w:val="none" w:sz="0" w:space="0" w:color="auto"/>
                        <w:right w:val="none" w:sz="0" w:space="0" w:color="auto"/>
                      </w:divBdr>
                    </w:div>
                  </w:divsChild>
                </w:div>
                <w:div w:id="1578897331">
                  <w:marLeft w:val="0"/>
                  <w:marRight w:val="0"/>
                  <w:marTop w:val="0"/>
                  <w:marBottom w:val="0"/>
                  <w:divBdr>
                    <w:top w:val="none" w:sz="0" w:space="0" w:color="auto"/>
                    <w:left w:val="none" w:sz="0" w:space="0" w:color="auto"/>
                    <w:bottom w:val="none" w:sz="0" w:space="0" w:color="auto"/>
                    <w:right w:val="none" w:sz="0" w:space="0" w:color="auto"/>
                  </w:divBdr>
                  <w:divsChild>
                    <w:div w:id="1307736318">
                      <w:marLeft w:val="0"/>
                      <w:marRight w:val="0"/>
                      <w:marTop w:val="0"/>
                      <w:marBottom w:val="0"/>
                      <w:divBdr>
                        <w:top w:val="none" w:sz="0" w:space="0" w:color="auto"/>
                        <w:left w:val="none" w:sz="0" w:space="0" w:color="auto"/>
                        <w:bottom w:val="none" w:sz="0" w:space="0" w:color="auto"/>
                        <w:right w:val="none" w:sz="0" w:space="0" w:color="auto"/>
                      </w:divBdr>
                    </w:div>
                  </w:divsChild>
                </w:div>
                <w:div w:id="1804276004">
                  <w:marLeft w:val="0"/>
                  <w:marRight w:val="0"/>
                  <w:marTop w:val="0"/>
                  <w:marBottom w:val="0"/>
                  <w:divBdr>
                    <w:top w:val="none" w:sz="0" w:space="0" w:color="auto"/>
                    <w:left w:val="none" w:sz="0" w:space="0" w:color="auto"/>
                    <w:bottom w:val="none" w:sz="0" w:space="0" w:color="auto"/>
                    <w:right w:val="none" w:sz="0" w:space="0" w:color="auto"/>
                  </w:divBdr>
                  <w:divsChild>
                    <w:div w:id="1345129719">
                      <w:marLeft w:val="0"/>
                      <w:marRight w:val="0"/>
                      <w:marTop w:val="0"/>
                      <w:marBottom w:val="0"/>
                      <w:divBdr>
                        <w:top w:val="none" w:sz="0" w:space="0" w:color="auto"/>
                        <w:left w:val="none" w:sz="0" w:space="0" w:color="auto"/>
                        <w:bottom w:val="none" w:sz="0" w:space="0" w:color="auto"/>
                        <w:right w:val="none" w:sz="0" w:space="0" w:color="auto"/>
                      </w:divBdr>
                    </w:div>
                  </w:divsChild>
                </w:div>
                <w:div w:id="1832090518">
                  <w:marLeft w:val="0"/>
                  <w:marRight w:val="0"/>
                  <w:marTop w:val="0"/>
                  <w:marBottom w:val="0"/>
                  <w:divBdr>
                    <w:top w:val="none" w:sz="0" w:space="0" w:color="auto"/>
                    <w:left w:val="none" w:sz="0" w:space="0" w:color="auto"/>
                    <w:bottom w:val="none" w:sz="0" w:space="0" w:color="auto"/>
                    <w:right w:val="none" w:sz="0" w:space="0" w:color="auto"/>
                  </w:divBdr>
                  <w:divsChild>
                    <w:div w:id="413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15448491">
      <w:bodyDiv w:val="1"/>
      <w:marLeft w:val="0"/>
      <w:marRight w:val="0"/>
      <w:marTop w:val="0"/>
      <w:marBottom w:val="0"/>
      <w:divBdr>
        <w:top w:val="none" w:sz="0" w:space="0" w:color="auto"/>
        <w:left w:val="none" w:sz="0" w:space="0" w:color="auto"/>
        <w:bottom w:val="none" w:sz="0" w:space="0" w:color="auto"/>
        <w:right w:val="none" w:sz="0" w:space="0" w:color="auto"/>
      </w:divBdr>
      <w:divsChild>
        <w:div w:id="94786195">
          <w:marLeft w:val="0"/>
          <w:marRight w:val="0"/>
          <w:marTop w:val="0"/>
          <w:marBottom w:val="0"/>
          <w:divBdr>
            <w:top w:val="none" w:sz="0" w:space="0" w:color="auto"/>
            <w:left w:val="none" w:sz="0" w:space="0" w:color="auto"/>
            <w:bottom w:val="none" w:sz="0" w:space="0" w:color="auto"/>
            <w:right w:val="none" w:sz="0" w:space="0" w:color="auto"/>
          </w:divBdr>
        </w:div>
        <w:div w:id="451174113">
          <w:marLeft w:val="0"/>
          <w:marRight w:val="0"/>
          <w:marTop w:val="0"/>
          <w:marBottom w:val="0"/>
          <w:divBdr>
            <w:top w:val="none" w:sz="0" w:space="0" w:color="auto"/>
            <w:left w:val="none" w:sz="0" w:space="0" w:color="auto"/>
            <w:bottom w:val="none" w:sz="0" w:space="0" w:color="auto"/>
            <w:right w:val="none" w:sz="0" w:space="0" w:color="auto"/>
          </w:divBdr>
        </w:div>
        <w:div w:id="503083252">
          <w:marLeft w:val="0"/>
          <w:marRight w:val="0"/>
          <w:marTop w:val="0"/>
          <w:marBottom w:val="0"/>
          <w:divBdr>
            <w:top w:val="none" w:sz="0" w:space="0" w:color="auto"/>
            <w:left w:val="none" w:sz="0" w:space="0" w:color="auto"/>
            <w:bottom w:val="none" w:sz="0" w:space="0" w:color="auto"/>
            <w:right w:val="none" w:sz="0" w:space="0" w:color="auto"/>
          </w:divBdr>
        </w:div>
        <w:div w:id="521824800">
          <w:marLeft w:val="0"/>
          <w:marRight w:val="0"/>
          <w:marTop w:val="0"/>
          <w:marBottom w:val="0"/>
          <w:divBdr>
            <w:top w:val="none" w:sz="0" w:space="0" w:color="auto"/>
            <w:left w:val="none" w:sz="0" w:space="0" w:color="auto"/>
            <w:bottom w:val="none" w:sz="0" w:space="0" w:color="auto"/>
            <w:right w:val="none" w:sz="0" w:space="0" w:color="auto"/>
          </w:divBdr>
        </w:div>
        <w:div w:id="817646670">
          <w:marLeft w:val="0"/>
          <w:marRight w:val="0"/>
          <w:marTop w:val="0"/>
          <w:marBottom w:val="0"/>
          <w:divBdr>
            <w:top w:val="none" w:sz="0" w:space="0" w:color="auto"/>
            <w:left w:val="none" w:sz="0" w:space="0" w:color="auto"/>
            <w:bottom w:val="none" w:sz="0" w:space="0" w:color="auto"/>
            <w:right w:val="none" w:sz="0" w:space="0" w:color="auto"/>
          </w:divBdr>
        </w:div>
        <w:div w:id="1140921999">
          <w:marLeft w:val="0"/>
          <w:marRight w:val="0"/>
          <w:marTop w:val="0"/>
          <w:marBottom w:val="0"/>
          <w:divBdr>
            <w:top w:val="none" w:sz="0" w:space="0" w:color="auto"/>
            <w:left w:val="none" w:sz="0" w:space="0" w:color="auto"/>
            <w:bottom w:val="none" w:sz="0" w:space="0" w:color="auto"/>
            <w:right w:val="none" w:sz="0" w:space="0" w:color="auto"/>
          </w:divBdr>
        </w:div>
        <w:div w:id="1592274457">
          <w:marLeft w:val="0"/>
          <w:marRight w:val="0"/>
          <w:marTop w:val="0"/>
          <w:marBottom w:val="0"/>
          <w:divBdr>
            <w:top w:val="none" w:sz="0" w:space="0" w:color="auto"/>
            <w:left w:val="none" w:sz="0" w:space="0" w:color="auto"/>
            <w:bottom w:val="none" w:sz="0" w:space="0" w:color="auto"/>
            <w:right w:val="none" w:sz="0" w:space="0" w:color="auto"/>
          </w:divBdr>
        </w:div>
        <w:div w:id="1751733302">
          <w:marLeft w:val="0"/>
          <w:marRight w:val="0"/>
          <w:marTop w:val="0"/>
          <w:marBottom w:val="0"/>
          <w:divBdr>
            <w:top w:val="none" w:sz="0" w:space="0" w:color="auto"/>
            <w:left w:val="none" w:sz="0" w:space="0" w:color="auto"/>
            <w:bottom w:val="none" w:sz="0" w:space="0" w:color="auto"/>
            <w:right w:val="none" w:sz="0" w:space="0" w:color="auto"/>
          </w:divBdr>
        </w:div>
        <w:div w:id="1887449625">
          <w:marLeft w:val="0"/>
          <w:marRight w:val="0"/>
          <w:marTop w:val="0"/>
          <w:marBottom w:val="0"/>
          <w:divBdr>
            <w:top w:val="none" w:sz="0" w:space="0" w:color="auto"/>
            <w:left w:val="none" w:sz="0" w:space="0" w:color="auto"/>
            <w:bottom w:val="none" w:sz="0" w:space="0" w:color="auto"/>
            <w:right w:val="none" w:sz="0" w:space="0" w:color="auto"/>
          </w:divBdr>
        </w:div>
        <w:div w:id="1906842791">
          <w:marLeft w:val="0"/>
          <w:marRight w:val="0"/>
          <w:marTop w:val="0"/>
          <w:marBottom w:val="0"/>
          <w:divBdr>
            <w:top w:val="none" w:sz="0" w:space="0" w:color="auto"/>
            <w:left w:val="none" w:sz="0" w:space="0" w:color="auto"/>
            <w:bottom w:val="none" w:sz="0" w:space="0" w:color="auto"/>
            <w:right w:val="none" w:sz="0" w:space="0" w:color="auto"/>
          </w:divBdr>
        </w:div>
        <w:div w:id="2005279396">
          <w:marLeft w:val="0"/>
          <w:marRight w:val="0"/>
          <w:marTop w:val="0"/>
          <w:marBottom w:val="0"/>
          <w:divBdr>
            <w:top w:val="none" w:sz="0" w:space="0" w:color="auto"/>
            <w:left w:val="none" w:sz="0" w:space="0" w:color="auto"/>
            <w:bottom w:val="none" w:sz="0" w:space="0" w:color="auto"/>
            <w:right w:val="none" w:sz="0" w:space="0" w:color="auto"/>
          </w:divBdr>
        </w:div>
        <w:div w:id="2028482633">
          <w:marLeft w:val="0"/>
          <w:marRight w:val="0"/>
          <w:marTop w:val="0"/>
          <w:marBottom w:val="0"/>
          <w:divBdr>
            <w:top w:val="none" w:sz="0" w:space="0" w:color="auto"/>
            <w:left w:val="none" w:sz="0" w:space="0" w:color="auto"/>
            <w:bottom w:val="none" w:sz="0" w:space="0" w:color="auto"/>
            <w:right w:val="none" w:sz="0" w:space="0" w:color="auto"/>
          </w:divBdr>
        </w:div>
        <w:div w:id="2053771793">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1.png"/><Relationship Id="rId21" Type="http://schemas.openxmlformats.org/officeDocument/2006/relationships/image" Target="media/image7.png"/><Relationship Id="rId89" Type="http://schemas.openxmlformats.org/officeDocument/2006/relationships/image" Target="media/image28.png"/><Relationship Id="rId112" Type="http://schemas.openxmlformats.org/officeDocument/2006/relationships/image" Target="media/image46.png"/><Relationship Id="rId16" Type="http://schemas.openxmlformats.org/officeDocument/2006/relationships/image" Target="media/image4.jpeg"/><Relationship Id="rId107" Type="http://schemas.openxmlformats.org/officeDocument/2006/relationships/image" Target="media/image41.png"/><Relationship Id="rId11" Type="http://schemas.openxmlformats.org/officeDocument/2006/relationships/hyperlink" Target="https://www.fldoe.org/academics/standards/subject-areas/math-science/mathematics/bestmath.stml"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87" Type="http://schemas.openxmlformats.org/officeDocument/2006/relationships/image" Target="media/image73.jpeg"/><Relationship Id="rId102" Type="http://schemas.openxmlformats.org/officeDocument/2006/relationships/image" Target="media/image36.png"/><Relationship Id="rId110" Type="http://schemas.openxmlformats.org/officeDocument/2006/relationships/image" Target="media/image44.png"/><Relationship Id="rId115" Type="http://schemas.openxmlformats.org/officeDocument/2006/relationships/image" Target="media/image49.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29.png"/><Relationship Id="rId95" Type="http://schemas.openxmlformats.org/officeDocument/2006/relationships/image" Target="media/image80.png"/><Relationship Id="rId19" Type="http://schemas.openxmlformats.org/officeDocument/2006/relationships/image" Target="media/image70.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100" Type="http://schemas.openxmlformats.org/officeDocument/2006/relationships/image" Target="media/image34.png"/><Relationship Id="rId105" Type="http://schemas.openxmlformats.org/officeDocument/2006/relationships/image" Target="media/image39.png"/><Relationship Id="rId113" Type="http://schemas.openxmlformats.org/officeDocument/2006/relationships/image" Target="media/image47.jpeg"/><Relationship Id="rId118" Type="http://schemas.openxmlformats.org/officeDocument/2006/relationships/image" Target="media/image52.png"/><Relationship Id="rId8" Type="http://schemas.openxmlformats.org/officeDocument/2006/relationships/webSettings" Target="webSettings.xml"/><Relationship Id="rId98" Type="http://schemas.openxmlformats.org/officeDocument/2006/relationships/image" Target="media/image32.png"/><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103" Type="http://schemas.openxmlformats.org/officeDocument/2006/relationships/image" Target="media/image37.png"/><Relationship Id="rId108" Type="http://schemas.openxmlformats.org/officeDocument/2006/relationships/image" Target="media/image42.jpeg"/><Relationship Id="rId116" Type="http://schemas.openxmlformats.org/officeDocument/2006/relationships/image" Target="media/image50.png"/><Relationship Id="rId124" Type="http://schemas.openxmlformats.org/officeDocument/2006/relationships/theme" Target="theme/theme1.xml"/><Relationship Id="rId20" Type="http://schemas.openxmlformats.org/officeDocument/2006/relationships/image" Target="media/image80.emf"/><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81.png"/><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6" Type="http://schemas.openxmlformats.org/officeDocument/2006/relationships/image" Target="media/image40.png"/><Relationship Id="rId114" Type="http://schemas.openxmlformats.org/officeDocument/2006/relationships/image" Target="media/image48.png"/><Relationship Id="rId119"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7.png"/><Relationship Id="rId86" Type="http://schemas.openxmlformats.org/officeDocument/2006/relationships/image" Target="media/image72.jpeg"/><Relationship Id="rId94" Type="http://schemas.openxmlformats.org/officeDocument/2006/relationships/image" Target="media/image79.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5.jpeg"/><Relationship Id="rId109" Type="http://schemas.openxmlformats.org/officeDocument/2006/relationships/image" Target="media/image43.png"/><Relationship Id="rId34" Type="http://schemas.openxmlformats.org/officeDocument/2006/relationships/image" Target="media/image20.png"/><Relationship Id="rId97" Type="http://schemas.openxmlformats.org/officeDocument/2006/relationships/image" Target="media/image31.png"/><Relationship Id="rId104" Type="http://schemas.openxmlformats.org/officeDocument/2006/relationships/image" Target="media/image38.jpeg"/><Relationship Id="rId12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53.jpeg"/></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87ed1b5d-5185-493c-aee7-e601a37536a8"/>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1C67ED4-3322-41EB-8EA0-AB07B81D6498}"/>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3833</TotalTime>
  <Pages>124</Pages>
  <Words>35042</Words>
  <Characters>191296</Characters>
  <Application>Microsoft Office Word</Application>
  <DocSecurity>0</DocSecurity>
  <Lines>1594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225887</CharactersWithSpaces>
  <SharedDoc>false</SharedDoc>
  <HLinks>
    <vt:vector size="324" baseType="variant">
      <vt:variant>
        <vt:i4>2883665</vt:i4>
      </vt:variant>
      <vt:variant>
        <vt:i4>159</vt:i4>
      </vt:variant>
      <vt:variant>
        <vt:i4>0</vt:i4>
      </vt:variant>
      <vt:variant>
        <vt:i4>5</vt:i4>
      </vt:variant>
      <vt:variant>
        <vt:lpwstr/>
      </vt:variant>
      <vt:variant>
        <vt:lpwstr>_MA.912.DP.3.3</vt:lpwstr>
      </vt:variant>
      <vt:variant>
        <vt:i4>2949201</vt:i4>
      </vt:variant>
      <vt:variant>
        <vt:i4>156</vt:i4>
      </vt:variant>
      <vt:variant>
        <vt:i4>0</vt:i4>
      </vt:variant>
      <vt:variant>
        <vt:i4>5</vt:i4>
      </vt:variant>
      <vt:variant>
        <vt:lpwstr/>
      </vt:variant>
      <vt:variant>
        <vt:lpwstr>_MA.912.DP.3.2</vt:lpwstr>
      </vt:variant>
      <vt:variant>
        <vt:i4>2949201</vt:i4>
      </vt:variant>
      <vt:variant>
        <vt:i4>153</vt:i4>
      </vt:variant>
      <vt:variant>
        <vt:i4>0</vt:i4>
      </vt:variant>
      <vt:variant>
        <vt:i4>5</vt:i4>
      </vt:variant>
      <vt:variant>
        <vt:lpwstr/>
      </vt:variant>
      <vt:variant>
        <vt:lpwstr>_MA.912.DP.3.2</vt:lpwstr>
      </vt:variant>
      <vt:variant>
        <vt:i4>2621521</vt:i4>
      </vt:variant>
      <vt:variant>
        <vt:i4>150</vt:i4>
      </vt:variant>
      <vt:variant>
        <vt:i4>0</vt:i4>
      </vt:variant>
      <vt:variant>
        <vt:i4>5</vt:i4>
      </vt:variant>
      <vt:variant>
        <vt:lpwstr/>
      </vt:variant>
      <vt:variant>
        <vt:lpwstr>_MA.912.DP.2.6</vt:lpwstr>
      </vt:variant>
      <vt:variant>
        <vt:i4>2818129</vt:i4>
      </vt:variant>
      <vt:variant>
        <vt:i4>147</vt:i4>
      </vt:variant>
      <vt:variant>
        <vt:i4>0</vt:i4>
      </vt:variant>
      <vt:variant>
        <vt:i4>5</vt:i4>
      </vt:variant>
      <vt:variant>
        <vt:lpwstr/>
      </vt:variant>
      <vt:variant>
        <vt:lpwstr>_MA.912.DP.2.5</vt:lpwstr>
      </vt:variant>
      <vt:variant>
        <vt:i4>2752593</vt:i4>
      </vt:variant>
      <vt:variant>
        <vt:i4>144</vt:i4>
      </vt:variant>
      <vt:variant>
        <vt:i4>0</vt:i4>
      </vt:variant>
      <vt:variant>
        <vt:i4>5</vt:i4>
      </vt:variant>
      <vt:variant>
        <vt:lpwstr/>
      </vt:variant>
      <vt:variant>
        <vt:lpwstr>_MA.912.DP.2.4</vt:lpwstr>
      </vt:variant>
      <vt:variant>
        <vt:i4>2687057</vt:i4>
      </vt:variant>
      <vt:variant>
        <vt:i4>141</vt:i4>
      </vt:variant>
      <vt:variant>
        <vt:i4>0</vt:i4>
      </vt:variant>
      <vt:variant>
        <vt:i4>5</vt:i4>
      </vt:variant>
      <vt:variant>
        <vt:lpwstr/>
      </vt:variant>
      <vt:variant>
        <vt:lpwstr>_MA.912.DP.1.4</vt:lpwstr>
      </vt:variant>
      <vt:variant>
        <vt:i4>3014737</vt:i4>
      </vt:variant>
      <vt:variant>
        <vt:i4>138</vt:i4>
      </vt:variant>
      <vt:variant>
        <vt:i4>0</vt:i4>
      </vt:variant>
      <vt:variant>
        <vt:i4>5</vt:i4>
      </vt:variant>
      <vt:variant>
        <vt:lpwstr/>
      </vt:variant>
      <vt:variant>
        <vt:lpwstr>_MA.912.DP.1.3</vt:lpwstr>
      </vt:variant>
      <vt:variant>
        <vt:i4>3080273</vt:i4>
      </vt:variant>
      <vt:variant>
        <vt:i4>135</vt:i4>
      </vt:variant>
      <vt:variant>
        <vt:i4>0</vt:i4>
      </vt:variant>
      <vt:variant>
        <vt:i4>5</vt:i4>
      </vt:variant>
      <vt:variant>
        <vt:lpwstr/>
      </vt:variant>
      <vt:variant>
        <vt:lpwstr>_MA.912.DP.1.2</vt:lpwstr>
      </vt:variant>
      <vt:variant>
        <vt:i4>2883665</vt:i4>
      </vt:variant>
      <vt:variant>
        <vt:i4>132</vt:i4>
      </vt:variant>
      <vt:variant>
        <vt:i4>0</vt:i4>
      </vt:variant>
      <vt:variant>
        <vt:i4>5</vt:i4>
      </vt:variant>
      <vt:variant>
        <vt:lpwstr/>
      </vt:variant>
      <vt:variant>
        <vt:lpwstr>_MA.912.DP.1.1</vt:lpwstr>
      </vt:variant>
      <vt:variant>
        <vt:i4>3604563</vt:i4>
      </vt:variant>
      <vt:variant>
        <vt:i4>129</vt:i4>
      </vt:variant>
      <vt:variant>
        <vt:i4>0</vt:i4>
      </vt:variant>
      <vt:variant>
        <vt:i4>5</vt:i4>
      </vt:variant>
      <vt:variant>
        <vt:lpwstr/>
      </vt:variant>
      <vt:variant>
        <vt:lpwstr>_MA.912.FL.3.4</vt:lpwstr>
      </vt:variant>
      <vt:variant>
        <vt:i4>3211347</vt:i4>
      </vt:variant>
      <vt:variant>
        <vt:i4>126</vt:i4>
      </vt:variant>
      <vt:variant>
        <vt:i4>0</vt:i4>
      </vt:variant>
      <vt:variant>
        <vt:i4>5</vt:i4>
      </vt:variant>
      <vt:variant>
        <vt:lpwstr/>
      </vt:variant>
      <vt:variant>
        <vt:lpwstr>_MA.912.FL.3.2</vt:lpwstr>
      </vt:variant>
      <vt:variant>
        <vt:i4>2490449</vt:i4>
      </vt:variant>
      <vt:variant>
        <vt:i4>123</vt:i4>
      </vt:variant>
      <vt:variant>
        <vt:i4>0</vt:i4>
      </vt:variant>
      <vt:variant>
        <vt:i4>5</vt:i4>
      </vt:variant>
      <vt:variant>
        <vt:lpwstr/>
      </vt:variant>
      <vt:variant>
        <vt:lpwstr>_bookmark40</vt:lpwstr>
      </vt:variant>
      <vt:variant>
        <vt:i4>6029409</vt:i4>
      </vt:variant>
      <vt:variant>
        <vt:i4>120</vt:i4>
      </vt:variant>
      <vt:variant>
        <vt:i4>0</vt:i4>
      </vt:variant>
      <vt:variant>
        <vt:i4>5</vt:i4>
      </vt:variant>
      <vt:variant>
        <vt:lpwstr/>
      </vt:variant>
      <vt:variant>
        <vt:lpwstr>_MA.912.F.2.3</vt:lpwstr>
      </vt:variant>
      <vt:variant>
        <vt:i4>6029409</vt:i4>
      </vt:variant>
      <vt:variant>
        <vt:i4>117</vt:i4>
      </vt:variant>
      <vt:variant>
        <vt:i4>0</vt:i4>
      </vt:variant>
      <vt:variant>
        <vt:i4>5</vt:i4>
      </vt:variant>
      <vt:variant>
        <vt:lpwstr/>
      </vt:variant>
      <vt:variant>
        <vt:lpwstr>_MA.912.F.2.1</vt:lpwstr>
      </vt:variant>
      <vt:variant>
        <vt:i4>6029410</vt:i4>
      </vt:variant>
      <vt:variant>
        <vt:i4>114</vt:i4>
      </vt:variant>
      <vt:variant>
        <vt:i4>0</vt:i4>
      </vt:variant>
      <vt:variant>
        <vt:i4>5</vt:i4>
      </vt:variant>
      <vt:variant>
        <vt:lpwstr/>
      </vt:variant>
      <vt:variant>
        <vt:lpwstr>_MA.912.F.1.8</vt:lpwstr>
      </vt:variant>
      <vt:variant>
        <vt:i4>6029410</vt:i4>
      </vt:variant>
      <vt:variant>
        <vt:i4>111</vt:i4>
      </vt:variant>
      <vt:variant>
        <vt:i4>0</vt:i4>
      </vt:variant>
      <vt:variant>
        <vt:i4>5</vt:i4>
      </vt:variant>
      <vt:variant>
        <vt:lpwstr/>
      </vt:variant>
      <vt:variant>
        <vt:lpwstr>_MA.912.F.1.6</vt:lpwstr>
      </vt:variant>
      <vt:variant>
        <vt:i4>6029410</vt:i4>
      </vt:variant>
      <vt:variant>
        <vt:i4>108</vt:i4>
      </vt:variant>
      <vt:variant>
        <vt:i4>0</vt:i4>
      </vt:variant>
      <vt:variant>
        <vt:i4>5</vt:i4>
      </vt:variant>
      <vt:variant>
        <vt:lpwstr/>
      </vt:variant>
      <vt:variant>
        <vt:lpwstr>_MA.912.F.1.5</vt:lpwstr>
      </vt:variant>
      <vt:variant>
        <vt:i4>6029410</vt:i4>
      </vt:variant>
      <vt:variant>
        <vt:i4>105</vt:i4>
      </vt:variant>
      <vt:variant>
        <vt:i4>0</vt:i4>
      </vt:variant>
      <vt:variant>
        <vt:i4>5</vt:i4>
      </vt:variant>
      <vt:variant>
        <vt:lpwstr/>
      </vt:variant>
      <vt:variant>
        <vt:lpwstr>_MA.912.F.1.3</vt:lpwstr>
      </vt:variant>
      <vt:variant>
        <vt:i4>6029410</vt:i4>
      </vt:variant>
      <vt:variant>
        <vt:i4>102</vt:i4>
      </vt:variant>
      <vt:variant>
        <vt:i4>0</vt:i4>
      </vt:variant>
      <vt:variant>
        <vt:i4>5</vt:i4>
      </vt:variant>
      <vt:variant>
        <vt:lpwstr/>
      </vt:variant>
      <vt:variant>
        <vt:lpwstr>_MA.912.F.1.2</vt:lpwstr>
      </vt:variant>
      <vt:variant>
        <vt:i4>6029410</vt:i4>
      </vt:variant>
      <vt:variant>
        <vt:i4>99</vt:i4>
      </vt:variant>
      <vt:variant>
        <vt:i4>0</vt:i4>
      </vt:variant>
      <vt:variant>
        <vt:i4>5</vt:i4>
      </vt:variant>
      <vt:variant>
        <vt:lpwstr/>
      </vt:variant>
      <vt:variant>
        <vt:lpwstr>_MA.912.F.1.1</vt:lpwstr>
      </vt:variant>
      <vt:variant>
        <vt:i4>2162772</vt:i4>
      </vt:variant>
      <vt:variant>
        <vt:i4>96</vt:i4>
      </vt:variant>
      <vt:variant>
        <vt:i4>0</vt:i4>
      </vt:variant>
      <vt:variant>
        <vt:i4>5</vt:i4>
      </vt:variant>
      <vt:variant>
        <vt:lpwstr/>
      </vt:variant>
      <vt:variant>
        <vt:lpwstr>_MA.912.AR.9.6</vt:lpwstr>
      </vt:variant>
      <vt:variant>
        <vt:i4>2293844</vt:i4>
      </vt:variant>
      <vt:variant>
        <vt:i4>93</vt:i4>
      </vt:variant>
      <vt:variant>
        <vt:i4>0</vt:i4>
      </vt:variant>
      <vt:variant>
        <vt:i4>5</vt:i4>
      </vt:variant>
      <vt:variant>
        <vt:lpwstr/>
      </vt:variant>
      <vt:variant>
        <vt:lpwstr>_MA.912.AR.9.4</vt:lpwstr>
      </vt:variant>
      <vt:variant>
        <vt:i4>2490452</vt:i4>
      </vt:variant>
      <vt:variant>
        <vt:i4>90</vt:i4>
      </vt:variant>
      <vt:variant>
        <vt:i4>0</vt:i4>
      </vt:variant>
      <vt:variant>
        <vt:i4>5</vt:i4>
      </vt:variant>
      <vt:variant>
        <vt:lpwstr/>
      </vt:variant>
      <vt:variant>
        <vt:lpwstr>_MA.912.AR.9.1</vt:lpwstr>
      </vt:variant>
      <vt:variant>
        <vt:i4>2949204</vt:i4>
      </vt:variant>
      <vt:variant>
        <vt:i4>87</vt:i4>
      </vt:variant>
      <vt:variant>
        <vt:i4>0</vt:i4>
      </vt:variant>
      <vt:variant>
        <vt:i4>5</vt:i4>
      </vt:variant>
      <vt:variant>
        <vt:lpwstr/>
      </vt:variant>
      <vt:variant>
        <vt:lpwstr>_MA.912.AR.5.6</vt:lpwstr>
      </vt:variant>
      <vt:variant>
        <vt:i4>3080276</vt:i4>
      </vt:variant>
      <vt:variant>
        <vt:i4>84</vt:i4>
      </vt:variant>
      <vt:variant>
        <vt:i4>0</vt:i4>
      </vt:variant>
      <vt:variant>
        <vt:i4>5</vt:i4>
      </vt:variant>
      <vt:variant>
        <vt:lpwstr/>
      </vt:variant>
      <vt:variant>
        <vt:lpwstr>_MA.912.AR.5.4</vt:lpwstr>
      </vt:variant>
      <vt:variant>
        <vt:i4>2621524</vt:i4>
      </vt:variant>
      <vt:variant>
        <vt:i4>81</vt:i4>
      </vt:variant>
      <vt:variant>
        <vt:i4>0</vt:i4>
      </vt:variant>
      <vt:variant>
        <vt:i4>5</vt:i4>
      </vt:variant>
      <vt:variant>
        <vt:lpwstr/>
      </vt:variant>
      <vt:variant>
        <vt:lpwstr>_MA.912.AR.5.3</vt:lpwstr>
      </vt:variant>
      <vt:variant>
        <vt:i4>2687060</vt:i4>
      </vt:variant>
      <vt:variant>
        <vt:i4>78</vt:i4>
      </vt:variant>
      <vt:variant>
        <vt:i4>0</vt:i4>
      </vt:variant>
      <vt:variant>
        <vt:i4>5</vt:i4>
      </vt:variant>
      <vt:variant>
        <vt:lpwstr/>
      </vt:variant>
      <vt:variant>
        <vt:lpwstr>_MA.912.AR.4.3</vt:lpwstr>
      </vt:variant>
      <vt:variant>
        <vt:i4>2621524</vt:i4>
      </vt:variant>
      <vt:variant>
        <vt:i4>75</vt:i4>
      </vt:variant>
      <vt:variant>
        <vt:i4>0</vt:i4>
      </vt:variant>
      <vt:variant>
        <vt:i4>5</vt:i4>
      </vt:variant>
      <vt:variant>
        <vt:lpwstr/>
      </vt:variant>
      <vt:variant>
        <vt:lpwstr>_MA.912.AR.4.2</vt:lpwstr>
      </vt:variant>
      <vt:variant>
        <vt:i4>1638505</vt:i4>
      </vt:variant>
      <vt:variant>
        <vt:i4>72</vt:i4>
      </vt:variant>
      <vt:variant>
        <vt:i4>0</vt:i4>
      </vt:variant>
      <vt:variant>
        <vt:i4>5</vt:i4>
      </vt:variant>
      <vt:variant>
        <vt:lpwstr/>
      </vt:variant>
      <vt:variant>
        <vt:lpwstr>_MA.6.AR.3.5</vt:lpwstr>
      </vt:variant>
      <vt:variant>
        <vt:i4>2424916</vt:i4>
      </vt:variant>
      <vt:variant>
        <vt:i4>69</vt:i4>
      </vt:variant>
      <vt:variant>
        <vt:i4>0</vt:i4>
      </vt:variant>
      <vt:variant>
        <vt:i4>5</vt:i4>
      </vt:variant>
      <vt:variant>
        <vt:lpwstr/>
      </vt:variant>
      <vt:variant>
        <vt:lpwstr>_MA.912.AR.3.8</vt:lpwstr>
      </vt:variant>
      <vt:variant>
        <vt:i4>2752596</vt:i4>
      </vt:variant>
      <vt:variant>
        <vt:i4>66</vt:i4>
      </vt:variant>
      <vt:variant>
        <vt:i4>0</vt:i4>
      </vt:variant>
      <vt:variant>
        <vt:i4>5</vt:i4>
      </vt:variant>
      <vt:variant>
        <vt:lpwstr/>
      </vt:variant>
      <vt:variant>
        <vt:lpwstr>_MA.912.AR.3.7</vt:lpwstr>
      </vt:variant>
      <vt:variant>
        <vt:i4>2818132</vt:i4>
      </vt:variant>
      <vt:variant>
        <vt:i4>63</vt:i4>
      </vt:variant>
      <vt:variant>
        <vt:i4>0</vt:i4>
      </vt:variant>
      <vt:variant>
        <vt:i4>5</vt:i4>
      </vt:variant>
      <vt:variant>
        <vt:lpwstr/>
      </vt:variant>
      <vt:variant>
        <vt:lpwstr>_MA.912.AR.3.6</vt:lpwstr>
      </vt:variant>
      <vt:variant>
        <vt:i4>2621524</vt:i4>
      </vt:variant>
      <vt:variant>
        <vt:i4>60</vt:i4>
      </vt:variant>
      <vt:variant>
        <vt:i4>0</vt:i4>
      </vt:variant>
      <vt:variant>
        <vt:i4>5</vt:i4>
      </vt:variant>
      <vt:variant>
        <vt:lpwstr/>
      </vt:variant>
      <vt:variant>
        <vt:lpwstr>_MA.912.AR.3.5</vt:lpwstr>
      </vt:variant>
      <vt:variant>
        <vt:i4>2687060</vt:i4>
      </vt:variant>
      <vt:variant>
        <vt:i4>57</vt:i4>
      </vt:variant>
      <vt:variant>
        <vt:i4>0</vt:i4>
      </vt:variant>
      <vt:variant>
        <vt:i4>5</vt:i4>
      </vt:variant>
      <vt:variant>
        <vt:lpwstr/>
      </vt:variant>
      <vt:variant>
        <vt:lpwstr>_MA.912.AR.3.4</vt:lpwstr>
      </vt:variant>
      <vt:variant>
        <vt:i4>2883668</vt:i4>
      </vt:variant>
      <vt:variant>
        <vt:i4>54</vt:i4>
      </vt:variant>
      <vt:variant>
        <vt:i4>0</vt:i4>
      </vt:variant>
      <vt:variant>
        <vt:i4>5</vt:i4>
      </vt:variant>
      <vt:variant>
        <vt:lpwstr/>
      </vt:variant>
      <vt:variant>
        <vt:lpwstr>_MA.912.AR.3.1</vt:lpwstr>
      </vt:variant>
      <vt:variant>
        <vt:i4>2359380</vt:i4>
      </vt:variant>
      <vt:variant>
        <vt:i4>51</vt:i4>
      </vt:variant>
      <vt:variant>
        <vt:i4>0</vt:i4>
      </vt:variant>
      <vt:variant>
        <vt:i4>5</vt:i4>
      </vt:variant>
      <vt:variant>
        <vt:lpwstr/>
      </vt:variant>
      <vt:variant>
        <vt:lpwstr>_MA.912.AR.2.8</vt:lpwstr>
      </vt:variant>
      <vt:variant>
        <vt:i4>2818132</vt:i4>
      </vt:variant>
      <vt:variant>
        <vt:i4>48</vt:i4>
      </vt:variant>
      <vt:variant>
        <vt:i4>0</vt:i4>
      </vt:variant>
      <vt:variant>
        <vt:i4>5</vt:i4>
      </vt:variant>
      <vt:variant>
        <vt:lpwstr/>
      </vt:variant>
      <vt:variant>
        <vt:lpwstr>_MA.912.AR.2.7</vt:lpwstr>
      </vt:variant>
      <vt:variant>
        <vt:i4>2752596</vt:i4>
      </vt:variant>
      <vt:variant>
        <vt:i4>45</vt:i4>
      </vt:variant>
      <vt:variant>
        <vt:i4>0</vt:i4>
      </vt:variant>
      <vt:variant>
        <vt:i4>5</vt:i4>
      </vt:variant>
      <vt:variant>
        <vt:lpwstr/>
      </vt:variant>
      <vt:variant>
        <vt:lpwstr>_MA.912.AR.2.6</vt:lpwstr>
      </vt:variant>
      <vt:variant>
        <vt:i4>2687060</vt:i4>
      </vt:variant>
      <vt:variant>
        <vt:i4>42</vt:i4>
      </vt:variant>
      <vt:variant>
        <vt:i4>0</vt:i4>
      </vt:variant>
      <vt:variant>
        <vt:i4>5</vt:i4>
      </vt:variant>
      <vt:variant>
        <vt:lpwstr/>
      </vt:variant>
      <vt:variant>
        <vt:lpwstr>_MA.912.AR.2.5</vt:lpwstr>
      </vt:variant>
      <vt:variant>
        <vt:i4>2621524</vt:i4>
      </vt:variant>
      <vt:variant>
        <vt:i4>39</vt:i4>
      </vt:variant>
      <vt:variant>
        <vt:i4>0</vt:i4>
      </vt:variant>
      <vt:variant>
        <vt:i4>5</vt:i4>
      </vt:variant>
      <vt:variant>
        <vt:lpwstr/>
      </vt:variant>
      <vt:variant>
        <vt:lpwstr>_MA.912.AR.2.4</vt:lpwstr>
      </vt:variant>
      <vt:variant>
        <vt:i4>3080276</vt:i4>
      </vt:variant>
      <vt:variant>
        <vt:i4>36</vt:i4>
      </vt:variant>
      <vt:variant>
        <vt:i4>0</vt:i4>
      </vt:variant>
      <vt:variant>
        <vt:i4>5</vt:i4>
      </vt:variant>
      <vt:variant>
        <vt:lpwstr/>
      </vt:variant>
      <vt:variant>
        <vt:lpwstr>_MA.912.AR.2.3</vt:lpwstr>
      </vt:variant>
      <vt:variant>
        <vt:i4>3014740</vt:i4>
      </vt:variant>
      <vt:variant>
        <vt:i4>33</vt:i4>
      </vt:variant>
      <vt:variant>
        <vt:i4>0</vt:i4>
      </vt:variant>
      <vt:variant>
        <vt:i4>5</vt:i4>
      </vt:variant>
      <vt:variant>
        <vt:lpwstr/>
      </vt:variant>
      <vt:variant>
        <vt:lpwstr>_MA.912.AR.2.2</vt:lpwstr>
      </vt:variant>
      <vt:variant>
        <vt:i4>2949204</vt:i4>
      </vt:variant>
      <vt:variant>
        <vt:i4>30</vt:i4>
      </vt:variant>
      <vt:variant>
        <vt:i4>0</vt:i4>
      </vt:variant>
      <vt:variant>
        <vt:i4>5</vt:i4>
      </vt:variant>
      <vt:variant>
        <vt:lpwstr/>
      </vt:variant>
      <vt:variant>
        <vt:lpwstr>_MA.912.AR.2.1</vt:lpwstr>
      </vt:variant>
      <vt:variant>
        <vt:i4>2621524</vt:i4>
      </vt:variant>
      <vt:variant>
        <vt:i4>27</vt:i4>
      </vt:variant>
      <vt:variant>
        <vt:i4>0</vt:i4>
      </vt:variant>
      <vt:variant>
        <vt:i4>5</vt:i4>
      </vt:variant>
      <vt:variant>
        <vt:lpwstr/>
      </vt:variant>
      <vt:variant>
        <vt:lpwstr>_MA.912.AR.1.7</vt:lpwstr>
      </vt:variant>
      <vt:variant>
        <vt:i4>2818132</vt:i4>
      </vt:variant>
      <vt:variant>
        <vt:i4>24</vt:i4>
      </vt:variant>
      <vt:variant>
        <vt:i4>0</vt:i4>
      </vt:variant>
      <vt:variant>
        <vt:i4>5</vt:i4>
      </vt:variant>
      <vt:variant>
        <vt:lpwstr/>
      </vt:variant>
      <vt:variant>
        <vt:lpwstr>_MA.912.AR.1.4</vt:lpwstr>
      </vt:variant>
      <vt:variant>
        <vt:i4>2883668</vt:i4>
      </vt:variant>
      <vt:variant>
        <vt:i4>21</vt:i4>
      </vt:variant>
      <vt:variant>
        <vt:i4>0</vt:i4>
      </vt:variant>
      <vt:variant>
        <vt:i4>5</vt:i4>
      </vt:variant>
      <vt:variant>
        <vt:lpwstr/>
      </vt:variant>
      <vt:variant>
        <vt:lpwstr>_MA.912.AR.1.3</vt:lpwstr>
      </vt:variant>
      <vt:variant>
        <vt:i4>2555985</vt:i4>
      </vt:variant>
      <vt:variant>
        <vt:i4>18</vt:i4>
      </vt:variant>
      <vt:variant>
        <vt:i4>0</vt:i4>
      </vt:variant>
      <vt:variant>
        <vt:i4>5</vt:i4>
      </vt:variant>
      <vt:variant>
        <vt:lpwstr/>
      </vt:variant>
      <vt:variant>
        <vt:lpwstr>_bookmark5</vt:lpwstr>
      </vt:variant>
      <vt:variant>
        <vt:i4>3014740</vt:i4>
      </vt:variant>
      <vt:variant>
        <vt:i4>15</vt:i4>
      </vt:variant>
      <vt:variant>
        <vt:i4>0</vt:i4>
      </vt:variant>
      <vt:variant>
        <vt:i4>5</vt:i4>
      </vt:variant>
      <vt:variant>
        <vt:lpwstr/>
      </vt:variant>
      <vt:variant>
        <vt:lpwstr>_MA.912.AR.1.1</vt:lpwstr>
      </vt:variant>
      <vt:variant>
        <vt:i4>3080197</vt:i4>
      </vt:variant>
      <vt:variant>
        <vt:i4>12</vt:i4>
      </vt:variant>
      <vt:variant>
        <vt:i4>0</vt:i4>
      </vt:variant>
      <vt:variant>
        <vt:i4>5</vt:i4>
      </vt:variant>
      <vt:variant>
        <vt:lpwstr/>
      </vt:variant>
      <vt:variant>
        <vt:lpwstr>_MA.912.NSO.1.4</vt:lpwstr>
      </vt:variant>
      <vt:variant>
        <vt:i4>3080197</vt:i4>
      </vt:variant>
      <vt:variant>
        <vt:i4>9</vt:i4>
      </vt:variant>
      <vt:variant>
        <vt:i4>0</vt:i4>
      </vt:variant>
      <vt:variant>
        <vt:i4>5</vt:i4>
      </vt:variant>
      <vt:variant>
        <vt:lpwstr/>
      </vt:variant>
      <vt:variant>
        <vt:lpwstr>_MA.912.NSO.1.2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2155</cp:revision>
  <cp:lastPrinted>2021-01-05T00:37:00Z</cp:lastPrinted>
  <dcterms:created xsi:type="dcterms:W3CDTF">2024-07-29T15:27:00Z</dcterms:created>
  <dcterms:modified xsi:type="dcterms:W3CDTF">2025-06-06T16:13:00Z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y fmtid="{D5CDD505-2E9C-101B-9397-08002B2CF9AE}" pid="12" name="_SourceUrl">
    <vt:lpwstr/>
  </property>
  <property fmtid="{D5CDD505-2E9C-101B-9397-08002B2CF9AE}" pid="13" name="_SharedFileIndex">
    <vt:lpwstr/>
  </property>
</Properties>
</file>